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807" w:rsidRDefault="00DC401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 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С.П.КОРОЛЕВА»</w:t>
      </w:r>
    </w:p>
    <w:p w:rsidR="004F4807" w:rsidRDefault="004F480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F4807" w:rsidRDefault="00DC401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4F4807" w:rsidRDefault="00DC401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«Надежность и качество ПО»</w:t>
      </w:r>
    </w:p>
    <w:p w:rsidR="004F4807" w:rsidRDefault="004F480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F4807" w:rsidRDefault="00DC401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лабораторным работам № 1-5</w:t>
      </w:r>
    </w:p>
    <w:p w:rsidR="004F4807" w:rsidRDefault="00DC401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«Определение свойств случайного графа структуры ПО. Оценка числа вариантов на отладку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 структуры ПО»</w:t>
      </w:r>
    </w:p>
    <w:p w:rsidR="004F4807" w:rsidRPr="00653982" w:rsidRDefault="008D7DF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653982" w:rsidRPr="00E14EFE">
        <w:rPr>
          <w:rFonts w:ascii="Times New Roman" w:hAnsi="Times New Roman" w:cs="Times New Roman"/>
          <w:sz w:val="28"/>
          <w:szCs w:val="28"/>
        </w:rPr>
        <w:t>5</w:t>
      </w:r>
      <w:r w:rsidR="00653982">
        <w:rPr>
          <w:rFonts w:ascii="Times New Roman" w:hAnsi="Times New Roman" w:cs="Times New Roman"/>
          <w:sz w:val="28"/>
          <w:szCs w:val="28"/>
        </w:rPr>
        <w:t>Б</w:t>
      </w:r>
    </w:p>
    <w:p w:rsidR="004F4807" w:rsidRDefault="004F480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F4807" w:rsidRDefault="004F480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F4807" w:rsidRDefault="004F480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F4807" w:rsidRDefault="004F480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F4807" w:rsidRDefault="00DC401D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4F4807" w:rsidRDefault="00DC401D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6411-100503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4F4807" w:rsidRDefault="00653982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К</w:t>
      </w:r>
      <w:r w:rsidR="00DC401D">
        <w:rPr>
          <w:rFonts w:ascii="Times New Roman" w:hAnsi="Times New Roman" w:cs="Times New Roman"/>
          <w:sz w:val="28"/>
          <w:szCs w:val="28"/>
        </w:rPr>
        <w:t>.А</w:t>
      </w:r>
    </w:p>
    <w:p w:rsidR="004F4807" w:rsidRDefault="004F4807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4F4807" w:rsidRDefault="00DC401D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4F4807" w:rsidRDefault="00DC401D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Мостовой Я.А.</w:t>
      </w:r>
    </w:p>
    <w:p w:rsidR="004F4807" w:rsidRDefault="004F4807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4F4807" w:rsidRDefault="004F4807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4F4807" w:rsidRDefault="004F480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F4807" w:rsidRDefault="00DC401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Самара, 2019</w:t>
      </w:r>
    </w:p>
    <w:p w:rsidR="004F4807" w:rsidRDefault="00DC401D">
      <w:pPr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рассмотреть структуру ПО, определить параметр структуры, позволяющий оценить качество структуры с точки зрения трудоёмкости отладки - числа вариантов, необходимых для отладки ПО. Создать обобщенную статистическую модель структуры ПО в виде случайного дерева, разработать соответствующую программу и показать статистическую устойчивость структурного параметра, определяющего число вариантов отладки ПО. </w:t>
      </w:r>
    </w:p>
    <w:p w:rsidR="004F4807" w:rsidRDefault="00DC401D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Работа 1.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Анализ предметной области, синтез модели структуры программы (схема программы).</w:t>
      </w:r>
    </w:p>
    <w:p w:rsidR="004F4807" w:rsidRDefault="00DC401D">
      <w:pPr>
        <w:ind w:firstLine="708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Структуру работы ПО можно представить в виде графа-дерева. В каждую вершину дерева входит только одно ребро (за исключением корневого). </w:t>
      </w:r>
      <w:r>
        <w:rPr>
          <w:rFonts w:ascii="Times New Roman" w:eastAsia="Calibri" w:hAnsi="Times New Roman" w:cs="Times New Roman"/>
          <w:sz w:val="28"/>
          <w:szCs w:val="28"/>
        </w:rPr>
        <w:t xml:space="preserve">Число ребер такого графа на единицу меньше числа вершин. Эта особенность - однозначная связь между числом узлов и числом ребер отличает деревья от других графов. Число маршрутов в дереве равно числу висячих узлов. </w:t>
      </w:r>
      <w:r>
        <w:rPr>
          <w:rFonts w:ascii="Times New Roman" w:eastAsia="Calibri" w:hAnsi="Times New Roman" w:cs="Times New Roman"/>
          <w:bCs/>
          <w:sz w:val="28"/>
          <w:szCs w:val="28"/>
        </w:rPr>
        <w:t>Число путей исполнения при отладке ПО должно быть равно числу висячих узлов.</w:t>
      </w:r>
    </w:p>
    <w:p w:rsidR="004F4807" w:rsidRDefault="00DC401D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Рассмотрим дерево, в котором всего узлов Р, а висячих узлов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В,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– число ребер, входящих и выходящих из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-го  узла.</w:t>
      </w:r>
    </w:p>
    <w:p w:rsidR="004F4807" w:rsidRDefault="00B473F6">
      <w:pPr>
        <w:rPr>
          <w:rFonts w:ascii="Times New Roman" w:eastAsia="Calibri" w:hAnsi="Times New Roman" w:cs="Times New Roman"/>
          <w:sz w:val="28"/>
          <w:szCs w:val="28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</m:e>
          </m:nary>
        </m:oMath>
      </m:oMathPara>
    </w:p>
    <w:p w:rsidR="004F4807" w:rsidRDefault="00DC401D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“регулярного” дерева, для которого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Calibri" w:hAnsi="Times New Roman" w:cs="Times New Roman"/>
          <w:sz w:val="28"/>
          <w:szCs w:val="28"/>
        </w:rPr>
        <w:t>=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const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(кроме корневого и висячих узлов)</w:t>
      </w:r>
    </w:p>
    <w:p w:rsidR="004F4807" w:rsidRDefault="00DC401D">
      <w:pPr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m-1</m:t>
              </m:r>
            </m:num>
            <m:den>
              <m:r>
                <w:rPr>
                  <w:rFonts w:ascii="Cambria Math" w:hAnsi="Cambria Math"/>
                </w:rPr>
                <m:t>m-2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4F4807" w:rsidRDefault="00DC401D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Для больших деревьев В достаточно велико,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следовательно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:rsidR="004F4807" w:rsidRDefault="00DC401D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α≈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m-1</m:t>
              </m:r>
            </m:num>
            <m:den>
              <m:r>
                <w:rPr>
                  <w:rFonts w:ascii="Cambria Math" w:hAnsi="Cambria Math"/>
                </w:rPr>
                <m:t>m-2</m:t>
              </m:r>
            </m:den>
          </m:f>
        </m:oMath>
      </m:oMathPara>
    </w:p>
    <w:p w:rsidR="004F4807" w:rsidRDefault="00DC401D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реальном ПО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Symbol" w:eastAsia="Symbol" w:hAnsi="Symbol" w:cs="Symbol"/>
          <w:sz w:val="28"/>
          <w:szCs w:val="28"/>
          <w:lang w:val="en-US"/>
        </w:rPr>
        <w:t>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</w:rPr>
          <m:t>α</m:t>
        </m:r>
      </m:oMath>
      <w:r>
        <w:rPr>
          <w:rFonts w:ascii="Times New Roman" w:eastAsia="Calibri" w:hAnsi="Times New Roman" w:cs="Times New Roman"/>
          <w:sz w:val="28"/>
          <w:szCs w:val="28"/>
        </w:rPr>
        <w:t>скорее всего величина случайная, но возможны средние оценки, которые могут определить трудозатраты при отладке. Случайный граф, в котором число ребер, исходящих из каждого узла случайно, более адекватная модель ПО.</w:t>
      </w:r>
    </w:p>
    <w:p w:rsidR="004F4807" w:rsidRDefault="00DC401D">
      <w:pPr>
        <w:ind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 росте числа узлов в графе параметр </w:t>
      </w:r>
      <m:oMath>
        <m:r>
          <w:rPr>
            <w:rFonts w:ascii="Cambria Math" w:hAnsi="Cambria Math"/>
          </w:rPr>
          <m:t>α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стремится к постоянной  величине и является характеристикой структуры графа, важной для отладки ПО. Экспериментально можно показать, что и для случайного графа - дерева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параметр </w:t>
      </w:r>
      <m:oMath>
        <m:r>
          <w:rPr>
            <w:rFonts w:ascii="Cambria Math" w:hAnsi="Cambria Math"/>
          </w:rPr>
          <m:t>α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 для большого числа узлов стремится к постоянной величине, имеющей небольшой случайный разброс. </w:t>
      </w:r>
    </w:p>
    <w:p w:rsidR="004F4807" w:rsidRDefault="00DC401D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Работа 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Построить случайный граф ПО, для которого число выходящих из вершины ребер определяется датчиком случайных чисел. Определить значение структурного параметра α= число всех узлов/число висячих узлов. Привести гистограмму для полученных при построении графа значений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-1).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Убедится в правильности построения гистограммы. </w:t>
      </w:r>
    </w:p>
    <w:p w:rsidR="004F4807" w:rsidRDefault="00DC401D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653982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653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00, правило остановки построения графа </w:t>
      </w:r>
      <w:r w:rsidR="00653982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F4807" w:rsidRDefault="00DC401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6BCD" w:rsidRDefault="00DC401D">
      <w:pPr>
        <w:pStyle w:val="af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BC70E3">
        <w:rPr>
          <w:rFonts w:ascii="Times New Roman" w:hAnsi="Times New Roman" w:cs="Times New Roman"/>
          <w:sz w:val="28"/>
          <w:szCs w:val="28"/>
        </w:rPr>
        <w:t>1,66</w:t>
      </w:r>
      <w:r w:rsidR="00CE6BCD" w:rsidRPr="00CE6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4807" w:rsidRPr="00BC70E3" w:rsidRDefault="00DC401D">
      <w:pPr>
        <w:pStyle w:val="af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вершин = </w:t>
      </w:r>
      <w:r w:rsidR="00BC70E3" w:rsidRPr="00BC70E3">
        <w:rPr>
          <w:rFonts w:ascii="Times New Roman" w:hAnsi="Times New Roman" w:cs="Times New Roman"/>
          <w:sz w:val="28"/>
          <w:szCs w:val="28"/>
        </w:rPr>
        <w:t>306</w:t>
      </w:r>
    </w:p>
    <w:p w:rsidR="004F4807" w:rsidRPr="00BC70E3" w:rsidRDefault="00DC401D">
      <w:pPr>
        <w:pStyle w:val="af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висячих вершин = </w:t>
      </w:r>
      <w:r w:rsidR="00BC70E3" w:rsidRPr="00BC70E3">
        <w:rPr>
          <w:rFonts w:ascii="Times New Roman" w:hAnsi="Times New Roman" w:cs="Times New Roman"/>
          <w:sz w:val="28"/>
          <w:szCs w:val="28"/>
        </w:rPr>
        <w:t>184</w:t>
      </w:r>
    </w:p>
    <w:p w:rsidR="004F4807" w:rsidRPr="00DC401D" w:rsidRDefault="00DC401D">
      <w:pPr>
        <w:pStyle w:val="af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дерева = </w:t>
      </w:r>
      <w:r w:rsidR="00BC70E3">
        <w:rPr>
          <w:rFonts w:ascii="Times New Roman" w:hAnsi="Times New Roman" w:cs="Times New Roman"/>
          <w:sz w:val="28"/>
          <w:szCs w:val="28"/>
        </w:rPr>
        <w:t>7</w:t>
      </w:r>
    </w:p>
    <w:p w:rsidR="004F4807" w:rsidRDefault="00DC401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Таблица всех вершин</w:t>
      </w: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1951"/>
        <w:gridCol w:w="7620"/>
      </w:tblGrid>
      <w:tr w:rsidR="004F4807" w:rsidTr="00BC70E3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DC401D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1 уровень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DC4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[(1, 0)]</w:t>
            </w:r>
          </w:p>
        </w:tc>
      </w:tr>
      <w:tr w:rsidR="004F4807" w:rsidTr="00BC70E3">
        <w:trPr>
          <w:trHeight w:val="47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DC401D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2 уровень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BC70E3" w:rsidP="00BC7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0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[(2-1), (3-1), (4-1), (5-1)]</w:t>
            </w:r>
          </w:p>
        </w:tc>
      </w:tr>
      <w:tr w:rsidR="004F4807" w:rsidTr="00BC70E3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DC401D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3 уровень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BC70E3" w:rsidP="00BC70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0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[(6-2), (7-2), (8-2), (9-2), (10-3), (11-3), (12-3), (13-3), (14-4)]</w:t>
            </w:r>
          </w:p>
        </w:tc>
      </w:tr>
      <w:tr w:rsidR="004F4807" w:rsidTr="00BC70E3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DC401D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4 уровень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BC70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0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[(15-6), (16-7), (17-7), (18-8), (19-8), (20-8), (21-10), (22-10), (23-10), (24-10), (25-11), (26-11), (27-12), (28-13), (29-13), (30-13), (31-13), (32-14)]</w:t>
            </w:r>
          </w:p>
        </w:tc>
      </w:tr>
      <w:tr w:rsidR="004F4807" w:rsidTr="00BC70E3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DC401D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5 уровень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BC70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0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[(33-16), (34-17), (35-17), (36-17), (37-18), (38-18), (39-18), (40-19), (41-19), (42-21), (43-21), (44-21), (45-22), (46-22), (47-22), (48-22), (49-23), (50-23), (51-23), (52-23), (53-24), (54-24), (55-25), (56-25), (57-26), (58-27), (59-28), (60-28), (61-28), (62-28), (63-30), (64-30), (65-30), (66-30), (67-32), (68-32), (69-32), (70-32)]</w:t>
            </w:r>
          </w:p>
        </w:tc>
      </w:tr>
      <w:tr w:rsidR="004F4807" w:rsidTr="00BC70E3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DC401D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6 уровень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BC70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0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[(71-34), (72-35), (73-35), (74-35), (75-35), (76-36), (77-36), (78-36), (79-37), (80-40), (81-40), (82-40), (83-40), (84-41), (85-41), (86-42), (87-42), (88-42), (89-42), (90-43), (91-43), (92-45), (93-46), (94-46), (95-47), (96-47), (97-48), (98-48), (99-48), (100-48), (101-49), (102-49), (103-49), (104-50), (105-50), (106-51), (107-51), (108-51), (109-52), (110-53), (111-54), (112-55), (113-56), (114-56), (115-56), (116-57), (117-57), (118-57), (119-58), (120-58), (121-58), (122-59), (123-60), (124-60), (125-60), (126-60), (127-61), (128-61), (129-61), (130-62), (131-62), (132-63), (133-63), (134-63), (135-63), (136-64), (137-65), (138-65), (139-65), (140-67), (141-67), (142-67), (143-67), (144-69), (145-70), (146-70)]</w:t>
            </w:r>
          </w:p>
        </w:tc>
      </w:tr>
      <w:tr w:rsidR="004F4807" w:rsidTr="00BC70E3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DC401D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7 уровень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BC70E3" w:rsidP="00BC70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0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[(147-72), (148-73), (149-74), (150-76), (151-76), (152-76), (153-76), (154-77), (155-78), (156-78), (157-78), (158-79), (159-79), (160-80), (161-81), (162-82), (163-82), (164-82), (165-82), (166-83), (167-83), (168-83), (169-</w:t>
            </w:r>
            <w:r w:rsidRPr="00BC70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83), (170-84), (171-84), (172-85), (173-85), (174-86), (175-86), (176-87), (177-87), (178-88), (179-89), (180-89), (181-90), (182-90), (183-90), (184-91), (185-91), (186-92), (187-92), (188-92), (189-92), (190-93), (191-93), (192-93), (193-93), (194-94), (195-94), (196-95), (197-95), (198-95), (199-96), (200-96), (201-97), (202-97), (203-97), (204-98), (205-98), (206-98), (207-98), (208-100), (209-100), (210-100), (211-102), (212-102), (213-104), (214-105), (215-105), (216-106), (217-107), (218-108), (219-108), (220-108), (221-109), (222-109), (223-109), (224-110), (225-110), (226-111), (227-112), (228-112), (229-112), (230-112), (231-113), (232-113), (233-113), (234-113), (235-114), (236-114), (237-114), (238-114), (239-115), (240-115), (241-115), (242-115), (243-116), (244-116), (245-116), (246-116), (247-117), (248-117), (249-117), (250-118), (251-118), (252-118), (253-119), (254-119), (255-120), (256-120), (257-121), (258-121), (259-124), (260-124), (261-124), (262-124), (263-127), (264-127), (265-127), (266-127), (267-128), (268-128), (269-129), (270-129), (271-129), (272-130), (273-130), (274-131), (275-132), (276-132), (277-133), (278-133), (279-133), (280-133), (281-134), (282-134), (283-134), (284-134), (285-135), (286-135), (287-135), (288-135), (289-137), (290-137), (291-137), (292-137), (293-138), (294-138), (295-138), (296-138), (297-139), (298-139), (299-140), (300-140), (301-140), (302-142), (303-143), (304-145), (305-146), (306-146)]</w:t>
            </w:r>
          </w:p>
        </w:tc>
      </w:tr>
    </w:tbl>
    <w:p w:rsidR="004F4807" w:rsidRDefault="004F48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156B" w:rsidRDefault="0095156B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95156B" w:rsidRDefault="0095156B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95156B" w:rsidRDefault="0095156B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4F4807" w:rsidRDefault="00DC401D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  <w:t>Таблица висячих вершин</w:t>
      </w:r>
    </w:p>
    <w:tbl>
      <w:tblPr>
        <w:tblW w:w="9571" w:type="dxa"/>
        <w:tblLook w:val="04A0" w:firstRow="1" w:lastRow="0" w:firstColumn="1" w:lastColumn="0" w:noHBand="0" w:noVBand="1"/>
      </w:tblPr>
      <w:tblGrid>
        <w:gridCol w:w="9571"/>
      </w:tblGrid>
      <w:tr w:rsidR="004F4807">
        <w:trPr>
          <w:trHeight w:val="277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807" w:rsidRDefault="00BC7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E3">
              <w:rPr>
                <w:rFonts w:ascii="Times New Roman" w:hAnsi="Times New Roman" w:cs="Times New Roman"/>
                <w:sz w:val="24"/>
                <w:szCs w:val="24"/>
              </w:rPr>
              <w:t xml:space="preserve">[(5-1), (9-2), (15-6), (20-8), (29-13), (31-13), (33-16), (38-18), (39-18), (44-21), (66-30), (68-32), (71-34), (75-35), (99-48), (101-49), (103-49), (122-59), (123-60), (125-60), (126-60), (136-64), (141-67), (144-69), (147-72), (148-73), (149-74), (150-76), (151-76), (152-76), (153-76), (154-77), (155-78), (156-78), (157-78), (158-79), (159-79), (160-80), (161-81), (162-82), (163-82), (164-82), (165-82), (166-83), (167-83), (168-83), (169-83), (170-84), (171-84), (172-85), (173-85), (174-86), (175-86), (176-87), (177-87), (178-88), (179-89), (180-89), (181-90), (182-90), (183-90), (184-91), (185-91), (186-92), (187-92), (188-92), (189-92), (190-93), (191-93), (192-93), (193-93), (194-94), (195-94), (196-95), (197-95), (198-95), (199-96), (200-96), (201-97), (202-97), (203-97), (204-98), (205-98), (206-98), (207-98), (208-100), (209-100), (210-100), (211-102), (212-102), (213-104), (214-105), (215-105), (216-106), (217-107), (218-108), (219-108), (220-108), (221-109), (222-109), (223-109), (224-110), (225-110), (226-111), (227-112), (228-112), (229-112), (230-112), (231-113), (232-113), (233-113), (234-113), (235-114), (236-114), (237-114), (238-114), (239-115), (240-115), (241-115), (242-115), (243-116), (244-116), (245-116), (246-116), (247-117), (248-117), (249-117), (250-118), (251-118), (252-118), (253-119), (254-119), (255-120), (256-120), (257-121), (258-121), (259-124), (260-124), (261-124), (262-124), (263-127), (264-127), (265-127), (266-127), (267-128), (268-128), (269-129), </w:t>
            </w:r>
            <w:r w:rsidRPr="00BC70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(270-129), (271-129), (272-130), (273-130), (274-131), (275-132), (276-132), (277-133), (278-133), (279-133), (280-133), (281-134), (282-134), (283-134), (284-134), (285-135), (286-135), (287-135), (288-135), (289-137), (290-137), (291-137), (292-137), (293-138), (294-138), (295-138), (296-138), (297-139), (298-139), (299-140), (300-140), (301-140), (302-142), (303-143), (304-145), (305-146), (306-146)]</w:t>
            </w:r>
          </w:p>
        </w:tc>
      </w:tr>
    </w:tbl>
    <w:p w:rsidR="004F4807" w:rsidRDefault="004F4807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b/>
          <w:i/>
          <w:color w:val="000000"/>
          <w:sz w:val="28"/>
          <w:szCs w:val="28"/>
          <w:highlight w:val="white"/>
        </w:rPr>
      </w:pPr>
    </w:p>
    <w:p w:rsidR="004F4807" w:rsidRPr="00DC401D" w:rsidRDefault="00DC4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для гистограммы: </w:t>
      </w:r>
    </w:p>
    <w:p w:rsidR="0095156B" w:rsidRDefault="00DC401D" w:rsidP="00951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[0] =</w:t>
      </w:r>
      <w:r w:rsidR="00BC70E3" w:rsidRPr="00BC70E3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[1] = </w:t>
      </w:r>
      <w:r w:rsidR="00BC70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[2] = </w:t>
      </w:r>
      <w:r w:rsidR="001E61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32, [3] = 24, [4] = 35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5156B" w:rsidRDefault="0095156B" w:rsidP="00951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5156B" w:rsidRDefault="00FD6B17" w:rsidP="00951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C33BD6" w:rsidRPr="00C33BD6" w:rsidRDefault="0095156B" w:rsidP="00C33B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        </w:t>
      </w:r>
      <w:r w:rsidR="00DC40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Гистограмма</w:t>
      </w:r>
    </w:p>
    <w:p w:rsidR="004F4807" w:rsidRDefault="00C33BD6" w:rsidP="00C33BD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33BD6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550545</wp:posOffset>
            </wp:positionH>
            <wp:positionV relativeFrom="paragraph">
              <wp:posOffset>9525</wp:posOffset>
            </wp:positionV>
            <wp:extent cx="4595258" cy="27663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807" w:rsidRPr="00DC401D" w:rsidRDefault="004F48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33BD6" w:rsidRDefault="00C33B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33BD6" w:rsidRDefault="00C33B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33BD6" w:rsidRDefault="00C33B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33BD6" w:rsidRDefault="00C33B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33BD6" w:rsidRDefault="00C33B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33BD6" w:rsidRDefault="00C33B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33BD6" w:rsidRDefault="00C33B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33BD6" w:rsidRDefault="00C33B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33BD6" w:rsidRDefault="00C33B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33BD6" w:rsidRDefault="00C33B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33BD6" w:rsidRDefault="00C33B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33BD6" w:rsidRDefault="00C33B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C33BD6" w:rsidRDefault="00C33B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4F4807" w:rsidRPr="00DC401D" w:rsidRDefault="00DC4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24∙0+32∙1+32∙2+24∙3+35∙4</m:t>
              </m:r>
            </m:num>
            <m:den>
              <m:r>
                <w:rPr>
                  <w:rFonts w:ascii="Cambria Math" w:hAnsi="Cambria Math"/>
                </w:rPr>
                <m:t>24+32+32+24+35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308</m:t>
              </m:r>
            </m:num>
            <m:den>
              <m:r>
                <w:rPr>
                  <w:rFonts w:ascii="Cambria Math" w:hAnsi="Cambria Math"/>
                </w:rPr>
                <m:t>147</m:t>
              </m:r>
            </m:den>
          </m:f>
          <m:r>
            <w:rPr>
              <w:rFonts w:ascii="Cambria Math" w:hAnsi="Cambria Math"/>
            </w:rPr>
            <m:t>=2.09</m:t>
          </m:r>
        </m:oMath>
      </m:oMathPara>
    </w:p>
    <w:p w:rsidR="004F4807" w:rsidRPr="00DC401D" w:rsidRDefault="004F48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4807" w:rsidRPr="0095156B" w:rsidRDefault="00B473F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теор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4F4807" w:rsidRPr="00DC401D" w:rsidRDefault="004F48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4807" w:rsidRDefault="004F48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5156B" w:rsidRDefault="00951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F4807" w:rsidRPr="0095156B" w:rsidRDefault="00DC4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Практическое мат. ожидание величины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3BD6">
        <w:rPr>
          <w:rFonts w:ascii="Times New Roman" w:eastAsia="Times New Roman" w:hAnsi="Times New Roman" w:cs="Times New Roman"/>
          <w:sz w:val="28"/>
          <w:szCs w:val="20"/>
          <w:lang w:eastAsia="ru-RU"/>
        </w:rPr>
        <w:t>2,09</w:t>
      </w:r>
    </w:p>
    <w:p w:rsidR="004F4807" w:rsidRPr="0095156B" w:rsidRDefault="00DC4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Теоретическое мат. ожидание величины m-1: </w:t>
      </w:r>
      <w:r w:rsidR="00C33BD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4F4807" w:rsidRDefault="004F48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4807" w:rsidRDefault="00DC4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Утверждение: Математическое ожидание попадает в допустимый интервал теоретического значения. Если совпадения нет, пользователю выдается ошибка несовпадения с интервалом:</w:t>
      </w:r>
    </w:p>
    <w:p w:rsidR="004F4807" w:rsidRDefault="004F48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4807" w:rsidRDefault="00DC401D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4"/>
          <w:szCs w:val="28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4"/>
          <w:szCs w:val="28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8"/>
          <w:lang w:eastAsia="ru-RU"/>
        </w:rPr>
        <w:t>f((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eastAsia="ru-RU"/>
        </w:rPr>
        <w:t>Mat</w:t>
      </w:r>
      <w:proofErr w:type="spellEnd"/>
      <w:r>
        <w:rPr>
          <w:rFonts w:ascii="Courier New" w:eastAsia="Times New Roman" w:hAnsi="Courier New" w:cs="Courier New"/>
          <w:sz w:val="24"/>
          <w:szCs w:val="28"/>
          <w:lang w:eastAsia="ru-RU"/>
        </w:rPr>
        <w:t>&gt;</w:t>
      </w:r>
      <w:r w:rsidR="008E56B0">
        <w:rPr>
          <w:rFonts w:ascii="Courier New" w:eastAsia="Times New Roman" w:hAnsi="Courier New" w:cs="Courier New"/>
          <w:sz w:val="24"/>
          <w:szCs w:val="28"/>
          <w:lang w:eastAsia="ru-RU"/>
        </w:rPr>
        <w:t>2,2</w:t>
      </w:r>
      <w:r>
        <w:rPr>
          <w:rFonts w:ascii="Courier New" w:eastAsia="Times New Roman" w:hAnsi="Courier New" w:cs="Courier New"/>
          <w:sz w:val="24"/>
          <w:szCs w:val="28"/>
          <w:lang w:eastAsia="ru-RU"/>
        </w:rPr>
        <w:t>) ||(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eastAsia="ru-RU"/>
        </w:rPr>
        <w:t>Mat</w:t>
      </w:r>
      <w:proofErr w:type="spellEnd"/>
      <w:r>
        <w:rPr>
          <w:rFonts w:ascii="Courier New" w:eastAsia="Times New Roman" w:hAnsi="Courier New" w:cs="Courier New"/>
          <w:sz w:val="24"/>
          <w:szCs w:val="28"/>
          <w:lang w:eastAsia="ru-RU"/>
        </w:rPr>
        <w:t>&lt;</w:t>
      </w:r>
      <w:r w:rsidR="008E56B0">
        <w:rPr>
          <w:rFonts w:ascii="Courier New" w:eastAsia="Times New Roman" w:hAnsi="Courier New" w:cs="Courier New"/>
          <w:sz w:val="24"/>
          <w:szCs w:val="28"/>
          <w:lang w:eastAsia="ru-RU"/>
        </w:rPr>
        <w:t>1,8</w:t>
      </w:r>
      <w:r>
        <w:rPr>
          <w:rFonts w:ascii="Courier New" w:eastAsia="Times New Roman" w:hAnsi="Courier New" w:cs="Courier New"/>
          <w:sz w:val="24"/>
          <w:szCs w:val="28"/>
          <w:lang w:eastAsia="ru-RU"/>
        </w:rPr>
        <w:t>)</w:t>
      </w:r>
    </w:p>
    <w:p w:rsidR="004F4807" w:rsidRDefault="00DC401D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4"/>
          <w:szCs w:val="28"/>
          <w:lang w:eastAsia="ru-RU"/>
        </w:rPr>
      </w:pPr>
      <w:r>
        <w:rPr>
          <w:rFonts w:ascii="Courier New" w:eastAsia="Times New Roman" w:hAnsi="Courier New" w:cs="Courier New"/>
          <w:sz w:val="24"/>
          <w:szCs w:val="28"/>
          <w:lang w:eastAsia="ru-RU"/>
        </w:rPr>
        <w:tab/>
      </w:r>
      <w:r w:rsidR="008E56B0">
        <w:rPr>
          <w:rFonts w:ascii="Courier New" w:eastAsia="Times New Roman" w:hAnsi="Courier New" w:cs="Courier New"/>
          <w:sz w:val="24"/>
          <w:szCs w:val="28"/>
          <w:lang w:val="en-US" w:eastAsia="ru-RU"/>
        </w:rPr>
        <w:t>System</w:t>
      </w:r>
      <w:r w:rsidR="008E56B0" w:rsidRPr="008E56B0">
        <w:rPr>
          <w:rFonts w:ascii="Courier New" w:eastAsia="Times New Roman" w:hAnsi="Courier New" w:cs="Courier New"/>
          <w:sz w:val="24"/>
          <w:szCs w:val="28"/>
          <w:lang w:eastAsia="ru-RU"/>
        </w:rPr>
        <w:t>.</w:t>
      </w:r>
      <w:r w:rsidR="008E56B0">
        <w:rPr>
          <w:rFonts w:ascii="Courier New" w:eastAsia="Times New Roman" w:hAnsi="Courier New" w:cs="Courier New"/>
          <w:sz w:val="24"/>
          <w:szCs w:val="28"/>
          <w:lang w:val="en-US" w:eastAsia="ru-RU"/>
        </w:rPr>
        <w:t>out</w:t>
      </w:r>
      <w:r w:rsidR="008E56B0" w:rsidRPr="008E56B0">
        <w:rPr>
          <w:rFonts w:ascii="Courier New" w:eastAsia="Times New Roman" w:hAnsi="Courier New" w:cs="Courier New"/>
          <w:sz w:val="24"/>
          <w:szCs w:val="28"/>
          <w:lang w:eastAsia="ru-RU"/>
        </w:rPr>
        <w:t>.</w:t>
      </w:r>
      <w:proofErr w:type="spellStart"/>
      <w:r w:rsidR="008E56B0">
        <w:rPr>
          <w:rFonts w:ascii="Courier New" w:eastAsia="Times New Roman" w:hAnsi="Courier New" w:cs="Courier New"/>
          <w:sz w:val="24"/>
          <w:szCs w:val="28"/>
          <w:lang w:val="en-US" w:eastAsia="ru-RU"/>
        </w:rPr>
        <w:t>println</w:t>
      </w:r>
      <w:proofErr w:type="spellEnd"/>
      <w:r w:rsidR="008E56B0" w:rsidRPr="008E56B0">
        <w:rPr>
          <w:rFonts w:ascii="Courier New" w:eastAsia="Times New Roman" w:hAnsi="Courier New" w:cs="Courier New"/>
          <w:sz w:val="24"/>
          <w:szCs w:val="28"/>
          <w:lang w:eastAsia="ru-RU"/>
        </w:rPr>
        <w:t>(</w:t>
      </w:r>
      <w:r>
        <w:rPr>
          <w:rFonts w:ascii="Courier New" w:eastAsia="Times New Roman" w:hAnsi="Courier New" w:cs="Courier New"/>
          <w:sz w:val="24"/>
          <w:szCs w:val="28"/>
          <w:lang w:eastAsia="ru-RU"/>
        </w:rPr>
        <w:t>"</w:t>
      </w:r>
      <w:r w:rsidR="008E56B0">
        <w:rPr>
          <w:rFonts w:ascii="Courier New" w:eastAsia="Times New Roman" w:hAnsi="Courier New" w:cs="Courier New"/>
          <w:sz w:val="24"/>
          <w:szCs w:val="28"/>
          <w:lang w:eastAsia="ru-RU"/>
        </w:rPr>
        <w:t>Мат ожидание выходит за допустимые пределы</w:t>
      </w:r>
      <w:r w:rsidR="0095156B">
        <w:rPr>
          <w:rFonts w:ascii="Courier New" w:eastAsia="Times New Roman" w:hAnsi="Courier New" w:cs="Courier New"/>
          <w:sz w:val="24"/>
          <w:szCs w:val="28"/>
          <w:lang w:eastAsia="ru-RU"/>
        </w:rPr>
        <w:t>"</w:t>
      </w:r>
      <w:r w:rsidR="008E56B0" w:rsidRPr="008E56B0">
        <w:rPr>
          <w:rFonts w:ascii="Courier New" w:eastAsia="Times New Roman" w:hAnsi="Courier New" w:cs="Courier New"/>
          <w:sz w:val="24"/>
          <w:szCs w:val="28"/>
          <w:lang w:eastAsia="ru-RU"/>
        </w:rPr>
        <w:t>)</w:t>
      </w:r>
      <w:r>
        <w:rPr>
          <w:rFonts w:ascii="Courier New" w:eastAsia="Times New Roman" w:hAnsi="Courier New" w:cs="Courier New"/>
          <w:sz w:val="24"/>
          <w:szCs w:val="28"/>
          <w:lang w:eastAsia="ru-RU"/>
        </w:rPr>
        <w:t>;</w:t>
      </w:r>
    </w:p>
    <w:p w:rsidR="004F4807" w:rsidRDefault="004F48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01D" w:rsidRPr="00DC401D" w:rsidRDefault="00DC4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lastRenderedPageBreak/>
        <w:t>Работа 3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Этим же алгоритмом построить детерминированный граф ПО при фиксированном значении числа выходящих из узлов ребер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 -1) =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-1).  Это можно сделать, заглушая обращение к датчику случайных чисел, и для каждого узла использовать заданную константу при определении числа исходящих ребер. Определить число висячих узлов и параметр</w:t>
      </w:r>
      <m:oMath>
        <m:r>
          <w:rPr>
            <w:rFonts w:ascii="Cambria Math" w:hAnsi="Cambria Math"/>
          </w:rPr>
          <m:t>α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Убедится в правильности расчета структурного параметра α. В тексте программы и в отчете привести «утверждение».</w:t>
      </w:r>
    </w:p>
    <w:p w:rsidR="004F4807" w:rsidRDefault="00DC4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расчет: </w:t>
      </w:r>
    </w:p>
    <w:p w:rsidR="004F4807" w:rsidRDefault="00DC4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Cambria Math" w:eastAsia="Times New Roman" w:hAnsi="Cambria Math" w:cs="Cambria Math"/>
          <w:sz w:val="28"/>
          <w:szCs w:val="20"/>
          <w:lang w:eastAsia="ru-RU"/>
        </w:rPr>
        <w:t>𝛼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m-1</m:t>
            </m:r>
          </m:num>
          <m:den>
            <m:r>
              <w:rPr>
                <w:rFonts w:ascii="Cambria Math" w:hAnsi="Cambria Math"/>
              </w:rPr>
              <m:t>m-2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=1.33</m:t>
        </m:r>
      </m:oMath>
    </w:p>
    <w:p w:rsidR="004F4807" w:rsidRDefault="004F48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F4807" w:rsidRDefault="00DC4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работы программы: </w:t>
      </w:r>
    </w:p>
    <w:p w:rsidR="004F4807" w:rsidRPr="00E14EFE" w:rsidRDefault="00DC401D">
      <w:pPr>
        <w:spacing w:after="0"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Альфа = </w:t>
      </w:r>
      <w:r w:rsidR="008E56B0">
        <w:rPr>
          <w:rFonts w:ascii="Times New Roman" w:eastAsia="Times New Roman" w:hAnsi="Times New Roman" w:cs="Times New Roman"/>
          <w:sz w:val="28"/>
          <w:szCs w:val="28"/>
          <w:lang w:eastAsia="ru-RU"/>
        </w:rPr>
        <w:t>1.3</w:t>
      </w:r>
      <w:r w:rsidR="00AB200F" w:rsidRPr="00E14EF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4F4807" w:rsidRPr="008E56B0" w:rsidRDefault="00DC4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вершин = </w:t>
      </w:r>
      <w:r w:rsidR="008E56B0" w:rsidRPr="008E56B0">
        <w:rPr>
          <w:rFonts w:ascii="Times New Roman" w:eastAsia="Times New Roman" w:hAnsi="Times New Roman" w:cs="Times New Roman"/>
          <w:sz w:val="28"/>
          <w:szCs w:val="28"/>
          <w:lang w:eastAsia="ru-RU"/>
        </w:rPr>
        <w:t>341</w:t>
      </w:r>
    </w:p>
    <w:p w:rsidR="004F4807" w:rsidRPr="00DC401D" w:rsidRDefault="008E56B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висячих вершин = 256</w:t>
      </w:r>
    </w:p>
    <w:p w:rsidR="004F4807" w:rsidRDefault="00DC4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Высота дерева = </w:t>
      </w:r>
      <w:r w:rsidR="008E56B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4F4807" w:rsidRDefault="004F48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F4807" w:rsidRDefault="00DC401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Таблица всех вершин</w:t>
      </w:r>
    </w:p>
    <w:p w:rsidR="004F4807" w:rsidRDefault="004F48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1668"/>
        <w:gridCol w:w="7903"/>
      </w:tblGrid>
      <w:tr w:rsidR="004F4807" w:rsidTr="009C1F23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DC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уровень</w:t>
            </w:r>
          </w:p>
        </w:tc>
        <w:tc>
          <w:tcPr>
            <w:tcW w:w="7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DC40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[(1, 0)]</w:t>
            </w:r>
          </w:p>
        </w:tc>
      </w:tr>
      <w:tr w:rsidR="004F4807" w:rsidTr="009C1F23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DC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уровень</w:t>
            </w:r>
          </w:p>
        </w:tc>
        <w:tc>
          <w:tcPr>
            <w:tcW w:w="7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8E56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6B0">
              <w:rPr>
                <w:rFonts w:ascii="Times New Roman" w:hAnsi="Times New Roman" w:cs="Times New Roman"/>
                <w:sz w:val="24"/>
                <w:szCs w:val="24"/>
              </w:rPr>
              <w:t>[(2-1), (3-1), (4-1), (5-1)]</w:t>
            </w:r>
          </w:p>
        </w:tc>
      </w:tr>
      <w:tr w:rsidR="004F4807" w:rsidTr="009C1F23">
        <w:trPr>
          <w:trHeight w:val="6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DC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уровень</w:t>
            </w:r>
          </w:p>
        </w:tc>
        <w:tc>
          <w:tcPr>
            <w:tcW w:w="7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8E56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6B0">
              <w:rPr>
                <w:rFonts w:ascii="Times New Roman" w:hAnsi="Times New Roman" w:cs="Times New Roman"/>
                <w:sz w:val="24"/>
                <w:szCs w:val="24"/>
              </w:rPr>
              <w:t>[(6-2), (7-2), (8-2), (9-2), (10-3), (11-3), (12-3), (13-3), (14-4), (15-4), (16-4), (17-4), (18-5), (19-5), (20-5), (21-5)]</w:t>
            </w:r>
          </w:p>
        </w:tc>
      </w:tr>
      <w:tr w:rsidR="004F4807" w:rsidTr="009C1F23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DC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уровень</w:t>
            </w:r>
          </w:p>
        </w:tc>
        <w:tc>
          <w:tcPr>
            <w:tcW w:w="7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8E56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[(22-6), (23-6), (24-6), (25-6), (26-7), (27-7), (28-7), (29-7), (30-8), (31-8), (32-8), (33-8), (34-9), (35-9), (36-9), (37-9), (38-10), (39-10), (40-10), (41-10), (42-11), (43-11), (44-11), (45-11), (46-12), (47-12), (48-12), (49-12), (50-13), (51-13), (52-13), (53-13), (54-14), (55-14), (56-14), (57-14), (58-15), (59-15), (60-15), (61-15), (62-16), (63-16), (64-16), (65-16), (66-17), (67-17), (68-17), (69-17), (70-18), (71-18), (72-18), (73-18), (74-19), (75-19), (76-19), (77-19), (78-20), (79-20), (80-20), (81-20), (82-21), (83-21), (84-21), (85-21)]</w:t>
            </w:r>
          </w:p>
        </w:tc>
      </w:tr>
      <w:tr w:rsidR="004F4807" w:rsidTr="009C1F23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DC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уровень</w:t>
            </w:r>
          </w:p>
        </w:tc>
        <w:tc>
          <w:tcPr>
            <w:tcW w:w="7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Default="008E56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[(86-22), (87-22), (88-22), (89-22), (90-23), (91-23), (92-23), (93-23), (94-24), (95-24), (96-24), (97-24), (98-25), (99-25), (100-25), (101-25), (102-26), (103-26), (104-26), (105-26), (106-27), (107-27), (108-27), (109-27), (110-28), (111-28), (112-28), (113-28), (114-29), (115-29), (116-29), (117-29), (118-30), (119-30), (120-30), (121-30), (122-31), (123-31), (124-31), (125-31), (126-32), (127-32), (128-32), (129-32), (130-33), (131-33), (132-33), (133-33), (134-34), (135-34), (136-34), (137-34), (138-35), (139-35), (140-35), (141-35), (142-36), (143-36), (144-36), (145-36), (146-37), (147-37), (148-37), (149-37), (150-38), (151-38), (152-38), (153-38), (154-39), (155-39), (156-39), (157-39), (158-40), (159-40), (160-40), (161-40), (162-41), (163-41), (164-41), (165-41), (166-42), (167-42), (168-42), (169-42), (170-43), (171-43), (172-43), (173-43), (174-44), (175-44), (176-44), (177-44), (178-45), (179-45), (180-45), (181-45), (182-46), (183-46), (184-46), (185-46), (186-47), (187-47), (188-47), (189-47), (190-48), (191-</w:t>
            </w:r>
            <w:r w:rsidRPr="008E5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48), (192-48), (193-48), (194-49), (195-49), (196-49), (197-49), (198-50), (199-50), (200-50), (201-50), (202-51), (203-51), (204-51), (205-51), (206-52), (207-52), (208-52), (209-52), (210-53), (211-53), (212-53), (213-53), (214-54), (215-54), (216-54), (217-54), (218-55), (219-55), (220-55), (221-55), (222-56), (223-56), (224-56), (225-56), (226-57), (227-57), (228-57), (229-57), (230-58), (231-58), (232-58), (233-58), (234-59), (235-59), (236-59), (237-59), (238-60), (239-60), (240-60), (241-60), (242-61), (243-61), (244-61), (245-61), (246-62), (247-62), (248-62), (249-62), (250-63), (251-63), (252-63), (253-63), (254-64), (255-64), (256-64), (257-64), (258-65), (259-65), (260-65), (261-65), (262-66), (263-66), (264-66), (265-66), (266-67), (267-67), (268-67), (269-67), (270-68), (271-68), (272-68), (273-68), (274-69), (275-69), (276-69), (277-69), (278-70), (279-70), (280-70), (281-70), (282-71), (283-71), (284-71), (285-71), (286-72), (287-72), (288-72), (289-72), (290-73), (291-73), (292-73), (293-73), (294-74), (295-74), (296-74), (297-74), (298-75), (299-75), (300-75), (301-75), (302-76), (303-76), (304-76), (305-76), (306-77), (307-77), (308-77), (309-77), (310-78), (311-78), (312-78), (313-78), (314-79), (315-79), (316-79), (317-79), (318-80), (319-80), (320-80), (321-80), (322-81), (323-81), (324-81), (325-81), (326-82), (327-82), (328-82), (329-82), (330-83), (331-83), (332-83), (333-83), (334-84), (335-84), (336-84), (337-84), (338-85), (339-85), (340-85), (341-85)]</w:t>
            </w:r>
          </w:p>
        </w:tc>
      </w:tr>
    </w:tbl>
    <w:p w:rsidR="004F4807" w:rsidRDefault="004F48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  <w:lang w:eastAsia="ru-RU"/>
        </w:rPr>
      </w:pPr>
    </w:p>
    <w:p w:rsidR="004F4807" w:rsidRDefault="00DC401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  <w:t>Таблица висячих вершин</w:t>
      </w:r>
    </w:p>
    <w:p w:rsidR="004F4807" w:rsidRDefault="004F48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  <w:lang w:eastAsia="ru-RU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9571"/>
      </w:tblGrid>
      <w:tr w:rsidR="004F4807"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807" w:rsidRDefault="008E56B0" w:rsidP="000076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5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[(86-22), (87-22), (88-22), (89-22), (90-23), (91-23), (92-23), (93-23), (94-24), (95-24), (96-24), (97-24), (98-25), (99-25), (100-25), (101-25), (102-26), (103-26), (104-26), (105-26), (106-27), (107-27), (108-27), (109-27), (110-28), (111-28), (112-28), (113-28), (114-29), (115-29), (116-29), (117-29), (118-30), (119-30), (120-30), (121-30), (122-31), (123-31), (124-31), (125-31), (126-32), (127-32), (128-32), (129-32), (130-33), (131-33), (132-33), (133-33), (134-34), (135-34), (136-34), (137-34), (138-35), (139-35), (140-35), (141-35), (142-36), (143-36), (144-36), (145-36), (146-37), (147-37), (148-37), (149-37), (150-38), (151-38), (152-38), (153-38), (154-39), (155-39), (156-39), (157-39), (158-40), (159-40), (160-40), (161-40), (162-41), (163-41), (164-41), (165-41), (166-42), (167-42), (168-42), (169-42), (170-43), (171-43), (172-43), (173-43), (174-44), (175-44), (176-44), (177-44), (178-45), (179-45), (180-45), (181-45), (182-46), (183-46), (184-46), (185-46), (186-47), (187-47), (188-47), (189-47), (190-48), (191-48), (192-48), (193-48), (194-49), (195-49), (196-49), (197-49), (198-50), (199-50), (200-50), (201-50), (202-51), (203-51), (204-51), (205-51), (206-52), (207-52), (208-52), (209-52), (210-53), (211-53), (212-53), (213-53), (214-54), (215-54), (216-54), (217-54), (218-55), (219-55), (220-55), (221-55), (222-56), (223-56), (224-56), (225-56), (226-57), (227-57), (228-57), (229-57), (230-58), (231-58), (232-58), (233-58), (234-59), (235-59), (236-59), (237-59), (238-60), (239-60), (240-60), (241-60), (242-61), (243-61), (244-61), (245-61), (246-62), (247-62), (248-62), (249-62), (250-63), (251-63), (252-63), (253-63), (254-64), (255-64), (256-64), (257-64), (258-65), (259-65), (260-65), (261-65), (262-66), (263-66), (264-66), (265-66), (266-67), (267-67), (268-67), (269-67), (270-68), (271-68), (272-68), (273-68), (274-69), (275-69), (276-69), (277-69), (278-70), (279-70), (280-70), (281-70), (282-71), (283-71), (284-71), (285-71), (286-72), (287-72), (288-72), (289-72), (290-73), (291-73), (292-73), (293-73), (294-74), (295-74), (296-74), (297-74), (298-75), (299-75), (300-75), (301-75), (302-76), (303-76), (304-76), (305-76), (306-</w:t>
            </w:r>
            <w:r w:rsidRPr="008E56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77), (307-77), (308-77), (309-77), (310-78), (311-78), (312-78), (313-78), (314-79), (315-79), (316-79), (317-79), (318-80), (319-80), (320-80), (321-80), (322-81), (323-81), (324-81), (325-81), (326-82), (327-82), (328-82), (329-82), (330-83), (331-83), (332-83), (333-83), (334-84), (335-84), (336-84), (337-84), (338-85), (339-85), (340-85), (341-85)]</w:t>
            </w:r>
          </w:p>
        </w:tc>
      </w:tr>
    </w:tbl>
    <w:p w:rsidR="004F4807" w:rsidRDefault="004F48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F4807" w:rsidRDefault="004F48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4807" w:rsidRDefault="00DC4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Практическое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8E56B0">
        <w:rPr>
          <w:rFonts w:ascii="Times New Roman" w:eastAsia="Times New Roman" w:hAnsi="Times New Roman" w:cs="Times New Roman"/>
          <w:sz w:val="28"/>
          <w:szCs w:val="28"/>
          <w:lang w:eastAsia="ru-RU"/>
        </w:rPr>
        <w:t>1,3</w:t>
      </w:r>
      <w:r w:rsidR="00AB200F" w:rsidRPr="00AB200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совпало с теоретическим значением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8E56B0">
        <w:rPr>
          <w:rFonts w:ascii="Times New Roman" w:eastAsia="Times New Roman" w:hAnsi="Times New Roman" w:cs="Times New Roman"/>
          <w:sz w:val="28"/>
          <w:szCs w:val="28"/>
          <w:lang w:eastAsia="ru-RU"/>
        </w:rPr>
        <w:t>1,3</w:t>
      </w:r>
      <w:r w:rsidR="00AB200F" w:rsidRPr="00AB200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F4807" w:rsidRDefault="004F48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F4807" w:rsidRPr="00653982" w:rsidRDefault="00DC4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Утверждение.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значение α случайного</w:t>
      </w:r>
      <w:r w:rsidR="008E56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дерева в программе меньше чем 1,3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в программе есть ошибка.</w:t>
      </w:r>
    </w:p>
    <w:p w:rsidR="00920E23" w:rsidRPr="00653982" w:rsidRDefault="00920E2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4807" w:rsidRPr="008E56B0" w:rsidRDefault="00DC401D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8"/>
          <w:lang w:val="en-US" w:eastAsia="ru-RU"/>
        </w:rPr>
        <w:t>if</w:t>
      </w:r>
      <w:r w:rsidRPr="008E56B0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(</w:t>
      </w:r>
      <w:r w:rsidR="00920E23">
        <w:rPr>
          <w:rFonts w:ascii="Courier New" w:eastAsia="Times New Roman" w:hAnsi="Courier New" w:cs="Courier New"/>
          <w:sz w:val="24"/>
          <w:szCs w:val="28"/>
          <w:lang w:val="en-US" w:eastAsia="ru-RU"/>
        </w:rPr>
        <w:t>alpha</w:t>
      </w:r>
      <w:r w:rsidR="008E56B0" w:rsidRPr="008E56B0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&lt;</w:t>
      </w:r>
      <w:r w:rsidR="00AB200F">
        <w:rPr>
          <w:rFonts w:ascii="Courier New" w:eastAsia="Times New Roman" w:hAnsi="Courier New" w:cs="Courier New"/>
          <w:sz w:val="24"/>
          <w:szCs w:val="28"/>
          <w:lang w:val="en-US" w:eastAsia="ru-RU"/>
        </w:rPr>
        <w:t>=</w:t>
      </w:r>
      <w:r w:rsidR="008E56B0" w:rsidRPr="008E56B0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1,3</w:t>
      </w:r>
      <w:r w:rsidR="00AB200F">
        <w:rPr>
          <w:rFonts w:ascii="Courier New" w:eastAsia="Times New Roman" w:hAnsi="Courier New" w:cs="Courier New"/>
          <w:sz w:val="24"/>
          <w:szCs w:val="28"/>
          <w:lang w:val="en-US" w:eastAsia="ru-RU"/>
        </w:rPr>
        <w:t>3</w:t>
      </w:r>
      <w:r w:rsidRPr="008E56B0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) </w:t>
      </w:r>
      <w:proofErr w:type="spellStart"/>
      <w:r w:rsidR="008E56B0">
        <w:rPr>
          <w:rFonts w:ascii="Courier New" w:eastAsia="Times New Roman" w:hAnsi="Courier New" w:cs="Courier New"/>
          <w:sz w:val="24"/>
          <w:szCs w:val="28"/>
          <w:lang w:val="en-US" w:eastAsia="ru-RU"/>
        </w:rPr>
        <w:t>System</w:t>
      </w:r>
      <w:r w:rsidR="008E56B0" w:rsidRPr="008E56B0">
        <w:rPr>
          <w:rFonts w:ascii="Courier New" w:eastAsia="Times New Roman" w:hAnsi="Courier New" w:cs="Courier New"/>
          <w:sz w:val="24"/>
          <w:szCs w:val="28"/>
          <w:lang w:val="en-US" w:eastAsia="ru-RU"/>
        </w:rPr>
        <w:t>.</w:t>
      </w:r>
      <w:r w:rsidR="008E56B0">
        <w:rPr>
          <w:rFonts w:ascii="Courier New" w:eastAsia="Times New Roman" w:hAnsi="Courier New" w:cs="Courier New"/>
          <w:sz w:val="24"/>
          <w:szCs w:val="28"/>
          <w:lang w:val="en-US" w:eastAsia="ru-RU"/>
        </w:rPr>
        <w:t>out.println</w:t>
      </w:r>
      <w:proofErr w:type="spellEnd"/>
      <w:r w:rsidR="008E56B0">
        <w:rPr>
          <w:rFonts w:ascii="Courier New" w:eastAsia="Times New Roman" w:hAnsi="Courier New" w:cs="Courier New"/>
          <w:sz w:val="24"/>
          <w:szCs w:val="28"/>
          <w:lang w:val="en-US" w:eastAsia="ru-RU"/>
        </w:rPr>
        <w:t>(</w:t>
      </w:r>
      <w:r w:rsidR="0095156B" w:rsidRPr="008E56B0">
        <w:rPr>
          <w:rFonts w:ascii="Courier New" w:eastAsia="Times New Roman" w:hAnsi="Courier New" w:cs="Courier New"/>
          <w:sz w:val="24"/>
          <w:szCs w:val="28"/>
          <w:lang w:val="en-US" w:eastAsia="ru-RU"/>
        </w:rPr>
        <w:t>"</w:t>
      </w:r>
      <w:r w:rsidR="00920E23">
        <w:rPr>
          <w:rFonts w:ascii="Courier New" w:eastAsia="Times New Roman" w:hAnsi="Courier New" w:cs="Courier New"/>
          <w:sz w:val="24"/>
          <w:szCs w:val="28"/>
          <w:lang w:eastAsia="ru-RU"/>
        </w:rPr>
        <w:t>Ошибка</w:t>
      </w:r>
      <w:r w:rsidRPr="008E56B0">
        <w:rPr>
          <w:rFonts w:ascii="Courier New" w:eastAsia="Times New Roman" w:hAnsi="Courier New" w:cs="Courier New"/>
          <w:sz w:val="24"/>
          <w:szCs w:val="28"/>
          <w:lang w:val="en-US" w:eastAsia="ru-RU"/>
        </w:rPr>
        <w:t>"</w:t>
      </w:r>
      <w:r w:rsidR="008E56B0">
        <w:rPr>
          <w:rFonts w:ascii="Courier New" w:eastAsia="Times New Roman" w:hAnsi="Courier New" w:cs="Courier New"/>
          <w:sz w:val="24"/>
          <w:szCs w:val="28"/>
          <w:lang w:val="en-US" w:eastAsia="ru-RU"/>
        </w:rPr>
        <w:t>)</w:t>
      </w:r>
      <w:r w:rsidRPr="008E56B0">
        <w:rPr>
          <w:rFonts w:ascii="Courier New" w:eastAsia="Times New Roman" w:hAnsi="Courier New" w:cs="Courier New"/>
          <w:sz w:val="24"/>
          <w:szCs w:val="28"/>
          <w:lang w:val="en-US" w:eastAsia="ru-RU"/>
        </w:rPr>
        <w:t>;</w:t>
      </w:r>
    </w:p>
    <w:p w:rsidR="004F4807" w:rsidRPr="008E56B0" w:rsidRDefault="004F48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4F4807" w:rsidRDefault="00DC4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Работа 4.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Подсчитать среднее число висячих вершин у совокупности R случайных графов ПО, определить среднее значение и дисперсию структурного параметра </w:t>
      </w:r>
      <w:r>
        <w:rPr>
          <w:rFonts w:ascii="Symbol" w:eastAsia="Symbol" w:hAnsi="Symbol" w:cs="Symbol"/>
          <w:sz w:val="28"/>
          <w:szCs w:val="28"/>
          <w:lang w:eastAsia="ru-RU"/>
        </w:rPr>
        <w:t>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= отношению общего числа вершин к числу висячих вершин.</w:t>
      </w:r>
    </w:p>
    <w:p w:rsidR="004F4807" w:rsidRPr="00AB200F" w:rsidRDefault="00DC4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=100,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1E613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1E6139">
        <w:rPr>
          <w:rFonts w:ascii="Times New Roman" w:eastAsia="Times New Roman" w:hAnsi="Times New Roman" w:cs="Times New Roman"/>
          <w:sz w:val="28"/>
          <w:szCs w:val="28"/>
          <w:lang w:eastAsia="ru-RU"/>
        </w:rPr>
        <w:t>=5</w:t>
      </w:r>
    </w:p>
    <w:p w:rsidR="004F4807" w:rsidRDefault="004F48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958"/>
        <w:gridCol w:w="2316"/>
        <w:gridCol w:w="2407"/>
        <w:gridCol w:w="2131"/>
        <w:gridCol w:w="1559"/>
      </w:tblGrid>
      <w:tr w:rsidR="004F4807" w:rsidRPr="00E20535" w:rsidTr="008D7DFD">
        <w:trPr>
          <w:trHeight w:val="300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Pr="00E20535" w:rsidRDefault="00DC40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Pr="00E20535" w:rsidRDefault="00DC40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eastAsia="Times New Roman" w:hAnsi="Times New Roman" w:cs="Times New Roman"/>
                <w:sz w:val="28"/>
                <w:szCs w:val="28"/>
              </w:rPr>
              <w:t>Уровни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Pr="00E20535" w:rsidRDefault="00DC40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вершин</w:t>
            </w:r>
          </w:p>
        </w:tc>
        <w:tc>
          <w:tcPr>
            <w:tcW w:w="21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Pr="00E20535" w:rsidRDefault="000076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eastAsia="Times New Roman" w:hAnsi="Times New Roman" w:cs="Times New Roman"/>
                <w:sz w:val="28"/>
                <w:szCs w:val="28"/>
              </w:rPr>
              <w:t>Висячие вершины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4807" w:rsidRPr="00E20535" w:rsidRDefault="000076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eastAsia="Times New Roman" w:hAnsi="Times New Roman" w:cs="Times New Roman"/>
                <w:sz w:val="28"/>
                <w:szCs w:val="28"/>
              </w:rPr>
              <w:t>α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21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189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1.64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159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1.65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1.64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1.65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369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1.65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1.68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239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1.68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1.71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1.66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1.64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239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1.67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293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1.64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351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1.71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1.68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323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199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1.62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1.66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159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1.68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189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246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1.65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352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1.61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1.71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1.72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1.62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282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163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1.73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1.65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1.69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1.65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249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1.63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1.58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171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1.58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293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1.69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1.68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331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1.66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1.63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38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1.58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247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382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1.68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1.65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1.63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339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1.66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1.64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184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1.65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281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1.76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1.57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1.65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189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1.65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286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1.65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334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199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1.68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189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238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1.76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284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171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1.66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1.65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334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1.63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167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1.61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1.62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1.63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1.62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1.69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63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1.66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277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1.68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388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236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1.64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1.64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1.69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242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1.67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348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1.62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244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1.69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238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1.69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218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1.64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1.59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1.63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239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1.76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266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161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1.65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1.67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1.62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1.71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1.66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236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1.67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1.65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1.63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1.64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88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238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1.58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1.76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1.61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1.63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212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1.58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258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1.63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1.72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375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1.68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1.73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344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1.67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1.69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1.77</w:t>
            </w:r>
          </w:p>
        </w:tc>
      </w:tr>
      <w:tr w:rsidR="00E20535" w:rsidRPr="00E20535" w:rsidTr="00853244">
        <w:trPr>
          <w:trHeight w:val="300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370</w:t>
            </w:r>
          </w:p>
        </w:tc>
        <w:tc>
          <w:tcPr>
            <w:tcW w:w="2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535" w:rsidRPr="00E20535" w:rsidRDefault="00E20535" w:rsidP="00E2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535">
              <w:rPr>
                <w:rFonts w:ascii="Times New Roman" w:hAnsi="Times New Roman" w:cs="Times New Roman"/>
                <w:sz w:val="28"/>
                <w:szCs w:val="28"/>
              </w:rPr>
              <w:t>1.64</w:t>
            </w:r>
          </w:p>
        </w:tc>
      </w:tr>
    </w:tbl>
    <w:p w:rsidR="00DC401D" w:rsidRPr="00E20535" w:rsidRDefault="00DC4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4807" w:rsidRPr="00E20535" w:rsidRDefault="00DC401D" w:rsidP="000076D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Μ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=1.660619</m:t>
        </m:r>
      </m:oMath>
      <w:r w:rsidR="000076D5" w:rsidRPr="00E205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05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E20535" w:rsidRPr="00E20535">
        <w:rPr>
          <w:rFonts w:ascii="Times New Roman" w:eastAsia="Times New Roman" w:hAnsi="Times New Roman" w:cs="Times New Roman"/>
          <w:sz w:val="28"/>
          <w:szCs w:val="28"/>
        </w:rPr>
        <w:t>0.002240</w:t>
      </w:r>
    </w:p>
    <w:p w:rsidR="004F4807" w:rsidRPr="00DC401D" w:rsidRDefault="004F48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0076D5" w:rsidRDefault="000076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0076D5" w:rsidRDefault="000076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0076D5" w:rsidRDefault="000076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0076D5" w:rsidRDefault="000076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0076D5" w:rsidRDefault="000076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0076D5" w:rsidRDefault="000076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0076D5" w:rsidRDefault="000076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0076D5" w:rsidRDefault="000076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0076D5" w:rsidRDefault="000076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0076D5" w:rsidRDefault="000076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0076D5" w:rsidRDefault="000076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0076D5" w:rsidRDefault="000076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0076D5" w:rsidRDefault="000076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0076D5" w:rsidRDefault="000076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0076D5" w:rsidRDefault="000076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0076D5" w:rsidRDefault="000076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1E6139" w:rsidRDefault="001E61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4F4807" w:rsidRDefault="00DC4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lastRenderedPageBreak/>
        <w:t>Работа 5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Исследовать сходимость значения структурного параметра </w:t>
      </w:r>
      <m:oMath>
        <m:r>
          <w:rPr>
            <w:rFonts w:ascii="Cambria Math" w:hAnsi="Cambria Math"/>
          </w:rPr>
          <m:t>α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устойчивому значению  с ростом числа узлов графа Р, построив для этого функцию изменения структурного параметра </w:t>
      </w:r>
      <w:r>
        <w:rPr>
          <w:rFonts w:ascii="Symbol" w:eastAsia="Symbol" w:hAnsi="Symbol" w:cs="Symbol"/>
          <w:sz w:val="28"/>
          <w:szCs w:val="28"/>
          <w:lang w:eastAsia="ru-RU"/>
        </w:rPr>
        <w:t>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ростом числа узлов Р.  Для данного графа построить графический фрагмент из первых двадцати узлов.</w:t>
      </w:r>
    </w:p>
    <w:p w:rsidR="004F4807" w:rsidRPr="00E14EFE" w:rsidRDefault="004F48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4807" w:rsidRDefault="004F4807">
      <w:pPr>
        <w:sectPr w:rsidR="004F4807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:rsidR="004F4807" w:rsidRDefault="006B346F" w:rsidP="000076D5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626D191B" wp14:editId="0E691BEC">
            <wp:simplePos x="0" y="0"/>
            <wp:positionH relativeFrom="page">
              <wp:posOffset>46990</wp:posOffset>
            </wp:positionH>
            <wp:positionV relativeFrom="paragraph">
              <wp:posOffset>294005</wp:posOffset>
            </wp:positionV>
            <wp:extent cx="7421880" cy="4229100"/>
            <wp:effectExtent l="0" t="0" r="7620" b="0"/>
            <wp:wrapTight wrapText="bothSides">
              <wp:wrapPolygon edited="0">
                <wp:start x="0" y="0"/>
                <wp:lineTo x="0" y="21503"/>
                <wp:lineTo x="21567" y="21503"/>
                <wp:lineTo x="21567" y="0"/>
                <wp:lineTo x="0" y="0"/>
              </wp:wrapPolygon>
            </wp:wrapTight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E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График зависимости структурного параметра </w:t>
      </w:r>
      <w:r w:rsidR="00E14EFE">
        <w:rPr>
          <w:rFonts w:ascii="Symbol" w:eastAsia="Symbol" w:hAnsi="Symbol" w:cs="Symbol"/>
          <w:sz w:val="28"/>
          <w:szCs w:val="28"/>
          <w:lang w:eastAsia="ru-RU"/>
        </w:rPr>
        <w:t></w:t>
      </w:r>
      <w:r w:rsidR="00DC40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от числа вершин</w:t>
      </w:r>
      <w:bookmarkStart w:id="0" w:name="_GoBack"/>
      <w:bookmarkEnd w:id="0"/>
    </w:p>
    <w:p w:rsidR="004F4807" w:rsidRPr="00DE6D0D" w:rsidRDefault="004F4807" w:rsidP="00E14E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F4807" w:rsidRDefault="00DC401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Графическое представление пе</w:t>
      </w:r>
      <w:r w:rsidR="001E61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рвых 20 вершин графа</w:t>
      </w:r>
    </w:p>
    <w:p w:rsidR="004F4807" w:rsidRDefault="004F48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2235"/>
        <w:gridCol w:w="7336"/>
      </w:tblGrid>
      <w:tr w:rsidR="000076D5" w:rsidTr="000076D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76D5" w:rsidRPr="000076D5" w:rsidRDefault="000076D5" w:rsidP="000076D5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7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1 уровень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76D5" w:rsidRPr="000076D5" w:rsidRDefault="000076D5" w:rsidP="000076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76D5">
              <w:rPr>
                <w:rFonts w:ascii="Times New Roman" w:hAnsi="Times New Roman" w:cs="Times New Roman"/>
                <w:sz w:val="28"/>
                <w:szCs w:val="28"/>
              </w:rPr>
              <w:t>[(1, 0)]</w:t>
            </w:r>
          </w:p>
        </w:tc>
      </w:tr>
      <w:tr w:rsidR="000076D5" w:rsidTr="000076D5">
        <w:trPr>
          <w:trHeight w:val="49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76D5" w:rsidRPr="000076D5" w:rsidRDefault="000076D5" w:rsidP="000076D5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7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2 уровень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76D5" w:rsidRPr="000076D5" w:rsidRDefault="000076D5" w:rsidP="00007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76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[(2,1),(3,1)]</w:t>
            </w:r>
          </w:p>
        </w:tc>
      </w:tr>
      <w:tr w:rsidR="000076D5" w:rsidTr="000076D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76D5" w:rsidRPr="000076D5" w:rsidRDefault="000076D5" w:rsidP="000076D5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7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3 уровень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76D5" w:rsidRPr="000076D5" w:rsidRDefault="00DE6D0D" w:rsidP="000076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6D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[(4-2), (5-2), (6-3), (7-3), (8-3)]</w:t>
            </w:r>
          </w:p>
        </w:tc>
      </w:tr>
      <w:tr w:rsidR="000076D5" w:rsidTr="000076D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76D5" w:rsidRPr="000076D5" w:rsidRDefault="000076D5" w:rsidP="000076D5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7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4 уровень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76D5" w:rsidRPr="000076D5" w:rsidRDefault="00DE6D0D" w:rsidP="000076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6D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[(9-4), (10-4), (11-5), (12-5), (13-5), (14-7), (15-7), (16-8)]</w:t>
            </w:r>
          </w:p>
        </w:tc>
      </w:tr>
      <w:tr w:rsidR="000076D5" w:rsidTr="000076D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76D5" w:rsidRPr="000076D5" w:rsidRDefault="000076D5" w:rsidP="000076D5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7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5 уровень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76D5" w:rsidRPr="00DE6D0D" w:rsidRDefault="00DE6D0D" w:rsidP="000076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E6D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[(17-9), (18-9), (19-9), (20-10),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…]</w:t>
            </w:r>
          </w:p>
        </w:tc>
      </w:tr>
    </w:tbl>
    <w:p w:rsidR="004F4807" w:rsidRDefault="004F4807" w:rsidP="00DE6D0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F4807" w:rsidRDefault="004F48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6461BC" w:rsidRDefault="001E6139" w:rsidP="006461BC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-950595</wp:posOffset>
            </wp:positionH>
            <wp:positionV relativeFrom="paragraph">
              <wp:posOffset>-3810</wp:posOffset>
            </wp:positionV>
            <wp:extent cx="7291950" cy="2651760"/>
            <wp:effectExtent l="0" t="0" r="444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95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1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                               </w:t>
      </w:r>
    </w:p>
    <w:p w:rsidR="004F4807" w:rsidRPr="001E6139" w:rsidRDefault="006461BC" w:rsidP="006461BC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                                    </w:t>
      </w:r>
      <w:r w:rsidR="00DC40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="00DC401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DC40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</w:p>
    <w:p w:rsidR="006461BC" w:rsidRDefault="006461B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package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TreeStructure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import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java.io.File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import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java.io.FileWriter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import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java.io.IOException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;</w:t>
      </w:r>
    </w:p>
    <w:p w:rsidR="001E6139" w:rsidRPr="00B473F6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import</w:t>
      </w:r>
      <w:r w:rsidRPr="00B473F6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java</w:t>
      </w:r>
      <w:r w:rsidRPr="00B473F6">
        <w:rPr>
          <w:rFonts w:ascii="Times New Roman" w:eastAsia="Times New Roman" w:hAnsi="Times New Roman" w:cs="Times New Roman"/>
          <w:szCs w:val="28"/>
          <w:lang w:val="en-US" w:eastAsia="ru-RU"/>
        </w:rPr>
        <w:t>.</w:t>
      </w: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util</w:t>
      </w:r>
      <w:proofErr w:type="spellEnd"/>
      <w:r w:rsidRPr="00B473F6">
        <w:rPr>
          <w:rFonts w:ascii="Times New Roman" w:eastAsia="Times New Roman" w:hAnsi="Times New Roman" w:cs="Times New Roman"/>
          <w:szCs w:val="28"/>
          <w:lang w:val="en-US" w:eastAsia="ru-RU"/>
        </w:rPr>
        <w:t>.*;</w:t>
      </w:r>
    </w:p>
    <w:p w:rsidR="001E6139" w:rsidRPr="00B473F6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eastAsia="ru-RU"/>
        </w:rPr>
        <w:t>/**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eastAsia="ru-RU"/>
        </w:rPr>
        <w:t xml:space="preserve"> * Вариант #5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eastAsia="ru-RU"/>
        </w:rPr>
        <w:t xml:space="preserve"> * </w:t>
      </w: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m</w:t>
      </w:r>
      <w:r w:rsidRPr="001E6139">
        <w:rPr>
          <w:rFonts w:ascii="Times New Roman" w:eastAsia="Times New Roman" w:hAnsi="Times New Roman" w:cs="Times New Roman"/>
          <w:szCs w:val="28"/>
          <w:lang w:eastAsia="ru-RU"/>
        </w:rPr>
        <w:t xml:space="preserve"> = 5 - возможное количество потомков у узла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eastAsia="ru-RU"/>
        </w:rPr>
        <w:t xml:space="preserve"> * </w:t>
      </w: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N</w:t>
      </w:r>
      <w:r w:rsidRPr="001E6139">
        <w:rPr>
          <w:rFonts w:ascii="Times New Roman" w:eastAsia="Times New Roman" w:hAnsi="Times New Roman" w:cs="Times New Roman"/>
          <w:szCs w:val="28"/>
          <w:lang w:eastAsia="ru-RU"/>
        </w:rPr>
        <w:t xml:space="preserve"> = 200 - общее количество узлов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eastAsia="ru-RU"/>
        </w:rPr>
        <w:t xml:space="preserve"> * </w:t>
      </w: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R</w:t>
      </w:r>
      <w:r w:rsidRPr="001E6139">
        <w:rPr>
          <w:rFonts w:ascii="Times New Roman" w:eastAsia="Times New Roman" w:hAnsi="Times New Roman" w:cs="Times New Roman"/>
          <w:szCs w:val="28"/>
          <w:lang w:eastAsia="ru-RU"/>
        </w:rPr>
        <w:t xml:space="preserve"> = 100 - количество графов для построения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eastAsia="ru-RU"/>
        </w:rPr>
        <w:t xml:space="preserve"> * Правило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eastAsia="ru-RU"/>
        </w:rPr>
        <w:t>остагновки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eastAsia="ru-RU"/>
        </w:rPr>
        <w:t xml:space="preserve"> Б) - число </w:t>
      </w:r>
      <w:proofErr w:type="gramStart"/>
      <w:r w:rsidRPr="001E6139">
        <w:rPr>
          <w:rFonts w:ascii="Times New Roman" w:eastAsia="Times New Roman" w:hAnsi="Times New Roman" w:cs="Times New Roman"/>
          <w:szCs w:val="28"/>
          <w:lang w:eastAsia="ru-RU"/>
        </w:rPr>
        <w:t>узлов &gt;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eastAsia="ru-RU"/>
        </w:rPr>
        <w:t xml:space="preserve">= заданному числу </w:t>
      </w: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N</w:t>
      </w:r>
      <w:r w:rsidRPr="001E6139">
        <w:rPr>
          <w:rFonts w:ascii="Times New Roman" w:eastAsia="Times New Roman" w:hAnsi="Times New Roman" w:cs="Times New Roman"/>
          <w:szCs w:val="28"/>
          <w:lang w:eastAsia="ru-RU"/>
        </w:rPr>
        <w:t xml:space="preserve"> &amp;&amp; последний уровень  иерархии графа должен быть до конца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eastAsia="ru-RU"/>
        </w:rPr>
        <w:t xml:space="preserve"> * </w:t>
      </w:r>
      <w:proofErr w:type="gramStart"/>
      <w:r w:rsidRPr="001E6139">
        <w:rPr>
          <w:rFonts w:ascii="Times New Roman" w:eastAsia="Times New Roman" w:hAnsi="Times New Roman" w:cs="Times New Roman"/>
          <w:szCs w:val="28"/>
          <w:lang w:eastAsia="ru-RU"/>
        </w:rPr>
        <w:t>заполнен  висячими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eastAsia="ru-RU"/>
        </w:rPr>
        <w:t xml:space="preserve"> узлами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eastAsia="ru-RU"/>
        </w:rPr>
        <w:t xml:space="preserve"> */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eastAsia="ru-RU"/>
        </w:rPr>
      </w:pP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class</w:t>
      </w:r>
      <w:r w:rsidRPr="001E6139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</w:t>
      </w:r>
      <w:r w:rsidRPr="001E6139">
        <w:rPr>
          <w:rFonts w:ascii="Times New Roman" w:eastAsia="Times New Roman" w:hAnsi="Times New Roman" w:cs="Times New Roman"/>
          <w:szCs w:val="28"/>
          <w:lang w:eastAsia="ru-RU"/>
        </w:rPr>
        <w:t xml:space="preserve">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eastAsia="ru-RU"/>
        </w:rPr>
      </w:pP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eastAsia="ru-RU"/>
        </w:rPr>
        <w:t xml:space="preserve">    </w:t>
      </w: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private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root;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public </w:t>
      </w:r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int[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]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gI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{0,0,0,0,0};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private int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vertexCnt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private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LinkedList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&lt;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&gt;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terminalVertexes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new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LinkedList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&lt;</w:t>
      </w:r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&gt;(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private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HashMap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&lt;Integer,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LinkedList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&lt;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&gt;&gt; hierarchy = new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HashMap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&lt;</w:t>
      </w:r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&gt;(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private final Random generator = new </w:t>
      </w:r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Random(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public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getRoot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return root;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public int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getVertexCnt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return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vertexCnt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public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HashMap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&lt;Integer,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LinkedList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&lt;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&gt;&gt;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getHierarchy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return hierarchy;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public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LinkedList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&lt;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&gt;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getTerminalVertexes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return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terminalVertexes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private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rootInitialize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int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maxChildCnt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,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boolean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isRandom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LinkedList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&lt;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&gt;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rootLevel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new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LinkedList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&lt;</w:t>
      </w:r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&gt;(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root = new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1, 0, 1);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int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0;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rootLevel.add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(root);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hierarchy.put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1,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rootLevel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if(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isRandom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while 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== 0)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generator.nextInt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maxChildCnt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gI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[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]++;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</w:t>
      </w:r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}else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maxChildCnt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root.childList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new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LinkedList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&lt;&gt;();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for (int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2;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&lt;=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+ 1;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++)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root.childList.add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new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, 1, 2));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hierarchy.put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2,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root.childList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return root;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</w:t>
      </w:r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int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maxVertexCnt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, int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maxChildCnt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,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boolean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isRandom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File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file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new File("graphics.txt");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try 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FileWriter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writer = new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FileWriter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(file))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this.root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rootInitialize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maxChildCnt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,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isRandom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Deque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&lt;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&gt;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nodeQueue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new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LinkedList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&lt;</w:t>
      </w:r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&gt;(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int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curNodeIndex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this.root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.childList.size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() + 1;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int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extremeHierarchyLevel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0;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boolean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isFirstOverFlowed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false;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int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parentIndex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root.index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for 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: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root.childList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if (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!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= null)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nodeQueue.addLast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int index = 1;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while </w:t>
      </w:r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(!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nodeQueue.isEmpty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())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writer.write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Integer.toString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(index));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writer.write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("\t");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writer.write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Integer.toString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curNodeIndex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writer.write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("\t");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</w:t>
      </w:r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writer.write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(Double.toString(Math.round((double)curNodeIndex/((double)nodeQueue.size() +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terminalVertexes.size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() )* 1000.0) / 1000.0));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writer.write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("\n");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index++;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processedNode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nodeQueue.removeFirst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int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if 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isRandom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generator.nextInt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maxChildCnt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gI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[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]++;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} else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maxChildCnt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lastRenderedPageBreak/>
        <w:t xml:space="preserve">                if 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== 0)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terminalVertexes.add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processedNode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parentIndex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++;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    continue;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if 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curNodeIndex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+ 1 &gt;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maxVertexCnt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&amp;&amp;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processedNode.hierarchyLevel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!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=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extremeHierarchyLevel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terminalVertexes.add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processedNode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    for 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node :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nodeQueue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terminalVertexes.add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(node);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    break;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processedNode.childList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new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LinkedList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&lt;</w:t>
      </w:r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&gt;(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parentIndex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++;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for (int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0;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&lt;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;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++)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curNodeIndex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++;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    int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childHierarchyLevel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processedNode.hierarchyLevel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+ 1;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new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curNodeIndex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,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parentIndex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,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childHierarchyLevel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    if </w:t>
      </w:r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(!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hierarchy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.containsKey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childHierarchyLevel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hierarchy.put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childHierarchyLevel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, new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LinkedList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&lt;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&gt;());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hierarchy.get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childHierarchyLevel</w:t>
      </w:r>
      <w:proofErr w:type="spellEnd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).add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processedNode.childList.add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if 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curNodeIndex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&gt;=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maxVertexCnt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&amp;</w:t>
      </w:r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&amp; !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isFirstOverFlowed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extremeHierarchyLevel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processedNode.hierarchyLevel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isFirstOverFlowed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true;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for 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: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processedNode.childList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)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nodeQueue.addLast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this.vertexCnt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curNodeIndex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} catch 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IOException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e)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e.printStackTrace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static class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LinkedList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&lt;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&gt;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childList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int index;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int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parentIndex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int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hierarchyLevel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int index, int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parentIndex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, int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hierarchyLevel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this.index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index;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this.parentIndex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parentIndex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this.hierarchyLevel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hierarchyLevel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@Override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public String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toString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return "(" + index + "-" +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parentIndex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/*+ "-" + (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childList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!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= null ?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childList.size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() : 0 )*/ + ")";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public String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noChild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Deque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&lt;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&gt;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nodeQueue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new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LinkedList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&lt;</w:t>
      </w:r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&gt;(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nodeQueue.addLast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(root);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StringBuilder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builder = new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StringBuilder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builder.append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("[");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while </w:t>
      </w:r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(!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nodeQueue.isEmpty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())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processedNode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nodeQueue.removeFirst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</w:t>
      </w:r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if(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processedNode.childList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!= null ?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processedNode.childList.size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() : 0) == 0)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builder.append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processedNode.index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builder.append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(", ");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if 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processedNode.childList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== null) continue;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for 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TreeNode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: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processedNode.childList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)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nodeQueue.addLast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childNode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builder.append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("]");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return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builder.toString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public double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getAlphaValue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return (double)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vertexCnt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/ (double)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terminalVertexes.size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@Override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public String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toString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StringBuilder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builder = new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StringBuilder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for (int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1;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&lt;=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hierarchy.size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(); 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++) {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builder.append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hierarchy.get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i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).</w:t>
      </w:r>
      <w:proofErr w:type="spell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toString</w:t>
      </w:r>
      <w:proofErr w:type="spell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());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builder.append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("\n");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return </w:t>
      </w:r>
      <w:proofErr w:type="spellStart"/>
      <w:proofErr w:type="gramStart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builder.toString</w:t>
      </w:r>
      <w:proofErr w:type="spellEnd"/>
      <w:proofErr w:type="gramEnd"/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();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}</w:t>
      </w:r>
    </w:p>
    <w:p w:rsidR="001E6139" w:rsidRPr="001E6139" w:rsidRDefault="001E6139" w:rsidP="001E6139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E6139">
        <w:rPr>
          <w:rFonts w:ascii="Times New Roman" w:eastAsia="Times New Roman" w:hAnsi="Times New Roman" w:cs="Times New Roman"/>
          <w:szCs w:val="28"/>
          <w:lang w:val="en-US" w:eastAsia="ru-RU"/>
        </w:rPr>
        <w:t>}</w:t>
      </w:r>
    </w:p>
    <w:p w:rsidR="006461BC" w:rsidRPr="006461BC" w:rsidRDefault="006461BC" w:rsidP="006461BC">
      <w:pPr>
        <w:spacing w:after="0" w:line="240" w:lineRule="auto"/>
        <w:ind w:firstLine="567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sectPr w:rsidR="006461BC" w:rsidRPr="006461BC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07"/>
    <w:rsid w:val="000076D5"/>
    <w:rsid w:val="000311C6"/>
    <w:rsid w:val="000D33A2"/>
    <w:rsid w:val="001E6139"/>
    <w:rsid w:val="003703F1"/>
    <w:rsid w:val="004F4807"/>
    <w:rsid w:val="006461BC"/>
    <w:rsid w:val="00653982"/>
    <w:rsid w:val="006B346F"/>
    <w:rsid w:val="00853244"/>
    <w:rsid w:val="008A53D4"/>
    <w:rsid w:val="008D7DFD"/>
    <w:rsid w:val="008E56B0"/>
    <w:rsid w:val="00920E23"/>
    <w:rsid w:val="0095156B"/>
    <w:rsid w:val="00953B41"/>
    <w:rsid w:val="009C1F23"/>
    <w:rsid w:val="00AB200F"/>
    <w:rsid w:val="00B473F6"/>
    <w:rsid w:val="00B4769D"/>
    <w:rsid w:val="00BC70E3"/>
    <w:rsid w:val="00C33BD6"/>
    <w:rsid w:val="00CE6BCD"/>
    <w:rsid w:val="00DC401D"/>
    <w:rsid w:val="00DE6D0D"/>
    <w:rsid w:val="00E14EFE"/>
    <w:rsid w:val="00E20535"/>
    <w:rsid w:val="00FD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2414"/>
  <w15:docId w15:val="{841291DB-BD5D-4439-8C1E-16D9AB31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ED9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3B114D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basedOn w:val="a0"/>
    <w:qFormat/>
    <w:rsid w:val="00DA65F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InternetLink">
    <w:name w:val="Internet Link"/>
    <w:basedOn w:val="a0"/>
    <w:uiPriority w:val="99"/>
    <w:semiHidden/>
    <w:unhideWhenUsed/>
    <w:rsid w:val="00DA65FA"/>
    <w:rPr>
      <w:color w:val="0563C1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DA65FA"/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uiPriority w:val="99"/>
    <w:qFormat/>
    <w:rsid w:val="00DA65FA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a0"/>
    <w:qFormat/>
    <w:rsid w:val="00DA65FA"/>
  </w:style>
  <w:style w:type="character" w:styleId="a7">
    <w:name w:val="Placeholder Text"/>
    <w:basedOn w:val="a0"/>
    <w:uiPriority w:val="99"/>
    <w:semiHidden/>
    <w:qFormat/>
    <w:rsid w:val="00DA65FA"/>
    <w:rPr>
      <w:color w:val="808080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rsid w:val="00DA65F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styleId="ab">
    <w:name w:val="Balloon Text"/>
    <w:basedOn w:val="a"/>
    <w:uiPriority w:val="99"/>
    <w:semiHidden/>
    <w:unhideWhenUsed/>
    <w:qFormat/>
    <w:rsid w:val="003B114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DA65FA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xl65">
    <w:name w:val="xl65"/>
    <w:basedOn w:val="a"/>
    <w:qFormat/>
    <w:rsid w:val="00DA65F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qFormat/>
    <w:rsid w:val="00DA65F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rsid w:val="00DA65FA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paragraph" w:styleId="ae">
    <w:name w:val="footer"/>
    <w:basedOn w:val="a"/>
    <w:uiPriority w:val="99"/>
    <w:unhideWhenUsed/>
    <w:rsid w:val="00DA65FA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paragraph" w:styleId="af">
    <w:name w:val="No Spacing"/>
    <w:uiPriority w:val="1"/>
    <w:qFormat/>
    <w:rsid w:val="00142A01"/>
    <w:rPr>
      <w:sz w:val="22"/>
    </w:rPr>
  </w:style>
  <w:style w:type="numbering" w:customStyle="1" w:styleId="1">
    <w:name w:val="Нет списка1"/>
    <w:uiPriority w:val="99"/>
    <w:semiHidden/>
    <w:unhideWhenUsed/>
    <w:qFormat/>
    <w:rsid w:val="00DA65FA"/>
  </w:style>
  <w:style w:type="table" w:styleId="af0">
    <w:name w:val="Table Grid"/>
    <w:basedOn w:val="a1"/>
    <w:uiPriority w:val="59"/>
    <w:rsid w:val="00DA65FA"/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scl\Downloads\Knig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1723445283625259E-2"/>
          <c:y val="3.7269639423414318E-2"/>
          <c:w val="0.89997294980984521"/>
          <c:h val="0.77736021633659425"/>
        </c:manualLayout>
      </c:layout>
      <c:scatterChart>
        <c:scatterStyle val="smoothMarker"/>
        <c:varyColors val="0"/>
        <c:ser>
          <c:idx val="0"/>
          <c:order val="0"/>
          <c:tx>
            <c:v>Зависимость параметра от количества вершин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Лист1!$B$1:$B$151</c:f>
              <c:numCache>
                <c:formatCode>General</c:formatCode>
                <c:ptCount val="151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8</c:v>
                </c:pt>
                <c:pt idx="4">
                  <c:v>10</c:v>
                </c:pt>
                <c:pt idx="5">
                  <c:v>13</c:v>
                </c:pt>
                <c:pt idx="6">
                  <c:v>13</c:v>
                </c:pt>
                <c:pt idx="7">
                  <c:v>15</c:v>
                </c:pt>
                <c:pt idx="8">
                  <c:v>16</c:v>
                </c:pt>
                <c:pt idx="9">
                  <c:v>19</c:v>
                </c:pt>
                <c:pt idx="10">
                  <c:v>23</c:v>
                </c:pt>
                <c:pt idx="11">
                  <c:v>23</c:v>
                </c:pt>
                <c:pt idx="12">
                  <c:v>24</c:v>
                </c:pt>
                <c:pt idx="13">
                  <c:v>24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36</c:v>
                </c:pt>
                <c:pt idx="18">
                  <c:v>37</c:v>
                </c:pt>
                <c:pt idx="19">
                  <c:v>40</c:v>
                </c:pt>
                <c:pt idx="20">
                  <c:v>44</c:v>
                </c:pt>
                <c:pt idx="21">
                  <c:v>48</c:v>
                </c:pt>
                <c:pt idx="22">
                  <c:v>51</c:v>
                </c:pt>
                <c:pt idx="23">
                  <c:v>52</c:v>
                </c:pt>
                <c:pt idx="24">
                  <c:v>53</c:v>
                </c:pt>
                <c:pt idx="25">
                  <c:v>55</c:v>
                </c:pt>
                <c:pt idx="26">
                  <c:v>59</c:v>
                </c:pt>
                <c:pt idx="27">
                  <c:v>59</c:v>
                </c:pt>
                <c:pt idx="28">
                  <c:v>62</c:v>
                </c:pt>
                <c:pt idx="29">
                  <c:v>63</c:v>
                </c:pt>
                <c:pt idx="30">
                  <c:v>63</c:v>
                </c:pt>
                <c:pt idx="31">
                  <c:v>64</c:v>
                </c:pt>
                <c:pt idx="32">
                  <c:v>66</c:v>
                </c:pt>
                <c:pt idx="33">
                  <c:v>67</c:v>
                </c:pt>
                <c:pt idx="34">
                  <c:v>67</c:v>
                </c:pt>
                <c:pt idx="35">
                  <c:v>69</c:v>
                </c:pt>
                <c:pt idx="36">
                  <c:v>69</c:v>
                </c:pt>
                <c:pt idx="37">
                  <c:v>70</c:v>
                </c:pt>
                <c:pt idx="38">
                  <c:v>72</c:v>
                </c:pt>
                <c:pt idx="39">
                  <c:v>74</c:v>
                </c:pt>
                <c:pt idx="40">
                  <c:v>77</c:v>
                </c:pt>
                <c:pt idx="41">
                  <c:v>80</c:v>
                </c:pt>
                <c:pt idx="42">
                  <c:v>82</c:v>
                </c:pt>
                <c:pt idx="43">
                  <c:v>85</c:v>
                </c:pt>
                <c:pt idx="44">
                  <c:v>88</c:v>
                </c:pt>
                <c:pt idx="45">
                  <c:v>92</c:v>
                </c:pt>
                <c:pt idx="46">
                  <c:v>95</c:v>
                </c:pt>
                <c:pt idx="47">
                  <c:v>97</c:v>
                </c:pt>
                <c:pt idx="48">
                  <c:v>97</c:v>
                </c:pt>
                <c:pt idx="49">
                  <c:v>98</c:v>
                </c:pt>
                <c:pt idx="50">
                  <c:v>99</c:v>
                </c:pt>
                <c:pt idx="51">
                  <c:v>101</c:v>
                </c:pt>
                <c:pt idx="52">
                  <c:v>102</c:v>
                </c:pt>
                <c:pt idx="53">
                  <c:v>104</c:v>
                </c:pt>
                <c:pt idx="54">
                  <c:v>106</c:v>
                </c:pt>
                <c:pt idx="55">
                  <c:v>108</c:v>
                </c:pt>
                <c:pt idx="56">
                  <c:v>109</c:v>
                </c:pt>
                <c:pt idx="57">
                  <c:v>112</c:v>
                </c:pt>
                <c:pt idx="58">
                  <c:v>112</c:v>
                </c:pt>
                <c:pt idx="59">
                  <c:v>114</c:v>
                </c:pt>
                <c:pt idx="60">
                  <c:v>118</c:v>
                </c:pt>
                <c:pt idx="61">
                  <c:v>119</c:v>
                </c:pt>
                <c:pt idx="62">
                  <c:v>122</c:v>
                </c:pt>
                <c:pt idx="63">
                  <c:v>125</c:v>
                </c:pt>
                <c:pt idx="64">
                  <c:v>126</c:v>
                </c:pt>
                <c:pt idx="65">
                  <c:v>126</c:v>
                </c:pt>
                <c:pt idx="66">
                  <c:v>129</c:v>
                </c:pt>
                <c:pt idx="67">
                  <c:v>129</c:v>
                </c:pt>
                <c:pt idx="68">
                  <c:v>131</c:v>
                </c:pt>
                <c:pt idx="69">
                  <c:v>135</c:v>
                </c:pt>
                <c:pt idx="70">
                  <c:v>138</c:v>
                </c:pt>
                <c:pt idx="71">
                  <c:v>138</c:v>
                </c:pt>
                <c:pt idx="72">
                  <c:v>139</c:v>
                </c:pt>
                <c:pt idx="73">
                  <c:v>140</c:v>
                </c:pt>
                <c:pt idx="74">
                  <c:v>140</c:v>
                </c:pt>
                <c:pt idx="75">
                  <c:v>142</c:v>
                </c:pt>
                <c:pt idx="76">
                  <c:v>145</c:v>
                </c:pt>
                <c:pt idx="77">
                  <c:v>146</c:v>
                </c:pt>
                <c:pt idx="78">
                  <c:v>148</c:v>
                </c:pt>
                <c:pt idx="79">
                  <c:v>152</c:v>
                </c:pt>
                <c:pt idx="80">
                  <c:v>155</c:v>
                </c:pt>
                <c:pt idx="81">
                  <c:v>157</c:v>
                </c:pt>
                <c:pt idx="82">
                  <c:v>157</c:v>
                </c:pt>
                <c:pt idx="83">
                  <c:v>160</c:v>
                </c:pt>
                <c:pt idx="84">
                  <c:v>163</c:v>
                </c:pt>
                <c:pt idx="85">
                  <c:v>166</c:v>
                </c:pt>
                <c:pt idx="86">
                  <c:v>169</c:v>
                </c:pt>
                <c:pt idx="87">
                  <c:v>173</c:v>
                </c:pt>
                <c:pt idx="88">
                  <c:v>173</c:v>
                </c:pt>
                <c:pt idx="89">
                  <c:v>176</c:v>
                </c:pt>
                <c:pt idx="90">
                  <c:v>180</c:v>
                </c:pt>
                <c:pt idx="91">
                  <c:v>180</c:v>
                </c:pt>
                <c:pt idx="92">
                  <c:v>183</c:v>
                </c:pt>
                <c:pt idx="93">
                  <c:v>183</c:v>
                </c:pt>
                <c:pt idx="94">
                  <c:v>187</c:v>
                </c:pt>
                <c:pt idx="95">
                  <c:v>189</c:v>
                </c:pt>
                <c:pt idx="96">
                  <c:v>192</c:v>
                </c:pt>
                <c:pt idx="97">
                  <c:v>195</c:v>
                </c:pt>
                <c:pt idx="98">
                  <c:v>198</c:v>
                </c:pt>
                <c:pt idx="99">
                  <c:v>200</c:v>
                </c:pt>
                <c:pt idx="100">
                  <c:v>202</c:v>
                </c:pt>
                <c:pt idx="101">
                  <c:v>204</c:v>
                </c:pt>
                <c:pt idx="102">
                  <c:v>204</c:v>
                </c:pt>
                <c:pt idx="103">
                  <c:v>204</c:v>
                </c:pt>
                <c:pt idx="104">
                  <c:v>208</c:v>
                </c:pt>
                <c:pt idx="105">
                  <c:v>208</c:v>
                </c:pt>
                <c:pt idx="106">
                  <c:v>211</c:v>
                </c:pt>
                <c:pt idx="107">
                  <c:v>215</c:v>
                </c:pt>
                <c:pt idx="108">
                  <c:v>219</c:v>
                </c:pt>
                <c:pt idx="109">
                  <c:v>221</c:v>
                </c:pt>
                <c:pt idx="110">
                  <c:v>222</c:v>
                </c:pt>
                <c:pt idx="111">
                  <c:v>222</c:v>
                </c:pt>
                <c:pt idx="112">
                  <c:v>224</c:v>
                </c:pt>
                <c:pt idx="113">
                  <c:v>225</c:v>
                </c:pt>
                <c:pt idx="114">
                  <c:v>226</c:v>
                </c:pt>
                <c:pt idx="115">
                  <c:v>229</c:v>
                </c:pt>
                <c:pt idx="116">
                  <c:v>229</c:v>
                </c:pt>
                <c:pt idx="117">
                  <c:v>233</c:v>
                </c:pt>
                <c:pt idx="118">
                  <c:v>234</c:v>
                </c:pt>
                <c:pt idx="119">
                  <c:v>236</c:v>
                </c:pt>
                <c:pt idx="120">
                  <c:v>239</c:v>
                </c:pt>
                <c:pt idx="121">
                  <c:v>242</c:v>
                </c:pt>
                <c:pt idx="122">
                  <c:v>246</c:v>
                </c:pt>
                <c:pt idx="123">
                  <c:v>246</c:v>
                </c:pt>
                <c:pt idx="124">
                  <c:v>248</c:v>
                </c:pt>
                <c:pt idx="125">
                  <c:v>248</c:v>
                </c:pt>
                <c:pt idx="126">
                  <c:v>252</c:v>
                </c:pt>
                <c:pt idx="127">
                  <c:v>256</c:v>
                </c:pt>
                <c:pt idx="128">
                  <c:v>259</c:v>
                </c:pt>
                <c:pt idx="129">
                  <c:v>261</c:v>
                </c:pt>
              </c:numCache>
            </c:numRef>
          </c:xVal>
          <c:yVal>
            <c:numRef>
              <c:f>Лист1!$C$1:$C$151</c:f>
              <c:numCache>
                <c:formatCode>General</c:formatCode>
                <c:ptCount val="151"/>
                <c:pt idx="0">
                  <c:v>1</c:v>
                </c:pt>
                <c:pt idx="1">
                  <c:v>1.5</c:v>
                </c:pt>
                <c:pt idx="2">
                  <c:v>1.667</c:v>
                </c:pt>
                <c:pt idx="3">
                  <c:v>1.6</c:v>
                </c:pt>
                <c:pt idx="4">
                  <c:v>1.667</c:v>
                </c:pt>
                <c:pt idx="5">
                  <c:v>1.625</c:v>
                </c:pt>
                <c:pt idx="6">
                  <c:v>1.625</c:v>
                </c:pt>
                <c:pt idx="7">
                  <c:v>1.667</c:v>
                </c:pt>
                <c:pt idx="8">
                  <c:v>1.778</c:v>
                </c:pt>
                <c:pt idx="9">
                  <c:v>1.7270000000000001</c:v>
                </c:pt>
                <c:pt idx="10">
                  <c:v>1.643</c:v>
                </c:pt>
                <c:pt idx="11">
                  <c:v>1.643</c:v>
                </c:pt>
                <c:pt idx="12">
                  <c:v>1.714</c:v>
                </c:pt>
                <c:pt idx="13">
                  <c:v>1.714</c:v>
                </c:pt>
                <c:pt idx="14">
                  <c:v>1.647</c:v>
                </c:pt>
                <c:pt idx="15">
                  <c:v>1.667</c:v>
                </c:pt>
                <c:pt idx="16">
                  <c:v>1.6839999999999999</c:v>
                </c:pt>
                <c:pt idx="17">
                  <c:v>1.6359999999999999</c:v>
                </c:pt>
                <c:pt idx="18">
                  <c:v>1.6819999999999999</c:v>
                </c:pt>
                <c:pt idx="19">
                  <c:v>1.667</c:v>
                </c:pt>
                <c:pt idx="20">
                  <c:v>1.63</c:v>
                </c:pt>
                <c:pt idx="21">
                  <c:v>1.6</c:v>
                </c:pt>
                <c:pt idx="22">
                  <c:v>1.5940000000000001</c:v>
                </c:pt>
                <c:pt idx="23">
                  <c:v>1.625</c:v>
                </c:pt>
                <c:pt idx="24">
                  <c:v>1.6559999999999999</c:v>
                </c:pt>
                <c:pt idx="25">
                  <c:v>1.667</c:v>
                </c:pt>
                <c:pt idx="26">
                  <c:v>1.639</c:v>
                </c:pt>
                <c:pt idx="27">
                  <c:v>1.639</c:v>
                </c:pt>
                <c:pt idx="28">
                  <c:v>1.6319999999999999</c:v>
                </c:pt>
                <c:pt idx="29">
                  <c:v>1.6579999999999999</c:v>
                </c:pt>
                <c:pt idx="30">
                  <c:v>1.6579999999999999</c:v>
                </c:pt>
                <c:pt idx="31">
                  <c:v>1.6839999999999999</c:v>
                </c:pt>
                <c:pt idx="32">
                  <c:v>1.6919999999999999</c:v>
                </c:pt>
                <c:pt idx="33">
                  <c:v>1.718</c:v>
                </c:pt>
                <c:pt idx="34">
                  <c:v>1.718</c:v>
                </c:pt>
                <c:pt idx="35">
                  <c:v>1.7250000000000001</c:v>
                </c:pt>
                <c:pt idx="36">
                  <c:v>1.7250000000000001</c:v>
                </c:pt>
                <c:pt idx="37">
                  <c:v>1.75</c:v>
                </c:pt>
                <c:pt idx="38">
                  <c:v>1.756</c:v>
                </c:pt>
                <c:pt idx="39">
                  <c:v>1.762</c:v>
                </c:pt>
                <c:pt idx="40">
                  <c:v>1.75</c:v>
                </c:pt>
                <c:pt idx="41">
                  <c:v>1.7390000000000001</c:v>
                </c:pt>
                <c:pt idx="42">
                  <c:v>1.7450000000000001</c:v>
                </c:pt>
                <c:pt idx="43">
                  <c:v>1.7350000000000001</c:v>
                </c:pt>
                <c:pt idx="44">
                  <c:v>1.7250000000000001</c:v>
                </c:pt>
                <c:pt idx="45">
                  <c:v>1.704</c:v>
                </c:pt>
                <c:pt idx="46">
                  <c:v>1.696</c:v>
                </c:pt>
                <c:pt idx="47">
                  <c:v>1.702</c:v>
                </c:pt>
                <c:pt idx="48">
                  <c:v>1.702</c:v>
                </c:pt>
                <c:pt idx="49">
                  <c:v>1.7190000000000001</c:v>
                </c:pt>
                <c:pt idx="50">
                  <c:v>1.7370000000000001</c:v>
                </c:pt>
                <c:pt idx="51">
                  <c:v>1.7410000000000001</c:v>
                </c:pt>
                <c:pt idx="52">
                  <c:v>1.7589999999999999</c:v>
                </c:pt>
                <c:pt idx="53">
                  <c:v>1.7629999999999999</c:v>
                </c:pt>
                <c:pt idx="54">
                  <c:v>1.7669999999999999</c:v>
                </c:pt>
                <c:pt idx="55">
                  <c:v>1.77</c:v>
                </c:pt>
                <c:pt idx="56">
                  <c:v>1.7869999999999999</c:v>
                </c:pt>
                <c:pt idx="57">
                  <c:v>1.778</c:v>
                </c:pt>
                <c:pt idx="58">
                  <c:v>1.778</c:v>
                </c:pt>
                <c:pt idx="59">
                  <c:v>1.7809999999999999</c:v>
                </c:pt>
                <c:pt idx="60">
                  <c:v>1.7609999999999999</c:v>
                </c:pt>
                <c:pt idx="61">
                  <c:v>1.776</c:v>
                </c:pt>
                <c:pt idx="62">
                  <c:v>1.768</c:v>
                </c:pt>
                <c:pt idx="63">
                  <c:v>1.7609999999999999</c:v>
                </c:pt>
                <c:pt idx="64">
                  <c:v>1.7749999999999999</c:v>
                </c:pt>
                <c:pt idx="65">
                  <c:v>1.7749999999999999</c:v>
                </c:pt>
                <c:pt idx="66">
                  <c:v>1.7669999999999999</c:v>
                </c:pt>
                <c:pt idx="67">
                  <c:v>1.7669999999999999</c:v>
                </c:pt>
                <c:pt idx="68">
                  <c:v>1.77</c:v>
                </c:pt>
                <c:pt idx="69">
                  <c:v>1.7529999999999999</c:v>
                </c:pt>
                <c:pt idx="70">
                  <c:v>1.7470000000000001</c:v>
                </c:pt>
                <c:pt idx="71">
                  <c:v>1.7470000000000001</c:v>
                </c:pt>
                <c:pt idx="72">
                  <c:v>1.7589999999999999</c:v>
                </c:pt>
                <c:pt idx="73">
                  <c:v>1.772</c:v>
                </c:pt>
                <c:pt idx="74">
                  <c:v>1.772</c:v>
                </c:pt>
                <c:pt idx="75">
                  <c:v>1.7749999999999999</c:v>
                </c:pt>
                <c:pt idx="76">
                  <c:v>1.768</c:v>
                </c:pt>
                <c:pt idx="77">
                  <c:v>1.78</c:v>
                </c:pt>
                <c:pt idx="78">
                  <c:v>1.7829999999999999</c:v>
                </c:pt>
                <c:pt idx="79">
                  <c:v>1.7669999999999999</c:v>
                </c:pt>
                <c:pt idx="80">
                  <c:v>1.7609999999999999</c:v>
                </c:pt>
                <c:pt idx="81">
                  <c:v>1.764</c:v>
                </c:pt>
                <c:pt idx="82">
                  <c:v>1.764</c:v>
                </c:pt>
                <c:pt idx="83">
                  <c:v>1.758</c:v>
                </c:pt>
                <c:pt idx="84">
                  <c:v>1.7529999999999999</c:v>
                </c:pt>
                <c:pt idx="85">
                  <c:v>1.7470000000000001</c:v>
                </c:pt>
                <c:pt idx="86">
                  <c:v>1.742</c:v>
                </c:pt>
                <c:pt idx="87">
                  <c:v>1.73</c:v>
                </c:pt>
                <c:pt idx="88">
                  <c:v>1.73</c:v>
                </c:pt>
                <c:pt idx="89">
                  <c:v>1.7250000000000001</c:v>
                </c:pt>
                <c:pt idx="90">
                  <c:v>1.714</c:v>
                </c:pt>
                <c:pt idx="91">
                  <c:v>1.714</c:v>
                </c:pt>
                <c:pt idx="92">
                  <c:v>1.71</c:v>
                </c:pt>
                <c:pt idx="93">
                  <c:v>1.71</c:v>
                </c:pt>
                <c:pt idx="94">
                  <c:v>1.7</c:v>
                </c:pt>
                <c:pt idx="95">
                  <c:v>1.7030000000000001</c:v>
                </c:pt>
                <c:pt idx="96">
                  <c:v>1.6990000000000001</c:v>
                </c:pt>
                <c:pt idx="97">
                  <c:v>1.696</c:v>
                </c:pt>
                <c:pt idx="98">
                  <c:v>1.6919999999999999</c:v>
                </c:pt>
                <c:pt idx="99">
                  <c:v>1.6950000000000001</c:v>
                </c:pt>
                <c:pt idx="100">
                  <c:v>1.6970000000000001</c:v>
                </c:pt>
                <c:pt idx="101">
                  <c:v>1.7</c:v>
                </c:pt>
                <c:pt idx="102">
                  <c:v>1.7</c:v>
                </c:pt>
                <c:pt idx="103">
                  <c:v>1.7</c:v>
                </c:pt>
                <c:pt idx="104">
                  <c:v>1.6910000000000001</c:v>
                </c:pt>
                <c:pt idx="105">
                  <c:v>1.6910000000000001</c:v>
                </c:pt>
                <c:pt idx="106">
                  <c:v>1.6879999999999999</c:v>
                </c:pt>
                <c:pt idx="107">
                  <c:v>1.68</c:v>
                </c:pt>
                <c:pt idx="108">
                  <c:v>1.6719999999999999</c:v>
                </c:pt>
                <c:pt idx="109">
                  <c:v>1.6739999999999999</c:v>
                </c:pt>
                <c:pt idx="110">
                  <c:v>1.6819999999999999</c:v>
                </c:pt>
                <c:pt idx="111">
                  <c:v>1.6819999999999999</c:v>
                </c:pt>
                <c:pt idx="112">
                  <c:v>1.6839999999999999</c:v>
                </c:pt>
                <c:pt idx="113">
                  <c:v>1.6919999999999999</c:v>
                </c:pt>
                <c:pt idx="114">
                  <c:v>1.6990000000000001</c:v>
                </c:pt>
                <c:pt idx="115">
                  <c:v>1.696</c:v>
                </c:pt>
                <c:pt idx="116">
                  <c:v>1.696</c:v>
                </c:pt>
                <c:pt idx="117">
                  <c:v>1.6879999999999999</c:v>
                </c:pt>
                <c:pt idx="118">
                  <c:v>1.696</c:v>
                </c:pt>
                <c:pt idx="119">
                  <c:v>1.698</c:v>
                </c:pt>
                <c:pt idx="120">
                  <c:v>1.6950000000000001</c:v>
                </c:pt>
                <c:pt idx="121">
                  <c:v>1.6919999999999999</c:v>
                </c:pt>
                <c:pt idx="122">
                  <c:v>1.6850000000000001</c:v>
                </c:pt>
                <c:pt idx="123">
                  <c:v>1.6850000000000001</c:v>
                </c:pt>
                <c:pt idx="124">
                  <c:v>1.6870000000000001</c:v>
                </c:pt>
                <c:pt idx="125">
                  <c:v>1.6870000000000001</c:v>
                </c:pt>
                <c:pt idx="126">
                  <c:v>1.68</c:v>
                </c:pt>
                <c:pt idx="127">
                  <c:v>1.673</c:v>
                </c:pt>
                <c:pt idx="128">
                  <c:v>1.671</c:v>
                </c:pt>
                <c:pt idx="129">
                  <c:v>1.673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CC6-4F57-9825-8F286FF32248}"/>
            </c:ext>
          </c:extLst>
        </c:ser>
        <c:ser>
          <c:idx val="1"/>
          <c:order val="1"/>
          <c:tx>
            <c:v>Структурный параметр = 1,673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Лист1!$B$1:$B$151</c:f>
              <c:numCache>
                <c:formatCode>General</c:formatCode>
                <c:ptCount val="151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8</c:v>
                </c:pt>
                <c:pt idx="4">
                  <c:v>10</c:v>
                </c:pt>
                <c:pt idx="5">
                  <c:v>13</c:v>
                </c:pt>
                <c:pt idx="6">
                  <c:v>13</c:v>
                </c:pt>
                <c:pt idx="7">
                  <c:v>15</c:v>
                </c:pt>
                <c:pt idx="8">
                  <c:v>16</c:v>
                </c:pt>
                <c:pt idx="9">
                  <c:v>19</c:v>
                </c:pt>
                <c:pt idx="10">
                  <c:v>23</c:v>
                </c:pt>
                <c:pt idx="11">
                  <c:v>23</c:v>
                </c:pt>
                <c:pt idx="12">
                  <c:v>24</c:v>
                </c:pt>
                <c:pt idx="13">
                  <c:v>24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36</c:v>
                </c:pt>
                <c:pt idx="18">
                  <c:v>37</c:v>
                </c:pt>
                <c:pt idx="19">
                  <c:v>40</c:v>
                </c:pt>
                <c:pt idx="20">
                  <c:v>44</c:v>
                </c:pt>
                <c:pt idx="21">
                  <c:v>48</c:v>
                </c:pt>
                <c:pt idx="22">
                  <c:v>51</c:v>
                </c:pt>
                <c:pt idx="23">
                  <c:v>52</c:v>
                </c:pt>
                <c:pt idx="24">
                  <c:v>53</c:v>
                </c:pt>
                <c:pt idx="25">
                  <c:v>55</c:v>
                </c:pt>
                <c:pt idx="26">
                  <c:v>59</c:v>
                </c:pt>
                <c:pt idx="27">
                  <c:v>59</c:v>
                </c:pt>
                <c:pt idx="28">
                  <c:v>62</c:v>
                </c:pt>
                <c:pt idx="29">
                  <c:v>63</c:v>
                </c:pt>
                <c:pt idx="30">
                  <c:v>63</c:v>
                </c:pt>
                <c:pt idx="31">
                  <c:v>64</c:v>
                </c:pt>
                <c:pt idx="32">
                  <c:v>66</c:v>
                </c:pt>
                <c:pt idx="33">
                  <c:v>67</c:v>
                </c:pt>
                <c:pt idx="34">
                  <c:v>67</c:v>
                </c:pt>
                <c:pt idx="35">
                  <c:v>69</c:v>
                </c:pt>
                <c:pt idx="36">
                  <c:v>69</c:v>
                </c:pt>
                <c:pt idx="37">
                  <c:v>70</c:v>
                </c:pt>
                <c:pt idx="38">
                  <c:v>72</c:v>
                </c:pt>
                <c:pt idx="39">
                  <c:v>74</c:v>
                </c:pt>
                <c:pt idx="40">
                  <c:v>77</c:v>
                </c:pt>
                <c:pt idx="41">
                  <c:v>80</c:v>
                </c:pt>
                <c:pt idx="42">
                  <c:v>82</c:v>
                </c:pt>
                <c:pt idx="43">
                  <c:v>85</c:v>
                </c:pt>
                <c:pt idx="44">
                  <c:v>88</c:v>
                </c:pt>
                <c:pt idx="45">
                  <c:v>92</c:v>
                </c:pt>
                <c:pt idx="46">
                  <c:v>95</c:v>
                </c:pt>
                <c:pt idx="47">
                  <c:v>97</c:v>
                </c:pt>
                <c:pt idx="48">
                  <c:v>97</c:v>
                </c:pt>
                <c:pt idx="49">
                  <c:v>98</c:v>
                </c:pt>
                <c:pt idx="50">
                  <c:v>99</c:v>
                </c:pt>
                <c:pt idx="51">
                  <c:v>101</c:v>
                </c:pt>
                <c:pt idx="52">
                  <c:v>102</c:v>
                </c:pt>
                <c:pt idx="53">
                  <c:v>104</c:v>
                </c:pt>
                <c:pt idx="54">
                  <c:v>106</c:v>
                </c:pt>
                <c:pt idx="55">
                  <c:v>108</c:v>
                </c:pt>
                <c:pt idx="56">
                  <c:v>109</c:v>
                </c:pt>
                <c:pt idx="57">
                  <c:v>112</c:v>
                </c:pt>
                <c:pt idx="58">
                  <c:v>112</c:v>
                </c:pt>
                <c:pt idx="59">
                  <c:v>114</c:v>
                </c:pt>
                <c:pt idx="60">
                  <c:v>118</c:v>
                </c:pt>
                <c:pt idx="61">
                  <c:v>119</c:v>
                </c:pt>
                <c:pt idx="62">
                  <c:v>122</c:v>
                </c:pt>
                <c:pt idx="63">
                  <c:v>125</c:v>
                </c:pt>
                <c:pt idx="64">
                  <c:v>126</c:v>
                </c:pt>
                <c:pt idx="65">
                  <c:v>126</c:v>
                </c:pt>
                <c:pt idx="66">
                  <c:v>129</c:v>
                </c:pt>
                <c:pt idx="67">
                  <c:v>129</c:v>
                </c:pt>
                <c:pt idx="68">
                  <c:v>131</c:v>
                </c:pt>
                <c:pt idx="69">
                  <c:v>135</c:v>
                </c:pt>
                <c:pt idx="70">
                  <c:v>138</c:v>
                </c:pt>
                <c:pt idx="71">
                  <c:v>138</c:v>
                </c:pt>
                <c:pt idx="72">
                  <c:v>139</c:v>
                </c:pt>
                <c:pt idx="73">
                  <c:v>140</c:v>
                </c:pt>
                <c:pt idx="74">
                  <c:v>140</c:v>
                </c:pt>
                <c:pt idx="75">
                  <c:v>142</c:v>
                </c:pt>
                <c:pt idx="76">
                  <c:v>145</c:v>
                </c:pt>
                <c:pt idx="77">
                  <c:v>146</c:v>
                </c:pt>
                <c:pt idx="78">
                  <c:v>148</c:v>
                </c:pt>
                <c:pt idx="79">
                  <c:v>152</c:v>
                </c:pt>
                <c:pt idx="80">
                  <c:v>155</c:v>
                </c:pt>
                <c:pt idx="81">
                  <c:v>157</c:v>
                </c:pt>
                <c:pt idx="82">
                  <c:v>157</c:v>
                </c:pt>
                <c:pt idx="83">
                  <c:v>160</c:v>
                </c:pt>
                <c:pt idx="84">
                  <c:v>163</c:v>
                </c:pt>
                <c:pt idx="85">
                  <c:v>166</c:v>
                </c:pt>
                <c:pt idx="86">
                  <c:v>169</c:v>
                </c:pt>
                <c:pt idx="87">
                  <c:v>173</c:v>
                </c:pt>
                <c:pt idx="88">
                  <c:v>173</c:v>
                </c:pt>
                <c:pt idx="89">
                  <c:v>176</c:v>
                </c:pt>
                <c:pt idx="90">
                  <c:v>180</c:v>
                </c:pt>
                <c:pt idx="91">
                  <c:v>180</c:v>
                </c:pt>
                <c:pt idx="92">
                  <c:v>183</c:v>
                </c:pt>
                <c:pt idx="93">
                  <c:v>183</c:v>
                </c:pt>
                <c:pt idx="94">
                  <c:v>187</c:v>
                </c:pt>
                <c:pt idx="95">
                  <c:v>189</c:v>
                </c:pt>
                <c:pt idx="96">
                  <c:v>192</c:v>
                </c:pt>
                <c:pt idx="97">
                  <c:v>195</c:v>
                </c:pt>
                <c:pt idx="98">
                  <c:v>198</c:v>
                </c:pt>
                <c:pt idx="99">
                  <c:v>200</c:v>
                </c:pt>
                <c:pt idx="100">
                  <c:v>202</c:v>
                </c:pt>
                <c:pt idx="101">
                  <c:v>204</c:v>
                </c:pt>
                <c:pt idx="102">
                  <c:v>204</c:v>
                </c:pt>
                <c:pt idx="103">
                  <c:v>204</c:v>
                </c:pt>
                <c:pt idx="104">
                  <c:v>208</c:v>
                </c:pt>
                <c:pt idx="105">
                  <c:v>208</c:v>
                </c:pt>
                <c:pt idx="106">
                  <c:v>211</c:v>
                </c:pt>
                <c:pt idx="107">
                  <c:v>215</c:v>
                </c:pt>
                <c:pt idx="108">
                  <c:v>219</c:v>
                </c:pt>
                <c:pt idx="109">
                  <c:v>221</c:v>
                </c:pt>
                <c:pt idx="110">
                  <c:v>222</c:v>
                </c:pt>
                <c:pt idx="111">
                  <c:v>222</c:v>
                </c:pt>
                <c:pt idx="112">
                  <c:v>224</c:v>
                </c:pt>
                <c:pt idx="113">
                  <c:v>225</c:v>
                </c:pt>
                <c:pt idx="114">
                  <c:v>226</c:v>
                </c:pt>
                <c:pt idx="115">
                  <c:v>229</c:v>
                </c:pt>
                <c:pt idx="116">
                  <c:v>229</c:v>
                </c:pt>
                <c:pt idx="117">
                  <c:v>233</c:v>
                </c:pt>
                <c:pt idx="118">
                  <c:v>234</c:v>
                </c:pt>
                <c:pt idx="119">
                  <c:v>236</c:v>
                </c:pt>
                <c:pt idx="120">
                  <c:v>239</c:v>
                </c:pt>
                <c:pt idx="121">
                  <c:v>242</c:v>
                </c:pt>
                <c:pt idx="122">
                  <c:v>246</c:v>
                </c:pt>
                <c:pt idx="123">
                  <c:v>246</c:v>
                </c:pt>
                <c:pt idx="124">
                  <c:v>248</c:v>
                </c:pt>
                <c:pt idx="125">
                  <c:v>248</c:v>
                </c:pt>
                <c:pt idx="126">
                  <c:v>252</c:v>
                </c:pt>
                <c:pt idx="127">
                  <c:v>256</c:v>
                </c:pt>
                <c:pt idx="128">
                  <c:v>259</c:v>
                </c:pt>
                <c:pt idx="129">
                  <c:v>261</c:v>
                </c:pt>
              </c:numCache>
            </c:numRef>
          </c:xVal>
          <c:yVal>
            <c:numRef>
              <c:f>Лист1!$D$1:$D$151</c:f>
              <c:numCache>
                <c:formatCode>General</c:formatCode>
                <c:ptCount val="151"/>
                <c:pt idx="0">
                  <c:v>1.673</c:v>
                </c:pt>
                <c:pt idx="1">
                  <c:v>1.673</c:v>
                </c:pt>
                <c:pt idx="2">
                  <c:v>1.673</c:v>
                </c:pt>
                <c:pt idx="3">
                  <c:v>1.673</c:v>
                </c:pt>
                <c:pt idx="4">
                  <c:v>1.673</c:v>
                </c:pt>
                <c:pt idx="5">
                  <c:v>1.673</c:v>
                </c:pt>
                <c:pt idx="6">
                  <c:v>1.673</c:v>
                </c:pt>
                <c:pt idx="7">
                  <c:v>1.673</c:v>
                </c:pt>
                <c:pt idx="8">
                  <c:v>1.673</c:v>
                </c:pt>
                <c:pt idx="9">
                  <c:v>1.673</c:v>
                </c:pt>
                <c:pt idx="10">
                  <c:v>1.673</c:v>
                </c:pt>
                <c:pt idx="11">
                  <c:v>1.673</c:v>
                </c:pt>
                <c:pt idx="12">
                  <c:v>1.673</c:v>
                </c:pt>
                <c:pt idx="13">
                  <c:v>1.673</c:v>
                </c:pt>
                <c:pt idx="14">
                  <c:v>1.673</c:v>
                </c:pt>
                <c:pt idx="15">
                  <c:v>1.673</c:v>
                </c:pt>
                <c:pt idx="16">
                  <c:v>1.673</c:v>
                </c:pt>
                <c:pt idx="17">
                  <c:v>1.673</c:v>
                </c:pt>
                <c:pt idx="18">
                  <c:v>1.673</c:v>
                </c:pt>
                <c:pt idx="19">
                  <c:v>1.673</c:v>
                </c:pt>
                <c:pt idx="20">
                  <c:v>1.673</c:v>
                </c:pt>
                <c:pt idx="21">
                  <c:v>1.673</c:v>
                </c:pt>
                <c:pt idx="22">
                  <c:v>1.673</c:v>
                </c:pt>
                <c:pt idx="23">
                  <c:v>1.673</c:v>
                </c:pt>
                <c:pt idx="24">
                  <c:v>1.673</c:v>
                </c:pt>
                <c:pt idx="25">
                  <c:v>1.673</c:v>
                </c:pt>
                <c:pt idx="26">
                  <c:v>1.673</c:v>
                </c:pt>
                <c:pt idx="27">
                  <c:v>1.673</c:v>
                </c:pt>
                <c:pt idx="28">
                  <c:v>1.673</c:v>
                </c:pt>
                <c:pt idx="29">
                  <c:v>1.673</c:v>
                </c:pt>
                <c:pt idx="30">
                  <c:v>1.673</c:v>
                </c:pt>
                <c:pt idx="31">
                  <c:v>1.673</c:v>
                </c:pt>
                <c:pt idx="32">
                  <c:v>1.673</c:v>
                </c:pt>
                <c:pt idx="33">
                  <c:v>1.673</c:v>
                </c:pt>
                <c:pt idx="34">
                  <c:v>1.673</c:v>
                </c:pt>
                <c:pt idx="35">
                  <c:v>1.673</c:v>
                </c:pt>
                <c:pt idx="36">
                  <c:v>1.673</c:v>
                </c:pt>
                <c:pt idx="37">
                  <c:v>1.673</c:v>
                </c:pt>
                <c:pt idx="38">
                  <c:v>1.673</c:v>
                </c:pt>
                <c:pt idx="39">
                  <c:v>1.673</c:v>
                </c:pt>
                <c:pt idx="40">
                  <c:v>1.673</c:v>
                </c:pt>
                <c:pt idx="41">
                  <c:v>1.673</c:v>
                </c:pt>
                <c:pt idx="42">
                  <c:v>1.673</c:v>
                </c:pt>
                <c:pt idx="43">
                  <c:v>1.673</c:v>
                </c:pt>
                <c:pt idx="44">
                  <c:v>1.673</c:v>
                </c:pt>
                <c:pt idx="45">
                  <c:v>1.673</c:v>
                </c:pt>
                <c:pt idx="46">
                  <c:v>1.673</c:v>
                </c:pt>
                <c:pt idx="47">
                  <c:v>1.673</c:v>
                </c:pt>
                <c:pt idx="48">
                  <c:v>1.673</c:v>
                </c:pt>
                <c:pt idx="49">
                  <c:v>1.673</c:v>
                </c:pt>
                <c:pt idx="50">
                  <c:v>1.673</c:v>
                </c:pt>
                <c:pt idx="51">
                  <c:v>1.673</c:v>
                </c:pt>
                <c:pt idx="52">
                  <c:v>1.673</c:v>
                </c:pt>
                <c:pt idx="53">
                  <c:v>1.673</c:v>
                </c:pt>
                <c:pt idx="54">
                  <c:v>1.673</c:v>
                </c:pt>
                <c:pt idx="55">
                  <c:v>1.673</c:v>
                </c:pt>
                <c:pt idx="56">
                  <c:v>1.673</c:v>
                </c:pt>
                <c:pt idx="57">
                  <c:v>1.673</c:v>
                </c:pt>
                <c:pt idx="58">
                  <c:v>1.673</c:v>
                </c:pt>
                <c:pt idx="59">
                  <c:v>1.673</c:v>
                </c:pt>
                <c:pt idx="60">
                  <c:v>1.673</c:v>
                </c:pt>
                <c:pt idx="61">
                  <c:v>1.673</c:v>
                </c:pt>
                <c:pt idx="62">
                  <c:v>1.673</c:v>
                </c:pt>
                <c:pt idx="63">
                  <c:v>1.673</c:v>
                </c:pt>
                <c:pt idx="64">
                  <c:v>1.673</c:v>
                </c:pt>
                <c:pt idx="65">
                  <c:v>1.673</c:v>
                </c:pt>
                <c:pt idx="66">
                  <c:v>1.673</c:v>
                </c:pt>
                <c:pt idx="67">
                  <c:v>1.673</c:v>
                </c:pt>
                <c:pt idx="68">
                  <c:v>1.673</c:v>
                </c:pt>
                <c:pt idx="69">
                  <c:v>1.673</c:v>
                </c:pt>
                <c:pt idx="70">
                  <c:v>1.673</c:v>
                </c:pt>
                <c:pt idx="71">
                  <c:v>1.673</c:v>
                </c:pt>
                <c:pt idx="72">
                  <c:v>1.673</c:v>
                </c:pt>
                <c:pt idx="73">
                  <c:v>1.673</c:v>
                </c:pt>
                <c:pt idx="74">
                  <c:v>1.673</c:v>
                </c:pt>
                <c:pt idx="75">
                  <c:v>1.673</c:v>
                </c:pt>
                <c:pt idx="76">
                  <c:v>1.673</c:v>
                </c:pt>
                <c:pt idx="77">
                  <c:v>1.673</c:v>
                </c:pt>
                <c:pt idx="78">
                  <c:v>1.673</c:v>
                </c:pt>
                <c:pt idx="79">
                  <c:v>1.673</c:v>
                </c:pt>
                <c:pt idx="80">
                  <c:v>1.673</c:v>
                </c:pt>
                <c:pt idx="81">
                  <c:v>1.673</c:v>
                </c:pt>
                <c:pt idx="82">
                  <c:v>1.673</c:v>
                </c:pt>
                <c:pt idx="83">
                  <c:v>1.673</c:v>
                </c:pt>
                <c:pt idx="84">
                  <c:v>1.673</c:v>
                </c:pt>
                <c:pt idx="85">
                  <c:v>1.673</c:v>
                </c:pt>
                <c:pt idx="86">
                  <c:v>1.673</c:v>
                </c:pt>
                <c:pt idx="87">
                  <c:v>1.673</c:v>
                </c:pt>
                <c:pt idx="88">
                  <c:v>1.673</c:v>
                </c:pt>
                <c:pt idx="89">
                  <c:v>1.673</c:v>
                </c:pt>
                <c:pt idx="90">
                  <c:v>1.673</c:v>
                </c:pt>
                <c:pt idx="91">
                  <c:v>1.673</c:v>
                </c:pt>
                <c:pt idx="92">
                  <c:v>1.673</c:v>
                </c:pt>
                <c:pt idx="93">
                  <c:v>1.673</c:v>
                </c:pt>
                <c:pt idx="94">
                  <c:v>1.673</c:v>
                </c:pt>
                <c:pt idx="95">
                  <c:v>1.673</c:v>
                </c:pt>
                <c:pt idx="96">
                  <c:v>1.673</c:v>
                </c:pt>
                <c:pt idx="97">
                  <c:v>1.673</c:v>
                </c:pt>
                <c:pt idx="98">
                  <c:v>1.673</c:v>
                </c:pt>
                <c:pt idx="99">
                  <c:v>1.673</c:v>
                </c:pt>
                <c:pt idx="100">
                  <c:v>1.673</c:v>
                </c:pt>
                <c:pt idx="101">
                  <c:v>1.673</c:v>
                </c:pt>
                <c:pt idx="102">
                  <c:v>1.673</c:v>
                </c:pt>
                <c:pt idx="103">
                  <c:v>1.673</c:v>
                </c:pt>
                <c:pt idx="104">
                  <c:v>1.673</c:v>
                </c:pt>
                <c:pt idx="105">
                  <c:v>1.673</c:v>
                </c:pt>
                <c:pt idx="106">
                  <c:v>1.673</c:v>
                </c:pt>
                <c:pt idx="107">
                  <c:v>1.673</c:v>
                </c:pt>
                <c:pt idx="108">
                  <c:v>1.673</c:v>
                </c:pt>
                <c:pt idx="109">
                  <c:v>1.673</c:v>
                </c:pt>
                <c:pt idx="110">
                  <c:v>1.673</c:v>
                </c:pt>
                <c:pt idx="111">
                  <c:v>1.673</c:v>
                </c:pt>
                <c:pt idx="112">
                  <c:v>1.673</c:v>
                </c:pt>
                <c:pt idx="113">
                  <c:v>1.673</c:v>
                </c:pt>
                <c:pt idx="114">
                  <c:v>1.673</c:v>
                </c:pt>
                <c:pt idx="115">
                  <c:v>1.673</c:v>
                </c:pt>
                <c:pt idx="116">
                  <c:v>1.673</c:v>
                </c:pt>
                <c:pt idx="117">
                  <c:v>1.673</c:v>
                </c:pt>
                <c:pt idx="118">
                  <c:v>1.673</c:v>
                </c:pt>
                <c:pt idx="119">
                  <c:v>1.673</c:v>
                </c:pt>
                <c:pt idx="120">
                  <c:v>1.673</c:v>
                </c:pt>
                <c:pt idx="121">
                  <c:v>1.673</c:v>
                </c:pt>
                <c:pt idx="122">
                  <c:v>1.673</c:v>
                </c:pt>
                <c:pt idx="123">
                  <c:v>1.673</c:v>
                </c:pt>
                <c:pt idx="124">
                  <c:v>1.673</c:v>
                </c:pt>
                <c:pt idx="125">
                  <c:v>1.673</c:v>
                </c:pt>
                <c:pt idx="126">
                  <c:v>1.673</c:v>
                </c:pt>
                <c:pt idx="127">
                  <c:v>1.673</c:v>
                </c:pt>
                <c:pt idx="128">
                  <c:v>1.673</c:v>
                </c:pt>
                <c:pt idx="129">
                  <c:v>1.673</c:v>
                </c:pt>
                <c:pt idx="130">
                  <c:v>1.6080000000000001</c:v>
                </c:pt>
                <c:pt idx="131">
                  <c:v>1.6080000000000001</c:v>
                </c:pt>
                <c:pt idx="132">
                  <c:v>1.6080000000000001</c:v>
                </c:pt>
                <c:pt idx="133">
                  <c:v>1.6080000000000001</c:v>
                </c:pt>
                <c:pt idx="134">
                  <c:v>1.6080000000000001</c:v>
                </c:pt>
                <c:pt idx="135">
                  <c:v>1.6080000000000001</c:v>
                </c:pt>
                <c:pt idx="136">
                  <c:v>1.6080000000000001</c:v>
                </c:pt>
                <c:pt idx="137">
                  <c:v>1.6080000000000001</c:v>
                </c:pt>
                <c:pt idx="138">
                  <c:v>1.6080000000000001</c:v>
                </c:pt>
                <c:pt idx="139">
                  <c:v>1.6080000000000001</c:v>
                </c:pt>
                <c:pt idx="140">
                  <c:v>1.6080000000000001</c:v>
                </c:pt>
                <c:pt idx="141">
                  <c:v>1.6080000000000001</c:v>
                </c:pt>
                <c:pt idx="142">
                  <c:v>1.6080000000000001</c:v>
                </c:pt>
                <c:pt idx="143">
                  <c:v>1.6080000000000001</c:v>
                </c:pt>
                <c:pt idx="144">
                  <c:v>1.6080000000000001</c:v>
                </c:pt>
                <c:pt idx="145">
                  <c:v>1.6080000000000001</c:v>
                </c:pt>
                <c:pt idx="146">
                  <c:v>1.6080000000000001</c:v>
                </c:pt>
                <c:pt idx="147">
                  <c:v>1.6080000000000001</c:v>
                </c:pt>
                <c:pt idx="148">
                  <c:v>1.6080000000000001</c:v>
                </c:pt>
                <c:pt idx="149">
                  <c:v>1.6080000000000001</c:v>
                </c:pt>
                <c:pt idx="150">
                  <c:v>1.6080000000000001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CC6-4F57-9825-8F286FF322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0641839"/>
        <c:axId val="1520643503"/>
      </c:scatterChart>
      <c:valAx>
        <c:axId val="1520641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0643503"/>
        <c:crosses val="autoZero"/>
        <c:crossBetween val="midCat"/>
        <c:majorUnit val="20"/>
      </c:valAx>
      <c:valAx>
        <c:axId val="1520643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0641839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D4AD2-26B8-4B1E-9F64-DEEEEA90A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3692</Words>
  <Characters>21046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</dc:creator>
  <dc:description/>
  <cp:lastModifiedBy>Кирилл Ковалев</cp:lastModifiedBy>
  <cp:revision>4</cp:revision>
  <cp:lastPrinted>2019-11-26T08:52:00Z</cp:lastPrinted>
  <dcterms:created xsi:type="dcterms:W3CDTF">2019-11-25T18:18:00Z</dcterms:created>
  <dcterms:modified xsi:type="dcterms:W3CDTF">2019-11-26T16:09:00Z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