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EF09C" w14:textId="562F709A" w:rsidR="00202A68" w:rsidRPr="003873C2" w:rsidRDefault="00CB3D28" w:rsidP="0011496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73C2">
        <w:rPr>
          <w:rFonts w:ascii="Times New Roman" w:hAnsi="Times New Roman" w:cs="Times New Roman"/>
          <w:sz w:val="28"/>
          <w:szCs w:val="28"/>
        </w:rPr>
        <w:t>Предметная область базы данных технологических карт</w:t>
      </w:r>
      <w:r w:rsidR="0011496E">
        <w:rPr>
          <w:rFonts w:ascii="Times New Roman" w:hAnsi="Times New Roman" w:cs="Times New Roman"/>
          <w:sz w:val="28"/>
          <w:szCs w:val="28"/>
        </w:rPr>
        <w:br/>
      </w:r>
      <w:r w:rsidRPr="003873C2">
        <w:rPr>
          <w:rFonts w:ascii="Times New Roman" w:hAnsi="Times New Roman" w:cs="Times New Roman"/>
          <w:sz w:val="28"/>
          <w:szCs w:val="28"/>
        </w:rPr>
        <w:t xml:space="preserve"> для поваров сети кофеен «Слой»</w:t>
      </w:r>
    </w:p>
    <w:p w14:paraId="758878D4" w14:textId="36DA5858" w:rsidR="00CB3D28" w:rsidRPr="003873C2" w:rsidRDefault="00CB3D28" w:rsidP="003873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873C2">
        <w:rPr>
          <w:rFonts w:ascii="Times New Roman" w:hAnsi="Times New Roman" w:cs="Times New Roman"/>
          <w:sz w:val="28"/>
          <w:szCs w:val="28"/>
        </w:rPr>
        <w:t>«Слой»</w:t>
      </w:r>
      <w:r w:rsidR="00926983" w:rsidRPr="003873C2">
        <w:rPr>
          <w:rFonts w:ascii="Times New Roman" w:hAnsi="Times New Roman" w:cs="Times New Roman"/>
          <w:sz w:val="28"/>
          <w:szCs w:val="28"/>
        </w:rPr>
        <w:t xml:space="preserve"> – </w:t>
      </w:r>
      <w:r w:rsidRPr="003873C2">
        <w:rPr>
          <w:rFonts w:ascii="Times New Roman" w:hAnsi="Times New Roman" w:cs="Times New Roman"/>
          <w:sz w:val="28"/>
          <w:szCs w:val="28"/>
        </w:rPr>
        <w:t>кафе-пекарн</w:t>
      </w:r>
      <w:r w:rsidR="00926983" w:rsidRPr="003873C2">
        <w:rPr>
          <w:rFonts w:ascii="Times New Roman" w:hAnsi="Times New Roman" w:cs="Times New Roman"/>
          <w:sz w:val="28"/>
          <w:szCs w:val="28"/>
        </w:rPr>
        <w:t>и</w:t>
      </w:r>
      <w:r w:rsidR="004E27FA" w:rsidRPr="003873C2">
        <w:rPr>
          <w:rFonts w:ascii="Times New Roman" w:hAnsi="Times New Roman" w:cs="Times New Roman"/>
          <w:sz w:val="28"/>
          <w:szCs w:val="28"/>
        </w:rPr>
        <w:t xml:space="preserve"> в Санкт-Петербурге, где можно не только насладиться напитками с булочками собственного производства, но и полноценно поесть. В кафе представлено меню с разнообразными завтраками, салатами, горячими блюдами и пиццей. </w:t>
      </w:r>
      <w:r w:rsidR="00926983" w:rsidRPr="003873C2">
        <w:rPr>
          <w:rFonts w:ascii="Times New Roman" w:hAnsi="Times New Roman" w:cs="Times New Roman"/>
          <w:sz w:val="28"/>
          <w:szCs w:val="28"/>
        </w:rPr>
        <w:t xml:space="preserve">Меню обновляется каждый сезон, его постоянно совершенствуют, соблюдая гастро-тенденции, чтобы гости могли насладиться новыми вкусами в любимом пространстве. </w:t>
      </w:r>
    </w:p>
    <w:p w14:paraId="14C08CB0" w14:textId="66DF32DB" w:rsidR="00E547F6" w:rsidRPr="003873C2" w:rsidRDefault="00C84312" w:rsidP="003873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Организационная структура сети кафе «Слой» имеет нестандартную иерархию, которая отличается от традиционной системы управления предприятиями общественного питания. Бренд-шеф занимает высшую позицию в иерархии. В его обязанности входит разработка новых позиций меню и координация работы всех кофеен сети. Операционный шеф выступает в роли заместителя бренд-шефа. Его ключевые задачи: составление технологических карт, взаимодействие с бухгалтерией, контроль остатков продукции во всех точках сети. </w:t>
      </w:r>
      <w:r w:rsidR="00E547F6" w:rsidRPr="003873C2">
        <w:rPr>
          <w:rFonts w:ascii="Times New Roman" w:hAnsi="Times New Roman" w:cs="Times New Roman"/>
          <w:sz w:val="28"/>
          <w:szCs w:val="28"/>
        </w:rPr>
        <w:t xml:space="preserve">В зависимости от каждой кофейни сети со своей индивидуальной проходимостью гостей, вместимостью зала и полнотой меню, на кухне работает разное количество людей. Повара в сети в основном работают в определённой кофейне, но по надобности могут выходить для помощи в другие точки сети. Как правило, на каждой кухне присутствует су-шеф, отвечающий за работу кухни конкретного кафе. </w:t>
      </w:r>
      <w:r>
        <w:rPr>
          <w:rFonts w:ascii="Times New Roman" w:hAnsi="Times New Roman" w:cs="Times New Roman"/>
          <w:sz w:val="28"/>
          <w:szCs w:val="28"/>
        </w:rPr>
        <w:t xml:space="preserve">Подсчёт остатков и заказ продукции, координация работы, решение нестандартных ситуаций – все это задачи су-шефа. В его непосредственном подчинении находятся повара. </w:t>
      </w:r>
      <w:r w:rsidR="00FB0B97" w:rsidRPr="003873C2">
        <w:rPr>
          <w:rFonts w:ascii="Times New Roman" w:hAnsi="Times New Roman" w:cs="Times New Roman"/>
          <w:sz w:val="28"/>
          <w:szCs w:val="28"/>
        </w:rPr>
        <w:t xml:space="preserve">И в зависимости от нагрузки различают поваров горячего и холодного цехов, а также старшего повара раздачи. Если кафе сети небольшое по размерам, а меню имеет более сжатую версию, на кухне достаточно су-шефа, который выполняет так же функцию повара раздачи, и ещё дополнительного человека, стоящего на горячем цеху (холодный цех как правило отсутствует). Для каждой станции на кухне существуют свои блюда, </w:t>
      </w:r>
      <w:r w:rsidR="0011496E">
        <w:rPr>
          <w:rFonts w:ascii="Times New Roman" w:hAnsi="Times New Roman" w:cs="Times New Roman"/>
          <w:sz w:val="28"/>
          <w:szCs w:val="28"/>
        </w:rPr>
        <w:t>и</w:t>
      </w:r>
      <w:r w:rsidR="00FB0B97" w:rsidRPr="003873C2">
        <w:rPr>
          <w:rFonts w:ascii="Times New Roman" w:hAnsi="Times New Roman" w:cs="Times New Roman"/>
          <w:sz w:val="28"/>
          <w:szCs w:val="28"/>
        </w:rPr>
        <w:t xml:space="preserve"> соответственно заготовки для этих блюд. </w:t>
      </w:r>
      <w:r>
        <w:rPr>
          <w:rFonts w:ascii="Times New Roman" w:hAnsi="Times New Roman" w:cs="Times New Roman"/>
          <w:sz w:val="28"/>
          <w:szCs w:val="28"/>
        </w:rPr>
        <w:br/>
      </w:r>
      <w:r w:rsidR="00FB0B97" w:rsidRPr="003873C2">
        <w:rPr>
          <w:rFonts w:ascii="Times New Roman" w:hAnsi="Times New Roman" w:cs="Times New Roman"/>
          <w:sz w:val="28"/>
          <w:szCs w:val="28"/>
        </w:rPr>
        <w:t>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B0B97" w:rsidRPr="003873C2">
        <w:rPr>
          <w:rFonts w:ascii="Times New Roman" w:hAnsi="Times New Roman" w:cs="Times New Roman"/>
          <w:sz w:val="28"/>
          <w:szCs w:val="28"/>
        </w:rPr>
        <w:t>приветствуется, если сотрудник кухни является универсалом и может стоять на любой станции.</w:t>
      </w:r>
    </w:p>
    <w:p w14:paraId="1EA7FE17" w14:textId="071763AA" w:rsidR="00926983" w:rsidRPr="003873C2" w:rsidRDefault="00926983" w:rsidP="003873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873C2">
        <w:rPr>
          <w:rFonts w:ascii="Times New Roman" w:hAnsi="Times New Roman" w:cs="Times New Roman"/>
          <w:sz w:val="28"/>
          <w:szCs w:val="28"/>
        </w:rPr>
        <w:lastRenderedPageBreak/>
        <w:t xml:space="preserve">Для каждого обновления меню бренд-шеф кропотливо прорабатывает блюда, и как только руководство заведения одобряет новый сет, их вводят в меню. Но с этого момента начинается самая главная работа – научить всех сотрудников кухни, как правильно приготовить кулинарные новинки. Для этого </w:t>
      </w:r>
      <w:r w:rsidR="000D4229" w:rsidRPr="003873C2">
        <w:rPr>
          <w:rFonts w:ascii="Times New Roman" w:hAnsi="Times New Roman" w:cs="Times New Roman"/>
          <w:sz w:val="28"/>
          <w:szCs w:val="28"/>
        </w:rPr>
        <w:t>операционный шеф прописывает ТТК (технико-технологическая карта).</w:t>
      </w:r>
    </w:p>
    <w:p w14:paraId="3D6474DD" w14:textId="77777777" w:rsidR="0068466D" w:rsidRDefault="000D4229" w:rsidP="003873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873C2">
        <w:rPr>
          <w:rFonts w:ascii="Times New Roman" w:hAnsi="Times New Roman" w:cs="Times New Roman"/>
          <w:sz w:val="28"/>
          <w:szCs w:val="28"/>
        </w:rPr>
        <w:t>Технологическая карта –</w:t>
      </w:r>
      <w:r w:rsidR="00C84312">
        <w:rPr>
          <w:rFonts w:ascii="Times New Roman" w:hAnsi="Times New Roman" w:cs="Times New Roman"/>
          <w:sz w:val="28"/>
          <w:szCs w:val="28"/>
        </w:rPr>
        <w:t xml:space="preserve"> это стандартизированный организационно-технологический документ, содержащий детальное описание процесса приготовления блюда и его характеристики. В «Слой» технологические карты делятся на два типа: ТК для приготовления позиций меню</w:t>
      </w:r>
      <w:r w:rsidR="0011496E">
        <w:rPr>
          <w:rFonts w:ascii="Times New Roman" w:hAnsi="Times New Roman" w:cs="Times New Roman"/>
          <w:sz w:val="28"/>
          <w:szCs w:val="28"/>
        </w:rPr>
        <w:t xml:space="preserve"> (рис.1)</w:t>
      </w:r>
      <w:r w:rsidR="00C84312">
        <w:rPr>
          <w:rFonts w:ascii="Times New Roman" w:hAnsi="Times New Roman" w:cs="Times New Roman"/>
          <w:sz w:val="28"/>
          <w:szCs w:val="28"/>
        </w:rPr>
        <w:t xml:space="preserve"> и ТК заготовок</w:t>
      </w:r>
      <w:r w:rsidR="0011496E">
        <w:rPr>
          <w:rFonts w:ascii="Times New Roman" w:hAnsi="Times New Roman" w:cs="Times New Roman"/>
          <w:sz w:val="28"/>
          <w:szCs w:val="28"/>
        </w:rPr>
        <w:t xml:space="preserve"> (рис.2)</w:t>
      </w:r>
      <w:r w:rsidR="00C8431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4C609DC" w14:textId="4E521109" w:rsidR="00FB0B97" w:rsidRDefault="00C84312" w:rsidP="003873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Заготовки – это предварительно подготовленные ингредиенты и полуфабрикаты</w:t>
      </w:r>
      <w:r w:rsidR="00D74E38">
        <w:rPr>
          <w:rFonts w:ascii="Times New Roman" w:hAnsi="Times New Roman" w:cs="Times New Roman"/>
          <w:sz w:val="28"/>
          <w:szCs w:val="28"/>
        </w:rPr>
        <w:t xml:space="preserve"> (п/ф)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D74E38">
        <w:rPr>
          <w:rFonts w:ascii="Times New Roman" w:hAnsi="Times New Roman" w:cs="Times New Roman"/>
          <w:sz w:val="28"/>
          <w:szCs w:val="28"/>
        </w:rPr>
        <w:t>которые значительно ускоряют процесс приготовления блюд и помогают поддерживать высокое качество сервиса. Заготовки бывают нескольких видов: нарезка овощей, фруктов, рыбы и морепродуктов; подготовка соусов и заправок для салата; приготовление основ для супа, пюре и крема; маринование мяса, обработка зелени. Для каждых заготовок существуют свои условия приготовления (название п/ф, список ингредиентов и их точное количество в граммах, последовательность действий при приготовлении, время каждого действия, вес готового п/ф) и хранения (сроки реализации, температурный режим), за что отвечают как раз технологические карты для полуфабрикатов. ТК для блюд включает в себя следующие разделы: основная информация о блюде (</w:t>
      </w:r>
      <w:r w:rsidR="00990994">
        <w:rPr>
          <w:rFonts w:ascii="Times New Roman" w:hAnsi="Times New Roman" w:cs="Times New Roman"/>
          <w:sz w:val="28"/>
          <w:szCs w:val="28"/>
        </w:rPr>
        <w:t>название, категория, выход готового продукта), ингредиенты (список продуктов и п/ф, точное количество в граммах), процесс приготовления (пошаговая инструкция действий, температурный режим, время каждого действия), требования к оформлению и подаче (способ декорирования, посуда для подачи, фото).</w:t>
      </w:r>
      <w:r w:rsidR="003873C2">
        <w:rPr>
          <w:rFonts w:ascii="Times New Roman" w:hAnsi="Times New Roman" w:cs="Times New Roman"/>
          <w:sz w:val="28"/>
          <w:szCs w:val="28"/>
        </w:rPr>
        <w:br/>
      </w:r>
      <w:r w:rsidR="00990994">
        <w:rPr>
          <w:rFonts w:ascii="Times New Roman" w:hAnsi="Times New Roman" w:cs="Times New Roman"/>
          <w:sz w:val="28"/>
          <w:szCs w:val="28"/>
        </w:rPr>
        <w:t>Технологические карты</w:t>
      </w:r>
      <w:r w:rsidR="000D4229" w:rsidRPr="003873C2">
        <w:rPr>
          <w:rFonts w:ascii="Times New Roman" w:hAnsi="Times New Roman" w:cs="Times New Roman"/>
          <w:sz w:val="28"/>
          <w:szCs w:val="28"/>
        </w:rPr>
        <w:t xml:space="preserve"> явля</w:t>
      </w:r>
      <w:r w:rsidR="00990994">
        <w:rPr>
          <w:rFonts w:ascii="Times New Roman" w:hAnsi="Times New Roman" w:cs="Times New Roman"/>
          <w:sz w:val="28"/>
          <w:szCs w:val="28"/>
        </w:rPr>
        <w:t>ю</w:t>
      </w:r>
      <w:r w:rsidR="000D4229" w:rsidRPr="003873C2">
        <w:rPr>
          <w:rFonts w:ascii="Times New Roman" w:hAnsi="Times New Roman" w:cs="Times New Roman"/>
          <w:sz w:val="28"/>
          <w:szCs w:val="28"/>
        </w:rPr>
        <w:t>тся основой работы любого заведения общественного питания.</w:t>
      </w:r>
      <w:r w:rsidR="003873C2">
        <w:rPr>
          <w:rFonts w:ascii="Times New Roman" w:hAnsi="Times New Roman" w:cs="Times New Roman"/>
          <w:sz w:val="28"/>
          <w:szCs w:val="28"/>
        </w:rPr>
        <w:t xml:space="preserve"> </w:t>
      </w:r>
      <w:r w:rsidR="00B106BD" w:rsidRPr="003873C2">
        <w:rPr>
          <w:rFonts w:ascii="Times New Roman" w:hAnsi="Times New Roman" w:cs="Times New Roman"/>
          <w:sz w:val="28"/>
          <w:szCs w:val="28"/>
        </w:rPr>
        <w:t xml:space="preserve">Наличие </w:t>
      </w:r>
      <w:r w:rsidR="00990994">
        <w:rPr>
          <w:rFonts w:ascii="Times New Roman" w:hAnsi="Times New Roman" w:cs="Times New Roman"/>
          <w:sz w:val="28"/>
          <w:szCs w:val="28"/>
        </w:rPr>
        <w:t>ТК</w:t>
      </w:r>
      <w:r w:rsidR="00B106BD" w:rsidRPr="003873C2">
        <w:rPr>
          <w:rFonts w:ascii="Times New Roman" w:hAnsi="Times New Roman" w:cs="Times New Roman"/>
          <w:sz w:val="28"/>
          <w:szCs w:val="28"/>
        </w:rPr>
        <w:t xml:space="preserve"> – обязательное условие для работы заведения на уровне законодательства. </w:t>
      </w:r>
    </w:p>
    <w:p w14:paraId="4F00E156" w14:textId="270C1D75" w:rsidR="0011496E" w:rsidRDefault="00001D57" w:rsidP="008D5F02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6D2E7AD" wp14:editId="06F1C806">
            <wp:extent cx="5958351" cy="4470927"/>
            <wp:effectExtent l="0" t="0" r="4445" b="6350"/>
            <wp:docPr id="1151270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709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7515" cy="448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66D">
        <w:rPr>
          <w:rFonts w:ascii="Times New Roman" w:hAnsi="Times New Roman" w:cs="Times New Roman"/>
          <w:sz w:val="28"/>
          <w:szCs w:val="28"/>
        </w:rPr>
        <w:br/>
        <w:t>(Рис.1)</w:t>
      </w:r>
    </w:p>
    <w:p w14:paraId="10134531" w14:textId="38133176" w:rsidR="0068466D" w:rsidRDefault="00001D57" w:rsidP="00001D57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29F4F35" wp14:editId="56C6240B">
            <wp:extent cx="5937250" cy="4136609"/>
            <wp:effectExtent l="0" t="0" r="6350" b="0"/>
            <wp:docPr id="1797519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19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1292" cy="414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66D">
        <w:rPr>
          <w:rFonts w:ascii="Times New Roman" w:hAnsi="Times New Roman" w:cs="Times New Roman"/>
          <w:sz w:val="28"/>
          <w:szCs w:val="28"/>
        </w:rPr>
        <w:br/>
        <w:t>(Рис.2)</w:t>
      </w:r>
    </w:p>
    <w:p w14:paraId="617C1CB3" w14:textId="77777777" w:rsidR="008D5F02" w:rsidRDefault="009909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994">
        <w:rPr>
          <w:rFonts w:ascii="Times New Roman" w:hAnsi="Times New Roman" w:cs="Times New Roman"/>
          <w:sz w:val="28"/>
          <w:szCs w:val="28"/>
        </w:rPr>
        <w:lastRenderedPageBreak/>
        <w:t xml:space="preserve">В современном мире, где конкуренция в сфере общественного питания постоянно растет, успех сети кафе во многом зависит от трех ключевых </w:t>
      </w:r>
      <w:r w:rsidR="008D5F02">
        <w:rPr>
          <w:rFonts w:ascii="Times New Roman" w:hAnsi="Times New Roman" w:cs="Times New Roman"/>
          <w:sz w:val="28"/>
          <w:szCs w:val="28"/>
        </w:rPr>
        <w:t>задач, которые решают технологические карты</w:t>
      </w:r>
      <w:r w:rsidRPr="00990994">
        <w:rPr>
          <w:rFonts w:ascii="Times New Roman" w:hAnsi="Times New Roman" w:cs="Times New Roman"/>
          <w:sz w:val="28"/>
          <w:szCs w:val="28"/>
        </w:rPr>
        <w:t>: стандартизации процессов, обучения персонала и контроля качества.</w:t>
      </w:r>
      <w:r w:rsidR="008D5F02">
        <w:rPr>
          <w:rFonts w:ascii="Times New Roman" w:hAnsi="Times New Roman" w:cs="Times New Roman"/>
          <w:sz w:val="28"/>
          <w:szCs w:val="28"/>
        </w:rPr>
        <w:t xml:space="preserve"> </w:t>
      </w:r>
      <w:r w:rsidRPr="00990994">
        <w:rPr>
          <w:rFonts w:ascii="Times New Roman" w:hAnsi="Times New Roman" w:cs="Times New Roman"/>
          <w:sz w:val="28"/>
          <w:szCs w:val="28"/>
        </w:rPr>
        <w:t xml:space="preserve"> Эти элементы формируют основу для создания стабильного и качественного сервиса, который привлекает и удерживает клиентов.</w:t>
      </w:r>
    </w:p>
    <w:p w14:paraId="433D4E44" w14:textId="77777777" w:rsidR="008D5F02" w:rsidRDefault="009909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994">
        <w:rPr>
          <w:rFonts w:ascii="Times New Roman" w:hAnsi="Times New Roman" w:cs="Times New Roman"/>
          <w:sz w:val="28"/>
          <w:szCs w:val="28"/>
        </w:rPr>
        <w:t xml:space="preserve">Стандартизация процессов — это ключевой элемент, который обеспечивает одинаковое качество блюд независимо от смены персонала или количества точек сети. Она позволяет создать четкие стандарты работы, которые должны соблюдаться на всех уровнях. Например, в сети кафе важно, чтобы каждое заведение предлагало блюда одинакового вкуса и качества. Для этого разрабатываются технологические карты, которые включают точные рецепты, последовательность действий и требования к подаче. Это помогает избежать ошибок и несоответствий, а также обеспечивает безопасность и комфорт клиентов. </w:t>
      </w:r>
    </w:p>
    <w:p w14:paraId="19229932" w14:textId="77777777" w:rsidR="008D5F02" w:rsidRDefault="009909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994">
        <w:rPr>
          <w:rFonts w:ascii="Times New Roman" w:hAnsi="Times New Roman" w:cs="Times New Roman"/>
          <w:sz w:val="28"/>
          <w:szCs w:val="28"/>
        </w:rPr>
        <w:t>Обучение персонала играет не менее важную роль. В условиях высокой текучести кадров в индустрии общественного питания важно, чтобы новые сотрудники могли быстро адаптироваться и начать работать на высоком уровне. Для этого создаются четкие инструкции и обучающие материалы, которые доступны каждому сотруднику. Например, вместо того чтобы шеф-повар лично обучал персонал в каждом заведении, вся необходимая информация хранится в удобном формате. Это не только экономит время, но и способствует профессиональному росту сотрудников, позволяя им осваивать новые навыки и переходить на другие позиции.</w:t>
      </w:r>
    </w:p>
    <w:p w14:paraId="35B7BF8F" w14:textId="79E6A1E7" w:rsidR="00990994" w:rsidRPr="003873C2" w:rsidRDefault="009909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994">
        <w:rPr>
          <w:rFonts w:ascii="Times New Roman" w:hAnsi="Times New Roman" w:cs="Times New Roman"/>
          <w:sz w:val="28"/>
          <w:szCs w:val="28"/>
        </w:rPr>
        <w:t>Контроль качества — это процесс, который позволяет поддерживать высокие стандарты на всех этапах работы</w:t>
      </w:r>
      <w:r w:rsidR="008D5F02">
        <w:rPr>
          <w:rFonts w:ascii="Times New Roman" w:hAnsi="Times New Roman" w:cs="Times New Roman"/>
          <w:sz w:val="28"/>
          <w:szCs w:val="28"/>
        </w:rPr>
        <w:t>: подготовки полуфабрикатов, зачистки зелени, овощей, мяса и рыбы, приготовлении и отдачи блюд</w:t>
      </w:r>
      <w:r w:rsidRPr="00990994">
        <w:rPr>
          <w:rFonts w:ascii="Times New Roman" w:hAnsi="Times New Roman" w:cs="Times New Roman"/>
          <w:sz w:val="28"/>
          <w:szCs w:val="28"/>
        </w:rPr>
        <w:t>. Благодаря точным указаниям в технологических картах руководство может отслеживать качество приготовления и оперативно устранять возможные проблемы. Это помогает избежать ошибок в рецептуре и обеспечивает соответствие блюд ожиданиям клиентов. Контроль качества также включает регулярный анализ отзывов клиентов и корректировку процессов для улучшения сервиса.</w:t>
      </w:r>
    </w:p>
    <w:sectPr w:rsidR="00990994" w:rsidRPr="003873C2" w:rsidSect="008D5F02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D28"/>
    <w:rsid w:val="00001D57"/>
    <w:rsid w:val="000D4229"/>
    <w:rsid w:val="000E6136"/>
    <w:rsid w:val="0011496E"/>
    <w:rsid w:val="00162BEA"/>
    <w:rsid w:val="00202A68"/>
    <w:rsid w:val="002B5DB7"/>
    <w:rsid w:val="003873C2"/>
    <w:rsid w:val="003A7DDB"/>
    <w:rsid w:val="00435843"/>
    <w:rsid w:val="004E27FA"/>
    <w:rsid w:val="00541508"/>
    <w:rsid w:val="0068466D"/>
    <w:rsid w:val="007E01CE"/>
    <w:rsid w:val="007F3C22"/>
    <w:rsid w:val="008D5F02"/>
    <w:rsid w:val="008F60AE"/>
    <w:rsid w:val="00926983"/>
    <w:rsid w:val="00990994"/>
    <w:rsid w:val="00B106BD"/>
    <w:rsid w:val="00C01C24"/>
    <w:rsid w:val="00C84312"/>
    <w:rsid w:val="00CB3D28"/>
    <w:rsid w:val="00D74E38"/>
    <w:rsid w:val="00DD17BA"/>
    <w:rsid w:val="00E547F6"/>
    <w:rsid w:val="00E55A6D"/>
    <w:rsid w:val="00FB0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30B12"/>
  <w15:chartTrackingRefBased/>
  <w15:docId w15:val="{3EAA7DD3-BD0B-4979-8FBA-4F39A2531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3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3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3D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3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3D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3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3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3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3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3D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3D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3D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3D2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3D2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3D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3D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3D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3D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3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3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3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3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3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3D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3D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3D2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3D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3D2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B3D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4</Pages>
  <Words>908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Jena Vishenca</dc:creator>
  <cp:keywords/>
  <dc:description/>
  <cp:lastModifiedBy>Jena Vishenca</cp:lastModifiedBy>
  <cp:revision>5</cp:revision>
  <dcterms:created xsi:type="dcterms:W3CDTF">2025-10-08T02:32:00Z</dcterms:created>
  <dcterms:modified xsi:type="dcterms:W3CDTF">2025-10-22T15:42:00Z</dcterms:modified>
</cp:coreProperties>
</file>