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64DD" w14:textId="77777777" w:rsidR="008857B3" w:rsidRDefault="008857B3" w:rsidP="008857B3">
      <w:pPr>
        <w:jc w:val="center"/>
        <w:rPr>
          <w:sz w:val="72"/>
          <w:szCs w:val="72"/>
        </w:rPr>
      </w:pPr>
      <w:r>
        <w:rPr>
          <w:sz w:val="72"/>
          <w:szCs w:val="72"/>
        </w:rPr>
        <w:t>C PROGRAMMING</w:t>
      </w:r>
    </w:p>
    <w:p w14:paraId="549A50FE" w14:textId="77777777" w:rsidR="008857B3" w:rsidRDefault="008857B3" w:rsidP="008857B3">
      <w:proofErr w:type="gramStart"/>
      <w:r>
        <w:t>NAME :</w:t>
      </w:r>
      <w:proofErr w:type="gramEnd"/>
      <w:r>
        <w:t xml:space="preserve"> VISHAAL G</w:t>
      </w:r>
    </w:p>
    <w:p w14:paraId="3F2210E4" w14:textId="77777777" w:rsidR="008857B3" w:rsidRDefault="008857B3" w:rsidP="008857B3">
      <w:r>
        <w:t xml:space="preserve">REG </w:t>
      </w:r>
      <w:proofErr w:type="gramStart"/>
      <w:r>
        <w:t>NO :</w:t>
      </w:r>
      <w:proofErr w:type="gramEnd"/>
      <w:r>
        <w:t xml:space="preserve"> 1921260043</w:t>
      </w:r>
    </w:p>
    <w:p w14:paraId="18EED4E5" w14:textId="77777777" w:rsidR="008857B3" w:rsidRDefault="008857B3" w:rsidP="008857B3">
      <w:r>
        <w:t xml:space="preserve">COURSE </w:t>
      </w:r>
      <w:proofErr w:type="gramStart"/>
      <w:r>
        <w:t>CODE :</w:t>
      </w:r>
      <w:proofErr w:type="gramEnd"/>
      <w:r>
        <w:t xml:space="preserve"> CSA0222</w:t>
      </w:r>
    </w:p>
    <w:p w14:paraId="05A863CF" w14:textId="77777777" w:rsidR="008857B3" w:rsidRPr="008857B3" w:rsidRDefault="008857B3" w:rsidP="008857B3">
      <w:pPr>
        <w:rPr>
          <w:b/>
          <w:bCs/>
        </w:rPr>
      </w:pPr>
      <w:r w:rsidRPr="008857B3">
        <w:rPr>
          <w:b/>
          <w:bCs/>
        </w:rPr>
        <w:t>Task 6: Read and Print Data Correctly (4 marks)</w:t>
      </w:r>
    </w:p>
    <w:p w14:paraId="2809B90B" w14:textId="77777777" w:rsidR="008857B3" w:rsidRPr="008857B3" w:rsidRDefault="008857B3" w:rsidP="008857B3">
      <w:pPr>
        <w:rPr>
          <w:b/>
          <w:bCs/>
        </w:rPr>
      </w:pPr>
      <w:r w:rsidRPr="008857B3">
        <w:rPr>
          <w:b/>
          <w:bCs/>
        </w:rPr>
        <w:t>6.1 Format specifiers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2341"/>
      </w:tblGrid>
      <w:tr w:rsidR="008857B3" w:rsidRPr="008857B3" w14:paraId="3376FB53" w14:textId="77777777">
        <w:trPr>
          <w:tblCellSpacing w:w="15" w:type="dxa"/>
        </w:trPr>
        <w:tc>
          <w:tcPr>
            <w:tcW w:w="0" w:type="auto"/>
            <w:vAlign w:val="center"/>
            <w:hideMark/>
          </w:tcPr>
          <w:p w14:paraId="180CA15B" w14:textId="77777777" w:rsidR="008857B3" w:rsidRPr="008857B3" w:rsidRDefault="008857B3" w:rsidP="008857B3">
            <w:pPr>
              <w:rPr>
                <w:b/>
                <w:bCs/>
              </w:rPr>
            </w:pPr>
            <w:r w:rsidRPr="008857B3">
              <w:rPr>
                <w:b/>
                <w:bCs/>
              </w:rPr>
              <w:t>Data type</w:t>
            </w:r>
          </w:p>
        </w:tc>
        <w:tc>
          <w:tcPr>
            <w:tcW w:w="0" w:type="auto"/>
            <w:vAlign w:val="center"/>
            <w:hideMark/>
          </w:tcPr>
          <w:p w14:paraId="3796E90A" w14:textId="77777777" w:rsidR="008857B3" w:rsidRPr="008857B3" w:rsidRDefault="008857B3" w:rsidP="008857B3">
            <w:pPr>
              <w:rPr>
                <w:b/>
                <w:bCs/>
              </w:rPr>
            </w:pPr>
            <w:r w:rsidRPr="008857B3">
              <w:rPr>
                <w:b/>
                <w:bCs/>
              </w:rPr>
              <w:t>Format specifier</w:t>
            </w:r>
          </w:p>
        </w:tc>
      </w:tr>
      <w:tr w:rsidR="008857B3" w:rsidRPr="008857B3" w14:paraId="2D849386" w14:textId="77777777">
        <w:trPr>
          <w:tblCellSpacing w:w="15" w:type="dxa"/>
        </w:trPr>
        <w:tc>
          <w:tcPr>
            <w:tcW w:w="0" w:type="auto"/>
            <w:vAlign w:val="center"/>
            <w:hideMark/>
          </w:tcPr>
          <w:p w14:paraId="76947F0F" w14:textId="77777777" w:rsidR="008857B3" w:rsidRPr="008857B3" w:rsidRDefault="008857B3" w:rsidP="008857B3">
            <w:r w:rsidRPr="008857B3">
              <w:t>int</w:t>
            </w:r>
          </w:p>
        </w:tc>
        <w:tc>
          <w:tcPr>
            <w:tcW w:w="0" w:type="auto"/>
            <w:vAlign w:val="center"/>
            <w:hideMark/>
          </w:tcPr>
          <w:p w14:paraId="39DB4F78" w14:textId="77777777" w:rsidR="008857B3" w:rsidRPr="008857B3" w:rsidRDefault="008857B3" w:rsidP="008857B3">
            <w:r w:rsidRPr="008857B3">
              <w:t>%d</w:t>
            </w:r>
          </w:p>
        </w:tc>
      </w:tr>
      <w:tr w:rsidR="008857B3" w:rsidRPr="008857B3" w14:paraId="53F5FBC7" w14:textId="77777777">
        <w:trPr>
          <w:tblCellSpacing w:w="15" w:type="dxa"/>
        </w:trPr>
        <w:tc>
          <w:tcPr>
            <w:tcW w:w="0" w:type="auto"/>
            <w:vAlign w:val="center"/>
            <w:hideMark/>
          </w:tcPr>
          <w:p w14:paraId="521C48DB" w14:textId="77777777" w:rsidR="008857B3" w:rsidRPr="008857B3" w:rsidRDefault="008857B3" w:rsidP="008857B3">
            <w:r w:rsidRPr="008857B3">
              <w:t>unsigned int</w:t>
            </w:r>
          </w:p>
        </w:tc>
        <w:tc>
          <w:tcPr>
            <w:tcW w:w="0" w:type="auto"/>
            <w:vAlign w:val="center"/>
            <w:hideMark/>
          </w:tcPr>
          <w:p w14:paraId="2223D6D9" w14:textId="77777777" w:rsidR="008857B3" w:rsidRPr="008857B3" w:rsidRDefault="008857B3" w:rsidP="008857B3">
            <w:r w:rsidRPr="008857B3">
              <w:t>%u</w:t>
            </w:r>
          </w:p>
        </w:tc>
      </w:tr>
      <w:tr w:rsidR="008857B3" w:rsidRPr="008857B3" w14:paraId="4A48A1F2" w14:textId="77777777">
        <w:trPr>
          <w:tblCellSpacing w:w="15" w:type="dxa"/>
        </w:trPr>
        <w:tc>
          <w:tcPr>
            <w:tcW w:w="0" w:type="auto"/>
            <w:vAlign w:val="center"/>
            <w:hideMark/>
          </w:tcPr>
          <w:p w14:paraId="1EC8DCEF" w14:textId="77777777" w:rsidR="008857B3" w:rsidRPr="008857B3" w:rsidRDefault="008857B3" w:rsidP="008857B3">
            <w:r w:rsidRPr="008857B3">
              <w:t>long</w:t>
            </w:r>
          </w:p>
        </w:tc>
        <w:tc>
          <w:tcPr>
            <w:tcW w:w="0" w:type="auto"/>
            <w:vAlign w:val="center"/>
            <w:hideMark/>
          </w:tcPr>
          <w:p w14:paraId="1AD075EC" w14:textId="77777777" w:rsidR="008857B3" w:rsidRPr="008857B3" w:rsidRDefault="008857B3" w:rsidP="008857B3">
            <w:r w:rsidRPr="008857B3">
              <w:t>%</w:t>
            </w:r>
            <w:proofErr w:type="spellStart"/>
            <w:r w:rsidRPr="008857B3">
              <w:t>ld</w:t>
            </w:r>
            <w:proofErr w:type="spellEnd"/>
          </w:p>
        </w:tc>
      </w:tr>
      <w:tr w:rsidR="008857B3" w:rsidRPr="008857B3" w14:paraId="3AEE113D" w14:textId="77777777">
        <w:trPr>
          <w:tblCellSpacing w:w="15" w:type="dxa"/>
        </w:trPr>
        <w:tc>
          <w:tcPr>
            <w:tcW w:w="0" w:type="auto"/>
            <w:vAlign w:val="center"/>
            <w:hideMark/>
          </w:tcPr>
          <w:p w14:paraId="5F799821" w14:textId="77777777" w:rsidR="008857B3" w:rsidRPr="008857B3" w:rsidRDefault="008857B3" w:rsidP="008857B3">
            <w:r w:rsidRPr="008857B3">
              <w:t xml:space="preserve">long </w:t>
            </w:r>
            <w:proofErr w:type="spellStart"/>
            <w:r w:rsidRPr="008857B3">
              <w:t>long</w:t>
            </w:r>
            <w:proofErr w:type="spellEnd"/>
          </w:p>
        </w:tc>
        <w:tc>
          <w:tcPr>
            <w:tcW w:w="0" w:type="auto"/>
            <w:vAlign w:val="center"/>
            <w:hideMark/>
          </w:tcPr>
          <w:p w14:paraId="56CE144F" w14:textId="77777777" w:rsidR="008857B3" w:rsidRPr="008857B3" w:rsidRDefault="008857B3" w:rsidP="008857B3">
            <w:r w:rsidRPr="008857B3">
              <w:t>%</w:t>
            </w:r>
            <w:proofErr w:type="spellStart"/>
            <w:r w:rsidRPr="008857B3">
              <w:t>lld</w:t>
            </w:r>
            <w:proofErr w:type="spellEnd"/>
          </w:p>
        </w:tc>
      </w:tr>
      <w:tr w:rsidR="008857B3" w:rsidRPr="008857B3" w14:paraId="58C8CFF4" w14:textId="77777777">
        <w:trPr>
          <w:tblCellSpacing w:w="15" w:type="dxa"/>
        </w:trPr>
        <w:tc>
          <w:tcPr>
            <w:tcW w:w="0" w:type="auto"/>
            <w:vAlign w:val="center"/>
            <w:hideMark/>
          </w:tcPr>
          <w:p w14:paraId="5A181246" w14:textId="77777777" w:rsidR="008857B3" w:rsidRPr="008857B3" w:rsidRDefault="008857B3" w:rsidP="008857B3">
            <w:r w:rsidRPr="008857B3">
              <w:t xml:space="preserve">float in </w:t>
            </w:r>
            <w:proofErr w:type="spellStart"/>
            <w:r w:rsidRPr="008857B3">
              <w:t>printf</w:t>
            </w:r>
            <w:proofErr w:type="spellEnd"/>
          </w:p>
        </w:tc>
        <w:tc>
          <w:tcPr>
            <w:tcW w:w="0" w:type="auto"/>
            <w:vAlign w:val="center"/>
            <w:hideMark/>
          </w:tcPr>
          <w:p w14:paraId="6881DB59" w14:textId="77777777" w:rsidR="008857B3" w:rsidRPr="008857B3" w:rsidRDefault="008857B3" w:rsidP="008857B3">
            <w:r w:rsidRPr="008857B3">
              <w:t>%f</w:t>
            </w:r>
          </w:p>
        </w:tc>
      </w:tr>
      <w:tr w:rsidR="008857B3" w:rsidRPr="008857B3" w14:paraId="6B7D84E0" w14:textId="77777777">
        <w:trPr>
          <w:tblCellSpacing w:w="15" w:type="dxa"/>
        </w:trPr>
        <w:tc>
          <w:tcPr>
            <w:tcW w:w="0" w:type="auto"/>
            <w:vAlign w:val="center"/>
            <w:hideMark/>
          </w:tcPr>
          <w:p w14:paraId="2ADEAFB0" w14:textId="77777777" w:rsidR="008857B3" w:rsidRPr="008857B3" w:rsidRDefault="008857B3" w:rsidP="008857B3">
            <w:r w:rsidRPr="008857B3">
              <w:t xml:space="preserve">double in </w:t>
            </w:r>
            <w:proofErr w:type="spellStart"/>
            <w:r w:rsidRPr="008857B3">
              <w:t>printf</w:t>
            </w:r>
            <w:proofErr w:type="spellEnd"/>
          </w:p>
        </w:tc>
        <w:tc>
          <w:tcPr>
            <w:tcW w:w="0" w:type="auto"/>
            <w:vAlign w:val="center"/>
            <w:hideMark/>
          </w:tcPr>
          <w:p w14:paraId="3C06C9EE" w14:textId="77777777" w:rsidR="008857B3" w:rsidRPr="008857B3" w:rsidRDefault="008857B3" w:rsidP="008857B3">
            <w:r w:rsidRPr="008857B3">
              <w:t>%f</w:t>
            </w:r>
          </w:p>
        </w:tc>
      </w:tr>
      <w:tr w:rsidR="008857B3" w:rsidRPr="008857B3" w14:paraId="06C87604" w14:textId="77777777">
        <w:trPr>
          <w:tblCellSpacing w:w="15" w:type="dxa"/>
        </w:trPr>
        <w:tc>
          <w:tcPr>
            <w:tcW w:w="0" w:type="auto"/>
            <w:vAlign w:val="center"/>
            <w:hideMark/>
          </w:tcPr>
          <w:p w14:paraId="495F8846" w14:textId="77777777" w:rsidR="008857B3" w:rsidRPr="008857B3" w:rsidRDefault="008857B3" w:rsidP="008857B3">
            <w:r w:rsidRPr="008857B3">
              <w:t xml:space="preserve">double in </w:t>
            </w:r>
            <w:proofErr w:type="spellStart"/>
            <w:r w:rsidRPr="008857B3">
              <w:t>scanf</w:t>
            </w:r>
            <w:proofErr w:type="spellEnd"/>
          </w:p>
        </w:tc>
        <w:tc>
          <w:tcPr>
            <w:tcW w:w="0" w:type="auto"/>
            <w:vAlign w:val="center"/>
            <w:hideMark/>
          </w:tcPr>
          <w:p w14:paraId="70FBCBDB" w14:textId="77777777" w:rsidR="008857B3" w:rsidRPr="008857B3" w:rsidRDefault="008857B3" w:rsidP="008857B3">
            <w:r w:rsidRPr="008857B3">
              <w:t>%</w:t>
            </w:r>
            <w:proofErr w:type="spellStart"/>
            <w:r w:rsidRPr="008857B3">
              <w:t>lf</w:t>
            </w:r>
            <w:proofErr w:type="spellEnd"/>
          </w:p>
        </w:tc>
      </w:tr>
      <w:tr w:rsidR="008857B3" w:rsidRPr="008857B3" w14:paraId="610A62CD" w14:textId="77777777">
        <w:trPr>
          <w:tblCellSpacing w:w="15" w:type="dxa"/>
        </w:trPr>
        <w:tc>
          <w:tcPr>
            <w:tcW w:w="0" w:type="auto"/>
            <w:vAlign w:val="center"/>
            <w:hideMark/>
          </w:tcPr>
          <w:p w14:paraId="536428D4" w14:textId="77777777" w:rsidR="008857B3" w:rsidRPr="008857B3" w:rsidRDefault="008857B3" w:rsidP="008857B3">
            <w:r w:rsidRPr="008857B3">
              <w:t>char</w:t>
            </w:r>
          </w:p>
        </w:tc>
        <w:tc>
          <w:tcPr>
            <w:tcW w:w="0" w:type="auto"/>
            <w:vAlign w:val="center"/>
            <w:hideMark/>
          </w:tcPr>
          <w:p w14:paraId="447F41C1" w14:textId="77777777" w:rsidR="008857B3" w:rsidRPr="008857B3" w:rsidRDefault="008857B3" w:rsidP="008857B3">
            <w:r w:rsidRPr="008857B3">
              <w:t>%c</w:t>
            </w:r>
          </w:p>
        </w:tc>
      </w:tr>
      <w:tr w:rsidR="008857B3" w:rsidRPr="008857B3" w14:paraId="513329F6" w14:textId="77777777">
        <w:trPr>
          <w:tblCellSpacing w:w="15" w:type="dxa"/>
        </w:trPr>
        <w:tc>
          <w:tcPr>
            <w:tcW w:w="0" w:type="auto"/>
            <w:vAlign w:val="center"/>
            <w:hideMark/>
          </w:tcPr>
          <w:p w14:paraId="667D3C92" w14:textId="77777777" w:rsidR="008857B3" w:rsidRPr="008857B3" w:rsidRDefault="008857B3" w:rsidP="008857B3">
            <w:r w:rsidRPr="008857B3">
              <w:t>String</w:t>
            </w:r>
          </w:p>
        </w:tc>
        <w:tc>
          <w:tcPr>
            <w:tcW w:w="0" w:type="auto"/>
            <w:vAlign w:val="center"/>
            <w:hideMark/>
          </w:tcPr>
          <w:p w14:paraId="6D898EAB" w14:textId="77777777" w:rsidR="008857B3" w:rsidRPr="008857B3" w:rsidRDefault="008857B3" w:rsidP="008857B3">
            <w:r w:rsidRPr="008857B3">
              <w:t>%s</w:t>
            </w:r>
          </w:p>
        </w:tc>
      </w:tr>
    </w:tbl>
    <w:p w14:paraId="4D9281BC" w14:textId="77777777" w:rsidR="008857B3" w:rsidRDefault="008857B3" w:rsidP="008857B3">
      <w:pPr>
        <w:rPr>
          <w:b/>
          <w:bCs/>
        </w:rPr>
      </w:pPr>
    </w:p>
    <w:p w14:paraId="60976215" w14:textId="77777777" w:rsidR="008857B3" w:rsidRDefault="008857B3" w:rsidP="008857B3">
      <w:pPr>
        <w:rPr>
          <w:b/>
          <w:bCs/>
        </w:rPr>
      </w:pPr>
    </w:p>
    <w:p w14:paraId="0B59DB9A" w14:textId="77777777" w:rsidR="008857B3" w:rsidRDefault="008857B3" w:rsidP="008857B3">
      <w:pPr>
        <w:rPr>
          <w:b/>
          <w:bCs/>
        </w:rPr>
      </w:pPr>
    </w:p>
    <w:p w14:paraId="6B21A792" w14:textId="77777777" w:rsidR="008857B3" w:rsidRDefault="008857B3" w:rsidP="008857B3">
      <w:pPr>
        <w:rPr>
          <w:b/>
          <w:bCs/>
        </w:rPr>
      </w:pPr>
    </w:p>
    <w:p w14:paraId="2E304E47" w14:textId="77777777" w:rsidR="008857B3" w:rsidRDefault="008857B3" w:rsidP="008857B3">
      <w:pPr>
        <w:rPr>
          <w:b/>
          <w:bCs/>
        </w:rPr>
      </w:pPr>
    </w:p>
    <w:p w14:paraId="09D6980B" w14:textId="77777777" w:rsidR="008857B3" w:rsidRDefault="008857B3" w:rsidP="008857B3">
      <w:pPr>
        <w:rPr>
          <w:b/>
          <w:bCs/>
        </w:rPr>
      </w:pPr>
    </w:p>
    <w:p w14:paraId="32DD9550" w14:textId="0E37B2E4" w:rsidR="008857B3" w:rsidRPr="008857B3" w:rsidRDefault="008857B3" w:rsidP="008857B3">
      <w:pPr>
        <w:rPr>
          <w:b/>
          <w:bCs/>
        </w:rPr>
      </w:pPr>
      <w:r w:rsidRPr="008857B3">
        <w:rPr>
          <w:b/>
          <w:bCs/>
        </w:rPr>
        <w:lastRenderedPageBreak/>
        <w:t>6.2 Input validation program</w:t>
      </w:r>
    </w:p>
    <w:p w14:paraId="42681282" w14:textId="03386FC6" w:rsidR="004234F3" w:rsidRDefault="008857B3">
      <w:r w:rsidRPr="008857B3">
        <w:drawing>
          <wp:inline distT="0" distB="0" distL="0" distR="0" wp14:anchorId="2724AD2A" wp14:editId="4513DA82">
            <wp:extent cx="4991533" cy="4435224"/>
            <wp:effectExtent l="0" t="0" r="0" b="3810"/>
            <wp:docPr id="124347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73043" name=""/>
                    <pic:cNvPicPr/>
                  </pic:nvPicPr>
                  <pic:blipFill>
                    <a:blip r:embed="rId4"/>
                    <a:stretch>
                      <a:fillRect/>
                    </a:stretch>
                  </pic:blipFill>
                  <pic:spPr>
                    <a:xfrm>
                      <a:off x="0" y="0"/>
                      <a:ext cx="4991533" cy="4435224"/>
                    </a:xfrm>
                    <a:prstGeom prst="rect">
                      <a:avLst/>
                    </a:prstGeom>
                  </pic:spPr>
                </pic:pic>
              </a:graphicData>
            </a:graphic>
          </wp:inline>
        </w:drawing>
      </w:r>
    </w:p>
    <w:p w14:paraId="19995DAD" w14:textId="77777777" w:rsidR="008857B3" w:rsidRPr="008857B3" w:rsidRDefault="008857B3" w:rsidP="008857B3">
      <w:r w:rsidRPr="008857B3">
        <w:t>This simple example rejects decreasing readings rather than automatically treating them as rollovers. A production program should check whether a rollover is valid and distinguish it from an incorrect reading.</w:t>
      </w:r>
    </w:p>
    <w:p w14:paraId="2BAB6521" w14:textId="77777777" w:rsidR="008857B3" w:rsidRPr="008857B3" w:rsidRDefault="008857B3" w:rsidP="008857B3">
      <w:r w:rsidRPr="008857B3">
        <w:t>Why format specifiers matter: Using %d to print a long is incorrect and causes undefined behaviour. Always use the correct format specifier for the actual type.</w:t>
      </w:r>
    </w:p>
    <w:p w14:paraId="723A1D7D" w14:textId="77777777" w:rsidR="008857B3" w:rsidRDefault="008857B3"/>
    <w:p w14:paraId="651DF0B7" w14:textId="77777777" w:rsidR="008857B3" w:rsidRDefault="008857B3"/>
    <w:p w14:paraId="03A48463" w14:textId="77777777" w:rsidR="008857B3" w:rsidRDefault="008857B3"/>
    <w:p w14:paraId="5514AC40" w14:textId="77777777" w:rsidR="008857B3" w:rsidRDefault="008857B3"/>
    <w:p w14:paraId="2F0E50AB" w14:textId="77777777" w:rsidR="008857B3" w:rsidRDefault="008857B3"/>
    <w:p w14:paraId="1FDC0528" w14:textId="152106CB" w:rsidR="008857B3" w:rsidRDefault="008857B3">
      <w:r w:rsidRPr="008857B3">
        <w:lastRenderedPageBreak/>
        <w:t>6.3 Printing a bill</w:t>
      </w:r>
    </w:p>
    <w:p w14:paraId="28465AA0" w14:textId="6019CF46" w:rsidR="008857B3" w:rsidRDefault="008857B3">
      <w:r w:rsidRPr="008857B3">
        <w:drawing>
          <wp:inline distT="0" distB="0" distL="0" distR="0" wp14:anchorId="59319E6C" wp14:editId="5F9787F3">
            <wp:extent cx="4160881" cy="2644369"/>
            <wp:effectExtent l="0" t="0" r="0" b="3810"/>
            <wp:docPr id="51793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34346" name=""/>
                    <pic:cNvPicPr/>
                  </pic:nvPicPr>
                  <pic:blipFill>
                    <a:blip r:embed="rId5"/>
                    <a:stretch>
                      <a:fillRect/>
                    </a:stretch>
                  </pic:blipFill>
                  <pic:spPr>
                    <a:xfrm>
                      <a:off x="0" y="0"/>
                      <a:ext cx="4160881" cy="2644369"/>
                    </a:xfrm>
                    <a:prstGeom prst="rect">
                      <a:avLst/>
                    </a:prstGeom>
                  </pic:spPr>
                </pic:pic>
              </a:graphicData>
            </a:graphic>
          </wp:inline>
        </w:drawing>
      </w:r>
    </w:p>
    <w:p w14:paraId="7DE0735D" w14:textId="77777777" w:rsidR="008857B3" w:rsidRPr="008857B3" w:rsidRDefault="008857B3" w:rsidP="008857B3">
      <w:pPr>
        <w:rPr>
          <w:b/>
          <w:bCs/>
        </w:rPr>
      </w:pPr>
      <w:r w:rsidRPr="008857B3">
        <w:rPr>
          <w:b/>
          <w:bCs/>
        </w:rPr>
        <w:t xml:space="preserve">6.4 Alternative: </w:t>
      </w:r>
      <w:proofErr w:type="spellStart"/>
      <w:proofErr w:type="gramStart"/>
      <w:r w:rsidRPr="008857B3">
        <w:rPr>
          <w:b/>
          <w:bCs/>
        </w:rPr>
        <w:t>fgets</w:t>
      </w:r>
      <w:proofErr w:type="spellEnd"/>
      <w:r w:rsidRPr="008857B3">
        <w:rPr>
          <w:b/>
          <w:bCs/>
        </w:rPr>
        <w:t>(</w:t>
      </w:r>
      <w:proofErr w:type="gramEnd"/>
      <w:r w:rsidRPr="008857B3">
        <w:rPr>
          <w:b/>
          <w:bCs/>
        </w:rPr>
        <w:t xml:space="preserve">) and </w:t>
      </w:r>
      <w:proofErr w:type="spellStart"/>
      <w:proofErr w:type="gramStart"/>
      <w:r w:rsidRPr="008857B3">
        <w:rPr>
          <w:b/>
          <w:bCs/>
        </w:rPr>
        <w:t>strtol</w:t>
      </w:r>
      <w:proofErr w:type="spellEnd"/>
      <w:r w:rsidRPr="008857B3">
        <w:rPr>
          <w:b/>
          <w:bCs/>
        </w:rPr>
        <w:t>(</w:t>
      </w:r>
      <w:proofErr w:type="gramEnd"/>
      <w:r w:rsidRPr="008857B3">
        <w:rPr>
          <w:b/>
          <w:bCs/>
        </w:rPr>
        <w:t>)</w:t>
      </w:r>
    </w:p>
    <w:p w14:paraId="26B6A2C2" w14:textId="77777777" w:rsidR="008857B3" w:rsidRPr="008857B3" w:rsidRDefault="008857B3" w:rsidP="008857B3">
      <w:proofErr w:type="spellStart"/>
      <w:proofErr w:type="gramStart"/>
      <w:r w:rsidRPr="008857B3">
        <w:t>fgets</w:t>
      </w:r>
      <w:proofErr w:type="spellEnd"/>
      <w:r w:rsidRPr="008857B3">
        <w:t>(</w:t>
      </w:r>
      <w:proofErr w:type="gramEnd"/>
      <w:r w:rsidRPr="008857B3">
        <w:t xml:space="preserve">) reads an entire line into a character buffer. </w:t>
      </w:r>
      <w:proofErr w:type="spellStart"/>
      <w:proofErr w:type="gramStart"/>
      <w:r w:rsidRPr="008857B3">
        <w:t>strtol</w:t>
      </w:r>
      <w:proofErr w:type="spellEnd"/>
      <w:r w:rsidRPr="008857B3">
        <w:t>(</w:t>
      </w:r>
      <w:proofErr w:type="gramEnd"/>
      <w:r w:rsidRPr="008857B3">
        <w:t>) converts the text into an integer and can detect invalid characters and range errors.</w:t>
      </w:r>
    </w:p>
    <w:p w14:paraId="478EBC93" w14:textId="77777777" w:rsidR="008857B3" w:rsidRPr="008857B3" w:rsidRDefault="008857B3" w:rsidP="008857B3">
      <w:r w:rsidRPr="008857B3">
        <w:t>For a line containing \(L\) characters, reading and parsing take \(O(L)\) time and require \(O(L)\) buffer space. This approach is usually easier to recover from invalid input because the entire line can be discarded before reading the next one.</w:t>
      </w:r>
    </w:p>
    <w:p w14:paraId="62404A99" w14:textId="77777777" w:rsidR="008857B3" w:rsidRDefault="008857B3"/>
    <w:sectPr w:rsidR="00885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7B3"/>
    <w:rsid w:val="00045367"/>
    <w:rsid w:val="0026268A"/>
    <w:rsid w:val="004234F3"/>
    <w:rsid w:val="008857B3"/>
    <w:rsid w:val="00AE5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DCAB5"/>
  <w15:chartTrackingRefBased/>
  <w15:docId w15:val="{1F8F7082-E9D3-42F7-BC98-9EEC15DEB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32"/>
        <w:szCs w:val="3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7B3"/>
  </w:style>
  <w:style w:type="paragraph" w:styleId="Heading1">
    <w:name w:val="heading 1"/>
    <w:basedOn w:val="Normal"/>
    <w:next w:val="Normal"/>
    <w:link w:val="Heading1Char"/>
    <w:uiPriority w:val="9"/>
    <w:qFormat/>
    <w:rsid w:val="00885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7B3"/>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8857B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7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57B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57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57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57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57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7B3"/>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8857B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7B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857B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857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57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57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57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57B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857B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8857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7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57B3"/>
    <w:pPr>
      <w:spacing w:before="160"/>
      <w:jc w:val="center"/>
    </w:pPr>
    <w:rPr>
      <w:i/>
      <w:iCs/>
      <w:color w:val="404040" w:themeColor="text1" w:themeTint="BF"/>
    </w:rPr>
  </w:style>
  <w:style w:type="character" w:customStyle="1" w:styleId="QuoteChar">
    <w:name w:val="Quote Char"/>
    <w:basedOn w:val="DefaultParagraphFont"/>
    <w:link w:val="Quote"/>
    <w:uiPriority w:val="29"/>
    <w:rsid w:val="008857B3"/>
    <w:rPr>
      <w:i/>
      <w:iCs/>
      <w:color w:val="404040" w:themeColor="text1" w:themeTint="BF"/>
    </w:rPr>
  </w:style>
  <w:style w:type="paragraph" w:styleId="ListParagraph">
    <w:name w:val="List Paragraph"/>
    <w:basedOn w:val="Normal"/>
    <w:uiPriority w:val="34"/>
    <w:qFormat/>
    <w:rsid w:val="008857B3"/>
    <w:pPr>
      <w:ind w:left="720"/>
      <w:contextualSpacing/>
    </w:pPr>
  </w:style>
  <w:style w:type="character" w:styleId="IntenseEmphasis">
    <w:name w:val="Intense Emphasis"/>
    <w:basedOn w:val="DefaultParagraphFont"/>
    <w:uiPriority w:val="21"/>
    <w:qFormat/>
    <w:rsid w:val="008857B3"/>
    <w:rPr>
      <w:i/>
      <w:iCs/>
      <w:color w:val="0F4761" w:themeColor="accent1" w:themeShade="BF"/>
    </w:rPr>
  </w:style>
  <w:style w:type="paragraph" w:styleId="IntenseQuote">
    <w:name w:val="Intense Quote"/>
    <w:basedOn w:val="Normal"/>
    <w:next w:val="Normal"/>
    <w:link w:val="IntenseQuoteChar"/>
    <w:uiPriority w:val="30"/>
    <w:qFormat/>
    <w:rsid w:val="00885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7B3"/>
    <w:rPr>
      <w:i/>
      <w:iCs/>
      <w:color w:val="0F4761" w:themeColor="accent1" w:themeShade="BF"/>
    </w:rPr>
  </w:style>
  <w:style w:type="character" w:styleId="IntenseReference">
    <w:name w:val="Intense Reference"/>
    <w:basedOn w:val="DefaultParagraphFont"/>
    <w:uiPriority w:val="32"/>
    <w:qFormat/>
    <w:rsid w:val="00885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175</Words>
  <Characters>998</Characters>
  <Application>Microsoft Office Word</Application>
  <DocSecurity>0</DocSecurity>
  <Lines>8</Lines>
  <Paragraphs>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VISHAAL G</dc:creator>
  <cp:keywords/>
  <dc:description/>
  <cp:lastModifiedBy>VISHAAL G</cp:lastModifiedBy>
  <cp:revision>1</cp:revision>
  <dcterms:created xsi:type="dcterms:W3CDTF">2026-10-26T03:34:00Z</dcterms:created>
  <dcterms:modified xsi:type="dcterms:W3CDTF">2026-10-26T03:37:00Z</dcterms:modified>
</cp:coreProperties>
</file>