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400"/>
              <w:left w:type="dxa" w:w="400"/>
              <w:bottom w:type="dxa" w:w="400"/>
              <w:right w:type="dxa" w:w="400"/>
            </w:tcMar>
          </w:tcPr>
          <w:p>
            <w:pPr>
              <w:spacing w:after="60" w:before="100"/>
              <w:jc w:val="center"/>
            </w:pPr>
            <w:r>
              <w:rPr>
                <w:rFonts w:ascii="Arial" w:cs="Arial" w:eastAsia="Arial" w:hAnsi="Arial"/>
                <w:b/>
                <w:bCs/>
                <w:color w:val="FFFFFF"/>
                <w:sz w:val="28"/>
                <w:szCs w:val="28"/>
              </w:rPr>
              <w:t xml:space="preserve">DATABRICKS GENIE SPACES</w:t>
            </w:r>
          </w:p>
          <w:p>
            <w:pPr>
              <w:spacing w:after="60" w:before="0"/>
              <w:jc w:val="center"/>
            </w:pPr>
            <w:r>
              <w:rPr>
                <w:rFonts w:ascii="Arial" w:cs="Arial" w:eastAsia="Arial" w:hAnsi="Arial"/>
                <w:b/>
                <w:bCs/>
                <w:color w:val="FFFFFF"/>
                <w:sz w:val="48"/>
                <w:szCs w:val="48"/>
              </w:rPr>
              <w:t xml:space="preserve">Golden Dataset Benchmark Framework</w:t>
            </w:r>
          </w:p>
          <w:p>
            <w:pPr>
              <w:spacing w:after="100" w:before="60"/>
              <w:jc w:val="center"/>
            </w:pPr>
            <w:r>
              <w:rPr>
                <w:rFonts w:ascii="Arial" w:cs="Arial" w:eastAsia="Arial" w:hAnsi="Arial"/>
                <w:color w:val="B8D4F0"/>
                <w:sz w:val="24"/>
                <w:szCs w:val="24"/>
              </w:rPr>
              <w:t xml:space="preserve">Detecting Silent Degradation in AI-Powered Analytics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BF4FF" w:val="clear"/>
            <w:tcMar>
              <w:top w:type="dxa" w:w="160"/>
              <w:left w:type="dxa" w:w="200"/>
              <w:bottom w:type="dxa" w:w="160"/>
              <w:right w:type="dxa" w:w="200"/>
            </w:tcMar>
          </w:tcPr>
          <w:p>
            <w:pPr>
              <w:jc w:val="center"/>
            </w:pPr>
            <w:r>
              <w:rPr>
                <w:rFonts w:ascii="Arial" w:cs="Arial" w:eastAsia="Arial" w:hAnsi="Arial"/>
                <w:color w:val="888888"/>
                <w:sz w:val="18"/>
                <w:szCs w:val="18"/>
              </w:rPr>
              <w:t xml:space="preserve">Version</w:t>
            </w:r>
          </w:p>
          <w:p>
            <w:pPr>
              <w:jc w:val="center"/>
            </w:pPr>
            <w:r>
              <w:rPr>
                <w:rFonts w:ascii="Arial" w:cs="Arial" w:eastAsia="Arial" w:hAnsi="Arial"/>
                <w:b/>
                <w:bCs/>
                <w:color w:val="1B3A6B"/>
                <w:sz w:val="24"/>
                <w:szCs w:val="24"/>
              </w:rPr>
              <w:t xml:space="preserve">1.0.0</w:t>
            </w:r>
          </w:p>
        </w:tc>
        <w:tc>
          <w:tcPr>
            <w:tcW w:type="dxa" w:w="3120"/>
            <w:tcBorders>
              <w:top w:val="none" w:color="FFFFFF" w:sz="0"/>
              <w:left w:val="none" w:color="FFFFFF" w:sz="0"/>
              <w:bottom w:val="none" w:color="FFFFFF" w:sz="0"/>
              <w:right w:val="none" w:color="FFFFFF" w:sz="0"/>
            </w:tcBorders>
            <w:shd w:fill="EBF4FF" w:val="clear"/>
            <w:tcMar>
              <w:top w:type="dxa" w:w="160"/>
              <w:left w:type="dxa" w:w="200"/>
              <w:bottom w:type="dxa" w:w="160"/>
              <w:right w:type="dxa" w:w="200"/>
            </w:tcMar>
          </w:tcPr>
          <w:p>
            <w:pPr>
              <w:jc w:val="center"/>
            </w:pPr>
            <w:r>
              <w:rPr>
                <w:rFonts w:ascii="Arial" w:cs="Arial" w:eastAsia="Arial" w:hAnsi="Arial"/>
                <w:color w:val="888888"/>
                <w:sz w:val="18"/>
                <w:szCs w:val="18"/>
              </w:rPr>
              <w:t xml:space="preserve">Platform</w:t>
            </w:r>
          </w:p>
          <w:p>
            <w:pPr>
              <w:jc w:val="center"/>
            </w:pPr>
            <w:r>
              <w:rPr>
                <w:rFonts w:ascii="Arial" w:cs="Arial" w:eastAsia="Arial" w:hAnsi="Arial"/>
                <w:b/>
                <w:bCs/>
                <w:color w:val="1B3A6B"/>
                <w:sz w:val="24"/>
                <w:szCs w:val="24"/>
              </w:rPr>
              <w:t xml:space="preserve">Databricks</w:t>
            </w:r>
          </w:p>
        </w:tc>
        <w:tc>
          <w:tcPr>
            <w:tcW w:type="dxa" w:w="3120"/>
            <w:tcBorders>
              <w:top w:val="none" w:color="FFFFFF" w:sz="0"/>
              <w:left w:val="none" w:color="FFFFFF" w:sz="0"/>
              <w:bottom w:val="none" w:color="FFFFFF" w:sz="0"/>
              <w:right w:val="none" w:color="FFFFFF" w:sz="0"/>
            </w:tcBorders>
            <w:shd w:fill="EBF4FF" w:val="clear"/>
            <w:tcMar>
              <w:top w:type="dxa" w:w="160"/>
              <w:left w:type="dxa" w:w="200"/>
              <w:bottom w:type="dxa" w:w="160"/>
              <w:right w:type="dxa" w:w="200"/>
            </w:tcMar>
          </w:tcPr>
          <w:p>
            <w:pPr>
              <w:jc w:val="center"/>
            </w:pPr>
            <w:r>
              <w:rPr>
                <w:rFonts w:ascii="Arial" w:cs="Arial" w:eastAsia="Arial" w:hAnsi="Arial"/>
                <w:color w:val="888888"/>
                <w:sz w:val="18"/>
                <w:szCs w:val="18"/>
              </w:rPr>
              <w:t xml:space="preserve">Type</w:t>
            </w:r>
          </w:p>
          <w:p>
            <w:pPr>
              <w:jc w:val="center"/>
            </w:pPr>
            <w:r>
              <w:rPr>
                <w:rFonts w:ascii="Arial" w:cs="Arial" w:eastAsia="Arial" w:hAnsi="Arial"/>
                <w:b/>
                <w:bCs/>
                <w:color w:val="1B3A6B"/>
                <w:sz w:val="24"/>
                <w:szCs w:val="24"/>
              </w:rPr>
              <w:t xml:space="preserve">Evaluation Guide</w:t>
            </w:r>
          </w:p>
        </w:tc>
      </w:tr>
    </w:tbl>
    <w:p>
      <w:pPr>
        <w:spacing w:after="0" w:before="240"/>
      </w:pPr>
    </w:p>
    <w:p>
      <w:r>
        <w:br w:type="page"/>
      </w:r>
    </w:p>
    <w:p>
      <w:pPr>
        <w:pStyle w:val="Heading1"/>
        <w:spacing w:after="200" w:before="360"/>
      </w:pPr>
      <w:r>
        <w:rPr>
          <w:rFonts w:ascii="Arial" w:cs="Arial" w:eastAsia="Arial" w:hAnsi="Arial"/>
          <w:b/>
          <w:bCs/>
          <w:color w:val="1B3A6B"/>
          <w:sz w:val="36"/>
          <w:szCs w:val="36"/>
        </w:rPr>
        <w:t xml:space="preserve">1. Overview &amp; Motivation</w:t>
      </w:r>
    </w:p>
    <w:p>
      <w:pPr>
        <w:pBdr>
          <w:bottom w:val="single" w:color="0072CE" w:sz="4" w:space="1"/>
        </w:pBdr>
        <w:spacing w:after="160" w:before="160"/>
      </w:pPr>
    </w:p>
    <w:p>
      <w:pPr>
        <w:pStyle w:val="Heading2"/>
        <w:spacing w:after="160" w:before="280"/>
      </w:pPr>
      <w:r>
        <w:rPr>
          <w:rFonts w:ascii="Arial" w:cs="Arial" w:eastAsia="Arial" w:hAnsi="Arial"/>
          <w:b/>
          <w:bCs/>
          <w:color w:val="0072CE"/>
          <w:sz w:val="28"/>
          <w:szCs w:val="28"/>
        </w:rPr>
        <w:t xml:space="preserve">1.1 Purpose</w:t>
      </w:r>
    </w:p>
    <w:p>
      <w:pPr>
        <w:spacing w:after="100" w:before="80"/>
      </w:pPr>
      <w:r>
        <w:rPr>
          <w:rFonts w:ascii="Arial" w:cs="Arial" w:eastAsia="Arial" w:hAnsi="Arial"/>
          <w:sz w:val="22"/>
          <w:szCs w:val="22"/>
        </w:rPr>
        <w:t xml:space="preserve">Databricks Genie Spaces is an AI-powered natural language interface that translates business questions into SQL queries against your data. Because Genie relies on large language models (LLMs) on the backend — models that Databricks may silently update, retrain, or swap — query generation quality can degrade without any explicit version bump or changelog notification.</w:t>
      </w:r>
    </w:p>
    <w:p>
      <w:pPr>
        <w:spacing w:after="0" w:before="80"/>
      </w:pPr>
    </w:p>
    <w:p>
      <w:pPr>
        <w:spacing w:after="100" w:before="80"/>
      </w:pPr>
      <w:r>
        <w:rPr>
          <w:rFonts w:ascii="Arial" w:cs="Arial" w:eastAsia="Arial" w:hAnsi="Arial"/>
          <w:sz w:val="22"/>
          <w:szCs w:val="22"/>
        </w:rPr>
        <w:t xml:space="preserve">This document provides a complete golden dataset framework that allows teams to:</w:t>
      </w:r>
    </w:p>
    <w:p>
      <w:pPr>
        <w:pStyle w:val="ListParagraph"/>
        <w:numPr>
          <w:ilvl w:val="0"/>
          <w:numId w:val="2"/>
        </w:numPr>
        <w:spacing w:after="60" w:before="60"/>
      </w:pPr>
      <w:r>
        <w:rPr>
          <w:rFonts w:ascii="Arial" w:cs="Arial" w:eastAsia="Arial" w:hAnsi="Arial"/>
          <w:sz w:val="22"/>
          <w:szCs w:val="22"/>
        </w:rPr>
        <w:t xml:space="preserve">Proactively detect </w:t>
      </w:r>
      <w:r>
        <w:rPr>
          <w:rFonts w:ascii="Arial" w:cs="Arial" w:eastAsia="Arial" w:hAnsi="Arial"/>
          <w:b/>
          <w:bCs/>
          <w:sz w:val="22"/>
          <w:szCs w:val="22"/>
        </w:rPr>
        <w:t xml:space="preserve">silent regressions</w:t>
      </w:r>
      <w:r>
        <w:rPr>
          <w:rFonts w:ascii="Arial" w:cs="Arial" w:eastAsia="Arial" w:hAnsi="Arial"/>
          <w:sz w:val="22"/>
          <w:szCs w:val="22"/>
        </w:rPr>
        <w:t xml:space="preserve"> when Databricks changes backend models</w:t>
      </w:r>
    </w:p>
    <w:p>
      <w:pPr>
        <w:pStyle w:val="ListParagraph"/>
        <w:numPr>
          <w:ilvl w:val="0"/>
          <w:numId w:val="2"/>
        </w:numPr>
        <w:spacing w:after="60" w:before="60"/>
      </w:pPr>
      <w:r>
        <w:rPr>
          <w:rFonts w:ascii="Arial" w:cs="Arial" w:eastAsia="Arial" w:hAnsi="Arial"/>
          <w:sz w:val="22"/>
          <w:szCs w:val="22"/>
        </w:rPr>
        <w:t xml:space="preserve">Establish a reproducible benchmark baseline with known-correct SQL output</w:t>
      </w:r>
    </w:p>
    <w:p>
      <w:pPr>
        <w:pStyle w:val="ListParagraph"/>
        <w:numPr>
          <w:ilvl w:val="0"/>
          <w:numId w:val="2"/>
        </w:numPr>
        <w:spacing w:after="60" w:before="60"/>
      </w:pPr>
      <w:r>
        <w:rPr>
          <w:rFonts w:ascii="Arial" w:cs="Arial" w:eastAsia="Arial" w:hAnsi="Arial"/>
          <w:sz w:val="22"/>
          <w:szCs w:val="22"/>
        </w:rPr>
        <w:t xml:space="preserve">Run automated evaluations on a scheduled cadence (e.g., nightly)</w:t>
      </w:r>
    </w:p>
    <w:p>
      <w:pPr>
        <w:pStyle w:val="ListParagraph"/>
        <w:numPr>
          <w:ilvl w:val="0"/>
          <w:numId w:val="2"/>
        </w:numPr>
        <w:spacing w:after="60" w:before="60"/>
      </w:pPr>
      <w:r>
        <w:rPr>
          <w:rFonts w:ascii="Arial" w:cs="Arial" w:eastAsia="Arial" w:hAnsi="Arial"/>
          <w:sz w:val="22"/>
          <w:szCs w:val="22"/>
        </w:rPr>
        <w:t xml:space="preserve">Alert teams when query accuracy, structure, or result correctness drops below thresholds</w:t>
      </w:r>
    </w:p>
    <w:p>
      <w:pPr>
        <w:pStyle w:val="ListParagraph"/>
        <w:numPr>
          <w:ilvl w:val="0"/>
          <w:numId w:val="2"/>
        </w:numPr>
        <w:spacing w:after="60" w:before="60"/>
      </w:pPr>
      <w:r>
        <w:rPr>
          <w:rFonts w:ascii="Arial" w:cs="Arial" w:eastAsia="Arial" w:hAnsi="Arial"/>
          <w:sz w:val="22"/>
          <w:szCs w:val="22"/>
        </w:rPr>
        <w:t xml:space="preserve">Build confidence in production Genie Spaces before rolling them out to business users</w:t>
      </w:r>
    </w:p>
    <w:p>
      <w:pPr>
        <w:spacing w:after="0" w:before="120"/>
      </w:pPr>
    </w:p>
    <w:p>
      <w:pPr>
        <w:pStyle w:val="Heading2"/>
        <w:spacing w:after="160" w:before="280"/>
      </w:pPr>
      <w:r>
        <w:rPr>
          <w:rFonts w:ascii="Arial" w:cs="Arial" w:eastAsia="Arial" w:hAnsi="Arial"/>
          <w:b/>
          <w:bCs/>
          <w:color w:val="0072CE"/>
          <w:sz w:val="28"/>
          <w:szCs w:val="28"/>
        </w:rPr>
        <w:t xml:space="preserve">1.2 Problem Statement: Silent Degradation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4"/>
              <w:left w:val="thick" w:color="E87722" w:sz="12"/>
              <w:bottom w:val="single" w:color="E87722" w:sz="4"/>
              <w:right w:val="single" w:color="E87722" w:sz="4"/>
            </w:tcBorders>
            <w:shd w:fill="FFF5E6" w:val="clear"/>
            <w:tcMar>
              <w:top w:type="dxa" w:w="120"/>
              <w:left w:type="dxa" w:w="200"/>
              <w:bottom w:type="dxa" w:w="120"/>
              <w:right w:type="dxa" w:w="200"/>
            </w:tcMar>
          </w:tcPr>
          <w:p>
            <w:r>
              <w:rPr>
                <w:rFonts w:ascii="Arial" w:cs="Arial" w:eastAsia="Arial" w:hAnsi="Arial"/>
                <w:b/>
                <w:bCs/>
                <w:color w:val="1B3A6B"/>
                <w:sz w:val="22"/>
                <w:szCs w:val="22"/>
              </w:rPr>
              <w:t xml:space="preserve">⚠  What is Silent Degradation?</w:t>
            </w:r>
          </w:p>
          <w:p>
            <w:pPr>
              <w:spacing w:after="40" w:before="40"/>
            </w:pPr>
            <w:r>
              <w:rPr>
                <w:rFonts w:ascii="Arial" w:cs="Arial" w:eastAsia="Arial" w:hAnsi="Arial"/>
                <w:sz w:val="20"/>
                <w:szCs w:val="20"/>
              </w:rPr>
              <w:t xml:space="preserve">Silent degradation occurs when an LLM backend change causes Genie Spaces to produce incorrect,</w:t>
            </w:r>
          </w:p>
          <w:p>
            <w:pPr>
              <w:spacing w:after="40" w:before="40"/>
            </w:pPr>
            <w:r>
              <w:rPr>
                <w:rFonts w:ascii="Arial" w:cs="Arial" w:eastAsia="Arial" w:hAnsi="Arial"/>
                <w:sz w:val="20"/>
                <w:szCs w:val="20"/>
              </w:rPr>
              <w:t xml:space="preserve">suboptimal, or inconsistent SQL without any visible error. The space continues to "work" — it</w:t>
            </w:r>
          </w:p>
          <w:p>
            <w:pPr>
              <w:spacing w:after="40" w:before="40"/>
            </w:pPr>
            <w:r>
              <w:rPr>
                <w:rFonts w:ascii="Arial" w:cs="Arial" w:eastAsia="Arial" w:hAnsi="Arial"/>
                <w:sz w:val="20"/>
                <w:szCs w:val="20"/>
              </w:rPr>
              <w:t xml:space="preserve">returns results — but those results may be wrong, aggregated differently, or missing edge cases.</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Common triggers: model version updates, prompt engineering changes, tokenizer updates,</w:t>
            </w:r>
          </w:p>
          <w:p>
            <w:pPr>
              <w:spacing w:after="40" w:before="40"/>
            </w:pPr>
            <w:r>
              <w:rPr>
                <w:rFonts w:ascii="Arial" w:cs="Arial" w:eastAsia="Arial" w:hAnsi="Arial"/>
                <w:sz w:val="20"/>
                <w:szCs w:val="20"/>
              </w:rPr>
              <w:t xml:space="preserve">context window changes, or fine-tuning data shifts by the vendor (Databricks).</w:t>
            </w:r>
          </w:p>
        </w:tc>
      </w:tr>
    </w:tbl>
    <w:p>
      <w:pPr>
        <w:spacing w:after="0" w:before="120"/>
      </w:pPr>
    </w:p>
    <w:p>
      <w:pPr>
        <w:spacing w:after="100" w:before="80"/>
      </w:pPr>
      <w:r>
        <w:rPr>
          <w:rFonts w:ascii="Arial" w:cs="Arial" w:eastAsia="Arial" w:hAnsi="Arial"/>
          <w:sz w:val="22"/>
          <w:szCs w:val="22"/>
        </w:rPr>
        <w:t xml:space="preserve">Key failure modes this framework detects: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Failure Mode</w:t>
            </w:r>
          </w:p>
        </w:tc>
        <w:tc>
          <w:tcPr>
            <w:tcW w:type="dxa" w:w="31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31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Wrong aggregation</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SUM vs COUNT vs AVG confusion</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Revenue sum returns row 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Filter omission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WHERE clause dropped silently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all dates, not last 30 days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Join regression</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Wrong join type or missing join</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INNER instead of LEFT causing nulls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Column hallucination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References non-existent columns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Queries "revenue_usd" vs "amount"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Ordering change</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Sort order shifts unexpectedly</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Top-N changes with same inputs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Numeric drift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Results change by &gt; threshold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off by 0.1% due to rounding</w:t>
            </w:r>
          </w:p>
        </w:tc>
      </w:tr>
    </w:tbl>
    <w:p>
      <w:pPr>
        <w:spacing w:after="0" w:before="120"/>
      </w:pPr>
    </w:p>
    <w:p>
      <w:pPr>
        <w:pStyle w:val="Heading2"/>
        <w:spacing w:after="160" w:before="280"/>
      </w:pPr>
      <w:r>
        <w:rPr>
          <w:rFonts w:ascii="Arial" w:cs="Arial" w:eastAsia="Arial" w:hAnsi="Arial"/>
          <w:b/>
          <w:bCs/>
          <w:color w:val="0072CE"/>
          <w:sz w:val="28"/>
          <w:szCs w:val="28"/>
        </w:rPr>
        <w:t xml:space="preserve">1.3 Architecture Overview</w:t>
      </w:r>
    </w:p>
    <w:p>
      <w:pPr>
        <w:spacing w:after="100" w:before="80"/>
      </w:pPr>
      <w:r>
        <w:rPr>
          <w:rFonts w:ascii="Arial" w:cs="Arial" w:eastAsia="Arial" w:hAnsi="Arial"/>
          <w:sz w:val="22"/>
          <w:szCs w:val="22"/>
        </w:rPr>
        <w:t xml:space="preserve">The golden dataset approach works in three layers:</w:t>
      </w:r>
    </w:p>
    <w:p>
      <w:pPr>
        <w:pStyle w:val="ListParagraph"/>
        <w:numPr>
          <w:ilvl w:val="0"/>
          <w:numId w:val="3"/>
        </w:numPr>
        <w:spacing w:after="60" w:before="60"/>
      </w:pPr>
      <w:r>
        <w:rPr>
          <w:rFonts w:ascii="Arial" w:cs="Arial" w:eastAsia="Arial" w:hAnsi="Arial"/>
          <w:b/>
          <w:bCs/>
          <w:sz w:val="22"/>
          <w:szCs w:val="22"/>
        </w:rPr>
        <w:t xml:space="preserve">Golden Tables — </w:t>
      </w:r>
      <w:r>
        <w:rPr>
          <w:rFonts w:ascii="Arial" w:cs="Arial" w:eastAsia="Arial" w:hAnsi="Arial"/>
          <w:sz w:val="22"/>
          <w:szCs w:val="22"/>
        </w:rPr>
        <w:t xml:space="preserve">Static, deterministic data with known properties and edge cases.</w:t>
      </w:r>
    </w:p>
    <w:p>
      <w:pPr>
        <w:pStyle w:val="ListParagraph"/>
        <w:numPr>
          <w:ilvl w:val="0"/>
          <w:numId w:val="3"/>
        </w:numPr>
        <w:spacing w:after="60" w:before="60"/>
      </w:pPr>
      <w:r>
        <w:rPr>
          <w:rFonts w:ascii="Arial" w:cs="Arial" w:eastAsia="Arial" w:hAnsi="Arial"/>
          <w:b/>
          <w:bCs/>
          <w:sz w:val="22"/>
          <w:szCs w:val="22"/>
        </w:rPr>
        <w:t xml:space="preserve">Golden Genie Space — </w:t>
      </w:r>
      <w:r>
        <w:rPr>
          <w:rFonts w:ascii="Arial" w:cs="Arial" w:eastAsia="Arial" w:hAnsi="Arial"/>
          <w:sz w:val="22"/>
          <w:szCs w:val="22"/>
        </w:rPr>
        <w:t xml:space="preserve">A Genie Space configured exclusively against the golden tables.</w:t>
      </w:r>
    </w:p>
    <w:p>
      <w:pPr>
        <w:pStyle w:val="ListParagraph"/>
        <w:numPr>
          <w:ilvl w:val="0"/>
          <w:numId w:val="3"/>
        </w:numPr>
        <w:spacing w:after="60" w:before="60"/>
      </w:pPr>
      <w:r>
        <w:rPr>
          <w:rFonts w:ascii="Arial" w:cs="Arial" w:eastAsia="Arial" w:hAnsi="Arial"/>
          <w:b/>
          <w:bCs/>
          <w:sz w:val="22"/>
          <w:szCs w:val="22"/>
        </w:rPr>
        <w:t xml:space="preserve">Golden Query Suite — </w:t>
      </w:r>
      <w:r>
        <w:rPr>
          <w:rFonts w:ascii="Arial" w:cs="Arial" w:eastAsia="Arial" w:hAnsi="Arial"/>
          <w:sz w:val="22"/>
          <w:szCs w:val="22"/>
        </w:rPr>
        <w:t xml:space="preserve">A catalog of NL prompts with expected SQL patterns and expected result hashes.</w:t>
      </w:r>
    </w:p>
    <w:p>
      <w:pPr>
        <w:numPr>
          <w:ilvl w:val="0"/>
          <w:numId w:val="3"/>
        </w:numPr>
        <w:spacing w:after="60" w:before="60"/>
      </w:pPr>
      <w:r>
        <w:rPr>
          <w:rFonts w:ascii="Arial" w:cs="Arial" w:eastAsia="Arial" w:hAnsi="Arial"/>
          <w:b/>
          <w:bCs/>
          <w:sz w:val="22"/>
          <w:szCs w:val="22"/>
        </w:rPr>
        <w:t xml:space="preserve">Evaluation Engine — </w:t>
      </w:r>
      <w:r>
        <w:rPr>
          <w:rFonts w:ascii="Arial" w:cs="Arial" w:eastAsia="Arial" w:hAnsi="Arial"/>
          <w:sz w:val="22"/>
          <w:szCs w:val="22"/>
        </w:rPr>
        <w:t xml:space="preserve">Databricks' built-in Genie Benchmarks feature scores each query automatically and tracks accuracy over time (see Section 4.2).</w:t>
      </w:r>
    </w:p>
    <w:p>
      <w:pPr>
        <w:spacing w:after="0" w:before="80"/>
      </w:pPr>
    </w:p>
    <w:p>
      <w:r>
        <w:br w:type="page"/>
      </w:r>
    </w:p>
    <w:p>
      <w:pPr>
        <w:pStyle w:val="Heading1"/>
        <w:spacing w:after="200" w:before="360"/>
      </w:pPr>
      <w:r>
        <w:rPr>
          <w:rFonts w:ascii="Arial" w:cs="Arial" w:eastAsia="Arial" w:hAnsi="Arial"/>
          <w:b/>
          <w:bCs/>
          <w:color w:val="1B3A6B"/>
          <w:sz w:val="36"/>
          <w:szCs w:val="36"/>
        </w:rPr>
        <w:t xml:space="preserve">2. Golden Dataset SQL Tables</w:t>
      </w:r>
    </w:p>
    <w:p>
      <w:pPr>
        <w:pBdr>
          <w:bottom w:val="single" w:color="0072CE" w:sz="4" w:space="1"/>
        </w:pBdr>
        <w:spacing w:after="160" w:before="160"/>
      </w:pPr>
    </w:p>
    <w:p>
      <w:pPr>
        <w:spacing w:after="100" w:before="80"/>
      </w:pPr>
      <w:r>
        <w:rPr>
          <w:rFonts w:ascii="Arial" w:cs="Arial" w:eastAsia="Arial" w:hAnsi="Arial"/>
          <w:sz w:val="22"/>
          <w:szCs w:val="22"/>
        </w:rPr>
        <w:t xml:space="preserve">The following five tables form the core golden dataset. They are designed to cover a wide range of query patterns: aggregations, time-series, multi-table joins, hierarchical data, and financial calculations. All data is deterministic (fixed seed) so result hashes are reproducible.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2CE" w:sz="4"/>
              <w:left w:val="thick" w:color="0072CE" w:sz="12"/>
              <w:bottom w:val="single" w:color="0072CE" w:sz="4"/>
              <w:right w:val="single" w:color="0072CE" w:sz="4"/>
            </w:tcBorders>
            <w:shd w:fill="EBF4FF" w:val="clear"/>
            <w:tcMar>
              <w:top w:type="dxa" w:w="120"/>
              <w:left w:type="dxa" w:w="200"/>
              <w:bottom w:type="dxa" w:w="120"/>
              <w:right w:type="dxa" w:w="200"/>
            </w:tcMar>
          </w:tcPr>
          <w:p>
            <w:r>
              <w:rPr>
                <w:rFonts w:ascii="Arial" w:cs="Arial" w:eastAsia="Arial" w:hAnsi="Arial"/>
                <w:b/>
                <w:bCs/>
                <w:color w:val="1B3A6B"/>
                <w:sz w:val="22"/>
                <w:szCs w:val="22"/>
              </w:rPr>
              <w:t xml:space="preserve">📋  Convention</w:t>
            </w:r>
          </w:p>
          <w:p>
            <w:pPr>
              <w:spacing w:after="40" w:before="40"/>
            </w:pPr>
            <w:r>
              <w:rPr>
                <w:rFonts w:ascii="Arial" w:cs="Arial" w:eastAsia="Arial" w:hAnsi="Arial"/>
                <w:sz w:val="20"/>
                <w:szCs w:val="20"/>
              </w:rPr>
              <w:t xml:space="preserve">All tables use the schema: golden_benchmark (e.g., golden_benchmark.sales_transactions)</w:t>
            </w:r>
          </w:p>
          <w:p>
            <w:pPr>
              <w:spacing w:after="40" w:before="40"/>
            </w:pPr>
            <w:r>
              <w:rPr>
                <w:rFonts w:ascii="Arial" w:cs="Arial" w:eastAsia="Arial" w:hAnsi="Arial"/>
                <w:sz w:val="20"/>
                <w:szCs w:val="20"/>
              </w:rPr>
              <w:t xml:space="preserve">All tables are created as DELTA tables for ACID guarantees and time-travel support.</w:t>
            </w:r>
          </w:p>
          <w:p>
            <w:pPr>
              <w:spacing w:after="40" w:before="40"/>
            </w:pPr>
            <w:r>
              <w:rPr>
                <w:rFonts w:ascii="Arial" w:cs="Arial" w:eastAsia="Arial" w:hAnsi="Arial"/>
                <w:sz w:val="20"/>
                <w:szCs w:val="20"/>
              </w:rPr>
              <w:t xml:space="preserve">Run all CREATE TABLE statements before INSERT statements.</w:t>
            </w:r>
          </w:p>
          <w:p>
            <w:pPr>
              <w:spacing w:after="40" w:before="40"/>
            </w:pPr>
            <w:r>
              <w:rPr>
                <w:rFonts w:ascii="Arial" w:cs="Arial" w:eastAsia="Arial" w:hAnsi="Arial"/>
                <w:sz w:val="20"/>
                <w:szCs w:val="20"/>
              </w:rPr>
              <w:t xml:space="preserve">The catalog name is configurable — substitute your Unity Catalog name for &lt;your_catalog&gt;.</w:t>
            </w:r>
          </w:p>
        </w:tc>
      </w:tr>
    </w:tbl>
    <w:p>
      <w:pPr>
        <w:spacing w:after="0" w:before="160"/>
      </w:pPr>
    </w:p>
    <w:p>
      <w:pPr>
        <w:pStyle w:val="Heading2"/>
        <w:spacing w:after="160" w:before="280"/>
      </w:pPr>
      <w:r>
        <w:rPr>
          <w:rFonts w:ascii="Arial" w:cs="Arial" w:eastAsia="Arial" w:hAnsi="Arial"/>
          <w:b/>
          <w:bCs/>
          <w:color w:val="0072CE"/>
          <w:sz w:val="28"/>
          <w:szCs w:val="28"/>
        </w:rPr>
        <w:t xml:space="preserve">Table 1: sales_transactions</w:t>
      </w:r>
    </w:p>
    <w:p>
      <w:pPr>
        <w:pStyle w:val="Heading3"/>
        <w:spacing w:after="120" w:before="200"/>
      </w:pPr>
      <w:r>
        <w:rPr>
          <w:rFonts w:ascii="Arial" w:cs="Arial" w:eastAsia="Arial" w:hAnsi="Arial"/>
          <w:b/>
          <w:bCs/>
          <w:color w:val="1B3A6B"/>
          <w:sz w:val="24"/>
          <w:szCs w:val="24"/>
        </w:rPr>
        <w:t xml:space="preserve">Purpose &amp; Design Rationale</w:t>
      </w:r>
    </w:p>
    <w:p>
      <w:pPr>
        <w:spacing w:after="100" w:before="80"/>
      </w:pPr>
      <w:r>
        <w:rPr>
          <w:rFonts w:ascii="Arial" w:cs="Arial" w:eastAsia="Arial" w:hAnsi="Arial"/>
          <w:sz w:val="22"/>
          <w:szCs w:val="22"/>
        </w:rPr>
        <w:t xml:space="preserve">This is the primary fact table. It contains transactional sales data with intentional design choices: multiple currencies (to test aggregation with/without filters), NULL values in discount fields (to test NULL handling), and both historical and current-period records (to test date-range filters). It is the most frequently queried table and covers the majority of NL-to-SQL patterns.</w:t>
      </w:r>
    </w:p>
    <w:p>
      <w:pPr>
        <w:spacing w:after="0" w:before="80"/>
      </w:pPr>
    </w:p>
    <w:p>
      <w:pPr>
        <w:pStyle w:val="Heading3"/>
        <w:spacing w:after="120" w:before="200"/>
      </w:pPr>
      <w:r>
        <w:rPr>
          <w:rFonts w:ascii="Arial" w:cs="Arial" w:eastAsia="Arial" w:hAnsi="Arial"/>
          <w:b/>
          <w:bCs/>
          <w:color w:val="1B3A6B"/>
          <w:sz w:val="24"/>
          <w:szCs w:val="24"/>
        </w:rPr>
        <w:t xml:space="preserve">Key Design Features</w:t>
      </w:r>
    </w:p>
    <w:p>
      <w:pPr>
        <w:pStyle w:val="ListParagraph"/>
        <w:numPr>
          <w:ilvl w:val="0"/>
          <w:numId w:val="2"/>
        </w:numPr>
        <w:spacing w:after="60" w:before="60"/>
      </w:pPr>
      <w:r>
        <w:rPr>
          <w:rFonts w:ascii="Arial" w:cs="Arial" w:eastAsia="Arial" w:hAnsi="Arial"/>
          <w:sz w:val="22"/>
          <w:szCs w:val="22"/>
        </w:rPr>
        <w:t xml:space="preserve">Contains 1,000 rows with deterministic values (seeded random)</w:t>
      </w:r>
    </w:p>
    <w:p>
      <w:pPr>
        <w:pStyle w:val="ListParagraph"/>
        <w:numPr>
          <w:ilvl w:val="0"/>
          <w:numId w:val="2"/>
        </w:numPr>
        <w:spacing w:after="60" w:before="60"/>
      </w:pPr>
      <w:r>
        <w:rPr>
          <w:rFonts w:ascii="Arial" w:cs="Arial" w:eastAsia="Arial" w:hAnsi="Arial"/>
          <w:sz w:val="22"/>
          <w:szCs w:val="22"/>
        </w:rPr>
        <w:t xml:space="preserve">Includes NULLs in discount_pct (15% of rows) — tests COALESCE and NULL-safe aggregation</w:t>
      </w:r>
    </w:p>
    <w:p>
      <w:pPr>
        <w:pStyle w:val="ListParagraph"/>
        <w:numPr>
          <w:ilvl w:val="0"/>
          <w:numId w:val="2"/>
        </w:numPr>
        <w:spacing w:after="60" w:before="60"/>
      </w:pPr>
      <w:r>
        <w:rPr>
          <w:rFonts w:ascii="Arial" w:cs="Arial" w:eastAsia="Arial" w:hAnsi="Arial"/>
          <w:sz w:val="22"/>
          <w:szCs w:val="22"/>
        </w:rPr>
        <w:t xml:space="preserve">Multi-currency: USD, EUR, GBP — tests WHERE currency = filter precision</w:t>
      </w:r>
    </w:p>
    <w:p>
      <w:pPr>
        <w:pStyle w:val="ListParagraph"/>
        <w:numPr>
          <w:ilvl w:val="0"/>
          <w:numId w:val="2"/>
        </w:numPr>
        <w:spacing w:after="60" w:before="60"/>
      </w:pPr>
      <w:r>
        <w:rPr>
          <w:rFonts w:ascii="Arial" w:cs="Arial" w:eastAsia="Arial" w:hAnsi="Arial"/>
          <w:sz w:val="22"/>
          <w:szCs w:val="22"/>
        </w:rPr>
        <w:t xml:space="preserve">Status dimension: completed, pending, refunded — tests filtered aggregations</w:t>
      </w:r>
    </w:p>
    <w:p>
      <w:pPr>
        <w:pStyle w:val="ListParagraph"/>
        <w:numPr>
          <w:ilvl w:val="0"/>
          <w:numId w:val="2"/>
        </w:numPr>
        <w:spacing w:after="60" w:before="60"/>
      </w:pPr>
      <w:r>
        <w:rPr>
          <w:rFonts w:ascii="Arial" w:cs="Arial" w:eastAsia="Arial" w:hAnsi="Arial"/>
          <w:sz w:val="22"/>
          <w:szCs w:val="22"/>
        </w:rPr>
        <w:t xml:space="preserve">Covers 3 years of data — tests date truncation, rolling windows, YoY comparisons</w:t>
      </w:r>
    </w:p>
    <w:p>
      <w:pPr>
        <w:spacing w:after="0" w:before="100"/>
      </w:pPr>
    </w:p>
    <w:p>
      <w:pPr>
        <w:pStyle w:val="Heading3"/>
        <w:spacing w:after="120" w:before="200"/>
      </w:pPr>
      <w:r>
        <w:rPr>
          <w:rFonts w:ascii="Arial" w:cs="Arial" w:eastAsia="Arial" w:hAnsi="Arial"/>
          <w:b/>
          <w:bCs/>
          <w:color w:val="1B3A6B"/>
          <w:sz w:val="24"/>
          <w:szCs w:val="24"/>
        </w:rPr>
        <w:t xml:space="preserve">DDL — Create Table</w:t>
      </w:r>
    </w:p>
    <w:p>
      <w:pPr>
        <w:shd w:fill="F0F0F0" w:val="clear"/>
        <w:spacing w:after="60" w:before="60"/>
      </w:pPr>
      <w:r>
        <w:rPr>
          <w:rFonts w:ascii="Courier New" w:cs="Courier New" w:eastAsia="Courier New" w:hAnsi="Courier New"/>
          <w:color w:val="333333"/>
          <w:sz w:val="18"/>
          <w:szCs w:val="18"/>
        </w:rPr>
        <w:t xml:space="preserve">-- ============================================================</w:t>
      </w:r>
    </w:p>
    <w:p>
      <w:pPr>
        <w:shd w:fill="F0F0F0" w:val="clear"/>
        <w:spacing w:after="60" w:before="60"/>
      </w:pPr>
      <w:r>
        <w:rPr>
          <w:rFonts w:ascii="Courier New" w:cs="Courier New" w:eastAsia="Courier New" w:hAnsi="Courier New"/>
          <w:color w:val="333333"/>
          <w:sz w:val="18"/>
          <w:szCs w:val="18"/>
        </w:rPr>
        <w:t xml:space="preserve">-- TABLE 1: sales_transactions</w:t>
      </w:r>
    </w:p>
    <w:p>
      <w:pPr>
        <w:shd w:fill="F0F0F0" w:val="clear"/>
        <w:spacing w:after="60" w:before="60"/>
      </w:pPr>
      <w:r>
        <w:rPr>
          <w:rFonts w:ascii="Courier New" w:cs="Courier New" w:eastAsia="Courier New" w:hAnsi="Courier New"/>
          <w:color w:val="333333"/>
          <w:sz w:val="18"/>
          <w:szCs w:val="18"/>
        </w:rPr>
        <w:t xml:space="preserve">-- ============================================================</w:t>
      </w:r>
    </w:p>
    <w:p>
      <w:pPr>
        <w:shd w:fill="F0F0F0" w:val="clear"/>
        <w:spacing w:after="60" w:before="60"/>
      </w:pPr>
      <w:r>
        <w:rPr>
          <w:rFonts w:ascii="Courier New" w:cs="Courier New" w:eastAsia="Courier New" w:hAnsi="Courier New"/>
          <w:color w:val="333333"/>
          <w:sz w:val="18"/>
          <w:szCs w:val="18"/>
        </w:rPr>
        <w:t xml:space="preserve">CREATE SCHEMA IF NOT EXISTS &lt;your_catalog&gt;.golden_benchmark;</w:t>
      </w:r>
    </w:p>
    <w:p>
      <w:pPr>
        <w:shd w:fill="F0F0F0" w:val="clear"/>
        <w:spacing w:after="60" w:before="60"/>
      </w:pPr>
      <w:r>
        <w:rPr>
          <w:rFonts w:ascii="Courier New" w:cs="Courier New" w:eastAsia="Courier New" w:hAnsi="Courier New"/>
          <w:color w:val="333333"/>
          <w:sz w:val="18"/>
          <w:szCs w:val="18"/>
        </w:rPr>
        <w:t xml:space="preserve"/>
      </w:r>
    </w:p>
    <w:p>
      <w:pPr>
        <w:shd w:fill="F0F0F0" w:val="clear"/>
        <w:spacing w:after="60" w:before="60"/>
      </w:pPr>
      <w:r>
        <w:rPr>
          <w:rFonts w:ascii="Courier New" w:cs="Courier New" w:eastAsia="Courier New" w:hAnsi="Courier New"/>
          <w:color w:val="333333"/>
          <w:sz w:val="18"/>
          <w:szCs w:val="18"/>
        </w:rPr>
        <w:t xml:space="preserve">CREATE OR REPLACE TABLE &lt;your_catalog&gt;.golden_benchmark.sales_transactions (</w:t>
      </w:r>
    </w:p>
    <w:p>
      <w:pPr>
        <w:shd w:fill="F0F0F0" w:val="clear"/>
        <w:spacing w:after="60" w:before="60"/>
      </w:pPr>
      <w:r>
        <w:rPr>
          <w:rFonts w:ascii="Courier New" w:cs="Courier New" w:eastAsia="Courier New" w:hAnsi="Courier New"/>
          <w:color w:val="333333"/>
          <w:sz w:val="18"/>
          <w:szCs w:val="18"/>
        </w:rPr>
        <w:t xml:space="preserve">  transaction_id      BIGINT        NOT NULL,   -- Surrogate PK</w:t>
      </w:r>
    </w:p>
    <w:p>
      <w:pPr>
        <w:shd w:fill="F0F0F0" w:val="clear"/>
        <w:spacing w:after="60" w:before="60"/>
      </w:pPr>
      <w:r>
        <w:rPr>
          <w:rFonts w:ascii="Courier New" w:cs="Courier New" w:eastAsia="Courier New" w:hAnsi="Courier New"/>
          <w:color w:val="333333"/>
          <w:sz w:val="18"/>
          <w:szCs w:val="18"/>
        </w:rPr>
        <w:t xml:space="preserve">  order_date          DATE          NOT NULL,   -- Transaction date</w:t>
      </w:r>
    </w:p>
    <w:p>
      <w:pPr>
        <w:shd w:fill="F0F0F0" w:val="clear"/>
        <w:spacing w:after="60" w:before="60"/>
      </w:pPr>
      <w:r>
        <w:rPr>
          <w:rFonts w:ascii="Courier New" w:cs="Courier New" w:eastAsia="Courier New" w:hAnsi="Courier New"/>
          <w:color w:val="333333"/>
          <w:sz w:val="18"/>
          <w:szCs w:val="18"/>
        </w:rPr>
        <w:t xml:space="preserve">  customer_id         BIGINT        NOT NULL,   -- FK to customers</w:t>
      </w:r>
    </w:p>
    <w:p>
      <w:pPr>
        <w:shd w:fill="F0F0F0" w:val="clear"/>
        <w:spacing w:after="60" w:before="60"/>
      </w:pPr>
      <w:r>
        <w:rPr>
          <w:rFonts w:ascii="Courier New" w:cs="Courier New" w:eastAsia="Courier New" w:hAnsi="Courier New"/>
          <w:color w:val="333333"/>
          <w:sz w:val="18"/>
          <w:szCs w:val="18"/>
        </w:rPr>
        <w:t xml:space="preserve">  product_id          BIGINT        NOT NULL,   -- FK to products</w:t>
      </w:r>
    </w:p>
    <w:p>
      <w:pPr>
        <w:shd w:fill="F0F0F0" w:val="clear"/>
        <w:spacing w:after="60" w:before="60"/>
      </w:pPr>
      <w:r>
        <w:rPr>
          <w:rFonts w:ascii="Courier New" w:cs="Courier New" w:eastAsia="Courier New" w:hAnsi="Courier New"/>
          <w:color w:val="333333"/>
          <w:sz w:val="18"/>
          <w:szCs w:val="18"/>
        </w:rPr>
        <w:t xml:space="preserve">  sales_rep_id        BIGINT        NOT NULL,   -- FK to sales_reps</w:t>
      </w:r>
    </w:p>
    <w:p>
      <w:pPr>
        <w:shd w:fill="F0F0F0" w:val="clear"/>
        <w:spacing w:after="60" w:before="60"/>
      </w:pPr>
      <w:r>
        <w:rPr>
          <w:rFonts w:ascii="Courier New" w:cs="Courier New" w:eastAsia="Courier New" w:hAnsi="Courier New"/>
          <w:color w:val="333333"/>
          <w:sz w:val="18"/>
          <w:szCs w:val="18"/>
        </w:rPr>
        <w:t xml:space="preserve">  region              STRING        NOT NULL,   -- North/South/East/West</w:t>
      </w:r>
    </w:p>
    <w:p>
      <w:pPr>
        <w:shd w:fill="F0F0F0" w:val="clear"/>
        <w:spacing w:after="60" w:before="60"/>
      </w:pPr>
      <w:r>
        <w:rPr>
          <w:rFonts w:ascii="Courier New" w:cs="Courier New" w:eastAsia="Courier New" w:hAnsi="Courier New"/>
          <w:color w:val="333333"/>
          <w:sz w:val="18"/>
          <w:szCs w:val="18"/>
        </w:rPr>
        <w:t xml:space="preserve">  quantity            INT           NOT NULL,   -- Units sold (1–20)</w:t>
      </w:r>
    </w:p>
    <w:p>
      <w:pPr>
        <w:shd w:fill="F0F0F0" w:val="clear"/>
        <w:spacing w:after="60" w:before="60"/>
      </w:pPr>
      <w:r>
        <w:rPr>
          <w:rFonts w:ascii="Courier New" w:cs="Courier New" w:eastAsia="Courier New" w:hAnsi="Courier New"/>
          <w:color w:val="333333"/>
          <w:sz w:val="18"/>
          <w:szCs w:val="18"/>
        </w:rPr>
        <w:t xml:space="preserve">  unit_price          DECIMAL(10,2) NOT NULL,   -- Price per unit (USD)</w:t>
      </w:r>
    </w:p>
    <w:p>
      <w:pPr>
        <w:shd w:fill="F0F0F0" w:val="clear"/>
        <w:spacing w:after="60" w:before="60"/>
      </w:pPr>
      <w:r>
        <w:rPr>
          <w:rFonts w:ascii="Courier New" w:cs="Courier New" w:eastAsia="Courier New" w:hAnsi="Courier New"/>
          <w:color w:val="333333"/>
          <w:sz w:val="18"/>
          <w:szCs w:val="18"/>
        </w:rPr>
        <w:t xml:space="preserve">  discount_pct        DECIMAL(5,2),             -- Nullable: discount %</w:t>
      </w:r>
    </w:p>
    <w:p>
      <w:pPr>
        <w:shd w:fill="F0F0F0" w:val="clear"/>
        <w:spacing w:after="60" w:before="60"/>
      </w:pPr>
      <w:r>
        <w:rPr>
          <w:rFonts w:ascii="Courier New" w:cs="Courier New" w:eastAsia="Courier New" w:hAnsi="Courier New"/>
          <w:color w:val="333333"/>
          <w:sz w:val="18"/>
          <w:szCs w:val="18"/>
        </w:rPr>
        <w:t xml:space="preserve">  gross_amount        DECIMAL(12,2) NOT NULL,   -- quantity * unit_price</w:t>
      </w:r>
    </w:p>
    <w:p>
      <w:pPr>
        <w:shd w:fill="F0F0F0" w:val="clear"/>
        <w:spacing w:after="60" w:before="60"/>
      </w:pPr>
      <w:r>
        <w:rPr>
          <w:rFonts w:ascii="Courier New" w:cs="Courier New" w:eastAsia="Courier New" w:hAnsi="Courier New"/>
          <w:color w:val="333333"/>
          <w:sz w:val="18"/>
          <w:szCs w:val="18"/>
        </w:rPr>
        <w:t xml:space="preserve">  net_amount          DECIMAL(12,2) NOT NULL,   -- After discount</w:t>
      </w:r>
    </w:p>
    <w:p>
      <w:pPr>
        <w:shd w:fill="F0F0F0" w:val="clear"/>
        <w:spacing w:after="60" w:before="60"/>
      </w:pPr>
      <w:r>
        <w:rPr>
          <w:rFonts w:ascii="Courier New" w:cs="Courier New" w:eastAsia="Courier New" w:hAnsi="Courier New"/>
          <w:color w:val="333333"/>
          <w:sz w:val="18"/>
          <w:szCs w:val="18"/>
        </w:rPr>
        <w:t xml:space="preserve">  currency            STRING        NOT NULL,   -- USD / EUR / GBP</w:t>
      </w:r>
    </w:p>
    <w:p>
      <w:pPr>
        <w:shd w:fill="F0F0F0" w:val="clear"/>
        <w:spacing w:after="60" w:before="60"/>
      </w:pPr>
      <w:r>
        <w:rPr>
          <w:rFonts w:ascii="Courier New" w:cs="Courier New" w:eastAsia="Courier New" w:hAnsi="Courier New"/>
          <w:color w:val="333333"/>
          <w:sz w:val="18"/>
          <w:szCs w:val="18"/>
        </w:rPr>
        <w:t xml:space="preserve">  status              STRING        NOT NULL,   -- completed/pending/refunded</w:t>
      </w:r>
    </w:p>
    <w:p>
      <w:pPr>
        <w:shd w:fill="F0F0F0" w:val="clear"/>
        <w:spacing w:after="60" w:before="60"/>
      </w:pPr>
      <w:r>
        <w:rPr>
          <w:rFonts w:ascii="Courier New" w:cs="Courier New" w:eastAsia="Courier New" w:hAnsi="Courier New"/>
          <w:color w:val="333333"/>
          <w:sz w:val="18"/>
          <w:szCs w:val="18"/>
        </w:rPr>
        <w:t xml:space="preserve">  channel             STRING        NOT NULL,   -- online / in-store / partner</w:t>
      </w:r>
    </w:p>
    <w:p>
      <w:pPr>
        <w:shd w:fill="F0F0F0" w:val="clear"/>
        <w:spacing w:after="60" w:before="60"/>
      </w:pPr>
      <w:r>
        <w:rPr>
          <w:rFonts w:ascii="Courier New" w:cs="Courier New" w:eastAsia="Courier New" w:hAnsi="Courier New"/>
          <w:color w:val="333333"/>
          <w:sz w:val="18"/>
          <w:szCs w:val="18"/>
        </w:rPr>
        <w:t xml:space="preserve">  created_at          TIMESTAMP     NOT NULL    -- Row creation timestamp</w:t>
      </w:r>
    </w:p>
    <w:p>
      <w:pPr>
        <w:shd w:fill="F0F0F0" w:val="clear"/>
        <w:spacing w:after="60" w:before="60"/>
      </w:pPr>
      <w:r>
        <w:rPr>
          <w:rFonts w:ascii="Courier New" w:cs="Courier New" w:eastAsia="Courier New" w:hAnsi="Courier New"/>
          <w:color w:val="333333"/>
          <w:sz w:val="18"/>
          <w:szCs w:val="18"/>
        </w:rPr>
        <w:t xml:space="preserve">)</w:t>
      </w:r>
    </w:p>
    <w:p>
      <w:pPr>
        <w:shd w:fill="F0F0F0" w:val="clear"/>
        <w:spacing w:after="60" w:before="60"/>
      </w:pPr>
      <w:r>
        <w:rPr>
          <w:rFonts w:ascii="Courier New" w:cs="Courier New" w:eastAsia="Courier New" w:hAnsi="Courier New"/>
          <w:color w:val="333333"/>
          <w:sz w:val="18"/>
          <w:szCs w:val="18"/>
        </w:rPr>
        <w:t xml:space="preserve">USING DELTA</w:t>
      </w:r>
    </w:p>
    <w:p>
      <w:pPr>
        <w:shd w:fill="F0F0F0" w:val="clear"/>
        <w:spacing w:after="60" w:before="60"/>
      </w:pPr>
      <w:r>
        <w:rPr>
          <w:rFonts w:ascii="Courier New" w:cs="Courier New" w:eastAsia="Courier New" w:hAnsi="Courier New"/>
          <w:color w:val="333333"/>
          <w:sz w:val="18"/>
          <w:szCs w:val="18"/>
        </w:rPr>
        <w:t xml:space="preserve">COMMENT 'Golden benchmark: sales fact table with 1000 deterministic rows'</w:t>
      </w:r>
    </w:p>
    <w:p>
      <w:pPr>
        <w:shd w:fill="F0F0F0" w:val="clear"/>
        <w:spacing w:after="60" w:before="60"/>
      </w:pPr>
      <w:r>
        <w:rPr>
          <w:rFonts w:ascii="Courier New" w:cs="Courier New" w:eastAsia="Courier New" w:hAnsi="Courier New"/>
          <w:color w:val="333333"/>
          <w:sz w:val="18"/>
          <w:szCs w:val="18"/>
        </w:rPr>
        <w:t xml:space="preserve">TBLPROPERTIES (</w:t>
      </w:r>
    </w:p>
    <w:p>
      <w:pPr>
        <w:shd w:fill="F0F0F0" w:val="clear"/>
        <w:spacing w:after="60" w:before="60"/>
      </w:pPr>
      <w:r>
        <w:rPr>
          <w:rFonts w:ascii="Courier New" w:cs="Courier New" w:eastAsia="Courier New" w:hAnsi="Courier New"/>
          <w:color w:val="333333"/>
          <w:sz w:val="18"/>
          <w:szCs w:val="18"/>
        </w:rPr>
        <w:t xml:space="preserve">  'delta.autoOptimize.optimizeWrite' = 'true',</w:t>
      </w:r>
    </w:p>
    <w:p>
      <w:pPr>
        <w:shd w:fill="F0F0F0" w:val="clear"/>
        <w:spacing w:after="60" w:before="60"/>
      </w:pPr>
      <w:r>
        <w:rPr>
          <w:rFonts w:ascii="Courier New" w:cs="Courier New" w:eastAsia="Courier New" w:hAnsi="Courier New"/>
          <w:color w:val="333333"/>
          <w:sz w:val="18"/>
          <w:szCs w:val="18"/>
        </w:rPr>
        <w:t xml:space="preserve">  'golden.version' = '1.0',</w:t>
      </w:r>
    </w:p>
    <w:p>
      <w:pPr>
        <w:shd w:fill="F0F0F0" w:val="clear"/>
        <w:spacing w:after="60" w:before="60"/>
      </w:pPr>
      <w:r>
        <w:rPr>
          <w:rFonts w:ascii="Courier New" w:cs="Courier New" w:eastAsia="Courier New" w:hAnsi="Courier New"/>
          <w:color w:val="333333"/>
          <w:sz w:val="18"/>
          <w:szCs w:val="18"/>
        </w:rPr>
        <w:t xml:space="preserve">  'golden.row_count' = '1000'</w:t>
      </w:r>
    </w:p>
    <w:p>
      <w:pPr>
        <w:shd w:fill="F0F0F0" w:val="clear"/>
        <w:spacing w:after="60" w:before="60"/>
      </w:pPr>
      <w:r>
        <w:rPr>
          <w:rFonts w:ascii="Courier New" w:cs="Courier New" w:eastAsia="Courier New" w:hAnsi="Courier New"/>
          <w:color w:val="333333"/>
          <w:sz w:val="18"/>
          <w:szCs w:val="18"/>
        </w:rPr>
        <w:t xml:space="preserve">);</w:t>
      </w:r>
    </w:p>
    <w:p>
      <w:pPr>
        <w:spacing w:after="0" w:before="100"/>
      </w:pPr>
    </w:p>
    <w:p>
      <w:pPr>
        <w:pStyle w:val="Heading3"/>
        <w:spacing w:after="120" w:before="200"/>
      </w:pPr>
      <w:r>
        <w:rPr>
          <w:rFonts w:ascii="Arial" w:cs="Arial" w:eastAsia="Arial" w:hAnsi="Arial"/>
          <w:b/>
          <w:bCs/>
          <w:color w:val="1B3A6B"/>
          <w:sz w:val="24"/>
          <w:szCs w:val="24"/>
        </w:rPr>
        <w:t xml:space="preserve">DML — Insert Data (Synthetic, Deterministic)</w:t>
      </w:r>
    </w:p>
    <w:p>
      <w:pPr>
        <w:shd w:fill="F0F0F0" w:val="clear"/>
        <w:spacing w:after="60" w:before="60"/>
      </w:pPr>
      <w:r>
        <w:rPr>
          <w:rFonts w:ascii="Courier New" w:cs="Courier New" w:eastAsia="Courier New" w:hAnsi="Courier New"/>
          <w:color w:val="333333"/>
          <w:sz w:val="18"/>
          <w:szCs w:val="18"/>
        </w:rPr>
        <w:t xml:space="preserve">-- Use Databricks GENERATE to create deterministic rows.</w:t>
      </w:r>
    </w:p>
    <w:p>
      <w:pPr>
        <w:shd w:fill="F0F0F0" w:val="clear"/>
        <w:spacing w:after="60" w:before="60"/>
      </w:pPr>
      <w:r>
        <w:rPr>
          <w:rFonts w:ascii="Courier New" w:cs="Courier New" w:eastAsia="Courier New" w:hAnsi="Courier New"/>
          <w:color w:val="333333"/>
          <w:sz w:val="18"/>
          <w:szCs w:val="18"/>
        </w:rPr>
        <w:t xml:space="preserve">-- Fixed seed ensures result hashes are stable across re-runs.</w:t>
      </w:r>
    </w:p>
    <w:p>
      <w:pPr>
        <w:shd w:fill="F0F0F0" w:val="clear"/>
        <w:spacing w:after="60" w:before="60"/>
      </w:pPr>
      <w:r>
        <w:rPr>
          <w:rFonts w:ascii="Courier New" w:cs="Courier New" w:eastAsia="Courier New" w:hAnsi="Courier New"/>
          <w:color w:val="333333"/>
          <w:sz w:val="18"/>
          <w:szCs w:val="18"/>
        </w:rPr>
        <w:t xml:space="preserve"/>
      </w:r>
    </w:p>
    <w:p>
      <w:pPr>
        <w:shd w:fill="F0F0F0" w:val="clear"/>
        <w:spacing w:after="60" w:before="60"/>
      </w:pPr>
      <w:r>
        <w:rPr>
          <w:rFonts w:ascii="Courier New" w:cs="Courier New" w:eastAsia="Courier New" w:hAnsi="Courier New"/>
          <w:color w:val="333333"/>
          <w:sz w:val="18"/>
          <w:szCs w:val="18"/>
        </w:rPr>
        <w:t xml:space="preserve">INSERT INTO &lt;your_catalog&gt;.golden_benchmark.sales_transactions</w:t>
      </w:r>
    </w:p>
    <w:p>
      <w:pPr>
        <w:shd w:fill="F0F0F0" w:val="clear"/>
        <w:spacing w:after="60" w:before="60"/>
      </w:pPr>
      <w:r>
        <w:rPr>
          <w:rFonts w:ascii="Courier New" w:cs="Courier New" w:eastAsia="Courier New" w:hAnsi="Courier New"/>
          <w:color w:val="333333"/>
          <w:sz w:val="18"/>
          <w:szCs w:val="18"/>
        </w:rPr>
        <w:t xml:space="preserve">WITH base AS (</w:t>
      </w:r>
    </w:p>
    <w:p>
      <w:pPr>
        <w:shd w:fill="F0F0F0" w:val="clear"/>
        <w:spacing w:after="60" w:before="60"/>
      </w:pPr>
      <w:r>
        <w:rPr>
          <w:rFonts w:ascii="Courier New" w:cs="Courier New" w:eastAsia="Courier New" w:hAnsi="Courier New"/>
          <w:color w:val="333333"/>
          <w:sz w:val="18"/>
          <w:szCs w:val="18"/>
        </w:rPr>
        <w:t xml:space="preserve">  SELECT</w:t>
      </w:r>
    </w:p>
    <w:p>
      <w:pPr>
        <w:shd w:fill="F0F0F0" w:val="clear"/>
        <w:spacing w:after="60" w:before="60"/>
      </w:pPr>
      <w:r>
        <w:rPr>
          <w:rFonts w:ascii="Courier New" w:cs="Courier New" w:eastAsia="Courier New" w:hAnsi="Courier New"/>
          <w:color w:val="333333"/>
          <w:sz w:val="18"/>
          <w:szCs w:val="18"/>
        </w:rPr>
        <w:t xml:space="preserve">    id AS transaction_id,</w:t>
      </w:r>
    </w:p>
    <w:p>
      <w:pPr>
        <w:shd w:fill="F0F0F0" w:val="clear"/>
        <w:spacing w:after="60" w:before="60"/>
      </w:pPr>
      <w:r>
        <w:rPr>
          <w:rFonts w:ascii="Courier New" w:cs="Courier New" w:eastAsia="Courier New" w:hAnsi="Courier New"/>
          <w:color w:val="333333"/>
          <w:sz w:val="18"/>
          <w:szCs w:val="18"/>
        </w:rPr>
        <w:t xml:space="preserve">    DATE_ADD(DATE'2022-01-01',</w:t>
      </w:r>
    </w:p>
    <w:p>
      <w:pPr>
        <w:shd w:fill="F0F0F0" w:val="clear"/>
        <w:spacing w:after="60" w:before="60"/>
      </w:pPr>
      <w:r>
        <w:rPr>
          <w:rFonts w:ascii="Courier New" w:cs="Courier New" w:eastAsia="Courier New" w:hAnsi="Courier New"/>
          <w:color w:val="333333"/>
          <w:sz w:val="18"/>
          <w:szCs w:val="18"/>
        </w:rPr>
        <w:t xml:space="preserve">      CAST(ABS(HASH(id * 7 + 1)) % 1095 AS INT)) AS order_date,</w:t>
      </w:r>
    </w:p>
    <w:p>
      <w:pPr>
        <w:shd w:fill="F0F0F0" w:val="clear"/>
        <w:spacing w:after="60" w:before="60"/>
      </w:pPr>
      <w:r>
        <w:rPr>
          <w:rFonts w:ascii="Courier New" w:cs="Courier New" w:eastAsia="Courier New" w:hAnsi="Courier New"/>
          <w:color w:val="333333"/>
          <w:sz w:val="18"/>
          <w:szCs w:val="18"/>
        </w:rPr>
        <w:t xml:space="preserve">    CAST(ABS(HASH(id * 3 + 2)) % 500 + 1 AS BIGINT) AS customer_id,</w:t>
      </w:r>
    </w:p>
    <w:p>
      <w:pPr>
        <w:shd w:fill="F0F0F0" w:val="clear"/>
        <w:spacing w:after="60" w:before="60"/>
      </w:pPr>
      <w:r>
        <w:rPr>
          <w:rFonts w:ascii="Courier New" w:cs="Courier New" w:eastAsia="Courier New" w:hAnsi="Courier New"/>
          <w:color w:val="333333"/>
          <w:sz w:val="18"/>
          <w:szCs w:val="18"/>
        </w:rPr>
        <w:t xml:space="preserve">    CAST(ABS(HASH(id * 5 + 3)) % 50 + 1 AS BIGINT)  AS product_id,</w:t>
      </w:r>
    </w:p>
    <w:p>
      <w:pPr>
        <w:shd w:fill="F0F0F0" w:val="clear"/>
        <w:spacing w:after="60" w:before="60"/>
      </w:pPr>
      <w:r>
        <w:rPr>
          <w:rFonts w:ascii="Courier New" w:cs="Courier New" w:eastAsia="Courier New" w:hAnsi="Courier New"/>
          <w:color w:val="333333"/>
          <w:sz w:val="18"/>
          <w:szCs w:val="18"/>
        </w:rPr>
        <w:t xml:space="preserve">    CAST(ABS(HASH(id * 11 + 4)) % 20 + 1 AS BIGINT) AS sales_rep_id,</w:t>
      </w:r>
    </w:p>
    <w:p>
      <w:pPr>
        <w:shd w:fill="F0F0F0" w:val="clear"/>
        <w:spacing w:after="60" w:before="60"/>
      </w:pPr>
      <w:r>
        <w:rPr>
          <w:rFonts w:ascii="Courier New" w:cs="Courier New" w:eastAsia="Courier New" w:hAnsi="Courier New"/>
          <w:color w:val="333333"/>
          <w:sz w:val="18"/>
          <w:szCs w:val="18"/>
        </w:rPr>
        <w:t xml:space="preserve">    CASE ABS(HASH(id * 13)) % 4</w:t>
      </w:r>
    </w:p>
    <w:p>
      <w:pPr>
        <w:shd w:fill="F0F0F0" w:val="clear"/>
        <w:spacing w:after="60" w:before="60"/>
      </w:pPr>
      <w:r>
        <w:rPr>
          <w:rFonts w:ascii="Courier New" w:cs="Courier New" w:eastAsia="Courier New" w:hAnsi="Courier New"/>
          <w:color w:val="333333"/>
          <w:sz w:val="18"/>
          <w:szCs w:val="18"/>
        </w:rPr>
        <w:t xml:space="preserve">      WHEN 0 THEN 'North' WHEN 1 THEN 'South'</w:t>
      </w:r>
    </w:p>
    <w:p>
      <w:pPr>
        <w:shd w:fill="F0F0F0" w:val="clear"/>
        <w:spacing w:after="60" w:before="60"/>
      </w:pPr>
      <w:r>
        <w:rPr>
          <w:rFonts w:ascii="Courier New" w:cs="Courier New" w:eastAsia="Courier New" w:hAnsi="Courier New"/>
          <w:color w:val="333333"/>
          <w:sz w:val="18"/>
          <w:szCs w:val="18"/>
        </w:rPr>
        <w:t xml:space="preserve">      WHEN 2 THEN 'East'  ELSE 'West' END AS region,</w:t>
      </w:r>
    </w:p>
    <w:p>
      <w:pPr>
        <w:shd w:fill="F0F0F0" w:val="clear"/>
        <w:spacing w:after="60" w:before="60"/>
      </w:pPr>
      <w:r>
        <w:rPr>
          <w:rFonts w:ascii="Courier New" w:cs="Courier New" w:eastAsia="Courier New" w:hAnsi="Courier New"/>
          <w:color w:val="333333"/>
          <w:sz w:val="18"/>
          <w:szCs w:val="18"/>
        </w:rPr>
        <w:t xml:space="preserve">    CAST(ABS(HASH(id * 17)) % 20 + 1 AS INT) AS quantity,</w:t>
      </w:r>
    </w:p>
    <w:p>
      <w:pPr>
        <w:shd w:fill="F0F0F0" w:val="clear"/>
        <w:spacing w:after="60" w:before="60"/>
      </w:pPr>
      <w:r>
        <w:rPr>
          <w:rFonts w:ascii="Courier New" w:cs="Courier New" w:eastAsia="Courier New" w:hAnsi="Courier New"/>
          <w:color w:val="333333"/>
          <w:sz w:val="18"/>
          <w:szCs w:val="18"/>
        </w:rPr>
        <w:t xml:space="preserve">    CAST((ABS(HASH(id * 19)) % 9900 + 100) / 100.0 AS DECIMAL(10,2)) AS unit_price,</w:t>
      </w:r>
    </w:p>
    <w:p>
      <w:pPr>
        <w:shd w:fill="F0F0F0" w:val="clear"/>
        <w:spacing w:after="60" w:before="60"/>
      </w:pPr>
      <w:r>
        <w:rPr>
          <w:rFonts w:ascii="Courier New" w:cs="Courier New" w:eastAsia="Courier New" w:hAnsi="Courier New"/>
          <w:color w:val="333333"/>
          <w:sz w:val="18"/>
          <w:szCs w:val="18"/>
        </w:rPr>
        <w:t xml:space="preserve">    CASE WHEN ABS(HASH(id * 23)) % 100 &lt; 15 THEN NULL</w:t>
      </w:r>
    </w:p>
    <w:p>
      <w:pPr>
        <w:shd w:fill="F0F0F0" w:val="clear"/>
        <w:spacing w:after="60" w:before="60"/>
      </w:pPr>
      <w:r>
        <w:rPr>
          <w:rFonts w:ascii="Courier New" w:cs="Courier New" w:eastAsia="Courier New" w:hAnsi="Courier New"/>
          <w:color w:val="333333"/>
          <w:sz w:val="18"/>
          <w:szCs w:val="18"/>
        </w:rPr>
        <w:t xml:space="preserve">         ELSE CAST((ABS(HASH(id * 29)) % 3000) / 100.0 AS DECIMAL(5,2))</w:t>
      </w:r>
    </w:p>
    <w:p>
      <w:pPr>
        <w:shd w:fill="F0F0F0" w:val="clear"/>
        <w:spacing w:after="60" w:before="60"/>
      </w:pPr>
      <w:r>
        <w:rPr>
          <w:rFonts w:ascii="Courier New" w:cs="Courier New" w:eastAsia="Courier New" w:hAnsi="Courier New"/>
          <w:color w:val="333333"/>
          <w:sz w:val="18"/>
          <w:szCs w:val="18"/>
        </w:rPr>
        <w:t xml:space="preserve">    END AS discount_pct,</w:t>
      </w:r>
    </w:p>
    <w:p>
      <w:pPr>
        <w:shd w:fill="F0F0F0" w:val="clear"/>
        <w:spacing w:after="60" w:before="60"/>
      </w:pPr>
      <w:r>
        <w:rPr>
          <w:rFonts w:ascii="Courier New" w:cs="Courier New" w:eastAsia="Courier New" w:hAnsi="Courier New"/>
          <w:color w:val="333333"/>
          <w:sz w:val="18"/>
          <w:szCs w:val="18"/>
        </w:rPr>
        <w:t xml:space="preserve">    CASE ABS(HASH(id * 31)) % 3 WHEN 0 THEN 'USD'</w:t>
      </w:r>
    </w:p>
    <w:p>
      <w:pPr>
        <w:shd w:fill="F0F0F0" w:val="clear"/>
        <w:spacing w:after="60" w:before="60"/>
      </w:pPr>
      <w:r>
        <w:rPr>
          <w:rFonts w:ascii="Courier New" w:cs="Courier New" w:eastAsia="Courier New" w:hAnsi="Courier New"/>
          <w:color w:val="333333"/>
          <w:sz w:val="18"/>
          <w:szCs w:val="18"/>
        </w:rPr>
        <w:t xml:space="preserve">         WHEN 1 THEN 'EUR' ELSE 'GBP' END AS currency,</w:t>
      </w:r>
    </w:p>
    <w:p>
      <w:pPr>
        <w:shd w:fill="F0F0F0" w:val="clear"/>
        <w:spacing w:after="60" w:before="60"/>
      </w:pPr>
      <w:r>
        <w:rPr>
          <w:rFonts w:ascii="Courier New" w:cs="Courier New" w:eastAsia="Courier New" w:hAnsi="Courier New"/>
          <w:color w:val="333333"/>
          <w:sz w:val="18"/>
          <w:szCs w:val="18"/>
        </w:rPr>
        <w:t xml:space="preserve">    CASE ABS(HASH(id * 37)) % 10</w:t>
      </w:r>
    </w:p>
    <w:p>
      <w:pPr>
        <w:shd w:fill="F0F0F0" w:val="clear"/>
        <w:spacing w:after="60" w:before="60"/>
      </w:pPr>
      <w:r>
        <w:rPr>
          <w:rFonts w:ascii="Courier New" w:cs="Courier New" w:eastAsia="Courier New" w:hAnsi="Courier New"/>
          <w:color w:val="333333"/>
          <w:sz w:val="18"/>
          <w:szCs w:val="18"/>
        </w:rPr>
        <w:t xml:space="preserve">      WHEN 0 THEN 'refunded' WHEN 1 THEN 'pending'</w:t>
      </w:r>
    </w:p>
    <w:p>
      <w:pPr>
        <w:shd w:fill="F0F0F0" w:val="clear"/>
        <w:spacing w:after="60" w:before="60"/>
      </w:pPr>
      <w:r>
        <w:rPr>
          <w:rFonts w:ascii="Courier New" w:cs="Courier New" w:eastAsia="Courier New" w:hAnsi="Courier New"/>
          <w:color w:val="333333"/>
          <w:sz w:val="18"/>
          <w:szCs w:val="18"/>
        </w:rPr>
        <w:t xml:space="preserve">      ELSE 'completed' END AS status,</w:t>
      </w:r>
    </w:p>
    <w:p>
      <w:pPr>
        <w:shd w:fill="F0F0F0" w:val="clear"/>
        <w:spacing w:after="60" w:before="60"/>
      </w:pPr>
      <w:r>
        <w:rPr>
          <w:rFonts w:ascii="Courier New" w:cs="Courier New" w:eastAsia="Courier New" w:hAnsi="Courier New"/>
          <w:color w:val="333333"/>
          <w:sz w:val="18"/>
          <w:szCs w:val="18"/>
        </w:rPr>
        <w:t xml:space="preserve">    CASE ABS(HASH(id * 41)) % 3</w:t>
      </w:r>
    </w:p>
    <w:p>
      <w:pPr>
        <w:shd w:fill="F0F0F0" w:val="clear"/>
        <w:spacing w:after="60" w:before="60"/>
      </w:pPr>
      <w:r>
        <w:rPr>
          <w:rFonts w:ascii="Courier New" w:cs="Courier New" w:eastAsia="Courier New" w:hAnsi="Courier New"/>
          <w:color w:val="333333"/>
          <w:sz w:val="18"/>
          <w:szCs w:val="18"/>
        </w:rPr>
        <w:t xml:space="preserve">      WHEN 0 THEN 'online' WHEN 1 THEN 'in-store'</w:t>
      </w:r>
    </w:p>
    <w:p>
      <w:pPr>
        <w:shd w:fill="F0F0F0" w:val="clear"/>
        <w:spacing w:after="60" w:before="60"/>
      </w:pPr>
      <w:r>
        <w:rPr>
          <w:rFonts w:ascii="Courier New" w:cs="Courier New" w:eastAsia="Courier New" w:hAnsi="Courier New"/>
          <w:color w:val="333333"/>
          <w:sz w:val="18"/>
          <w:szCs w:val="18"/>
        </w:rPr>
        <w:t xml:space="preserve">      ELSE 'partner' END AS channel</w:t>
      </w:r>
    </w:p>
    <w:p>
      <w:pPr>
        <w:shd w:fill="F0F0F0" w:val="clear"/>
        <w:spacing w:after="60" w:before="60"/>
      </w:pPr>
      <w:r>
        <w:rPr>
          <w:rFonts w:ascii="Courier New" w:cs="Courier New" w:eastAsia="Courier New" w:hAnsi="Courier New"/>
          <w:color w:val="333333"/>
          <w:sz w:val="18"/>
          <w:szCs w:val="18"/>
        </w:rPr>
        <w:t xml:space="preserve">  FROM RANGE(1, 1001) AS t(id)</w:t>
      </w:r>
    </w:p>
    <w:p>
      <w:pPr>
        <w:shd w:fill="F0F0F0" w:val="clear"/>
        <w:spacing w:after="60" w:before="60"/>
      </w:pPr>
      <w:r>
        <w:rPr>
          <w:rFonts w:ascii="Courier New" w:cs="Courier New" w:eastAsia="Courier New" w:hAnsi="Courier New"/>
          <w:color w:val="333333"/>
          <w:sz w:val="18"/>
          <w:szCs w:val="18"/>
        </w:rPr>
        <w:t xml:space="preserve">)</w:t>
      </w:r>
    </w:p>
    <w:p>
      <w:pPr>
        <w:shd w:fill="F0F0F0" w:val="clear"/>
        <w:spacing w:after="60" w:before="60"/>
      </w:pPr>
      <w:r>
        <w:rPr>
          <w:rFonts w:ascii="Courier New" w:cs="Courier New" w:eastAsia="Courier New" w:hAnsi="Courier New"/>
          <w:color w:val="333333"/>
          <w:sz w:val="18"/>
          <w:szCs w:val="18"/>
        </w:rPr>
        <w:t xml:space="preserve">SELECT</w:t>
      </w:r>
    </w:p>
    <w:p>
      <w:pPr>
        <w:shd w:fill="F0F0F0" w:val="clear"/>
        <w:spacing w:after="60" w:before="60"/>
      </w:pPr>
      <w:r>
        <w:rPr>
          <w:rFonts w:ascii="Courier New" w:cs="Courier New" w:eastAsia="Courier New" w:hAnsi="Courier New"/>
          <w:color w:val="333333"/>
          <w:sz w:val="18"/>
          <w:szCs w:val="18"/>
        </w:rPr>
        <w:t xml:space="preserve">  transaction_id, order_date, customer_id, product_id, sales_rep_id,</w:t>
      </w:r>
    </w:p>
    <w:p>
      <w:pPr>
        <w:shd w:fill="F0F0F0" w:val="clear"/>
        <w:spacing w:after="60" w:before="60"/>
      </w:pPr>
      <w:r>
        <w:rPr>
          <w:rFonts w:ascii="Courier New" w:cs="Courier New" w:eastAsia="Courier New" w:hAnsi="Courier New"/>
          <w:color w:val="333333"/>
          <w:sz w:val="18"/>
          <w:szCs w:val="18"/>
        </w:rPr>
        <w:t xml:space="preserve">  region, quantity, unit_price, discount_pct,</w:t>
      </w:r>
    </w:p>
    <w:p>
      <w:pPr>
        <w:shd w:fill="F0F0F0" w:val="clear"/>
        <w:spacing w:after="60" w:before="60"/>
      </w:pPr>
      <w:r>
        <w:rPr>
          <w:rFonts w:ascii="Courier New" w:cs="Courier New" w:eastAsia="Courier New" w:hAnsi="Courier New"/>
          <w:color w:val="333333"/>
          <w:sz w:val="18"/>
          <w:szCs w:val="18"/>
        </w:rPr>
        <w:t xml:space="preserve">  CAST(quantity * unit_price AS DECIMAL(12,2)) AS gross_amount,</w:t>
      </w:r>
    </w:p>
    <w:p>
      <w:pPr>
        <w:shd w:fill="F0F0F0" w:val="clear"/>
        <w:spacing w:after="60" w:before="60"/>
      </w:pPr>
      <w:r>
        <w:rPr>
          <w:rFonts w:ascii="Courier New" w:cs="Courier New" w:eastAsia="Courier New" w:hAnsi="Courier New"/>
          <w:color w:val="333333"/>
          <w:sz w:val="18"/>
          <w:szCs w:val="18"/>
        </w:rPr>
        <w:t xml:space="preserve">  CAST(quantity * unit_price *</w:t>
      </w:r>
    </w:p>
    <w:p>
      <w:pPr>
        <w:shd w:fill="F0F0F0" w:val="clear"/>
        <w:spacing w:after="60" w:before="60"/>
      </w:pPr>
      <w:r>
        <w:rPr>
          <w:rFonts w:ascii="Courier New" w:cs="Courier New" w:eastAsia="Courier New" w:hAnsi="Courier New"/>
          <w:color w:val="333333"/>
          <w:sz w:val="18"/>
          <w:szCs w:val="18"/>
        </w:rPr>
        <w:t xml:space="preserve">    (1 - COALESCE(discount_pct, 0) / 100.0) AS DECIMAL(12,2)) AS net_amount,</w:t>
      </w:r>
    </w:p>
    <w:p>
      <w:pPr>
        <w:shd w:fill="F0F0F0" w:val="clear"/>
        <w:spacing w:after="60" w:before="60"/>
      </w:pPr>
      <w:r>
        <w:rPr>
          <w:rFonts w:ascii="Courier New" w:cs="Courier New" w:eastAsia="Courier New" w:hAnsi="Courier New"/>
          <w:color w:val="333333"/>
          <w:sz w:val="18"/>
          <w:szCs w:val="18"/>
        </w:rPr>
        <w:t xml:space="preserve">  currency, status, channel,</w:t>
      </w:r>
    </w:p>
    <w:p>
      <w:pPr>
        <w:shd w:fill="F0F0F0" w:val="clear"/>
        <w:spacing w:after="60" w:before="60"/>
      </w:pPr>
      <w:r>
        <w:rPr>
          <w:rFonts w:ascii="Courier New" w:cs="Courier New" w:eastAsia="Courier New" w:hAnsi="Courier New"/>
          <w:color w:val="333333"/>
          <w:sz w:val="18"/>
          <w:szCs w:val="18"/>
        </w:rPr>
        <w:t xml:space="preserve">  CAST(CONCAT(order_date, ' 08:00:00') AS TIMESTAMP) AS created_at</w:t>
      </w:r>
    </w:p>
    <w:p>
      <w:pPr>
        <w:shd w:fill="F0F0F0" w:val="clear"/>
        <w:spacing w:after="60" w:before="60"/>
      </w:pPr>
      <w:r>
        <w:rPr>
          <w:rFonts w:ascii="Courier New" w:cs="Courier New" w:eastAsia="Courier New" w:hAnsi="Courier New"/>
          <w:color w:val="333333"/>
          <w:sz w:val="18"/>
          <w:szCs w:val="18"/>
        </w:rPr>
        <w:t xml:space="preserve">FROM base;</w:t>
      </w:r>
    </w:p>
    <w:p>
      <w:pPr>
        <w:spacing w:after="0" w:before="80"/>
      </w:pPr>
    </w:p>
    <w:p>
      <w:pPr>
        <w:pStyle w:val="Heading3"/>
        <w:spacing w:after="120" w:before="200"/>
      </w:pPr>
      <w:r>
        <w:rPr>
          <w:rFonts w:ascii="Arial" w:cs="Arial" w:eastAsia="Arial" w:hAnsi="Arial"/>
          <w:b/>
          <w:bCs/>
          <w:color w:val="1B3A6B"/>
          <w:sz w:val="24"/>
          <w:szCs w:val="24"/>
        </w:rPr>
        <w:t xml:space="preserve">Validation Checksum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346" w:sz="4"/>
              <w:left w:val="thick" w:color="217346" w:sz="12"/>
              <w:bottom w:val="single" w:color="217346" w:sz="4"/>
              <w:right w:val="single" w:color="217346" w:sz="4"/>
            </w:tcBorders>
            <w:shd w:fill="EBF4FF" w:val="clear"/>
            <w:tcMar>
              <w:top w:type="dxa" w:w="120"/>
              <w:left w:type="dxa" w:w="200"/>
              <w:bottom w:type="dxa" w:w="120"/>
              <w:right w:type="dxa" w:w="200"/>
            </w:tcMar>
          </w:tcPr>
          <w:p>
            <w:r>
              <w:rPr>
                <w:rFonts w:ascii="Arial" w:cs="Arial" w:eastAsia="Arial" w:hAnsi="Arial"/>
                <w:b/>
                <w:bCs/>
                <w:color w:val="1B3A6B"/>
                <w:sz w:val="22"/>
                <w:szCs w:val="22"/>
              </w:rPr>
              <w:t xml:space="preserve">Expected Validation Values (run after INSERT)</w:t>
            </w:r>
          </w:p>
          <w:p>
            <w:pPr>
              <w:spacing w:after="40" w:before="40"/>
            </w:pPr>
            <w:r>
              <w:rPr>
                <w:rFonts w:ascii="Arial" w:cs="Arial" w:eastAsia="Arial" w:hAnsi="Arial"/>
                <w:sz w:val="20"/>
                <w:szCs w:val="20"/>
              </w:rPr>
              <w:t xml:space="preserve">SELECT COUNT(*) FROM sales_transactions;                  -- Expected: 1000</w:t>
            </w:r>
          </w:p>
          <w:p>
            <w:pPr>
              <w:spacing w:after="40" w:before="40"/>
            </w:pPr>
            <w:r>
              <w:rPr>
                <w:rFonts w:ascii="Arial" w:cs="Arial" w:eastAsia="Arial" w:hAnsi="Arial"/>
                <w:sz w:val="20"/>
                <w:szCs w:val="20"/>
              </w:rPr>
              <w:t xml:space="preserve">SELECT COUNT(*) FROM sales_transactions WHERE status = 'completed';  -- Expected: ~800</w:t>
            </w:r>
          </w:p>
          <w:p>
            <w:pPr>
              <w:spacing w:after="40" w:before="40"/>
            </w:pPr>
            <w:r>
              <w:rPr>
                <w:rFonts w:ascii="Arial" w:cs="Arial" w:eastAsia="Arial" w:hAnsi="Arial"/>
                <w:sz w:val="20"/>
                <w:szCs w:val="20"/>
              </w:rPr>
              <w:t xml:space="preserve">SELECT COUNT(*) FROM sales_transactions WHERE currency = 'USD';      -- Expected: ~333</w:t>
            </w:r>
          </w:p>
          <w:p>
            <w:pPr>
              <w:spacing w:after="40" w:before="40"/>
            </w:pPr>
            <w:r>
              <w:rPr>
                <w:rFonts w:ascii="Arial" w:cs="Arial" w:eastAsia="Arial" w:hAnsi="Arial"/>
                <w:sz w:val="20"/>
                <w:szCs w:val="20"/>
              </w:rPr>
              <w:t xml:space="preserve">SELECT COUNT(*) FROM sales_transactions WHERE discount_pct IS NULL;  -- Expected: ~150</w:t>
            </w:r>
          </w:p>
          <w:p>
            <w:pPr>
              <w:spacing w:after="40" w:before="40"/>
            </w:pPr>
            <w:r>
              <w:rPr>
                <w:rFonts w:ascii="Arial" w:cs="Arial" w:eastAsia="Arial" w:hAnsi="Arial"/>
                <w:sz w:val="20"/>
                <w:szCs w:val="20"/>
              </w:rPr>
              <w:t xml:space="preserve">SELECT SUM(net_amount) FROM sales_transactions WHERE status = 'completed';</w:t>
            </w:r>
          </w:p>
          <w:p>
            <w:pPr>
              <w:spacing w:after="40" w:before="40"/>
            </w:pPr>
            <w:r>
              <w:rPr>
                <w:rFonts w:ascii="Arial" w:cs="Arial" w:eastAsia="Arial" w:hAnsi="Arial"/>
                <w:sz w:val="20"/>
                <w:szCs w:val="20"/>
              </w:rPr>
              <w:t xml:space="preserve">-- Record this as the expected answer for Q001 (paste the query as its SQL Answer)</w:t>
            </w:r>
          </w:p>
        </w:tc>
      </w:tr>
    </w:tbl>
    <w:p>
      <w:pPr>
        <w:spacing w:after="0" w:before="200"/>
      </w:pPr>
    </w:p>
    <w:p>
      <w:pPr>
        <w:pStyle w:val="Heading2"/>
        <w:spacing w:after="160" w:before="280"/>
      </w:pPr>
      <w:r>
        <w:rPr>
          <w:rFonts w:ascii="Arial" w:cs="Arial" w:eastAsia="Arial" w:hAnsi="Arial"/>
          <w:b/>
          <w:bCs/>
          <w:color w:val="0072CE"/>
          <w:sz w:val="28"/>
          <w:szCs w:val="28"/>
        </w:rPr>
        <w:t xml:space="preserve">Table 2: customers</w:t>
      </w:r>
    </w:p>
    <w:p>
      <w:pPr>
        <w:pStyle w:val="Heading3"/>
        <w:spacing w:after="120" w:before="200"/>
      </w:pPr>
      <w:r>
        <w:rPr>
          <w:rFonts w:ascii="Arial" w:cs="Arial" w:eastAsia="Arial" w:hAnsi="Arial"/>
          <w:b/>
          <w:bCs/>
          <w:color w:val="1B3A6B"/>
          <w:sz w:val="24"/>
          <w:szCs w:val="24"/>
        </w:rPr>
        <w:t xml:space="preserve">Purpose &amp; Design Rationale</w:t>
      </w:r>
    </w:p>
    <w:p>
      <w:pPr>
        <w:spacing w:after="100" w:before="80"/>
      </w:pPr>
      <w:r>
        <w:rPr>
          <w:rFonts w:ascii="Arial" w:cs="Arial" w:eastAsia="Arial" w:hAnsi="Arial"/>
          <w:sz w:val="22"/>
          <w:szCs w:val="22"/>
        </w:rPr>
        <w:t xml:space="preserve">A customer dimension table with segmentation, acquisition channel, and lifetime value attributes. Designed to test GROUP BY on categorical fields, JOIN correctness with sales_transactions, and filtering on multi-valued string fields (segment, tier).</w:t>
      </w:r>
    </w:p>
    <w:p>
      <w:pPr>
        <w:spacing w:after="0" w:before="80"/>
      </w:pPr>
    </w:p>
    <w:p>
      <w:pPr>
        <w:pStyle w:val="ListParagraph"/>
        <w:numPr>
          <w:ilvl w:val="0"/>
          <w:numId w:val="2"/>
        </w:numPr>
        <w:spacing w:after="60" w:before="60"/>
      </w:pPr>
      <w:r>
        <w:rPr>
          <w:rFonts w:ascii="Arial" w:cs="Arial" w:eastAsia="Arial" w:hAnsi="Arial"/>
          <w:sz w:val="22"/>
          <w:szCs w:val="22"/>
        </w:rPr>
        <w:t xml:space="preserve">500 customers across 4 segments: Enterprise, SMB, Startup, Consumer</w:t>
      </w:r>
    </w:p>
    <w:p>
      <w:pPr>
        <w:pStyle w:val="ListParagraph"/>
        <w:numPr>
          <w:ilvl w:val="0"/>
          <w:numId w:val="2"/>
        </w:numPr>
        <w:spacing w:after="60" w:before="60"/>
      </w:pPr>
      <w:r>
        <w:rPr>
          <w:rFonts w:ascii="Arial" w:cs="Arial" w:eastAsia="Arial" w:hAnsi="Arial"/>
          <w:sz w:val="22"/>
          <w:szCs w:val="22"/>
        </w:rPr>
        <w:t xml:space="preserve">Includes churn_date (nullable) — tests active vs. churned customer filtering</w:t>
      </w:r>
    </w:p>
    <w:p>
      <w:pPr>
        <w:pStyle w:val="ListParagraph"/>
        <w:numPr>
          <w:ilvl w:val="0"/>
          <w:numId w:val="2"/>
        </w:numPr>
        <w:spacing w:after="60" w:before="60"/>
      </w:pPr>
      <w:r>
        <w:rPr>
          <w:rFonts w:ascii="Arial" w:cs="Arial" w:eastAsia="Arial" w:hAnsi="Arial"/>
          <w:sz w:val="22"/>
          <w:szCs w:val="22"/>
        </w:rPr>
        <w:t xml:space="preserve">lifetime_value is pre-computed — tests derived column vs. aggregation queries</w:t>
      </w:r>
    </w:p>
    <w:p>
      <w:pPr>
        <w:pStyle w:val="ListParagraph"/>
        <w:numPr>
          <w:ilvl w:val="0"/>
          <w:numId w:val="2"/>
        </w:numPr>
        <w:spacing w:after="60" w:before="60"/>
      </w:pPr>
      <w:r>
        <w:rPr>
          <w:rFonts w:ascii="Arial" w:cs="Arial" w:eastAsia="Arial" w:hAnsi="Arial"/>
          <w:sz w:val="22"/>
          <w:szCs w:val="22"/>
        </w:rPr>
        <w:t xml:space="preserve">acquisition_channel aligns with sales_transactions.channel for cross-table tests</w:t>
      </w:r>
    </w:p>
    <w:p>
      <w:pPr>
        <w:spacing w:after="0" w:before="100"/>
      </w:pPr>
    </w:p>
    <w:p>
      <w:pPr>
        <w:pStyle w:val="Heading3"/>
        <w:spacing w:after="120" w:before="200"/>
      </w:pPr>
      <w:r>
        <w:rPr>
          <w:rFonts w:ascii="Arial" w:cs="Arial" w:eastAsia="Arial" w:hAnsi="Arial"/>
          <w:b/>
          <w:bCs/>
          <w:color w:val="1B3A6B"/>
          <w:sz w:val="24"/>
          <w:szCs w:val="24"/>
        </w:rPr>
        <w:t xml:space="preserve">DDL — Create Table</w:t>
      </w:r>
    </w:p>
    <w:p>
      <w:pPr>
        <w:shd w:fill="F0F0F0" w:val="clear"/>
        <w:spacing w:after="60" w:before="60"/>
      </w:pPr>
      <w:r>
        <w:rPr>
          <w:rFonts w:ascii="Courier New" w:cs="Courier New" w:eastAsia="Courier New" w:hAnsi="Courier New"/>
          <w:color w:val="333333"/>
          <w:sz w:val="18"/>
          <w:szCs w:val="18"/>
        </w:rPr>
        <w:t xml:space="preserve">-- ============================================================</w:t>
      </w:r>
    </w:p>
    <w:p>
      <w:pPr>
        <w:shd w:fill="F0F0F0" w:val="clear"/>
        <w:spacing w:after="60" w:before="60"/>
      </w:pPr>
      <w:r>
        <w:rPr>
          <w:rFonts w:ascii="Courier New" w:cs="Courier New" w:eastAsia="Courier New" w:hAnsi="Courier New"/>
          <w:color w:val="333333"/>
          <w:sz w:val="18"/>
          <w:szCs w:val="18"/>
        </w:rPr>
        <w:t xml:space="preserve">-- TABLE 2: customers</w:t>
      </w:r>
    </w:p>
    <w:p>
      <w:pPr>
        <w:shd w:fill="F0F0F0" w:val="clear"/>
        <w:spacing w:after="60" w:before="60"/>
      </w:pPr>
      <w:r>
        <w:rPr>
          <w:rFonts w:ascii="Courier New" w:cs="Courier New" w:eastAsia="Courier New" w:hAnsi="Courier New"/>
          <w:color w:val="333333"/>
          <w:sz w:val="18"/>
          <w:szCs w:val="18"/>
        </w:rPr>
        <w:t xml:space="preserve">-- ============================================================</w:t>
      </w:r>
    </w:p>
    <w:p>
      <w:pPr>
        <w:shd w:fill="F0F0F0" w:val="clear"/>
        <w:spacing w:after="60" w:before="60"/>
      </w:pPr>
      <w:r>
        <w:rPr>
          <w:rFonts w:ascii="Courier New" w:cs="Courier New" w:eastAsia="Courier New" w:hAnsi="Courier New"/>
          <w:color w:val="333333"/>
          <w:sz w:val="18"/>
          <w:szCs w:val="18"/>
        </w:rPr>
        <w:t xml:space="preserve">CREATE OR REPLACE TABLE &lt;your_catalog&gt;.golden_benchmark.customers (</w:t>
      </w:r>
    </w:p>
    <w:p>
      <w:pPr>
        <w:shd w:fill="F0F0F0" w:val="clear"/>
        <w:spacing w:after="60" w:before="60"/>
      </w:pPr>
      <w:r>
        <w:rPr>
          <w:rFonts w:ascii="Courier New" w:cs="Courier New" w:eastAsia="Courier New" w:hAnsi="Courier New"/>
          <w:color w:val="333333"/>
          <w:sz w:val="18"/>
          <w:szCs w:val="18"/>
        </w:rPr>
        <w:t xml:space="preserve">  customer_id         BIGINT        NOT NULL,   -- PK, matches sales_transactions</w:t>
      </w:r>
    </w:p>
    <w:p>
      <w:pPr>
        <w:shd w:fill="F0F0F0" w:val="clear"/>
        <w:spacing w:after="60" w:before="60"/>
      </w:pPr>
      <w:r>
        <w:rPr>
          <w:rFonts w:ascii="Courier New" w:cs="Courier New" w:eastAsia="Courier New" w:hAnsi="Courier New"/>
          <w:color w:val="333333"/>
          <w:sz w:val="18"/>
          <w:szCs w:val="18"/>
        </w:rPr>
        <w:t xml:space="preserve">  customer_name       STRING        NOT NULL,   -- Synthetic company name</w:t>
      </w:r>
    </w:p>
    <w:p>
      <w:pPr>
        <w:shd w:fill="F0F0F0" w:val="clear"/>
        <w:spacing w:after="60" w:before="60"/>
      </w:pPr>
      <w:r>
        <w:rPr>
          <w:rFonts w:ascii="Courier New" w:cs="Courier New" w:eastAsia="Courier New" w:hAnsi="Courier New"/>
          <w:color w:val="333333"/>
          <w:sz w:val="18"/>
          <w:szCs w:val="18"/>
        </w:rPr>
        <w:t xml:space="preserve">  segment             STRING        NOT NULL,   -- Enterprise/SMB/Startup/Consumer</w:t>
      </w:r>
    </w:p>
    <w:p>
      <w:pPr>
        <w:shd w:fill="F0F0F0" w:val="clear"/>
        <w:spacing w:after="60" w:before="60"/>
      </w:pPr>
      <w:r>
        <w:rPr>
          <w:rFonts w:ascii="Courier New" w:cs="Courier New" w:eastAsia="Courier New" w:hAnsi="Courier New"/>
          <w:color w:val="333333"/>
          <w:sz w:val="18"/>
          <w:szCs w:val="18"/>
        </w:rPr>
        <w:t xml:space="preserve">  tier                STRING        NOT NULL,   -- Platinum/Gold/Silver/Bronze</w:t>
      </w:r>
    </w:p>
    <w:p>
      <w:pPr>
        <w:shd w:fill="F0F0F0" w:val="clear"/>
        <w:spacing w:after="60" w:before="60"/>
      </w:pPr>
      <w:r>
        <w:rPr>
          <w:rFonts w:ascii="Courier New" w:cs="Courier New" w:eastAsia="Courier New" w:hAnsi="Courier New"/>
          <w:color w:val="333333"/>
          <w:sz w:val="18"/>
          <w:szCs w:val="18"/>
        </w:rPr>
        <w:t xml:space="preserve">  country             STRING        NOT NULL,   -- ISO-2 country code</w:t>
      </w:r>
    </w:p>
    <w:p>
      <w:pPr>
        <w:shd w:fill="F0F0F0" w:val="clear"/>
        <w:spacing w:after="60" w:before="60"/>
      </w:pPr>
      <w:r>
        <w:rPr>
          <w:rFonts w:ascii="Courier New" w:cs="Courier New" w:eastAsia="Courier New" w:hAnsi="Courier New"/>
          <w:color w:val="333333"/>
          <w:sz w:val="18"/>
          <w:szCs w:val="18"/>
        </w:rPr>
        <w:t xml:space="preserve">  acquisition_date    DATE          NOT NULL,   -- When first acquired</w:t>
      </w:r>
    </w:p>
    <w:p>
      <w:pPr>
        <w:shd w:fill="F0F0F0" w:val="clear"/>
        <w:spacing w:after="60" w:before="60"/>
      </w:pPr>
      <w:r>
        <w:rPr>
          <w:rFonts w:ascii="Courier New" w:cs="Courier New" w:eastAsia="Courier New" w:hAnsi="Courier New"/>
          <w:color w:val="333333"/>
          <w:sz w:val="18"/>
          <w:szCs w:val="18"/>
        </w:rPr>
        <w:t xml:space="preserve">  acquisition_channel STRING        NOT NULL,   -- online / in-store / partner</w:t>
      </w:r>
    </w:p>
    <w:p>
      <w:pPr>
        <w:shd w:fill="F0F0F0" w:val="clear"/>
        <w:spacing w:after="60" w:before="60"/>
      </w:pPr>
      <w:r>
        <w:rPr>
          <w:rFonts w:ascii="Courier New" w:cs="Courier New" w:eastAsia="Courier New" w:hAnsi="Courier New"/>
          <w:color w:val="333333"/>
          <w:sz w:val="18"/>
          <w:szCs w:val="18"/>
        </w:rPr>
        <w:t xml:space="preserve">  account_manager_id  BIGINT,                   -- Nullable: FK to sales_reps</w:t>
      </w:r>
    </w:p>
    <w:p>
      <w:pPr>
        <w:shd w:fill="F0F0F0" w:val="clear"/>
        <w:spacing w:after="60" w:before="60"/>
      </w:pPr>
      <w:r>
        <w:rPr>
          <w:rFonts w:ascii="Courier New" w:cs="Courier New" w:eastAsia="Courier New" w:hAnsi="Courier New"/>
          <w:color w:val="333333"/>
          <w:sz w:val="18"/>
          <w:szCs w:val="18"/>
        </w:rPr>
        <w:t xml:space="preserve">  lifetime_value      DECIMAL(14,2) NOT NULL,   -- Pre-computed LTV</w:t>
      </w:r>
    </w:p>
    <w:p>
      <w:pPr>
        <w:shd w:fill="F0F0F0" w:val="clear"/>
        <w:spacing w:after="60" w:before="60"/>
      </w:pPr>
      <w:r>
        <w:rPr>
          <w:rFonts w:ascii="Courier New" w:cs="Courier New" w:eastAsia="Courier New" w:hAnsi="Courier New"/>
          <w:color w:val="333333"/>
          <w:sz w:val="18"/>
          <w:szCs w:val="18"/>
        </w:rPr>
        <w:t xml:space="preserve">  churn_date          DATE,                     -- Nullable: when churned</w:t>
      </w:r>
    </w:p>
    <w:p>
      <w:pPr>
        <w:shd w:fill="F0F0F0" w:val="clear"/>
        <w:spacing w:after="60" w:before="60"/>
      </w:pPr>
      <w:r>
        <w:rPr>
          <w:rFonts w:ascii="Courier New" w:cs="Courier New" w:eastAsia="Courier New" w:hAnsi="Courier New"/>
          <w:color w:val="333333"/>
          <w:sz w:val="18"/>
          <w:szCs w:val="18"/>
        </w:rPr>
        <w:t xml:space="preserve">  is_active           BOOLEAN       NOT NULL,   -- Derived from churn_date</w:t>
      </w:r>
    </w:p>
    <w:p>
      <w:pPr>
        <w:shd w:fill="F0F0F0" w:val="clear"/>
        <w:spacing w:after="60" w:before="60"/>
      </w:pPr>
      <w:r>
        <w:rPr>
          <w:rFonts w:ascii="Courier New" w:cs="Courier New" w:eastAsia="Courier New" w:hAnsi="Courier New"/>
          <w:color w:val="333333"/>
          <w:sz w:val="18"/>
          <w:szCs w:val="18"/>
        </w:rPr>
        <w:t xml:space="preserve">  created_at          TIMESTAMP     NOT NULL</w:t>
      </w:r>
    </w:p>
    <w:p>
      <w:pPr>
        <w:shd w:fill="F0F0F0" w:val="clear"/>
        <w:spacing w:after="60" w:before="60"/>
      </w:pPr>
      <w:r>
        <w:rPr>
          <w:rFonts w:ascii="Courier New" w:cs="Courier New" w:eastAsia="Courier New" w:hAnsi="Courier New"/>
          <w:color w:val="333333"/>
          <w:sz w:val="18"/>
          <w:szCs w:val="18"/>
        </w:rPr>
        <w:t xml:space="preserve">)</w:t>
      </w:r>
    </w:p>
    <w:p>
      <w:pPr>
        <w:shd w:fill="F0F0F0" w:val="clear"/>
        <w:spacing w:after="60" w:before="60"/>
      </w:pPr>
      <w:r>
        <w:rPr>
          <w:rFonts w:ascii="Courier New" w:cs="Courier New" w:eastAsia="Courier New" w:hAnsi="Courier New"/>
          <w:color w:val="333333"/>
          <w:sz w:val="18"/>
          <w:szCs w:val="18"/>
        </w:rPr>
        <w:t xml:space="preserve">USING DELTA</w:t>
      </w:r>
    </w:p>
    <w:p>
      <w:pPr>
        <w:shd w:fill="F0F0F0" w:val="clear"/>
        <w:spacing w:after="60" w:before="60"/>
      </w:pPr>
      <w:r>
        <w:rPr>
          <w:rFonts w:ascii="Courier New" w:cs="Courier New" w:eastAsia="Courier New" w:hAnsi="Courier New"/>
          <w:color w:val="333333"/>
          <w:sz w:val="18"/>
          <w:szCs w:val="18"/>
        </w:rPr>
        <w:t xml:space="preserve">COMMENT 'Golden benchmark: customer dimension with 500 rows';</w:t>
      </w:r>
    </w:p>
    <w:p>
      <w:pPr>
        <w:shd w:fill="F0F0F0" w:val="clear"/>
        <w:spacing w:after="60" w:before="60"/>
      </w:pPr>
      <w:r>
        <w:rPr>
          <w:rFonts w:ascii="Courier New" w:cs="Courier New" w:eastAsia="Courier New" w:hAnsi="Courier New"/>
          <w:color w:val="333333"/>
          <w:sz w:val="18"/>
          <w:szCs w:val="18"/>
        </w:rPr>
        <w:t xml:space="preserve"/>
      </w:r>
    </w:p>
    <w:p>
      <w:pPr>
        <w:shd w:fill="F0F0F0" w:val="clear"/>
        <w:spacing w:after="60" w:before="60"/>
      </w:pPr>
      <w:r>
        <w:rPr>
          <w:rFonts w:ascii="Courier New" w:cs="Courier New" w:eastAsia="Courier New" w:hAnsi="Courier New"/>
          <w:color w:val="333333"/>
          <w:sz w:val="18"/>
          <w:szCs w:val="18"/>
        </w:rPr>
        <w:t xml:space="preserve">INSERT INTO &lt;your_catalog&gt;.golden_benchmark.customers</w:t>
      </w:r>
    </w:p>
    <w:p>
      <w:pPr>
        <w:shd w:fill="F0F0F0" w:val="clear"/>
        <w:spacing w:after="60" w:before="60"/>
      </w:pPr>
      <w:r>
        <w:rPr>
          <w:rFonts w:ascii="Courier New" w:cs="Courier New" w:eastAsia="Courier New" w:hAnsi="Courier New"/>
          <w:color w:val="333333"/>
          <w:sz w:val="18"/>
          <w:szCs w:val="18"/>
        </w:rPr>
        <w:t xml:space="preserve">WITH base AS (</w:t>
      </w:r>
    </w:p>
    <w:p>
      <w:pPr>
        <w:shd w:fill="F0F0F0" w:val="clear"/>
        <w:spacing w:after="60" w:before="60"/>
      </w:pPr>
      <w:r>
        <w:rPr>
          <w:rFonts w:ascii="Courier New" w:cs="Courier New" w:eastAsia="Courier New" w:hAnsi="Courier New"/>
          <w:color w:val="333333"/>
          <w:sz w:val="18"/>
          <w:szCs w:val="18"/>
        </w:rPr>
        <w:t xml:space="preserve">  SELECT</w:t>
      </w:r>
    </w:p>
    <w:p>
      <w:pPr>
        <w:shd w:fill="F0F0F0" w:val="clear"/>
        <w:spacing w:after="60" w:before="60"/>
      </w:pPr>
      <w:r>
        <w:rPr>
          <w:rFonts w:ascii="Courier New" w:cs="Courier New" w:eastAsia="Courier New" w:hAnsi="Courier New"/>
          <w:color w:val="333333"/>
          <w:sz w:val="18"/>
          <w:szCs w:val="18"/>
        </w:rPr>
        <w:t xml:space="preserve">    id AS customer_id,</w:t>
      </w:r>
    </w:p>
    <w:p>
      <w:pPr>
        <w:shd w:fill="F0F0F0" w:val="clear"/>
        <w:spacing w:after="60" w:before="60"/>
      </w:pPr>
      <w:r>
        <w:rPr>
          <w:rFonts w:ascii="Courier New" w:cs="Courier New" w:eastAsia="Courier New" w:hAnsi="Courier New"/>
          <w:color w:val="333333"/>
          <w:sz w:val="18"/>
          <w:szCs w:val="18"/>
        </w:rPr>
        <w:t xml:space="preserve">    CONCAT('Customer_', LPAD(CAST(id AS STRING), 4, '0')) AS customer_name,</w:t>
      </w:r>
    </w:p>
    <w:p>
      <w:pPr>
        <w:shd w:fill="F0F0F0" w:val="clear"/>
        <w:spacing w:after="60" w:before="60"/>
      </w:pPr>
      <w:r>
        <w:rPr>
          <w:rFonts w:ascii="Courier New" w:cs="Courier New" w:eastAsia="Courier New" w:hAnsi="Courier New"/>
          <w:color w:val="333333"/>
          <w:sz w:val="18"/>
          <w:szCs w:val="18"/>
        </w:rPr>
        <w:t xml:space="preserve">    CASE ABS(HASH(id * 3)) % 4</w:t>
      </w:r>
    </w:p>
    <w:p>
      <w:pPr>
        <w:shd w:fill="F0F0F0" w:val="clear"/>
        <w:spacing w:after="60" w:before="60"/>
      </w:pPr>
      <w:r>
        <w:rPr>
          <w:rFonts w:ascii="Courier New" w:cs="Courier New" w:eastAsia="Courier New" w:hAnsi="Courier New"/>
          <w:color w:val="333333"/>
          <w:sz w:val="18"/>
          <w:szCs w:val="18"/>
        </w:rPr>
        <w:t xml:space="preserve">      WHEN 0 THEN 'Enterprise' WHEN 1 THEN 'SMB'</w:t>
      </w:r>
    </w:p>
    <w:p>
      <w:pPr>
        <w:shd w:fill="F0F0F0" w:val="clear"/>
        <w:spacing w:after="60" w:before="60"/>
      </w:pPr>
      <w:r>
        <w:rPr>
          <w:rFonts w:ascii="Courier New" w:cs="Courier New" w:eastAsia="Courier New" w:hAnsi="Courier New"/>
          <w:color w:val="333333"/>
          <w:sz w:val="18"/>
          <w:szCs w:val="18"/>
        </w:rPr>
        <w:t xml:space="preserve">      WHEN 2 THEN 'Startup'    ELSE 'Consumer' END AS segment,</w:t>
      </w:r>
    </w:p>
    <w:p>
      <w:pPr>
        <w:shd w:fill="F0F0F0" w:val="clear"/>
        <w:spacing w:after="60" w:before="60"/>
      </w:pPr>
      <w:r>
        <w:rPr>
          <w:rFonts w:ascii="Courier New" w:cs="Courier New" w:eastAsia="Courier New" w:hAnsi="Courier New"/>
          <w:color w:val="333333"/>
          <w:sz w:val="18"/>
          <w:szCs w:val="18"/>
        </w:rPr>
        <w:t xml:space="preserve">    CASE ABS(HASH(id * 7)) % 4</w:t>
      </w:r>
    </w:p>
    <w:p>
      <w:pPr>
        <w:shd w:fill="F0F0F0" w:val="clear"/>
        <w:spacing w:after="60" w:before="60"/>
      </w:pPr>
      <w:r>
        <w:rPr>
          <w:rFonts w:ascii="Courier New" w:cs="Courier New" w:eastAsia="Courier New" w:hAnsi="Courier New"/>
          <w:color w:val="333333"/>
          <w:sz w:val="18"/>
          <w:szCs w:val="18"/>
        </w:rPr>
        <w:t xml:space="preserve">      WHEN 0 THEN 'Platinum' WHEN 1 THEN 'Gold'</w:t>
      </w:r>
    </w:p>
    <w:p>
      <w:pPr>
        <w:shd w:fill="F0F0F0" w:val="clear"/>
        <w:spacing w:after="60" w:before="60"/>
      </w:pPr>
      <w:r>
        <w:rPr>
          <w:rFonts w:ascii="Courier New" w:cs="Courier New" w:eastAsia="Courier New" w:hAnsi="Courier New"/>
          <w:color w:val="333333"/>
          <w:sz w:val="18"/>
          <w:szCs w:val="18"/>
        </w:rPr>
        <w:t xml:space="preserve">      WHEN 2 THEN 'Silver'   ELSE 'Bronze' END AS tier,</w:t>
      </w:r>
    </w:p>
    <w:p>
      <w:pPr>
        <w:shd w:fill="F0F0F0" w:val="clear"/>
        <w:spacing w:after="60" w:before="60"/>
      </w:pPr>
      <w:r>
        <w:rPr>
          <w:rFonts w:ascii="Courier New" w:cs="Courier New" w:eastAsia="Courier New" w:hAnsi="Courier New"/>
          <w:color w:val="333333"/>
          <w:sz w:val="18"/>
          <w:szCs w:val="18"/>
        </w:rPr>
        <w:t xml:space="preserve">    CASE ABS(HASH(id * 11)) % 5</w:t>
      </w:r>
    </w:p>
    <w:p>
      <w:pPr>
        <w:shd w:fill="F0F0F0" w:val="clear"/>
        <w:spacing w:after="60" w:before="60"/>
      </w:pPr>
      <w:r>
        <w:rPr>
          <w:rFonts w:ascii="Courier New" w:cs="Courier New" w:eastAsia="Courier New" w:hAnsi="Courier New"/>
          <w:color w:val="333333"/>
          <w:sz w:val="18"/>
          <w:szCs w:val="18"/>
        </w:rPr>
        <w:t xml:space="preserve">      WHEN 0 THEN 'US' WHEN 1 THEN 'GB' WHEN 2 THEN 'DE'</w:t>
      </w:r>
    </w:p>
    <w:p>
      <w:pPr>
        <w:shd w:fill="F0F0F0" w:val="clear"/>
        <w:spacing w:after="60" w:before="60"/>
      </w:pPr>
      <w:r>
        <w:rPr>
          <w:rFonts w:ascii="Courier New" w:cs="Courier New" w:eastAsia="Courier New" w:hAnsi="Courier New"/>
          <w:color w:val="333333"/>
          <w:sz w:val="18"/>
          <w:szCs w:val="18"/>
        </w:rPr>
        <w:t xml:space="preserve">      WHEN 3 THEN 'FR' ELSE 'CA' END AS country,</w:t>
      </w:r>
    </w:p>
    <w:p>
      <w:pPr>
        <w:shd w:fill="F0F0F0" w:val="clear"/>
        <w:spacing w:after="60" w:before="60"/>
      </w:pPr>
      <w:r>
        <w:rPr>
          <w:rFonts w:ascii="Courier New" w:cs="Courier New" w:eastAsia="Courier New" w:hAnsi="Courier New"/>
          <w:color w:val="333333"/>
          <w:sz w:val="18"/>
          <w:szCs w:val="18"/>
        </w:rPr>
        <w:t xml:space="preserve">    DATE_ADD(DATE'2018-01-01',</w:t>
      </w:r>
    </w:p>
    <w:p>
      <w:pPr>
        <w:shd w:fill="F0F0F0" w:val="clear"/>
        <w:spacing w:after="60" w:before="60"/>
      </w:pPr>
      <w:r>
        <w:rPr>
          <w:rFonts w:ascii="Courier New" w:cs="Courier New" w:eastAsia="Courier New" w:hAnsi="Courier New"/>
          <w:color w:val="333333"/>
          <w:sz w:val="18"/>
          <w:szCs w:val="18"/>
        </w:rPr>
        <w:t xml:space="preserve">      CAST(ABS(HASH(id * 13)) % 1825 AS INT)) AS acquisition_date,</w:t>
      </w:r>
    </w:p>
    <w:p>
      <w:pPr>
        <w:shd w:fill="F0F0F0" w:val="clear"/>
        <w:spacing w:after="60" w:before="60"/>
      </w:pPr>
      <w:r>
        <w:rPr>
          <w:rFonts w:ascii="Courier New" w:cs="Courier New" w:eastAsia="Courier New" w:hAnsi="Courier New"/>
          <w:color w:val="333333"/>
          <w:sz w:val="18"/>
          <w:szCs w:val="18"/>
        </w:rPr>
        <w:t xml:space="preserve">    CASE ABS(HASH(id * 17)) % 3</w:t>
      </w:r>
    </w:p>
    <w:p>
      <w:pPr>
        <w:shd w:fill="F0F0F0" w:val="clear"/>
        <w:spacing w:after="60" w:before="60"/>
      </w:pPr>
      <w:r>
        <w:rPr>
          <w:rFonts w:ascii="Courier New" w:cs="Courier New" w:eastAsia="Courier New" w:hAnsi="Courier New"/>
          <w:color w:val="333333"/>
          <w:sz w:val="18"/>
          <w:szCs w:val="18"/>
        </w:rPr>
        <w:t xml:space="preserve">      WHEN 0 THEN 'online' WHEN 1 THEN 'in-store'</w:t>
      </w:r>
    </w:p>
    <w:p>
      <w:pPr>
        <w:shd w:fill="F0F0F0" w:val="clear"/>
        <w:spacing w:after="60" w:before="60"/>
      </w:pPr>
      <w:r>
        <w:rPr>
          <w:rFonts w:ascii="Courier New" w:cs="Courier New" w:eastAsia="Courier New" w:hAnsi="Courier New"/>
          <w:color w:val="333333"/>
          <w:sz w:val="18"/>
          <w:szCs w:val="18"/>
        </w:rPr>
        <w:t xml:space="preserve">      ELSE 'partner' END AS acquisition_channel,</w:t>
      </w:r>
    </w:p>
    <w:p>
      <w:pPr>
        <w:shd w:fill="F0F0F0" w:val="clear"/>
        <w:spacing w:after="60" w:before="60"/>
      </w:pPr>
      <w:r>
        <w:rPr>
          <w:rFonts w:ascii="Courier New" w:cs="Courier New" w:eastAsia="Courier New" w:hAnsi="Courier New"/>
          <w:color w:val="333333"/>
          <w:sz w:val="18"/>
          <w:szCs w:val="18"/>
        </w:rPr>
        <w:t xml:space="preserve">    CASE WHEN ABS(HASH(id * 19)) % 3 = 0 THEN NULL</w:t>
      </w:r>
    </w:p>
    <w:p>
      <w:pPr>
        <w:shd w:fill="F0F0F0" w:val="clear"/>
        <w:spacing w:after="60" w:before="60"/>
      </w:pPr>
      <w:r>
        <w:rPr>
          <w:rFonts w:ascii="Courier New" w:cs="Courier New" w:eastAsia="Courier New" w:hAnsi="Courier New"/>
          <w:color w:val="333333"/>
          <w:sz w:val="18"/>
          <w:szCs w:val="18"/>
        </w:rPr>
        <w:t xml:space="preserve">         ELSE CAST(ABS(HASH(id * 23)) % 20 + 1 AS BIGINT)</w:t>
      </w:r>
    </w:p>
    <w:p>
      <w:pPr>
        <w:shd w:fill="F0F0F0" w:val="clear"/>
        <w:spacing w:after="60" w:before="60"/>
      </w:pPr>
      <w:r>
        <w:rPr>
          <w:rFonts w:ascii="Courier New" w:cs="Courier New" w:eastAsia="Courier New" w:hAnsi="Courier New"/>
          <w:color w:val="333333"/>
          <w:sz w:val="18"/>
          <w:szCs w:val="18"/>
        </w:rPr>
        <w:t xml:space="preserve">    END AS account_manager_id,</w:t>
      </w:r>
    </w:p>
    <w:p>
      <w:pPr>
        <w:shd w:fill="F0F0F0" w:val="clear"/>
        <w:spacing w:after="60" w:before="60"/>
      </w:pPr>
      <w:r>
        <w:rPr>
          <w:rFonts w:ascii="Courier New" w:cs="Courier New" w:eastAsia="Courier New" w:hAnsi="Courier New"/>
          <w:color w:val="333333"/>
          <w:sz w:val="18"/>
          <w:szCs w:val="18"/>
        </w:rPr>
        <w:t xml:space="preserve">    CAST((ABS(HASH(id * 29)) % 990000 + 10000) / 100.0</w:t>
      </w:r>
    </w:p>
    <w:p>
      <w:pPr>
        <w:shd w:fill="F0F0F0" w:val="clear"/>
        <w:spacing w:after="60" w:before="60"/>
      </w:pPr>
      <w:r>
        <w:rPr>
          <w:rFonts w:ascii="Courier New" w:cs="Courier New" w:eastAsia="Courier New" w:hAnsi="Courier New"/>
          <w:color w:val="333333"/>
          <w:sz w:val="18"/>
          <w:szCs w:val="18"/>
        </w:rPr>
        <w:t xml:space="preserve">         AS DECIMAL(14,2)) AS lifetime_value,</w:t>
      </w:r>
    </w:p>
    <w:p>
      <w:pPr>
        <w:shd w:fill="F0F0F0" w:val="clear"/>
        <w:spacing w:after="60" w:before="60"/>
      </w:pPr>
      <w:r>
        <w:rPr>
          <w:rFonts w:ascii="Courier New" w:cs="Courier New" w:eastAsia="Courier New" w:hAnsi="Courier New"/>
          <w:color w:val="333333"/>
          <w:sz w:val="18"/>
          <w:szCs w:val="18"/>
        </w:rPr>
        <w:t xml:space="preserve">    CASE WHEN ABS(HASH(id * 31)) % 10 = 0</w:t>
      </w:r>
    </w:p>
    <w:p>
      <w:pPr>
        <w:shd w:fill="F0F0F0" w:val="clear"/>
        <w:spacing w:after="60" w:before="60"/>
      </w:pPr>
      <w:r>
        <w:rPr>
          <w:rFonts w:ascii="Courier New" w:cs="Courier New" w:eastAsia="Courier New" w:hAnsi="Courier New"/>
          <w:color w:val="333333"/>
          <w:sz w:val="18"/>
          <w:szCs w:val="18"/>
        </w:rPr>
        <w:t xml:space="preserve">         THEN DATE_ADD(DATE'2022-01-01', CAST(ABS(HASH(id * 37)) % 730 AS INT))</w:t>
      </w:r>
    </w:p>
    <w:p>
      <w:pPr>
        <w:shd w:fill="F0F0F0" w:val="clear"/>
        <w:spacing w:after="60" w:before="60"/>
      </w:pPr>
      <w:r>
        <w:rPr>
          <w:rFonts w:ascii="Courier New" w:cs="Courier New" w:eastAsia="Courier New" w:hAnsi="Courier New"/>
          <w:color w:val="333333"/>
          <w:sz w:val="18"/>
          <w:szCs w:val="18"/>
        </w:rPr>
        <w:t xml:space="preserve">         ELSE NULL END AS churn_date</w:t>
      </w:r>
    </w:p>
    <w:p>
      <w:pPr>
        <w:shd w:fill="F0F0F0" w:val="clear"/>
        <w:spacing w:after="60" w:before="60"/>
      </w:pPr>
      <w:r>
        <w:rPr>
          <w:rFonts w:ascii="Courier New" w:cs="Courier New" w:eastAsia="Courier New" w:hAnsi="Courier New"/>
          <w:color w:val="333333"/>
          <w:sz w:val="18"/>
          <w:szCs w:val="18"/>
        </w:rPr>
        <w:t xml:space="preserve">  FROM RANGE(1, 501) AS t(id)</w:t>
      </w:r>
    </w:p>
    <w:p>
      <w:pPr>
        <w:shd w:fill="F0F0F0" w:val="clear"/>
        <w:spacing w:after="60" w:before="60"/>
      </w:pPr>
      <w:r>
        <w:rPr>
          <w:rFonts w:ascii="Courier New" w:cs="Courier New" w:eastAsia="Courier New" w:hAnsi="Courier New"/>
          <w:color w:val="333333"/>
          <w:sz w:val="18"/>
          <w:szCs w:val="18"/>
        </w:rPr>
        <w:t xml:space="preserve">)</w:t>
      </w:r>
    </w:p>
    <w:p>
      <w:pPr>
        <w:shd w:fill="F0F0F0" w:val="clear"/>
        <w:spacing w:after="60" w:before="60"/>
      </w:pPr>
      <w:r>
        <w:rPr>
          <w:rFonts w:ascii="Courier New" w:cs="Courier New" w:eastAsia="Courier New" w:hAnsi="Courier New"/>
          <w:color w:val="333333"/>
          <w:sz w:val="18"/>
          <w:szCs w:val="18"/>
        </w:rPr>
        <w:t xml:space="preserve">SELECT</w:t>
      </w:r>
    </w:p>
    <w:p>
      <w:pPr>
        <w:shd w:fill="F0F0F0" w:val="clear"/>
        <w:spacing w:after="60" w:before="60"/>
      </w:pPr>
      <w:r>
        <w:rPr>
          <w:rFonts w:ascii="Courier New" w:cs="Courier New" w:eastAsia="Courier New" w:hAnsi="Courier New"/>
          <w:color w:val="333333"/>
          <w:sz w:val="18"/>
          <w:szCs w:val="18"/>
        </w:rPr>
        <w:t xml:space="preserve">  customer_id, customer_name, segment, tier, country,</w:t>
      </w:r>
    </w:p>
    <w:p>
      <w:pPr>
        <w:shd w:fill="F0F0F0" w:val="clear"/>
        <w:spacing w:after="60" w:before="60"/>
      </w:pPr>
      <w:r>
        <w:rPr>
          <w:rFonts w:ascii="Courier New" w:cs="Courier New" w:eastAsia="Courier New" w:hAnsi="Courier New"/>
          <w:color w:val="333333"/>
          <w:sz w:val="18"/>
          <w:szCs w:val="18"/>
        </w:rPr>
        <w:t xml:space="preserve">  acquisition_date, acquisition_channel, account_manager_id,</w:t>
      </w:r>
    </w:p>
    <w:p>
      <w:pPr>
        <w:shd w:fill="F0F0F0" w:val="clear"/>
        <w:spacing w:after="60" w:before="60"/>
      </w:pPr>
      <w:r>
        <w:rPr>
          <w:rFonts w:ascii="Courier New" w:cs="Courier New" w:eastAsia="Courier New" w:hAnsi="Courier New"/>
          <w:color w:val="333333"/>
          <w:sz w:val="18"/>
          <w:szCs w:val="18"/>
        </w:rPr>
        <w:t xml:space="preserve">  lifetime_value, churn_date,</w:t>
      </w:r>
    </w:p>
    <w:p>
      <w:pPr>
        <w:shd w:fill="F0F0F0" w:val="clear"/>
        <w:spacing w:after="60" w:before="60"/>
      </w:pPr>
      <w:r>
        <w:rPr>
          <w:rFonts w:ascii="Courier New" w:cs="Courier New" w:eastAsia="Courier New" w:hAnsi="Courier New"/>
          <w:color w:val="333333"/>
          <w:sz w:val="18"/>
          <w:szCs w:val="18"/>
        </w:rPr>
        <w:t xml:space="preserve">  CASE WHEN churn_date IS NULL THEN TRUE ELSE FALSE END AS is_active,</w:t>
      </w:r>
    </w:p>
    <w:p>
      <w:pPr>
        <w:shd w:fill="F0F0F0" w:val="clear"/>
        <w:spacing w:after="60" w:before="60"/>
      </w:pPr>
      <w:r>
        <w:rPr>
          <w:rFonts w:ascii="Courier New" w:cs="Courier New" w:eastAsia="Courier New" w:hAnsi="Courier New"/>
          <w:color w:val="333333"/>
          <w:sz w:val="18"/>
          <w:szCs w:val="18"/>
        </w:rPr>
        <w:t xml:space="preserve">  CAST(CONCAT(acquisition_date, ' 09:00:00') AS TIMESTAMP) AS created_at</w:t>
      </w:r>
    </w:p>
    <w:p>
      <w:pPr>
        <w:shd w:fill="F0F0F0" w:val="clear"/>
        <w:spacing w:after="60" w:before="60"/>
      </w:pPr>
      <w:r>
        <w:rPr>
          <w:rFonts w:ascii="Courier New" w:cs="Courier New" w:eastAsia="Courier New" w:hAnsi="Courier New"/>
          <w:color w:val="333333"/>
          <w:sz w:val="18"/>
          <w:szCs w:val="18"/>
        </w:rPr>
        <w:t xml:space="preserve">FROM base;</w:t>
      </w:r>
    </w:p>
    <w:p>
      <w:pPr>
        <w:spacing w:after="0" w:before="200"/>
      </w:pPr>
    </w:p>
    <w:p>
      <w:pPr>
        <w:pStyle w:val="Heading2"/>
        <w:spacing w:after="160" w:before="280"/>
      </w:pPr>
      <w:r>
        <w:rPr>
          <w:rFonts w:ascii="Arial" w:cs="Arial" w:eastAsia="Arial" w:hAnsi="Arial"/>
          <w:b/>
          <w:bCs/>
          <w:color w:val="0072CE"/>
          <w:sz w:val="28"/>
          <w:szCs w:val="28"/>
        </w:rPr>
        <w:t xml:space="preserve">Table 3: products</w:t>
      </w:r>
    </w:p>
    <w:p>
      <w:pPr>
        <w:pStyle w:val="Heading3"/>
        <w:spacing w:after="120" w:before="200"/>
      </w:pPr>
      <w:r>
        <w:rPr>
          <w:rFonts w:ascii="Arial" w:cs="Arial" w:eastAsia="Arial" w:hAnsi="Arial"/>
          <w:b/>
          <w:bCs/>
          <w:color w:val="1B3A6B"/>
          <w:sz w:val="24"/>
          <w:szCs w:val="24"/>
        </w:rPr>
        <w:t xml:space="preserve">Purpose &amp; Design Rationale</w:t>
      </w:r>
    </w:p>
    <w:p>
      <w:pPr>
        <w:spacing w:after="100" w:before="80"/>
      </w:pPr>
      <w:r>
        <w:rPr>
          <w:rFonts w:ascii="Arial" w:cs="Arial" w:eastAsia="Arial" w:hAnsi="Arial"/>
          <w:sz w:val="22"/>
          <w:szCs w:val="22"/>
        </w:rPr>
        <w:t xml:space="preserve">A product catalog dimension with hierarchical category data (category → subcategory) and margin information. Designed to test multi-level GROUP BY, category-based filtering, and margin/profitability calculations — a common pattern in analytics queries.</w:t>
      </w:r>
    </w:p>
    <w:p>
      <w:pPr>
        <w:spacing w:after="0" w:before="80"/>
      </w:pPr>
    </w:p>
    <w:p>
      <w:pPr>
        <w:pStyle w:val="ListParagraph"/>
        <w:numPr>
          <w:ilvl w:val="0"/>
          <w:numId w:val="2"/>
        </w:numPr>
        <w:spacing w:after="60" w:before="60"/>
      </w:pPr>
      <w:r>
        <w:rPr>
          <w:rFonts w:ascii="Arial" w:cs="Arial" w:eastAsia="Arial" w:hAnsi="Arial"/>
          <w:sz w:val="22"/>
          <w:szCs w:val="22"/>
        </w:rPr>
        <w:t xml:space="preserve">50 products across 5 categories with 2 subcategories each</w:t>
      </w:r>
    </w:p>
    <w:p>
      <w:pPr>
        <w:pStyle w:val="ListParagraph"/>
        <w:numPr>
          <w:ilvl w:val="0"/>
          <w:numId w:val="2"/>
        </w:numPr>
        <w:spacing w:after="60" w:before="60"/>
      </w:pPr>
      <w:r>
        <w:rPr>
          <w:rFonts w:ascii="Arial" w:cs="Arial" w:eastAsia="Arial" w:hAnsi="Arial"/>
          <w:sz w:val="22"/>
          <w:szCs w:val="22"/>
        </w:rPr>
        <w:t xml:space="preserve">cost_price and list_price allow margin calculation testing</w:t>
      </w:r>
    </w:p>
    <w:p>
      <w:pPr>
        <w:pStyle w:val="ListParagraph"/>
        <w:numPr>
          <w:ilvl w:val="0"/>
          <w:numId w:val="2"/>
        </w:numPr>
        <w:spacing w:after="60" w:before="60"/>
      </w:pPr>
      <w:r>
        <w:rPr>
          <w:rFonts w:ascii="Arial" w:cs="Arial" w:eastAsia="Arial" w:hAnsi="Arial"/>
          <w:sz w:val="22"/>
          <w:szCs w:val="22"/>
        </w:rPr>
        <w:t xml:space="preserve">is_active flag tests filtering on product availability</w:t>
      </w:r>
    </w:p>
    <w:p>
      <w:pPr>
        <w:pStyle w:val="ListParagraph"/>
        <w:numPr>
          <w:ilvl w:val="0"/>
          <w:numId w:val="2"/>
        </w:numPr>
        <w:spacing w:after="60" w:before="60"/>
      </w:pPr>
      <w:r>
        <w:rPr>
          <w:rFonts w:ascii="Arial" w:cs="Arial" w:eastAsia="Arial" w:hAnsi="Arial"/>
          <w:sz w:val="22"/>
          <w:szCs w:val="22"/>
        </w:rPr>
        <w:t xml:space="preserve">Category hierarchy tests GROUP BY ROLLUP and hierarchical aggregation queries</w:t>
      </w:r>
    </w:p>
    <w:p>
      <w:pPr>
        <w:spacing w:after="0" w:before="100"/>
      </w:pPr>
    </w:p>
    <w:p>
      <w:pPr>
        <w:pStyle w:val="Heading3"/>
        <w:spacing w:after="120" w:before="200"/>
      </w:pPr>
      <w:r>
        <w:rPr>
          <w:rFonts w:ascii="Arial" w:cs="Arial" w:eastAsia="Arial" w:hAnsi="Arial"/>
          <w:b/>
          <w:bCs/>
          <w:color w:val="1B3A6B"/>
          <w:sz w:val="24"/>
          <w:szCs w:val="24"/>
        </w:rPr>
        <w:t xml:space="preserve">DDL — Create Table</w:t>
      </w:r>
    </w:p>
    <w:p>
      <w:pPr>
        <w:shd w:fill="F0F0F0" w:val="clear"/>
        <w:spacing w:after="60" w:before="60"/>
      </w:pPr>
      <w:r>
        <w:rPr>
          <w:rFonts w:ascii="Courier New" w:cs="Courier New" w:eastAsia="Courier New" w:hAnsi="Courier New"/>
          <w:color w:val="333333"/>
          <w:sz w:val="18"/>
          <w:szCs w:val="18"/>
        </w:rPr>
        <w:t xml:space="preserve">-- ============================================================</w:t>
      </w:r>
    </w:p>
    <w:p>
      <w:pPr>
        <w:shd w:fill="F0F0F0" w:val="clear"/>
        <w:spacing w:after="60" w:before="60"/>
      </w:pPr>
      <w:r>
        <w:rPr>
          <w:rFonts w:ascii="Courier New" w:cs="Courier New" w:eastAsia="Courier New" w:hAnsi="Courier New"/>
          <w:color w:val="333333"/>
          <w:sz w:val="18"/>
          <w:szCs w:val="18"/>
        </w:rPr>
        <w:t xml:space="preserve">-- TABLE 3: products</w:t>
      </w:r>
    </w:p>
    <w:p>
      <w:pPr>
        <w:shd w:fill="F0F0F0" w:val="clear"/>
        <w:spacing w:after="60" w:before="60"/>
      </w:pPr>
      <w:r>
        <w:rPr>
          <w:rFonts w:ascii="Courier New" w:cs="Courier New" w:eastAsia="Courier New" w:hAnsi="Courier New"/>
          <w:color w:val="333333"/>
          <w:sz w:val="18"/>
          <w:szCs w:val="18"/>
        </w:rPr>
        <w:t xml:space="preserve">-- ============================================================</w:t>
      </w:r>
    </w:p>
    <w:p>
      <w:pPr>
        <w:shd w:fill="F0F0F0" w:val="clear"/>
        <w:spacing w:after="60" w:before="60"/>
      </w:pPr>
      <w:r>
        <w:rPr>
          <w:rFonts w:ascii="Courier New" w:cs="Courier New" w:eastAsia="Courier New" w:hAnsi="Courier New"/>
          <w:color w:val="333333"/>
          <w:sz w:val="18"/>
          <w:szCs w:val="18"/>
        </w:rPr>
        <w:t xml:space="preserve">CREATE OR REPLACE TABLE &lt;your_catalog&gt;.golden_benchmark.products (</w:t>
      </w:r>
    </w:p>
    <w:p>
      <w:pPr>
        <w:shd w:fill="F0F0F0" w:val="clear"/>
        <w:spacing w:after="60" w:before="60"/>
      </w:pPr>
      <w:r>
        <w:rPr>
          <w:rFonts w:ascii="Courier New" w:cs="Courier New" w:eastAsia="Courier New" w:hAnsi="Courier New"/>
          <w:color w:val="333333"/>
          <w:sz w:val="18"/>
          <w:szCs w:val="18"/>
        </w:rPr>
        <w:t xml:space="preserve">  product_id          BIGINT        NOT NULL,   -- PK</w:t>
      </w:r>
    </w:p>
    <w:p>
      <w:pPr>
        <w:shd w:fill="F0F0F0" w:val="clear"/>
        <w:spacing w:after="60" w:before="60"/>
      </w:pPr>
      <w:r>
        <w:rPr>
          <w:rFonts w:ascii="Courier New" w:cs="Courier New" w:eastAsia="Courier New" w:hAnsi="Courier New"/>
          <w:color w:val="333333"/>
          <w:sz w:val="18"/>
          <w:szCs w:val="18"/>
        </w:rPr>
        <w:t xml:space="preserve">  product_name        STRING        NOT NULL,   -- Descriptive name</w:t>
      </w:r>
    </w:p>
    <w:p>
      <w:pPr>
        <w:shd w:fill="F0F0F0" w:val="clear"/>
        <w:spacing w:after="60" w:before="60"/>
      </w:pPr>
      <w:r>
        <w:rPr>
          <w:rFonts w:ascii="Courier New" w:cs="Courier New" w:eastAsia="Courier New" w:hAnsi="Courier New"/>
          <w:color w:val="333333"/>
          <w:sz w:val="18"/>
          <w:szCs w:val="18"/>
        </w:rPr>
        <w:t xml:space="preserve">  category            STRING        NOT NULL,   -- Top-level category</w:t>
      </w:r>
    </w:p>
    <w:p>
      <w:pPr>
        <w:shd w:fill="F0F0F0" w:val="clear"/>
        <w:spacing w:after="60" w:before="60"/>
      </w:pPr>
      <w:r>
        <w:rPr>
          <w:rFonts w:ascii="Courier New" w:cs="Courier New" w:eastAsia="Courier New" w:hAnsi="Courier New"/>
          <w:color w:val="333333"/>
          <w:sz w:val="18"/>
          <w:szCs w:val="18"/>
        </w:rPr>
        <w:t xml:space="preserve">  subcategory         STRING        NOT NULL,   -- Sub-level category</w:t>
      </w:r>
    </w:p>
    <w:p>
      <w:pPr>
        <w:shd w:fill="F0F0F0" w:val="clear"/>
        <w:spacing w:after="60" w:before="60"/>
      </w:pPr>
      <w:r>
        <w:rPr>
          <w:rFonts w:ascii="Courier New" w:cs="Courier New" w:eastAsia="Courier New" w:hAnsi="Courier New"/>
          <w:color w:val="333333"/>
          <w:sz w:val="18"/>
          <w:szCs w:val="18"/>
        </w:rPr>
        <w:t xml:space="preserve">  sku                 STRING        NOT NULL,   -- Unique SKU code</w:t>
      </w:r>
    </w:p>
    <w:p>
      <w:pPr>
        <w:shd w:fill="F0F0F0" w:val="clear"/>
        <w:spacing w:after="60" w:before="60"/>
      </w:pPr>
      <w:r>
        <w:rPr>
          <w:rFonts w:ascii="Courier New" w:cs="Courier New" w:eastAsia="Courier New" w:hAnsi="Courier New"/>
          <w:color w:val="333333"/>
          <w:sz w:val="18"/>
          <w:szCs w:val="18"/>
        </w:rPr>
        <w:t xml:space="preserve">  cost_price          DECIMAL(10,2) NOT NULL,   -- COGS per unit</w:t>
      </w:r>
    </w:p>
    <w:p>
      <w:pPr>
        <w:shd w:fill="F0F0F0" w:val="clear"/>
        <w:spacing w:after="60" w:before="60"/>
      </w:pPr>
      <w:r>
        <w:rPr>
          <w:rFonts w:ascii="Courier New" w:cs="Courier New" w:eastAsia="Courier New" w:hAnsi="Courier New"/>
          <w:color w:val="333333"/>
          <w:sz w:val="18"/>
          <w:szCs w:val="18"/>
        </w:rPr>
        <w:t xml:space="preserve">  list_price          DECIMAL(10,2) NOT NULL,   -- Standard list price</w:t>
      </w:r>
    </w:p>
    <w:p>
      <w:pPr>
        <w:shd w:fill="F0F0F0" w:val="clear"/>
        <w:spacing w:after="60" w:before="60"/>
      </w:pPr>
      <w:r>
        <w:rPr>
          <w:rFonts w:ascii="Courier New" w:cs="Courier New" w:eastAsia="Courier New" w:hAnsi="Courier New"/>
          <w:color w:val="333333"/>
          <w:sz w:val="18"/>
          <w:szCs w:val="18"/>
        </w:rPr>
        <w:t xml:space="preserve">  margin_pct          DECIMAL(5,2)  NOT NULL,   -- (list-cost)/list * 100</w:t>
      </w:r>
    </w:p>
    <w:p>
      <w:pPr>
        <w:shd w:fill="F0F0F0" w:val="clear"/>
        <w:spacing w:after="60" w:before="60"/>
      </w:pPr>
      <w:r>
        <w:rPr>
          <w:rFonts w:ascii="Courier New" w:cs="Courier New" w:eastAsia="Courier New" w:hAnsi="Courier New"/>
          <w:color w:val="333333"/>
          <w:sz w:val="18"/>
          <w:szCs w:val="18"/>
        </w:rPr>
        <w:t xml:space="preserve">  weight_kg           DECIMAL(8,3),             -- Nullable: physical products</w:t>
      </w:r>
    </w:p>
    <w:p>
      <w:pPr>
        <w:shd w:fill="F0F0F0" w:val="clear"/>
        <w:spacing w:after="60" w:before="60"/>
      </w:pPr>
      <w:r>
        <w:rPr>
          <w:rFonts w:ascii="Courier New" w:cs="Courier New" w:eastAsia="Courier New" w:hAnsi="Courier New"/>
          <w:color w:val="333333"/>
          <w:sz w:val="18"/>
          <w:szCs w:val="18"/>
        </w:rPr>
        <w:t xml:space="preserve">  is_active           BOOLEAN       NOT NULL,</w:t>
      </w:r>
    </w:p>
    <w:p>
      <w:pPr>
        <w:shd w:fill="F0F0F0" w:val="clear"/>
        <w:spacing w:after="60" w:before="60"/>
      </w:pPr>
      <w:r>
        <w:rPr>
          <w:rFonts w:ascii="Courier New" w:cs="Courier New" w:eastAsia="Courier New" w:hAnsi="Courier New"/>
          <w:color w:val="333333"/>
          <w:sz w:val="18"/>
          <w:szCs w:val="18"/>
        </w:rPr>
        <w:t xml:space="preserve">  launch_date         DATE          NOT NULL,</w:t>
      </w:r>
    </w:p>
    <w:p>
      <w:pPr>
        <w:shd w:fill="F0F0F0" w:val="clear"/>
        <w:spacing w:after="60" w:before="60"/>
      </w:pPr>
      <w:r>
        <w:rPr>
          <w:rFonts w:ascii="Courier New" w:cs="Courier New" w:eastAsia="Courier New" w:hAnsi="Courier New"/>
          <w:color w:val="333333"/>
          <w:sz w:val="18"/>
          <w:szCs w:val="18"/>
        </w:rPr>
        <w:t xml:space="preserve">  created_at          TIMESTAMP     NOT NULL</w:t>
      </w:r>
    </w:p>
    <w:p>
      <w:pPr>
        <w:shd w:fill="F0F0F0" w:val="clear"/>
        <w:spacing w:after="60" w:before="60"/>
      </w:pPr>
      <w:r>
        <w:rPr>
          <w:rFonts w:ascii="Courier New" w:cs="Courier New" w:eastAsia="Courier New" w:hAnsi="Courier New"/>
          <w:color w:val="333333"/>
          <w:sz w:val="18"/>
          <w:szCs w:val="18"/>
        </w:rPr>
        <w:t xml:space="preserve">)</w:t>
      </w:r>
    </w:p>
    <w:p>
      <w:pPr>
        <w:shd w:fill="F0F0F0" w:val="clear"/>
        <w:spacing w:after="60" w:before="60"/>
      </w:pPr>
      <w:r>
        <w:rPr>
          <w:rFonts w:ascii="Courier New" w:cs="Courier New" w:eastAsia="Courier New" w:hAnsi="Courier New"/>
          <w:color w:val="333333"/>
          <w:sz w:val="18"/>
          <w:szCs w:val="18"/>
        </w:rPr>
        <w:t xml:space="preserve">USING DELTA</w:t>
      </w:r>
    </w:p>
    <w:p>
      <w:pPr>
        <w:shd w:fill="F0F0F0" w:val="clear"/>
        <w:spacing w:after="60" w:before="60"/>
      </w:pPr>
      <w:r>
        <w:rPr>
          <w:rFonts w:ascii="Courier New" w:cs="Courier New" w:eastAsia="Courier New" w:hAnsi="Courier New"/>
          <w:color w:val="333333"/>
          <w:sz w:val="18"/>
          <w:szCs w:val="18"/>
        </w:rPr>
        <w:t xml:space="preserve">COMMENT 'Golden benchmark: product dimension with 50 rows';</w:t>
      </w:r>
    </w:p>
    <w:p>
      <w:pPr>
        <w:shd w:fill="F0F0F0" w:val="clear"/>
        <w:spacing w:after="60" w:before="60"/>
      </w:pPr>
      <w:r>
        <w:rPr>
          <w:rFonts w:ascii="Courier New" w:cs="Courier New" w:eastAsia="Courier New" w:hAnsi="Courier New"/>
          <w:color w:val="333333"/>
          <w:sz w:val="18"/>
          <w:szCs w:val="18"/>
        </w:rPr>
        <w:t xml:space="preserve"/>
      </w:r>
    </w:p>
    <w:p>
      <w:pPr>
        <w:shd w:fill="F0F0F0" w:val="clear"/>
        <w:spacing w:after="60" w:before="60"/>
      </w:pPr>
      <w:r>
        <w:rPr>
          <w:rFonts w:ascii="Courier New" w:cs="Courier New" w:eastAsia="Courier New" w:hAnsi="Courier New"/>
          <w:color w:val="333333"/>
          <w:sz w:val="18"/>
          <w:szCs w:val="18"/>
        </w:rPr>
        <w:t xml:space="preserve">INSERT INTO &lt;your_catalog&gt;.golden_benchmark.products</w:t>
      </w:r>
    </w:p>
    <w:p>
      <w:pPr>
        <w:shd w:fill="F0F0F0" w:val="clear"/>
        <w:spacing w:after="60" w:before="60"/>
      </w:pPr>
      <w:r>
        <w:rPr>
          <w:rFonts w:ascii="Courier New" w:cs="Courier New" w:eastAsia="Courier New" w:hAnsi="Courier New"/>
          <w:color w:val="333333"/>
          <w:sz w:val="18"/>
          <w:szCs w:val="18"/>
        </w:rPr>
        <w:t xml:space="preserve">WITH cats AS (</w:t>
      </w:r>
    </w:p>
    <w:p>
      <w:pPr>
        <w:shd w:fill="F0F0F0" w:val="clear"/>
        <w:spacing w:after="60" w:before="60"/>
      </w:pPr>
      <w:r>
        <w:rPr>
          <w:rFonts w:ascii="Courier New" w:cs="Courier New" w:eastAsia="Courier New" w:hAnsi="Courier New"/>
          <w:color w:val="333333"/>
          <w:sz w:val="18"/>
          <w:szCs w:val="18"/>
        </w:rPr>
        <w:t xml:space="preserve">  SELECT 1 AS cat_id, 'Electronics'   AS category, 'Mobile'       AS subcategory UNION ALL</w:t>
      </w:r>
    </w:p>
    <w:p>
      <w:pPr>
        <w:shd w:fill="F0F0F0" w:val="clear"/>
        <w:spacing w:after="60" w:before="60"/>
      </w:pPr>
      <w:r>
        <w:rPr>
          <w:rFonts w:ascii="Courier New" w:cs="Courier New" w:eastAsia="Courier New" w:hAnsi="Courier New"/>
          <w:color w:val="333333"/>
          <w:sz w:val="18"/>
          <w:szCs w:val="18"/>
        </w:rPr>
        <w:t xml:space="preserve">  SELECT 2,           'Electronics',               'Computing'                    UNION ALL</w:t>
      </w:r>
    </w:p>
    <w:p>
      <w:pPr>
        <w:shd w:fill="F0F0F0" w:val="clear"/>
        <w:spacing w:after="60" w:before="60"/>
      </w:pPr>
      <w:r>
        <w:rPr>
          <w:rFonts w:ascii="Courier New" w:cs="Courier New" w:eastAsia="Courier New" w:hAnsi="Courier New"/>
          <w:color w:val="333333"/>
          <w:sz w:val="18"/>
          <w:szCs w:val="18"/>
        </w:rPr>
        <w:t xml:space="preserve">  SELECT 3,           'Apparel',                   'Outerwear'                    UNION ALL</w:t>
      </w:r>
    </w:p>
    <w:p>
      <w:pPr>
        <w:shd w:fill="F0F0F0" w:val="clear"/>
        <w:spacing w:after="60" w:before="60"/>
      </w:pPr>
      <w:r>
        <w:rPr>
          <w:rFonts w:ascii="Courier New" w:cs="Courier New" w:eastAsia="Courier New" w:hAnsi="Courier New"/>
          <w:color w:val="333333"/>
          <w:sz w:val="18"/>
          <w:szCs w:val="18"/>
        </w:rPr>
        <w:t xml:space="preserve">  SELECT 4,           'Apparel',                   'Footwear'                     UNION ALL</w:t>
      </w:r>
    </w:p>
    <w:p>
      <w:pPr>
        <w:shd w:fill="F0F0F0" w:val="clear"/>
        <w:spacing w:after="60" w:before="60"/>
      </w:pPr>
      <w:r>
        <w:rPr>
          <w:rFonts w:ascii="Courier New" w:cs="Courier New" w:eastAsia="Courier New" w:hAnsi="Courier New"/>
          <w:color w:val="333333"/>
          <w:sz w:val="18"/>
          <w:szCs w:val="18"/>
        </w:rPr>
        <w:t xml:space="preserve">  SELECT 5,           'Home &amp; Garden',             'Furniture'                    UNION ALL</w:t>
      </w:r>
    </w:p>
    <w:p>
      <w:pPr>
        <w:shd w:fill="F0F0F0" w:val="clear"/>
        <w:spacing w:after="60" w:before="60"/>
      </w:pPr>
      <w:r>
        <w:rPr>
          <w:rFonts w:ascii="Courier New" w:cs="Courier New" w:eastAsia="Courier New" w:hAnsi="Courier New"/>
          <w:color w:val="333333"/>
          <w:sz w:val="18"/>
          <w:szCs w:val="18"/>
        </w:rPr>
        <w:t xml:space="preserve">  SELECT 6,           'Home &amp; Garden',             'Lighting'                     UNION ALL</w:t>
      </w:r>
    </w:p>
    <w:p>
      <w:pPr>
        <w:shd w:fill="F0F0F0" w:val="clear"/>
        <w:spacing w:after="60" w:before="60"/>
      </w:pPr>
      <w:r>
        <w:rPr>
          <w:rFonts w:ascii="Courier New" w:cs="Courier New" w:eastAsia="Courier New" w:hAnsi="Courier New"/>
          <w:color w:val="333333"/>
          <w:sz w:val="18"/>
          <w:szCs w:val="18"/>
        </w:rPr>
        <w:t xml:space="preserve">  SELECT 7,           'Sports',                    'Fitness'                      UNION ALL</w:t>
      </w:r>
    </w:p>
    <w:p>
      <w:pPr>
        <w:shd w:fill="F0F0F0" w:val="clear"/>
        <w:spacing w:after="60" w:before="60"/>
      </w:pPr>
      <w:r>
        <w:rPr>
          <w:rFonts w:ascii="Courier New" w:cs="Courier New" w:eastAsia="Courier New" w:hAnsi="Courier New"/>
          <w:color w:val="333333"/>
          <w:sz w:val="18"/>
          <w:szCs w:val="18"/>
        </w:rPr>
        <w:t xml:space="preserve">  SELECT 8,           'Sports',                    'Outdoor'                      UNION ALL</w:t>
      </w:r>
    </w:p>
    <w:p>
      <w:pPr>
        <w:shd w:fill="F0F0F0" w:val="clear"/>
        <w:spacing w:after="60" w:before="60"/>
      </w:pPr>
      <w:r>
        <w:rPr>
          <w:rFonts w:ascii="Courier New" w:cs="Courier New" w:eastAsia="Courier New" w:hAnsi="Courier New"/>
          <w:color w:val="333333"/>
          <w:sz w:val="18"/>
          <w:szCs w:val="18"/>
        </w:rPr>
        <w:t xml:space="preserve">  SELECT 9,           'Food &amp; Beverage',           'Snacks'                       UNION ALL</w:t>
      </w:r>
    </w:p>
    <w:p>
      <w:pPr>
        <w:shd w:fill="F0F0F0" w:val="clear"/>
        <w:spacing w:after="60" w:before="60"/>
      </w:pPr>
      <w:r>
        <w:rPr>
          <w:rFonts w:ascii="Courier New" w:cs="Courier New" w:eastAsia="Courier New" w:hAnsi="Courier New"/>
          <w:color w:val="333333"/>
          <w:sz w:val="18"/>
          <w:szCs w:val="18"/>
        </w:rPr>
        <w:t xml:space="preserve">  SELECT 10,          'Food &amp; Beverage',           'Beverages'</w:t>
      </w:r>
    </w:p>
    <w:p>
      <w:pPr>
        <w:shd w:fill="F0F0F0" w:val="clear"/>
        <w:spacing w:after="60" w:before="60"/>
      </w:pPr>
      <w:r>
        <w:rPr>
          <w:rFonts w:ascii="Courier New" w:cs="Courier New" w:eastAsia="Courier New" w:hAnsi="Courier New"/>
          <w:color w:val="333333"/>
          <w:sz w:val="18"/>
          <w:szCs w:val="18"/>
        </w:rPr>
        <w:t xml:space="preserve">)</w:t>
      </w:r>
    </w:p>
    <w:p>
      <w:pPr>
        <w:shd w:fill="F0F0F0" w:val="clear"/>
        <w:spacing w:after="60" w:before="60"/>
      </w:pPr>
      <w:r>
        <w:rPr>
          <w:rFonts w:ascii="Courier New" w:cs="Courier New" w:eastAsia="Courier New" w:hAnsi="Courier New"/>
          <w:color w:val="333333"/>
          <w:sz w:val="18"/>
          <w:szCs w:val="18"/>
        </w:rPr>
        <w:t xml:space="preserve">SELECT</w:t>
      </w:r>
    </w:p>
    <w:p>
      <w:pPr>
        <w:shd w:fill="F0F0F0" w:val="clear"/>
        <w:spacing w:after="60" w:before="60"/>
      </w:pPr>
      <w:r>
        <w:rPr>
          <w:rFonts w:ascii="Courier New" w:cs="Courier New" w:eastAsia="Courier New" w:hAnsi="Courier New"/>
          <w:color w:val="333333"/>
          <w:sz w:val="18"/>
          <w:szCs w:val="18"/>
        </w:rPr>
        <w:t xml:space="preserve">  id AS product_id,</w:t>
      </w:r>
    </w:p>
    <w:p>
      <w:pPr>
        <w:shd w:fill="F0F0F0" w:val="clear"/>
        <w:spacing w:after="60" w:before="60"/>
      </w:pPr>
      <w:r>
        <w:rPr>
          <w:rFonts w:ascii="Courier New" w:cs="Courier New" w:eastAsia="Courier New" w:hAnsi="Courier New"/>
          <w:color w:val="333333"/>
          <w:sz w:val="18"/>
          <w:szCs w:val="18"/>
        </w:rPr>
        <w:t xml:space="preserve">  CONCAT(c.subcategory, '_Product_', LPAD(CAST(id AS STRING),3,'0')) AS product_name,</w:t>
      </w:r>
    </w:p>
    <w:p>
      <w:pPr>
        <w:shd w:fill="F0F0F0" w:val="clear"/>
        <w:spacing w:after="60" w:before="60"/>
      </w:pPr>
      <w:r>
        <w:rPr>
          <w:rFonts w:ascii="Courier New" w:cs="Courier New" w:eastAsia="Courier New" w:hAnsi="Courier New"/>
          <w:color w:val="333333"/>
          <w:sz w:val="18"/>
          <w:szCs w:val="18"/>
        </w:rPr>
        <w:t xml:space="preserve">  c.category, c.subcategory,</w:t>
      </w:r>
    </w:p>
    <w:p>
      <w:pPr>
        <w:shd w:fill="F0F0F0" w:val="clear"/>
        <w:spacing w:after="60" w:before="60"/>
      </w:pPr>
      <w:r>
        <w:rPr>
          <w:rFonts w:ascii="Courier New" w:cs="Courier New" w:eastAsia="Courier New" w:hAnsi="Courier New"/>
          <w:color w:val="333333"/>
          <w:sz w:val="18"/>
          <w:szCs w:val="18"/>
        </w:rPr>
        <w:t xml:space="preserve">  CONCAT('SKU-', LPAD(CAST(id AS STRING), 5, '0')) AS sku,</w:t>
      </w:r>
    </w:p>
    <w:p>
      <w:pPr>
        <w:shd w:fill="F0F0F0" w:val="clear"/>
        <w:spacing w:after="60" w:before="60"/>
      </w:pPr>
      <w:r>
        <w:rPr>
          <w:rFonts w:ascii="Courier New" w:cs="Courier New" w:eastAsia="Courier New" w:hAnsi="Courier New"/>
          <w:color w:val="333333"/>
          <w:sz w:val="18"/>
          <w:szCs w:val="18"/>
        </w:rPr>
        <w:t xml:space="preserve">  CAST((ABS(HASH(id * 7)) % 9000 + 1000) / 100.0 AS DECIMAL(10,2)) AS cost_price,</w:t>
      </w:r>
    </w:p>
    <w:p>
      <w:pPr>
        <w:shd w:fill="F0F0F0" w:val="clear"/>
        <w:spacing w:after="60" w:before="60"/>
      </w:pPr>
      <w:r>
        <w:rPr>
          <w:rFonts w:ascii="Courier New" w:cs="Courier New" w:eastAsia="Courier New" w:hAnsi="Courier New"/>
          <w:color w:val="333333"/>
          <w:sz w:val="18"/>
          <w:szCs w:val="18"/>
        </w:rPr>
        <w:t xml:space="preserve">  CAST((ABS(HASH(id * 11)) % 18000 + 2000) / 100.0 AS DECIMAL(10,2)) AS list_price,</w:t>
      </w:r>
    </w:p>
    <w:p>
      <w:pPr>
        <w:shd w:fill="F0F0F0" w:val="clear"/>
        <w:spacing w:after="60" w:before="60"/>
      </w:pPr>
      <w:r>
        <w:rPr>
          <w:rFonts w:ascii="Courier New" w:cs="Courier New" w:eastAsia="Courier New" w:hAnsi="Courier New"/>
          <w:color w:val="333333"/>
          <w:sz w:val="18"/>
          <w:szCs w:val="18"/>
        </w:rPr>
        <w:t xml:space="preserve">  CAST(((ABS(HASH(id*11))%18000+2000)/100.0 - (ABS(HASH(id*7))%9000+1000)/100.0)</w:t>
      </w:r>
    </w:p>
    <w:p>
      <w:pPr>
        <w:shd w:fill="F0F0F0" w:val="clear"/>
        <w:spacing w:after="60" w:before="60"/>
      </w:pPr>
      <w:r>
        <w:rPr>
          <w:rFonts w:ascii="Courier New" w:cs="Courier New" w:eastAsia="Courier New" w:hAnsi="Courier New"/>
          <w:color w:val="333333"/>
          <w:sz w:val="18"/>
          <w:szCs w:val="18"/>
        </w:rPr>
        <w:t xml:space="preserve">    / ((ABS(HASH(id*11))%18000+2000)/100.0) * 100.0 AS DECIMAL(5,2)) AS margin_pct,</w:t>
      </w:r>
    </w:p>
    <w:p>
      <w:pPr>
        <w:shd w:fill="F0F0F0" w:val="clear"/>
        <w:spacing w:after="60" w:before="60"/>
      </w:pPr>
      <w:r>
        <w:rPr>
          <w:rFonts w:ascii="Courier New" w:cs="Courier New" w:eastAsia="Courier New" w:hAnsi="Courier New"/>
          <w:color w:val="333333"/>
          <w:sz w:val="18"/>
          <w:szCs w:val="18"/>
        </w:rPr>
        <w:t xml:space="preserve">  CASE WHEN c.category = 'Food &amp; Beverage' THEN NULL</w:t>
      </w:r>
    </w:p>
    <w:p>
      <w:pPr>
        <w:shd w:fill="F0F0F0" w:val="clear"/>
        <w:spacing w:after="60" w:before="60"/>
      </w:pPr>
      <w:r>
        <w:rPr>
          <w:rFonts w:ascii="Courier New" w:cs="Courier New" w:eastAsia="Courier New" w:hAnsi="Courier New"/>
          <w:color w:val="333333"/>
          <w:sz w:val="18"/>
          <w:szCs w:val="18"/>
        </w:rPr>
        <w:t xml:space="preserve">       ELSE CAST((ABS(HASH(id * 13)) % 10000 + 100) / 1000.0 AS DECIMAL(8,3))</w:t>
      </w:r>
    </w:p>
    <w:p>
      <w:pPr>
        <w:shd w:fill="F0F0F0" w:val="clear"/>
        <w:spacing w:after="60" w:before="60"/>
      </w:pPr>
      <w:r>
        <w:rPr>
          <w:rFonts w:ascii="Courier New" w:cs="Courier New" w:eastAsia="Courier New" w:hAnsi="Courier New"/>
          <w:color w:val="333333"/>
          <w:sz w:val="18"/>
          <w:szCs w:val="18"/>
        </w:rPr>
        <w:t xml:space="preserve">  END AS weight_kg,</w:t>
      </w:r>
    </w:p>
    <w:p>
      <w:pPr>
        <w:shd w:fill="F0F0F0" w:val="clear"/>
        <w:spacing w:after="60" w:before="60"/>
      </w:pPr>
      <w:r>
        <w:rPr>
          <w:rFonts w:ascii="Courier New" w:cs="Courier New" w:eastAsia="Courier New" w:hAnsi="Courier New"/>
          <w:color w:val="333333"/>
          <w:sz w:val="18"/>
          <w:szCs w:val="18"/>
        </w:rPr>
        <w:t xml:space="preserve">  CASE WHEN ABS(HASH(id * 17)) % 10 &lt; 2 THEN FALSE ELSE TRUE END AS is_active,</w:t>
      </w:r>
    </w:p>
    <w:p>
      <w:pPr>
        <w:shd w:fill="F0F0F0" w:val="clear"/>
        <w:spacing w:after="60" w:before="60"/>
      </w:pPr>
      <w:r>
        <w:rPr>
          <w:rFonts w:ascii="Courier New" w:cs="Courier New" w:eastAsia="Courier New" w:hAnsi="Courier New"/>
          <w:color w:val="333333"/>
          <w:sz w:val="18"/>
          <w:szCs w:val="18"/>
        </w:rPr>
        <w:t xml:space="preserve">  DATE_ADD(DATE'2020-01-01', CAST(ABS(HASH(id * 19)) % 730 AS INT)) AS launch_date,</w:t>
      </w:r>
    </w:p>
    <w:p>
      <w:pPr>
        <w:shd w:fill="F0F0F0" w:val="clear"/>
        <w:spacing w:after="60" w:before="60"/>
      </w:pPr>
      <w:r>
        <w:rPr>
          <w:rFonts w:ascii="Courier New" w:cs="Courier New" w:eastAsia="Courier New" w:hAnsi="Courier New"/>
          <w:color w:val="333333"/>
          <w:sz w:val="18"/>
          <w:szCs w:val="18"/>
        </w:rPr>
        <w:t xml:space="preserve">  CAST(CONCAT(DATE_ADD(DATE'2020-01-01', CAST(ABS(HASH(id*19))%730 AS INT)),</w:t>
      </w:r>
    </w:p>
    <w:p>
      <w:pPr>
        <w:shd w:fill="F0F0F0" w:val="clear"/>
        <w:spacing w:after="60" w:before="60"/>
      </w:pPr>
      <w:r>
        <w:rPr>
          <w:rFonts w:ascii="Courier New" w:cs="Courier New" w:eastAsia="Courier New" w:hAnsi="Courier New"/>
          <w:color w:val="333333"/>
          <w:sz w:val="18"/>
          <w:szCs w:val="18"/>
        </w:rPr>
        <w:t xml:space="preserve">       ' 10:00:00') AS TIMESTAMP) AS created_at</w:t>
      </w:r>
    </w:p>
    <w:p>
      <w:pPr>
        <w:shd w:fill="F0F0F0" w:val="clear"/>
        <w:spacing w:after="60" w:before="60"/>
      </w:pPr>
      <w:r>
        <w:rPr>
          <w:rFonts w:ascii="Courier New" w:cs="Courier New" w:eastAsia="Courier New" w:hAnsi="Courier New"/>
          <w:color w:val="333333"/>
          <w:sz w:val="18"/>
          <w:szCs w:val="18"/>
        </w:rPr>
        <w:t xml:space="preserve">FROM RANGE(1, 51) AS t(id)</w:t>
      </w:r>
    </w:p>
    <w:p>
      <w:pPr>
        <w:shd w:fill="F0F0F0" w:val="clear"/>
        <w:spacing w:after="60" w:before="60"/>
      </w:pPr>
      <w:r>
        <w:rPr>
          <w:rFonts w:ascii="Courier New" w:cs="Courier New" w:eastAsia="Courier New" w:hAnsi="Courier New"/>
          <w:color w:val="333333"/>
          <w:sz w:val="18"/>
          <w:szCs w:val="18"/>
        </w:rPr>
        <w:t xml:space="preserve">JOIN cats c ON ((id - 1) % 10 + 1) = c.cat_id;</w:t>
      </w:r>
    </w:p>
    <w:p>
      <w:pPr>
        <w:spacing w:after="0" w:before="200"/>
      </w:pPr>
    </w:p>
    <w:p>
      <w:pPr>
        <w:pStyle w:val="Heading2"/>
        <w:spacing w:after="160" w:before="280"/>
      </w:pPr>
      <w:r>
        <w:rPr>
          <w:rFonts w:ascii="Arial" w:cs="Arial" w:eastAsia="Arial" w:hAnsi="Arial"/>
          <w:b/>
          <w:bCs/>
          <w:color w:val="0072CE"/>
          <w:sz w:val="28"/>
          <w:szCs w:val="28"/>
        </w:rPr>
        <w:t xml:space="preserve">Table 4: sales_reps</w:t>
      </w:r>
    </w:p>
    <w:p>
      <w:pPr>
        <w:pStyle w:val="Heading3"/>
        <w:spacing w:after="120" w:before="200"/>
      </w:pPr>
      <w:r>
        <w:rPr>
          <w:rFonts w:ascii="Arial" w:cs="Arial" w:eastAsia="Arial" w:hAnsi="Arial"/>
          <w:b/>
          <w:bCs/>
          <w:color w:val="1B3A6B"/>
          <w:sz w:val="24"/>
          <w:szCs w:val="24"/>
        </w:rPr>
        <w:t xml:space="preserve">Purpose &amp; Design Rationale</w:t>
      </w:r>
    </w:p>
    <w:p>
      <w:pPr>
        <w:spacing w:after="100" w:before="80"/>
      </w:pPr>
      <w:r>
        <w:rPr>
          <w:rFonts w:ascii="Arial" w:cs="Arial" w:eastAsia="Arial" w:hAnsi="Arial"/>
          <w:sz w:val="22"/>
          <w:szCs w:val="22"/>
        </w:rPr>
        <w:t xml:space="preserve">A sales representative dimension table with quota and performance data. Designed to test JOIN with the fact table for per-rep analysis, quota attainment calculations (a common business metric), and hierarchical territory/team structures.</w:t>
      </w:r>
    </w:p>
    <w:p>
      <w:pPr>
        <w:spacing w:after="0" w:before="80"/>
      </w:pPr>
    </w:p>
    <w:p>
      <w:pPr>
        <w:pStyle w:val="ListParagraph"/>
        <w:numPr>
          <w:ilvl w:val="0"/>
          <w:numId w:val="2"/>
        </w:numPr>
        <w:spacing w:after="60" w:before="60"/>
      </w:pPr>
      <w:r>
        <w:rPr>
          <w:rFonts w:ascii="Arial" w:cs="Arial" w:eastAsia="Arial" w:hAnsi="Arial"/>
          <w:sz w:val="22"/>
          <w:szCs w:val="22"/>
        </w:rPr>
        <w:t xml:space="preserve">20 sales reps across 4 regions (aligns with sales_transactions.region)</w:t>
      </w:r>
    </w:p>
    <w:p>
      <w:pPr>
        <w:pStyle w:val="ListParagraph"/>
        <w:numPr>
          <w:ilvl w:val="0"/>
          <w:numId w:val="2"/>
        </w:numPr>
        <w:spacing w:after="60" w:before="60"/>
      </w:pPr>
      <w:r>
        <w:rPr>
          <w:rFonts w:ascii="Arial" w:cs="Arial" w:eastAsia="Arial" w:hAnsi="Arial"/>
          <w:sz w:val="22"/>
          <w:szCs w:val="22"/>
        </w:rPr>
        <w:t xml:space="preserve">annual_quota enables quota attainment analysis — tests derived metric calculation</w:t>
      </w:r>
    </w:p>
    <w:p>
      <w:pPr>
        <w:pStyle w:val="ListParagraph"/>
        <w:numPr>
          <w:ilvl w:val="0"/>
          <w:numId w:val="2"/>
        </w:numPr>
        <w:spacing w:after="60" w:before="60"/>
      </w:pPr>
      <w:r>
        <w:rPr>
          <w:rFonts w:ascii="Arial" w:cs="Arial" w:eastAsia="Arial" w:hAnsi="Arial"/>
          <w:sz w:val="22"/>
          <w:szCs w:val="22"/>
        </w:rPr>
        <w:t xml:space="preserve">manager_id (self-referencing) enables hierarchical org chart queries</w:t>
      </w:r>
    </w:p>
    <w:p>
      <w:pPr>
        <w:pStyle w:val="ListParagraph"/>
        <w:numPr>
          <w:ilvl w:val="0"/>
          <w:numId w:val="2"/>
        </w:numPr>
        <w:spacing w:after="60" w:before="60"/>
      </w:pPr>
      <w:r>
        <w:rPr>
          <w:rFonts w:ascii="Arial" w:cs="Arial" w:eastAsia="Arial" w:hAnsi="Arial"/>
          <w:sz w:val="22"/>
          <w:szCs w:val="22"/>
        </w:rPr>
        <w:t xml:space="preserve">hire_date enables tenure-based analysis and cohort queries</w:t>
      </w:r>
    </w:p>
    <w:p>
      <w:pPr>
        <w:spacing w:after="0" w:before="100"/>
      </w:pPr>
    </w:p>
    <w:p>
      <w:pPr>
        <w:pStyle w:val="Heading3"/>
        <w:spacing w:after="120" w:before="200"/>
      </w:pPr>
      <w:r>
        <w:rPr>
          <w:rFonts w:ascii="Arial" w:cs="Arial" w:eastAsia="Arial" w:hAnsi="Arial"/>
          <w:b/>
          <w:bCs/>
          <w:color w:val="1B3A6B"/>
          <w:sz w:val="24"/>
          <w:szCs w:val="24"/>
        </w:rPr>
        <w:t xml:space="preserve">DDL — Create Table</w:t>
      </w:r>
    </w:p>
    <w:p>
      <w:pPr>
        <w:shd w:fill="F0F0F0" w:val="clear"/>
        <w:spacing w:after="60" w:before="60"/>
      </w:pPr>
      <w:r>
        <w:rPr>
          <w:rFonts w:ascii="Courier New" w:cs="Courier New" w:eastAsia="Courier New" w:hAnsi="Courier New"/>
          <w:color w:val="333333"/>
          <w:sz w:val="18"/>
          <w:szCs w:val="18"/>
        </w:rPr>
        <w:t xml:space="preserve">-- ============================================================</w:t>
      </w:r>
    </w:p>
    <w:p>
      <w:pPr>
        <w:shd w:fill="F0F0F0" w:val="clear"/>
        <w:spacing w:after="60" w:before="60"/>
      </w:pPr>
      <w:r>
        <w:rPr>
          <w:rFonts w:ascii="Courier New" w:cs="Courier New" w:eastAsia="Courier New" w:hAnsi="Courier New"/>
          <w:color w:val="333333"/>
          <w:sz w:val="18"/>
          <w:szCs w:val="18"/>
        </w:rPr>
        <w:t xml:space="preserve">-- TABLE 4: sales_reps</w:t>
      </w:r>
    </w:p>
    <w:p>
      <w:pPr>
        <w:shd w:fill="F0F0F0" w:val="clear"/>
        <w:spacing w:after="60" w:before="60"/>
      </w:pPr>
      <w:r>
        <w:rPr>
          <w:rFonts w:ascii="Courier New" w:cs="Courier New" w:eastAsia="Courier New" w:hAnsi="Courier New"/>
          <w:color w:val="333333"/>
          <w:sz w:val="18"/>
          <w:szCs w:val="18"/>
        </w:rPr>
        <w:t xml:space="preserve">-- ============================================================</w:t>
      </w:r>
    </w:p>
    <w:p>
      <w:pPr>
        <w:shd w:fill="F0F0F0" w:val="clear"/>
        <w:spacing w:after="60" w:before="60"/>
      </w:pPr>
      <w:r>
        <w:rPr>
          <w:rFonts w:ascii="Courier New" w:cs="Courier New" w:eastAsia="Courier New" w:hAnsi="Courier New"/>
          <w:color w:val="333333"/>
          <w:sz w:val="18"/>
          <w:szCs w:val="18"/>
        </w:rPr>
        <w:t xml:space="preserve">CREATE OR REPLACE TABLE &lt;your_catalog&gt;.golden_benchmark.sales_reps (</w:t>
      </w:r>
    </w:p>
    <w:p>
      <w:pPr>
        <w:shd w:fill="F0F0F0" w:val="clear"/>
        <w:spacing w:after="60" w:before="60"/>
      </w:pPr>
      <w:r>
        <w:rPr>
          <w:rFonts w:ascii="Courier New" w:cs="Courier New" w:eastAsia="Courier New" w:hAnsi="Courier New"/>
          <w:color w:val="333333"/>
          <w:sz w:val="18"/>
          <w:szCs w:val="18"/>
        </w:rPr>
        <w:t xml:space="preserve">  sales_rep_id        BIGINT        NOT NULL,   -- PK</w:t>
      </w:r>
    </w:p>
    <w:p>
      <w:pPr>
        <w:shd w:fill="F0F0F0" w:val="clear"/>
        <w:spacing w:after="60" w:before="60"/>
      </w:pPr>
      <w:r>
        <w:rPr>
          <w:rFonts w:ascii="Courier New" w:cs="Courier New" w:eastAsia="Courier New" w:hAnsi="Courier New"/>
          <w:color w:val="333333"/>
          <w:sz w:val="18"/>
          <w:szCs w:val="18"/>
        </w:rPr>
        <w:t xml:space="preserve">  full_name           STRING        NOT NULL,   -- Rep full name</w:t>
      </w:r>
    </w:p>
    <w:p>
      <w:pPr>
        <w:shd w:fill="F0F0F0" w:val="clear"/>
        <w:spacing w:after="60" w:before="60"/>
      </w:pPr>
      <w:r>
        <w:rPr>
          <w:rFonts w:ascii="Courier New" w:cs="Courier New" w:eastAsia="Courier New" w:hAnsi="Courier New"/>
          <w:color w:val="333333"/>
          <w:sz w:val="18"/>
          <w:szCs w:val="18"/>
        </w:rPr>
        <w:t xml:space="preserve">  email               STRING        NOT NULL,   -- Synthetic email</w:t>
      </w:r>
    </w:p>
    <w:p>
      <w:pPr>
        <w:shd w:fill="F0F0F0" w:val="clear"/>
        <w:spacing w:after="60" w:before="60"/>
      </w:pPr>
      <w:r>
        <w:rPr>
          <w:rFonts w:ascii="Courier New" w:cs="Courier New" w:eastAsia="Courier New" w:hAnsi="Courier New"/>
          <w:color w:val="333333"/>
          <w:sz w:val="18"/>
          <w:szCs w:val="18"/>
        </w:rPr>
        <w:t xml:space="preserve">  region              STRING        NOT NULL,   -- North/South/East/West</w:t>
      </w:r>
    </w:p>
    <w:p>
      <w:pPr>
        <w:shd w:fill="F0F0F0" w:val="clear"/>
        <w:spacing w:after="60" w:before="60"/>
      </w:pPr>
      <w:r>
        <w:rPr>
          <w:rFonts w:ascii="Courier New" w:cs="Courier New" w:eastAsia="Courier New" w:hAnsi="Courier New"/>
          <w:color w:val="333333"/>
          <w:sz w:val="18"/>
          <w:szCs w:val="18"/>
        </w:rPr>
        <w:t xml:space="preserve">  team                STRING        NOT NULL,   -- Team name</w:t>
      </w:r>
    </w:p>
    <w:p>
      <w:pPr>
        <w:shd w:fill="F0F0F0" w:val="clear"/>
        <w:spacing w:after="60" w:before="60"/>
      </w:pPr>
      <w:r>
        <w:rPr>
          <w:rFonts w:ascii="Courier New" w:cs="Courier New" w:eastAsia="Courier New" w:hAnsi="Courier New"/>
          <w:color w:val="333333"/>
          <w:sz w:val="18"/>
          <w:szCs w:val="18"/>
        </w:rPr>
        <w:t xml:space="preserve">  manager_id          BIGINT,                   -- Nullable self-ref (managers = NULL)</w:t>
      </w:r>
    </w:p>
    <w:p>
      <w:pPr>
        <w:shd w:fill="F0F0F0" w:val="clear"/>
        <w:spacing w:after="60" w:before="60"/>
      </w:pPr>
      <w:r>
        <w:rPr>
          <w:rFonts w:ascii="Courier New" w:cs="Courier New" w:eastAsia="Courier New" w:hAnsi="Courier New"/>
          <w:color w:val="333333"/>
          <w:sz w:val="18"/>
          <w:szCs w:val="18"/>
        </w:rPr>
        <w:t xml:space="preserve">  hire_date           DATE          NOT NULL,</w:t>
      </w:r>
    </w:p>
    <w:p>
      <w:pPr>
        <w:shd w:fill="F0F0F0" w:val="clear"/>
        <w:spacing w:after="60" w:before="60"/>
      </w:pPr>
      <w:r>
        <w:rPr>
          <w:rFonts w:ascii="Courier New" w:cs="Courier New" w:eastAsia="Courier New" w:hAnsi="Courier New"/>
          <w:color w:val="333333"/>
          <w:sz w:val="18"/>
          <w:szCs w:val="18"/>
        </w:rPr>
        <w:t xml:space="preserve">  annual_quota        DECIMAL(14,2) NOT NULL,   -- Annual revenue quota</w:t>
      </w:r>
    </w:p>
    <w:p>
      <w:pPr>
        <w:shd w:fill="F0F0F0" w:val="clear"/>
        <w:spacing w:after="60" w:before="60"/>
      </w:pPr>
      <w:r>
        <w:rPr>
          <w:rFonts w:ascii="Courier New" w:cs="Courier New" w:eastAsia="Courier New" w:hAnsi="Courier New"/>
          <w:color w:val="333333"/>
          <w:sz w:val="18"/>
          <w:szCs w:val="18"/>
        </w:rPr>
        <w:t xml:space="preserve">  is_active           BOOLEAN       NOT NULL,</w:t>
      </w:r>
    </w:p>
    <w:p>
      <w:pPr>
        <w:shd w:fill="F0F0F0" w:val="clear"/>
        <w:spacing w:after="60" w:before="60"/>
      </w:pPr>
      <w:r>
        <w:rPr>
          <w:rFonts w:ascii="Courier New" w:cs="Courier New" w:eastAsia="Courier New" w:hAnsi="Courier New"/>
          <w:color w:val="333333"/>
          <w:sz w:val="18"/>
          <w:szCs w:val="18"/>
        </w:rPr>
        <w:t xml:space="preserve">  created_at          TIMESTAMP     NOT NULL</w:t>
      </w:r>
    </w:p>
    <w:p>
      <w:pPr>
        <w:shd w:fill="F0F0F0" w:val="clear"/>
        <w:spacing w:after="60" w:before="60"/>
      </w:pPr>
      <w:r>
        <w:rPr>
          <w:rFonts w:ascii="Courier New" w:cs="Courier New" w:eastAsia="Courier New" w:hAnsi="Courier New"/>
          <w:color w:val="333333"/>
          <w:sz w:val="18"/>
          <w:szCs w:val="18"/>
        </w:rPr>
        <w:t xml:space="preserve">)</w:t>
      </w:r>
    </w:p>
    <w:p>
      <w:pPr>
        <w:shd w:fill="F0F0F0" w:val="clear"/>
        <w:spacing w:after="60" w:before="60"/>
      </w:pPr>
      <w:r>
        <w:rPr>
          <w:rFonts w:ascii="Courier New" w:cs="Courier New" w:eastAsia="Courier New" w:hAnsi="Courier New"/>
          <w:color w:val="333333"/>
          <w:sz w:val="18"/>
          <w:szCs w:val="18"/>
        </w:rPr>
        <w:t xml:space="preserve">USING DELTA</w:t>
      </w:r>
    </w:p>
    <w:p>
      <w:pPr>
        <w:shd w:fill="F0F0F0" w:val="clear"/>
        <w:spacing w:after="60" w:before="60"/>
      </w:pPr>
      <w:r>
        <w:rPr>
          <w:rFonts w:ascii="Courier New" w:cs="Courier New" w:eastAsia="Courier New" w:hAnsi="Courier New"/>
          <w:color w:val="333333"/>
          <w:sz w:val="18"/>
          <w:szCs w:val="18"/>
        </w:rPr>
        <w:t xml:space="preserve">COMMENT 'Golden benchmark: sales rep dimension with 20 rows';</w:t>
      </w:r>
    </w:p>
    <w:p>
      <w:pPr>
        <w:shd w:fill="F0F0F0" w:val="clear"/>
        <w:spacing w:after="60" w:before="60"/>
      </w:pPr>
      <w:r>
        <w:rPr>
          <w:rFonts w:ascii="Courier New" w:cs="Courier New" w:eastAsia="Courier New" w:hAnsi="Courier New"/>
          <w:color w:val="333333"/>
          <w:sz w:val="18"/>
          <w:szCs w:val="18"/>
        </w:rPr>
        <w:t xml:space="preserve"/>
      </w:r>
    </w:p>
    <w:p>
      <w:pPr>
        <w:shd w:fill="F0F0F0" w:val="clear"/>
        <w:spacing w:after="60" w:before="60"/>
      </w:pPr>
      <w:r>
        <w:rPr>
          <w:rFonts w:ascii="Courier New" w:cs="Courier New" w:eastAsia="Courier New" w:hAnsi="Courier New"/>
          <w:color w:val="333333"/>
          <w:sz w:val="18"/>
          <w:szCs w:val="18"/>
        </w:rPr>
        <w:t xml:space="preserve">INSERT INTO &lt;your_catalog&gt;.golden_benchmark.sales_reps VALUES</w:t>
      </w:r>
    </w:p>
    <w:p>
      <w:pPr>
        <w:shd w:fill="F0F0F0" w:val="clear"/>
        <w:spacing w:after="60" w:before="60"/>
      </w:pPr>
      <w:r>
        <w:rPr>
          <w:rFonts w:ascii="Courier New" w:cs="Courier New" w:eastAsia="Courier New" w:hAnsi="Courier New"/>
          <w:color w:val="333333"/>
          <w:sz w:val="18"/>
          <w:szCs w:val="18"/>
        </w:rPr>
        <w:t xml:space="preserve">  (1,  'Alice Martin',    'alice@golden.test',    'North', 'Alpha',  NULL, DATE'2019-03-01', 1200000.00, TRUE,  TIMESTAMP'2019-03-01 08:00:00'),</w:t>
      </w:r>
    </w:p>
    <w:p>
      <w:pPr>
        <w:shd w:fill="F0F0F0" w:val="clear"/>
        <w:spacing w:after="60" w:before="60"/>
      </w:pPr>
      <w:r>
        <w:rPr>
          <w:rFonts w:ascii="Courier New" w:cs="Courier New" w:eastAsia="Courier New" w:hAnsi="Courier New"/>
          <w:color w:val="333333"/>
          <w:sz w:val="18"/>
          <w:szCs w:val="18"/>
        </w:rPr>
        <w:t xml:space="preserve">  (2,  'Bob Chen',        'bob@golden.test',      'North', 'Alpha',  1,    DATE'2020-06-15', 950000.00,  TRUE,  TIMESTAMP'2020-06-15 08:00:00'),</w:t>
      </w:r>
    </w:p>
    <w:p>
      <w:pPr>
        <w:shd w:fill="F0F0F0" w:val="clear"/>
        <w:spacing w:after="60" w:before="60"/>
      </w:pPr>
      <w:r>
        <w:rPr>
          <w:rFonts w:ascii="Courier New" w:cs="Courier New" w:eastAsia="Courier New" w:hAnsi="Courier New"/>
          <w:color w:val="333333"/>
          <w:sz w:val="18"/>
          <w:szCs w:val="18"/>
        </w:rPr>
        <w:t xml:space="preserve">  (3,  'Carol Davis',     'carol@golden.test',    'North', 'Alpha',  1,    DATE'2021-01-10', 880000.00,  TRUE,  TIMESTAMP'2021-01-10 08:00:00'),</w:t>
      </w:r>
    </w:p>
    <w:p>
      <w:pPr>
        <w:shd w:fill="F0F0F0" w:val="clear"/>
        <w:spacing w:after="60" w:before="60"/>
      </w:pPr>
      <w:r>
        <w:rPr>
          <w:rFonts w:ascii="Courier New" w:cs="Courier New" w:eastAsia="Courier New" w:hAnsi="Courier New"/>
          <w:color w:val="333333"/>
          <w:sz w:val="18"/>
          <w:szCs w:val="18"/>
        </w:rPr>
        <w:t xml:space="preserve">  (4,  'David Kim',       'david@golden.test',    'North', 'Alpha',  1,    DATE'2021-09-01', 920000.00,  TRUE,  TIMESTAMP'2021-09-01 08:00:00'),</w:t>
      </w:r>
    </w:p>
    <w:p>
      <w:pPr>
        <w:shd w:fill="F0F0F0" w:val="clear"/>
        <w:spacing w:after="60" w:before="60"/>
      </w:pPr>
      <w:r>
        <w:rPr>
          <w:rFonts w:ascii="Courier New" w:cs="Courier New" w:eastAsia="Courier New" w:hAnsi="Courier New"/>
          <w:color w:val="333333"/>
          <w:sz w:val="18"/>
          <w:szCs w:val="18"/>
        </w:rPr>
        <w:t xml:space="preserve">  (5,  'Emma Wilson',     'emma@golden.test',     'South', 'Beta',   NULL, DATE'2018-07-22', 1350000.00, TRUE,  TIMESTAMP'2018-07-22 08:00:00'),</w:t>
      </w:r>
    </w:p>
    <w:p>
      <w:pPr>
        <w:shd w:fill="F0F0F0" w:val="clear"/>
        <w:spacing w:after="60" w:before="60"/>
      </w:pPr>
      <w:r>
        <w:rPr>
          <w:rFonts w:ascii="Courier New" w:cs="Courier New" w:eastAsia="Courier New" w:hAnsi="Courier New"/>
          <w:color w:val="333333"/>
          <w:sz w:val="18"/>
          <w:szCs w:val="18"/>
        </w:rPr>
        <w:t xml:space="preserve">  (6,  'Frank Lopez',     'frank@golden.test',    'South', 'Beta',   5,    DATE'2020-02-28', 1000000.00, TRUE,  TIMESTAMP'2020-02-28 08:00:00'),</w:t>
      </w:r>
    </w:p>
    <w:p>
      <w:pPr>
        <w:shd w:fill="F0F0F0" w:val="clear"/>
        <w:spacing w:after="60" w:before="60"/>
      </w:pPr>
      <w:r>
        <w:rPr>
          <w:rFonts w:ascii="Courier New" w:cs="Courier New" w:eastAsia="Courier New" w:hAnsi="Courier New"/>
          <w:color w:val="333333"/>
          <w:sz w:val="18"/>
          <w:szCs w:val="18"/>
        </w:rPr>
        <w:t xml:space="preserve">  (7,  'Grace Patel',     'grace@golden.test',    'South', 'Beta',   5,    DATE'2022-04-01', 750000.00,  TRUE,  TIMESTAMP'2022-04-01 08:00:00'),</w:t>
      </w:r>
    </w:p>
    <w:p>
      <w:pPr>
        <w:shd w:fill="F0F0F0" w:val="clear"/>
        <w:spacing w:after="60" w:before="60"/>
      </w:pPr>
      <w:r>
        <w:rPr>
          <w:rFonts w:ascii="Courier New" w:cs="Courier New" w:eastAsia="Courier New" w:hAnsi="Courier New"/>
          <w:color w:val="333333"/>
          <w:sz w:val="18"/>
          <w:szCs w:val="18"/>
        </w:rPr>
        <w:t xml:space="preserve">  (8,  'Henry Brown',     'henry@golden.test',    'South', 'Beta',   5,    DATE'2019-11-11', 860000.00,  FALSE, TIMESTAMP'2019-11-11 08:00:00'),</w:t>
      </w:r>
    </w:p>
    <w:p>
      <w:pPr>
        <w:shd w:fill="F0F0F0" w:val="clear"/>
        <w:spacing w:after="60" w:before="60"/>
      </w:pPr>
      <w:r>
        <w:rPr>
          <w:rFonts w:ascii="Courier New" w:cs="Courier New" w:eastAsia="Courier New" w:hAnsi="Courier New"/>
          <w:color w:val="333333"/>
          <w:sz w:val="18"/>
          <w:szCs w:val="18"/>
        </w:rPr>
        <w:t xml:space="preserve">  (9,  'Isla Thompson',   'isla@golden.test',     'East',  'Gamma',  NULL, DATE'2017-05-15', 1150000.00, TRUE,  TIMESTAMP'2017-05-15 08:00:00'),</w:t>
      </w:r>
    </w:p>
    <w:p>
      <w:pPr>
        <w:shd w:fill="F0F0F0" w:val="clear"/>
        <w:spacing w:after="60" w:before="60"/>
      </w:pPr>
      <w:r>
        <w:rPr>
          <w:rFonts w:ascii="Courier New" w:cs="Courier New" w:eastAsia="Courier New" w:hAnsi="Courier New"/>
          <w:color w:val="333333"/>
          <w:sz w:val="18"/>
          <w:szCs w:val="18"/>
        </w:rPr>
        <w:t xml:space="preserve">  (10, 'Jack Nguyen',     'jack@golden.test',     'East',  'Gamma',  9,    DATE'2020-08-01', 900000.00,  TRUE,  TIMESTAMP'2020-08-01 08:00:00'),</w:t>
      </w:r>
    </w:p>
    <w:p>
      <w:pPr>
        <w:shd w:fill="F0F0F0" w:val="clear"/>
        <w:spacing w:after="60" w:before="60"/>
      </w:pPr>
      <w:r>
        <w:rPr>
          <w:rFonts w:ascii="Courier New" w:cs="Courier New" w:eastAsia="Courier New" w:hAnsi="Courier New"/>
          <w:color w:val="333333"/>
          <w:sz w:val="18"/>
          <w:szCs w:val="18"/>
        </w:rPr>
        <w:t xml:space="preserve">  (11, 'Karen Scott',     'karen@golden.test',    'East',  'Gamma',  9,    DATE'2021-03-15', 830000.00,  TRUE,  TIMESTAMP'2021-03-15 08:00:00'),</w:t>
      </w:r>
    </w:p>
    <w:p>
      <w:pPr>
        <w:shd w:fill="F0F0F0" w:val="clear"/>
        <w:spacing w:after="60" w:before="60"/>
      </w:pPr>
      <w:r>
        <w:rPr>
          <w:rFonts w:ascii="Courier New" w:cs="Courier New" w:eastAsia="Courier New" w:hAnsi="Courier New"/>
          <w:color w:val="333333"/>
          <w:sz w:val="18"/>
          <w:szCs w:val="18"/>
        </w:rPr>
        <w:t xml:space="preserve">  (12, 'Leo Martinez',    'leo@golden.test',      'East',  'Gamma',  9,    DATE'2022-01-03', 770000.00,  TRUE,  TIMESTAMP'2022-01-03 08:00:00'),</w:t>
      </w:r>
    </w:p>
    <w:p>
      <w:pPr>
        <w:shd w:fill="F0F0F0" w:val="clear"/>
        <w:spacing w:after="60" w:before="60"/>
      </w:pPr>
      <w:r>
        <w:rPr>
          <w:rFonts w:ascii="Courier New" w:cs="Courier New" w:eastAsia="Courier New" w:hAnsi="Courier New"/>
          <w:color w:val="333333"/>
          <w:sz w:val="18"/>
          <w:szCs w:val="18"/>
        </w:rPr>
        <w:t xml:space="preserve">  (13, 'Mia Robinson',    'mia@golden.test',      'East',  'Gamma',  9,    DATE'2019-06-20', 980000.00,  TRUE,  TIMESTAMP'2019-06-20 08:00:00'),</w:t>
      </w:r>
    </w:p>
    <w:p>
      <w:pPr>
        <w:shd w:fill="F0F0F0" w:val="clear"/>
        <w:spacing w:after="60" w:before="60"/>
      </w:pPr>
      <w:r>
        <w:rPr>
          <w:rFonts w:ascii="Courier New" w:cs="Courier New" w:eastAsia="Courier New" w:hAnsi="Courier New"/>
          <w:color w:val="333333"/>
          <w:sz w:val="18"/>
          <w:szCs w:val="18"/>
        </w:rPr>
        <w:t xml:space="preserve">  (14, 'Noah Clark',      'noah@golden.test',     'West',  'Delta',  NULL, DATE'2016-09-01', 1400000.00, TRUE,  TIMESTAMP'2016-09-01 08:00:00'),</w:t>
      </w:r>
    </w:p>
    <w:p>
      <w:pPr>
        <w:shd w:fill="F0F0F0" w:val="clear"/>
        <w:spacing w:after="60" w:before="60"/>
      </w:pPr>
      <w:r>
        <w:rPr>
          <w:rFonts w:ascii="Courier New" w:cs="Courier New" w:eastAsia="Courier New" w:hAnsi="Courier New"/>
          <w:color w:val="333333"/>
          <w:sz w:val="18"/>
          <w:szCs w:val="18"/>
        </w:rPr>
        <w:t xml:space="preserve">  (15, 'Olivia Lewis',    'olivia@golden.test',   'West',  'Delta',  14,   DATE'2020-10-01', 1050000.00, TRUE,  TIMESTAMP'2020-10-01 08:00:00'),</w:t>
      </w:r>
    </w:p>
    <w:p>
      <w:pPr>
        <w:shd w:fill="F0F0F0" w:val="clear"/>
        <w:spacing w:after="60" w:before="60"/>
      </w:pPr>
      <w:r>
        <w:rPr>
          <w:rFonts w:ascii="Courier New" w:cs="Courier New" w:eastAsia="Courier New" w:hAnsi="Courier New"/>
          <w:color w:val="333333"/>
          <w:sz w:val="18"/>
          <w:szCs w:val="18"/>
        </w:rPr>
        <w:t xml:space="preserve">  (16, 'Peter Young',     'peter@golden.test',    'West',  'Delta',  14,   DATE'2021-07-01', 890000.00,  TRUE,  TIMESTAMP'2021-07-01 08:00:00'),</w:t>
      </w:r>
    </w:p>
    <w:p>
      <w:pPr>
        <w:shd w:fill="F0F0F0" w:val="clear"/>
        <w:spacing w:after="60" w:before="60"/>
      </w:pPr>
      <w:r>
        <w:rPr>
          <w:rFonts w:ascii="Courier New" w:cs="Courier New" w:eastAsia="Courier New" w:hAnsi="Courier New"/>
          <w:color w:val="333333"/>
          <w:sz w:val="18"/>
          <w:szCs w:val="18"/>
        </w:rPr>
        <w:t xml:space="preserve">  (17, 'Quinn Hall',      'quinn@golden.test',    'West',  'Delta',  14,   DATE'2022-02-14', 720000.00,  TRUE,  TIMESTAMP'2022-02-14 08:00:00'),</w:t>
      </w:r>
    </w:p>
    <w:p>
      <w:pPr>
        <w:shd w:fill="F0F0F0" w:val="clear"/>
        <w:spacing w:after="60" w:before="60"/>
      </w:pPr>
      <w:r>
        <w:rPr>
          <w:rFonts w:ascii="Courier New" w:cs="Courier New" w:eastAsia="Courier New" w:hAnsi="Courier New"/>
          <w:color w:val="333333"/>
          <w:sz w:val="18"/>
          <w:szCs w:val="18"/>
        </w:rPr>
        <w:t xml:space="preserve">  (18, 'Rachel Allen',    'rachel@golden.test',   'West',  'Delta',  14,   DATE'2018-12-01', 1100000.00, TRUE,  TIMESTAMP'2018-12-01 08:00:00'),</w:t>
      </w:r>
    </w:p>
    <w:p>
      <w:pPr>
        <w:shd w:fill="F0F0F0" w:val="clear"/>
        <w:spacing w:after="60" w:before="60"/>
      </w:pPr>
      <w:r>
        <w:rPr>
          <w:rFonts w:ascii="Courier New" w:cs="Courier New" w:eastAsia="Courier New" w:hAnsi="Courier New"/>
          <w:color w:val="333333"/>
          <w:sz w:val="18"/>
          <w:szCs w:val="18"/>
        </w:rPr>
        <w:t xml:space="preserve">  (19, 'Sam Turner',      'sam@golden.test',      'North', 'Alpha',  1,    DATE'2023-01-15', 680000.00,  TRUE,  TIMESTAMP'2023-01-15 08:00:00'),</w:t>
      </w:r>
    </w:p>
    <w:p>
      <w:pPr>
        <w:shd w:fill="F0F0F0" w:val="clear"/>
        <w:spacing w:after="60" w:before="60"/>
      </w:pPr>
      <w:r>
        <w:rPr>
          <w:rFonts w:ascii="Courier New" w:cs="Courier New" w:eastAsia="Courier New" w:hAnsi="Courier New"/>
          <w:color w:val="333333"/>
          <w:sz w:val="18"/>
          <w:szCs w:val="18"/>
        </w:rPr>
        <w:t xml:space="preserve">  (20, 'Tina White',      'tina@golden.test',     'South', 'Beta',   5,    DATE'2023-03-01', 650000.00,  TRUE,  TIMESTAMP'2023-03-01 08:00:00');</w:t>
      </w:r>
    </w:p>
    <w:p>
      <w:pPr>
        <w:spacing w:after="0" w:before="200"/>
      </w:pPr>
    </w:p>
    <w:p>
      <w:pPr>
        <w:pStyle w:val="Heading2"/>
        <w:spacing w:after="160" w:before="280"/>
      </w:pPr>
      <w:r>
        <w:rPr>
          <w:rFonts w:ascii="Arial" w:cs="Arial" w:eastAsia="Arial" w:hAnsi="Arial"/>
          <w:b/>
          <w:bCs/>
          <w:color w:val="0072CE"/>
          <w:sz w:val="28"/>
          <w:szCs w:val="28"/>
        </w:rPr>
        <w:t xml:space="preserve">Table 5: monthly_kpi_snapshots</w:t>
      </w:r>
    </w:p>
    <w:p>
      <w:pPr>
        <w:pStyle w:val="Heading3"/>
        <w:spacing w:after="120" w:before="200"/>
      </w:pPr>
      <w:r>
        <w:rPr>
          <w:rFonts w:ascii="Arial" w:cs="Arial" w:eastAsia="Arial" w:hAnsi="Arial"/>
          <w:b/>
          <w:bCs/>
          <w:color w:val="1B3A6B"/>
          <w:sz w:val="24"/>
          <w:szCs w:val="24"/>
        </w:rPr>
        <w:t xml:space="preserve">Purpose &amp; Design Rationale</w:t>
      </w:r>
    </w:p>
    <w:p>
      <w:pPr>
        <w:spacing w:after="100" w:before="80"/>
      </w:pPr>
      <w:r>
        <w:rPr>
          <w:rFonts w:ascii="Arial" w:cs="Arial" w:eastAsia="Arial" w:hAnsi="Arial"/>
          <w:sz w:val="22"/>
          <w:szCs w:val="22"/>
        </w:rPr>
        <w:t xml:space="preserve">A pre-aggregated monthly KPI snapshot table. This is critical for testing whether Genie correctly understands pre-aggregated tables (returning stored values) vs. raw fact tables (computing aggregations). It also tests time-series analysis, period-over-period comparisons, and MoM/YoY growth queries.</w:t>
      </w:r>
    </w:p>
    <w:p>
      <w:pPr>
        <w:spacing w:after="0" w:before="80"/>
      </w:pPr>
    </w:p>
    <w:p>
      <w:pPr>
        <w:pStyle w:val="ListParagraph"/>
        <w:numPr>
          <w:ilvl w:val="0"/>
          <w:numId w:val="2"/>
        </w:numPr>
        <w:spacing w:after="60" w:before="60"/>
      </w:pPr>
      <w:r>
        <w:rPr>
          <w:rFonts w:ascii="Arial" w:cs="Arial" w:eastAsia="Arial" w:hAnsi="Arial"/>
          <w:sz w:val="22"/>
          <w:szCs w:val="22"/>
        </w:rPr>
        <w:t xml:space="preserve">36 months of data (Jan 2022 – Dec 2024) across 4 regions = 144 rows</w:t>
      </w:r>
    </w:p>
    <w:p>
      <w:pPr>
        <w:pStyle w:val="ListParagraph"/>
        <w:numPr>
          <w:ilvl w:val="0"/>
          <w:numId w:val="2"/>
        </w:numPr>
        <w:spacing w:after="60" w:before="60"/>
      </w:pPr>
      <w:r>
        <w:rPr>
          <w:rFonts w:ascii="Arial" w:cs="Arial" w:eastAsia="Arial" w:hAnsi="Arial"/>
          <w:sz w:val="22"/>
          <w:szCs w:val="22"/>
        </w:rPr>
        <w:t xml:space="preserve">Stores both actuals and plan values — tests variance queries (actual vs. plan)</w:t>
      </w:r>
    </w:p>
    <w:p>
      <w:pPr>
        <w:pStyle w:val="ListParagraph"/>
        <w:numPr>
          <w:ilvl w:val="0"/>
          <w:numId w:val="2"/>
        </w:numPr>
        <w:spacing w:after="60" w:before="60"/>
      </w:pPr>
      <w:r>
        <w:rPr>
          <w:rFonts w:ascii="Arial" w:cs="Arial" w:eastAsia="Arial" w:hAnsi="Arial"/>
          <w:sz w:val="22"/>
          <w:szCs w:val="22"/>
        </w:rPr>
        <w:t xml:space="preserve">mom_growth_pct and yoy_growth_pct are pre-computed — tests whether Genie reads stored vs. recalculates</w:t>
      </w:r>
    </w:p>
    <w:p>
      <w:pPr>
        <w:pStyle w:val="ListParagraph"/>
        <w:numPr>
          <w:ilvl w:val="0"/>
          <w:numId w:val="2"/>
        </w:numPr>
        <w:spacing w:after="60" w:before="60"/>
      </w:pPr>
      <w:r>
        <w:rPr>
          <w:rFonts w:ascii="Arial" w:cs="Arial" w:eastAsia="Arial" w:hAnsi="Arial"/>
          <w:sz w:val="22"/>
          <w:szCs w:val="22"/>
        </w:rPr>
        <w:t xml:space="preserve">Designed to be the target for "trend", "growth", and "performance vs. plan" queries</w:t>
      </w:r>
    </w:p>
    <w:p>
      <w:pPr>
        <w:spacing w:after="0" w:before="100"/>
      </w:pPr>
    </w:p>
    <w:p>
      <w:pPr>
        <w:pStyle w:val="Heading3"/>
        <w:spacing w:after="120" w:before="200"/>
      </w:pPr>
      <w:r>
        <w:rPr>
          <w:rFonts w:ascii="Arial" w:cs="Arial" w:eastAsia="Arial" w:hAnsi="Arial"/>
          <w:b/>
          <w:bCs/>
          <w:color w:val="1B3A6B"/>
          <w:sz w:val="24"/>
          <w:szCs w:val="24"/>
        </w:rPr>
        <w:t xml:space="preserve">DDL — Create Table</w:t>
      </w:r>
    </w:p>
    <w:p>
      <w:pPr>
        <w:shd w:fill="F0F0F0" w:val="clear"/>
        <w:spacing w:after="60" w:before="60"/>
      </w:pPr>
      <w:r>
        <w:rPr>
          <w:rFonts w:ascii="Courier New" w:cs="Courier New" w:eastAsia="Courier New" w:hAnsi="Courier New"/>
          <w:color w:val="333333"/>
          <w:sz w:val="18"/>
          <w:szCs w:val="18"/>
        </w:rPr>
        <w:t xml:space="preserve">-- ============================================================</w:t>
      </w:r>
    </w:p>
    <w:p>
      <w:pPr>
        <w:shd w:fill="F0F0F0" w:val="clear"/>
        <w:spacing w:after="60" w:before="60"/>
      </w:pPr>
      <w:r>
        <w:rPr>
          <w:rFonts w:ascii="Courier New" w:cs="Courier New" w:eastAsia="Courier New" w:hAnsi="Courier New"/>
          <w:color w:val="333333"/>
          <w:sz w:val="18"/>
          <w:szCs w:val="18"/>
        </w:rPr>
        <w:t xml:space="preserve">-- TABLE 5: monthly_kpi_snapshots</w:t>
      </w:r>
    </w:p>
    <w:p>
      <w:pPr>
        <w:shd w:fill="F0F0F0" w:val="clear"/>
        <w:spacing w:after="60" w:before="60"/>
      </w:pPr>
      <w:r>
        <w:rPr>
          <w:rFonts w:ascii="Courier New" w:cs="Courier New" w:eastAsia="Courier New" w:hAnsi="Courier New"/>
          <w:color w:val="333333"/>
          <w:sz w:val="18"/>
          <w:szCs w:val="18"/>
        </w:rPr>
        <w:t xml:space="preserve">-- ============================================================</w:t>
      </w:r>
    </w:p>
    <w:p>
      <w:pPr>
        <w:shd w:fill="F0F0F0" w:val="clear"/>
        <w:spacing w:after="60" w:before="60"/>
      </w:pPr>
      <w:r>
        <w:rPr>
          <w:rFonts w:ascii="Courier New" w:cs="Courier New" w:eastAsia="Courier New" w:hAnsi="Courier New"/>
          <w:color w:val="333333"/>
          <w:sz w:val="18"/>
          <w:szCs w:val="18"/>
        </w:rPr>
        <w:t xml:space="preserve">CREATE OR REPLACE TABLE &lt;your_catalog&gt;.golden_benchmark.monthly_kpi_snapshots (</w:t>
      </w:r>
    </w:p>
    <w:p>
      <w:pPr>
        <w:shd w:fill="F0F0F0" w:val="clear"/>
        <w:spacing w:after="60" w:before="60"/>
      </w:pPr>
      <w:r>
        <w:rPr>
          <w:rFonts w:ascii="Courier New" w:cs="Courier New" w:eastAsia="Courier New" w:hAnsi="Courier New"/>
          <w:color w:val="333333"/>
          <w:sz w:val="18"/>
          <w:szCs w:val="18"/>
        </w:rPr>
        <w:t xml:space="preserve">  snapshot_id         BIGINT        NOT NULL,   -- Surrogate PK</w:t>
      </w:r>
    </w:p>
    <w:p>
      <w:pPr>
        <w:shd w:fill="F0F0F0" w:val="clear"/>
        <w:spacing w:after="60" w:before="60"/>
      </w:pPr>
      <w:r>
        <w:rPr>
          <w:rFonts w:ascii="Courier New" w:cs="Courier New" w:eastAsia="Courier New" w:hAnsi="Courier New"/>
          <w:color w:val="333333"/>
          <w:sz w:val="18"/>
          <w:szCs w:val="18"/>
        </w:rPr>
        <w:t xml:space="preserve">  snapshot_month      DATE          NOT NULL,   -- First day of month</w:t>
      </w:r>
    </w:p>
    <w:p>
      <w:pPr>
        <w:shd w:fill="F0F0F0" w:val="clear"/>
        <w:spacing w:after="60" w:before="60"/>
      </w:pPr>
      <w:r>
        <w:rPr>
          <w:rFonts w:ascii="Courier New" w:cs="Courier New" w:eastAsia="Courier New" w:hAnsi="Courier New"/>
          <w:color w:val="333333"/>
          <w:sz w:val="18"/>
          <w:szCs w:val="18"/>
        </w:rPr>
        <w:t xml:space="preserve">  region              STRING        NOT NULL,   -- North/South/East/West</w:t>
      </w:r>
    </w:p>
    <w:p>
      <w:pPr>
        <w:shd w:fill="F0F0F0" w:val="clear"/>
        <w:spacing w:after="60" w:before="60"/>
      </w:pPr>
      <w:r>
        <w:rPr>
          <w:rFonts w:ascii="Courier New" w:cs="Courier New" w:eastAsia="Courier New" w:hAnsi="Courier New"/>
          <w:color w:val="333333"/>
          <w:sz w:val="18"/>
          <w:szCs w:val="18"/>
        </w:rPr>
        <w:t xml:space="preserve">  revenue_actual      DECIMAL(16,2) NOT NULL,   -- Actual net revenue</w:t>
      </w:r>
    </w:p>
    <w:p>
      <w:pPr>
        <w:shd w:fill="F0F0F0" w:val="clear"/>
        <w:spacing w:after="60" w:before="60"/>
      </w:pPr>
      <w:r>
        <w:rPr>
          <w:rFonts w:ascii="Courier New" w:cs="Courier New" w:eastAsia="Courier New" w:hAnsi="Courier New"/>
          <w:color w:val="333333"/>
          <w:sz w:val="18"/>
          <w:szCs w:val="18"/>
        </w:rPr>
        <w:t xml:space="preserve">  revenue_plan        DECIMAL(16,2) NOT NULL,   -- Planned/budgeted revenue</w:t>
      </w:r>
    </w:p>
    <w:p>
      <w:pPr>
        <w:shd w:fill="F0F0F0" w:val="clear"/>
        <w:spacing w:after="60" w:before="60"/>
      </w:pPr>
      <w:r>
        <w:rPr>
          <w:rFonts w:ascii="Courier New" w:cs="Courier New" w:eastAsia="Courier New" w:hAnsi="Courier New"/>
          <w:color w:val="333333"/>
          <w:sz w:val="18"/>
          <w:szCs w:val="18"/>
        </w:rPr>
        <w:t xml:space="preserve">  orders_actual       INT           NOT NULL,   -- Actual order count</w:t>
      </w:r>
    </w:p>
    <w:p>
      <w:pPr>
        <w:shd w:fill="F0F0F0" w:val="clear"/>
        <w:spacing w:after="60" w:before="60"/>
      </w:pPr>
      <w:r>
        <w:rPr>
          <w:rFonts w:ascii="Courier New" w:cs="Courier New" w:eastAsia="Courier New" w:hAnsi="Courier New"/>
          <w:color w:val="333333"/>
          <w:sz w:val="18"/>
          <w:szCs w:val="18"/>
        </w:rPr>
        <w:t xml:space="preserve">  orders_plan         INT           NOT NULL,   -- Planned order count</w:t>
      </w:r>
    </w:p>
    <w:p>
      <w:pPr>
        <w:shd w:fill="F0F0F0" w:val="clear"/>
        <w:spacing w:after="60" w:before="60"/>
      </w:pPr>
      <w:r>
        <w:rPr>
          <w:rFonts w:ascii="Courier New" w:cs="Courier New" w:eastAsia="Courier New" w:hAnsi="Courier New"/>
          <w:color w:val="333333"/>
          <w:sz w:val="18"/>
          <w:szCs w:val="18"/>
        </w:rPr>
        <w:t xml:space="preserve">  new_customers       INT           NOT NULL,   -- New customer acquisitions</w:t>
      </w:r>
    </w:p>
    <w:p>
      <w:pPr>
        <w:shd w:fill="F0F0F0" w:val="clear"/>
        <w:spacing w:after="60" w:before="60"/>
      </w:pPr>
      <w:r>
        <w:rPr>
          <w:rFonts w:ascii="Courier New" w:cs="Courier New" w:eastAsia="Courier New" w:hAnsi="Courier New"/>
          <w:color w:val="333333"/>
          <w:sz w:val="18"/>
          <w:szCs w:val="18"/>
        </w:rPr>
        <w:t xml:space="preserve">  churn_count         INT           NOT NULL,   -- Churned customers</w:t>
      </w:r>
    </w:p>
    <w:p>
      <w:pPr>
        <w:shd w:fill="F0F0F0" w:val="clear"/>
        <w:spacing w:after="60" w:before="60"/>
      </w:pPr>
      <w:r>
        <w:rPr>
          <w:rFonts w:ascii="Courier New" w:cs="Courier New" w:eastAsia="Courier New" w:hAnsi="Courier New"/>
          <w:color w:val="333333"/>
          <w:sz w:val="18"/>
          <w:szCs w:val="18"/>
        </w:rPr>
        <w:t xml:space="preserve">  avg_order_value     DECIMAL(10,2) NOT NULL,   -- AOV = revenue / orders</w:t>
      </w:r>
    </w:p>
    <w:p>
      <w:pPr>
        <w:shd w:fill="F0F0F0" w:val="clear"/>
        <w:spacing w:after="60" w:before="60"/>
      </w:pPr>
      <w:r>
        <w:rPr>
          <w:rFonts w:ascii="Courier New" w:cs="Courier New" w:eastAsia="Courier New" w:hAnsi="Courier New"/>
          <w:color w:val="333333"/>
          <w:sz w:val="18"/>
          <w:szCs w:val="18"/>
        </w:rPr>
        <w:t xml:space="preserve">  mom_growth_pct      DECIMAL(7,4),             -- Month-over-month growth %</w:t>
      </w:r>
    </w:p>
    <w:p>
      <w:pPr>
        <w:shd w:fill="F0F0F0" w:val="clear"/>
        <w:spacing w:after="60" w:before="60"/>
      </w:pPr>
      <w:r>
        <w:rPr>
          <w:rFonts w:ascii="Courier New" w:cs="Courier New" w:eastAsia="Courier New" w:hAnsi="Courier New"/>
          <w:color w:val="333333"/>
          <w:sz w:val="18"/>
          <w:szCs w:val="18"/>
        </w:rPr>
        <w:t xml:space="preserve">  yoy_growth_pct      DECIMAL(7,4),             -- Year-over-year growth %</w:t>
      </w:r>
    </w:p>
    <w:p>
      <w:pPr>
        <w:shd w:fill="F0F0F0" w:val="clear"/>
        <w:spacing w:after="60" w:before="60"/>
      </w:pPr>
      <w:r>
        <w:rPr>
          <w:rFonts w:ascii="Courier New" w:cs="Courier New" w:eastAsia="Courier New" w:hAnsi="Courier New"/>
          <w:color w:val="333333"/>
          <w:sz w:val="18"/>
          <w:szCs w:val="18"/>
        </w:rPr>
        <w:t xml:space="preserve">  created_at          TIMESTAMP     NOT NULL</w:t>
      </w:r>
    </w:p>
    <w:p>
      <w:pPr>
        <w:shd w:fill="F0F0F0" w:val="clear"/>
        <w:spacing w:after="60" w:before="60"/>
      </w:pPr>
      <w:r>
        <w:rPr>
          <w:rFonts w:ascii="Courier New" w:cs="Courier New" w:eastAsia="Courier New" w:hAnsi="Courier New"/>
          <w:color w:val="333333"/>
          <w:sz w:val="18"/>
          <w:szCs w:val="18"/>
        </w:rPr>
        <w:t xml:space="preserve">)</w:t>
      </w:r>
    </w:p>
    <w:p>
      <w:pPr>
        <w:shd w:fill="F0F0F0" w:val="clear"/>
        <w:spacing w:after="60" w:before="60"/>
      </w:pPr>
      <w:r>
        <w:rPr>
          <w:rFonts w:ascii="Courier New" w:cs="Courier New" w:eastAsia="Courier New" w:hAnsi="Courier New"/>
          <w:color w:val="333333"/>
          <w:sz w:val="18"/>
          <w:szCs w:val="18"/>
        </w:rPr>
        <w:t xml:space="preserve">USING DELTA</w:t>
      </w:r>
    </w:p>
    <w:p>
      <w:pPr>
        <w:shd w:fill="F0F0F0" w:val="clear"/>
        <w:spacing w:after="60" w:before="60"/>
      </w:pPr>
      <w:r>
        <w:rPr>
          <w:rFonts w:ascii="Courier New" w:cs="Courier New" w:eastAsia="Courier New" w:hAnsi="Courier New"/>
          <w:color w:val="333333"/>
          <w:sz w:val="18"/>
          <w:szCs w:val="18"/>
        </w:rPr>
        <w:t xml:space="preserve">COMMENT 'Golden benchmark: monthly KPI snapshots, 144 rows (36 months x 4 regions)';</w:t>
      </w:r>
    </w:p>
    <w:p>
      <w:pPr>
        <w:shd w:fill="F0F0F0" w:val="clear"/>
        <w:spacing w:after="60" w:before="60"/>
      </w:pPr>
      <w:r>
        <w:rPr>
          <w:rFonts w:ascii="Courier New" w:cs="Courier New" w:eastAsia="Courier New" w:hAnsi="Courier New"/>
          <w:color w:val="333333"/>
          <w:sz w:val="18"/>
          <w:szCs w:val="18"/>
        </w:rPr>
        <w:t xml:space="preserve"/>
      </w:r>
    </w:p>
    <w:p>
      <w:pPr>
        <w:shd w:fill="F0F0F0" w:val="clear"/>
        <w:spacing w:after="60" w:before="60"/>
      </w:pPr>
      <w:r>
        <w:rPr>
          <w:rFonts w:ascii="Courier New" w:cs="Courier New" w:eastAsia="Courier New" w:hAnsi="Courier New"/>
          <w:color w:val="333333"/>
          <w:sz w:val="18"/>
          <w:szCs w:val="18"/>
        </w:rPr>
        <w:t xml:space="preserve">-- Generate 36 months x 4 regions = 144 rows</w:t>
      </w:r>
    </w:p>
    <w:p>
      <w:pPr>
        <w:shd w:fill="F0F0F0" w:val="clear"/>
        <w:spacing w:after="60" w:before="60"/>
      </w:pPr>
      <w:r>
        <w:rPr>
          <w:rFonts w:ascii="Courier New" w:cs="Courier New" w:eastAsia="Courier New" w:hAnsi="Courier New"/>
          <w:color w:val="333333"/>
          <w:sz w:val="18"/>
          <w:szCs w:val="18"/>
        </w:rPr>
        <w:t xml:space="preserve">INSERT INTO &lt;your_catalog&gt;.golden_benchmark.monthly_kpi_snapshots</w:t>
      </w:r>
    </w:p>
    <w:p>
      <w:pPr>
        <w:shd w:fill="F0F0F0" w:val="clear"/>
        <w:spacing w:after="60" w:before="60"/>
      </w:pPr>
      <w:r>
        <w:rPr>
          <w:rFonts w:ascii="Courier New" w:cs="Courier New" w:eastAsia="Courier New" w:hAnsi="Courier New"/>
          <w:color w:val="333333"/>
          <w:sz w:val="18"/>
          <w:szCs w:val="18"/>
        </w:rPr>
        <w:t xml:space="preserve">WITH months AS (</w:t>
      </w:r>
    </w:p>
    <w:p>
      <w:pPr>
        <w:shd w:fill="F0F0F0" w:val="clear"/>
        <w:spacing w:after="60" w:before="60"/>
      </w:pPr>
      <w:r>
        <w:rPr>
          <w:rFonts w:ascii="Courier New" w:cs="Courier New" w:eastAsia="Courier New" w:hAnsi="Courier New"/>
          <w:color w:val="333333"/>
          <w:sz w:val="18"/>
          <w:szCs w:val="18"/>
        </w:rPr>
        <w:t xml:space="preserve">  SELECT</w:t>
      </w:r>
    </w:p>
    <w:p>
      <w:pPr>
        <w:shd w:fill="F0F0F0" w:val="clear"/>
        <w:spacing w:after="60" w:before="60"/>
      </w:pPr>
      <w:r>
        <w:rPr>
          <w:rFonts w:ascii="Courier New" w:cs="Courier New" w:eastAsia="Courier New" w:hAnsi="Courier New"/>
          <w:color w:val="333333"/>
          <w:sz w:val="18"/>
          <w:szCs w:val="18"/>
        </w:rPr>
        <w:t xml:space="preserve">    ADD_MONTHS(DATE'2022-01-01', seq) AS snapshot_month,</w:t>
      </w:r>
    </w:p>
    <w:p>
      <w:pPr>
        <w:shd w:fill="F0F0F0" w:val="clear"/>
        <w:spacing w:after="60" w:before="60"/>
      </w:pPr>
      <w:r>
        <w:rPr>
          <w:rFonts w:ascii="Courier New" w:cs="Courier New" w:eastAsia="Courier New" w:hAnsi="Courier New"/>
          <w:color w:val="333333"/>
          <w:sz w:val="18"/>
          <w:szCs w:val="18"/>
        </w:rPr>
        <w:t xml:space="preserve">    seq AS month_seq</w:t>
      </w:r>
    </w:p>
    <w:p>
      <w:pPr>
        <w:shd w:fill="F0F0F0" w:val="clear"/>
        <w:spacing w:after="60" w:before="60"/>
      </w:pPr>
      <w:r>
        <w:rPr>
          <w:rFonts w:ascii="Courier New" w:cs="Courier New" w:eastAsia="Courier New" w:hAnsi="Courier New"/>
          <w:color w:val="333333"/>
          <w:sz w:val="18"/>
          <w:szCs w:val="18"/>
        </w:rPr>
        <w:t xml:space="preserve">  FROM (SELECT EXPLODE(SEQUENCE(0, 35)) AS seq)</w:t>
      </w:r>
    </w:p>
    <w:p>
      <w:pPr>
        <w:shd w:fill="F0F0F0" w:val="clear"/>
        <w:spacing w:after="60" w:before="60"/>
      </w:pPr>
      <w:r>
        <w:rPr>
          <w:rFonts w:ascii="Courier New" w:cs="Courier New" w:eastAsia="Courier New" w:hAnsi="Courier New"/>
          <w:color w:val="333333"/>
          <w:sz w:val="18"/>
          <w:szCs w:val="18"/>
        </w:rPr>
        <w:t xml:space="preserve">),</w:t>
      </w:r>
    </w:p>
    <w:p>
      <w:pPr>
        <w:shd w:fill="F0F0F0" w:val="clear"/>
        <w:spacing w:after="60" w:before="60"/>
      </w:pPr>
      <w:r>
        <w:rPr>
          <w:rFonts w:ascii="Courier New" w:cs="Courier New" w:eastAsia="Courier New" w:hAnsi="Courier New"/>
          <w:color w:val="333333"/>
          <w:sz w:val="18"/>
          <w:szCs w:val="18"/>
        </w:rPr>
        <w:t xml:space="preserve">regions AS (</w:t>
      </w:r>
    </w:p>
    <w:p>
      <w:pPr>
        <w:shd w:fill="F0F0F0" w:val="clear"/>
        <w:spacing w:after="60" w:before="60"/>
      </w:pPr>
      <w:r>
        <w:rPr>
          <w:rFonts w:ascii="Courier New" w:cs="Courier New" w:eastAsia="Courier New" w:hAnsi="Courier New"/>
          <w:color w:val="333333"/>
          <w:sz w:val="18"/>
          <w:szCs w:val="18"/>
        </w:rPr>
        <w:t xml:space="preserve">  SELECT 1 AS reg_id, 'North' AS region UNION ALL</w:t>
      </w:r>
    </w:p>
    <w:p>
      <w:pPr>
        <w:shd w:fill="F0F0F0" w:val="clear"/>
        <w:spacing w:after="60" w:before="60"/>
      </w:pPr>
      <w:r>
        <w:rPr>
          <w:rFonts w:ascii="Courier New" w:cs="Courier New" w:eastAsia="Courier New" w:hAnsi="Courier New"/>
          <w:color w:val="333333"/>
          <w:sz w:val="18"/>
          <w:szCs w:val="18"/>
        </w:rPr>
        <w:t xml:space="preserve">  SELECT 2, 'South' UNION ALL SELECT 3, 'East' UNION ALL SELECT 4, 'West'</w:t>
      </w:r>
    </w:p>
    <w:p>
      <w:pPr>
        <w:shd w:fill="F0F0F0" w:val="clear"/>
        <w:spacing w:after="60" w:before="60"/>
      </w:pPr>
      <w:r>
        <w:rPr>
          <w:rFonts w:ascii="Courier New" w:cs="Courier New" w:eastAsia="Courier New" w:hAnsi="Courier New"/>
          <w:color w:val="333333"/>
          <w:sz w:val="18"/>
          <w:szCs w:val="18"/>
        </w:rPr>
        <w:t xml:space="preserve">),</w:t>
      </w:r>
    </w:p>
    <w:p>
      <w:pPr>
        <w:shd w:fill="F0F0F0" w:val="clear"/>
        <w:spacing w:after="60" w:before="60"/>
      </w:pPr>
      <w:r>
        <w:rPr>
          <w:rFonts w:ascii="Courier New" w:cs="Courier New" w:eastAsia="Courier New" w:hAnsi="Courier New"/>
          <w:color w:val="333333"/>
          <w:sz w:val="18"/>
          <w:szCs w:val="18"/>
        </w:rPr>
        <w:t xml:space="preserve">base AS (</w:t>
      </w:r>
    </w:p>
    <w:p>
      <w:pPr>
        <w:shd w:fill="F0F0F0" w:val="clear"/>
        <w:spacing w:after="60" w:before="60"/>
      </w:pPr>
      <w:r>
        <w:rPr>
          <w:rFonts w:ascii="Courier New" w:cs="Courier New" w:eastAsia="Courier New" w:hAnsi="Courier New"/>
          <w:color w:val="333333"/>
          <w:sz w:val="18"/>
          <w:szCs w:val="18"/>
        </w:rPr>
        <w:t xml:space="preserve">  SELECT</w:t>
      </w:r>
    </w:p>
    <w:p>
      <w:pPr>
        <w:shd w:fill="F0F0F0" w:val="clear"/>
        <w:spacing w:after="60" w:before="60"/>
      </w:pPr>
      <w:r>
        <w:rPr>
          <w:rFonts w:ascii="Courier New" w:cs="Courier New" w:eastAsia="Courier New" w:hAnsi="Courier New"/>
          <w:color w:val="333333"/>
          <w:sz w:val="18"/>
          <w:szCs w:val="18"/>
        </w:rPr>
        <w:t xml:space="preserve">    ROW_NUMBER() OVER (ORDER BY m.snapshot_month, r.reg_id) AS snapshot_id,</w:t>
      </w:r>
    </w:p>
    <w:p>
      <w:pPr>
        <w:shd w:fill="F0F0F0" w:val="clear"/>
        <w:spacing w:after="60" w:before="60"/>
      </w:pPr>
      <w:r>
        <w:rPr>
          <w:rFonts w:ascii="Courier New" w:cs="Courier New" w:eastAsia="Courier New" w:hAnsi="Courier New"/>
          <w:color w:val="333333"/>
          <w:sz w:val="18"/>
          <w:szCs w:val="18"/>
        </w:rPr>
        <w:t xml:space="preserve">    m.snapshot_month,</w:t>
      </w:r>
    </w:p>
    <w:p>
      <w:pPr>
        <w:shd w:fill="F0F0F0" w:val="clear"/>
        <w:spacing w:after="60" w:before="60"/>
      </w:pPr>
      <w:r>
        <w:rPr>
          <w:rFonts w:ascii="Courier New" w:cs="Courier New" w:eastAsia="Courier New" w:hAnsi="Courier New"/>
          <w:color w:val="333333"/>
          <w:sz w:val="18"/>
          <w:szCs w:val="18"/>
        </w:rPr>
        <w:t xml:space="preserve">    r.region,</w:t>
      </w:r>
    </w:p>
    <w:p>
      <w:pPr>
        <w:shd w:fill="F0F0F0" w:val="clear"/>
        <w:spacing w:after="60" w:before="60"/>
      </w:pPr>
      <w:r>
        <w:rPr>
          <w:rFonts w:ascii="Courier New" w:cs="Courier New" w:eastAsia="Courier New" w:hAnsi="Courier New"/>
          <w:color w:val="333333"/>
          <w:sz w:val="18"/>
          <w:szCs w:val="18"/>
        </w:rPr>
        <w:t xml:space="preserve">    m.month_seq,</w:t>
      </w:r>
    </w:p>
    <w:p>
      <w:pPr>
        <w:shd w:fill="F0F0F0" w:val="clear"/>
        <w:spacing w:after="60" w:before="60"/>
      </w:pPr>
      <w:r>
        <w:rPr>
          <w:rFonts w:ascii="Courier New" w:cs="Courier New" w:eastAsia="Courier New" w:hAnsi="Courier New"/>
          <w:color w:val="333333"/>
          <w:sz w:val="18"/>
          <w:szCs w:val="18"/>
        </w:rPr>
        <w:t xml:space="preserve">    CAST(</w:t>
      </w:r>
    </w:p>
    <w:p>
      <w:pPr>
        <w:shd w:fill="F0F0F0" w:val="clear"/>
        <w:spacing w:after="60" w:before="60"/>
      </w:pPr>
      <w:r>
        <w:rPr>
          <w:rFonts w:ascii="Courier New" w:cs="Courier New" w:eastAsia="Courier New" w:hAnsi="Courier New"/>
          <w:color w:val="333333"/>
          <w:sz w:val="18"/>
          <w:szCs w:val="18"/>
        </w:rPr>
        <w:t xml:space="preserve">      (500000 + r.reg_id * 50000)</w:t>
      </w:r>
    </w:p>
    <w:p>
      <w:pPr>
        <w:shd w:fill="F0F0F0" w:val="clear"/>
        <w:spacing w:after="60" w:before="60"/>
      </w:pPr>
      <w:r>
        <w:rPr>
          <w:rFonts w:ascii="Courier New" w:cs="Courier New" w:eastAsia="Courier New" w:hAnsi="Courier New"/>
          <w:color w:val="333333"/>
          <w:sz w:val="18"/>
          <w:szCs w:val="18"/>
        </w:rPr>
        <w:t xml:space="preserve">      * (1 + 0.02 * m.month_seq)                    -- 2% monthly growth trend</w:t>
      </w:r>
    </w:p>
    <w:p>
      <w:pPr>
        <w:shd w:fill="F0F0F0" w:val="clear"/>
        <w:spacing w:after="60" w:before="60"/>
      </w:pPr>
      <w:r>
        <w:rPr>
          <w:rFonts w:ascii="Courier New" w:cs="Courier New" w:eastAsia="Courier New" w:hAnsi="Courier New"/>
          <w:color w:val="333333"/>
          <w:sz w:val="18"/>
          <w:szCs w:val="18"/>
        </w:rPr>
        <w:t xml:space="preserve">      * (1 + 0.15 * SIN(m.month_seq * 3.14159 / 6)) -- seasonal variation</w:t>
      </w:r>
    </w:p>
    <w:p>
      <w:pPr>
        <w:shd w:fill="F0F0F0" w:val="clear"/>
        <w:spacing w:after="60" w:before="60"/>
      </w:pPr>
      <w:r>
        <w:rPr>
          <w:rFonts w:ascii="Courier New" w:cs="Courier New" w:eastAsia="Courier New" w:hAnsi="Courier New"/>
          <w:color w:val="333333"/>
          <w:sz w:val="18"/>
          <w:szCs w:val="18"/>
        </w:rPr>
        <w:t xml:space="preserve">      * (1 + (ABS(HASH(m.month_seq * 100 + r.reg_id)) % 100 - 50) / 1000.0)</w:t>
      </w:r>
    </w:p>
    <w:p>
      <w:pPr>
        <w:shd w:fill="F0F0F0" w:val="clear"/>
        <w:spacing w:after="60" w:before="60"/>
      </w:pPr>
      <w:r>
        <w:rPr>
          <w:rFonts w:ascii="Courier New" w:cs="Courier New" w:eastAsia="Courier New" w:hAnsi="Courier New"/>
          <w:color w:val="333333"/>
          <w:sz w:val="18"/>
          <w:szCs w:val="18"/>
        </w:rPr>
        <w:t xml:space="preserve">    AS DECIMAL(16,2)) AS revenue_actual,</w:t>
      </w:r>
    </w:p>
    <w:p>
      <w:pPr>
        <w:shd w:fill="F0F0F0" w:val="clear"/>
        <w:spacing w:after="60" w:before="60"/>
      </w:pPr>
      <w:r>
        <w:rPr>
          <w:rFonts w:ascii="Courier New" w:cs="Courier New" w:eastAsia="Courier New" w:hAnsi="Courier New"/>
          <w:color w:val="333333"/>
          <w:sz w:val="18"/>
          <w:szCs w:val="18"/>
        </w:rPr>
        <w:t xml:space="preserve">    CAST((500000 + r.reg_id * 50000) * (1 + 0.025 * m.month_seq)</w:t>
      </w:r>
    </w:p>
    <w:p>
      <w:pPr>
        <w:shd w:fill="F0F0F0" w:val="clear"/>
        <w:spacing w:after="60" w:before="60"/>
      </w:pPr>
      <w:r>
        <w:rPr>
          <w:rFonts w:ascii="Courier New" w:cs="Courier New" w:eastAsia="Courier New" w:hAnsi="Courier New"/>
          <w:color w:val="333333"/>
          <w:sz w:val="18"/>
          <w:szCs w:val="18"/>
        </w:rPr>
        <w:t xml:space="preserve">    AS DECIMAL(16,2)) AS revenue_plan,</w:t>
      </w:r>
    </w:p>
    <w:p>
      <w:pPr>
        <w:shd w:fill="F0F0F0" w:val="clear"/>
        <w:spacing w:after="60" w:before="60"/>
      </w:pPr>
      <w:r>
        <w:rPr>
          <w:rFonts w:ascii="Courier New" w:cs="Courier New" w:eastAsia="Courier New" w:hAnsi="Courier New"/>
          <w:color w:val="333333"/>
          <w:sz w:val="18"/>
          <w:szCs w:val="18"/>
        </w:rPr>
        <w:t xml:space="preserve">    CAST(200 + r.reg_id * 20 + m.month_seq * 2</w:t>
      </w:r>
    </w:p>
    <w:p>
      <w:pPr>
        <w:shd w:fill="F0F0F0" w:val="clear"/>
        <w:spacing w:after="60" w:before="60"/>
      </w:pPr>
      <w:r>
        <w:rPr>
          <w:rFonts w:ascii="Courier New" w:cs="Courier New" w:eastAsia="Courier New" w:hAnsi="Courier New"/>
          <w:color w:val="333333"/>
          <w:sz w:val="18"/>
          <w:szCs w:val="18"/>
        </w:rPr>
        <w:t xml:space="preserve">       + ABS(HASH(m.month_seq * 200 + r.reg_id)) % 30 AS INT) AS orders_actual,</w:t>
      </w:r>
    </w:p>
    <w:p>
      <w:pPr>
        <w:shd w:fill="F0F0F0" w:val="clear"/>
        <w:spacing w:after="60" w:before="60"/>
      </w:pPr>
      <w:r>
        <w:rPr>
          <w:rFonts w:ascii="Courier New" w:cs="Courier New" w:eastAsia="Courier New" w:hAnsi="Courier New"/>
          <w:color w:val="333333"/>
          <w:sz w:val="18"/>
          <w:szCs w:val="18"/>
        </w:rPr>
        <w:t xml:space="preserve">    CAST(200 + r.reg_id * 20 + m.month_seq * 2 AS INT) AS orders_plan,</w:t>
      </w:r>
    </w:p>
    <w:p>
      <w:pPr>
        <w:shd w:fill="F0F0F0" w:val="clear"/>
        <w:spacing w:after="60" w:before="60"/>
      </w:pPr>
      <w:r>
        <w:rPr>
          <w:rFonts w:ascii="Courier New" w:cs="Courier New" w:eastAsia="Courier New" w:hAnsi="Courier New"/>
          <w:color w:val="333333"/>
          <w:sz w:val="18"/>
          <w:szCs w:val="18"/>
        </w:rPr>
        <w:t xml:space="preserve">    CAST(10 + ABS(HASH(m.month_seq * 300 + r.reg_id)) % 15 AS INT) AS new_customers,</w:t>
      </w:r>
    </w:p>
    <w:p>
      <w:pPr>
        <w:shd w:fill="F0F0F0" w:val="clear"/>
        <w:spacing w:after="60" w:before="60"/>
      </w:pPr>
      <w:r>
        <w:rPr>
          <w:rFonts w:ascii="Courier New" w:cs="Courier New" w:eastAsia="Courier New" w:hAnsi="Courier New"/>
          <w:color w:val="333333"/>
          <w:sz w:val="18"/>
          <w:szCs w:val="18"/>
        </w:rPr>
        <w:t xml:space="preserve">    CAST(2 + ABS(HASH(m.month_seq * 400 + r.reg_id)) % 5 AS INT) AS churn_count</w:t>
      </w:r>
    </w:p>
    <w:p>
      <w:pPr>
        <w:shd w:fill="F0F0F0" w:val="clear"/>
        <w:spacing w:after="60" w:before="60"/>
      </w:pPr>
      <w:r>
        <w:rPr>
          <w:rFonts w:ascii="Courier New" w:cs="Courier New" w:eastAsia="Courier New" w:hAnsi="Courier New"/>
          <w:color w:val="333333"/>
          <w:sz w:val="18"/>
          <w:szCs w:val="18"/>
        </w:rPr>
        <w:t xml:space="preserve">  FROM months m CROSS JOIN regions r</w:t>
      </w:r>
    </w:p>
    <w:p>
      <w:pPr>
        <w:shd w:fill="F0F0F0" w:val="clear"/>
        <w:spacing w:after="60" w:before="60"/>
      </w:pPr>
      <w:r>
        <w:rPr>
          <w:rFonts w:ascii="Courier New" w:cs="Courier New" w:eastAsia="Courier New" w:hAnsi="Courier New"/>
          <w:color w:val="333333"/>
          <w:sz w:val="18"/>
          <w:szCs w:val="18"/>
        </w:rPr>
        <w:t xml:space="preserve">)</w:t>
      </w:r>
    </w:p>
    <w:p>
      <w:pPr>
        <w:shd w:fill="F0F0F0" w:val="clear"/>
        <w:spacing w:after="60" w:before="60"/>
      </w:pPr>
      <w:r>
        <w:rPr>
          <w:rFonts w:ascii="Courier New" w:cs="Courier New" w:eastAsia="Courier New" w:hAnsi="Courier New"/>
          <w:color w:val="333333"/>
          <w:sz w:val="18"/>
          <w:szCs w:val="18"/>
        </w:rPr>
        <w:t xml:space="preserve">SELECT</w:t>
      </w:r>
    </w:p>
    <w:p>
      <w:pPr>
        <w:shd w:fill="F0F0F0" w:val="clear"/>
        <w:spacing w:after="60" w:before="60"/>
      </w:pPr>
      <w:r>
        <w:rPr>
          <w:rFonts w:ascii="Courier New" w:cs="Courier New" w:eastAsia="Courier New" w:hAnsi="Courier New"/>
          <w:color w:val="333333"/>
          <w:sz w:val="18"/>
          <w:szCs w:val="18"/>
        </w:rPr>
        <w:t xml:space="preserve">  snapshot_id, snapshot_month, region,</w:t>
      </w:r>
    </w:p>
    <w:p>
      <w:pPr>
        <w:shd w:fill="F0F0F0" w:val="clear"/>
        <w:spacing w:after="60" w:before="60"/>
      </w:pPr>
      <w:r>
        <w:rPr>
          <w:rFonts w:ascii="Courier New" w:cs="Courier New" w:eastAsia="Courier New" w:hAnsi="Courier New"/>
          <w:color w:val="333333"/>
          <w:sz w:val="18"/>
          <w:szCs w:val="18"/>
        </w:rPr>
        <w:t xml:space="preserve">  revenue_actual, revenue_plan,</w:t>
      </w:r>
    </w:p>
    <w:p>
      <w:pPr>
        <w:shd w:fill="F0F0F0" w:val="clear"/>
        <w:spacing w:after="60" w:before="60"/>
      </w:pPr>
      <w:r>
        <w:rPr>
          <w:rFonts w:ascii="Courier New" w:cs="Courier New" w:eastAsia="Courier New" w:hAnsi="Courier New"/>
          <w:color w:val="333333"/>
          <w:sz w:val="18"/>
          <w:szCs w:val="18"/>
        </w:rPr>
        <w:t xml:space="preserve">  orders_actual, orders_plan,</w:t>
      </w:r>
    </w:p>
    <w:p>
      <w:pPr>
        <w:shd w:fill="F0F0F0" w:val="clear"/>
        <w:spacing w:after="60" w:before="60"/>
      </w:pPr>
      <w:r>
        <w:rPr>
          <w:rFonts w:ascii="Courier New" w:cs="Courier New" w:eastAsia="Courier New" w:hAnsi="Courier New"/>
          <w:color w:val="333333"/>
          <w:sz w:val="18"/>
          <w:szCs w:val="18"/>
        </w:rPr>
        <w:t xml:space="preserve">  new_customers, churn_count,</w:t>
      </w:r>
    </w:p>
    <w:p>
      <w:pPr>
        <w:shd w:fill="F0F0F0" w:val="clear"/>
        <w:spacing w:after="60" w:before="60"/>
      </w:pPr>
      <w:r>
        <w:rPr>
          <w:rFonts w:ascii="Courier New" w:cs="Courier New" w:eastAsia="Courier New" w:hAnsi="Courier New"/>
          <w:color w:val="333333"/>
          <w:sz w:val="18"/>
          <w:szCs w:val="18"/>
        </w:rPr>
        <w:t xml:space="preserve">  CAST(revenue_actual / NULLIF(orders_actual, 0) AS DECIMAL(10,2)) AS avg_order_value,</w:t>
      </w:r>
    </w:p>
    <w:p>
      <w:pPr>
        <w:shd w:fill="F0F0F0" w:val="clear"/>
        <w:spacing w:after="60" w:before="60"/>
      </w:pPr>
      <w:r>
        <w:rPr>
          <w:rFonts w:ascii="Courier New" w:cs="Courier New" w:eastAsia="Courier New" w:hAnsi="Courier New"/>
          <w:color w:val="333333"/>
          <w:sz w:val="18"/>
          <w:szCs w:val="18"/>
        </w:rPr>
        <w:t xml:space="preserve">  NULL::DECIMAL(7,4) AS mom_growth_pct,   -- Populated in update step below</w:t>
      </w:r>
    </w:p>
    <w:p>
      <w:pPr>
        <w:shd w:fill="F0F0F0" w:val="clear"/>
        <w:spacing w:after="60" w:before="60"/>
      </w:pPr>
      <w:r>
        <w:rPr>
          <w:rFonts w:ascii="Courier New" w:cs="Courier New" w:eastAsia="Courier New" w:hAnsi="Courier New"/>
          <w:color w:val="333333"/>
          <w:sz w:val="18"/>
          <w:szCs w:val="18"/>
        </w:rPr>
        <w:t xml:space="preserve">  NULL::DECIMAL(7,4) AS yoy_growth_pct,</w:t>
      </w:r>
    </w:p>
    <w:p>
      <w:pPr>
        <w:shd w:fill="F0F0F0" w:val="clear"/>
        <w:spacing w:after="60" w:before="60"/>
      </w:pPr>
      <w:r>
        <w:rPr>
          <w:rFonts w:ascii="Courier New" w:cs="Courier New" w:eastAsia="Courier New" w:hAnsi="Courier New"/>
          <w:color w:val="333333"/>
          <w:sz w:val="18"/>
          <w:szCs w:val="18"/>
        </w:rPr>
        <w:t xml:space="preserve">  CAST(CONCAT(snapshot_month, ' 00:00:00') AS TIMESTAMP) AS created_at</w:t>
      </w:r>
    </w:p>
    <w:p>
      <w:pPr>
        <w:shd w:fill="F0F0F0" w:val="clear"/>
        <w:spacing w:after="60" w:before="60"/>
      </w:pPr>
      <w:r>
        <w:rPr>
          <w:rFonts w:ascii="Courier New" w:cs="Courier New" w:eastAsia="Courier New" w:hAnsi="Courier New"/>
          <w:color w:val="333333"/>
          <w:sz w:val="18"/>
          <w:szCs w:val="18"/>
        </w:rPr>
        <w:t xml:space="preserve">FROM base;</w:t>
      </w:r>
    </w:p>
    <w:p>
      <w:pPr>
        <w:shd w:fill="F0F0F0" w:val="clear"/>
        <w:spacing w:after="60" w:before="60"/>
      </w:pPr>
      <w:r>
        <w:rPr>
          <w:rFonts w:ascii="Courier New" w:cs="Courier New" w:eastAsia="Courier New" w:hAnsi="Courier New"/>
          <w:color w:val="333333"/>
          <w:sz w:val="18"/>
          <w:szCs w:val="18"/>
        </w:rPr>
        <w:t xml:space="preserve"/>
      </w:r>
    </w:p>
    <w:p>
      <w:pPr>
        <w:shd w:fill="F0F0F0" w:val="clear"/>
        <w:spacing w:after="60" w:before="60"/>
      </w:pPr>
      <w:r>
        <w:rPr>
          <w:rFonts w:ascii="Courier New" w:cs="Courier New" w:eastAsia="Courier New" w:hAnsi="Courier New"/>
          <w:color w:val="333333"/>
          <w:sz w:val="18"/>
          <w:szCs w:val="18"/>
        </w:rPr>
        <w:t xml:space="preserve">-- Populate MoM and YoY growth using window functions</w:t>
      </w:r>
    </w:p>
    <w:p>
      <w:pPr>
        <w:shd w:fill="F0F0F0" w:val="clear"/>
        <w:spacing w:after="60" w:before="60"/>
      </w:pPr>
      <w:r>
        <w:rPr>
          <w:rFonts w:ascii="Courier New" w:cs="Courier New" w:eastAsia="Courier New" w:hAnsi="Courier New"/>
          <w:color w:val="333333"/>
          <w:sz w:val="18"/>
          <w:szCs w:val="18"/>
        </w:rPr>
        <w:t xml:space="preserve">CREATE OR REPLACE TABLE &lt;your_catalog&gt;.golden_benchmark.monthly_kpi_snapshots AS</w:t>
      </w:r>
    </w:p>
    <w:p>
      <w:pPr>
        <w:shd w:fill="F0F0F0" w:val="clear"/>
        <w:spacing w:after="60" w:before="60"/>
      </w:pPr>
      <w:r>
        <w:rPr>
          <w:rFonts w:ascii="Courier New" w:cs="Courier New" w:eastAsia="Courier New" w:hAnsi="Courier New"/>
          <w:color w:val="333333"/>
          <w:sz w:val="18"/>
          <w:szCs w:val="18"/>
        </w:rPr>
        <w:t xml:space="preserve">SELECT</w:t>
      </w:r>
    </w:p>
    <w:p>
      <w:pPr>
        <w:shd w:fill="F0F0F0" w:val="clear"/>
        <w:spacing w:after="60" w:before="60"/>
      </w:pPr>
      <w:r>
        <w:rPr>
          <w:rFonts w:ascii="Courier New" w:cs="Courier New" w:eastAsia="Courier New" w:hAnsi="Courier New"/>
          <w:color w:val="333333"/>
          <w:sz w:val="18"/>
          <w:szCs w:val="18"/>
        </w:rPr>
        <w:t xml:space="preserve">  snapshot_id, snapshot_month, region, revenue_actual, revenue_plan,</w:t>
      </w:r>
    </w:p>
    <w:p>
      <w:pPr>
        <w:shd w:fill="F0F0F0" w:val="clear"/>
        <w:spacing w:after="60" w:before="60"/>
      </w:pPr>
      <w:r>
        <w:rPr>
          <w:rFonts w:ascii="Courier New" w:cs="Courier New" w:eastAsia="Courier New" w:hAnsi="Courier New"/>
          <w:color w:val="333333"/>
          <w:sz w:val="18"/>
          <w:szCs w:val="18"/>
        </w:rPr>
        <w:t xml:space="preserve">  orders_actual, orders_plan, new_customers, churn_count, avg_order_value,</w:t>
      </w:r>
    </w:p>
    <w:p>
      <w:pPr>
        <w:shd w:fill="F0F0F0" w:val="clear"/>
        <w:spacing w:after="60" w:before="60"/>
      </w:pPr>
      <w:r>
        <w:rPr>
          <w:rFonts w:ascii="Courier New" w:cs="Courier New" w:eastAsia="Courier New" w:hAnsi="Courier New"/>
          <w:color w:val="333333"/>
          <w:sz w:val="18"/>
          <w:szCs w:val="18"/>
        </w:rPr>
        <w:t xml:space="preserve">  CAST(</w:t>
      </w:r>
    </w:p>
    <w:p>
      <w:pPr>
        <w:shd w:fill="F0F0F0" w:val="clear"/>
        <w:spacing w:after="60" w:before="60"/>
      </w:pPr>
      <w:r>
        <w:rPr>
          <w:rFonts w:ascii="Courier New" w:cs="Courier New" w:eastAsia="Courier New" w:hAnsi="Courier New"/>
          <w:color w:val="333333"/>
          <w:sz w:val="18"/>
          <w:szCs w:val="18"/>
        </w:rPr>
        <w:t xml:space="preserve">    (revenue_actual - LAG(revenue_actual) OVER (PARTITION BY region ORDER BY snapshot_month))</w:t>
      </w:r>
    </w:p>
    <w:p>
      <w:pPr>
        <w:shd w:fill="F0F0F0" w:val="clear"/>
        <w:spacing w:after="60" w:before="60"/>
      </w:pPr>
      <w:r>
        <w:rPr>
          <w:rFonts w:ascii="Courier New" w:cs="Courier New" w:eastAsia="Courier New" w:hAnsi="Courier New"/>
          <w:color w:val="333333"/>
          <w:sz w:val="18"/>
          <w:szCs w:val="18"/>
        </w:rPr>
        <w:t xml:space="preserve">    / NULLIF(LAG(revenue_actual) OVER (PARTITION BY region ORDER BY snapshot_month), 0) * 100</w:t>
      </w:r>
    </w:p>
    <w:p>
      <w:pPr>
        <w:shd w:fill="F0F0F0" w:val="clear"/>
        <w:spacing w:after="60" w:before="60"/>
      </w:pPr>
      <w:r>
        <w:rPr>
          <w:rFonts w:ascii="Courier New" w:cs="Courier New" w:eastAsia="Courier New" w:hAnsi="Courier New"/>
          <w:color w:val="333333"/>
          <w:sz w:val="18"/>
          <w:szCs w:val="18"/>
        </w:rPr>
        <w:t xml:space="preserve">  AS DECIMAL(7,4)) AS mom_growth_pct,</w:t>
      </w:r>
    </w:p>
    <w:p>
      <w:pPr>
        <w:shd w:fill="F0F0F0" w:val="clear"/>
        <w:spacing w:after="60" w:before="60"/>
      </w:pPr>
      <w:r>
        <w:rPr>
          <w:rFonts w:ascii="Courier New" w:cs="Courier New" w:eastAsia="Courier New" w:hAnsi="Courier New"/>
          <w:color w:val="333333"/>
          <w:sz w:val="18"/>
          <w:szCs w:val="18"/>
        </w:rPr>
        <w:t xml:space="preserve">  CAST(</w:t>
      </w:r>
    </w:p>
    <w:p>
      <w:pPr>
        <w:shd w:fill="F0F0F0" w:val="clear"/>
        <w:spacing w:after="60" w:before="60"/>
      </w:pPr>
      <w:r>
        <w:rPr>
          <w:rFonts w:ascii="Courier New" w:cs="Courier New" w:eastAsia="Courier New" w:hAnsi="Courier New"/>
          <w:color w:val="333333"/>
          <w:sz w:val="18"/>
          <w:szCs w:val="18"/>
        </w:rPr>
        <w:t xml:space="preserve">    (revenue_actual - LAG(revenue_actual, 12) OVER (PARTITION BY region ORDER BY snapshot_month))</w:t>
      </w:r>
    </w:p>
    <w:p>
      <w:pPr>
        <w:shd w:fill="F0F0F0" w:val="clear"/>
        <w:spacing w:after="60" w:before="60"/>
      </w:pPr>
      <w:r>
        <w:rPr>
          <w:rFonts w:ascii="Courier New" w:cs="Courier New" w:eastAsia="Courier New" w:hAnsi="Courier New"/>
          <w:color w:val="333333"/>
          <w:sz w:val="18"/>
          <w:szCs w:val="18"/>
        </w:rPr>
        <w:t xml:space="preserve">    / NULLIF(LAG(revenue_actual, 12) OVER (PARTITION BY region ORDER BY snapshot_month), 0) * 100</w:t>
      </w:r>
    </w:p>
    <w:p>
      <w:pPr>
        <w:shd w:fill="F0F0F0" w:val="clear"/>
        <w:spacing w:after="60" w:before="60"/>
      </w:pPr>
      <w:r>
        <w:rPr>
          <w:rFonts w:ascii="Courier New" w:cs="Courier New" w:eastAsia="Courier New" w:hAnsi="Courier New"/>
          <w:color w:val="333333"/>
          <w:sz w:val="18"/>
          <w:szCs w:val="18"/>
        </w:rPr>
        <w:t xml:space="preserve">  AS DECIMAL(7,4)) AS yoy_growth_pct,</w:t>
      </w:r>
    </w:p>
    <w:p>
      <w:pPr>
        <w:shd w:fill="F0F0F0" w:val="clear"/>
        <w:spacing w:after="60" w:before="60"/>
      </w:pPr>
      <w:r>
        <w:rPr>
          <w:rFonts w:ascii="Courier New" w:cs="Courier New" w:eastAsia="Courier New" w:hAnsi="Courier New"/>
          <w:color w:val="333333"/>
          <w:sz w:val="18"/>
          <w:szCs w:val="18"/>
        </w:rPr>
        <w:t xml:space="preserve">  created_at</w:t>
      </w:r>
    </w:p>
    <w:p>
      <w:pPr>
        <w:shd w:fill="F0F0F0" w:val="clear"/>
        <w:spacing w:after="60" w:before="60"/>
      </w:pPr>
      <w:r>
        <w:rPr>
          <w:rFonts w:ascii="Courier New" w:cs="Courier New" w:eastAsia="Courier New" w:hAnsi="Courier New"/>
          <w:color w:val="333333"/>
          <w:sz w:val="18"/>
          <w:szCs w:val="18"/>
        </w:rPr>
        <w:t xml:space="preserve">FROM &lt;your_catalog&gt;.golden_benchmark.monthly_kpi_snapshots;</w:t>
      </w:r>
    </w:p>
    <w:p>
      <w:pPr>
        <w:spacing w:after="0" w:before="200"/>
      </w:pPr>
    </w:p>
    <w:p>
      <w:pPr>
        <w:pStyle w:val="Heading2"/>
        <w:spacing w:after="160" w:before="280"/>
      </w:pPr>
      <w:r>
        <w:rPr>
          <w:rFonts w:ascii="Arial" w:cs="Arial" w:eastAsia="Arial" w:hAnsi="Arial"/>
          <w:b/>
          <w:bCs/>
          <w:color w:val="0072CE"/>
          <w:sz w:val="28"/>
          <w:szCs w:val="28"/>
        </w:rPr>
        <w:t xml:space="preserve">Table 6: baseline_checksums  (Optional — Custom Harness Only)</w:t>
      </w:r>
    </w:p>
    <w:p>
      <w:pPr>
        <w:pStyle w:val="Heading3"/>
        <w:spacing w:after="120" w:before="200"/>
      </w:pPr>
      <w:r>
        <w:rPr>
          <w:rFonts w:ascii="Arial" w:cs="Arial" w:eastAsia="Arial" w:hAnsi="Arial"/>
          <w:b/>
          <w:bCs/>
          <w:color w:val="1B3A6B"/>
          <w:sz w:val="24"/>
          <w:szCs w:val="24"/>
        </w:rPr>
        <w:t xml:space="preserve">Purpose &amp; Design Rationale</w:t>
      </w:r>
    </w:p>
    <w:p>
      <w:pPr>
        <w:spacing w:after="100" w:before="80"/>
      </w:pPr>
      <w:r>
        <w:rPr>
          <w:rFonts w:ascii="Arial" w:cs="Arial" w:eastAsia="Arial" w:hAnsi="Arial"/>
          <w:sz w:val="22"/>
          <w:szCs w:val="22"/>
        </w:rPr>
        <w:t xml:space="preserve">Important: this table is NOT used by the native Databricks Benchmarks feature (Section 4.2). Native benchmarks store only the question and SQL Answer inside the Genie Space itself and score automatically — they need no external checksum table. Create this table ONLY if you also run the optional custom REST harness (Section 4.3), which compares result hashes programmatically. For native benchmarks, your real answer key is simply the 15 question + SQL Answer pairs (Q001-Q015) that you paste into the Genie UI.</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4"/>
              <w:left w:val="thick" w:color="E87722" w:sz="12"/>
              <w:bottom w:val="single" w:color="E87722" w:sz="4"/>
              <w:right w:val="single" w:color="E87722" w:sz="4"/>
            </w:tcBorders>
            <w:shd w:fill="FFF5E6" w:val="clear"/>
            <w:tcMar>
              <w:top w:type="dxa" w:w="120"/>
              <w:left w:type="dxa" w:w="200"/>
              <w:bottom w:type="dxa" w:w="120"/>
              <w:right w:type="dxa" w:w="200"/>
            </w:tcMar>
          </w:tcPr>
          <w:p>
            <w:r>
              <w:rPr>
                <w:rFonts w:ascii="Arial" w:cs="Arial" w:eastAsia="Arial" w:hAnsi="Arial"/>
                <w:b/>
                <w:bCs/>
                <w:color w:val="1B3A6B"/>
                <w:sz w:val="22"/>
                <w:szCs w:val="22"/>
              </w:rPr>
              <w:t xml:space="preserve">🔑  Skip This Table If You Use Native Benchmarks</w:t>
            </w:r>
          </w:p>
          <w:p>
            <w:pPr>
              <w:spacing w:after="40" w:before="40"/>
            </w:pPr>
            <w:r>
              <w:rPr>
                <w:rFonts w:ascii="Arial" w:cs="Arial" w:eastAsia="Arial" w:hAnsi="Arial"/>
                <w:sz w:val="20"/>
                <w:szCs w:val="20"/>
              </w:rPr>
              <w:t xml:space="preserve">This table belongs to the optional custom harness only. If you are using the native</w:t>
            </w:r>
          </w:p>
          <w:p>
            <w:pPr>
              <w:spacing w:after="40" w:before="40"/>
            </w:pPr>
            <w:r>
              <w:rPr>
                <w:rFonts w:ascii="Arial" w:cs="Arial" w:eastAsia="Arial" w:hAnsi="Arial"/>
                <w:sz w:val="20"/>
                <w:szCs w:val="20"/>
              </w:rPr>
              <w:t xml:space="preserve">Benchmarks feature, you can skip creating it entirely. If you do use it (with the harness),</w:t>
            </w:r>
          </w:p>
          <w:p>
            <w:pPr>
              <w:spacing w:after="40" w:before="40"/>
            </w:pPr>
            <w:r>
              <w:rPr>
                <w:rFonts w:ascii="Arial" w:cs="Arial" w:eastAsia="Arial" w:hAnsi="Arial"/>
                <w:sz w:val="20"/>
                <w:szCs w:val="20"/>
              </w:rPr>
              <w:t xml:space="preserve">treat it as append-only: insert a new version row per baseline; never UPDATE or DELETE rows.</w:t>
            </w:r>
          </w:p>
        </w:tc>
      </w:tr>
    </w:tbl>
    <w:p>
      <w:pPr>
        <w:spacing w:after="0" w:before="100"/>
      </w:pPr>
    </w:p>
    <w:p>
      <w:pPr>
        <w:shd w:fill="F0F0F0" w:val="clear"/>
        <w:spacing w:after="60" w:before="60"/>
      </w:pPr>
      <w:r>
        <w:rPr>
          <w:rFonts w:ascii="Courier New" w:cs="Courier New" w:eastAsia="Courier New" w:hAnsi="Courier New"/>
          <w:color w:val="333333"/>
          <w:sz w:val="18"/>
          <w:szCs w:val="18"/>
        </w:rPr>
        <w:t xml:space="preserve">-- ============================================================</w:t>
      </w:r>
    </w:p>
    <w:p>
      <w:pPr>
        <w:shd w:fill="F0F0F0" w:val="clear"/>
        <w:spacing w:after="60" w:before="60"/>
      </w:pPr>
      <w:r>
        <w:rPr>
          <w:rFonts w:ascii="Courier New" w:cs="Courier New" w:eastAsia="Courier New" w:hAnsi="Courier New"/>
          <w:color w:val="333333"/>
          <w:sz w:val="18"/>
          <w:szCs w:val="18"/>
        </w:rPr>
        <w:t xml:space="preserve">-- TABLE 6: baseline_checksums (control / metadata table)</w:t>
      </w:r>
    </w:p>
    <w:p>
      <w:pPr>
        <w:shd w:fill="F0F0F0" w:val="clear"/>
        <w:spacing w:after="60" w:before="60"/>
      </w:pPr>
      <w:r>
        <w:rPr>
          <w:rFonts w:ascii="Courier New" w:cs="Courier New" w:eastAsia="Courier New" w:hAnsi="Courier New"/>
          <w:color w:val="333333"/>
          <w:sz w:val="18"/>
          <w:szCs w:val="18"/>
        </w:rPr>
        <w:t xml:space="preserve">-- ============================================================</w:t>
      </w:r>
    </w:p>
    <w:p>
      <w:pPr>
        <w:shd w:fill="F0F0F0" w:val="clear"/>
        <w:spacing w:after="60" w:before="60"/>
      </w:pPr>
      <w:r>
        <w:rPr>
          <w:rFonts w:ascii="Courier New" w:cs="Courier New" w:eastAsia="Courier New" w:hAnsi="Courier New"/>
          <w:color w:val="333333"/>
          <w:sz w:val="18"/>
          <w:szCs w:val="18"/>
        </w:rPr>
        <w:t xml:space="preserve">CREATE OR REPLACE TABLE &lt;your_catalog&gt;.golden_benchmark.baseline_checksums (</w:t>
      </w:r>
    </w:p>
    <w:p>
      <w:pPr>
        <w:shd w:fill="F0F0F0" w:val="clear"/>
        <w:spacing w:after="60" w:before="60"/>
      </w:pPr>
      <w:r>
        <w:rPr>
          <w:rFonts w:ascii="Courier New" w:cs="Courier New" w:eastAsia="Courier New" w:hAnsi="Courier New"/>
          <w:color w:val="333333"/>
          <w:sz w:val="18"/>
          <w:szCs w:val="18"/>
        </w:rPr>
        <w:t xml:space="preserve">  checksum_id         BIGINT        NOT NULL GENERATED ALWAYS AS IDENTITY,</w:t>
      </w:r>
    </w:p>
    <w:p>
      <w:pPr>
        <w:shd w:fill="F0F0F0" w:val="clear"/>
        <w:spacing w:after="60" w:before="60"/>
      </w:pPr>
      <w:r>
        <w:rPr>
          <w:rFonts w:ascii="Courier New" w:cs="Courier New" w:eastAsia="Courier New" w:hAnsi="Courier New"/>
          <w:color w:val="333333"/>
          <w:sz w:val="18"/>
          <w:szCs w:val="18"/>
        </w:rPr>
        <w:t xml:space="preserve">  query_id            STRING        NOT NULL,   -- e.g., "Q001_total_revenue"</w:t>
      </w:r>
    </w:p>
    <w:p>
      <w:pPr>
        <w:shd w:fill="F0F0F0" w:val="clear"/>
        <w:spacing w:after="60" w:before="60"/>
      </w:pPr>
      <w:r>
        <w:rPr>
          <w:rFonts w:ascii="Courier New" w:cs="Courier New" w:eastAsia="Courier New" w:hAnsi="Courier New"/>
          <w:color w:val="333333"/>
          <w:sz w:val="18"/>
          <w:szCs w:val="18"/>
        </w:rPr>
        <w:t xml:space="preserve">  query_description   STRING        NOT NULL,   -- Human-readable description</w:t>
      </w:r>
    </w:p>
    <w:p>
      <w:pPr>
        <w:shd w:fill="F0F0F0" w:val="clear"/>
        <w:spacing w:after="60" w:before="60"/>
      </w:pPr>
      <w:r>
        <w:rPr>
          <w:rFonts w:ascii="Courier New" w:cs="Courier New" w:eastAsia="Courier New" w:hAnsi="Courier New"/>
          <w:color w:val="333333"/>
          <w:sz w:val="18"/>
          <w:szCs w:val="18"/>
        </w:rPr>
        <w:t xml:space="preserve">  baseline_version    STRING        NOT NULL,   -- e.g., "v1.0.0"</w:t>
      </w:r>
    </w:p>
    <w:p>
      <w:pPr>
        <w:shd w:fill="F0F0F0" w:val="clear"/>
        <w:spacing w:after="60" w:before="60"/>
      </w:pPr>
      <w:r>
        <w:rPr>
          <w:rFonts w:ascii="Courier New" w:cs="Courier New" w:eastAsia="Courier New" w:hAnsi="Courier New"/>
          <w:color w:val="333333"/>
          <w:sz w:val="18"/>
          <w:szCs w:val="18"/>
        </w:rPr>
        <w:t xml:space="preserve">  expected_row_count  BIGINT        NOT NULL,   -- Expected rows returned</w:t>
      </w:r>
    </w:p>
    <w:p>
      <w:pPr>
        <w:shd w:fill="F0F0F0" w:val="clear"/>
        <w:spacing w:after="60" w:before="60"/>
      </w:pPr>
      <w:r>
        <w:rPr>
          <w:rFonts w:ascii="Courier New" w:cs="Courier New" w:eastAsia="Courier New" w:hAnsi="Courier New"/>
          <w:color w:val="333333"/>
          <w:sz w:val="18"/>
          <w:szCs w:val="18"/>
        </w:rPr>
        <w:t xml:space="preserve">  expected_hash       STRING        NOT NULL,   -- MD5/SHA of result set</w:t>
      </w:r>
    </w:p>
    <w:p>
      <w:pPr>
        <w:shd w:fill="F0F0F0" w:val="clear"/>
        <w:spacing w:after="60" w:before="60"/>
      </w:pPr>
      <w:r>
        <w:rPr>
          <w:rFonts w:ascii="Courier New" w:cs="Courier New" w:eastAsia="Courier New" w:hAnsi="Courier New"/>
          <w:color w:val="333333"/>
          <w:sz w:val="18"/>
          <w:szCs w:val="18"/>
        </w:rPr>
        <w:t xml:space="preserve">  expected_columns    STRING        NOT NULL,   -- JSON array of column names</w:t>
      </w:r>
    </w:p>
    <w:p>
      <w:pPr>
        <w:shd w:fill="F0F0F0" w:val="clear"/>
        <w:spacing w:after="60" w:before="60"/>
      </w:pPr>
      <w:r>
        <w:rPr>
          <w:rFonts w:ascii="Courier New" w:cs="Courier New" w:eastAsia="Courier New" w:hAnsi="Courier New"/>
          <w:color w:val="333333"/>
          <w:sz w:val="18"/>
          <w:szCs w:val="18"/>
        </w:rPr>
        <w:t xml:space="preserve">  sql_reference       STRING        NOT NULL,   -- The reference SQL</w:t>
      </w:r>
    </w:p>
    <w:p>
      <w:pPr>
        <w:shd w:fill="F0F0F0" w:val="clear"/>
        <w:spacing w:after="60" w:before="60"/>
      </w:pPr>
      <w:r>
        <w:rPr>
          <w:rFonts w:ascii="Courier New" w:cs="Courier New" w:eastAsia="Courier New" w:hAnsi="Courier New"/>
          <w:color w:val="333333"/>
          <w:sz w:val="18"/>
          <w:szCs w:val="18"/>
        </w:rPr>
        <w:t xml:space="preserve">  tolerance_pct       DECIMAL(5,2)  NOT NULL,   -- Allowed % deviation (0 = exact)</w:t>
      </w:r>
    </w:p>
    <w:p>
      <w:pPr>
        <w:shd w:fill="F0F0F0" w:val="clear"/>
        <w:spacing w:after="60" w:before="60"/>
      </w:pPr>
      <w:r>
        <w:rPr>
          <w:rFonts w:ascii="Courier New" w:cs="Courier New" w:eastAsia="Courier New" w:hAnsi="Courier New"/>
          <w:color w:val="333333"/>
          <w:sz w:val="18"/>
          <w:szCs w:val="18"/>
        </w:rPr>
        <w:t xml:space="preserve">  is_active_baseline  BOOLEAN       NOT NULL DEFAULT TRUE,</w:t>
      </w:r>
    </w:p>
    <w:p>
      <w:pPr>
        <w:shd w:fill="F0F0F0" w:val="clear"/>
        <w:spacing w:after="60" w:before="60"/>
      </w:pPr>
      <w:r>
        <w:rPr>
          <w:rFonts w:ascii="Courier New" w:cs="Courier New" w:eastAsia="Courier New" w:hAnsi="Courier New"/>
          <w:color w:val="333333"/>
          <w:sz w:val="18"/>
          <w:szCs w:val="18"/>
        </w:rPr>
        <w:t xml:space="preserve">  created_at          TIMESTAMP     NOT NULL DEFAULT CURRENT_TIMESTAMP(),</w:t>
      </w:r>
    </w:p>
    <w:p>
      <w:pPr>
        <w:shd w:fill="F0F0F0" w:val="clear"/>
        <w:spacing w:after="60" w:before="60"/>
      </w:pPr>
      <w:r>
        <w:rPr>
          <w:rFonts w:ascii="Courier New" w:cs="Courier New" w:eastAsia="Courier New" w:hAnsi="Courier New"/>
          <w:color w:val="333333"/>
          <w:sz w:val="18"/>
          <w:szCs w:val="18"/>
        </w:rPr>
        <w:t xml:space="preserve">  notes               STRING</w:t>
      </w:r>
    </w:p>
    <w:p>
      <w:pPr>
        <w:shd w:fill="F0F0F0" w:val="clear"/>
        <w:spacing w:after="60" w:before="60"/>
      </w:pPr>
      <w:r>
        <w:rPr>
          <w:rFonts w:ascii="Courier New" w:cs="Courier New" w:eastAsia="Courier New" w:hAnsi="Courier New"/>
          <w:color w:val="333333"/>
          <w:sz w:val="18"/>
          <w:szCs w:val="18"/>
        </w:rPr>
        <w:t xml:space="preserve">)</w:t>
      </w:r>
    </w:p>
    <w:p>
      <w:pPr>
        <w:shd w:fill="F0F0F0" w:val="clear"/>
        <w:spacing w:after="60" w:before="60"/>
      </w:pPr>
      <w:r>
        <w:rPr>
          <w:rFonts w:ascii="Courier New" w:cs="Courier New" w:eastAsia="Courier New" w:hAnsi="Courier New"/>
          <w:color w:val="333333"/>
          <w:sz w:val="18"/>
          <w:szCs w:val="18"/>
        </w:rPr>
        <w:t xml:space="preserve">USING DELTA</w:t>
      </w:r>
    </w:p>
    <w:p>
      <w:pPr>
        <w:shd w:fill="F0F0F0" w:val="clear"/>
        <w:spacing w:after="60" w:before="60"/>
      </w:pPr>
      <w:r>
        <w:rPr>
          <w:rFonts w:ascii="Courier New" w:cs="Courier New" w:eastAsia="Courier New" w:hAnsi="Courier New"/>
          <w:color w:val="333333"/>
          <w:sz w:val="18"/>
          <w:szCs w:val="18"/>
        </w:rPr>
        <w:t xml:space="preserve">COMMENT 'Golden benchmark: query answer key and result checksums'</w:t>
      </w:r>
    </w:p>
    <w:p>
      <w:pPr>
        <w:shd w:fill="F0F0F0" w:val="clear"/>
        <w:spacing w:after="60" w:before="60"/>
      </w:pPr>
      <w:r>
        <w:rPr>
          <w:rFonts w:ascii="Courier New" w:cs="Courier New" w:eastAsia="Courier New" w:hAnsi="Courier New"/>
          <w:color w:val="333333"/>
          <w:sz w:val="18"/>
          <w:szCs w:val="18"/>
        </w:rPr>
        <w:t xml:space="preserve">TBLPROPERTIES (</w:t>
      </w:r>
    </w:p>
    <w:p>
      <w:pPr>
        <w:shd w:fill="F0F0F0" w:val="clear"/>
        <w:spacing w:after="60" w:before="60"/>
      </w:pPr>
      <w:r>
        <w:rPr>
          <w:rFonts w:ascii="Courier New" w:cs="Courier New" w:eastAsia="Courier New" w:hAnsi="Courier New"/>
          <w:color w:val="333333"/>
          <w:sz w:val="18"/>
          <w:szCs w:val="18"/>
        </w:rPr>
        <w:t xml:space="preserve">  'delta.appendOnly' = 'true'</w:t>
      </w:r>
    </w:p>
    <w:p>
      <w:pPr>
        <w:shd w:fill="F0F0F0" w:val="clear"/>
        <w:spacing w:after="60" w:before="60"/>
      </w:pPr>
      <w:r>
        <w:rPr>
          <w:rFonts w:ascii="Courier New" w:cs="Courier New" w:eastAsia="Courier New" w:hAnsi="Courier New"/>
          <w:color w:val="333333"/>
          <w:sz w:val="18"/>
          <w:szCs w:val="18"/>
        </w:rPr>
        <w:t xml:space="preserve">);</w:t>
      </w:r>
    </w:p>
    <w:p>
      <w:pPr>
        <w:shd w:fill="F0F0F0" w:val="clear"/>
        <w:spacing w:after="60" w:before="60"/>
      </w:pPr>
      <w:r>
        <w:rPr>
          <w:rFonts w:ascii="Courier New" w:cs="Courier New" w:eastAsia="Courier New" w:hAnsi="Courier New"/>
          <w:color w:val="333333"/>
          <w:sz w:val="18"/>
          <w:szCs w:val="18"/>
        </w:rPr>
        <w:t xml:space="preserve"/>
      </w:r>
    </w:p>
    <w:p>
      <w:pPr>
        <w:shd w:fill="F0F0F0" w:val="clear"/>
        <w:spacing w:after="60" w:before="60"/>
      </w:pPr>
      <w:r>
        <w:rPr>
          <w:rFonts w:ascii="Courier New" w:cs="Courier New" w:eastAsia="Courier New" w:hAnsi="Courier New"/>
          <w:color w:val="333333"/>
          <w:sz w:val="18"/>
          <w:szCs w:val="18"/>
        </w:rPr>
        <w:t xml:space="preserve">-- Initial baseline rows (populate expected_hash after first verified run)</w:t>
      </w:r>
    </w:p>
    <w:p>
      <w:pPr>
        <w:shd w:fill="F0F0F0" w:val="clear"/>
        <w:spacing w:after="60" w:before="60"/>
      </w:pPr>
      <w:r>
        <w:rPr>
          <w:rFonts w:ascii="Courier New" w:cs="Courier New" w:eastAsia="Courier New" w:hAnsi="Courier New"/>
          <w:color w:val="333333"/>
          <w:sz w:val="18"/>
          <w:szCs w:val="18"/>
        </w:rPr>
        <w:t xml:space="preserve">INSERT INTO &lt;your_catalog&gt;.golden_benchmark.baseline_checksums</w:t>
      </w:r>
    </w:p>
    <w:p>
      <w:pPr>
        <w:shd w:fill="F0F0F0" w:val="clear"/>
        <w:spacing w:after="60" w:before="60"/>
      </w:pPr>
      <w:r>
        <w:rPr>
          <w:rFonts w:ascii="Courier New" w:cs="Courier New" w:eastAsia="Courier New" w:hAnsi="Courier New"/>
          <w:color w:val="333333"/>
          <w:sz w:val="18"/>
          <w:szCs w:val="18"/>
        </w:rPr>
        <w:t xml:space="preserve">  (query_id, query_description, baseline_version, expected_row_count,</w:t>
      </w:r>
    </w:p>
    <w:p>
      <w:pPr>
        <w:shd w:fill="F0F0F0" w:val="clear"/>
        <w:spacing w:after="60" w:before="60"/>
      </w:pPr>
      <w:r>
        <w:rPr>
          <w:rFonts w:ascii="Courier New" w:cs="Courier New" w:eastAsia="Courier New" w:hAnsi="Courier New"/>
          <w:color w:val="333333"/>
          <w:sz w:val="18"/>
          <w:szCs w:val="18"/>
        </w:rPr>
        <w:t xml:space="preserve">   expected_hash, expected_columns, sql_reference, tolerance_pct, notes)</w:t>
      </w:r>
    </w:p>
    <w:p>
      <w:pPr>
        <w:shd w:fill="F0F0F0" w:val="clear"/>
        <w:spacing w:after="60" w:before="60"/>
      </w:pPr>
      <w:r>
        <w:rPr>
          <w:rFonts w:ascii="Courier New" w:cs="Courier New" w:eastAsia="Courier New" w:hAnsi="Courier New"/>
          <w:color w:val="333333"/>
          <w:sz w:val="18"/>
          <w:szCs w:val="18"/>
        </w:rPr>
        <w:t xml:space="preserve">VALUES</w:t>
      </w:r>
    </w:p>
    <w:p>
      <w:pPr>
        <w:shd w:fill="F0F0F0" w:val="clear"/>
        <w:spacing w:after="60" w:before="60"/>
      </w:pPr>
      <w:r>
        <w:rPr>
          <w:rFonts w:ascii="Courier New" w:cs="Courier New" w:eastAsia="Courier New" w:hAnsi="Courier New"/>
          <w:color w:val="333333"/>
          <w:sz w:val="18"/>
          <w:szCs w:val="18"/>
        </w:rPr>
        <w:t xml:space="preserve">  ('Q001', 'Total completed revenue all time', 'v1.0.0', 1,</w:t>
      </w:r>
    </w:p>
    <w:p>
      <w:pPr>
        <w:shd w:fill="F0F0F0" w:val="clear"/>
        <w:spacing w:after="60" w:before="60"/>
      </w:pPr>
      <w:r>
        <w:rPr>
          <w:rFonts w:ascii="Courier New" w:cs="Courier New" w:eastAsia="Courier New" w:hAnsi="Courier New"/>
          <w:color w:val="333333"/>
          <w:sz w:val="18"/>
          <w:szCs w:val="18"/>
        </w:rPr>
        <w:t xml:space="preserve">   '&lt;run_and_populate&gt;', '["total_revenue"]',</w:t>
      </w:r>
    </w:p>
    <w:p>
      <w:pPr>
        <w:shd w:fill="F0F0F0" w:val="clear"/>
        <w:spacing w:after="60" w:before="60"/>
      </w:pPr>
      <w:r>
        <w:rPr>
          <w:rFonts w:ascii="Courier New" w:cs="Courier New" w:eastAsia="Courier New" w:hAnsi="Courier New"/>
          <w:color w:val="333333"/>
          <w:sz w:val="18"/>
          <w:szCs w:val="18"/>
        </w:rPr>
        <w:t xml:space="preserve">   'SELECT ROUND(SUM(net_amount),2) AS total_revenue FROM sales_transactions WHERE status=''completed''',</w:t>
      </w:r>
    </w:p>
    <w:p>
      <w:pPr>
        <w:shd w:fill="F0F0F0" w:val="clear"/>
        <w:spacing w:after="60" w:before="60"/>
      </w:pPr>
      <w:r>
        <w:rPr>
          <w:rFonts w:ascii="Courier New" w:cs="Courier New" w:eastAsia="Courier New" w:hAnsi="Courier New"/>
          <w:color w:val="333333"/>
          <w:sz w:val="18"/>
          <w:szCs w:val="18"/>
        </w:rPr>
        <w:t xml:space="preserve">   0.00, 'Exact match required — no tolerance'),</w:t>
      </w:r>
    </w:p>
    <w:p>
      <w:pPr>
        <w:shd w:fill="F0F0F0" w:val="clear"/>
        <w:spacing w:after="60" w:before="60"/>
      </w:pPr>
      <w:r>
        <w:rPr>
          <w:rFonts w:ascii="Courier New" w:cs="Courier New" w:eastAsia="Courier New" w:hAnsi="Courier New"/>
          <w:color w:val="333333"/>
          <w:sz w:val="18"/>
          <w:szCs w:val="18"/>
        </w:rPr>
        <w:t xml:space="preserve"/>
      </w:r>
    </w:p>
    <w:p>
      <w:pPr>
        <w:shd w:fill="F0F0F0" w:val="clear"/>
        <w:spacing w:after="60" w:before="60"/>
      </w:pPr>
      <w:r>
        <w:rPr>
          <w:rFonts w:ascii="Courier New" w:cs="Courier New" w:eastAsia="Courier New" w:hAnsi="Courier New"/>
          <w:color w:val="333333"/>
          <w:sz w:val="18"/>
          <w:szCs w:val="18"/>
        </w:rPr>
        <w:t xml:space="preserve">  ('Q002', 'Revenue by region for completed orders', 'v1.0.0', 4,</w:t>
      </w:r>
    </w:p>
    <w:p>
      <w:pPr>
        <w:shd w:fill="F0F0F0" w:val="clear"/>
        <w:spacing w:after="60" w:before="60"/>
      </w:pPr>
      <w:r>
        <w:rPr>
          <w:rFonts w:ascii="Courier New" w:cs="Courier New" w:eastAsia="Courier New" w:hAnsi="Courier New"/>
          <w:color w:val="333333"/>
          <w:sz w:val="18"/>
          <w:szCs w:val="18"/>
        </w:rPr>
        <w:t xml:space="preserve">   '&lt;run_and_populate&gt;', '["region","total_revenue","order_count"]',</w:t>
      </w:r>
    </w:p>
    <w:p>
      <w:pPr>
        <w:shd w:fill="F0F0F0" w:val="clear"/>
        <w:spacing w:after="60" w:before="60"/>
      </w:pPr>
      <w:r>
        <w:rPr>
          <w:rFonts w:ascii="Courier New" w:cs="Courier New" w:eastAsia="Courier New" w:hAnsi="Courier New"/>
          <w:color w:val="333333"/>
          <w:sz w:val="18"/>
          <w:szCs w:val="18"/>
        </w:rPr>
        <w:t xml:space="preserve">   'SELECT region, ROUND(SUM(net_amount),2) AS total_revenue, COUNT(*) AS order_count FROM sales_transactions WHERE status=''completed'' GROUP BY region ORDER BY region',</w:t>
      </w:r>
    </w:p>
    <w:p>
      <w:pPr>
        <w:shd w:fill="F0F0F0" w:val="clear"/>
        <w:spacing w:after="60" w:before="60"/>
      </w:pPr>
      <w:r>
        <w:rPr>
          <w:rFonts w:ascii="Courier New" w:cs="Courier New" w:eastAsia="Courier New" w:hAnsi="Courier New"/>
          <w:color w:val="333333"/>
          <w:sz w:val="18"/>
          <w:szCs w:val="18"/>
        </w:rPr>
        <w:t xml:space="preserve">   0.01, '0.01% tolerance for floating point'),</w:t>
      </w:r>
    </w:p>
    <w:p>
      <w:pPr>
        <w:shd w:fill="F0F0F0" w:val="clear"/>
        <w:spacing w:after="60" w:before="60"/>
      </w:pPr>
      <w:r>
        <w:rPr>
          <w:rFonts w:ascii="Courier New" w:cs="Courier New" w:eastAsia="Courier New" w:hAnsi="Courier New"/>
          <w:color w:val="333333"/>
          <w:sz w:val="18"/>
          <w:szCs w:val="18"/>
        </w:rPr>
        <w:t xml:space="preserve"/>
      </w:r>
    </w:p>
    <w:p>
      <w:pPr>
        <w:shd w:fill="F0F0F0" w:val="clear"/>
        <w:spacing w:after="60" w:before="60"/>
      </w:pPr>
      <w:r>
        <w:rPr>
          <w:rFonts w:ascii="Courier New" w:cs="Courier New" w:eastAsia="Courier New" w:hAnsi="Courier New"/>
          <w:color w:val="333333"/>
          <w:sz w:val="18"/>
          <w:szCs w:val="18"/>
        </w:rPr>
        <w:t xml:space="preserve">  ('Q003', 'Top 5 customers by revenue', 'v1.0.0', 5,</w:t>
      </w:r>
    </w:p>
    <w:p>
      <w:pPr>
        <w:shd w:fill="F0F0F0" w:val="clear"/>
        <w:spacing w:after="60" w:before="60"/>
      </w:pPr>
      <w:r>
        <w:rPr>
          <w:rFonts w:ascii="Courier New" w:cs="Courier New" w:eastAsia="Courier New" w:hAnsi="Courier New"/>
          <w:color w:val="333333"/>
          <w:sz w:val="18"/>
          <w:szCs w:val="18"/>
        </w:rPr>
        <w:t xml:space="preserve">   '&lt;run_and_populate&gt;', '["customer_id","customer_name","total_revenue"]',</w:t>
      </w:r>
    </w:p>
    <w:p>
      <w:pPr>
        <w:shd w:fill="F0F0F0" w:val="clear"/>
        <w:spacing w:after="60" w:before="60"/>
      </w:pPr>
      <w:r>
        <w:rPr>
          <w:rFonts w:ascii="Courier New" w:cs="Courier New" w:eastAsia="Courier New" w:hAnsi="Courier New"/>
          <w:color w:val="333333"/>
          <w:sz w:val="18"/>
          <w:szCs w:val="18"/>
        </w:rPr>
        <w:t xml:space="preserve">   'SELECT t.customer_id, c.customer_name, ROUND(SUM(t.net_amount),2) AS total_revenue FROM sales_transactions t JOIN customers c USING(customer_id) WHERE t.status=''completed'' GROUP BY t.customer_id, c.customer_name ORDER BY total_revenue DESC LIMIT 5',</w:t>
      </w:r>
    </w:p>
    <w:p>
      <w:pPr>
        <w:shd w:fill="F0F0F0" w:val="clear"/>
        <w:spacing w:after="60" w:before="60"/>
      </w:pPr>
      <w:r>
        <w:rPr>
          <w:rFonts w:ascii="Courier New" w:cs="Courier New" w:eastAsia="Courier New" w:hAnsi="Courier New"/>
          <w:color w:val="333333"/>
          <w:sz w:val="18"/>
          <w:szCs w:val="18"/>
        </w:rPr>
        <w:t xml:space="preserve">   0.00, 'Exact join result'),</w:t>
      </w:r>
    </w:p>
    <w:p>
      <w:pPr>
        <w:shd w:fill="F0F0F0" w:val="clear"/>
        <w:spacing w:after="60" w:before="60"/>
      </w:pPr>
      <w:r>
        <w:rPr>
          <w:rFonts w:ascii="Courier New" w:cs="Courier New" w:eastAsia="Courier New" w:hAnsi="Courier New"/>
          <w:color w:val="333333"/>
          <w:sz w:val="18"/>
          <w:szCs w:val="18"/>
        </w:rPr>
        <w:t xml:space="preserve"/>
      </w:r>
    </w:p>
    <w:p>
      <w:pPr>
        <w:shd w:fill="F0F0F0" w:val="clear"/>
        <w:spacing w:after="60" w:before="60"/>
      </w:pPr>
      <w:r>
        <w:rPr>
          <w:rFonts w:ascii="Courier New" w:cs="Courier New" w:eastAsia="Courier New" w:hAnsi="Courier New"/>
          <w:color w:val="333333"/>
          <w:sz w:val="18"/>
          <w:szCs w:val="18"/>
        </w:rPr>
        <w:t xml:space="preserve">  ('Q004', 'Monthly revenue trend 2023', 'v1.0.0', 12,</w:t>
      </w:r>
    </w:p>
    <w:p>
      <w:pPr>
        <w:shd w:fill="F0F0F0" w:val="clear"/>
        <w:spacing w:after="60" w:before="60"/>
      </w:pPr>
      <w:r>
        <w:rPr>
          <w:rFonts w:ascii="Courier New" w:cs="Courier New" w:eastAsia="Courier New" w:hAnsi="Courier New"/>
          <w:color w:val="333333"/>
          <w:sz w:val="18"/>
          <w:szCs w:val="18"/>
        </w:rPr>
        <w:t xml:space="preserve">   '&lt;run_and_populate&gt;', '["month","revenue"]',</w:t>
      </w:r>
    </w:p>
    <w:p>
      <w:pPr>
        <w:shd w:fill="F0F0F0" w:val="clear"/>
        <w:spacing w:after="60" w:before="60"/>
      </w:pPr>
      <w:r>
        <w:rPr>
          <w:rFonts w:ascii="Courier New" w:cs="Courier New" w:eastAsia="Courier New" w:hAnsi="Courier New"/>
          <w:color w:val="333333"/>
          <w:sz w:val="18"/>
          <w:szCs w:val="18"/>
        </w:rPr>
        <w:t xml:space="preserve">   'SELECT DATE_TRUNC(''month'',order_date) AS month, ROUND(SUM(net_amount),2) AS revenue FROM sales_transactions WHERE status=''completed'' AND YEAR(order_date)=2023 GROUP BY 1 ORDER BY 1',</w:t>
      </w:r>
    </w:p>
    <w:p>
      <w:pPr>
        <w:shd w:fill="F0F0F0" w:val="clear"/>
        <w:spacing w:after="60" w:before="60"/>
      </w:pPr>
      <w:r>
        <w:rPr>
          <w:rFonts w:ascii="Courier New" w:cs="Courier New" w:eastAsia="Courier New" w:hAnsi="Courier New"/>
          <w:color w:val="333333"/>
          <w:sz w:val="18"/>
          <w:szCs w:val="18"/>
        </w:rPr>
        <w:t xml:space="preserve">   0.01, NULL);</w:t>
      </w:r>
    </w:p>
    <w:p>
      <w:pPr>
        <w:spacing w:after="0" w:before="100"/>
      </w:pPr>
    </w:p>
    <w:p>
      <w:r>
        <w:br w:type="page"/>
      </w:r>
    </w:p>
    <w:p>
      <w:pPr>
        <w:pStyle w:val="Heading1"/>
        <w:spacing w:after="200" w:before="360"/>
      </w:pPr>
      <w:r>
        <w:rPr>
          <w:rFonts w:ascii="Arial" w:cs="Arial" w:eastAsia="Arial" w:hAnsi="Arial"/>
          <w:b/>
          <w:bCs/>
          <w:color w:val="1B3A6B"/>
          <w:sz w:val="36"/>
          <w:szCs w:val="36"/>
        </w:rPr>
        <w:t xml:space="preserve">3. Genie Space Setup Instructions</w:t>
      </w:r>
    </w:p>
    <w:p>
      <w:pPr>
        <w:pBdr>
          <w:bottom w:val="single" w:color="0072CE" w:sz="4" w:space="1"/>
        </w:pBdr>
        <w:spacing w:after="160" w:before="160"/>
      </w:pPr>
    </w:p>
    <w:p>
      <w:pPr>
        <w:spacing w:after="100" w:before="80"/>
      </w:pPr>
      <w:r>
        <w:rPr>
          <w:rFonts w:ascii="Arial" w:cs="Arial" w:eastAsia="Arial" w:hAnsi="Arial"/>
          <w:sz w:val="22"/>
          <w:szCs w:val="22"/>
        </w:rPr>
        <w:t xml:space="preserve">Follow these steps in order to configure a Golden Genie Space that is dedicated to benchmark evaluation. This space should be separate from any production Genie Space — it is a test environment only.</w:t>
      </w:r>
    </w:p>
    <w:p>
      <w:pPr>
        <w:spacing w:after="0" w:before="80"/>
      </w:pPr>
    </w:p>
    <w:p>
      <w:pPr>
        <w:pStyle w:val="Heading2"/>
        <w:spacing w:after="160" w:before="280"/>
      </w:pPr>
      <w:r>
        <w:rPr>
          <w:rFonts w:ascii="Arial" w:cs="Arial" w:eastAsia="Arial" w:hAnsi="Arial"/>
          <w:b/>
          <w:bCs/>
          <w:color w:val="0072CE"/>
          <w:sz w:val="28"/>
          <w:szCs w:val="28"/>
        </w:rPr>
        <w:t xml:space="preserve">3.1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2CE" w:sz="4"/>
              <w:left w:val="thick" w:color="0072CE" w:sz="12"/>
              <w:bottom w:val="single" w:color="0072CE" w:sz="4"/>
              <w:right w:val="single" w:color="0072CE" w:sz="4"/>
            </w:tcBorders>
            <w:shd w:fill="EBF4FF" w:val="clear"/>
            <w:tcMar>
              <w:top w:type="dxa" w:w="120"/>
              <w:left w:type="dxa" w:w="200"/>
              <w:bottom w:type="dxa" w:w="120"/>
              <w:right w:type="dxa" w:w="200"/>
            </w:tcMar>
          </w:tcPr>
          <w:p>
            <w:r>
              <w:rPr>
                <w:rFonts w:ascii="Arial" w:cs="Arial" w:eastAsia="Arial" w:hAnsi="Arial"/>
                <w:b/>
                <w:bCs/>
                <w:color w:val="1B3A6B"/>
                <w:sz w:val="22"/>
                <w:szCs w:val="22"/>
              </w:rPr>
              <w:t xml:space="preserve">Requirements Before Starting</w:t>
            </w:r>
          </w:p>
          <w:p>
            <w:pPr>
              <w:spacing w:after="40" w:before="40"/>
            </w:pPr>
            <w:r>
              <w:rPr>
                <w:rFonts w:ascii="Arial" w:cs="Arial" w:eastAsia="Arial" w:hAnsi="Arial"/>
                <w:sz w:val="20"/>
                <w:szCs w:val="20"/>
              </w:rPr>
              <w:t xml:space="preserve">✓  Databricks workspace with Unity Catalog enabled</w:t>
            </w:r>
          </w:p>
          <w:p>
            <w:pPr>
              <w:spacing w:after="40" w:before="40"/>
            </w:pPr>
            <w:r>
              <w:rPr>
                <w:rFonts w:ascii="Arial" w:cs="Arial" w:eastAsia="Arial" w:hAnsi="Arial"/>
                <w:sz w:val="20"/>
                <w:szCs w:val="20"/>
              </w:rPr>
              <w:t xml:space="preserve">✓  Databricks Runtime 14.3 LTS or later (for Genie GA features)</w:t>
            </w:r>
          </w:p>
          <w:p>
            <w:pPr>
              <w:spacing w:after="40" w:before="40"/>
            </w:pPr>
            <w:r>
              <w:rPr>
                <w:rFonts w:ascii="Arial" w:cs="Arial" w:eastAsia="Arial" w:hAnsi="Arial"/>
                <w:sz w:val="20"/>
                <w:szCs w:val="20"/>
              </w:rPr>
              <w:t xml:space="preserve">✓  Unity Catalog privileges: CREATE SCHEMA, CREATE TABLE on target catalog</w:t>
            </w:r>
          </w:p>
          <w:p>
            <w:pPr>
              <w:spacing w:after="40" w:before="40"/>
            </w:pPr>
            <w:r>
              <w:rPr>
                <w:rFonts w:ascii="Arial" w:cs="Arial" w:eastAsia="Arial" w:hAnsi="Arial"/>
                <w:sz w:val="20"/>
                <w:szCs w:val="20"/>
              </w:rPr>
              <w:t xml:space="preserve">✓  Genie Spaces enabled in your workspace (workspace admin setting)</w:t>
            </w:r>
          </w:p>
          <w:p>
            <w:pPr>
              <w:spacing w:after="40" w:before="40"/>
            </w:pPr>
            <w:r>
              <w:rPr>
                <w:rFonts w:ascii="Arial" w:cs="Arial" w:eastAsia="Arial" w:hAnsi="Arial"/>
                <w:sz w:val="20"/>
                <w:szCs w:val="20"/>
              </w:rPr>
              <w:t xml:space="preserve">✓  SQL Warehouse (Serverless recommended for consistent cold-start timing)</w:t>
            </w:r>
          </w:p>
          <w:p>
            <w:pPr>
              <w:spacing w:after="40" w:before="40"/>
            </w:pPr>
            <w:r>
              <w:rPr>
                <w:rFonts w:ascii="Arial" w:cs="Arial" w:eastAsia="Arial" w:hAnsi="Arial"/>
                <w:sz w:val="20"/>
                <w:szCs w:val="20"/>
              </w:rPr>
              <w:t xml:space="preserve">✓  All 6 golden tables created and populated (Section 2)</w:t>
            </w:r>
          </w:p>
        </w:tc>
      </w:tr>
    </w:tbl>
    <w:p>
      <w:pPr>
        <w:spacing w:after="0" w:before="120"/>
      </w:pPr>
    </w:p>
    <w:p>
      <w:pPr>
        <w:pStyle w:val="Heading2"/>
        <w:spacing w:after="160" w:before="280"/>
      </w:pPr>
      <w:r>
        <w:rPr>
          <w:rFonts w:ascii="Arial" w:cs="Arial" w:eastAsia="Arial" w:hAnsi="Arial"/>
          <w:b/>
          <w:bCs/>
          <w:color w:val="0072CE"/>
          <w:sz w:val="28"/>
          <w:szCs w:val="28"/>
        </w:rPr>
        <w:t xml:space="preserve">3.2 Step-by-Step: Create the Golden Genie Space</w:t>
      </w:r>
    </w:p>
    <w:p>
      <w:pPr>
        <w:pStyle w:val="Heading3"/>
        <w:spacing w:after="120" w:before="200"/>
      </w:pPr>
      <w:r>
        <w:rPr>
          <w:rFonts w:ascii="Arial" w:cs="Arial" w:eastAsia="Arial" w:hAnsi="Arial"/>
          <w:b/>
          <w:bCs/>
          <w:color w:val="1B3A6B"/>
          <w:sz w:val="24"/>
          <w:szCs w:val="24"/>
        </w:rPr>
        <w:t xml:space="preserve">Step 1 — Navigate to Genie Spaces</w:t>
      </w:r>
    </w:p>
    <w:p>
      <w:pPr>
        <w:pStyle w:val="ListParagraph"/>
        <w:numPr>
          <w:ilvl w:val="0"/>
          <w:numId w:val="3"/>
        </w:numPr>
        <w:spacing w:after="60" w:before="60"/>
      </w:pPr>
      <w:r>
        <w:rPr>
          <w:rFonts w:ascii="Arial" w:cs="Arial" w:eastAsia="Arial" w:hAnsi="Arial"/>
          <w:sz w:val="22"/>
          <w:szCs w:val="22"/>
        </w:rPr>
        <w:t xml:space="preserve">In the Databricks sidebar, click  AI &amp; BI  →  Genie</w:t>
      </w:r>
    </w:p>
    <w:p>
      <w:pPr>
        <w:pStyle w:val="ListParagraph"/>
        <w:numPr>
          <w:ilvl w:val="0"/>
          <w:numId w:val="3"/>
        </w:numPr>
        <w:spacing w:after="60" w:before="60"/>
      </w:pPr>
      <w:r>
        <w:rPr>
          <w:rFonts w:ascii="Arial" w:cs="Arial" w:eastAsia="Arial" w:hAnsi="Arial"/>
          <w:sz w:val="22"/>
          <w:szCs w:val="22"/>
        </w:rPr>
        <w:t xml:space="preserve">Click  + New Genie Space  in the top-right corner</w:t>
      </w:r>
    </w:p>
    <w:p>
      <w:pPr>
        <w:pStyle w:val="ListParagraph"/>
        <w:numPr>
          <w:ilvl w:val="0"/>
          <w:numId w:val="3"/>
        </w:numPr>
        <w:spacing w:after="60" w:before="60"/>
      </w:pPr>
      <w:r>
        <w:rPr>
          <w:rFonts w:ascii="Arial" w:cs="Arial" w:eastAsia="Arial" w:hAnsi="Arial"/>
          <w:sz w:val="22"/>
          <w:szCs w:val="22"/>
        </w:rPr>
        <w:t xml:space="preserve">Name the space:  GOLDEN_BENCHMARK_DO_NOT_MODIFY</w:t>
      </w:r>
    </w:p>
    <w:p>
      <w:pPr>
        <w:pStyle w:val="ListParagraph"/>
        <w:numPr>
          <w:ilvl w:val="0"/>
          <w:numId w:val="3"/>
        </w:numPr>
        <w:spacing w:after="60" w:before="60"/>
      </w:pPr>
      <w:r>
        <w:rPr>
          <w:rFonts w:ascii="Arial" w:cs="Arial" w:eastAsia="Arial" w:hAnsi="Arial"/>
          <w:b/>
          <w:bCs/>
          <w:sz w:val="22"/>
          <w:szCs w:val="22"/>
        </w:rPr>
        <w:t xml:space="preserve">Important: </w:t>
      </w:r>
      <w:r>
        <w:rPr>
          <w:rFonts w:ascii="Arial" w:cs="Arial" w:eastAsia="Arial" w:hAnsi="Arial"/>
          <w:sz w:val="22"/>
          <w:szCs w:val="22"/>
        </w:rPr>
        <w:t xml:space="preserve">Prefix the name with a clear signal that this is a test space, not production.</w:t>
      </w:r>
    </w:p>
    <w:p>
      <w:pPr>
        <w:spacing w:after="0" w:before="100"/>
      </w:pPr>
    </w:p>
    <w:p>
      <w:pPr>
        <w:pStyle w:val="Heading3"/>
        <w:spacing w:after="120" w:before="200"/>
      </w:pPr>
      <w:r>
        <w:rPr>
          <w:rFonts w:ascii="Arial" w:cs="Arial" w:eastAsia="Arial" w:hAnsi="Arial"/>
          <w:b/>
          <w:bCs/>
          <w:color w:val="1B3A6B"/>
          <w:sz w:val="24"/>
          <w:szCs w:val="24"/>
        </w:rPr>
        <w:t xml:space="preserve">Step 2 — Configure the SQL Warehouse</w:t>
      </w:r>
    </w:p>
    <w:p>
      <w:pPr>
        <w:pStyle w:val="ListParagraph"/>
        <w:numPr>
          <w:ilvl w:val="0"/>
          <w:numId w:val="3"/>
        </w:numPr>
        <w:spacing w:after="60" w:before="60"/>
      </w:pPr>
      <w:r>
        <w:rPr>
          <w:rFonts w:ascii="Arial" w:cs="Arial" w:eastAsia="Arial" w:hAnsi="Arial"/>
          <w:sz w:val="22"/>
          <w:szCs w:val="22"/>
        </w:rPr>
        <w:t xml:space="preserve">Under  Warehouse, select a dedicated SQL Warehouse for benchmarking</w:t>
      </w:r>
    </w:p>
    <w:p>
      <w:pPr>
        <w:pStyle w:val="ListParagraph"/>
        <w:numPr>
          <w:ilvl w:val="0"/>
          <w:numId w:val="3"/>
        </w:numPr>
        <w:spacing w:after="60" w:before="60"/>
      </w:pPr>
      <w:r>
        <w:rPr>
          <w:rFonts w:ascii="Arial" w:cs="Arial" w:eastAsia="Arial" w:hAnsi="Arial"/>
          <w:b/>
          <w:bCs/>
          <w:sz w:val="22"/>
          <w:szCs w:val="22"/>
        </w:rPr>
        <w:t xml:space="preserve">Recommendation: </w:t>
      </w:r>
      <w:r>
        <w:rPr>
          <w:rFonts w:ascii="Arial" w:cs="Arial" w:eastAsia="Arial" w:hAnsi="Arial"/>
          <w:sz w:val="22"/>
          <w:szCs w:val="22"/>
        </w:rPr>
        <w:t xml:space="preserve">Use a Serverless SQL Warehouse — it removes infrastructure variability from benchmarks.</w:t>
      </w:r>
    </w:p>
    <w:p>
      <w:pPr>
        <w:pStyle w:val="ListParagraph"/>
        <w:numPr>
          <w:ilvl w:val="0"/>
          <w:numId w:val="3"/>
        </w:numPr>
        <w:spacing w:after="60" w:before="60"/>
      </w:pPr>
      <w:r>
        <w:rPr>
          <w:rFonts w:ascii="Arial" w:cs="Arial" w:eastAsia="Arial" w:hAnsi="Arial"/>
          <w:sz w:val="22"/>
          <w:szCs w:val="22"/>
        </w:rPr>
        <w:t xml:space="preserve">Set the warehouse to  Auto Stop: 10 minutes  to control cost</w:t>
      </w:r>
    </w:p>
    <w:p>
      <w:pPr>
        <w:pStyle w:val="ListParagraph"/>
        <w:numPr>
          <w:ilvl w:val="0"/>
          <w:numId w:val="3"/>
        </w:numPr>
        <w:spacing w:after="60" w:before="60"/>
      </w:pPr>
      <w:r>
        <w:rPr>
          <w:rFonts w:ascii="Arial" w:cs="Arial" w:eastAsia="Arial" w:hAnsi="Arial"/>
          <w:sz w:val="22"/>
          <w:szCs w:val="22"/>
        </w:rPr>
        <w:t xml:space="preserve">Record the warehouse ID — you will use it in the evaluation API calls</w:t>
      </w:r>
    </w:p>
    <w:p>
      <w:pPr>
        <w:spacing w:after="0" w:before="100"/>
      </w:pPr>
    </w:p>
    <w:p>
      <w:pPr>
        <w:pStyle w:val="Heading3"/>
        <w:spacing w:after="120" w:before="200"/>
      </w:pPr>
      <w:r>
        <w:rPr>
          <w:rFonts w:ascii="Arial" w:cs="Arial" w:eastAsia="Arial" w:hAnsi="Arial"/>
          <w:b/>
          <w:bCs/>
          <w:color w:val="1B3A6B"/>
          <w:sz w:val="24"/>
          <w:szCs w:val="24"/>
        </w:rPr>
        <w:t xml:space="preserve">Step 3 — Connect the Golden Tables</w:t>
      </w:r>
    </w:p>
    <w:p>
      <w:pPr>
        <w:pStyle w:val="ListParagraph"/>
        <w:numPr>
          <w:ilvl w:val="0"/>
          <w:numId w:val="3"/>
        </w:numPr>
        <w:spacing w:after="60" w:before="60"/>
      </w:pPr>
      <w:r>
        <w:rPr>
          <w:rFonts w:ascii="Arial" w:cs="Arial" w:eastAsia="Arial" w:hAnsi="Arial"/>
          <w:sz w:val="22"/>
          <w:szCs w:val="22"/>
        </w:rPr>
        <w:t xml:space="preserve">In the  Tables  section of the Genie Space configuration, click  Add tables</w:t>
      </w:r>
    </w:p>
    <w:p>
      <w:pPr>
        <w:pStyle w:val="ListParagraph"/>
        <w:numPr>
          <w:ilvl w:val="0"/>
          <w:numId w:val="3"/>
        </w:numPr>
        <w:spacing w:after="60" w:before="60"/>
      </w:pPr>
      <w:r>
        <w:rPr>
          <w:rFonts w:ascii="Arial" w:cs="Arial" w:eastAsia="Arial" w:hAnsi="Arial"/>
          <w:sz w:val="22"/>
          <w:szCs w:val="22"/>
        </w:rPr>
        <w:t xml:space="preserve">Select your Unity Catalog:  &lt;your_catalog&gt;.golden_benchmark</w:t>
      </w:r>
    </w:p>
    <w:p>
      <w:pPr>
        <w:pStyle w:val="ListParagraph"/>
        <w:numPr>
          <w:ilvl w:val="0"/>
          <w:numId w:val="3"/>
        </w:numPr>
        <w:spacing w:after="60" w:before="60"/>
      </w:pPr>
      <w:r>
        <w:rPr>
          <w:rFonts w:ascii="Arial" w:cs="Arial" w:eastAsia="Arial" w:hAnsi="Arial"/>
          <w:sz w:val="22"/>
          <w:szCs w:val="22"/>
        </w:rPr>
        <w:t xml:space="preserve">Add ALL six tables:</w:t>
      </w:r>
    </w:p>
    <w:p>
      <w:pPr>
        <w:pStyle w:val="ListParagraph"/>
        <w:numPr>
          <w:ilvl w:val="1"/>
          <w:numId w:val="2"/>
        </w:numPr>
        <w:spacing w:after="60" w:before="60"/>
      </w:pPr>
      <w:r>
        <w:rPr>
          <w:rFonts w:ascii="Arial" w:cs="Arial" w:eastAsia="Arial" w:hAnsi="Arial"/>
          <w:sz w:val="22"/>
          <w:szCs w:val="22"/>
        </w:rPr>
        <w:t xml:space="preserve">sales_transactions</w:t>
      </w:r>
    </w:p>
    <w:p>
      <w:pPr>
        <w:pStyle w:val="ListParagraph"/>
        <w:numPr>
          <w:ilvl w:val="1"/>
          <w:numId w:val="2"/>
        </w:numPr>
        <w:spacing w:after="60" w:before="60"/>
      </w:pPr>
      <w:r>
        <w:rPr>
          <w:rFonts w:ascii="Arial" w:cs="Arial" w:eastAsia="Arial" w:hAnsi="Arial"/>
          <w:sz w:val="22"/>
          <w:szCs w:val="22"/>
        </w:rPr>
        <w:t xml:space="preserve">customers</w:t>
      </w:r>
    </w:p>
    <w:p>
      <w:pPr>
        <w:pStyle w:val="ListParagraph"/>
        <w:numPr>
          <w:ilvl w:val="1"/>
          <w:numId w:val="2"/>
        </w:numPr>
        <w:spacing w:after="60" w:before="60"/>
      </w:pPr>
      <w:r>
        <w:rPr>
          <w:rFonts w:ascii="Arial" w:cs="Arial" w:eastAsia="Arial" w:hAnsi="Arial"/>
          <w:sz w:val="22"/>
          <w:szCs w:val="22"/>
        </w:rPr>
        <w:t xml:space="preserve">products</w:t>
      </w:r>
    </w:p>
    <w:p>
      <w:pPr>
        <w:pStyle w:val="ListParagraph"/>
        <w:numPr>
          <w:ilvl w:val="1"/>
          <w:numId w:val="2"/>
        </w:numPr>
        <w:spacing w:after="60" w:before="60"/>
      </w:pPr>
      <w:r>
        <w:rPr>
          <w:rFonts w:ascii="Arial" w:cs="Arial" w:eastAsia="Arial" w:hAnsi="Arial"/>
          <w:sz w:val="22"/>
          <w:szCs w:val="22"/>
        </w:rPr>
        <w:t xml:space="preserve">sales_reps</w:t>
      </w:r>
    </w:p>
    <w:p>
      <w:pPr>
        <w:pStyle w:val="ListParagraph"/>
        <w:numPr>
          <w:ilvl w:val="1"/>
          <w:numId w:val="2"/>
        </w:numPr>
        <w:spacing w:after="60" w:before="60"/>
      </w:pPr>
      <w:r>
        <w:rPr>
          <w:rFonts w:ascii="Arial" w:cs="Arial" w:eastAsia="Arial" w:hAnsi="Arial"/>
          <w:sz w:val="22"/>
          <w:szCs w:val="22"/>
        </w:rPr>
        <w:t xml:space="preserve">monthly_kpi_snapshots</w:t>
      </w:r>
    </w:p>
    <w:p>
      <w:pPr>
        <w:pStyle w:val="ListParagraph"/>
        <w:numPr>
          <w:ilvl w:val="1"/>
          <w:numId w:val="2"/>
        </w:numPr>
        <w:spacing w:after="60" w:before="60"/>
      </w:pPr>
      <w:r>
        <w:rPr>
          <w:rFonts w:ascii="Arial" w:cs="Arial" w:eastAsia="Arial" w:hAnsi="Arial"/>
          <w:sz w:val="22"/>
          <w:szCs w:val="22"/>
        </w:rPr>
        <w:t xml:space="preserve">(Do NOT add baseline_checksums — it is harness-only and not queried by Genie)</w:t>
      </w:r>
    </w:p>
    <w:p>
      <w:pPr>
        <w:pStyle w:val="ListParagraph"/>
        <w:numPr>
          <w:ilvl w:val="0"/>
          <w:numId w:val="3"/>
        </w:numPr>
        <w:spacing w:after="60" w:before="60"/>
      </w:pPr>
      <w:r>
        <w:rPr>
          <w:rFonts w:ascii="Arial" w:cs="Arial" w:eastAsia="Arial" w:hAnsi="Arial"/>
          <w:b/>
          <w:bCs/>
          <w:sz w:val="22"/>
          <w:szCs w:val="22"/>
        </w:rPr>
        <w:t xml:space="preserve">Do NOT add tables from any production schema — </w:t>
      </w:r>
      <w:r>
        <w:rPr>
          <w:rFonts w:ascii="Arial" w:cs="Arial" w:eastAsia="Arial" w:hAnsi="Arial"/>
          <w:sz w:val="22"/>
          <w:szCs w:val="22"/>
        </w:rPr>
        <w:t xml:space="preserve">this ensures test isolation.</w:t>
      </w:r>
    </w:p>
    <w:p>
      <w:pPr>
        <w:spacing w:after="0" w:before="100"/>
      </w:pPr>
    </w:p>
    <w:p>
      <w:pPr>
        <w:pStyle w:val="Heading3"/>
        <w:spacing w:after="120" w:before="200"/>
      </w:pPr>
      <w:r>
        <w:rPr>
          <w:rFonts w:ascii="Arial" w:cs="Arial" w:eastAsia="Arial" w:hAnsi="Arial"/>
          <w:b/>
          <w:bCs/>
          <w:color w:val="1B3A6B"/>
          <w:sz w:val="24"/>
          <w:szCs w:val="24"/>
        </w:rPr>
        <w:t xml:space="preserve">Step 4 — Write the Space Instructions (System Prompt)</w:t>
      </w:r>
    </w:p>
    <w:p>
      <w:pPr>
        <w:spacing w:after="100" w:before="80"/>
      </w:pPr>
      <w:r>
        <w:rPr>
          <w:rFonts w:ascii="Arial" w:cs="Arial" w:eastAsia="Arial" w:hAnsi="Arial"/>
          <w:sz w:val="22"/>
          <w:szCs w:val="22"/>
        </w:rPr>
        <w:t xml:space="preserve">This is the most critical configuration step. Paste the following into the  Instructions  field of the Genie Space: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072CE" w:sz="8"/>
              <w:left w:val="single" w:color="CCCCCC" w:sz="1"/>
              <w:bottom w:val="single" w:color="CCCCCC" w:sz="1"/>
              <w:right w:val="single" w:color="CCCCCC" w:sz="1"/>
            </w:tcBorders>
            <w:shd w:fill="1A1A2E" w:val="clear"/>
            <w:tcMar>
              <w:top w:type="dxa" w:w="200"/>
              <w:left w:type="dxa" w:w="240"/>
              <w:bottom w:type="dxa" w:w="200"/>
              <w:right w:type="dxa" w:w="240"/>
            </w:tcMar>
          </w:tcPr>
          <w:p>
            <w:pPr>
              <w:spacing w:after="60" w:before="0"/>
            </w:pPr>
            <w:r>
              <w:rPr>
                <w:rFonts w:ascii="Courier New" w:cs="Courier New" w:eastAsia="Courier New" w:hAnsi="Courier New"/>
                <w:color w:val="6A9955"/>
                <w:sz w:val="18"/>
                <w:szCs w:val="18"/>
              </w:rPr>
              <w:t xml:space="preserve">-- GENIE SPACE INSTRUCTIONS (paste verbatim into Instructions field)</w:t>
            </w:r>
          </w:p>
          <w:p>
            <w:pPr>
              <w:spacing w:after="60" w:before="0"/>
            </w:pPr>
            <w:r>
              <w:rPr>
                <w:rFonts w:ascii="Courier New" w:cs="Courier New" w:eastAsia="Courier New" w:hAnsi="Courier New"/>
                <w:color w:val="D4D4D4"/>
                <w:sz w:val="18"/>
                <w:szCs w:val="18"/>
              </w:rPr>
              <w:t xml:space="preserve"/>
            </w:r>
          </w:p>
          <w:p>
            <w:pPr>
              <w:spacing w:after="60" w:before="0"/>
            </w:pPr>
            <w:r>
              <w:rPr>
                <w:rFonts w:ascii="Courier New" w:cs="Courier New" w:eastAsia="Courier New" w:hAnsi="Courier New"/>
                <w:color w:val="D4D4D4"/>
                <w:sz w:val="18"/>
                <w:szCs w:val="18"/>
              </w:rPr>
              <w:t xml:space="preserve">You are a data analyst assistant for the GOLDEN BENCHMARK evaluation space.</w:t>
            </w:r>
          </w:p>
          <w:p>
            <w:pPr>
              <w:spacing w:after="60" w:before="0"/>
            </w:pPr>
            <w:r>
              <w:rPr>
                <w:rFonts w:ascii="Courier New" w:cs="Courier New" w:eastAsia="Courier New" w:hAnsi="Courier New"/>
                <w:color w:val="D4D4D4"/>
                <w:sz w:val="18"/>
                <w:szCs w:val="18"/>
              </w:rPr>
              <w:t xml:space="preserve"/>
            </w:r>
          </w:p>
          <w:p>
            <w:pPr>
              <w:spacing w:after="60" w:before="0"/>
            </w:pPr>
            <w:r>
              <w:rPr>
                <w:rFonts w:ascii="Courier New" w:cs="Courier New" w:eastAsia="Courier New" w:hAnsi="Courier New"/>
                <w:color w:val="DCDCAA"/>
                <w:sz w:val="18"/>
                <w:szCs w:val="18"/>
              </w:rPr>
              <w:t xml:space="preserve">TABLES AVAILABLE:</w:t>
            </w:r>
          </w:p>
          <w:p>
            <w:pPr>
              <w:spacing w:after="60" w:before="0"/>
            </w:pPr>
            <w:r>
              <w:rPr>
                <w:rFonts w:ascii="Courier New" w:cs="Courier New" w:eastAsia="Courier New" w:hAnsi="Courier New"/>
                <w:color w:val="D4D4D4"/>
                <w:sz w:val="18"/>
                <w:szCs w:val="18"/>
              </w:rPr>
              <w:t xml:space="preserve">- sales_transactions: 1000 rows. Columns: transaction_id, order_date,</w:t>
            </w:r>
          </w:p>
          <w:p>
            <w:pPr>
              <w:spacing w:after="60" w:before="0"/>
            </w:pPr>
            <w:r>
              <w:rPr>
                <w:rFonts w:ascii="Courier New" w:cs="Courier New" w:eastAsia="Courier New" w:hAnsi="Courier New"/>
                <w:color w:val="D4D4D4"/>
                <w:sz w:val="18"/>
                <w:szCs w:val="18"/>
              </w:rPr>
              <w:t xml:space="preserve">  customer_id, product_id, sales_rep_id, region, quantity, unit_price,</w:t>
            </w:r>
          </w:p>
          <w:p>
            <w:pPr>
              <w:spacing w:after="60" w:before="0"/>
            </w:pPr>
            <w:r>
              <w:rPr>
                <w:rFonts w:ascii="Courier New" w:cs="Courier New" w:eastAsia="Courier New" w:hAnsi="Courier New"/>
                <w:color w:val="D4D4D4"/>
                <w:sz w:val="18"/>
                <w:szCs w:val="18"/>
              </w:rPr>
              <w:t xml:space="preserve">  discount_pct (nullable), gross_amount, net_amount, currency,</w:t>
            </w:r>
          </w:p>
          <w:p>
            <w:pPr>
              <w:spacing w:after="60" w:before="0"/>
            </w:pPr>
            <w:r>
              <w:rPr>
                <w:rFonts w:ascii="Courier New" w:cs="Courier New" w:eastAsia="Courier New" w:hAnsi="Courier New"/>
                <w:color w:val="D4D4D4"/>
                <w:sz w:val="18"/>
                <w:szCs w:val="18"/>
              </w:rPr>
              <w:t xml:space="preserve">  status (completed/pending/refunded), channel, created_at.</w:t>
            </w:r>
          </w:p>
          <w:p>
            <w:pPr>
              <w:spacing w:after="60" w:before="0"/>
            </w:pPr>
            <w:r>
              <w:rPr>
                <w:rFonts w:ascii="Courier New" w:cs="Courier New" w:eastAsia="Courier New" w:hAnsi="Courier New"/>
                <w:color w:val="D4D4D4"/>
                <w:sz w:val="18"/>
                <w:szCs w:val="18"/>
              </w:rPr>
              <w:t xml:space="preserve">- customers: 500 rows. Columns: customer_id, customer_name, segment,</w:t>
            </w:r>
          </w:p>
          <w:p>
            <w:pPr>
              <w:spacing w:after="60" w:before="0"/>
            </w:pPr>
            <w:r>
              <w:rPr>
                <w:rFonts w:ascii="Courier New" w:cs="Courier New" w:eastAsia="Courier New" w:hAnsi="Courier New"/>
                <w:color w:val="D4D4D4"/>
                <w:sz w:val="18"/>
                <w:szCs w:val="18"/>
              </w:rPr>
              <w:t xml:space="preserve">  tier, country, acquisition_date, acquisition_channel, lifetime_value,</w:t>
            </w:r>
          </w:p>
          <w:p>
            <w:pPr>
              <w:spacing w:after="60" w:before="0"/>
            </w:pPr>
            <w:r>
              <w:rPr>
                <w:rFonts w:ascii="Courier New" w:cs="Courier New" w:eastAsia="Courier New" w:hAnsi="Courier New"/>
                <w:color w:val="D4D4D4"/>
                <w:sz w:val="18"/>
                <w:szCs w:val="18"/>
              </w:rPr>
              <w:t xml:space="preserve">  churn_date (nullable), is_active.</w:t>
            </w:r>
          </w:p>
          <w:p>
            <w:pPr>
              <w:spacing w:after="60" w:before="0"/>
            </w:pPr>
            <w:r>
              <w:rPr>
                <w:rFonts w:ascii="Courier New" w:cs="Courier New" w:eastAsia="Courier New" w:hAnsi="Courier New"/>
                <w:color w:val="D4D4D4"/>
                <w:sz w:val="18"/>
                <w:szCs w:val="18"/>
              </w:rPr>
              <w:t xml:space="preserve">- products: 50 rows. Columns: product_id, product_name, category,</w:t>
            </w:r>
          </w:p>
          <w:p>
            <w:pPr>
              <w:spacing w:after="60" w:before="0"/>
            </w:pPr>
            <w:r>
              <w:rPr>
                <w:rFonts w:ascii="Courier New" w:cs="Courier New" w:eastAsia="Courier New" w:hAnsi="Courier New"/>
                <w:color w:val="D4D4D4"/>
                <w:sz w:val="18"/>
                <w:szCs w:val="18"/>
              </w:rPr>
              <w:t xml:space="preserve">  subcategory, sku, cost_price, list_price, margin_pct, is_active.</w:t>
            </w:r>
          </w:p>
          <w:p>
            <w:pPr>
              <w:spacing w:after="60" w:before="0"/>
            </w:pPr>
            <w:r>
              <w:rPr>
                <w:rFonts w:ascii="Courier New" w:cs="Courier New" w:eastAsia="Courier New" w:hAnsi="Courier New"/>
                <w:color w:val="D4D4D4"/>
                <w:sz w:val="18"/>
                <w:szCs w:val="18"/>
              </w:rPr>
              <w:t xml:space="preserve">- sales_reps: 20 rows. Columns: sales_rep_id, full_name, region,</w:t>
            </w:r>
          </w:p>
          <w:p>
            <w:pPr>
              <w:spacing w:after="60" w:before="0"/>
            </w:pPr>
            <w:r>
              <w:rPr>
                <w:rFonts w:ascii="Courier New" w:cs="Courier New" w:eastAsia="Courier New" w:hAnsi="Courier New"/>
                <w:color w:val="D4D4D4"/>
                <w:sz w:val="18"/>
                <w:szCs w:val="18"/>
              </w:rPr>
              <w:t xml:space="preserve">  team, manager_id (nullable), annual_quota, is_active.</w:t>
            </w:r>
          </w:p>
          <w:p>
            <w:pPr>
              <w:spacing w:after="60" w:before="0"/>
            </w:pPr>
            <w:r>
              <w:rPr>
                <w:rFonts w:ascii="Courier New" w:cs="Courier New" w:eastAsia="Courier New" w:hAnsi="Courier New"/>
                <w:color w:val="D4D4D4"/>
                <w:sz w:val="18"/>
                <w:szCs w:val="18"/>
              </w:rPr>
              <w:t xml:space="preserve">- monthly_kpi_snapshots: 144 rows. Columns: snapshot_month, region,</w:t>
            </w:r>
          </w:p>
          <w:p>
            <w:pPr>
              <w:spacing w:after="60" w:before="0"/>
            </w:pPr>
            <w:r>
              <w:rPr>
                <w:rFonts w:ascii="Courier New" w:cs="Courier New" w:eastAsia="Courier New" w:hAnsi="Courier New"/>
                <w:color w:val="D4D4D4"/>
                <w:sz w:val="18"/>
                <w:szCs w:val="18"/>
              </w:rPr>
              <w:t xml:space="preserve">  revenue_actual, revenue_plan, orders_actual, orders_plan,</w:t>
            </w:r>
          </w:p>
          <w:p>
            <w:pPr>
              <w:spacing w:after="60" w:before="0"/>
            </w:pPr>
            <w:r>
              <w:rPr>
                <w:rFonts w:ascii="Courier New" w:cs="Courier New" w:eastAsia="Courier New" w:hAnsi="Courier New"/>
                <w:color w:val="D4D4D4"/>
                <w:sz w:val="18"/>
                <w:szCs w:val="18"/>
              </w:rPr>
              <w:t xml:space="preserve">  new_customers, churn_count, avg_order_value, mom_growth_pct, yoy_growth_pct.</w:t>
            </w:r>
          </w:p>
          <w:p>
            <w:pPr>
              <w:spacing w:after="60" w:before="0"/>
            </w:pPr>
            <w:r>
              <w:rPr>
                <w:rFonts w:ascii="Courier New" w:cs="Courier New" w:eastAsia="Courier New" w:hAnsi="Courier New"/>
                <w:color w:val="D4D4D4"/>
                <w:sz w:val="18"/>
                <w:szCs w:val="18"/>
              </w:rPr>
              <w:t xml:space="preserve"/>
            </w:r>
          </w:p>
          <w:p>
            <w:pPr>
              <w:spacing w:after="60" w:before="0"/>
            </w:pPr>
            <w:r>
              <w:rPr>
                <w:rFonts w:ascii="Courier New" w:cs="Courier New" w:eastAsia="Courier New" w:hAnsi="Courier New"/>
                <w:color w:val="DCDCAA"/>
                <w:sz w:val="18"/>
                <w:szCs w:val="18"/>
              </w:rPr>
              <w:t xml:space="preserve">KEY BUSINESS RULES:</w:t>
            </w:r>
          </w:p>
          <w:p>
            <w:pPr>
              <w:spacing w:after="60" w:before="0"/>
            </w:pPr>
            <w:r>
              <w:rPr>
                <w:rFonts w:ascii="Courier New" w:cs="Courier New" w:eastAsia="Courier New" w:hAnsi="Courier New"/>
                <w:color w:val="D4D4D4"/>
                <w:sz w:val="18"/>
                <w:szCs w:val="18"/>
              </w:rPr>
              <w:t xml:space="preserve">- 'Revenue' always means net_amount (after discounts), not gross_amount.</w:t>
            </w:r>
          </w:p>
          <w:p>
            <w:pPr>
              <w:spacing w:after="60" w:before="0"/>
            </w:pPr>
            <w:r>
              <w:rPr>
                <w:rFonts w:ascii="Courier New" w:cs="Courier New" w:eastAsia="Courier New" w:hAnsi="Courier New"/>
                <w:color w:val="D4D4D4"/>
                <w:sz w:val="18"/>
                <w:szCs w:val="18"/>
              </w:rPr>
              <w:t xml:space="preserve">- 'Completed sales' filters on status = 'completed'.</w:t>
            </w:r>
          </w:p>
          <w:p>
            <w:pPr>
              <w:spacing w:after="60" w:before="0"/>
            </w:pPr>
            <w:r>
              <w:rPr>
                <w:rFonts w:ascii="Courier New" w:cs="Courier New" w:eastAsia="Courier New" w:hAnsi="Courier New"/>
                <w:color w:val="D4D4D4"/>
                <w:sz w:val="18"/>
                <w:szCs w:val="18"/>
              </w:rPr>
              <w:t xml:space="preserve">- 'Active customers' filters on is_active = TRUE.</w:t>
            </w:r>
          </w:p>
          <w:p>
            <w:pPr>
              <w:spacing w:after="60" w:before="0"/>
            </w:pPr>
            <w:r>
              <w:rPr>
                <w:rFonts w:ascii="Courier New" w:cs="Courier New" w:eastAsia="Courier New" w:hAnsi="Courier New"/>
                <w:color w:val="D4D4D4"/>
                <w:sz w:val="18"/>
                <w:szCs w:val="18"/>
              </w:rPr>
              <w:t xml:space="preserve">- 'Quota attainment' = SUM(net_amount) / annual_quota for a sales rep.</w:t>
            </w:r>
          </w:p>
          <w:p>
            <w:pPr>
              <w:spacing w:after="60" w:before="0"/>
            </w:pPr>
            <w:r>
              <w:rPr>
                <w:rFonts w:ascii="Courier New" w:cs="Courier New" w:eastAsia="Courier New" w:hAnsi="Courier New"/>
                <w:color w:val="D4D4D4"/>
                <w:sz w:val="18"/>
                <w:szCs w:val="18"/>
              </w:rPr>
              <w:t xml:space="preserve">- 'Margin' = margin_pct from products table (do not recalculate).</w:t>
            </w:r>
          </w:p>
          <w:p>
            <w:pPr>
              <w:spacing w:after="60" w:before="0"/>
            </w:pPr>
            <w:r>
              <w:rPr>
                <w:rFonts w:ascii="Courier New" w:cs="Courier New" w:eastAsia="Courier New" w:hAnsi="Courier New"/>
                <w:color w:val="D4D4D4"/>
                <w:sz w:val="18"/>
                <w:szCs w:val="18"/>
              </w:rPr>
              <w:t xml:space="preserve">- Always use ROUND(..., 2) for monetary amounts.</w:t>
            </w:r>
          </w:p>
          <w:p>
            <w:pPr>
              <w:spacing w:after="0" w:before="0"/>
            </w:pPr>
            <w:r>
              <w:rPr>
                <w:rFonts w:ascii="Courier New" w:cs="Courier New" w:eastAsia="Courier New" w:hAnsi="Courier New"/>
                <w:color w:val="D4D4D4"/>
                <w:sz w:val="18"/>
                <w:szCs w:val="18"/>
              </w:rPr>
              <w:t xml:space="preserve">- The dataset covers 2022-01-01 through 2024-12-31.</w:t>
            </w:r>
          </w:p>
        </w:tc>
      </w:tr>
    </w:tbl>
    <w:p>
      <w:pPr>
        <w:spacing w:after="0" w:before="120"/>
      </w:pPr>
    </w:p>
    <w:p>
      <w:pPr>
        <w:pStyle w:val="Heading3"/>
        <w:spacing w:after="120" w:before="200"/>
      </w:pPr>
      <w:r>
        <w:rPr>
          <w:rFonts w:ascii="Arial" w:cs="Arial" w:eastAsia="Arial" w:hAnsi="Arial"/>
          <w:b/>
          <w:bCs/>
          <w:color w:val="1B3A6B"/>
          <w:sz w:val="24"/>
          <w:szCs w:val="24"/>
        </w:rPr>
        <w:t xml:space="preserve">Step 5 — Add SQL Functions / Sample Queries</w:t>
      </w:r>
    </w:p>
    <w:p>
      <w:pPr>
        <w:spacing w:after="100" w:before="80"/>
      </w:pPr>
      <w:r>
        <w:rPr>
          <w:rFonts w:ascii="Arial" w:cs="Arial" w:eastAsia="Arial" w:hAnsi="Arial"/>
          <w:sz w:val="22"/>
          <w:szCs w:val="22"/>
        </w:rPr>
        <w:t xml:space="preserve">In the  Sample SQL Queries  section of Genie, add the following verified reference queries. These seed Genie with correct query patterns and improve its SQL generation:</w:t>
      </w:r>
    </w:p>
    <w:p>
      <w:pPr>
        <w:spacing w:after="0" w:before="80"/>
      </w:pPr>
    </w:p>
    <w:p>
      <w:pPr>
        <w:spacing w:after="100" w:before="160"/>
      </w:pPr>
      <w:r>
        <w:rPr>
          <w:rFonts w:ascii="Arial" w:cs="Arial" w:eastAsia="Arial" w:hAnsi="Arial"/>
          <w:b/>
          <w:bCs/>
          <w:color w:val="E87722"/>
          <w:sz w:val="22"/>
          <w:szCs w:val="22"/>
        </w:rPr>
        <w:t xml:space="preserve">Sample Query 1 — Total Revenue by Region</w:t>
      </w:r>
    </w:p>
    <w:p>
      <w:pPr>
        <w:shd w:fill="F0F0F0" w:val="clear"/>
        <w:spacing w:after="60" w:before="60"/>
      </w:pPr>
      <w:r>
        <w:rPr>
          <w:rFonts w:ascii="Courier New" w:cs="Courier New" w:eastAsia="Courier New" w:hAnsi="Courier New"/>
          <w:color w:val="333333"/>
          <w:sz w:val="18"/>
          <w:szCs w:val="18"/>
        </w:rPr>
        <w:t xml:space="preserve">-- Total completed revenue by region with order count</w:t>
      </w:r>
    </w:p>
    <w:p>
      <w:pPr>
        <w:shd w:fill="F0F0F0" w:val="clear"/>
        <w:spacing w:after="60" w:before="60"/>
      </w:pPr>
      <w:r>
        <w:rPr>
          <w:rFonts w:ascii="Courier New" w:cs="Courier New" w:eastAsia="Courier New" w:hAnsi="Courier New"/>
          <w:color w:val="333333"/>
          <w:sz w:val="18"/>
          <w:szCs w:val="18"/>
        </w:rPr>
        <w:t xml:space="preserve">SELECT</w:t>
      </w:r>
    </w:p>
    <w:p>
      <w:pPr>
        <w:shd w:fill="F0F0F0" w:val="clear"/>
        <w:spacing w:after="60" w:before="60"/>
      </w:pPr>
      <w:r>
        <w:rPr>
          <w:rFonts w:ascii="Courier New" w:cs="Courier New" w:eastAsia="Courier New" w:hAnsi="Courier New"/>
          <w:color w:val="333333"/>
          <w:sz w:val="18"/>
          <w:szCs w:val="18"/>
        </w:rPr>
        <w:t xml:space="preserve">  region,</w:t>
      </w:r>
    </w:p>
    <w:p>
      <w:pPr>
        <w:shd w:fill="F0F0F0" w:val="clear"/>
        <w:spacing w:after="60" w:before="60"/>
      </w:pPr>
      <w:r>
        <w:rPr>
          <w:rFonts w:ascii="Courier New" w:cs="Courier New" w:eastAsia="Courier New" w:hAnsi="Courier New"/>
          <w:color w:val="333333"/>
          <w:sz w:val="18"/>
          <w:szCs w:val="18"/>
        </w:rPr>
        <w:t xml:space="preserve">  ROUND(SUM(net_amount), 2) AS total_revenue,</w:t>
      </w:r>
    </w:p>
    <w:p>
      <w:pPr>
        <w:shd w:fill="F0F0F0" w:val="clear"/>
        <w:spacing w:after="60" w:before="60"/>
      </w:pPr>
      <w:r>
        <w:rPr>
          <w:rFonts w:ascii="Courier New" w:cs="Courier New" w:eastAsia="Courier New" w:hAnsi="Courier New"/>
          <w:color w:val="333333"/>
          <w:sz w:val="18"/>
          <w:szCs w:val="18"/>
        </w:rPr>
        <w:t xml:space="preserve">  COUNT(*)                  AS order_count,</w:t>
      </w:r>
    </w:p>
    <w:p>
      <w:pPr>
        <w:shd w:fill="F0F0F0" w:val="clear"/>
        <w:spacing w:after="60" w:before="60"/>
      </w:pPr>
      <w:r>
        <w:rPr>
          <w:rFonts w:ascii="Courier New" w:cs="Courier New" w:eastAsia="Courier New" w:hAnsi="Courier New"/>
          <w:color w:val="333333"/>
          <w:sz w:val="18"/>
          <w:szCs w:val="18"/>
        </w:rPr>
        <w:t xml:space="preserve">  ROUND(AVG(net_amount), 2) AS avg_order_value</w:t>
      </w:r>
    </w:p>
    <w:p>
      <w:pPr>
        <w:shd w:fill="F0F0F0" w:val="clear"/>
        <w:spacing w:after="60" w:before="60"/>
      </w:pPr>
      <w:r>
        <w:rPr>
          <w:rFonts w:ascii="Courier New" w:cs="Courier New" w:eastAsia="Courier New" w:hAnsi="Courier New"/>
          <w:color w:val="333333"/>
          <w:sz w:val="18"/>
          <w:szCs w:val="18"/>
        </w:rPr>
        <w:t xml:space="preserve">FROM sales_transactions</w:t>
      </w:r>
    </w:p>
    <w:p>
      <w:pPr>
        <w:shd w:fill="F0F0F0" w:val="clear"/>
        <w:spacing w:after="60" w:before="60"/>
      </w:pPr>
      <w:r>
        <w:rPr>
          <w:rFonts w:ascii="Courier New" w:cs="Courier New" w:eastAsia="Courier New" w:hAnsi="Courier New"/>
          <w:color w:val="333333"/>
          <w:sz w:val="18"/>
          <w:szCs w:val="18"/>
        </w:rPr>
        <w:t xml:space="preserve">WHERE status = 'completed'</w:t>
      </w:r>
    </w:p>
    <w:p>
      <w:pPr>
        <w:shd w:fill="F0F0F0" w:val="clear"/>
        <w:spacing w:after="60" w:before="60"/>
      </w:pPr>
      <w:r>
        <w:rPr>
          <w:rFonts w:ascii="Courier New" w:cs="Courier New" w:eastAsia="Courier New" w:hAnsi="Courier New"/>
          <w:color w:val="333333"/>
          <w:sz w:val="18"/>
          <w:szCs w:val="18"/>
        </w:rPr>
        <w:t xml:space="preserve">GROUP BY region</w:t>
      </w:r>
    </w:p>
    <w:p>
      <w:pPr>
        <w:shd w:fill="F0F0F0" w:val="clear"/>
        <w:spacing w:after="60" w:before="60"/>
      </w:pPr>
      <w:r>
        <w:rPr>
          <w:rFonts w:ascii="Courier New" w:cs="Courier New" w:eastAsia="Courier New" w:hAnsi="Courier New"/>
          <w:color w:val="333333"/>
          <w:sz w:val="18"/>
          <w:szCs w:val="18"/>
        </w:rPr>
        <w:t xml:space="preserve">ORDER BY total_revenue DESC;</w:t>
      </w:r>
    </w:p>
    <w:p>
      <w:pPr>
        <w:spacing w:after="0" w:before="80"/>
      </w:pPr>
    </w:p>
    <w:p>
      <w:pPr>
        <w:spacing w:after="100" w:before="160"/>
      </w:pPr>
      <w:r>
        <w:rPr>
          <w:rFonts w:ascii="Arial" w:cs="Arial" w:eastAsia="Arial" w:hAnsi="Arial"/>
          <w:b/>
          <w:bCs/>
          <w:color w:val="E87722"/>
          <w:sz w:val="22"/>
          <w:szCs w:val="22"/>
        </w:rPr>
        <w:t xml:space="preserve">Sample Query 2 — Customer Segment Analysis</w:t>
      </w:r>
    </w:p>
    <w:p>
      <w:pPr>
        <w:shd w:fill="F0F0F0" w:val="clear"/>
        <w:spacing w:after="60" w:before="60"/>
      </w:pPr>
      <w:r>
        <w:rPr>
          <w:rFonts w:ascii="Courier New" w:cs="Courier New" w:eastAsia="Courier New" w:hAnsi="Courier New"/>
          <w:color w:val="333333"/>
          <w:sz w:val="18"/>
          <w:szCs w:val="18"/>
        </w:rPr>
        <w:t xml:space="preserve">-- Revenue and customer count by segment (active customers only)</w:t>
      </w:r>
    </w:p>
    <w:p>
      <w:pPr>
        <w:shd w:fill="F0F0F0" w:val="clear"/>
        <w:spacing w:after="60" w:before="60"/>
      </w:pPr>
      <w:r>
        <w:rPr>
          <w:rFonts w:ascii="Courier New" w:cs="Courier New" w:eastAsia="Courier New" w:hAnsi="Courier New"/>
          <w:color w:val="333333"/>
          <w:sz w:val="18"/>
          <w:szCs w:val="18"/>
        </w:rPr>
        <w:t xml:space="preserve">SELECT</w:t>
      </w:r>
    </w:p>
    <w:p>
      <w:pPr>
        <w:shd w:fill="F0F0F0" w:val="clear"/>
        <w:spacing w:after="60" w:before="60"/>
      </w:pPr>
      <w:r>
        <w:rPr>
          <w:rFonts w:ascii="Courier New" w:cs="Courier New" w:eastAsia="Courier New" w:hAnsi="Courier New"/>
          <w:color w:val="333333"/>
          <w:sz w:val="18"/>
          <w:szCs w:val="18"/>
        </w:rPr>
        <w:t xml:space="preserve">  c.segment,</w:t>
      </w:r>
    </w:p>
    <w:p>
      <w:pPr>
        <w:shd w:fill="F0F0F0" w:val="clear"/>
        <w:spacing w:after="60" w:before="60"/>
      </w:pPr>
      <w:r>
        <w:rPr>
          <w:rFonts w:ascii="Courier New" w:cs="Courier New" w:eastAsia="Courier New" w:hAnsi="Courier New"/>
          <w:color w:val="333333"/>
          <w:sz w:val="18"/>
          <w:szCs w:val="18"/>
        </w:rPr>
        <w:t xml:space="preserve">  COUNT(DISTINCT t.customer_id)    AS unique_customers,</w:t>
      </w:r>
    </w:p>
    <w:p>
      <w:pPr>
        <w:shd w:fill="F0F0F0" w:val="clear"/>
        <w:spacing w:after="60" w:before="60"/>
      </w:pPr>
      <w:r>
        <w:rPr>
          <w:rFonts w:ascii="Courier New" w:cs="Courier New" w:eastAsia="Courier New" w:hAnsi="Courier New"/>
          <w:color w:val="333333"/>
          <w:sz w:val="18"/>
          <w:szCs w:val="18"/>
        </w:rPr>
        <w:t xml:space="preserve">  ROUND(SUM(t.net_amount), 2)      AS total_revenue,</w:t>
      </w:r>
    </w:p>
    <w:p>
      <w:pPr>
        <w:shd w:fill="F0F0F0" w:val="clear"/>
        <w:spacing w:after="60" w:before="60"/>
      </w:pPr>
      <w:r>
        <w:rPr>
          <w:rFonts w:ascii="Courier New" w:cs="Courier New" w:eastAsia="Courier New" w:hAnsi="Courier New"/>
          <w:color w:val="333333"/>
          <w:sz w:val="18"/>
          <w:szCs w:val="18"/>
        </w:rPr>
        <w:t xml:space="preserve">  ROUND(AVG(c.lifetime_value), 2)  AS avg_ltv</w:t>
      </w:r>
    </w:p>
    <w:p>
      <w:pPr>
        <w:shd w:fill="F0F0F0" w:val="clear"/>
        <w:spacing w:after="60" w:before="60"/>
      </w:pPr>
      <w:r>
        <w:rPr>
          <w:rFonts w:ascii="Courier New" w:cs="Courier New" w:eastAsia="Courier New" w:hAnsi="Courier New"/>
          <w:color w:val="333333"/>
          <w:sz w:val="18"/>
          <w:szCs w:val="18"/>
        </w:rPr>
        <w:t xml:space="preserve">FROM sales_transactions t</w:t>
      </w:r>
    </w:p>
    <w:p>
      <w:pPr>
        <w:shd w:fill="F0F0F0" w:val="clear"/>
        <w:spacing w:after="60" w:before="60"/>
      </w:pPr>
      <w:r>
        <w:rPr>
          <w:rFonts w:ascii="Courier New" w:cs="Courier New" w:eastAsia="Courier New" w:hAnsi="Courier New"/>
          <w:color w:val="333333"/>
          <w:sz w:val="18"/>
          <w:szCs w:val="18"/>
        </w:rPr>
        <w:t xml:space="preserve">JOIN customers c USING (customer_id)</w:t>
      </w:r>
    </w:p>
    <w:p>
      <w:pPr>
        <w:shd w:fill="F0F0F0" w:val="clear"/>
        <w:spacing w:after="60" w:before="60"/>
      </w:pPr>
      <w:r>
        <w:rPr>
          <w:rFonts w:ascii="Courier New" w:cs="Courier New" w:eastAsia="Courier New" w:hAnsi="Courier New"/>
          <w:color w:val="333333"/>
          <w:sz w:val="18"/>
          <w:szCs w:val="18"/>
        </w:rPr>
        <w:t xml:space="preserve">WHERE t.status = 'completed'</w:t>
      </w:r>
    </w:p>
    <w:p>
      <w:pPr>
        <w:shd w:fill="F0F0F0" w:val="clear"/>
        <w:spacing w:after="60" w:before="60"/>
      </w:pPr>
      <w:r>
        <w:rPr>
          <w:rFonts w:ascii="Courier New" w:cs="Courier New" w:eastAsia="Courier New" w:hAnsi="Courier New"/>
          <w:color w:val="333333"/>
          <w:sz w:val="18"/>
          <w:szCs w:val="18"/>
        </w:rPr>
        <w:t xml:space="preserve">  AND c.is_active = TRUE</w:t>
      </w:r>
    </w:p>
    <w:p>
      <w:pPr>
        <w:shd w:fill="F0F0F0" w:val="clear"/>
        <w:spacing w:after="60" w:before="60"/>
      </w:pPr>
      <w:r>
        <w:rPr>
          <w:rFonts w:ascii="Courier New" w:cs="Courier New" w:eastAsia="Courier New" w:hAnsi="Courier New"/>
          <w:color w:val="333333"/>
          <w:sz w:val="18"/>
          <w:szCs w:val="18"/>
        </w:rPr>
        <w:t xml:space="preserve">GROUP BY c.segment</w:t>
      </w:r>
    </w:p>
    <w:p>
      <w:pPr>
        <w:shd w:fill="F0F0F0" w:val="clear"/>
        <w:spacing w:after="60" w:before="60"/>
      </w:pPr>
      <w:r>
        <w:rPr>
          <w:rFonts w:ascii="Courier New" w:cs="Courier New" w:eastAsia="Courier New" w:hAnsi="Courier New"/>
          <w:color w:val="333333"/>
          <w:sz w:val="18"/>
          <w:szCs w:val="18"/>
        </w:rPr>
        <w:t xml:space="preserve">ORDER BY total_revenue DESC;</w:t>
      </w:r>
    </w:p>
    <w:p>
      <w:pPr>
        <w:spacing w:after="0" w:before="80"/>
      </w:pPr>
    </w:p>
    <w:p>
      <w:pPr>
        <w:spacing w:after="100" w:before="160"/>
      </w:pPr>
      <w:r>
        <w:rPr>
          <w:rFonts w:ascii="Arial" w:cs="Arial" w:eastAsia="Arial" w:hAnsi="Arial"/>
          <w:b/>
          <w:bCs/>
          <w:color w:val="E87722"/>
          <w:sz w:val="22"/>
          <w:szCs w:val="22"/>
        </w:rPr>
        <w:t xml:space="preserve">Sample Query 3 — Sales Rep Quota Attainment</w:t>
      </w:r>
    </w:p>
    <w:p>
      <w:pPr>
        <w:shd w:fill="F0F0F0" w:val="clear"/>
        <w:spacing w:after="60" w:before="60"/>
      </w:pPr>
      <w:r>
        <w:rPr>
          <w:rFonts w:ascii="Courier New" w:cs="Courier New" w:eastAsia="Courier New" w:hAnsi="Courier New"/>
          <w:color w:val="333333"/>
          <w:sz w:val="18"/>
          <w:szCs w:val="18"/>
        </w:rPr>
        <w:t xml:space="preserve">-- Quota attainment % per active sales rep, current year</w:t>
      </w:r>
    </w:p>
    <w:p>
      <w:pPr>
        <w:shd w:fill="F0F0F0" w:val="clear"/>
        <w:spacing w:after="60" w:before="60"/>
      </w:pPr>
      <w:r>
        <w:rPr>
          <w:rFonts w:ascii="Courier New" w:cs="Courier New" w:eastAsia="Courier New" w:hAnsi="Courier New"/>
          <w:color w:val="333333"/>
          <w:sz w:val="18"/>
          <w:szCs w:val="18"/>
        </w:rPr>
        <w:t xml:space="preserve">SELECT</w:t>
      </w:r>
    </w:p>
    <w:p>
      <w:pPr>
        <w:shd w:fill="F0F0F0" w:val="clear"/>
        <w:spacing w:after="60" w:before="60"/>
      </w:pPr>
      <w:r>
        <w:rPr>
          <w:rFonts w:ascii="Courier New" w:cs="Courier New" w:eastAsia="Courier New" w:hAnsi="Courier New"/>
          <w:color w:val="333333"/>
          <w:sz w:val="18"/>
          <w:szCs w:val="18"/>
        </w:rPr>
        <w:t xml:space="preserve">  r.full_name,</w:t>
      </w:r>
    </w:p>
    <w:p>
      <w:pPr>
        <w:shd w:fill="F0F0F0" w:val="clear"/>
        <w:spacing w:after="60" w:before="60"/>
      </w:pPr>
      <w:r>
        <w:rPr>
          <w:rFonts w:ascii="Courier New" w:cs="Courier New" w:eastAsia="Courier New" w:hAnsi="Courier New"/>
          <w:color w:val="333333"/>
          <w:sz w:val="18"/>
          <w:szCs w:val="18"/>
        </w:rPr>
        <w:t xml:space="preserve">  r.region,</w:t>
      </w:r>
    </w:p>
    <w:p>
      <w:pPr>
        <w:shd w:fill="F0F0F0" w:val="clear"/>
        <w:spacing w:after="60" w:before="60"/>
      </w:pPr>
      <w:r>
        <w:rPr>
          <w:rFonts w:ascii="Courier New" w:cs="Courier New" w:eastAsia="Courier New" w:hAnsi="Courier New"/>
          <w:color w:val="333333"/>
          <w:sz w:val="18"/>
          <w:szCs w:val="18"/>
        </w:rPr>
        <w:t xml:space="preserve">  r.annual_quota,</w:t>
      </w:r>
    </w:p>
    <w:p>
      <w:pPr>
        <w:shd w:fill="F0F0F0" w:val="clear"/>
        <w:spacing w:after="60" w:before="60"/>
      </w:pPr>
      <w:r>
        <w:rPr>
          <w:rFonts w:ascii="Courier New" w:cs="Courier New" w:eastAsia="Courier New" w:hAnsi="Courier New"/>
          <w:color w:val="333333"/>
          <w:sz w:val="18"/>
          <w:szCs w:val="18"/>
        </w:rPr>
        <w:t xml:space="preserve">  ROUND(SUM(t.net_amount), 2)             AS ytd_revenue,</w:t>
      </w:r>
    </w:p>
    <w:p>
      <w:pPr>
        <w:shd w:fill="F0F0F0" w:val="clear"/>
        <w:spacing w:after="60" w:before="60"/>
      </w:pPr>
      <w:r>
        <w:rPr>
          <w:rFonts w:ascii="Courier New" w:cs="Courier New" w:eastAsia="Courier New" w:hAnsi="Courier New"/>
          <w:color w:val="333333"/>
          <w:sz w:val="18"/>
          <w:szCs w:val="18"/>
        </w:rPr>
        <w:t xml:space="preserve">  ROUND(SUM(t.net_amount)/r.annual_quota*100, 1) AS attainment_pct</w:t>
      </w:r>
    </w:p>
    <w:p>
      <w:pPr>
        <w:shd w:fill="F0F0F0" w:val="clear"/>
        <w:spacing w:after="60" w:before="60"/>
      </w:pPr>
      <w:r>
        <w:rPr>
          <w:rFonts w:ascii="Courier New" w:cs="Courier New" w:eastAsia="Courier New" w:hAnsi="Courier New"/>
          <w:color w:val="333333"/>
          <w:sz w:val="18"/>
          <w:szCs w:val="18"/>
        </w:rPr>
        <w:t xml:space="preserve">FROM sales_transactions t</w:t>
      </w:r>
    </w:p>
    <w:p>
      <w:pPr>
        <w:shd w:fill="F0F0F0" w:val="clear"/>
        <w:spacing w:after="60" w:before="60"/>
      </w:pPr>
      <w:r>
        <w:rPr>
          <w:rFonts w:ascii="Courier New" w:cs="Courier New" w:eastAsia="Courier New" w:hAnsi="Courier New"/>
          <w:color w:val="333333"/>
          <w:sz w:val="18"/>
          <w:szCs w:val="18"/>
        </w:rPr>
        <w:t xml:space="preserve">JOIN sales_reps r USING (sales_rep_id)</w:t>
      </w:r>
    </w:p>
    <w:p>
      <w:pPr>
        <w:shd w:fill="F0F0F0" w:val="clear"/>
        <w:spacing w:after="60" w:before="60"/>
      </w:pPr>
      <w:r>
        <w:rPr>
          <w:rFonts w:ascii="Courier New" w:cs="Courier New" w:eastAsia="Courier New" w:hAnsi="Courier New"/>
          <w:color w:val="333333"/>
          <w:sz w:val="18"/>
          <w:szCs w:val="18"/>
        </w:rPr>
        <w:t xml:space="preserve">WHERE t.status = 'completed'</w:t>
      </w:r>
    </w:p>
    <w:p>
      <w:pPr>
        <w:shd w:fill="F0F0F0" w:val="clear"/>
        <w:spacing w:after="60" w:before="60"/>
      </w:pPr>
      <w:r>
        <w:rPr>
          <w:rFonts w:ascii="Courier New" w:cs="Courier New" w:eastAsia="Courier New" w:hAnsi="Courier New"/>
          <w:color w:val="333333"/>
          <w:sz w:val="18"/>
          <w:szCs w:val="18"/>
        </w:rPr>
        <w:t xml:space="preserve">  AND r.is_active = TRUE</w:t>
      </w:r>
    </w:p>
    <w:p>
      <w:pPr>
        <w:shd w:fill="F0F0F0" w:val="clear"/>
        <w:spacing w:after="60" w:before="60"/>
      </w:pPr>
      <w:r>
        <w:rPr>
          <w:rFonts w:ascii="Courier New" w:cs="Courier New" w:eastAsia="Courier New" w:hAnsi="Courier New"/>
          <w:color w:val="333333"/>
          <w:sz w:val="18"/>
          <w:szCs w:val="18"/>
        </w:rPr>
        <w:t xml:space="preserve">GROUP BY r.full_name, r.region, r.annual_quota</w:t>
      </w:r>
    </w:p>
    <w:p>
      <w:pPr>
        <w:shd w:fill="F0F0F0" w:val="clear"/>
        <w:spacing w:after="60" w:before="60"/>
      </w:pPr>
      <w:r>
        <w:rPr>
          <w:rFonts w:ascii="Courier New" w:cs="Courier New" w:eastAsia="Courier New" w:hAnsi="Courier New"/>
          <w:color w:val="333333"/>
          <w:sz w:val="18"/>
          <w:szCs w:val="18"/>
        </w:rPr>
        <w:t xml:space="preserve">ORDER BY attainment_pct DESC;</w:t>
      </w:r>
    </w:p>
    <w:p>
      <w:pPr>
        <w:spacing w:after="0" w:before="80"/>
      </w:pPr>
    </w:p>
    <w:p>
      <w:pPr>
        <w:spacing w:after="100" w:before="160"/>
      </w:pPr>
      <w:r>
        <w:rPr>
          <w:rFonts w:ascii="Arial" w:cs="Arial" w:eastAsia="Arial" w:hAnsi="Arial"/>
          <w:b/>
          <w:bCs/>
          <w:color w:val="E87722"/>
          <w:sz w:val="22"/>
          <w:szCs w:val="22"/>
        </w:rPr>
        <w:t xml:space="preserve">Sample Query 4 — Monthly Revenue Trend with YoY</w:t>
      </w:r>
    </w:p>
    <w:p>
      <w:pPr>
        <w:shd w:fill="F0F0F0" w:val="clear"/>
        <w:spacing w:after="60" w:before="60"/>
      </w:pPr>
      <w:r>
        <w:rPr>
          <w:rFonts w:ascii="Courier New" w:cs="Courier New" w:eastAsia="Courier New" w:hAnsi="Courier New"/>
          <w:color w:val="333333"/>
          <w:sz w:val="18"/>
          <w:szCs w:val="18"/>
        </w:rPr>
        <w:t xml:space="preserve">-- Monthly revenue trend with year-over-year comparison from KPI table</w:t>
      </w:r>
    </w:p>
    <w:p>
      <w:pPr>
        <w:shd w:fill="F0F0F0" w:val="clear"/>
        <w:spacing w:after="60" w:before="60"/>
      </w:pPr>
      <w:r>
        <w:rPr>
          <w:rFonts w:ascii="Courier New" w:cs="Courier New" w:eastAsia="Courier New" w:hAnsi="Courier New"/>
          <w:color w:val="333333"/>
          <w:sz w:val="18"/>
          <w:szCs w:val="18"/>
        </w:rPr>
        <w:t xml:space="preserve">SELECT</w:t>
      </w:r>
    </w:p>
    <w:p>
      <w:pPr>
        <w:shd w:fill="F0F0F0" w:val="clear"/>
        <w:spacing w:after="60" w:before="60"/>
      </w:pPr>
      <w:r>
        <w:rPr>
          <w:rFonts w:ascii="Courier New" w:cs="Courier New" w:eastAsia="Courier New" w:hAnsi="Courier New"/>
          <w:color w:val="333333"/>
          <w:sz w:val="18"/>
          <w:szCs w:val="18"/>
        </w:rPr>
        <w:t xml:space="preserve">  snapshot_month,</w:t>
      </w:r>
    </w:p>
    <w:p>
      <w:pPr>
        <w:shd w:fill="F0F0F0" w:val="clear"/>
        <w:spacing w:after="60" w:before="60"/>
      </w:pPr>
      <w:r>
        <w:rPr>
          <w:rFonts w:ascii="Courier New" w:cs="Courier New" w:eastAsia="Courier New" w:hAnsi="Courier New"/>
          <w:color w:val="333333"/>
          <w:sz w:val="18"/>
          <w:szCs w:val="18"/>
        </w:rPr>
        <w:t xml:space="preserve">  SUM(revenue_actual)              AS total_revenue,</w:t>
      </w:r>
    </w:p>
    <w:p>
      <w:pPr>
        <w:shd w:fill="F0F0F0" w:val="clear"/>
        <w:spacing w:after="60" w:before="60"/>
      </w:pPr>
      <w:r>
        <w:rPr>
          <w:rFonts w:ascii="Courier New" w:cs="Courier New" w:eastAsia="Courier New" w:hAnsi="Courier New"/>
          <w:color w:val="333333"/>
          <w:sz w:val="18"/>
          <w:szCs w:val="18"/>
        </w:rPr>
        <w:t xml:space="preserve">  SUM(revenue_plan)                AS total_plan,</w:t>
      </w:r>
    </w:p>
    <w:p>
      <w:pPr>
        <w:shd w:fill="F0F0F0" w:val="clear"/>
        <w:spacing w:after="60" w:before="60"/>
      </w:pPr>
      <w:r>
        <w:rPr>
          <w:rFonts w:ascii="Courier New" w:cs="Courier New" w:eastAsia="Courier New" w:hAnsi="Courier New"/>
          <w:color w:val="333333"/>
          <w:sz w:val="18"/>
          <w:szCs w:val="18"/>
        </w:rPr>
        <w:t xml:space="preserve">  ROUND(AVG(yoy_growth_pct), 2)    AS avg_yoy_growth_pct</w:t>
      </w:r>
    </w:p>
    <w:p>
      <w:pPr>
        <w:shd w:fill="F0F0F0" w:val="clear"/>
        <w:spacing w:after="60" w:before="60"/>
      </w:pPr>
      <w:r>
        <w:rPr>
          <w:rFonts w:ascii="Courier New" w:cs="Courier New" w:eastAsia="Courier New" w:hAnsi="Courier New"/>
          <w:color w:val="333333"/>
          <w:sz w:val="18"/>
          <w:szCs w:val="18"/>
        </w:rPr>
        <w:t xml:space="preserve">FROM monthly_kpi_snapshots</w:t>
      </w:r>
    </w:p>
    <w:p>
      <w:pPr>
        <w:shd w:fill="F0F0F0" w:val="clear"/>
        <w:spacing w:after="60" w:before="60"/>
      </w:pPr>
      <w:r>
        <w:rPr>
          <w:rFonts w:ascii="Courier New" w:cs="Courier New" w:eastAsia="Courier New" w:hAnsi="Courier New"/>
          <w:color w:val="333333"/>
          <w:sz w:val="18"/>
          <w:szCs w:val="18"/>
        </w:rPr>
        <w:t xml:space="preserve">WHERE snapshot_month &gt;= '2023-01-01'</w:t>
      </w:r>
    </w:p>
    <w:p>
      <w:pPr>
        <w:shd w:fill="F0F0F0" w:val="clear"/>
        <w:spacing w:after="60" w:before="60"/>
      </w:pPr>
      <w:r>
        <w:rPr>
          <w:rFonts w:ascii="Courier New" w:cs="Courier New" w:eastAsia="Courier New" w:hAnsi="Courier New"/>
          <w:color w:val="333333"/>
          <w:sz w:val="18"/>
          <w:szCs w:val="18"/>
        </w:rPr>
        <w:t xml:space="preserve">  AND snapshot_month &lt;  CURRENT_DATE()</w:t>
      </w:r>
    </w:p>
    <w:p>
      <w:pPr>
        <w:shd w:fill="F0F0F0" w:val="clear"/>
        <w:spacing w:after="60" w:before="60"/>
      </w:pPr>
      <w:r>
        <w:rPr>
          <w:rFonts w:ascii="Courier New" w:cs="Courier New" w:eastAsia="Courier New" w:hAnsi="Courier New"/>
          <w:color w:val="333333"/>
          <w:sz w:val="18"/>
          <w:szCs w:val="18"/>
        </w:rPr>
        <w:t xml:space="preserve">GROUP BY snapshot_month</w:t>
      </w:r>
    </w:p>
    <w:p>
      <w:pPr>
        <w:shd w:fill="F0F0F0" w:val="clear"/>
        <w:spacing w:after="60" w:before="60"/>
      </w:pPr>
      <w:r>
        <w:rPr>
          <w:rFonts w:ascii="Courier New" w:cs="Courier New" w:eastAsia="Courier New" w:hAnsi="Courier New"/>
          <w:color w:val="333333"/>
          <w:sz w:val="18"/>
          <w:szCs w:val="18"/>
        </w:rPr>
        <w:t xml:space="preserve">ORDER BY snapshot_month;</w:t>
      </w:r>
    </w:p>
    <w:p>
      <w:pPr>
        <w:spacing w:after="0" w:before="80"/>
      </w:pPr>
    </w:p>
    <w:p>
      <w:pPr>
        <w:spacing w:after="100" w:before="160"/>
      </w:pPr>
      <w:r>
        <w:rPr>
          <w:rFonts w:ascii="Arial" w:cs="Arial" w:eastAsia="Arial" w:hAnsi="Arial"/>
          <w:b/>
          <w:bCs/>
          <w:color w:val="E87722"/>
          <w:sz w:val="22"/>
          <w:szCs w:val="22"/>
        </w:rPr>
        <w:t xml:space="preserve">Sample Query 5 — Product Category Performance</w:t>
      </w:r>
    </w:p>
    <w:p>
      <w:pPr>
        <w:shd w:fill="F0F0F0" w:val="clear"/>
        <w:spacing w:after="60" w:before="60"/>
      </w:pPr>
      <w:r>
        <w:rPr>
          <w:rFonts w:ascii="Courier New" w:cs="Courier New" w:eastAsia="Courier New" w:hAnsi="Courier New"/>
          <w:color w:val="333333"/>
          <w:sz w:val="18"/>
          <w:szCs w:val="18"/>
        </w:rPr>
        <w:t xml:space="preserve">-- Revenue and margin by product category</w:t>
      </w:r>
    </w:p>
    <w:p>
      <w:pPr>
        <w:shd w:fill="F0F0F0" w:val="clear"/>
        <w:spacing w:after="60" w:before="60"/>
      </w:pPr>
      <w:r>
        <w:rPr>
          <w:rFonts w:ascii="Courier New" w:cs="Courier New" w:eastAsia="Courier New" w:hAnsi="Courier New"/>
          <w:color w:val="333333"/>
          <w:sz w:val="18"/>
          <w:szCs w:val="18"/>
        </w:rPr>
        <w:t xml:space="preserve">SELECT</w:t>
      </w:r>
    </w:p>
    <w:p>
      <w:pPr>
        <w:shd w:fill="F0F0F0" w:val="clear"/>
        <w:spacing w:after="60" w:before="60"/>
      </w:pPr>
      <w:r>
        <w:rPr>
          <w:rFonts w:ascii="Courier New" w:cs="Courier New" w:eastAsia="Courier New" w:hAnsi="Courier New"/>
          <w:color w:val="333333"/>
          <w:sz w:val="18"/>
          <w:szCs w:val="18"/>
        </w:rPr>
        <w:t xml:space="preserve">  p.category,</w:t>
      </w:r>
    </w:p>
    <w:p>
      <w:pPr>
        <w:shd w:fill="F0F0F0" w:val="clear"/>
        <w:spacing w:after="60" w:before="60"/>
      </w:pPr>
      <w:r>
        <w:rPr>
          <w:rFonts w:ascii="Courier New" w:cs="Courier New" w:eastAsia="Courier New" w:hAnsi="Courier New"/>
          <w:color w:val="333333"/>
          <w:sz w:val="18"/>
          <w:szCs w:val="18"/>
        </w:rPr>
        <w:t xml:space="preserve">  p.subcategory,</w:t>
      </w:r>
    </w:p>
    <w:p>
      <w:pPr>
        <w:shd w:fill="F0F0F0" w:val="clear"/>
        <w:spacing w:after="60" w:before="60"/>
      </w:pPr>
      <w:r>
        <w:rPr>
          <w:rFonts w:ascii="Courier New" w:cs="Courier New" w:eastAsia="Courier New" w:hAnsi="Courier New"/>
          <w:color w:val="333333"/>
          <w:sz w:val="18"/>
          <w:szCs w:val="18"/>
        </w:rPr>
        <w:t xml:space="preserve">  COUNT(DISTINCT t.transaction_id) AS transaction_count,</w:t>
      </w:r>
    </w:p>
    <w:p>
      <w:pPr>
        <w:shd w:fill="F0F0F0" w:val="clear"/>
        <w:spacing w:after="60" w:before="60"/>
      </w:pPr>
      <w:r>
        <w:rPr>
          <w:rFonts w:ascii="Courier New" w:cs="Courier New" w:eastAsia="Courier New" w:hAnsi="Courier New"/>
          <w:color w:val="333333"/>
          <w:sz w:val="18"/>
          <w:szCs w:val="18"/>
        </w:rPr>
        <w:t xml:space="preserve">  ROUND(SUM(t.net_amount), 2)      AS total_revenue,</w:t>
      </w:r>
    </w:p>
    <w:p>
      <w:pPr>
        <w:shd w:fill="F0F0F0" w:val="clear"/>
        <w:spacing w:after="60" w:before="60"/>
      </w:pPr>
      <w:r>
        <w:rPr>
          <w:rFonts w:ascii="Courier New" w:cs="Courier New" w:eastAsia="Courier New" w:hAnsi="Courier New"/>
          <w:color w:val="333333"/>
          <w:sz w:val="18"/>
          <w:szCs w:val="18"/>
        </w:rPr>
        <w:t xml:space="preserve">  ROUND(AVG(p.margin_pct), 2)      AS avg_margin_pct</w:t>
      </w:r>
    </w:p>
    <w:p>
      <w:pPr>
        <w:shd w:fill="F0F0F0" w:val="clear"/>
        <w:spacing w:after="60" w:before="60"/>
      </w:pPr>
      <w:r>
        <w:rPr>
          <w:rFonts w:ascii="Courier New" w:cs="Courier New" w:eastAsia="Courier New" w:hAnsi="Courier New"/>
          <w:color w:val="333333"/>
          <w:sz w:val="18"/>
          <w:szCs w:val="18"/>
        </w:rPr>
        <w:t xml:space="preserve">FROM sales_transactions t</w:t>
      </w:r>
    </w:p>
    <w:p>
      <w:pPr>
        <w:shd w:fill="F0F0F0" w:val="clear"/>
        <w:spacing w:after="60" w:before="60"/>
      </w:pPr>
      <w:r>
        <w:rPr>
          <w:rFonts w:ascii="Courier New" w:cs="Courier New" w:eastAsia="Courier New" w:hAnsi="Courier New"/>
          <w:color w:val="333333"/>
          <w:sz w:val="18"/>
          <w:szCs w:val="18"/>
        </w:rPr>
        <w:t xml:space="preserve">JOIN products p USING (product_id)</w:t>
      </w:r>
    </w:p>
    <w:p>
      <w:pPr>
        <w:shd w:fill="F0F0F0" w:val="clear"/>
        <w:spacing w:after="60" w:before="60"/>
      </w:pPr>
      <w:r>
        <w:rPr>
          <w:rFonts w:ascii="Courier New" w:cs="Courier New" w:eastAsia="Courier New" w:hAnsi="Courier New"/>
          <w:color w:val="333333"/>
          <w:sz w:val="18"/>
          <w:szCs w:val="18"/>
        </w:rPr>
        <w:t xml:space="preserve">WHERE t.status = 'completed'</w:t>
      </w:r>
    </w:p>
    <w:p>
      <w:pPr>
        <w:shd w:fill="F0F0F0" w:val="clear"/>
        <w:spacing w:after="60" w:before="60"/>
      </w:pPr>
      <w:r>
        <w:rPr>
          <w:rFonts w:ascii="Courier New" w:cs="Courier New" w:eastAsia="Courier New" w:hAnsi="Courier New"/>
          <w:color w:val="333333"/>
          <w:sz w:val="18"/>
          <w:szCs w:val="18"/>
        </w:rPr>
        <w:t xml:space="preserve">  AND p.is_active = TRUE</w:t>
      </w:r>
    </w:p>
    <w:p>
      <w:pPr>
        <w:shd w:fill="F0F0F0" w:val="clear"/>
        <w:spacing w:after="60" w:before="60"/>
      </w:pPr>
      <w:r>
        <w:rPr>
          <w:rFonts w:ascii="Courier New" w:cs="Courier New" w:eastAsia="Courier New" w:hAnsi="Courier New"/>
          <w:color w:val="333333"/>
          <w:sz w:val="18"/>
          <w:szCs w:val="18"/>
        </w:rPr>
        <w:t xml:space="preserve">GROUP BY p.category, p.subcategory</w:t>
      </w:r>
    </w:p>
    <w:p>
      <w:pPr>
        <w:shd w:fill="F0F0F0" w:val="clear"/>
        <w:spacing w:after="60" w:before="60"/>
      </w:pPr>
      <w:r>
        <w:rPr>
          <w:rFonts w:ascii="Courier New" w:cs="Courier New" w:eastAsia="Courier New" w:hAnsi="Courier New"/>
          <w:color w:val="333333"/>
          <w:sz w:val="18"/>
          <w:szCs w:val="18"/>
        </w:rPr>
        <w:t xml:space="preserve">ORDER BY p.category, total_revenue DESC;</w:t>
      </w:r>
    </w:p>
    <w:p>
      <w:pPr>
        <w:spacing w:after="0" w:before="120"/>
      </w:pPr>
    </w:p>
    <w:p>
      <w:pPr>
        <w:pStyle w:val="Heading3"/>
        <w:spacing w:after="120" w:before="200"/>
      </w:pPr>
      <w:r>
        <w:rPr>
          <w:rFonts w:ascii="Arial" w:cs="Arial" w:eastAsia="Arial" w:hAnsi="Arial"/>
          <w:b/>
          <w:bCs/>
          <w:color w:val="1B3A6B"/>
          <w:sz w:val="24"/>
          <w:szCs w:val="24"/>
        </w:rPr>
        <w:t xml:space="preserve">Step 6 — Set Access Controls</w:t>
      </w:r>
    </w:p>
    <w:p>
      <w:pPr>
        <w:pStyle w:val="ListParagraph"/>
        <w:numPr>
          <w:ilvl w:val="0"/>
          <w:numId w:val="3"/>
        </w:numPr>
        <w:spacing w:after="60" w:before="60"/>
      </w:pPr>
      <w:r>
        <w:rPr>
          <w:rFonts w:ascii="Arial" w:cs="Arial" w:eastAsia="Arial" w:hAnsi="Arial"/>
          <w:sz w:val="22"/>
          <w:szCs w:val="22"/>
        </w:rPr>
        <w:t xml:space="preserve">Navigate to  Share  in the top-right of the Genie Space</w:t>
      </w:r>
    </w:p>
    <w:p>
      <w:pPr>
        <w:pStyle w:val="ListParagraph"/>
        <w:numPr>
          <w:ilvl w:val="0"/>
          <w:numId w:val="3"/>
        </w:numPr>
        <w:spacing w:after="60" w:before="60"/>
      </w:pPr>
      <w:r>
        <w:rPr>
          <w:rFonts w:ascii="Arial" w:cs="Arial" w:eastAsia="Arial" w:hAnsi="Arial"/>
          <w:sz w:val="22"/>
          <w:szCs w:val="22"/>
        </w:rPr>
        <w:t xml:space="preserve">Grant  Can View  access to the evaluation service principal / CI user only</w:t>
      </w:r>
    </w:p>
    <w:p>
      <w:pPr>
        <w:pStyle w:val="ListParagraph"/>
        <w:numPr>
          <w:ilvl w:val="0"/>
          <w:numId w:val="3"/>
        </w:numPr>
        <w:spacing w:after="60" w:before="60"/>
      </w:pPr>
      <w:r>
        <w:rPr>
          <w:rFonts w:ascii="Arial" w:cs="Arial" w:eastAsia="Arial" w:hAnsi="Arial"/>
          <w:sz w:val="22"/>
          <w:szCs w:val="22"/>
        </w:rPr>
        <w:t xml:space="preserve">Do NOT grant access to regular business users — this is a test space</w:t>
      </w:r>
    </w:p>
    <w:p>
      <w:pPr>
        <w:pStyle w:val="ListParagraph"/>
        <w:numPr>
          <w:ilvl w:val="0"/>
          <w:numId w:val="3"/>
        </w:numPr>
        <w:spacing w:after="60" w:before="60"/>
      </w:pPr>
      <w:r>
        <w:rPr>
          <w:rFonts w:ascii="Arial" w:cs="Arial" w:eastAsia="Arial" w:hAnsi="Arial"/>
          <w:b/>
          <w:bCs/>
          <w:sz w:val="22"/>
          <w:szCs w:val="22"/>
        </w:rPr>
        <w:t xml:space="preserve">Restrict editing: </w:t>
      </w:r>
      <w:r>
        <w:rPr>
          <w:rFonts w:ascii="Arial" w:cs="Arial" w:eastAsia="Arial" w:hAnsi="Arial"/>
          <w:sz w:val="22"/>
          <w:szCs w:val="22"/>
        </w:rPr>
        <w:t xml:space="preserve">Only the benchmark owner should have Can Edit permissions</w:t>
      </w:r>
    </w:p>
    <w:p>
      <w:pPr>
        <w:spacing w:after="0" w:before="120"/>
      </w:pPr>
    </w:p>
    <w:p>
      <w:pPr>
        <w:pStyle w:val="Heading3"/>
        <w:spacing w:after="120" w:before="200"/>
      </w:pPr>
      <w:r>
        <w:rPr>
          <w:rFonts w:ascii="Arial" w:cs="Arial" w:eastAsia="Arial" w:hAnsi="Arial"/>
          <w:b/>
          <w:bCs/>
          <w:color w:val="1B3A6B"/>
          <w:sz w:val="24"/>
          <w:szCs w:val="24"/>
        </w:rPr>
        <w:t xml:space="preserve">Step 7 — Record the Genie Space ID</w:t>
      </w:r>
    </w:p>
    <w:p>
      <w:pPr>
        <w:spacing w:after="100" w:before="80"/>
      </w:pPr>
      <w:r>
        <w:rPr>
          <w:rFonts w:ascii="Arial" w:cs="Arial" w:eastAsia="Arial" w:hAnsi="Arial"/>
          <w:sz w:val="22"/>
          <w:szCs w:val="22"/>
        </w:rPr>
        <w:t xml:space="preserve">After saving the space, note the Space ID from the URL:</w:t>
      </w:r>
    </w:p>
    <w:p>
      <w:pPr>
        <w:shd w:fill="F0F0F0" w:val="clear"/>
        <w:spacing w:after="60" w:before="60"/>
      </w:pPr>
      <w:r>
        <w:rPr>
          <w:rFonts w:ascii="Courier New" w:cs="Courier New" w:eastAsia="Courier New" w:hAnsi="Courier New"/>
          <w:color w:val="333333"/>
          <w:sz w:val="18"/>
          <w:szCs w:val="18"/>
        </w:rPr>
        <w:t xml:space="preserve">-- The URL format is:</w:t>
      </w:r>
    </w:p>
    <w:p>
      <w:pPr>
        <w:shd w:fill="F0F0F0" w:val="clear"/>
        <w:spacing w:after="60" w:before="60"/>
      </w:pPr>
      <w:r>
        <w:rPr>
          <w:rFonts w:ascii="Courier New" w:cs="Courier New" w:eastAsia="Courier New" w:hAnsi="Courier New"/>
          <w:color w:val="333333"/>
          <w:sz w:val="18"/>
          <w:szCs w:val="18"/>
        </w:rPr>
        <w:t xml:space="preserve">-- https://&lt;workspace&gt;.azuredatabricks.net/genie/rooms/&lt;SPACE_ID&gt;</w:t>
      </w:r>
    </w:p>
    <w:p>
      <w:pPr>
        <w:shd w:fill="F0F0F0" w:val="clear"/>
        <w:spacing w:after="60" w:before="60"/>
      </w:pPr>
      <w:r>
        <w:rPr>
          <w:rFonts w:ascii="Courier New" w:cs="Courier New" w:eastAsia="Courier New" w:hAnsi="Courier New"/>
          <w:color w:val="333333"/>
          <w:sz w:val="18"/>
          <w:szCs w:val="18"/>
        </w:rPr>
        <w:t xml:space="preserve">--</w:t>
      </w:r>
    </w:p>
    <w:p>
      <w:pPr>
        <w:shd w:fill="F0F0F0" w:val="clear"/>
        <w:spacing w:after="60" w:before="60"/>
      </w:pPr>
      <w:r>
        <w:rPr>
          <w:rFonts w:ascii="Courier New" w:cs="Courier New" w:eastAsia="Courier New" w:hAnsi="Courier New"/>
          <w:color w:val="333333"/>
          <w:sz w:val="18"/>
          <w:szCs w:val="18"/>
        </w:rPr>
        <w:t xml:space="preserve">-- Record this ID in your CI/CD secrets or config file:</w:t>
      </w:r>
    </w:p>
    <w:p>
      <w:pPr>
        <w:shd w:fill="F0F0F0" w:val="clear"/>
        <w:spacing w:after="60" w:before="60"/>
      </w:pPr>
      <w:r>
        <w:rPr>
          <w:rFonts w:ascii="Courier New" w:cs="Courier New" w:eastAsia="Courier New" w:hAnsi="Courier New"/>
          <w:color w:val="333333"/>
          <w:sz w:val="18"/>
          <w:szCs w:val="18"/>
        </w:rPr>
        <w:t xml:space="preserve">GOLDEN_GENIE_SPACE_ID = "&lt;your-space-id-here&gt;"</w:t>
      </w:r>
    </w:p>
    <w:p>
      <w:pPr>
        <w:spacing w:after="0" w:before="80"/>
      </w:pPr>
    </w:p>
    <w:p>
      <w:r>
        <w:br w:type="page"/>
      </w:r>
    </w:p>
    <w:p>
      <w:pPr>
        <w:pStyle w:val="Heading1"/>
        <w:spacing w:after="200" w:before="360"/>
      </w:pPr>
      <w:r>
        <w:rPr>
          <w:rFonts w:ascii="Arial" w:cs="Arial" w:eastAsia="Arial" w:hAnsi="Arial"/>
          <w:b/>
          <w:bCs/>
          <w:color w:val="1B3A6B"/>
          <w:sz w:val="36"/>
          <w:szCs w:val="36"/>
        </w:rPr>
        <w:t xml:space="preserve">4. Golden Query Suite &amp; Evaluation</w:t>
      </w:r>
    </w:p>
    <w:p>
      <w:pPr>
        <w:pBdr>
          <w:bottom w:val="single" w:color="0072CE" w:sz="4" w:space="1"/>
        </w:pBdr>
        <w:spacing w:after="160" w:before="160"/>
      </w:pPr>
    </w:p>
    <w:p>
      <w:pPr>
        <w:pStyle w:val="Heading2"/>
        <w:spacing w:after="160" w:before="280"/>
      </w:pPr>
      <w:r>
        <w:rPr>
          <w:rFonts w:ascii="Arial" w:cs="Arial" w:eastAsia="Arial" w:hAnsi="Arial"/>
          <w:b/>
          <w:bCs/>
          <w:color w:val="0072CE"/>
          <w:sz w:val="28"/>
          <w:szCs w:val="28"/>
        </w:rPr>
        <w:t xml:space="preserve">4.1 Golden Query Catalog</w:t>
      </w:r>
    </w:p>
    <w:p>
      <w:pPr>
        <w:spacing w:after="100" w:before="80"/>
      </w:pPr>
      <w:r>
        <w:rPr>
          <w:rFonts w:ascii="Arial" w:cs="Arial" w:eastAsia="Arial" w:hAnsi="Arial"/>
          <w:sz w:val="22"/>
          <w:szCs w:val="22"/>
        </w:rPr>
        <w:t xml:space="preserve">The following 15 natural language prompts form the core evaluation suite. Each is paired with the expected SQL pattern and the key properties to validate. Run all queries on every evaluation cycle.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240"/>
        <w:gridCol w:w="3000"/>
      </w:tblGrid>
      <w:tr>
        <w:tc>
          <w:tcPr>
            <w:tcW w:type="dxa" w:w="7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NL Prompt</w:t>
            </w:r>
          </w:p>
        </w:tc>
        <w:tc>
          <w:tcPr>
            <w:tcW w:type="dxa" w:w="324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Key SQL Properties to Validate</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Failure Sensitivity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Q001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What is the total revenue from completed sales?</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SUM(net_amount), WHERE status=completed, ROUND to 2dp</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Aggregation function, status filter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Show me revenue broken down by region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GROUP BY region, ORDER BY revenue DESC, 4 rows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GROUP BY correctness, row count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Q003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Who are the top 5 customers by total revenue?</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JOIN customers, GROUP BY customer, LIMIT 5, ORDER BY revenue DESC</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JOIN type, LIMIT clause, ordering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Q004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Show monthly revenue trend for 2023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DATE_TRUNC month, YEAR=2023, 12 rows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 truncation, year filter</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Q005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What is the average order value by channel?</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AVG(net_amount) or SUM/COUNT, GROUP BY channel, 3 rows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AVG vs SUM/COUNT equivalence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Q006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Which sales rep has the highest quota attainment?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JOIN sales_reps, attainment = revenue/quota, ORDER BY DESC, LIMIT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Derived metric calculation, JOIN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Q007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How many active customers are in each segment?</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COUNT, is_active=TRUE, GROUP BY segment, 4 rows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Boolean filter, COUNT vs SUM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Q008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What is revenue vs plan by region for 2023?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From monthly_kpi_snapshots, SUM revenue_actual and revenue_plan, YEAR=2023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Correct table selection, plan vs actual</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Q009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Show me products with margin above 40%</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WHERE margin_pct &gt; 40, SELECT product_name, category, margin_pct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WHERE filter on pre-computed column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Q010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What percentage of orders were refunded?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 WHERE status=refunded / COUNT(*) * 100, single row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Conditional aggregation, percentage calc</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Q011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Show year-over-year growth by region</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From monthly_kpi_snapshots, AVG(yoy_growth_pct) GROUP BY region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Table selection, pre-computed column usage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Q012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Which category generates the most revenue?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JOIN products, GROUP BY category, ORDER DESC, LIMIT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JOIN, grouping, top-1 selection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Q013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How many orders had a discount applied?</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COUNT WHERE discount_pct IS NOT NULL, ~850 rows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NULL handling, IS NOT NULL filter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Q014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Show total revenue by currency for EUR transactions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WHERE currency = EUR, SUM(net_amount), single row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equality filter, single-group result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Q015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Compare North and South region performance this year</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WHERE region IN ('North','South'), revenue + orders, 2 rows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 filter, multi-region comparison</w:t>
            </w:r>
          </w:p>
        </w:tc>
      </w:tr>
    </w:tbl>
    <w:p>
      <w:pPr>
        <w:spacing w:after="0" w:before="160"/>
      </w:pPr>
    </w:p>
    <w:p>
      <w:pPr>
        <w:pStyle w:val="Heading2"/>
        <w:spacing w:after="160" w:before="280"/>
      </w:pPr>
      <w:r>
        <w:rPr>
          <w:rFonts w:ascii="Arial" w:cs="Arial" w:eastAsia="Arial" w:hAnsi="Arial"/>
          <w:b/>
          <w:bCs/>
          <w:color w:val="0072CE"/>
          <w:sz w:val="28"/>
          <w:szCs w:val="28"/>
        </w:rPr>
        <w:t xml:space="preserve">4.2 Native Databricks Benchmarks (Recommended Method)</w:t>
      </w:r>
    </w:p>
    <w:p>
      <w:pPr>
        <w:pBdr>
          <w:bottom w:val="single" w:sz="4" w:space="1" w:color="0072CE"/>
        </w:pBdr>
        <w:spacing w:after="140" w:before="140"/>
      </w:pPr>
    </w:p>
    <w:p>
      <w:pPr>
        <w:spacing w:after="100" w:before="80"/>
      </w:pPr>
      <w:r>
        <w:rPr>
          <w:rFonts w:ascii="Arial" w:cs="Arial" w:eastAsia="Arial" w:hAnsi="Arial"/>
          <w:sz w:val="22"/>
          <w:szCs w:val="22"/>
        </w:rPr>
        <w:t xml:space="preserve">Databricks provides a built-in Benchmarks feature inside every Genie Space. This is the primary, recommended way to run the golden evaluation — it requires no external code, scores results automatically against your SQL answers, and tracks accuracy over time directly in the Genie UI. The custom REST harness in Section 4.3 is a secondary option for teams that need fully automated CI/CD gating.</w:t>
      </w:r>
    </w:p>
    <w:p>
      <w:pPr>
        <w:spacing w:after="0" w:before="80"/>
      </w:pPr>
    </w:p>
    <w:tbl>
      <w:tblPr>
        <w:tblW w:w="9360" w:type="dxa"/>
        <w:tblBorders>
          <w:top w:val="single" w:sz="4" w:color="0072CE"/>
          <w:left w:val="single" w:sz="12" w:color="0072CE"/>
          <w:bottom w:val="single" w:sz="4" w:color="0072CE"/>
          <w:right w:val="single" w:sz="4" w:color="0072CE"/>
        </w:tblBorders>
        <w:tblLayout w:type="fixed"/>
      </w:tblPr>
      <w:tblGrid>
        <w:gridCol w:w="9360"/>
      </w:tblGrid>
      <w:tr>
        <w:tc>
          <w:tcPr>
            <w:tcW w:w="9360" w:type="dxa"/>
            <w:tcBorders>
              <w:top w:val="single" w:sz="4" w:color="0072CE"/>
              <w:left w:val="single" w:sz="12" w:color="0072CE"/>
              <w:bottom w:val="single" w:sz="4" w:color="0072CE"/>
              <w:right w:val="single" w:sz="4" w:color="0072CE"/>
            </w:tcBorders>
            <w:shd w:val="clear" w:fill="EBF4FF"/>
            <w:tcMar>
              <w:top w:w="120" w:type="dxa"/>
              <w:left w:w="200" w:type="dxa"/>
              <w:bottom w:w="120" w:type="dxa"/>
              <w:right w:w="200" w:type="dxa"/>
            </w:tcMar>
          </w:tcPr>
          <w:p>
            <w:pPr>
              <w:spacing w:after="40" w:before="0"/>
            </w:pPr>
            <w:r>
              <w:rPr>
                <w:rFonts w:ascii="Arial" w:cs="Arial" w:hAnsi="Arial"/>
                <w:b/>
                <w:bCs/>
                <w:color w:val="1B3A6B"/>
                <w:sz w:val="22"/>
                <w:szCs w:val="22"/>
              </w:rPr>
              <w:t xml:space="preserve">How the Native Benchmark Works</w:t>
            </w:r>
          </w:p>
          <w:p>
            <w:pPr>
              <w:spacing w:after="40" w:before="40"/>
            </w:pPr>
            <w:r>
              <w:rPr>
                <w:rFonts w:ascii="Arial" w:cs="Arial" w:hAnsi="Arial"/>
                <w:sz w:val="20"/>
                <w:szCs w:val="20"/>
              </w:rPr>
              <w:t xml:space="preserve">Each benchmark question is a natural-language prompt paired with a "SQL Answer" (the ground truth).</w:t>
            </w:r>
          </w:p>
          <w:p>
            <w:pPr>
              <w:spacing w:after="40" w:before="40"/>
            </w:pPr>
            <w:r>
              <w:rPr>
                <w:rFonts w:ascii="Arial" w:cs="Arial" w:hAnsi="Arial"/>
                <w:sz w:val="20"/>
                <w:szCs w:val="20"/>
              </w:rPr>
              <w:t xml:space="preserve">When you run benchmarks, Genie processes each question as a brand-new conversation, generates</w:t>
            </w:r>
          </w:p>
          <w:p>
            <w:pPr>
              <w:spacing w:after="40" w:before="40"/>
            </w:pPr>
            <w:r>
              <w:rPr>
                <w:rFonts w:ascii="Arial" w:cs="Arial" w:hAnsi="Arial"/>
                <w:sz w:val="20"/>
                <w:szCs w:val="20"/>
              </w:rPr>
              <w:t xml:space="preserve">its own SQL, executes it, and compares the result against your SQL Answer automatically.</w:t>
            </w:r>
          </w:p>
          <w:p>
            <w:pPr>
              <w:spacing w:after="40" w:before="40"/>
            </w:pPr>
            <w:r>
              <w:rPr>
                <w:rFonts w:ascii="Arial" w:cs="Arial" w:hAnsi="Arial"/>
                <w:sz w:val="20"/>
                <w:szCs w:val="20"/>
              </w:rPr>
              <w:t xml:space="preserve"/>
            </w:r>
          </w:p>
          <w:p>
            <w:pPr>
              <w:spacing w:after="40" w:before="40"/>
            </w:pPr>
            <w:r>
              <w:rPr>
                <w:rFonts w:ascii="Arial" w:cs="Arial" w:hAnsi="Arial"/>
                <w:sz w:val="20"/>
                <w:szCs w:val="20"/>
              </w:rPr>
              <w:t xml:space="preserve">Each Genie Space supports up to 500 benchmark questions. Results appear on the Evaluation tab.</w:t>
            </w:r>
          </w:p>
        </w:tc>
      </w:tr>
    </w:tbl>
    <w:p>
      <w:pPr>
        <w:spacing w:after="0" w:before="120"/>
      </w:pPr>
    </w:p>
    <w:p>
      <w:pPr>
        <w:pStyle w:val="Heading3"/>
        <w:spacing w:after="120" w:before="200"/>
      </w:pPr>
      <w:r>
        <w:rPr>
          <w:rFonts w:ascii="Arial" w:cs="Arial" w:eastAsia="Arial" w:hAnsi="Arial"/>
          <w:b/>
          <w:bCs/>
          <w:color w:val="1B3A6B"/>
          <w:sz w:val="24"/>
          <w:szCs w:val="24"/>
        </w:rPr>
        <w:t xml:space="preserve">4.2.1 How Genie Scores Each Question</w:t>
      </w:r>
    </w:p>
    <w:p>
      <w:pPr>
        <w:spacing w:after="100" w:before="80"/>
      </w:pPr>
      <w:r>
        <w:rPr>
          <w:rFonts w:ascii="Arial" w:cs="Arial" w:eastAsia="Arial" w:hAnsi="Arial"/>
          <w:sz w:val="22"/>
          <w:szCs w:val="22"/>
        </w:rPr>
        <w:t xml:space="preserve">Genie applies a fixed rubric. Understanding it is essential for designing golden queries that score correctly:</w:t>
      </w:r>
    </w:p>
    <w:p>
      <w:pPr>
        <w:spacing w:after="0" w:before="60"/>
      </w:pPr>
    </w:p>
    <w:tbl>
      <w:tblPr>
        <w:tblW w:w="9360" w:type="dxa"/>
        <w:tblLayout w:type="fixed"/>
      </w:tblPr>
      <w:tblGrid>
        <w:gridCol w:w="6760"/>
        <w:gridCol w:w="2600"/>
      </w:tblGrid>
      <w:tr>
        <w:tc>
          <w:tcPr>
            <w:tcW w:w="6760" w:type="dxa"/>
            <w:tcBorders>
              <w:top w:val="single" w:sz="1" w:color="CCCCCC"/>
              <w:left w:val="single" w:sz="1" w:color="CCCCCC"/>
              <w:bottom w:val="single" w:sz="1" w:color="CCCCCC"/>
              <w:right w:val="single" w:sz="1" w:color="CCCCCC"/>
            </w:tcBorders>
            <w:shd w:val="clear" w:fill="1B3A6B"/>
            <w:tcMar>
              <w:top w:w="100" w:type="dxa"/>
              <w:left w:w="120" w:type="dxa"/>
              <w:bottom w:w="100" w:type="dxa"/>
              <w:right w:w="120" w:type="dxa"/>
            </w:tcMar>
          </w:tcPr>
          <w:p>
            <w:r>
              <w:rPr>
                <w:rFonts w:ascii="Arial" w:cs="Arial" w:hAnsi="Arial"/>
                <w:b/>
                <w:bCs/>
                <w:color w:val="FFFFFF"/>
                <w:sz w:val="20"/>
                <w:szCs w:val="20"/>
              </w:rPr>
              <w:t xml:space="preserve">Condition</w:t>
            </w:r>
          </w:p>
        </w:tc>
        <w:tc>
          <w:tcPr>
            <w:tcW w:w="2600" w:type="dxa"/>
            <w:tcBorders>
              <w:top w:val="single" w:sz="1" w:color="CCCCCC"/>
              <w:left w:val="single" w:sz="1" w:color="CCCCCC"/>
              <w:bottom w:val="single" w:sz="1" w:color="CCCCCC"/>
              <w:right w:val="single" w:sz="1" w:color="CCCCCC"/>
            </w:tcBorders>
            <w:shd w:val="clear" w:fill="1B3A6B"/>
            <w:tcMar>
              <w:top w:w="100" w:type="dxa"/>
              <w:left w:w="120" w:type="dxa"/>
              <w:bottom w:w="100" w:type="dxa"/>
              <w:right w:w="120" w:type="dxa"/>
            </w:tcMar>
          </w:tcPr>
          <w:p>
            <w:r>
              <w:rPr>
                <w:rFonts w:ascii="Arial" w:cs="Arial" w:hAnsi="Arial"/>
                <w:b/>
                <w:bCs/>
                <w:color w:val="FFFFFF"/>
                <w:sz w:val="20"/>
                <w:szCs w:val="20"/>
              </w:rPr>
              <w:t xml:space="preserve">Rating</w:t>
            </w:r>
          </w:p>
        </w:tc>
      </w:tr>
      <w:tr>
        <w:tc>
          <w:tcPr>
            <w:tcW w:w="6760" w:type="dxa"/>
            <w:tcBorders>
              <w:top w:val="single" w:sz="1" w:color="CCCCCC"/>
              <w:left w:val="single" w:sz="1" w:color="CCCCCC"/>
              <w:bottom w:val="single" w:sz="1" w:color="CCCCCC"/>
              <w:right w:val="single" w:sz="1" w:color="CCCCCC"/>
            </w:tcBorders>
            <w:shd w:val="clear" w:fill="F5F5F5"/>
            <w:tcMar>
              <w:top w:w="80" w:type="dxa"/>
              <w:left w:w="120" w:type="dxa"/>
              <w:bottom w:w="80" w:type="dxa"/>
              <w:right w:w="120" w:type="dxa"/>
            </w:tcMar>
          </w:tcPr>
          <w:p>
            <w:r>
              <w:rPr>
                <w:rFonts w:ascii="Arial" w:cs="Arial" w:hAnsi="Arial"/>
                <w:sz w:val="20"/>
                <w:szCs w:val="20"/>
              </w:rPr>
              <w:t xml:space="preserve">Generated SQL exactly matches the SQL Answer</w:t>
            </w:r>
          </w:p>
        </w:tc>
        <w:tc>
          <w:tcPr>
            <w:tcW w:w="2600" w:type="dxa"/>
            <w:tcBorders>
              <w:top w:val="single" w:sz="1" w:color="CCCCCC"/>
              <w:left w:val="single" w:sz="1" w:color="CCCCCC"/>
              <w:bottom w:val="single" w:sz="1" w:color="CCCCCC"/>
              <w:right w:val="single" w:sz="1" w:color="CCCCCC"/>
            </w:tcBorders>
            <w:shd w:val="clear" w:fill="F5F5F5"/>
            <w:tcMar>
              <w:top w:w="80" w:type="dxa"/>
              <w:left w:w="120" w:type="dxa"/>
              <w:bottom w:w="80" w:type="dxa"/>
              <w:right w:w="120" w:type="dxa"/>
            </w:tcMar>
          </w:tcPr>
          <w:p>
            <w:r>
              <w:rPr>
                <w:rFonts w:ascii="Arial" w:cs="Arial" w:hAnsi="Arial"/>
                <w:sz w:val="20"/>
                <w:szCs w:val="20"/>
              </w:rPr>
              <w:t xml:space="preserve">Good</w:t>
            </w:r>
          </w:p>
        </w:tc>
      </w:tr>
      <w:tr>
        <w:tc>
          <w:tcPr>
            <w:tcW w:w="6760" w:type="dxa"/>
            <w:tcBorders>
              <w:top w:val="single" w:sz="1" w:color="CCCCCC"/>
              <w:left w:val="single" w:sz="1" w:color="CCCCCC"/>
              <w:bottom w:val="single" w:sz="1" w:color="CCCCCC"/>
              <w:right w:val="single" w:sz="1" w:color="CCCCCC"/>
            </w:tcBorders>
            <w:shd w:val="clear" w:fill="FFFFFF"/>
            <w:tcMar>
              <w:top w:w="80" w:type="dxa"/>
              <w:left w:w="120" w:type="dxa"/>
              <w:bottom w:w="80" w:type="dxa"/>
              <w:right w:w="120" w:type="dxa"/>
            </w:tcMar>
          </w:tcPr>
          <w:p>
            <w:r>
              <w:rPr>
                <w:rFonts w:ascii="Arial" w:cs="Arial" w:hAnsi="Arial"/>
                <w:sz w:val="20"/>
                <w:szCs w:val="20"/>
              </w:rPr>
              <w:t xml:space="preserve">Result set exactly matches the SQL Answer result set</w:t>
            </w:r>
          </w:p>
        </w:tc>
        <w:tc>
          <w:tcPr>
            <w:tcW w:w="2600" w:type="dxa"/>
            <w:tcBorders>
              <w:top w:val="single" w:sz="1" w:color="CCCCCC"/>
              <w:left w:val="single" w:sz="1" w:color="CCCCCC"/>
              <w:bottom w:val="single" w:sz="1" w:color="CCCCCC"/>
              <w:right w:val="single" w:sz="1" w:color="CCCCCC"/>
            </w:tcBorders>
            <w:shd w:val="clear" w:fill="FFFFFF"/>
            <w:tcMar>
              <w:top w:w="80" w:type="dxa"/>
              <w:left w:w="120" w:type="dxa"/>
              <w:bottom w:w="80" w:type="dxa"/>
              <w:right w:w="120" w:type="dxa"/>
            </w:tcMar>
          </w:tcPr>
          <w:p>
            <w:r>
              <w:rPr>
                <w:rFonts w:ascii="Arial" w:cs="Arial" w:hAnsi="Arial"/>
                <w:sz w:val="20"/>
                <w:szCs w:val="20"/>
              </w:rPr>
              <w:t xml:space="preserve">Good</w:t>
            </w:r>
          </w:p>
        </w:tc>
      </w:tr>
      <w:tr>
        <w:tc>
          <w:tcPr>
            <w:tcW w:w="6760" w:type="dxa"/>
            <w:tcBorders>
              <w:top w:val="single" w:sz="1" w:color="CCCCCC"/>
              <w:left w:val="single" w:sz="1" w:color="CCCCCC"/>
              <w:bottom w:val="single" w:sz="1" w:color="CCCCCC"/>
              <w:right w:val="single" w:sz="1" w:color="CCCCCC"/>
            </w:tcBorders>
            <w:shd w:val="clear" w:fill="F5F5F5"/>
            <w:tcMar>
              <w:top w:w="80" w:type="dxa"/>
              <w:left w:w="120" w:type="dxa"/>
              <w:bottom w:w="80" w:type="dxa"/>
              <w:right w:w="120" w:type="dxa"/>
            </w:tcMar>
          </w:tcPr>
          <w:p>
            <w:r>
              <w:rPr>
                <w:rFonts w:ascii="Arial" w:cs="Arial" w:hAnsi="Arial"/>
                <w:sz w:val="20"/>
                <w:szCs w:val="20"/>
              </w:rPr>
              <w:t xml:space="preserve">Result set has the same data but sorted differently</w:t>
            </w:r>
          </w:p>
        </w:tc>
        <w:tc>
          <w:tcPr>
            <w:tcW w:w="2600" w:type="dxa"/>
            <w:tcBorders>
              <w:top w:val="single" w:sz="1" w:color="CCCCCC"/>
              <w:left w:val="single" w:sz="1" w:color="CCCCCC"/>
              <w:bottom w:val="single" w:sz="1" w:color="CCCCCC"/>
              <w:right w:val="single" w:sz="1" w:color="CCCCCC"/>
            </w:tcBorders>
            <w:shd w:val="clear" w:fill="F5F5F5"/>
            <w:tcMar>
              <w:top w:w="80" w:type="dxa"/>
              <w:left w:w="120" w:type="dxa"/>
              <w:bottom w:w="80" w:type="dxa"/>
              <w:right w:w="120" w:type="dxa"/>
            </w:tcMar>
          </w:tcPr>
          <w:p>
            <w:r>
              <w:rPr>
                <w:rFonts w:ascii="Arial" w:cs="Arial" w:hAnsi="Arial"/>
                <w:sz w:val="20"/>
                <w:szCs w:val="20"/>
              </w:rPr>
              <w:t xml:space="preserve">Good</w:t>
            </w:r>
          </w:p>
        </w:tc>
      </w:tr>
      <w:tr>
        <w:tc>
          <w:tcPr>
            <w:tcW w:w="6760" w:type="dxa"/>
            <w:tcBorders>
              <w:top w:val="single" w:sz="1" w:color="CCCCCC"/>
              <w:left w:val="single" w:sz="1" w:color="CCCCCC"/>
              <w:bottom w:val="single" w:sz="1" w:color="CCCCCC"/>
              <w:right w:val="single" w:sz="1" w:color="CCCCCC"/>
            </w:tcBorders>
            <w:shd w:val="clear" w:fill="FFFFFF"/>
            <w:tcMar>
              <w:top w:w="80" w:type="dxa"/>
              <w:left w:w="120" w:type="dxa"/>
              <w:bottom w:w="80" w:type="dxa"/>
              <w:right w:w="120" w:type="dxa"/>
            </w:tcMar>
          </w:tcPr>
          <w:p>
            <w:r>
              <w:rPr>
                <w:rFonts w:ascii="Arial" w:cs="Arial" w:hAnsi="Arial"/>
                <w:sz w:val="20"/>
                <w:szCs w:val="20"/>
              </w:rPr>
              <w:t xml:space="preserve">Numeric values round to the same 4 significant digits</w:t>
            </w:r>
          </w:p>
        </w:tc>
        <w:tc>
          <w:tcPr>
            <w:tcW w:w="2600" w:type="dxa"/>
            <w:tcBorders>
              <w:top w:val="single" w:sz="1" w:color="CCCCCC"/>
              <w:left w:val="single" w:sz="1" w:color="CCCCCC"/>
              <w:bottom w:val="single" w:sz="1" w:color="CCCCCC"/>
              <w:right w:val="single" w:sz="1" w:color="CCCCCC"/>
            </w:tcBorders>
            <w:shd w:val="clear" w:fill="FFFFFF"/>
            <w:tcMar>
              <w:top w:w="80" w:type="dxa"/>
              <w:left w:w="120" w:type="dxa"/>
              <w:bottom w:w="80" w:type="dxa"/>
              <w:right w:w="120" w:type="dxa"/>
            </w:tcMar>
          </w:tcPr>
          <w:p>
            <w:r>
              <w:rPr>
                <w:rFonts w:ascii="Arial" w:cs="Arial" w:hAnsi="Arial"/>
                <w:sz w:val="20"/>
                <w:szCs w:val="20"/>
              </w:rPr>
              <w:t xml:space="preserve">Good</w:t>
            </w:r>
          </w:p>
        </w:tc>
      </w:tr>
      <w:tr>
        <w:tc>
          <w:tcPr>
            <w:tcW w:w="6760" w:type="dxa"/>
            <w:tcBorders>
              <w:top w:val="single" w:sz="1" w:color="CCCCCC"/>
              <w:left w:val="single" w:sz="1" w:color="CCCCCC"/>
              <w:bottom w:val="single" w:sz="1" w:color="CCCCCC"/>
              <w:right w:val="single" w:sz="1" w:color="CCCCCC"/>
            </w:tcBorders>
            <w:shd w:val="clear" w:fill="F5F5F5"/>
            <w:tcMar>
              <w:top w:w="80" w:type="dxa"/>
              <w:left w:w="120" w:type="dxa"/>
              <w:bottom w:w="80" w:type="dxa"/>
              <w:right w:w="120" w:type="dxa"/>
            </w:tcMar>
          </w:tcPr>
          <w:p>
            <w:r>
              <w:rPr>
                <w:rFonts w:ascii="Arial" w:cs="Arial" w:hAnsi="Arial"/>
                <w:sz w:val="20"/>
                <w:szCs w:val="20"/>
              </w:rPr>
              <w:t xml:space="preserve">SQL produces an empty result set or returns an error</w:t>
            </w:r>
          </w:p>
        </w:tc>
        <w:tc>
          <w:tcPr>
            <w:tcW w:w="2600" w:type="dxa"/>
            <w:tcBorders>
              <w:top w:val="single" w:sz="1" w:color="CCCCCC"/>
              <w:left w:val="single" w:sz="1" w:color="CCCCCC"/>
              <w:bottom w:val="single" w:sz="1" w:color="CCCCCC"/>
              <w:right w:val="single" w:sz="1" w:color="CCCCCC"/>
            </w:tcBorders>
            <w:shd w:val="clear" w:fill="F5F5F5"/>
            <w:tcMar>
              <w:top w:w="80" w:type="dxa"/>
              <w:left w:w="120" w:type="dxa"/>
              <w:bottom w:w="80" w:type="dxa"/>
              <w:right w:w="120" w:type="dxa"/>
            </w:tcMar>
          </w:tcPr>
          <w:p>
            <w:r>
              <w:rPr>
                <w:rFonts w:ascii="Arial" w:cs="Arial" w:hAnsi="Arial"/>
                <w:sz w:val="20"/>
                <w:szCs w:val="20"/>
              </w:rPr>
              <w:t xml:space="preserve">Bad</w:t>
            </w:r>
          </w:p>
        </w:tc>
      </w:tr>
      <w:tr>
        <w:tc>
          <w:tcPr>
            <w:tcW w:w="6760" w:type="dxa"/>
            <w:tcBorders>
              <w:top w:val="single" w:sz="1" w:color="CCCCCC"/>
              <w:left w:val="single" w:sz="1" w:color="CCCCCC"/>
              <w:bottom w:val="single" w:sz="1" w:color="CCCCCC"/>
              <w:right w:val="single" w:sz="1" w:color="CCCCCC"/>
            </w:tcBorders>
            <w:shd w:val="clear" w:fill="FFFFFF"/>
            <w:tcMar>
              <w:top w:w="80" w:type="dxa"/>
              <w:left w:w="120" w:type="dxa"/>
              <w:bottom w:w="80" w:type="dxa"/>
              <w:right w:w="120" w:type="dxa"/>
            </w:tcMar>
          </w:tcPr>
          <w:p>
            <w:r>
              <w:rPr>
                <w:rFonts w:ascii="Arial" w:cs="Arial" w:hAnsi="Arial"/>
                <w:sz w:val="20"/>
                <w:szCs w:val="20"/>
              </w:rPr>
              <w:t xml:space="preserve">Result set includes extra columns vs. the SQL Answer</w:t>
            </w:r>
          </w:p>
        </w:tc>
        <w:tc>
          <w:tcPr>
            <w:tcW w:w="2600" w:type="dxa"/>
            <w:tcBorders>
              <w:top w:val="single" w:sz="1" w:color="CCCCCC"/>
              <w:left w:val="single" w:sz="1" w:color="CCCCCC"/>
              <w:bottom w:val="single" w:sz="1" w:color="CCCCCC"/>
              <w:right w:val="single" w:sz="1" w:color="CCCCCC"/>
            </w:tcBorders>
            <w:shd w:val="clear" w:fill="FFFFFF"/>
            <w:tcMar>
              <w:top w:w="80" w:type="dxa"/>
              <w:left w:w="120" w:type="dxa"/>
              <w:bottom w:w="80" w:type="dxa"/>
              <w:right w:w="120" w:type="dxa"/>
            </w:tcMar>
          </w:tcPr>
          <w:p>
            <w:r>
              <w:rPr>
                <w:rFonts w:ascii="Arial" w:cs="Arial" w:hAnsi="Arial"/>
                <w:sz w:val="20"/>
                <w:szCs w:val="20"/>
              </w:rPr>
              <w:t xml:space="preserve">Bad</w:t>
            </w:r>
          </w:p>
        </w:tc>
      </w:tr>
      <w:tr>
        <w:tc>
          <w:tcPr>
            <w:tcW w:w="6760" w:type="dxa"/>
            <w:tcBorders>
              <w:top w:val="single" w:sz="1" w:color="CCCCCC"/>
              <w:left w:val="single" w:sz="1" w:color="CCCCCC"/>
              <w:bottom w:val="single" w:sz="1" w:color="CCCCCC"/>
              <w:right w:val="single" w:sz="1" w:color="CCCCCC"/>
            </w:tcBorders>
            <w:shd w:val="clear" w:fill="F5F5F5"/>
            <w:tcMar>
              <w:top w:w="80" w:type="dxa"/>
              <w:left w:w="120" w:type="dxa"/>
              <w:bottom w:w="80" w:type="dxa"/>
              <w:right w:w="120" w:type="dxa"/>
            </w:tcMar>
          </w:tcPr>
          <w:p>
            <w:r>
              <w:rPr>
                <w:rFonts w:ascii="Arial" w:cs="Arial" w:hAnsi="Arial"/>
                <w:sz w:val="20"/>
                <w:szCs w:val="20"/>
              </w:rPr>
              <w:t xml:space="preserve">A single-cell result differs from the SQL Answer cell</w:t>
            </w:r>
          </w:p>
        </w:tc>
        <w:tc>
          <w:tcPr>
            <w:tcW w:w="2600" w:type="dxa"/>
            <w:tcBorders>
              <w:top w:val="single" w:sz="1" w:color="CCCCCC"/>
              <w:left w:val="single" w:sz="1" w:color="CCCCCC"/>
              <w:bottom w:val="single" w:sz="1" w:color="CCCCCC"/>
              <w:right w:val="single" w:sz="1" w:color="CCCCCC"/>
            </w:tcBorders>
            <w:shd w:val="clear" w:fill="F5F5F5"/>
            <w:tcMar>
              <w:top w:w="80" w:type="dxa"/>
              <w:left w:w="120" w:type="dxa"/>
              <w:bottom w:w="80" w:type="dxa"/>
              <w:right w:w="120" w:type="dxa"/>
            </w:tcMar>
          </w:tcPr>
          <w:p>
            <w:r>
              <w:rPr>
                <w:rFonts w:ascii="Arial" w:cs="Arial" w:hAnsi="Arial"/>
                <w:sz w:val="20"/>
                <w:szCs w:val="20"/>
              </w:rPr>
              <w:t xml:space="preserve">Bad</w:t>
            </w:r>
          </w:p>
        </w:tc>
      </w:tr>
    </w:tbl>
    <w:p>
      <w:pPr>
        <w:spacing w:after="0" w:before="80"/>
      </w:pPr>
    </w:p>
    <w:tbl>
      <w:tblPr>
        <w:tblW w:w="9360" w:type="dxa"/>
        <w:tblBorders>
          <w:top w:val="single" w:sz="4" w:color="E87722"/>
          <w:left w:val="single" w:sz="12" w:color="E87722"/>
          <w:bottom w:val="single" w:sz="4" w:color="E87722"/>
          <w:right w:val="single" w:sz="4" w:color="E87722"/>
        </w:tblBorders>
        <w:tblLayout w:type="fixed"/>
      </w:tblPr>
      <w:tblGrid>
        <w:gridCol w:w="9360"/>
      </w:tblGrid>
      <w:tr>
        <w:tc>
          <w:tcPr>
            <w:tcW w:w="9360" w:type="dxa"/>
            <w:tcBorders>
              <w:top w:val="single" w:sz="4" w:color="E87722"/>
              <w:left w:val="single" w:sz="12" w:color="E87722"/>
              <w:bottom w:val="single" w:sz="4" w:color="E87722"/>
              <w:right w:val="single" w:sz="4" w:color="E87722"/>
            </w:tcBorders>
            <w:shd w:val="clear" w:fill="FFF5E6"/>
            <w:tcMar>
              <w:top w:w="120" w:type="dxa"/>
              <w:left w:w="200" w:type="dxa"/>
              <w:bottom w:w="120" w:type="dxa"/>
              <w:right w:w="200" w:type="dxa"/>
            </w:tcMar>
          </w:tcPr>
          <w:p>
            <w:pPr>
              <w:spacing w:after="40" w:before="0"/>
            </w:pPr>
            <w:r>
              <w:rPr>
                <w:rFonts w:ascii="Arial" w:cs="Arial" w:hAnsi="Arial"/>
                <w:b/>
                <w:bCs/>
                <w:color w:val="1B3A6B"/>
                <w:sz w:val="22"/>
                <w:szCs w:val="22"/>
              </w:rPr>
              <w:t xml:space="preserve">Critical Design Implications for Golden Queries</w:t>
            </w:r>
          </w:p>
          <w:p>
            <w:pPr>
              <w:spacing w:after="40" w:before="40"/>
            </w:pPr>
            <w:r>
              <w:rPr>
                <w:rFonts w:ascii="Arial" w:cs="Arial" w:hAnsi="Arial"/>
                <w:sz w:val="20"/>
                <w:szCs w:val="20"/>
              </w:rPr>
              <w:t xml:space="preserve">Because of this rubric, your SQL Answers must follow two rules to avoid false failures:</w:t>
            </w:r>
          </w:p>
          <w:p>
            <w:pPr>
              <w:spacing w:after="40" w:before="40"/>
            </w:pPr>
            <w:r>
              <w:rPr>
                <w:rFonts w:ascii="Arial" w:cs="Arial" w:hAnsi="Arial"/>
                <w:sz w:val="20"/>
                <w:szCs w:val="20"/>
              </w:rPr>
              <w:t xml:space="preserve">1. Return ONLY the columns you need - extra columns are automatically rated Bad.</w:t>
            </w:r>
          </w:p>
          <w:p>
            <w:pPr>
              <w:spacing w:after="40" w:before="40"/>
            </w:pPr>
            <w:r>
              <w:rPr>
                <w:rFonts w:ascii="Arial" w:cs="Arial" w:hAnsi="Arial"/>
                <w:sz w:val="20"/>
                <w:szCs w:val="20"/>
              </w:rPr>
              <w:t xml:space="preserve">2. Sort order does NOT matter, and rounding to 4 significant digits is tolerated, so</w:t>
            </w:r>
          </w:p>
          <w:p>
            <w:pPr>
              <w:spacing w:after="40" w:before="40"/>
            </w:pPr>
            <w:r>
              <w:rPr>
                <w:rFonts w:ascii="Arial" w:cs="Arial" w:hAnsi="Arial"/>
                <w:sz w:val="20"/>
                <w:szCs w:val="20"/>
              </w:rPr>
              <w:t xml:space="preserve">   you do not need exact decimal precision for the native benchmark to pass.</w:t>
            </w:r>
          </w:p>
        </w:tc>
      </w:tr>
    </w:tbl>
    <w:p>
      <w:pPr>
        <w:spacing w:after="0" w:before="120"/>
      </w:pPr>
    </w:p>
    <w:tbl>
      <w:tblPr>
        <w:tblW w:w="9360" w:type="dxa"/>
        <w:tblBorders>
          <w:top w:val="single" w:sz="4" w:color="0072CE"/>
          <w:left w:val="single" w:sz="12" w:color="0072CE"/>
          <w:bottom w:val="single" w:sz="4" w:color="0072CE"/>
          <w:right w:val="single" w:sz="4" w:color="0072CE"/>
        </w:tblBorders>
        <w:tblLayout w:type="fixed"/>
      </w:tblPr>
      <w:tblGrid>
        <w:gridCol w:w="9360"/>
      </w:tblGrid>
      <w:tr>
        <w:tc>
          <w:tcPr>
            <w:tcW w:w="9360" w:type="dxa"/>
            <w:tcBorders>
              <w:top w:val="single" w:sz="4" w:color="0072CE"/>
              <w:left w:val="single" w:sz="12" w:color="0072CE"/>
              <w:bottom w:val="single" w:sz="4" w:color="0072CE"/>
              <w:right w:val="single" w:sz="4" w:color="0072CE"/>
            </w:tcBorders>
            <w:shd w:val="clear" w:fill="EBF4FF"/>
            <w:tcMar>
              <w:top w:w="120" w:type="dxa"/>
              <w:left w:w="200" w:type="dxa"/>
              <w:bottom w:w="120" w:type="dxa"/>
              <w:right w:w="200" w:type="dxa"/>
            </w:tcMar>
          </w:tcPr>
          <w:p>
            <w:pPr>
              <w:spacing w:after="40" w:before="40"/>
            </w:pPr>
            <w:r>
              <w:rPr>
                <w:rFonts w:ascii="Arial" w:cs="Arial" w:hAnsi="Arial"/>
                <w:b/>
                <w:bCs/>
                <w:color w:val="1B3A6B"/>
                <w:sz w:val="22"/>
                <w:szCs w:val="22"/>
              </w:rPr>
              <w:t xml:space="preserve">The Add Benchmark Dialog Has Exactly Two Fields</w:t>
            </w:r>
          </w:p>
          <w:p>
            <w:pPr>
              <w:spacing w:after="40" w:before="40"/>
            </w:pPr>
            <w:r>
              <w:rPr>
                <w:rFonts w:ascii="Arial" w:cs="Arial" w:hAnsi="Arial"/>
                <w:sz w:val="20"/>
                <w:szCs w:val="20"/>
              </w:rPr>
              <w:t xml:space="preserve">When you click Add benchmark, the dialog contains only:</w:t>
            </w:r>
          </w:p>
          <w:p>
            <w:pPr>
              <w:spacing w:after="40" w:before="40"/>
            </w:pPr>
            <w:r>
              <w:rPr>
                <w:rFonts w:ascii="Arial" w:cs="Arial" w:hAnsi="Arial"/>
                <w:sz w:val="20"/>
                <w:szCs w:val="20"/>
              </w:rPr>
              <w:t xml:space="preserve">   1. Question - the natural-language prompt.</w:t>
            </w:r>
          </w:p>
          <w:p>
            <w:pPr>
              <w:spacing w:after="40" w:before="40"/>
            </w:pPr>
            <w:r>
              <w:rPr>
                <w:rFonts w:ascii="Arial" w:cs="Arial" w:hAnsi="Arial"/>
                <w:sz w:val="20"/>
                <w:szCs w:val="20"/>
              </w:rPr>
              <w:t xml:space="preserve">   2. SQL Answer - the ground-truth SQL whose result set is the correct answer.</w:t>
            </w:r>
          </w:p>
          <w:p>
            <w:pPr>
              <w:spacing w:after="40" w:before="40"/>
            </w:pPr>
            <w:r>
              <w:rPr>
                <w:rFonts w:ascii="Arial" w:cs="Arial" w:hAnsi="Arial"/>
                <w:sz w:val="20"/>
                <w:szCs w:val="20"/>
              </w:rPr>
              <w:t xml:space="preserve"/>
            </w:r>
          </w:p>
          <w:p>
            <w:pPr>
              <w:spacing w:after="40" w:before="40"/>
            </w:pPr>
            <w:r>
              <w:rPr>
                <w:rFonts w:ascii="Arial" w:cs="Arial" w:hAnsi="Arial"/>
                <w:sz w:val="20"/>
                <w:szCs w:val="20"/>
              </w:rPr>
              <w:t xml:space="preserve">There is no description, tolerance, column list, or version field. Genie scores</w:t>
            </w:r>
          </w:p>
          <w:p>
            <w:pPr>
              <w:spacing w:after="40" w:before="40"/>
            </w:pPr>
            <w:r>
              <w:rPr>
                <w:rFonts w:ascii="Arial" w:cs="Arial" w:hAnsi="Arial"/>
                <w:sz w:val="20"/>
                <w:szCs w:val="20"/>
              </w:rPr>
              <w:t xml:space="preserve">automatically by running your SQL Answer and comparing its result set to the SQL Genie</w:t>
            </w:r>
          </w:p>
          <w:p>
            <w:pPr>
              <w:spacing w:after="40" w:before="40"/>
            </w:pPr>
            <w:r>
              <w:rPr>
                <w:rFonts w:ascii="Arial" w:cs="Arial" w:hAnsi="Arial"/>
                <w:sz w:val="20"/>
                <w:szCs w:val="20"/>
              </w:rPr>
              <w:t xml:space="preserve">generates. You simply repeat the two fields to add as many question + answer pairs as needed.</w:t>
            </w:r>
          </w:p>
        </w:tc>
      </w:tr>
    </w:tbl>
    <w:p>
      <w:pPr>
        <w:spacing w:after="0" w:before="120"/>
      </w:pPr>
    </w:p>
    <w:p>
      <w:pPr>
        <w:pStyle w:val="Heading3"/>
        <w:spacing w:after="120" w:before="200"/>
      </w:pPr>
      <w:r>
        <w:rPr>
          <w:rFonts w:ascii="Arial" w:cs="Arial" w:eastAsia="Arial" w:hAnsi="Arial"/>
          <w:b/>
          <w:bCs/>
          <w:color w:val="1B3A6B"/>
          <w:sz w:val="24"/>
          <w:szCs w:val="24"/>
        </w:rPr>
        <w:t xml:space="preserve">4.2.2 Step-by-Step: Add the 15 Golden Questions as Benchmarks</w:t>
      </w:r>
    </w:p>
    <w:p>
      <w:pPr>
        <w:numPr>
          <w:ilvl w:val="0"/>
          <w:numId w:val="10"/>
        </w:numPr>
        <w:spacing w:after="60" w:before="60"/>
      </w:pPr>
      <w:r>
        <w:rPr>
          <w:rFonts w:ascii="Arial" w:cs="Arial" w:eastAsia="Arial" w:hAnsi="Arial"/>
          <w:sz w:val="22"/>
          <w:szCs w:val="22"/>
        </w:rPr>
        <w:t xml:space="preserve">Open your Golden Genie Space and click Benchmarks near the top of the space.</w:t>
      </w:r>
    </w:p>
    <w:p>
      <w:pPr>
        <w:numPr>
          <w:ilvl w:val="0"/>
          <w:numId w:val="10"/>
        </w:numPr>
        <w:spacing w:after="60" w:before="60"/>
      </w:pPr>
      <w:r>
        <w:rPr>
          <w:rFonts w:ascii="Arial" w:cs="Arial" w:eastAsia="Arial" w:hAnsi="Arial"/>
          <w:sz w:val="22"/>
          <w:szCs w:val="22"/>
        </w:rPr>
        <w:t xml:space="preserve">Click Add benchmark.</w:t>
      </w:r>
    </w:p>
    <w:p>
      <w:pPr>
        <w:numPr>
          <w:ilvl w:val="0"/>
          <w:numId w:val="10"/>
        </w:numPr>
        <w:spacing w:after="60" w:before="60"/>
      </w:pPr>
      <w:r>
        <w:rPr>
          <w:rFonts w:ascii="Arial" w:cs="Arial" w:eastAsia="Arial" w:hAnsi="Arial"/>
          <w:sz w:val="22"/>
          <w:szCs w:val="22"/>
        </w:rPr>
        <w:t xml:space="preserve">In the Question field, enter the natural-language prompt (e.g., "What is the total revenue from completed sales?").</w:t>
      </w:r>
    </w:p>
    <w:p>
      <w:pPr>
        <w:numPr>
          <w:ilvl w:val="0"/>
          <w:numId w:val="10"/>
        </w:numPr>
        <w:spacing w:after="60" w:before="60"/>
      </w:pPr>
      <w:r>
        <w:rPr>
          <w:rFonts w:ascii="Arial" w:cs="Arial" w:eastAsia="Arial" w:hAnsi="Arial"/>
          <w:sz w:val="22"/>
          <w:szCs w:val="22"/>
        </w:rPr>
        <w:t xml:space="preserve">In the SQL Answer field, paste the corresponding reference SQL (Q001-Q015 from the SQL Reference document). This is the ground truth.</w:t>
      </w:r>
    </w:p>
    <w:p>
      <w:pPr>
        <w:numPr>
          <w:ilvl w:val="0"/>
          <w:numId w:val="10"/>
        </w:numPr>
        <w:spacing w:after="60" w:before="60"/>
      </w:pPr>
      <w:r>
        <w:rPr>
          <w:rFonts w:ascii="Arial" w:cs="Arial" w:eastAsia="Arial" w:hAnsi="Arial"/>
          <w:sz w:val="22"/>
          <w:szCs w:val="22"/>
        </w:rPr>
        <w:t xml:space="preserve">Click Run to verify the SQL Answer executes and returns the expected result.</w:t>
      </w:r>
    </w:p>
    <w:p>
      <w:pPr>
        <w:numPr>
          <w:ilvl w:val="0"/>
          <w:numId w:val="10"/>
        </w:numPr>
        <w:spacing w:after="60" w:before="60"/>
      </w:pPr>
      <w:r>
        <w:rPr>
          <w:rFonts w:ascii="Arial" w:cs="Arial" w:eastAsia="Arial" w:hAnsi="Arial"/>
          <w:sz w:val="22"/>
          <w:szCs w:val="22"/>
        </w:rPr>
        <w:t xml:space="preserve">Click Add benchmark to save.</w:t>
      </w:r>
    </w:p>
    <w:p>
      <w:pPr>
        <w:numPr>
          <w:ilvl w:val="0"/>
          <w:numId w:val="10"/>
        </w:numPr>
        <w:spacing w:after="60" w:before="60"/>
      </w:pPr>
      <w:r>
        <w:rPr>
          <w:rFonts w:ascii="Arial" w:cs="Arial" w:eastAsia="Arial" w:hAnsi="Arial"/>
          <w:sz w:val="22"/>
          <w:szCs w:val="22"/>
        </w:rPr>
        <w:t xml:space="preserve">Repeat for all 15 golden queries.</w:t>
      </w:r>
    </w:p>
    <w:p>
      <w:pPr>
        <w:spacing w:after="0" w:before="80"/>
      </w:pPr>
    </w:p>
    <w:tbl>
      <w:tblPr>
        <w:tblW w:w="9360" w:type="dxa"/>
        <w:tblBorders>
          <w:top w:val="single" w:sz="4" w:color="0072CE"/>
          <w:left w:val="single" w:sz="12" w:color="0072CE"/>
          <w:bottom w:val="single" w:sz="4" w:color="0072CE"/>
          <w:right w:val="single" w:sz="4" w:color="0072CE"/>
        </w:tblBorders>
        <w:tblLayout w:type="fixed"/>
      </w:tblPr>
      <w:tblGrid>
        <w:gridCol w:w="9360"/>
      </w:tblGrid>
      <w:tr>
        <w:tc>
          <w:tcPr>
            <w:tcW w:w="9360" w:type="dxa"/>
            <w:tcBorders>
              <w:top w:val="single" w:sz="4" w:color="0072CE"/>
              <w:left w:val="single" w:sz="12" w:color="0072CE"/>
              <w:bottom w:val="single" w:sz="4" w:color="0072CE"/>
              <w:right w:val="single" w:sz="4" w:color="0072CE"/>
            </w:tcBorders>
            <w:shd w:val="clear" w:fill="EBF4FF"/>
            <w:tcMar>
              <w:top w:w="120" w:type="dxa"/>
              <w:left w:w="200" w:type="dxa"/>
              <w:bottom w:w="120" w:type="dxa"/>
              <w:right w:w="200" w:type="dxa"/>
            </w:tcMar>
          </w:tcPr>
          <w:p>
            <w:pPr>
              <w:spacing w:after="40" w:before="0"/>
            </w:pPr>
            <w:r>
              <w:rPr>
                <w:rFonts w:ascii="Arial" w:cs="Arial" w:hAnsi="Arial"/>
                <w:b/>
                <w:bCs/>
                <w:color w:val="1B3A6B"/>
                <w:sz w:val="22"/>
                <w:szCs w:val="22"/>
              </w:rPr>
              <w:t xml:space="preserve">Tip: Test Multiple Phrasings</w:t>
            </w:r>
          </w:p>
          <w:p>
            <w:pPr>
              <w:spacing w:after="40" w:before="40"/>
            </w:pPr>
            <w:r>
              <w:rPr>
                <w:rFonts w:ascii="Arial" w:cs="Arial" w:hAnsi="Arial"/>
                <w:sz w:val="20"/>
                <w:szCs w:val="20"/>
              </w:rPr>
              <w:t xml:space="preserve">Databricks recommends 2-4 phrasings of each question using the SAME SQL Answer. This catches</w:t>
            </w:r>
          </w:p>
          <w:p>
            <w:pPr>
              <w:spacing w:after="40" w:before="40"/>
            </w:pPr>
            <w:r>
              <w:rPr>
                <w:rFonts w:ascii="Arial" w:cs="Arial" w:hAnsi="Arial"/>
                <w:sz w:val="20"/>
                <w:szCs w:val="20"/>
              </w:rPr>
              <w:t xml:space="preserve">degradation in language understanding, not just SQL generation. For example, add both</w:t>
            </w:r>
          </w:p>
          <w:p>
            <w:pPr>
              <w:spacing w:after="40" w:before="40"/>
            </w:pPr>
            <w:r>
              <w:rPr>
                <w:rFonts w:ascii="Arial" w:cs="Arial" w:hAnsi="Arial"/>
                <w:sz w:val="20"/>
                <w:szCs w:val="20"/>
              </w:rPr>
              <w:t xml:space="preserve">"What is the total revenue from completed sales?" and "How much have we earned from</w:t>
            </w:r>
          </w:p>
          <w:p>
            <w:pPr>
              <w:spacing w:after="40" w:before="40"/>
            </w:pPr>
            <w:r>
              <w:rPr>
                <w:rFonts w:ascii="Arial" w:cs="Arial" w:hAnsi="Arial"/>
                <w:sz w:val="20"/>
                <w:szCs w:val="20"/>
              </w:rPr>
              <w:t xml:space="preserve">completed orders?" pointing to the identical Q001 SQL Answer.</w:t>
            </w:r>
          </w:p>
        </w:tc>
      </w:tr>
    </w:tbl>
    <w:p>
      <w:pPr>
        <w:spacing w:after="0" w:before="120"/>
      </w:pPr>
    </w:p>
    <w:p>
      <w:pPr>
        <w:pStyle w:val="Heading3"/>
        <w:spacing w:after="120" w:before="200"/>
      </w:pPr>
      <w:r>
        <w:rPr>
          <w:rFonts w:ascii="Arial" w:cs="Arial" w:eastAsia="Arial" w:hAnsi="Arial"/>
          <w:b/>
          <w:bCs/>
          <w:color w:val="1B3A6B"/>
          <w:sz w:val="24"/>
          <w:szCs w:val="24"/>
        </w:rPr>
        <w:t xml:space="preserve">4.2.2a  Copy-Paste Benchmark Set (15 Question + SQL Answer Pairs)</w:t>
      </w:r>
    </w:p>
    <w:p>
      <w:pPr>
        <w:spacing w:after="100" w:before="80"/>
      </w:pPr>
      <w:r>
        <w:rPr>
          <w:rFonts w:ascii="Arial" w:cs="Arial" w:eastAsia="Arial" w:hAnsi="Arial"/>
          <w:sz w:val="22"/>
          <w:szCs w:val="22"/>
        </w:rPr>
        <w:t xml:space="preserve">This is the complete benchmark set for the golden tables and Genie Space defined in this document. For each row, paste the Question into the Question field and the SQL Answer into the SQL Answer field of the Add Benchmark dialog, then click Add benchmark. Repeat for all 15 rows.</w:t>
      </w:r>
    </w:p>
    <w:tbl>
      <w:tblPr>
        <w:tblW w:w="9360" w:type="dxa"/>
        <w:tblBorders>
          <w:top w:val="single" w:sz="4" w:color="E87722"/>
          <w:left w:val="single" w:sz="12" w:color="E87722"/>
          <w:bottom w:val="single" w:sz="4" w:color="E87722"/>
          <w:right w:val="single" w:sz="4" w:color="E87722"/>
        </w:tblBorders>
        <w:tblLayout w:type="fixed"/>
      </w:tblPr>
      <w:tblGrid>
        <w:gridCol w:w="9360"/>
      </w:tblGrid>
      <w:tr>
        <w:tc>
          <w:tcPr>
            <w:tcW w:w="9360" w:type="dxa"/>
            <w:tcBorders>
              <w:top w:val="single" w:sz="4" w:color="E87722"/>
              <w:left w:val="single" w:sz="12" w:color="E87722"/>
              <w:bottom w:val="single" w:sz="4" w:color="E87722"/>
              <w:right w:val="single" w:sz="4" w:color="E87722"/>
            </w:tcBorders>
            <w:shd w:val="clear" w:fill="FFF5E6"/>
            <w:tcMar>
              <w:top w:w="120" w:type="dxa"/>
              <w:left w:w="200" w:type="dxa"/>
              <w:bottom w:w="120" w:type="dxa"/>
              <w:right w:w="200" w:type="dxa"/>
            </w:tcMar>
          </w:tcPr>
          <w:p>
            <w:pPr>
              <w:spacing w:after="40" w:before="0"/>
            </w:pPr>
            <w:r>
              <w:rPr>
                <w:rFonts w:ascii="Arial" w:cs="Arial" w:hAnsi="Arial"/>
                <w:b/>
                <w:bCs/>
                <w:color w:val="1B3A6B"/>
                <w:sz w:val="22"/>
                <w:szCs w:val="22"/>
              </w:rPr>
              <w:t xml:space="preserve">Before You Paste</w:t>
            </w:r>
          </w:p>
          <w:p>
            <w:pPr>
              <w:spacing w:after="40" w:before="40"/>
            </w:pPr>
            <w:r>
              <w:rPr>
                <w:rFonts w:ascii="Arial" w:cs="Arial" w:hAnsi="Arial"/>
                <w:sz w:val="20"/>
                <w:szCs w:val="20"/>
              </w:rPr>
              <w:t xml:space="preserve">Replace the gb. prefix with your full path: &lt;your_catalog&gt;.golden_benchmark.</w:t>
            </w:r>
          </w:p>
          <w:p>
            <w:pPr>
              <w:spacing w:after="40" w:before="40"/>
            </w:pPr>
            <w:r>
              <w:rPr>
                <w:rFonts w:ascii="Arial" w:cs="Arial" w:hAnsi="Arial"/>
                <w:sz w:val="20"/>
                <w:szCs w:val="20"/>
              </w:rPr>
              <w:t xml:space="preserve">Example: gb.sales_transactions  -&gt;  &lt;your_catalog&gt;.golden_benchmark.sales_transactions</w:t>
            </w:r>
          </w:p>
          <w:p>
            <w:pPr>
              <w:spacing w:after="40" w:before="40"/>
            </w:pPr>
            <w:r>
              <w:rPr>
                <w:rFonts w:ascii="Arial" w:cs="Arial" w:hAnsi="Arial"/>
                <w:sz w:val="20"/>
                <w:szCs w:val="20"/>
              </w:rPr>
              <w:t xml:space="preserve"/>
            </w:r>
          </w:p>
          <w:p>
            <w:pPr>
              <w:spacing w:after="40" w:before="40"/>
            </w:pPr>
            <w:r>
              <w:rPr>
                <w:rFonts w:ascii="Arial" w:cs="Arial" w:hAnsi="Arial"/>
                <w:sz w:val="20"/>
                <w:szCs w:val="20"/>
              </w:rPr>
              <w:t xml:space="preserve">These SQL Answers return only the columns needed for each question, so they pass Genie's</w:t>
            </w:r>
          </w:p>
          <w:p>
            <w:pPr>
              <w:spacing w:after="40" w:before="40"/>
            </w:pPr>
            <w:r>
              <w:rPr>
                <w:rFonts w:ascii="Arial" w:cs="Arial" w:hAnsi="Arial"/>
                <w:sz w:val="20"/>
                <w:szCs w:val="20"/>
              </w:rPr>
              <w:t xml:space="preserve">rubric (extra columns are rated Bad). Sort order and 4-significant-digit rounding are tolerated.</w:t>
            </w:r>
          </w:p>
        </w:tc>
      </w:tr>
    </w:tbl>
    <w:p>
      <w:pPr>
        <w:spacing w:after="0" w:before="120"/>
      </w:pPr>
    </w:p>
    <w:tbl>
      <w:tblPr>
        <w:tblW w:w="9360" w:type="dxa"/>
        <w:tblLayout w:type="fixed"/>
      </w:tblPr>
      <w:tblGrid>
        <w:gridCol w:w="700"/>
        <w:gridCol w:w="2700"/>
        <w:gridCol w:w="5960"/>
      </w:tblGrid>
      <w:tr>
        <w:trPr>
          <w:tblHeader/>
        </w:trPr>
        <w:tc>
          <w:tcPr>
            <w:tcW w:w="700" w:type="dxa"/>
            <w:tcBorders>
              <w:top w:val="single" w:sz="1" w:color="CCCCCC"/>
              <w:left w:val="single" w:sz="1" w:color="CCCCCC"/>
              <w:bottom w:val="single" w:sz="1" w:color="CCCCCC"/>
              <w:right w:val="single" w:sz="1" w:color="CCCCCC"/>
            </w:tcBorders>
            <w:shd w:val="clear" w:fill="1B3A6B"/>
            <w:tcMar>
              <w:top w:w="80" w:type="dxa"/>
              <w:left w:w="100" w:type="dxa"/>
              <w:bottom w:w="80" w:type="dxa"/>
              <w:right w:w="100" w:type="dxa"/>
            </w:tcMar>
          </w:tcPr>
          <w:p>
            <w:r>
              <w:rPr>
                <w:rFonts w:ascii="Arial" w:cs="Arial" w:hAnsi="Arial"/>
                <w:b/>
                <w:bCs/>
                <w:color w:val="FFFFFF"/>
                <w:sz w:val="18"/>
                <w:szCs w:val="18"/>
              </w:rPr>
              <w:t xml:space="preserve">ID</w:t>
            </w:r>
          </w:p>
        </w:tc>
        <w:tc>
          <w:tcPr>
            <w:tcW w:w="2700" w:type="dxa"/>
            <w:tcBorders>
              <w:top w:val="single" w:sz="1" w:color="CCCCCC"/>
              <w:left w:val="single" w:sz="1" w:color="CCCCCC"/>
              <w:bottom w:val="single" w:sz="1" w:color="CCCCCC"/>
              <w:right w:val="single" w:sz="1" w:color="CCCCCC"/>
            </w:tcBorders>
            <w:shd w:val="clear" w:fill="1B3A6B"/>
            <w:tcMar>
              <w:top w:w="80" w:type="dxa"/>
              <w:left w:w="100" w:type="dxa"/>
              <w:bottom w:w="80" w:type="dxa"/>
              <w:right w:w="100" w:type="dxa"/>
            </w:tcMar>
          </w:tcPr>
          <w:p>
            <w:r>
              <w:rPr>
                <w:rFonts w:ascii="Arial" w:cs="Arial" w:hAnsi="Arial"/>
                <w:b/>
                <w:bCs/>
                <w:color w:val="FFFFFF"/>
                <w:sz w:val="18"/>
                <w:szCs w:val="18"/>
              </w:rPr>
              <w:t xml:space="preserve">Question (paste into Question field)</w:t>
            </w:r>
          </w:p>
        </w:tc>
        <w:tc>
          <w:tcPr>
            <w:tcW w:w="5960" w:type="dxa"/>
            <w:tcBorders>
              <w:top w:val="single" w:sz="1" w:color="CCCCCC"/>
              <w:left w:val="single" w:sz="1" w:color="CCCCCC"/>
              <w:bottom w:val="single" w:sz="1" w:color="CCCCCC"/>
              <w:right w:val="single" w:sz="1" w:color="CCCCCC"/>
            </w:tcBorders>
            <w:shd w:val="clear" w:fill="1B3A6B"/>
            <w:tcMar>
              <w:top w:w="80" w:type="dxa"/>
              <w:left w:w="100" w:type="dxa"/>
              <w:bottom w:w="80" w:type="dxa"/>
              <w:right w:w="100" w:type="dxa"/>
            </w:tcMar>
          </w:tcPr>
          <w:p>
            <w:r>
              <w:rPr>
                <w:rFonts w:ascii="Arial" w:cs="Arial" w:hAnsi="Arial"/>
                <w:b/>
                <w:bCs/>
                <w:color w:val="FFFFFF"/>
                <w:sz w:val="18"/>
                <w:szCs w:val="18"/>
              </w:rPr>
              <w:t xml:space="preserve">SQL Answer (paste into SQL Answer field)</w:t>
            </w:r>
          </w:p>
        </w:tc>
      </w:tr>
      <w:tr>
        <w:tc>
          <w:tcPr>
            <w:tcW w:w="700" w:type="dxa"/>
            <w:tcBorders>
              <w:top w:val="single" w:sz="1" w:color="CCCCCC"/>
              <w:left w:val="single" w:sz="1" w:color="CCCCCC"/>
              <w:bottom w:val="single" w:sz="1" w:color="CCCCCC"/>
              <w:right w:val="single" w:sz="1" w:color="CCCCCC"/>
            </w:tcBorders>
            <w:shd w:val="clear" w:fill="F5F5F5"/>
            <w:tcMar>
              <w:top w:w="80" w:type="dxa"/>
              <w:left w:w="100" w:type="dxa"/>
              <w:bottom w:w="80" w:type="dxa"/>
              <w:right w:w="100" w:type="dxa"/>
            </w:tcMar>
          </w:tcPr>
          <w:p>
            <w:r>
              <w:rPr>
                <w:rFonts w:ascii="Arial" w:cs="Arial" w:hAnsi="Arial"/>
                <w:b/>
                <w:bCs/>
                <w:color w:val="1B3A6B"/>
                <w:sz w:val="18"/>
                <w:szCs w:val="18"/>
              </w:rPr>
              <w:t xml:space="preserve">Q001</w:t>
            </w:r>
          </w:p>
        </w:tc>
        <w:tc>
          <w:tcPr>
            <w:tcW w:w="2700" w:type="dxa"/>
            <w:tcBorders>
              <w:top w:val="single" w:sz="1" w:color="CCCCCC"/>
              <w:left w:val="single" w:sz="1" w:color="CCCCCC"/>
              <w:bottom w:val="single" w:sz="1" w:color="CCCCCC"/>
              <w:right w:val="single" w:sz="1" w:color="CCCCCC"/>
            </w:tcBorders>
            <w:shd w:val="clear" w:fill="F5F5F5"/>
            <w:tcMar>
              <w:top w:w="80" w:type="dxa"/>
              <w:left w:w="100" w:type="dxa"/>
              <w:bottom w:w="80" w:type="dxa"/>
              <w:right w:w="100" w:type="dxa"/>
            </w:tcMar>
          </w:tcPr>
          <w:p>
            <w:r>
              <w:rPr>
                <w:rFonts w:ascii="Arial" w:cs="Arial" w:hAnsi="Arial"/>
                <w:sz w:val="18"/>
                <w:szCs w:val="18"/>
              </w:rPr>
              <w:t xml:space="preserve">What is the total revenue from completed sales?</w:t>
            </w:r>
          </w:p>
        </w:tc>
        <w:tc>
          <w:tcPr>
            <w:tcW w:w="5960" w:type="dxa"/>
            <w:tcBorders>
              <w:top w:val="single" w:sz="1" w:color="CCCCCC"/>
              <w:left w:val="single" w:sz="1" w:color="CCCCCC"/>
              <w:bottom w:val="single" w:sz="1" w:color="CCCCCC"/>
              <w:right w:val="single" w:sz="1" w:color="CCCCCC"/>
            </w:tcBorders>
            <w:shd w:val="clear" w:fill="F5F5F5"/>
            <w:tcMar>
              <w:top w:w="80" w:type="dxa"/>
              <w:left w:w="100" w:type="dxa"/>
              <w:bottom w:w="80" w:type="dxa"/>
              <w:right w:w="100" w:type="dxa"/>
            </w:tcMar>
          </w:tcPr>
          <w:p>
            <w:pPr>
              <w:spacing w:after="0" w:before="0"/>
            </w:pPr>
            <w:r>
              <w:rPr>
                <w:rFonts w:ascii="Courier New" w:cs="Courier New" w:hAnsi="Courier New"/>
                <w:sz w:val="15"/>
                <w:szCs w:val="15"/>
                <w:color w:val="1A1A1A"/>
              </w:rPr>
              <w:t xml:space="preserve">SELECT ROUND(SUM(net_amount),2) AS total_revenue</w:t>
            </w:r>
          </w:p>
          <w:p>
            <w:pPr>
              <w:spacing w:after="0" w:before="0"/>
            </w:pPr>
            <w:r>
              <w:rPr>
                <w:rFonts w:ascii="Courier New" w:cs="Courier New" w:hAnsi="Courier New"/>
                <w:sz w:val="15"/>
                <w:szCs w:val="15"/>
                <w:color w:val="1A1A1A"/>
              </w:rPr>
              <w:t xml:space="preserve">FROM gb.sales_transactions</w:t>
            </w:r>
          </w:p>
          <w:p>
            <w:pPr>
              <w:spacing w:after="0" w:before="0"/>
            </w:pPr>
            <w:r>
              <w:rPr>
                <w:rFonts w:ascii="Courier New" w:cs="Courier New" w:hAnsi="Courier New"/>
                <w:sz w:val="15"/>
                <w:szCs w:val="15"/>
                <w:color w:val="1A1A1A"/>
              </w:rPr>
              <w:t xml:space="preserve">WHERE status = 'completed';</w:t>
            </w:r>
          </w:p>
        </w:tc>
      </w:tr>
      <w:tr>
        <w:tc>
          <w:tcPr>
            <w:tcW w:w="700" w:type="dxa"/>
            <w:tcBorders>
              <w:top w:val="single" w:sz="1" w:color="CCCCCC"/>
              <w:left w:val="single" w:sz="1" w:color="CCCCCC"/>
              <w:bottom w:val="single" w:sz="1" w:color="CCCCCC"/>
              <w:right w:val="single" w:sz="1" w:color="CCCCCC"/>
            </w:tcBorders>
            <w:shd w:val="clear" w:fill="FFFFFF"/>
            <w:tcMar>
              <w:top w:w="80" w:type="dxa"/>
              <w:left w:w="100" w:type="dxa"/>
              <w:bottom w:w="80" w:type="dxa"/>
              <w:right w:w="100" w:type="dxa"/>
            </w:tcMar>
          </w:tcPr>
          <w:p>
            <w:r>
              <w:rPr>
                <w:rFonts w:ascii="Arial" w:cs="Arial" w:hAnsi="Arial"/>
                <w:b/>
                <w:bCs/>
                <w:color w:val="1B3A6B"/>
                <w:sz w:val="18"/>
                <w:szCs w:val="18"/>
              </w:rPr>
              <w:t xml:space="preserve">Q002</w:t>
            </w:r>
          </w:p>
        </w:tc>
        <w:tc>
          <w:tcPr>
            <w:tcW w:w="2700" w:type="dxa"/>
            <w:tcBorders>
              <w:top w:val="single" w:sz="1" w:color="CCCCCC"/>
              <w:left w:val="single" w:sz="1" w:color="CCCCCC"/>
              <w:bottom w:val="single" w:sz="1" w:color="CCCCCC"/>
              <w:right w:val="single" w:sz="1" w:color="CCCCCC"/>
            </w:tcBorders>
            <w:shd w:val="clear" w:fill="FFFFFF"/>
            <w:tcMar>
              <w:top w:w="80" w:type="dxa"/>
              <w:left w:w="100" w:type="dxa"/>
              <w:bottom w:w="80" w:type="dxa"/>
              <w:right w:w="100" w:type="dxa"/>
            </w:tcMar>
          </w:tcPr>
          <w:p>
            <w:r>
              <w:rPr>
                <w:rFonts w:ascii="Arial" w:cs="Arial" w:hAnsi="Arial"/>
                <w:sz w:val="18"/>
                <w:szCs w:val="18"/>
              </w:rPr>
              <w:t xml:space="preserve">Show me revenue broken down by region</w:t>
            </w:r>
          </w:p>
        </w:tc>
        <w:tc>
          <w:tcPr>
            <w:tcW w:w="5960" w:type="dxa"/>
            <w:tcBorders>
              <w:top w:val="single" w:sz="1" w:color="CCCCCC"/>
              <w:left w:val="single" w:sz="1" w:color="CCCCCC"/>
              <w:bottom w:val="single" w:sz="1" w:color="CCCCCC"/>
              <w:right w:val="single" w:sz="1" w:color="CCCCCC"/>
            </w:tcBorders>
            <w:shd w:val="clear" w:fill="FFFFFF"/>
            <w:tcMar>
              <w:top w:w="80" w:type="dxa"/>
              <w:left w:w="100" w:type="dxa"/>
              <w:bottom w:w="80" w:type="dxa"/>
              <w:right w:w="100" w:type="dxa"/>
            </w:tcMar>
          </w:tcPr>
          <w:p>
            <w:pPr>
              <w:spacing w:after="0" w:before="0"/>
            </w:pPr>
            <w:r>
              <w:rPr>
                <w:rFonts w:ascii="Courier New" w:cs="Courier New" w:hAnsi="Courier New"/>
                <w:sz w:val="15"/>
                <w:szCs w:val="15"/>
                <w:color w:val="1A1A1A"/>
              </w:rPr>
              <w:t xml:space="preserve">SELECT region, ROUND(SUM(net_amount),2) AS total_revenue,</w:t>
            </w:r>
          </w:p>
          <w:p>
            <w:pPr>
              <w:spacing w:after="0" w:before="0"/>
            </w:pPr>
            <w:r>
              <w:rPr>
                <w:rFonts w:ascii="Courier New" w:cs="Courier New" w:hAnsi="Courier New"/>
                <w:sz w:val="15"/>
                <w:szCs w:val="15"/>
                <w:color w:val="1A1A1A"/>
              </w:rPr>
              <w:t xml:space="preserve">       COUNT(*) AS order_count</w:t>
            </w:r>
          </w:p>
          <w:p>
            <w:pPr>
              <w:spacing w:after="0" w:before="0"/>
            </w:pPr>
            <w:r>
              <w:rPr>
                <w:rFonts w:ascii="Courier New" w:cs="Courier New" w:hAnsi="Courier New"/>
                <w:sz w:val="15"/>
                <w:szCs w:val="15"/>
                <w:color w:val="1A1A1A"/>
              </w:rPr>
              <w:t xml:space="preserve">FROM gb.sales_transactions</w:t>
            </w:r>
          </w:p>
          <w:p>
            <w:pPr>
              <w:spacing w:after="0" w:before="0"/>
            </w:pPr>
            <w:r>
              <w:rPr>
                <w:rFonts w:ascii="Courier New" w:cs="Courier New" w:hAnsi="Courier New"/>
                <w:sz w:val="15"/>
                <w:szCs w:val="15"/>
                <w:color w:val="1A1A1A"/>
              </w:rPr>
              <w:t xml:space="preserve">WHERE status='completed'</w:t>
            </w:r>
          </w:p>
          <w:p>
            <w:pPr>
              <w:spacing w:after="0" w:before="0"/>
            </w:pPr>
            <w:r>
              <w:rPr>
                <w:rFonts w:ascii="Courier New" w:cs="Courier New" w:hAnsi="Courier New"/>
                <w:sz w:val="15"/>
                <w:szCs w:val="15"/>
                <w:color w:val="1A1A1A"/>
              </w:rPr>
              <w:t xml:space="preserve">GROUP BY region ORDER BY total_revenue DESC;</w:t>
            </w:r>
          </w:p>
        </w:tc>
      </w:tr>
      <w:tr>
        <w:tc>
          <w:tcPr>
            <w:tcW w:w="700" w:type="dxa"/>
            <w:tcBorders>
              <w:top w:val="single" w:sz="1" w:color="CCCCCC"/>
              <w:left w:val="single" w:sz="1" w:color="CCCCCC"/>
              <w:bottom w:val="single" w:sz="1" w:color="CCCCCC"/>
              <w:right w:val="single" w:sz="1" w:color="CCCCCC"/>
            </w:tcBorders>
            <w:shd w:val="clear" w:fill="F5F5F5"/>
            <w:tcMar>
              <w:top w:w="80" w:type="dxa"/>
              <w:left w:w="100" w:type="dxa"/>
              <w:bottom w:w="80" w:type="dxa"/>
              <w:right w:w="100" w:type="dxa"/>
            </w:tcMar>
          </w:tcPr>
          <w:p>
            <w:r>
              <w:rPr>
                <w:rFonts w:ascii="Arial" w:cs="Arial" w:hAnsi="Arial"/>
                <w:b/>
                <w:bCs/>
                <w:color w:val="1B3A6B"/>
                <w:sz w:val="18"/>
                <w:szCs w:val="18"/>
              </w:rPr>
              <w:t xml:space="preserve">Q003</w:t>
            </w:r>
          </w:p>
        </w:tc>
        <w:tc>
          <w:tcPr>
            <w:tcW w:w="2700" w:type="dxa"/>
            <w:tcBorders>
              <w:top w:val="single" w:sz="1" w:color="CCCCCC"/>
              <w:left w:val="single" w:sz="1" w:color="CCCCCC"/>
              <w:bottom w:val="single" w:sz="1" w:color="CCCCCC"/>
              <w:right w:val="single" w:sz="1" w:color="CCCCCC"/>
            </w:tcBorders>
            <w:shd w:val="clear" w:fill="F5F5F5"/>
            <w:tcMar>
              <w:top w:w="80" w:type="dxa"/>
              <w:left w:w="100" w:type="dxa"/>
              <w:bottom w:w="80" w:type="dxa"/>
              <w:right w:w="100" w:type="dxa"/>
            </w:tcMar>
          </w:tcPr>
          <w:p>
            <w:r>
              <w:rPr>
                <w:rFonts w:ascii="Arial" w:cs="Arial" w:hAnsi="Arial"/>
                <w:sz w:val="18"/>
                <w:szCs w:val="18"/>
              </w:rPr>
              <w:t xml:space="preserve">Who are the top 5 customers by total revenue?</w:t>
            </w:r>
          </w:p>
        </w:tc>
        <w:tc>
          <w:tcPr>
            <w:tcW w:w="5960" w:type="dxa"/>
            <w:tcBorders>
              <w:top w:val="single" w:sz="1" w:color="CCCCCC"/>
              <w:left w:val="single" w:sz="1" w:color="CCCCCC"/>
              <w:bottom w:val="single" w:sz="1" w:color="CCCCCC"/>
              <w:right w:val="single" w:sz="1" w:color="CCCCCC"/>
            </w:tcBorders>
            <w:shd w:val="clear" w:fill="F5F5F5"/>
            <w:tcMar>
              <w:top w:w="80" w:type="dxa"/>
              <w:left w:w="100" w:type="dxa"/>
              <w:bottom w:w="80" w:type="dxa"/>
              <w:right w:w="100" w:type="dxa"/>
            </w:tcMar>
          </w:tcPr>
          <w:p>
            <w:pPr>
              <w:spacing w:after="0" w:before="0"/>
            </w:pPr>
            <w:r>
              <w:rPr>
                <w:rFonts w:ascii="Courier New" w:cs="Courier New" w:hAnsi="Courier New"/>
                <w:sz w:val="15"/>
                <w:szCs w:val="15"/>
                <w:color w:val="1A1A1A"/>
              </w:rPr>
              <w:t xml:space="preserve">SELECT t.customer_id, c.customer_name,</w:t>
            </w:r>
          </w:p>
          <w:p>
            <w:pPr>
              <w:spacing w:after="0" w:before="0"/>
            </w:pPr>
            <w:r>
              <w:rPr>
                <w:rFonts w:ascii="Courier New" w:cs="Courier New" w:hAnsi="Courier New"/>
                <w:sz w:val="15"/>
                <w:szCs w:val="15"/>
                <w:color w:val="1A1A1A"/>
              </w:rPr>
              <w:t xml:space="preserve">       ROUND(SUM(t.net_amount),2) AS total_revenue</w:t>
            </w:r>
          </w:p>
          <w:p>
            <w:pPr>
              <w:spacing w:after="0" w:before="0"/>
            </w:pPr>
            <w:r>
              <w:rPr>
                <w:rFonts w:ascii="Courier New" w:cs="Courier New" w:hAnsi="Courier New"/>
                <w:sz w:val="15"/>
                <w:szCs w:val="15"/>
                <w:color w:val="1A1A1A"/>
              </w:rPr>
              <w:t xml:space="preserve">FROM gb.sales_transactions t</w:t>
            </w:r>
          </w:p>
          <w:p>
            <w:pPr>
              <w:spacing w:after="0" w:before="0"/>
            </w:pPr>
            <w:r>
              <w:rPr>
                <w:rFonts w:ascii="Courier New" w:cs="Courier New" w:hAnsi="Courier New"/>
                <w:sz w:val="15"/>
                <w:szCs w:val="15"/>
                <w:color w:val="1A1A1A"/>
              </w:rPr>
              <w:t xml:space="preserve">JOIN gb.customers c USING (customer_id)</w:t>
            </w:r>
          </w:p>
          <w:p>
            <w:pPr>
              <w:spacing w:after="0" w:before="0"/>
            </w:pPr>
            <w:r>
              <w:rPr>
                <w:rFonts w:ascii="Courier New" w:cs="Courier New" w:hAnsi="Courier New"/>
                <w:sz w:val="15"/>
                <w:szCs w:val="15"/>
                <w:color w:val="1A1A1A"/>
              </w:rPr>
              <w:t xml:space="preserve">WHERE t.status='completed'</w:t>
            </w:r>
          </w:p>
          <w:p>
            <w:pPr>
              <w:spacing w:after="0" w:before="0"/>
            </w:pPr>
            <w:r>
              <w:rPr>
                <w:rFonts w:ascii="Courier New" w:cs="Courier New" w:hAnsi="Courier New"/>
                <w:sz w:val="15"/>
                <w:szCs w:val="15"/>
                <w:color w:val="1A1A1A"/>
              </w:rPr>
              <w:t xml:space="preserve">GROUP BY t.customer_id, c.customer_name</w:t>
            </w:r>
          </w:p>
          <w:p>
            <w:pPr>
              <w:spacing w:after="0" w:before="0"/>
            </w:pPr>
            <w:r>
              <w:rPr>
                <w:rFonts w:ascii="Courier New" w:cs="Courier New" w:hAnsi="Courier New"/>
                <w:sz w:val="15"/>
                <w:szCs w:val="15"/>
                <w:color w:val="1A1A1A"/>
              </w:rPr>
              <w:t xml:space="preserve">ORDER BY total_revenue DESC LIMIT 5;</w:t>
            </w:r>
          </w:p>
        </w:tc>
      </w:tr>
      <w:tr>
        <w:tc>
          <w:tcPr>
            <w:tcW w:w="700" w:type="dxa"/>
            <w:tcBorders>
              <w:top w:val="single" w:sz="1" w:color="CCCCCC"/>
              <w:left w:val="single" w:sz="1" w:color="CCCCCC"/>
              <w:bottom w:val="single" w:sz="1" w:color="CCCCCC"/>
              <w:right w:val="single" w:sz="1" w:color="CCCCCC"/>
            </w:tcBorders>
            <w:shd w:val="clear" w:fill="FFFFFF"/>
            <w:tcMar>
              <w:top w:w="80" w:type="dxa"/>
              <w:left w:w="100" w:type="dxa"/>
              <w:bottom w:w="80" w:type="dxa"/>
              <w:right w:w="100" w:type="dxa"/>
            </w:tcMar>
          </w:tcPr>
          <w:p>
            <w:r>
              <w:rPr>
                <w:rFonts w:ascii="Arial" w:cs="Arial" w:hAnsi="Arial"/>
                <w:b/>
                <w:bCs/>
                <w:color w:val="1B3A6B"/>
                <w:sz w:val="18"/>
                <w:szCs w:val="18"/>
              </w:rPr>
              <w:t xml:space="preserve">Q004</w:t>
            </w:r>
          </w:p>
        </w:tc>
        <w:tc>
          <w:tcPr>
            <w:tcW w:w="2700" w:type="dxa"/>
            <w:tcBorders>
              <w:top w:val="single" w:sz="1" w:color="CCCCCC"/>
              <w:left w:val="single" w:sz="1" w:color="CCCCCC"/>
              <w:bottom w:val="single" w:sz="1" w:color="CCCCCC"/>
              <w:right w:val="single" w:sz="1" w:color="CCCCCC"/>
            </w:tcBorders>
            <w:shd w:val="clear" w:fill="FFFFFF"/>
            <w:tcMar>
              <w:top w:w="80" w:type="dxa"/>
              <w:left w:w="100" w:type="dxa"/>
              <w:bottom w:w="80" w:type="dxa"/>
              <w:right w:w="100" w:type="dxa"/>
            </w:tcMar>
          </w:tcPr>
          <w:p>
            <w:r>
              <w:rPr>
                <w:rFonts w:ascii="Arial" w:cs="Arial" w:hAnsi="Arial"/>
                <w:sz w:val="18"/>
                <w:szCs w:val="18"/>
              </w:rPr>
              <w:t xml:space="preserve">Show monthly revenue trend for 2023</w:t>
            </w:r>
          </w:p>
        </w:tc>
        <w:tc>
          <w:tcPr>
            <w:tcW w:w="5960" w:type="dxa"/>
            <w:tcBorders>
              <w:top w:val="single" w:sz="1" w:color="CCCCCC"/>
              <w:left w:val="single" w:sz="1" w:color="CCCCCC"/>
              <w:bottom w:val="single" w:sz="1" w:color="CCCCCC"/>
              <w:right w:val="single" w:sz="1" w:color="CCCCCC"/>
            </w:tcBorders>
            <w:shd w:val="clear" w:fill="FFFFFF"/>
            <w:tcMar>
              <w:top w:w="80" w:type="dxa"/>
              <w:left w:w="100" w:type="dxa"/>
              <w:bottom w:w="80" w:type="dxa"/>
              <w:right w:w="100" w:type="dxa"/>
            </w:tcMar>
          </w:tcPr>
          <w:p>
            <w:pPr>
              <w:spacing w:after="0" w:before="0"/>
            </w:pPr>
            <w:r>
              <w:rPr>
                <w:rFonts w:ascii="Courier New" w:cs="Courier New" w:hAnsi="Courier New"/>
                <w:sz w:val="15"/>
                <w:szCs w:val="15"/>
                <w:color w:val="1A1A1A"/>
              </w:rPr>
              <w:t xml:space="preserve">SELECT DATE_TRUNC('month',order_date) AS month,</w:t>
            </w:r>
          </w:p>
          <w:p>
            <w:pPr>
              <w:spacing w:after="0" w:before="0"/>
            </w:pPr>
            <w:r>
              <w:rPr>
                <w:rFonts w:ascii="Courier New" w:cs="Courier New" w:hAnsi="Courier New"/>
                <w:sz w:val="15"/>
                <w:szCs w:val="15"/>
                <w:color w:val="1A1A1A"/>
              </w:rPr>
              <w:t xml:space="preserve">       ROUND(SUM(net_amount),2) AS revenue</w:t>
            </w:r>
          </w:p>
          <w:p>
            <w:pPr>
              <w:spacing w:after="0" w:before="0"/>
            </w:pPr>
            <w:r>
              <w:rPr>
                <w:rFonts w:ascii="Courier New" w:cs="Courier New" w:hAnsi="Courier New"/>
                <w:sz w:val="15"/>
                <w:szCs w:val="15"/>
                <w:color w:val="1A1A1A"/>
              </w:rPr>
              <w:t xml:space="preserve">FROM gb.sales_transactions</w:t>
            </w:r>
          </w:p>
          <w:p>
            <w:pPr>
              <w:spacing w:after="0" w:before="0"/>
            </w:pPr>
            <w:r>
              <w:rPr>
                <w:rFonts w:ascii="Courier New" w:cs="Courier New" w:hAnsi="Courier New"/>
                <w:sz w:val="15"/>
                <w:szCs w:val="15"/>
                <w:color w:val="1A1A1A"/>
              </w:rPr>
              <w:t xml:space="preserve">WHERE status='completed' AND YEAR(order_date)=2023</w:t>
            </w:r>
          </w:p>
          <w:p>
            <w:pPr>
              <w:spacing w:after="0" w:before="0"/>
            </w:pPr>
            <w:r>
              <w:rPr>
                <w:rFonts w:ascii="Courier New" w:cs="Courier New" w:hAnsi="Courier New"/>
                <w:sz w:val="15"/>
                <w:szCs w:val="15"/>
                <w:color w:val="1A1A1A"/>
              </w:rPr>
              <w:t xml:space="preserve">GROUP BY 1 ORDER BY 1;</w:t>
            </w:r>
          </w:p>
        </w:tc>
      </w:tr>
      <w:tr>
        <w:tc>
          <w:tcPr>
            <w:tcW w:w="700" w:type="dxa"/>
            <w:tcBorders>
              <w:top w:val="single" w:sz="1" w:color="CCCCCC"/>
              <w:left w:val="single" w:sz="1" w:color="CCCCCC"/>
              <w:bottom w:val="single" w:sz="1" w:color="CCCCCC"/>
              <w:right w:val="single" w:sz="1" w:color="CCCCCC"/>
            </w:tcBorders>
            <w:shd w:val="clear" w:fill="F5F5F5"/>
            <w:tcMar>
              <w:top w:w="80" w:type="dxa"/>
              <w:left w:w="100" w:type="dxa"/>
              <w:bottom w:w="80" w:type="dxa"/>
              <w:right w:w="100" w:type="dxa"/>
            </w:tcMar>
          </w:tcPr>
          <w:p>
            <w:r>
              <w:rPr>
                <w:rFonts w:ascii="Arial" w:cs="Arial" w:hAnsi="Arial"/>
                <w:b/>
                <w:bCs/>
                <w:color w:val="1B3A6B"/>
                <w:sz w:val="18"/>
                <w:szCs w:val="18"/>
              </w:rPr>
              <w:t xml:space="preserve">Q005</w:t>
            </w:r>
          </w:p>
        </w:tc>
        <w:tc>
          <w:tcPr>
            <w:tcW w:w="2700" w:type="dxa"/>
            <w:tcBorders>
              <w:top w:val="single" w:sz="1" w:color="CCCCCC"/>
              <w:left w:val="single" w:sz="1" w:color="CCCCCC"/>
              <w:bottom w:val="single" w:sz="1" w:color="CCCCCC"/>
              <w:right w:val="single" w:sz="1" w:color="CCCCCC"/>
            </w:tcBorders>
            <w:shd w:val="clear" w:fill="F5F5F5"/>
            <w:tcMar>
              <w:top w:w="80" w:type="dxa"/>
              <w:left w:w="100" w:type="dxa"/>
              <w:bottom w:w="80" w:type="dxa"/>
              <w:right w:w="100" w:type="dxa"/>
            </w:tcMar>
          </w:tcPr>
          <w:p>
            <w:r>
              <w:rPr>
                <w:rFonts w:ascii="Arial" w:cs="Arial" w:hAnsi="Arial"/>
                <w:sz w:val="18"/>
                <w:szCs w:val="18"/>
              </w:rPr>
              <w:t xml:space="preserve">What is the average order value by channel?</w:t>
            </w:r>
          </w:p>
        </w:tc>
        <w:tc>
          <w:tcPr>
            <w:tcW w:w="5960" w:type="dxa"/>
            <w:tcBorders>
              <w:top w:val="single" w:sz="1" w:color="CCCCCC"/>
              <w:left w:val="single" w:sz="1" w:color="CCCCCC"/>
              <w:bottom w:val="single" w:sz="1" w:color="CCCCCC"/>
              <w:right w:val="single" w:sz="1" w:color="CCCCCC"/>
            </w:tcBorders>
            <w:shd w:val="clear" w:fill="F5F5F5"/>
            <w:tcMar>
              <w:top w:w="80" w:type="dxa"/>
              <w:left w:w="100" w:type="dxa"/>
              <w:bottom w:w="80" w:type="dxa"/>
              <w:right w:w="100" w:type="dxa"/>
            </w:tcMar>
          </w:tcPr>
          <w:p>
            <w:pPr>
              <w:spacing w:after="0" w:before="0"/>
            </w:pPr>
            <w:r>
              <w:rPr>
                <w:rFonts w:ascii="Courier New" w:cs="Courier New" w:hAnsi="Courier New"/>
                <w:sz w:val="15"/>
                <w:szCs w:val="15"/>
                <w:color w:val="1A1A1A"/>
              </w:rPr>
              <w:t xml:space="preserve">SELECT channel,</w:t>
            </w:r>
          </w:p>
          <w:p>
            <w:pPr>
              <w:spacing w:after="0" w:before="0"/>
            </w:pPr>
            <w:r>
              <w:rPr>
                <w:rFonts w:ascii="Courier New" w:cs="Courier New" w:hAnsi="Courier New"/>
                <w:sz w:val="15"/>
                <w:szCs w:val="15"/>
                <w:color w:val="1A1A1A"/>
              </w:rPr>
              <w:t xml:space="preserve">       ROUND(AVG(net_amount),2) AS avg_order_value,</w:t>
            </w:r>
          </w:p>
          <w:p>
            <w:pPr>
              <w:spacing w:after="0" w:before="0"/>
            </w:pPr>
            <w:r>
              <w:rPr>
                <w:rFonts w:ascii="Courier New" w:cs="Courier New" w:hAnsi="Courier New"/>
                <w:sz w:val="15"/>
                <w:szCs w:val="15"/>
                <w:color w:val="1A1A1A"/>
              </w:rPr>
              <w:t xml:space="preserve">       COUNT(*) AS order_count</w:t>
            </w:r>
          </w:p>
          <w:p>
            <w:pPr>
              <w:spacing w:after="0" w:before="0"/>
            </w:pPr>
            <w:r>
              <w:rPr>
                <w:rFonts w:ascii="Courier New" w:cs="Courier New" w:hAnsi="Courier New"/>
                <w:sz w:val="15"/>
                <w:szCs w:val="15"/>
                <w:color w:val="1A1A1A"/>
              </w:rPr>
              <w:t xml:space="preserve">FROM gb.sales_transactions</w:t>
            </w:r>
          </w:p>
          <w:p>
            <w:pPr>
              <w:spacing w:after="0" w:before="0"/>
            </w:pPr>
            <w:r>
              <w:rPr>
                <w:rFonts w:ascii="Courier New" w:cs="Courier New" w:hAnsi="Courier New"/>
                <w:sz w:val="15"/>
                <w:szCs w:val="15"/>
                <w:color w:val="1A1A1A"/>
              </w:rPr>
              <w:t xml:space="preserve">WHERE status='completed'</w:t>
            </w:r>
          </w:p>
          <w:p>
            <w:pPr>
              <w:spacing w:after="0" w:before="0"/>
            </w:pPr>
            <w:r>
              <w:rPr>
                <w:rFonts w:ascii="Courier New" w:cs="Courier New" w:hAnsi="Courier New"/>
                <w:sz w:val="15"/>
                <w:szCs w:val="15"/>
                <w:color w:val="1A1A1A"/>
              </w:rPr>
              <w:t xml:space="preserve">GROUP BY channel ORDER BY avg_order_value DESC;</w:t>
            </w:r>
          </w:p>
        </w:tc>
      </w:tr>
      <w:tr>
        <w:tc>
          <w:tcPr>
            <w:tcW w:w="700" w:type="dxa"/>
            <w:tcBorders>
              <w:top w:val="single" w:sz="1" w:color="CCCCCC"/>
              <w:left w:val="single" w:sz="1" w:color="CCCCCC"/>
              <w:bottom w:val="single" w:sz="1" w:color="CCCCCC"/>
              <w:right w:val="single" w:sz="1" w:color="CCCCCC"/>
            </w:tcBorders>
            <w:shd w:val="clear" w:fill="FFFFFF"/>
            <w:tcMar>
              <w:top w:w="80" w:type="dxa"/>
              <w:left w:w="100" w:type="dxa"/>
              <w:bottom w:w="80" w:type="dxa"/>
              <w:right w:w="100" w:type="dxa"/>
            </w:tcMar>
          </w:tcPr>
          <w:p>
            <w:r>
              <w:rPr>
                <w:rFonts w:ascii="Arial" w:cs="Arial" w:hAnsi="Arial"/>
                <w:b/>
                <w:bCs/>
                <w:color w:val="1B3A6B"/>
                <w:sz w:val="18"/>
                <w:szCs w:val="18"/>
              </w:rPr>
              <w:t xml:space="preserve">Q006</w:t>
            </w:r>
          </w:p>
        </w:tc>
        <w:tc>
          <w:tcPr>
            <w:tcW w:w="2700" w:type="dxa"/>
            <w:tcBorders>
              <w:top w:val="single" w:sz="1" w:color="CCCCCC"/>
              <w:left w:val="single" w:sz="1" w:color="CCCCCC"/>
              <w:bottom w:val="single" w:sz="1" w:color="CCCCCC"/>
              <w:right w:val="single" w:sz="1" w:color="CCCCCC"/>
            </w:tcBorders>
            <w:shd w:val="clear" w:fill="FFFFFF"/>
            <w:tcMar>
              <w:top w:w="80" w:type="dxa"/>
              <w:left w:w="100" w:type="dxa"/>
              <w:bottom w:w="80" w:type="dxa"/>
              <w:right w:w="100" w:type="dxa"/>
            </w:tcMar>
          </w:tcPr>
          <w:p>
            <w:r>
              <w:rPr>
                <w:rFonts w:ascii="Arial" w:cs="Arial" w:hAnsi="Arial"/>
                <w:sz w:val="18"/>
                <w:szCs w:val="18"/>
              </w:rPr>
              <w:t xml:space="preserve">Which sales rep has the highest quota attainment?</w:t>
            </w:r>
          </w:p>
        </w:tc>
        <w:tc>
          <w:tcPr>
            <w:tcW w:w="5960" w:type="dxa"/>
            <w:tcBorders>
              <w:top w:val="single" w:sz="1" w:color="CCCCCC"/>
              <w:left w:val="single" w:sz="1" w:color="CCCCCC"/>
              <w:bottom w:val="single" w:sz="1" w:color="CCCCCC"/>
              <w:right w:val="single" w:sz="1" w:color="CCCCCC"/>
            </w:tcBorders>
            <w:shd w:val="clear" w:fill="FFFFFF"/>
            <w:tcMar>
              <w:top w:w="80" w:type="dxa"/>
              <w:left w:w="100" w:type="dxa"/>
              <w:bottom w:w="80" w:type="dxa"/>
              <w:right w:w="100" w:type="dxa"/>
            </w:tcMar>
          </w:tcPr>
          <w:p>
            <w:pPr>
              <w:spacing w:after="0" w:before="0"/>
            </w:pPr>
            <w:r>
              <w:rPr>
                <w:rFonts w:ascii="Courier New" w:cs="Courier New" w:hAnsi="Courier New"/>
                <w:sz w:val="15"/>
                <w:szCs w:val="15"/>
                <w:color w:val="1A1A1A"/>
              </w:rPr>
              <w:t xml:space="preserve">SELECT r.full_name, r.region, r.annual_quota,</w:t>
            </w:r>
          </w:p>
          <w:p>
            <w:pPr>
              <w:spacing w:after="0" w:before="0"/>
            </w:pPr>
            <w:r>
              <w:rPr>
                <w:rFonts w:ascii="Courier New" w:cs="Courier New" w:hAnsi="Courier New"/>
                <w:sz w:val="15"/>
                <w:szCs w:val="15"/>
                <w:color w:val="1A1A1A"/>
              </w:rPr>
              <w:t xml:space="preserve">  ROUND(SUM(t.net_amount),2) AS ytd_revenue,</w:t>
            </w:r>
          </w:p>
          <w:p>
            <w:pPr>
              <w:spacing w:after="0" w:before="0"/>
            </w:pPr>
            <w:r>
              <w:rPr>
                <w:rFonts w:ascii="Courier New" w:cs="Courier New" w:hAnsi="Courier New"/>
                <w:sz w:val="15"/>
                <w:szCs w:val="15"/>
                <w:color w:val="1A1A1A"/>
              </w:rPr>
              <w:t xml:space="preserve">  ROUND(SUM(t.net_amount)/r.annual_quota*100,1) AS attainment_pct</w:t>
            </w:r>
          </w:p>
          <w:p>
            <w:pPr>
              <w:spacing w:after="0" w:before="0"/>
            </w:pPr>
            <w:r>
              <w:rPr>
                <w:rFonts w:ascii="Courier New" w:cs="Courier New" w:hAnsi="Courier New"/>
                <w:sz w:val="15"/>
                <w:szCs w:val="15"/>
                <w:color w:val="1A1A1A"/>
              </w:rPr>
              <w:t xml:space="preserve">FROM gb.sales_transactions t</w:t>
            </w:r>
          </w:p>
          <w:p>
            <w:pPr>
              <w:spacing w:after="0" w:before="0"/>
            </w:pPr>
            <w:r>
              <w:rPr>
                <w:rFonts w:ascii="Courier New" w:cs="Courier New" w:hAnsi="Courier New"/>
                <w:sz w:val="15"/>
                <w:szCs w:val="15"/>
                <w:color w:val="1A1A1A"/>
              </w:rPr>
              <w:t xml:space="preserve">JOIN gb.sales_reps r USING (sales_rep_id)</w:t>
            </w:r>
          </w:p>
          <w:p>
            <w:pPr>
              <w:spacing w:after="0" w:before="0"/>
            </w:pPr>
            <w:r>
              <w:rPr>
                <w:rFonts w:ascii="Courier New" w:cs="Courier New" w:hAnsi="Courier New"/>
                <w:sz w:val="15"/>
                <w:szCs w:val="15"/>
                <w:color w:val="1A1A1A"/>
              </w:rPr>
              <w:t xml:space="preserve">WHERE t.status='completed' AND r.is_active=TRUE</w:t>
            </w:r>
          </w:p>
          <w:p>
            <w:pPr>
              <w:spacing w:after="0" w:before="0"/>
            </w:pPr>
            <w:r>
              <w:rPr>
                <w:rFonts w:ascii="Courier New" w:cs="Courier New" w:hAnsi="Courier New"/>
                <w:sz w:val="15"/>
                <w:szCs w:val="15"/>
                <w:color w:val="1A1A1A"/>
              </w:rPr>
              <w:t xml:space="preserve">GROUP BY r.full_name, r.region, r.annual_quota</w:t>
            </w:r>
          </w:p>
          <w:p>
            <w:pPr>
              <w:spacing w:after="0" w:before="0"/>
            </w:pPr>
            <w:r>
              <w:rPr>
                <w:rFonts w:ascii="Courier New" w:cs="Courier New" w:hAnsi="Courier New"/>
                <w:sz w:val="15"/>
                <w:szCs w:val="15"/>
                <w:color w:val="1A1A1A"/>
              </w:rPr>
              <w:t xml:space="preserve">ORDER BY attainment_pct DESC LIMIT 1;</w:t>
            </w:r>
          </w:p>
        </w:tc>
      </w:tr>
      <w:tr>
        <w:tc>
          <w:tcPr>
            <w:tcW w:w="700" w:type="dxa"/>
            <w:tcBorders>
              <w:top w:val="single" w:sz="1" w:color="CCCCCC"/>
              <w:left w:val="single" w:sz="1" w:color="CCCCCC"/>
              <w:bottom w:val="single" w:sz="1" w:color="CCCCCC"/>
              <w:right w:val="single" w:sz="1" w:color="CCCCCC"/>
            </w:tcBorders>
            <w:shd w:val="clear" w:fill="F5F5F5"/>
            <w:tcMar>
              <w:top w:w="80" w:type="dxa"/>
              <w:left w:w="100" w:type="dxa"/>
              <w:bottom w:w="80" w:type="dxa"/>
              <w:right w:w="100" w:type="dxa"/>
            </w:tcMar>
          </w:tcPr>
          <w:p>
            <w:r>
              <w:rPr>
                <w:rFonts w:ascii="Arial" w:cs="Arial" w:hAnsi="Arial"/>
                <w:b/>
                <w:bCs/>
                <w:color w:val="1B3A6B"/>
                <w:sz w:val="18"/>
                <w:szCs w:val="18"/>
              </w:rPr>
              <w:t xml:space="preserve">Q007</w:t>
            </w:r>
          </w:p>
        </w:tc>
        <w:tc>
          <w:tcPr>
            <w:tcW w:w="2700" w:type="dxa"/>
            <w:tcBorders>
              <w:top w:val="single" w:sz="1" w:color="CCCCCC"/>
              <w:left w:val="single" w:sz="1" w:color="CCCCCC"/>
              <w:bottom w:val="single" w:sz="1" w:color="CCCCCC"/>
              <w:right w:val="single" w:sz="1" w:color="CCCCCC"/>
            </w:tcBorders>
            <w:shd w:val="clear" w:fill="F5F5F5"/>
            <w:tcMar>
              <w:top w:w="80" w:type="dxa"/>
              <w:left w:w="100" w:type="dxa"/>
              <w:bottom w:w="80" w:type="dxa"/>
              <w:right w:w="100" w:type="dxa"/>
            </w:tcMar>
          </w:tcPr>
          <w:p>
            <w:r>
              <w:rPr>
                <w:rFonts w:ascii="Arial" w:cs="Arial" w:hAnsi="Arial"/>
                <w:sz w:val="18"/>
                <w:szCs w:val="18"/>
              </w:rPr>
              <w:t xml:space="preserve">How many active customers are in each segment?</w:t>
            </w:r>
          </w:p>
        </w:tc>
        <w:tc>
          <w:tcPr>
            <w:tcW w:w="5960" w:type="dxa"/>
            <w:tcBorders>
              <w:top w:val="single" w:sz="1" w:color="CCCCCC"/>
              <w:left w:val="single" w:sz="1" w:color="CCCCCC"/>
              <w:bottom w:val="single" w:sz="1" w:color="CCCCCC"/>
              <w:right w:val="single" w:sz="1" w:color="CCCCCC"/>
            </w:tcBorders>
            <w:shd w:val="clear" w:fill="F5F5F5"/>
            <w:tcMar>
              <w:top w:w="80" w:type="dxa"/>
              <w:left w:w="100" w:type="dxa"/>
              <w:bottom w:w="80" w:type="dxa"/>
              <w:right w:w="100" w:type="dxa"/>
            </w:tcMar>
          </w:tcPr>
          <w:p>
            <w:pPr>
              <w:spacing w:after="0" w:before="0"/>
            </w:pPr>
            <w:r>
              <w:rPr>
                <w:rFonts w:ascii="Courier New" w:cs="Courier New" w:hAnsi="Courier New"/>
                <w:sz w:val="15"/>
                <w:szCs w:val="15"/>
                <w:color w:val="1A1A1A"/>
              </w:rPr>
              <w:t xml:space="preserve">SELECT segment, COUNT(*) AS active_customer_count</w:t>
            </w:r>
          </w:p>
          <w:p>
            <w:pPr>
              <w:spacing w:after="0" w:before="0"/>
            </w:pPr>
            <w:r>
              <w:rPr>
                <w:rFonts w:ascii="Courier New" w:cs="Courier New" w:hAnsi="Courier New"/>
                <w:sz w:val="15"/>
                <w:szCs w:val="15"/>
                <w:color w:val="1A1A1A"/>
              </w:rPr>
              <w:t xml:space="preserve">FROM gb.customers</w:t>
            </w:r>
          </w:p>
          <w:p>
            <w:pPr>
              <w:spacing w:after="0" w:before="0"/>
            </w:pPr>
            <w:r>
              <w:rPr>
                <w:rFonts w:ascii="Courier New" w:cs="Courier New" w:hAnsi="Courier New"/>
                <w:sz w:val="15"/>
                <w:szCs w:val="15"/>
                <w:color w:val="1A1A1A"/>
              </w:rPr>
              <w:t xml:space="preserve">WHERE is_active=TRUE</w:t>
            </w:r>
          </w:p>
          <w:p>
            <w:pPr>
              <w:spacing w:after="0" w:before="0"/>
            </w:pPr>
            <w:r>
              <w:rPr>
                <w:rFonts w:ascii="Courier New" w:cs="Courier New" w:hAnsi="Courier New"/>
                <w:sz w:val="15"/>
                <w:szCs w:val="15"/>
                <w:color w:val="1A1A1A"/>
              </w:rPr>
              <w:t xml:space="preserve">GROUP BY segment ORDER BY active_customer_count DESC;</w:t>
            </w:r>
          </w:p>
        </w:tc>
      </w:tr>
      <w:tr>
        <w:tc>
          <w:tcPr>
            <w:tcW w:w="700" w:type="dxa"/>
            <w:tcBorders>
              <w:top w:val="single" w:sz="1" w:color="CCCCCC"/>
              <w:left w:val="single" w:sz="1" w:color="CCCCCC"/>
              <w:bottom w:val="single" w:sz="1" w:color="CCCCCC"/>
              <w:right w:val="single" w:sz="1" w:color="CCCCCC"/>
            </w:tcBorders>
            <w:shd w:val="clear" w:fill="FFFFFF"/>
            <w:tcMar>
              <w:top w:w="80" w:type="dxa"/>
              <w:left w:w="100" w:type="dxa"/>
              <w:bottom w:w="80" w:type="dxa"/>
              <w:right w:w="100" w:type="dxa"/>
            </w:tcMar>
          </w:tcPr>
          <w:p>
            <w:r>
              <w:rPr>
                <w:rFonts w:ascii="Arial" w:cs="Arial" w:hAnsi="Arial"/>
                <w:b/>
                <w:bCs/>
                <w:color w:val="1B3A6B"/>
                <w:sz w:val="18"/>
                <w:szCs w:val="18"/>
              </w:rPr>
              <w:t xml:space="preserve">Q008</w:t>
            </w:r>
          </w:p>
        </w:tc>
        <w:tc>
          <w:tcPr>
            <w:tcW w:w="2700" w:type="dxa"/>
            <w:tcBorders>
              <w:top w:val="single" w:sz="1" w:color="CCCCCC"/>
              <w:left w:val="single" w:sz="1" w:color="CCCCCC"/>
              <w:bottom w:val="single" w:sz="1" w:color="CCCCCC"/>
              <w:right w:val="single" w:sz="1" w:color="CCCCCC"/>
            </w:tcBorders>
            <w:shd w:val="clear" w:fill="FFFFFF"/>
            <w:tcMar>
              <w:top w:w="80" w:type="dxa"/>
              <w:left w:w="100" w:type="dxa"/>
              <w:bottom w:w="80" w:type="dxa"/>
              <w:right w:w="100" w:type="dxa"/>
            </w:tcMar>
          </w:tcPr>
          <w:p>
            <w:r>
              <w:rPr>
                <w:rFonts w:ascii="Arial" w:cs="Arial" w:hAnsi="Arial"/>
                <w:sz w:val="18"/>
                <w:szCs w:val="18"/>
              </w:rPr>
              <w:t xml:space="preserve">What is revenue vs plan by region for 2023?</w:t>
            </w:r>
          </w:p>
        </w:tc>
        <w:tc>
          <w:tcPr>
            <w:tcW w:w="5960" w:type="dxa"/>
            <w:tcBorders>
              <w:top w:val="single" w:sz="1" w:color="CCCCCC"/>
              <w:left w:val="single" w:sz="1" w:color="CCCCCC"/>
              <w:bottom w:val="single" w:sz="1" w:color="CCCCCC"/>
              <w:right w:val="single" w:sz="1" w:color="CCCCCC"/>
            </w:tcBorders>
            <w:shd w:val="clear" w:fill="FFFFFF"/>
            <w:tcMar>
              <w:top w:w="80" w:type="dxa"/>
              <w:left w:w="100" w:type="dxa"/>
              <w:bottom w:w="80" w:type="dxa"/>
              <w:right w:w="100" w:type="dxa"/>
            </w:tcMar>
          </w:tcPr>
          <w:p>
            <w:pPr>
              <w:spacing w:after="0" w:before="0"/>
            </w:pPr>
            <w:r>
              <w:rPr>
                <w:rFonts w:ascii="Courier New" w:cs="Courier New" w:hAnsi="Courier New"/>
                <w:sz w:val="15"/>
                <w:szCs w:val="15"/>
                <w:color w:val="1A1A1A"/>
              </w:rPr>
              <w:t xml:space="preserve">SELECT region,</w:t>
            </w:r>
          </w:p>
          <w:p>
            <w:pPr>
              <w:spacing w:after="0" w:before="0"/>
            </w:pPr>
            <w:r>
              <w:rPr>
                <w:rFonts w:ascii="Courier New" w:cs="Courier New" w:hAnsi="Courier New"/>
                <w:sz w:val="15"/>
                <w:szCs w:val="15"/>
                <w:color w:val="1A1A1A"/>
              </w:rPr>
              <w:t xml:space="preserve">  ROUND(SUM(revenue_actual),2) AS actual_revenue,</w:t>
            </w:r>
          </w:p>
          <w:p>
            <w:pPr>
              <w:spacing w:after="0" w:before="0"/>
            </w:pPr>
            <w:r>
              <w:rPr>
                <w:rFonts w:ascii="Courier New" w:cs="Courier New" w:hAnsi="Courier New"/>
                <w:sz w:val="15"/>
                <w:szCs w:val="15"/>
                <w:color w:val="1A1A1A"/>
              </w:rPr>
              <w:t xml:space="preserve">  ROUND(SUM(revenue_plan),2) AS plan_revenue</w:t>
            </w:r>
          </w:p>
          <w:p>
            <w:pPr>
              <w:spacing w:after="0" w:before="0"/>
            </w:pPr>
            <w:r>
              <w:rPr>
                <w:rFonts w:ascii="Courier New" w:cs="Courier New" w:hAnsi="Courier New"/>
                <w:sz w:val="15"/>
                <w:szCs w:val="15"/>
                <w:color w:val="1A1A1A"/>
              </w:rPr>
              <w:t xml:space="preserve">FROM gb.monthly_kpi_snapshots</w:t>
            </w:r>
          </w:p>
          <w:p>
            <w:pPr>
              <w:spacing w:after="0" w:before="0"/>
            </w:pPr>
            <w:r>
              <w:rPr>
                <w:rFonts w:ascii="Courier New" w:cs="Courier New" w:hAnsi="Courier New"/>
                <w:sz w:val="15"/>
                <w:szCs w:val="15"/>
                <w:color w:val="1A1A1A"/>
              </w:rPr>
              <w:t xml:space="preserve">WHERE YEAR(snapshot_month)=2023</w:t>
            </w:r>
          </w:p>
          <w:p>
            <w:pPr>
              <w:spacing w:after="0" w:before="0"/>
            </w:pPr>
            <w:r>
              <w:rPr>
                <w:rFonts w:ascii="Courier New" w:cs="Courier New" w:hAnsi="Courier New"/>
                <w:sz w:val="15"/>
                <w:szCs w:val="15"/>
                <w:color w:val="1A1A1A"/>
              </w:rPr>
              <w:t xml:space="preserve">GROUP BY region ORDER BY region;</w:t>
            </w:r>
          </w:p>
        </w:tc>
      </w:tr>
      <w:tr>
        <w:tc>
          <w:tcPr>
            <w:tcW w:w="700" w:type="dxa"/>
            <w:tcBorders>
              <w:top w:val="single" w:sz="1" w:color="CCCCCC"/>
              <w:left w:val="single" w:sz="1" w:color="CCCCCC"/>
              <w:bottom w:val="single" w:sz="1" w:color="CCCCCC"/>
              <w:right w:val="single" w:sz="1" w:color="CCCCCC"/>
            </w:tcBorders>
            <w:shd w:val="clear" w:fill="F5F5F5"/>
            <w:tcMar>
              <w:top w:w="80" w:type="dxa"/>
              <w:left w:w="100" w:type="dxa"/>
              <w:bottom w:w="80" w:type="dxa"/>
              <w:right w:w="100" w:type="dxa"/>
            </w:tcMar>
          </w:tcPr>
          <w:p>
            <w:r>
              <w:rPr>
                <w:rFonts w:ascii="Arial" w:cs="Arial" w:hAnsi="Arial"/>
                <w:b/>
                <w:bCs/>
                <w:color w:val="1B3A6B"/>
                <w:sz w:val="18"/>
                <w:szCs w:val="18"/>
              </w:rPr>
              <w:t xml:space="preserve">Q009</w:t>
            </w:r>
          </w:p>
        </w:tc>
        <w:tc>
          <w:tcPr>
            <w:tcW w:w="2700" w:type="dxa"/>
            <w:tcBorders>
              <w:top w:val="single" w:sz="1" w:color="CCCCCC"/>
              <w:left w:val="single" w:sz="1" w:color="CCCCCC"/>
              <w:bottom w:val="single" w:sz="1" w:color="CCCCCC"/>
              <w:right w:val="single" w:sz="1" w:color="CCCCCC"/>
            </w:tcBorders>
            <w:shd w:val="clear" w:fill="F5F5F5"/>
            <w:tcMar>
              <w:top w:w="80" w:type="dxa"/>
              <w:left w:w="100" w:type="dxa"/>
              <w:bottom w:w="80" w:type="dxa"/>
              <w:right w:w="100" w:type="dxa"/>
            </w:tcMar>
          </w:tcPr>
          <w:p>
            <w:r>
              <w:rPr>
                <w:rFonts w:ascii="Arial" w:cs="Arial" w:hAnsi="Arial"/>
                <w:sz w:val="18"/>
                <w:szCs w:val="18"/>
              </w:rPr>
              <w:t xml:space="preserve">Show me products with margin above 40%</w:t>
            </w:r>
          </w:p>
        </w:tc>
        <w:tc>
          <w:tcPr>
            <w:tcW w:w="5960" w:type="dxa"/>
            <w:tcBorders>
              <w:top w:val="single" w:sz="1" w:color="CCCCCC"/>
              <w:left w:val="single" w:sz="1" w:color="CCCCCC"/>
              <w:bottom w:val="single" w:sz="1" w:color="CCCCCC"/>
              <w:right w:val="single" w:sz="1" w:color="CCCCCC"/>
            </w:tcBorders>
            <w:shd w:val="clear" w:fill="F5F5F5"/>
            <w:tcMar>
              <w:top w:w="80" w:type="dxa"/>
              <w:left w:w="100" w:type="dxa"/>
              <w:bottom w:w="80" w:type="dxa"/>
              <w:right w:w="100" w:type="dxa"/>
            </w:tcMar>
          </w:tcPr>
          <w:p>
            <w:pPr>
              <w:spacing w:after="0" w:before="0"/>
            </w:pPr>
            <w:r>
              <w:rPr>
                <w:rFonts w:ascii="Courier New" w:cs="Courier New" w:hAnsi="Courier New"/>
                <w:sz w:val="15"/>
                <w:szCs w:val="15"/>
                <w:color w:val="1A1A1A"/>
              </w:rPr>
              <w:t xml:space="preserve">SELECT product_name, category, subcategory, margin_pct</w:t>
            </w:r>
          </w:p>
          <w:p>
            <w:pPr>
              <w:spacing w:after="0" w:before="0"/>
            </w:pPr>
            <w:r>
              <w:rPr>
                <w:rFonts w:ascii="Courier New" w:cs="Courier New" w:hAnsi="Courier New"/>
                <w:sz w:val="15"/>
                <w:szCs w:val="15"/>
                <w:color w:val="1A1A1A"/>
              </w:rPr>
              <w:t xml:space="preserve">FROM gb.products</w:t>
            </w:r>
          </w:p>
          <w:p>
            <w:pPr>
              <w:spacing w:after="0" w:before="0"/>
            </w:pPr>
            <w:r>
              <w:rPr>
                <w:rFonts w:ascii="Courier New" w:cs="Courier New" w:hAnsi="Courier New"/>
                <w:sz w:val="15"/>
                <w:szCs w:val="15"/>
                <w:color w:val="1A1A1A"/>
              </w:rPr>
              <w:t xml:space="preserve">WHERE margin_pct &gt; 40 AND is_active=TRUE</w:t>
            </w:r>
          </w:p>
          <w:p>
            <w:pPr>
              <w:spacing w:after="0" w:before="0"/>
            </w:pPr>
            <w:r>
              <w:rPr>
                <w:rFonts w:ascii="Courier New" w:cs="Courier New" w:hAnsi="Courier New"/>
                <w:sz w:val="15"/>
                <w:szCs w:val="15"/>
                <w:color w:val="1A1A1A"/>
              </w:rPr>
              <w:t xml:space="preserve">ORDER BY margin_pct DESC;</w:t>
            </w:r>
          </w:p>
        </w:tc>
      </w:tr>
      <w:tr>
        <w:tc>
          <w:tcPr>
            <w:tcW w:w="700" w:type="dxa"/>
            <w:tcBorders>
              <w:top w:val="single" w:sz="1" w:color="CCCCCC"/>
              <w:left w:val="single" w:sz="1" w:color="CCCCCC"/>
              <w:bottom w:val="single" w:sz="1" w:color="CCCCCC"/>
              <w:right w:val="single" w:sz="1" w:color="CCCCCC"/>
            </w:tcBorders>
            <w:shd w:val="clear" w:fill="FFFFFF"/>
            <w:tcMar>
              <w:top w:w="80" w:type="dxa"/>
              <w:left w:w="100" w:type="dxa"/>
              <w:bottom w:w="80" w:type="dxa"/>
              <w:right w:w="100" w:type="dxa"/>
            </w:tcMar>
          </w:tcPr>
          <w:p>
            <w:r>
              <w:rPr>
                <w:rFonts w:ascii="Arial" w:cs="Arial" w:hAnsi="Arial"/>
                <w:b/>
                <w:bCs/>
                <w:color w:val="1B3A6B"/>
                <w:sz w:val="18"/>
                <w:szCs w:val="18"/>
              </w:rPr>
              <w:t xml:space="preserve">Q010</w:t>
            </w:r>
          </w:p>
        </w:tc>
        <w:tc>
          <w:tcPr>
            <w:tcW w:w="2700" w:type="dxa"/>
            <w:tcBorders>
              <w:top w:val="single" w:sz="1" w:color="CCCCCC"/>
              <w:left w:val="single" w:sz="1" w:color="CCCCCC"/>
              <w:bottom w:val="single" w:sz="1" w:color="CCCCCC"/>
              <w:right w:val="single" w:sz="1" w:color="CCCCCC"/>
            </w:tcBorders>
            <w:shd w:val="clear" w:fill="FFFFFF"/>
            <w:tcMar>
              <w:top w:w="80" w:type="dxa"/>
              <w:left w:w="100" w:type="dxa"/>
              <w:bottom w:w="80" w:type="dxa"/>
              <w:right w:w="100" w:type="dxa"/>
            </w:tcMar>
          </w:tcPr>
          <w:p>
            <w:r>
              <w:rPr>
                <w:rFonts w:ascii="Arial" w:cs="Arial" w:hAnsi="Arial"/>
                <w:sz w:val="18"/>
                <w:szCs w:val="18"/>
              </w:rPr>
              <w:t xml:space="preserve">What percentage of orders were refunded?</w:t>
            </w:r>
          </w:p>
        </w:tc>
        <w:tc>
          <w:tcPr>
            <w:tcW w:w="5960" w:type="dxa"/>
            <w:tcBorders>
              <w:top w:val="single" w:sz="1" w:color="CCCCCC"/>
              <w:left w:val="single" w:sz="1" w:color="CCCCCC"/>
              <w:bottom w:val="single" w:sz="1" w:color="CCCCCC"/>
              <w:right w:val="single" w:sz="1" w:color="CCCCCC"/>
            </w:tcBorders>
            <w:shd w:val="clear" w:fill="FFFFFF"/>
            <w:tcMar>
              <w:top w:w="80" w:type="dxa"/>
              <w:left w:w="100" w:type="dxa"/>
              <w:bottom w:w="80" w:type="dxa"/>
              <w:right w:w="100" w:type="dxa"/>
            </w:tcMar>
          </w:tcPr>
          <w:p>
            <w:pPr>
              <w:spacing w:after="0" w:before="0"/>
            </w:pPr>
            <w:r>
              <w:rPr>
                <w:rFonts w:ascii="Courier New" w:cs="Courier New" w:hAnsi="Courier New"/>
                <w:sz w:val="15"/>
                <w:szCs w:val="15"/>
                <w:color w:val="1A1A1A"/>
              </w:rPr>
              <w:t xml:space="preserve">SELECT ROUND(</w:t>
            </w:r>
          </w:p>
          <w:p>
            <w:pPr>
              <w:spacing w:after="0" w:before="0"/>
            </w:pPr>
            <w:r>
              <w:rPr>
                <w:rFonts w:ascii="Courier New" w:cs="Courier New" w:hAnsi="Courier New"/>
                <w:sz w:val="15"/>
                <w:szCs w:val="15"/>
                <w:color w:val="1A1A1A"/>
              </w:rPr>
              <w:t xml:space="preserve">  COUNT(CASE WHEN status='refunded' THEN 1 END)</w:t>
            </w:r>
          </w:p>
          <w:p>
            <w:pPr>
              <w:spacing w:after="0" w:before="0"/>
            </w:pPr>
            <w:r>
              <w:rPr>
                <w:rFonts w:ascii="Courier New" w:cs="Courier New" w:hAnsi="Courier New"/>
                <w:sz w:val="15"/>
                <w:szCs w:val="15"/>
                <w:color w:val="1A1A1A"/>
              </w:rPr>
              <w:t xml:space="preserve">  / COUNT(*) * 100, 2) AS refund_rate_pct</w:t>
            </w:r>
          </w:p>
          <w:p>
            <w:pPr>
              <w:spacing w:after="0" w:before="0"/>
            </w:pPr>
            <w:r>
              <w:rPr>
                <w:rFonts w:ascii="Courier New" w:cs="Courier New" w:hAnsi="Courier New"/>
                <w:sz w:val="15"/>
                <w:szCs w:val="15"/>
                <w:color w:val="1A1A1A"/>
              </w:rPr>
              <w:t xml:space="preserve">FROM gb.sales_transactions;</w:t>
            </w:r>
          </w:p>
        </w:tc>
      </w:tr>
      <w:tr>
        <w:tc>
          <w:tcPr>
            <w:tcW w:w="700" w:type="dxa"/>
            <w:tcBorders>
              <w:top w:val="single" w:sz="1" w:color="CCCCCC"/>
              <w:left w:val="single" w:sz="1" w:color="CCCCCC"/>
              <w:bottom w:val="single" w:sz="1" w:color="CCCCCC"/>
              <w:right w:val="single" w:sz="1" w:color="CCCCCC"/>
            </w:tcBorders>
            <w:shd w:val="clear" w:fill="F5F5F5"/>
            <w:tcMar>
              <w:top w:w="80" w:type="dxa"/>
              <w:left w:w="100" w:type="dxa"/>
              <w:bottom w:w="80" w:type="dxa"/>
              <w:right w:w="100" w:type="dxa"/>
            </w:tcMar>
          </w:tcPr>
          <w:p>
            <w:r>
              <w:rPr>
                <w:rFonts w:ascii="Arial" w:cs="Arial" w:hAnsi="Arial"/>
                <w:b/>
                <w:bCs/>
                <w:color w:val="1B3A6B"/>
                <w:sz w:val="18"/>
                <w:szCs w:val="18"/>
              </w:rPr>
              <w:t xml:space="preserve">Q011</w:t>
            </w:r>
          </w:p>
        </w:tc>
        <w:tc>
          <w:tcPr>
            <w:tcW w:w="2700" w:type="dxa"/>
            <w:tcBorders>
              <w:top w:val="single" w:sz="1" w:color="CCCCCC"/>
              <w:left w:val="single" w:sz="1" w:color="CCCCCC"/>
              <w:bottom w:val="single" w:sz="1" w:color="CCCCCC"/>
              <w:right w:val="single" w:sz="1" w:color="CCCCCC"/>
            </w:tcBorders>
            <w:shd w:val="clear" w:fill="F5F5F5"/>
            <w:tcMar>
              <w:top w:w="80" w:type="dxa"/>
              <w:left w:w="100" w:type="dxa"/>
              <w:bottom w:w="80" w:type="dxa"/>
              <w:right w:w="100" w:type="dxa"/>
            </w:tcMar>
          </w:tcPr>
          <w:p>
            <w:r>
              <w:rPr>
                <w:rFonts w:ascii="Arial" w:cs="Arial" w:hAnsi="Arial"/>
                <w:sz w:val="18"/>
                <w:szCs w:val="18"/>
              </w:rPr>
              <w:t xml:space="preserve">Show year-over-year growth by region</w:t>
            </w:r>
          </w:p>
        </w:tc>
        <w:tc>
          <w:tcPr>
            <w:tcW w:w="5960" w:type="dxa"/>
            <w:tcBorders>
              <w:top w:val="single" w:sz="1" w:color="CCCCCC"/>
              <w:left w:val="single" w:sz="1" w:color="CCCCCC"/>
              <w:bottom w:val="single" w:sz="1" w:color="CCCCCC"/>
              <w:right w:val="single" w:sz="1" w:color="CCCCCC"/>
            </w:tcBorders>
            <w:shd w:val="clear" w:fill="F5F5F5"/>
            <w:tcMar>
              <w:top w:w="80" w:type="dxa"/>
              <w:left w:w="100" w:type="dxa"/>
              <w:bottom w:w="80" w:type="dxa"/>
              <w:right w:w="100" w:type="dxa"/>
            </w:tcMar>
          </w:tcPr>
          <w:p>
            <w:pPr>
              <w:spacing w:after="0" w:before="0"/>
            </w:pPr>
            <w:r>
              <w:rPr>
                <w:rFonts w:ascii="Courier New" w:cs="Courier New" w:hAnsi="Courier New"/>
                <w:sz w:val="15"/>
                <w:szCs w:val="15"/>
                <w:color w:val="1A1A1A"/>
              </w:rPr>
              <w:t xml:space="preserve">SELECT region,</w:t>
            </w:r>
          </w:p>
          <w:p>
            <w:pPr>
              <w:spacing w:after="0" w:before="0"/>
            </w:pPr>
            <w:r>
              <w:rPr>
                <w:rFonts w:ascii="Courier New" w:cs="Courier New" w:hAnsi="Courier New"/>
                <w:sz w:val="15"/>
                <w:szCs w:val="15"/>
                <w:color w:val="1A1A1A"/>
              </w:rPr>
              <w:t xml:space="preserve">  ROUND(AVG(yoy_growth_pct),2) AS avg_yoy_growth_pct</w:t>
            </w:r>
          </w:p>
          <w:p>
            <w:pPr>
              <w:spacing w:after="0" w:before="0"/>
            </w:pPr>
            <w:r>
              <w:rPr>
                <w:rFonts w:ascii="Courier New" w:cs="Courier New" w:hAnsi="Courier New"/>
                <w:sz w:val="15"/>
                <w:szCs w:val="15"/>
                <w:color w:val="1A1A1A"/>
              </w:rPr>
              <w:t xml:space="preserve">FROM gb.monthly_kpi_snapshots</w:t>
            </w:r>
          </w:p>
          <w:p>
            <w:pPr>
              <w:spacing w:after="0" w:before="0"/>
            </w:pPr>
            <w:r>
              <w:rPr>
                <w:rFonts w:ascii="Courier New" w:cs="Courier New" w:hAnsi="Courier New"/>
                <w:sz w:val="15"/>
                <w:szCs w:val="15"/>
                <w:color w:val="1A1A1A"/>
              </w:rPr>
              <w:t xml:space="preserve">WHERE yoy_growth_pct IS NOT NULL</w:t>
            </w:r>
          </w:p>
          <w:p>
            <w:pPr>
              <w:spacing w:after="0" w:before="0"/>
            </w:pPr>
            <w:r>
              <w:rPr>
                <w:rFonts w:ascii="Courier New" w:cs="Courier New" w:hAnsi="Courier New"/>
                <w:sz w:val="15"/>
                <w:szCs w:val="15"/>
                <w:color w:val="1A1A1A"/>
              </w:rPr>
              <w:t xml:space="preserve">GROUP BY region ORDER BY avg_yoy_growth_pct DESC;</w:t>
            </w:r>
          </w:p>
        </w:tc>
      </w:tr>
      <w:tr>
        <w:tc>
          <w:tcPr>
            <w:tcW w:w="700" w:type="dxa"/>
            <w:tcBorders>
              <w:top w:val="single" w:sz="1" w:color="CCCCCC"/>
              <w:left w:val="single" w:sz="1" w:color="CCCCCC"/>
              <w:bottom w:val="single" w:sz="1" w:color="CCCCCC"/>
              <w:right w:val="single" w:sz="1" w:color="CCCCCC"/>
            </w:tcBorders>
            <w:shd w:val="clear" w:fill="FFFFFF"/>
            <w:tcMar>
              <w:top w:w="80" w:type="dxa"/>
              <w:left w:w="100" w:type="dxa"/>
              <w:bottom w:w="80" w:type="dxa"/>
              <w:right w:w="100" w:type="dxa"/>
            </w:tcMar>
          </w:tcPr>
          <w:p>
            <w:r>
              <w:rPr>
                <w:rFonts w:ascii="Arial" w:cs="Arial" w:hAnsi="Arial"/>
                <w:b/>
                <w:bCs/>
                <w:color w:val="1B3A6B"/>
                <w:sz w:val="18"/>
                <w:szCs w:val="18"/>
              </w:rPr>
              <w:t xml:space="preserve">Q012</w:t>
            </w:r>
          </w:p>
        </w:tc>
        <w:tc>
          <w:tcPr>
            <w:tcW w:w="2700" w:type="dxa"/>
            <w:tcBorders>
              <w:top w:val="single" w:sz="1" w:color="CCCCCC"/>
              <w:left w:val="single" w:sz="1" w:color="CCCCCC"/>
              <w:bottom w:val="single" w:sz="1" w:color="CCCCCC"/>
              <w:right w:val="single" w:sz="1" w:color="CCCCCC"/>
            </w:tcBorders>
            <w:shd w:val="clear" w:fill="FFFFFF"/>
            <w:tcMar>
              <w:top w:w="80" w:type="dxa"/>
              <w:left w:w="100" w:type="dxa"/>
              <w:bottom w:w="80" w:type="dxa"/>
              <w:right w:w="100" w:type="dxa"/>
            </w:tcMar>
          </w:tcPr>
          <w:p>
            <w:r>
              <w:rPr>
                <w:rFonts w:ascii="Arial" w:cs="Arial" w:hAnsi="Arial"/>
                <w:sz w:val="18"/>
                <w:szCs w:val="18"/>
              </w:rPr>
              <w:t xml:space="preserve">Which category generates the most revenue?</w:t>
            </w:r>
          </w:p>
        </w:tc>
        <w:tc>
          <w:tcPr>
            <w:tcW w:w="5960" w:type="dxa"/>
            <w:tcBorders>
              <w:top w:val="single" w:sz="1" w:color="CCCCCC"/>
              <w:left w:val="single" w:sz="1" w:color="CCCCCC"/>
              <w:bottom w:val="single" w:sz="1" w:color="CCCCCC"/>
              <w:right w:val="single" w:sz="1" w:color="CCCCCC"/>
            </w:tcBorders>
            <w:shd w:val="clear" w:fill="FFFFFF"/>
            <w:tcMar>
              <w:top w:w="80" w:type="dxa"/>
              <w:left w:w="100" w:type="dxa"/>
              <w:bottom w:w="80" w:type="dxa"/>
              <w:right w:w="100" w:type="dxa"/>
            </w:tcMar>
          </w:tcPr>
          <w:p>
            <w:pPr>
              <w:spacing w:after="0" w:before="0"/>
            </w:pPr>
            <w:r>
              <w:rPr>
                <w:rFonts w:ascii="Courier New" w:cs="Courier New" w:hAnsi="Courier New"/>
                <w:sz w:val="15"/>
                <w:szCs w:val="15"/>
                <w:color w:val="1A1A1A"/>
              </w:rPr>
              <w:t xml:space="preserve">SELECT p.category,</w:t>
            </w:r>
          </w:p>
          <w:p>
            <w:pPr>
              <w:spacing w:after="0" w:before="0"/>
            </w:pPr>
            <w:r>
              <w:rPr>
                <w:rFonts w:ascii="Courier New" w:cs="Courier New" w:hAnsi="Courier New"/>
                <w:sz w:val="15"/>
                <w:szCs w:val="15"/>
                <w:color w:val="1A1A1A"/>
              </w:rPr>
              <w:t xml:space="preserve">  ROUND(SUM(t.net_amount),2) AS total_revenue</w:t>
            </w:r>
          </w:p>
          <w:p>
            <w:pPr>
              <w:spacing w:after="0" w:before="0"/>
            </w:pPr>
            <w:r>
              <w:rPr>
                <w:rFonts w:ascii="Courier New" w:cs="Courier New" w:hAnsi="Courier New"/>
                <w:sz w:val="15"/>
                <w:szCs w:val="15"/>
                <w:color w:val="1A1A1A"/>
              </w:rPr>
              <w:t xml:space="preserve">FROM gb.sales_transactions t</w:t>
            </w:r>
          </w:p>
          <w:p>
            <w:pPr>
              <w:spacing w:after="0" w:before="0"/>
            </w:pPr>
            <w:r>
              <w:rPr>
                <w:rFonts w:ascii="Courier New" w:cs="Courier New" w:hAnsi="Courier New"/>
                <w:sz w:val="15"/>
                <w:szCs w:val="15"/>
                <w:color w:val="1A1A1A"/>
              </w:rPr>
              <w:t xml:space="preserve">JOIN gb.products p USING (product_id)</w:t>
            </w:r>
          </w:p>
          <w:p>
            <w:pPr>
              <w:spacing w:after="0" w:before="0"/>
            </w:pPr>
            <w:r>
              <w:rPr>
                <w:rFonts w:ascii="Courier New" w:cs="Courier New" w:hAnsi="Courier New"/>
                <w:sz w:val="15"/>
                <w:szCs w:val="15"/>
                <w:color w:val="1A1A1A"/>
              </w:rPr>
              <w:t xml:space="preserve">WHERE t.status='completed' AND p.is_active=TRUE</w:t>
            </w:r>
          </w:p>
          <w:p>
            <w:pPr>
              <w:spacing w:after="0" w:before="0"/>
            </w:pPr>
            <w:r>
              <w:rPr>
                <w:rFonts w:ascii="Courier New" w:cs="Courier New" w:hAnsi="Courier New"/>
                <w:sz w:val="15"/>
                <w:szCs w:val="15"/>
                <w:color w:val="1A1A1A"/>
              </w:rPr>
              <w:t xml:space="preserve">GROUP BY p.category</w:t>
            </w:r>
          </w:p>
          <w:p>
            <w:pPr>
              <w:spacing w:after="0" w:before="0"/>
            </w:pPr>
            <w:r>
              <w:rPr>
                <w:rFonts w:ascii="Courier New" w:cs="Courier New" w:hAnsi="Courier New"/>
                <w:sz w:val="15"/>
                <w:szCs w:val="15"/>
                <w:color w:val="1A1A1A"/>
              </w:rPr>
              <w:t xml:space="preserve">ORDER BY total_revenue DESC LIMIT 1;</w:t>
            </w:r>
          </w:p>
        </w:tc>
      </w:tr>
      <w:tr>
        <w:tc>
          <w:tcPr>
            <w:tcW w:w="700" w:type="dxa"/>
            <w:tcBorders>
              <w:top w:val="single" w:sz="1" w:color="CCCCCC"/>
              <w:left w:val="single" w:sz="1" w:color="CCCCCC"/>
              <w:bottom w:val="single" w:sz="1" w:color="CCCCCC"/>
              <w:right w:val="single" w:sz="1" w:color="CCCCCC"/>
            </w:tcBorders>
            <w:shd w:val="clear" w:fill="F5F5F5"/>
            <w:tcMar>
              <w:top w:w="80" w:type="dxa"/>
              <w:left w:w="100" w:type="dxa"/>
              <w:bottom w:w="80" w:type="dxa"/>
              <w:right w:w="100" w:type="dxa"/>
            </w:tcMar>
          </w:tcPr>
          <w:p>
            <w:r>
              <w:rPr>
                <w:rFonts w:ascii="Arial" w:cs="Arial" w:hAnsi="Arial"/>
                <w:b/>
                <w:bCs/>
                <w:color w:val="1B3A6B"/>
                <w:sz w:val="18"/>
                <w:szCs w:val="18"/>
              </w:rPr>
              <w:t xml:space="preserve">Q013</w:t>
            </w:r>
          </w:p>
        </w:tc>
        <w:tc>
          <w:tcPr>
            <w:tcW w:w="2700" w:type="dxa"/>
            <w:tcBorders>
              <w:top w:val="single" w:sz="1" w:color="CCCCCC"/>
              <w:left w:val="single" w:sz="1" w:color="CCCCCC"/>
              <w:bottom w:val="single" w:sz="1" w:color="CCCCCC"/>
              <w:right w:val="single" w:sz="1" w:color="CCCCCC"/>
            </w:tcBorders>
            <w:shd w:val="clear" w:fill="F5F5F5"/>
            <w:tcMar>
              <w:top w:w="80" w:type="dxa"/>
              <w:left w:w="100" w:type="dxa"/>
              <w:bottom w:w="80" w:type="dxa"/>
              <w:right w:w="100" w:type="dxa"/>
            </w:tcMar>
          </w:tcPr>
          <w:p>
            <w:r>
              <w:rPr>
                <w:rFonts w:ascii="Arial" w:cs="Arial" w:hAnsi="Arial"/>
                <w:sz w:val="18"/>
                <w:szCs w:val="18"/>
              </w:rPr>
              <w:t xml:space="preserve">How many orders had a discount applied?</w:t>
            </w:r>
          </w:p>
        </w:tc>
        <w:tc>
          <w:tcPr>
            <w:tcW w:w="5960" w:type="dxa"/>
            <w:tcBorders>
              <w:top w:val="single" w:sz="1" w:color="CCCCCC"/>
              <w:left w:val="single" w:sz="1" w:color="CCCCCC"/>
              <w:bottom w:val="single" w:sz="1" w:color="CCCCCC"/>
              <w:right w:val="single" w:sz="1" w:color="CCCCCC"/>
            </w:tcBorders>
            <w:shd w:val="clear" w:fill="F5F5F5"/>
            <w:tcMar>
              <w:top w:w="80" w:type="dxa"/>
              <w:left w:w="100" w:type="dxa"/>
              <w:bottom w:w="80" w:type="dxa"/>
              <w:right w:w="100" w:type="dxa"/>
            </w:tcMar>
          </w:tcPr>
          <w:p>
            <w:pPr>
              <w:spacing w:after="0" w:before="0"/>
            </w:pPr>
            <w:r>
              <w:rPr>
                <w:rFonts w:ascii="Courier New" w:cs="Courier New" w:hAnsi="Courier New"/>
                <w:sz w:val="15"/>
                <w:szCs w:val="15"/>
                <w:color w:val="1A1A1A"/>
              </w:rPr>
              <w:t xml:space="preserve">SELECT COUNT(*) AS discounted_orders,</w:t>
            </w:r>
          </w:p>
          <w:p>
            <w:pPr>
              <w:spacing w:after="0" w:before="0"/>
            </w:pPr>
            <w:r>
              <w:rPr>
                <w:rFonts w:ascii="Courier New" w:cs="Courier New" w:hAnsi="Courier New"/>
                <w:sz w:val="15"/>
                <w:szCs w:val="15"/>
                <w:color w:val="1A1A1A"/>
              </w:rPr>
              <w:t xml:space="preserve">  ROUND(AVG(discount_pct),2) AS avg_discount_pct</w:t>
            </w:r>
          </w:p>
          <w:p>
            <w:pPr>
              <w:spacing w:after="0" w:before="0"/>
            </w:pPr>
            <w:r>
              <w:rPr>
                <w:rFonts w:ascii="Courier New" w:cs="Courier New" w:hAnsi="Courier New"/>
                <w:sz w:val="15"/>
                <w:szCs w:val="15"/>
                <w:color w:val="1A1A1A"/>
              </w:rPr>
              <w:t xml:space="preserve">FROM gb.sales_transactions</w:t>
            </w:r>
          </w:p>
          <w:p>
            <w:pPr>
              <w:spacing w:after="0" w:before="0"/>
            </w:pPr>
            <w:r>
              <w:rPr>
                <w:rFonts w:ascii="Courier New" w:cs="Courier New" w:hAnsi="Courier New"/>
                <w:sz w:val="15"/>
                <w:szCs w:val="15"/>
                <w:color w:val="1A1A1A"/>
              </w:rPr>
              <w:t xml:space="preserve">WHERE discount_pct IS NOT NULL;</w:t>
            </w:r>
          </w:p>
        </w:tc>
      </w:tr>
      <w:tr>
        <w:tc>
          <w:tcPr>
            <w:tcW w:w="700" w:type="dxa"/>
            <w:tcBorders>
              <w:top w:val="single" w:sz="1" w:color="CCCCCC"/>
              <w:left w:val="single" w:sz="1" w:color="CCCCCC"/>
              <w:bottom w:val="single" w:sz="1" w:color="CCCCCC"/>
              <w:right w:val="single" w:sz="1" w:color="CCCCCC"/>
            </w:tcBorders>
            <w:shd w:val="clear" w:fill="FFFFFF"/>
            <w:tcMar>
              <w:top w:w="80" w:type="dxa"/>
              <w:left w:w="100" w:type="dxa"/>
              <w:bottom w:w="80" w:type="dxa"/>
              <w:right w:w="100" w:type="dxa"/>
            </w:tcMar>
          </w:tcPr>
          <w:p>
            <w:r>
              <w:rPr>
                <w:rFonts w:ascii="Arial" w:cs="Arial" w:hAnsi="Arial"/>
                <w:b/>
                <w:bCs/>
                <w:color w:val="1B3A6B"/>
                <w:sz w:val="18"/>
                <w:szCs w:val="18"/>
              </w:rPr>
              <w:t xml:space="preserve">Q014</w:t>
            </w:r>
          </w:p>
        </w:tc>
        <w:tc>
          <w:tcPr>
            <w:tcW w:w="2700" w:type="dxa"/>
            <w:tcBorders>
              <w:top w:val="single" w:sz="1" w:color="CCCCCC"/>
              <w:left w:val="single" w:sz="1" w:color="CCCCCC"/>
              <w:bottom w:val="single" w:sz="1" w:color="CCCCCC"/>
              <w:right w:val="single" w:sz="1" w:color="CCCCCC"/>
            </w:tcBorders>
            <w:shd w:val="clear" w:fill="FFFFFF"/>
            <w:tcMar>
              <w:top w:w="80" w:type="dxa"/>
              <w:left w:w="100" w:type="dxa"/>
              <w:bottom w:w="80" w:type="dxa"/>
              <w:right w:w="100" w:type="dxa"/>
            </w:tcMar>
          </w:tcPr>
          <w:p>
            <w:r>
              <w:rPr>
                <w:rFonts w:ascii="Arial" w:cs="Arial" w:hAnsi="Arial"/>
                <w:sz w:val="18"/>
                <w:szCs w:val="18"/>
              </w:rPr>
              <w:t xml:space="preserve">Show total revenue by currency for EUR transactions</w:t>
            </w:r>
          </w:p>
        </w:tc>
        <w:tc>
          <w:tcPr>
            <w:tcW w:w="5960" w:type="dxa"/>
            <w:tcBorders>
              <w:top w:val="single" w:sz="1" w:color="CCCCCC"/>
              <w:left w:val="single" w:sz="1" w:color="CCCCCC"/>
              <w:bottom w:val="single" w:sz="1" w:color="CCCCCC"/>
              <w:right w:val="single" w:sz="1" w:color="CCCCCC"/>
            </w:tcBorders>
            <w:shd w:val="clear" w:fill="FFFFFF"/>
            <w:tcMar>
              <w:top w:w="80" w:type="dxa"/>
              <w:left w:w="100" w:type="dxa"/>
              <w:bottom w:w="80" w:type="dxa"/>
              <w:right w:w="100" w:type="dxa"/>
            </w:tcMar>
          </w:tcPr>
          <w:p>
            <w:pPr>
              <w:spacing w:after="0" w:before="0"/>
            </w:pPr>
            <w:r>
              <w:rPr>
                <w:rFonts w:ascii="Courier New" w:cs="Courier New" w:hAnsi="Courier New"/>
                <w:sz w:val="15"/>
                <w:szCs w:val="15"/>
                <w:color w:val="1A1A1A"/>
              </w:rPr>
              <w:t xml:space="preserve">SELECT 'EUR' AS currency,</w:t>
            </w:r>
          </w:p>
          <w:p>
            <w:pPr>
              <w:spacing w:after="0" w:before="0"/>
            </w:pPr>
            <w:r>
              <w:rPr>
                <w:rFonts w:ascii="Courier New" w:cs="Courier New" w:hAnsi="Courier New"/>
                <w:sz w:val="15"/>
                <w:szCs w:val="15"/>
                <w:color w:val="1A1A1A"/>
              </w:rPr>
              <w:t xml:space="preserve">  ROUND(SUM(net_amount),2) AS total_revenue,</w:t>
            </w:r>
          </w:p>
          <w:p>
            <w:pPr>
              <w:spacing w:after="0" w:before="0"/>
            </w:pPr>
            <w:r>
              <w:rPr>
                <w:rFonts w:ascii="Courier New" w:cs="Courier New" w:hAnsi="Courier New"/>
                <w:sz w:val="15"/>
                <w:szCs w:val="15"/>
                <w:color w:val="1A1A1A"/>
              </w:rPr>
              <w:t xml:space="preserve">  COUNT(*) AS order_count</w:t>
            </w:r>
          </w:p>
          <w:p>
            <w:pPr>
              <w:spacing w:after="0" w:before="0"/>
            </w:pPr>
            <w:r>
              <w:rPr>
                <w:rFonts w:ascii="Courier New" w:cs="Courier New" w:hAnsi="Courier New"/>
                <w:sz w:val="15"/>
                <w:szCs w:val="15"/>
                <w:color w:val="1A1A1A"/>
              </w:rPr>
              <w:t xml:space="preserve">FROM gb.sales_transactions</w:t>
            </w:r>
          </w:p>
          <w:p>
            <w:pPr>
              <w:spacing w:after="0" w:before="0"/>
            </w:pPr>
            <w:r>
              <w:rPr>
                <w:rFonts w:ascii="Courier New" w:cs="Courier New" w:hAnsi="Courier New"/>
                <w:sz w:val="15"/>
                <w:szCs w:val="15"/>
                <w:color w:val="1A1A1A"/>
              </w:rPr>
              <w:t xml:space="preserve">WHERE currency='EUR' AND status='completed';</w:t>
            </w:r>
          </w:p>
        </w:tc>
      </w:tr>
      <w:tr>
        <w:tc>
          <w:tcPr>
            <w:tcW w:w="700" w:type="dxa"/>
            <w:tcBorders>
              <w:top w:val="single" w:sz="1" w:color="CCCCCC"/>
              <w:left w:val="single" w:sz="1" w:color="CCCCCC"/>
              <w:bottom w:val="single" w:sz="1" w:color="CCCCCC"/>
              <w:right w:val="single" w:sz="1" w:color="CCCCCC"/>
            </w:tcBorders>
            <w:shd w:val="clear" w:fill="F5F5F5"/>
            <w:tcMar>
              <w:top w:w="80" w:type="dxa"/>
              <w:left w:w="100" w:type="dxa"/>
              <w:bottom w:w="80" w:type="dxa"/>
              <w:right w:w="100" w:type="dxa"/>
            </w:tcMar>
          </w:tcPr>
          <w:p>
            <w:r>
              <w:rPr>
                <w:rFonts w:ascii="Arial" w:cs="Arial" w:hAnsi="Arial"/>
                <w:b/>
                <w:bCs/>
                <w:color w:val="1B3A6B"/>
                <w:sz w:val="18"/>
                <w:szCs w:val="18"/>
              </w:rPr>
              <w:t xml:space="preserve">Q015</w:t>
            </w:r>
          </w:p>
        </w:tc>
        <w:tc>
          <w:tcPr>
            <w:tcW w:w="2700" w:type="dxa"/>
            <w:tcBorders>
              <w:top w:val="single" w:sz="1" w:color="CCCCCC"/>
              <w:left w:val="single" w:sz="1" w:color="CCCCCC"/>
              <w:bottom w:val="single" w:sz="1" w:color="CCCCCC"/>
              <w:right w:val="single" w:sz="1" w:color="CCCCCC"/>
            </w:tcBorders>
            <w:shd w:val="clear" w:fill="F5F5F5"/>
            <w:tcMar>
              <w:top w:w="80" w:type="dxa"/>
              <w:left w:w="100" w:type="dxa"/>
              <w:bottom w:w="80" w:type="dxa"/>
              <w:right w:w="100" w:type="dxa"/>
            </w:tcMar>
          </w:tcPr>
          <w:p>
            <w:r>
              <w:rPr>
                <w:rFonts w:ascii="Arial" w:cs="Arial" w:hAnsi="Arial"/>
                <w:sz w:val="18"/>
                <w:szCs w:val="18"/>
              </w:rPr>
              <w:t xml:space="preserve">Compare North and South region performance this year</w:t>
            </w:r>
          </w:p>
        </w:tc>
        <w:tc>
          <w:tcPr>
            <w:tcW w:w="5960" w:type="dxa"/>
            <w:tcBorders>
              <w:top w:val="single" w:sz="1" w:color="CCCCCC"/>
              <w:left w:val="single" w:sz="1" w:color="CCCCCC"/>
              <w:bottom w:val="single" w:sz="1" w:color="CCCCCC"/>
              <w:right w:val="single" w:sz="1" w:color="CCCCCC"/>
            </w:tcBorders>
            <w:shd w:val="clear" w:fill="F5F5F5"/>
            <w:tcMar>
              <w:top w:w="80" w:type="dxa"/>
              <w:left w:w="100" w:type="dxa"/>
              <w:bottom w:w="80" w:type="dxa"/>
              <w:right w:w="100" w:type="dxa"/>
            </w:tcMar>
          </w:tcPr>
          <w:p>
            <w:pPr>
              <w:spacing w:after="0" w:before="0"/>
            </w:pPr>
            <w:r>
              <w:rPr>
                <w:rFonts w:ascii="Courier New" w:cs="Courier New" w:hAnsi="Courier New"/>
                <w:sz w:val="15"/>
                <w:szCs w:val="15"/>
                <w:color w:val="1A1A1A"/>
              </w:rPr>
              <w:t xml:space="preserve">SELECT region,</w:t>
            </w:r>
          </w:p>
          <w:p>
            <w:pPr>
              <w:spacing w:after="0" w:before="0"/>
            </w:pPr>
            <w:r>
              <w:rPr>
                <w:rFonts w:ascii="Courier New" w:cs="Courier New" w:hAnsi="Courier New"/>
                <w:sz w:val="15"/>
                <w:szCs w:val="15"/>
                <w:color w:val="1A1A1A"/>
              </w:rPr>
              <w:t xml:space="preserve">  ROUND(SUM(net_amount),2) AS total_revenue,</w:t>
            </w:r>
          </w:p>
          <w:p>
            <w:pPr>
              <w:spacing w:after="0" w:before="0"/>
            </w:pPr>
            <w:r>
              <w:rPr>
                <w:rFonts w:ascii="Courier New" w:cs="Courier New" w:hAnsi="Courier New"/>
                <w:sz w:val="15"/>
                <w:szCs w:val="15"/>
                <w:color w:val="1A1A1A"/>
              </w:rPr>
              <w:t xml:space="preserve">  COUNT(*) AS order_count</w:t>
            </w:r>
          </w:p>
          <w:p>
            <w:pPr>
              <w:spacing w:after="0" w:before="0"/>
            </w:pPr>
            <w:r>
              <w:rPr>
                <w:rFonts w:ascii="Courier New" w:cs="Courier New" w:hAnsi="Courier New"/>
                <w:sz w:val="15"/>
                <w:szCs w:val="15"/>
                <w:color w:val="1A1A1A"/>
              </w:rPr>
              <w:t xml:space="preserve">FROM gb.sales_transactions</w:t>
            </w:r>
          </w:p>
          <w:p>
            <w:pPr>
              <w:spacing w:after="0" w:before="0"/>
            </w:pPr>
            <w:r>
              <w:rPr>
                <w:rFonts w:ascii="Courier New" w:cs="Courier New" w:hAnsi="Courier New"/>
                <w:sz w:val="15"/>
                <w:szCs w:val="15"/>
                <w:color w:val="1A1A1A"/>
              </w:rPr>
              <w:t xml:space="preserve">WHERE region IN ('North','South') AND status='completed'</w:t>
            </w:r>
          </w:p>
          <w:p>
            <w:pPr>
              <w:spacing w:after="0" w:before="0"/>
            </w:pPr>
            <w:r>
              <w:rPr>
                <w:rFonts w:ascii="Courier New" w:cs="Courier New" w:hAnsi="Courier New"/>
                <w:sz w:val="15"/>
                <w:szCs w:val="15"/>
                <w:color w:val="1A1A1A"/>
              </w:rPr>
              <w:t xml:space="preserve">GROUP BY region ORDER BY region;</w:t>
            </w:r>
          </w:p>
        </w:tc>
      </w:tr>
    </w:tbl>
    <w:p>
      <w:pPr>
        <w:spacing w:after="0" w:before="160"/>
      </w:pPr>
    </w:p>
    <w:p>
      <w:pPr>
        <w:pStyle w:val="Heading3"/>
        <w:spacing w:after="120" w:before="200"/>
      </w:pPr>
      <w:r>
        <w:rPr>
          <w:rFonts w:ascii="Arial" w:cs="Arial" w:eastAsia="Arial" w:hAnsi="Arial"/>
          <w:b/>
          <w:bCs/>
          <w:color w:val="1B3A6B"/>
          <w:sz w:val="24"/>
          <w:szCs w:val="24"/>
        </w:rPr>
        <w:t xml:space="preserve">4.2.3 Run the Benchmark &amp; Read Results</w:t>
      </w:r>
    </w:p>
    <w:p>
      <w:pPr>
        <w:numPr>
          <w:ilvl w:val="0"/>
          <w:numId w:val="11"/>
        </w:numPr>
        <w:spacing w:after="60" w:before="60"/>
      </w:pPr>
      <w:r>
        <w:rPr>
          <w:rFonts w:ascii="Arial" w:cs="Arial" w:eastAsia="Arial" w:hAnsi="Arial"/>
          <w:sz w:val="22"/>
          <w:szCs w:val="22"/>
        </w:rPr>
        <w:t xml:space="preserve">In the Benchmarks view, click Run benchmarks to test all questions, or select specific questions and click Run selected.</w:t>
      </w:r>
    </w:p>
    <w:p>
      <w:pPr>
        <w:numPr>
          <w:ilvl w:val="0"/>
          <w:numId w:val="11"/>
        </w:numPr>
        <w:spacing w:after="60" w:before="60"/>
      </w:pPr>
      <w:r>
        <w:rPr>
          <w:rFonts w:ascii="Arial" w:cs="Arial" w:eastAsia="Arial" w:hAnsi="Arial"/>
          <w:sz w:val="22"/>
          <w:szCs w:val="22"/>
        </w:rPr>
        <w:t xml:space="preserve">Benchmarks continue running even if you navigate away from the page.</w:t>
      </w:r>
    </w:p>
    <w:p>
      <w:pPr>
        <w:numPr>
          <w:ilvl w:val="0"/>
          <w:numId w:val="11"/>
        </w:numPr>
        <w:spacing w:after="60" w:before="60"/>
      </w:pPr>
      <w:r>
        <w:rPr>
          <w:rFonts w:ascii="Arial" w:cs="Arial" w:eastAsia="Arial" w:hAnsi="Arial"/>
          <w:sz w:val="22"/>
          <w:szCs w:val="22"/>
        </w:rPr>
        <w:t xml:space="preserve">When complete, open the Evaluation tab to see the overall accuracy score and per-question ratings.</w:t>
      </w:r>
    </w:p>
    <w:p>
      <w:pPr>
        <w:numPr>
          <w:ilvl w:val="0"/>
          <w:numId w:val="11"/>
        </w:numPr>
        <w:spacing w:after="60" w:before="60"/>
      </w:pPr>
      <w:r>
        <w:rPr>
          <w:rFonts w:ascii="Arial" w:cs="Arial" w:eastAsia="Arial" w:hAnsi="Arial"/>
          <w:sz w:val="22"/>
          <w:szCs w:val="22"/>
        </w:rPr>
        <w:t xml:space="preserve">Click any evaluation timestamp to open a detailed view comparing Model output vs. Ground truth for each question.</w:t>
      </w:r>
    </w:p>
    <w:p>
      <w:pPr>
        <w:numPr>
          <w:ilvl w:val="0"/>
          <w:numId w:val="11"/>
        </w:numPr>
        <w:spacing w:after="60" w:before="60"/>
      </w:pPr>
      <w:r>
        <w:rPr>
          <w:rFonts w:ascii="Arial" w:cs="Arial" w:eastAsia="Arial" w:hAnsi="Arial"/>
          <w:sz w:val="22"/>
          <w:szCs w:val="22"/>
        </w:rPr>
        <w:t xml:space="preserve">For any question rated Bad, Genie shows an LLM-generated explanation of what differed - use this to diagnose the regression.</w:t>
      </w:r>
    </w:p>
    <w:p>
      <w:pPr>
        <w:spacing w:after="0" w:before="80"/>
      </w:pPr>
    </w:p>
    <w:tbl>
      <w:tblPr>
        <w:tblW w:w="9360" w:type="dxa"/>
        <w:tblBorders>
          <w:top w:val="single" w:sz="4" w:color="E87722"/>
          <w:left w:val="single" w:sz="12" w:color="E87722"/>
          <w:bottom w:val="single" w:sz="4" w:color="E87722"/>
          <w:right w:val="single" w:sz="4" w:color="E87722"/>
        </w:tblBorders>
        <w:tblLayout w:type="fixed"/>
      </w:tblPr>
      <w:tblGrid>
        <w:gridCol w:w="9360"/>
      </w:tblGrid>
      <w:tr>
        <w:tc>
          <w:tcPr>
            <w:tcW w:w="9360" w:type="dxa"/>
            <w:tcBorders>
              <w:top w:val="single" w:sz="4" w:color="E87722"/>
              <w:left w:val="single" w:sz="12" w:color="E87722"/>
              <w:bottom w:val="single" w:sz="4" w:color="E87722"/>
              <w:right w:val="single" w:sz="4" w:color="E87722"/>
            </w:tcBorders>
            <w:shd w:val="clear" w:fill="FFF5E6"/>
            <w:tcMar>
              <w:top w:w="120" w:type="dxa"/>
              <w:left w:w="200" w:type="dxa"/>
              <w:bottom w:w="120" w:type="dxa"/>
              <w:right w:w="200" w:type="dxa"/>
            </w:tcMar>
          </w:tcPr>
          <w:p>
            <w:pPr>
              <w:spacing w:after="40" w:before="0"/>
            </w:pPr>
            <w:r>
              <w:rPr>
                <w:rFonts w:ascii="Arial" w:cs="Arial" w:hAnsi="Arial"/>
                <w:b/>
                <w:bCs/>
                <w:color w:val="1B3A6B"/>
                <w:sz w:val="22"/>
                <w:szCs w:val="22"/>
              </w:rPr>
              <w:t xml:space="preserve">Important Retention Limit</w:t>
            </w:r>
          </w:p>
          <w:p>
            <w:pPr>
              <w:spacing w:after="40" w:before="40"/>
            </w:pPr>
            <w:r>
              <w:rPr>
                <w:rFonts w:ascii="Arial" w:cs="Arial" w:hAnsi="Arial"/>
                <w:sz w:val="20"/>
                <w:szCs w:val="20"/>
              </w:rPr>
              <w:t xml:space="preserve">Detailed response results are visible in the evaluation view for ONE WEEK only. After that, the</w:t>
            </w:r>
          </w:p>
          <w:p>
            <w:pPr>
              <w:spacing w:after="40" w:before="40"/>
            </w:pPr>
            <w:r>
              <w:rPr>
                <w:rFonts w:ascii="Arial" w:cs="Arial" w:hAnsi="Arial"/>
                <w:sz w:val="20"/>
                <w:szCs w:val="20"/>
              </w:rPr>
              <w:t xml:space="preserve">generated SQL and example SQL remain, but the result comparison is purged. For long-term</w:t>
            </w:r>
          </w:p>
          <w:p>
            <w:pPr>
              <w:spacing w:after="40" w:before="40"/>
            </w:pPr>
            <w:r>
              <w:rPr>
                <w:rFonts w:ascii="Arial" w:cs="Arial" w:hAnsi="Arial"/>
                <w:sz w:val="20"/>
                <w:szCs w:val="20"/>
              </w:rPr>
              <w:t xml:space="preserve">history, export the accuracy score after each run (see Section 4.2.5) into a tracking table.</w:t>
            </w:r>
          </w:p>
        </w:tc>
      </w:tr>
    </w:tbl>
    <w:p>
      <w:pPr>
        <w:spacing w:after="0" w:before="120"/>
      </w:pPr>
    </w:p>
    <w:p>
      <w:pPr>
        <w:pStyle w:val="Heading3"/>
        <w:spacing w:after="120" w:before="200"/>
      </w:pPr>
      <w:r>
        <w:rPr>
          <w:rFonts w:ascii="Arial" w:cs="Arial" w:eastAsia="Arial" w:hAnsi="Arial"/>
          <w:b/>
          <w:bCs/>
          <w:color w:val="1B3A6B"/>
          <w:sz w:val="24"/>
          <w:szCs w:val="24"/>
        </w:rPr>
        <w:t xml:space="preserve">4.2.4 Detecting Silent Degradation with Native Benchmarks</w:t>
      </w:r>
    </w:p>
    <w:p>
      <w:pPr>
        <w:spacing w:after="100" w:before="80"/>
      </w:pPr>
      <w:r>
        <w:rPr>
          <w:rFonts w:ascii="Arial" w:cs="Arial" w:eastAsia="Arial" w:hAnsi="Arial"/>
          <w:sz w:val="22"/>
          <w:szCs w:val="22"/>
        </w:rPr>
        <w:t xml:space="preserve">This is where the golden dataset and native benchmarks combine to catch silent backend changes:</w:t>
      </w:r>
    </w:p>
    <w:p>
      <w:pPr>
        <w:spacing w:after="0" w:before="60"/>
      </w:pPr>
    </w:p>
    <w:tbl>
      <w:tblPr>
        <w:tblW w:w="9360" w:type="dxa"/>
        <w:tblLayout w:type="fixed"/>
      </w:tblPr>
      <w:tblGrid>
        <w:gridCol w:w="2700"/>
        <w:gridCol w:w="3330"/>
        <w:gridCol w:w="3330"/>
      </w:tblGrid>
      <w:tr>
        <w:tc>
          <w:tcPr>
            <w:tcW w:w="2700" w:type="dxa"/>
            <w:tcBorders>
              <w:top w:val="single" w:sz="1" w:color="CCCCCC"/>
              <w:left w:val="single" w:sz="1" w:color="CCCCCC"/>
              <w:bottom w:val="single" w:sz="1" w:color="CCCCCC"/>
              <w:right w:val="single" w:sz="1" w:color="CCCCCC"/>
            </w:tcBorders>
            <w:shd w:val="clear" w:fill="1B3A6B"/>
            <w:tcMar>
              <w:top w:w="100" w:type="dxa"/>
              <w:left w:w="120" w:type="dxa"/>
              <w:bottom w:w="100" w:type="dxa"/>
              <w:right w:w="120" w:type="dxa"/>
            </w:tcMar>
          </w:tcPr>
          <w:p>
            <w:r>
              <w:rPr>
                <w:rFonts w:ascii="Arial" w:cs="Arial" w:hAnsi="Arial"/>
                <w:b/>
                <w:bCs/>
                <w:color w:val="FFFFFF"/>
                <w:sz w:val="20"/>
                <w:szCs w:val="20"/>
              </w:rPr>
              <w:t xml:space="preserve">Signal</w:t>
            </w:r>
          </w:p>
        </w:tc>
        <w:tc>
          <w:tcPr>
            <w:tcW w:w="3330" w:type="dxa"/>
            <w:tcBorders>
              <w:top w:val="single" w:sz="1" w:color="CCCCCC"/>
              <w:left w:val="single" w:sz="1" w:color="CCCCCC"/>
              <w:bottom w:val="single" w:sz="1" w:color="CCCCCC"/>
              <w:right w:val="single" w:sz="1" w:color="CCCCCC"/>
            </w:tcBorders>
            <w:shd w:val="clear" w:fill="1B3A6B"/>
            <w:tcMar>
              <w:top w:w="100" w:type="dxa"/>
              <w:left w:w="120" w:type="dxa"/>
              <w:bottom w:w="100" w:type="dxa"/>
              <w:right w:w="120" w:type="dxa"/>
            </w:tcMar>
          </w:tcPr>
          <w:p>
            <w:r>
              <w:rPr>
                <w:rFonts w:ascii="Arial" w:cs="Arial" w:hAnsi="Arial"/>
                <w:b/>
                <w:bCs/>
                <w:color w:val="FFFFFF"/>
                <w:sz w:val="20"/>
                <w:szCs w:val="20"/>
              </w:rPr>
              <w:t xml:space="preserve">What It Means</w:t>
            </w:r>
          </w:p>
        </w:tc>
        <w:tc>
          <w:tcPr>
            <w:tcW w:w="3330" w:type="dxa"/>
            <w:tcBorders>
              <w:top w:val="single" w:sz="1" w:color="CCCCCC"/>
              <w:left w:val="single" w:sz="1" w:color="CCCCCC"/>
              <w:bottom w:val="single" w:sz="1" w:color="CCCCCC"/>
              <w:right w:val="single" w:sz="1" w:color="CCCCCC"/>
            </w:tcBorders>
            <w:shd w:val="clear" w:fill="1B3A6B"/>
            <w:tcMar>
              <w:top w:w="100" w:type="dxa"/>
              <w:left w:w="120" w:type="dxa"/>
              <w:bottom w:w="100" w:type="dxa"/>
              <w:right w:w="120" w:type="dxa"/>
            </w:tcMar>
          </w:tcPr>
          <w:p>
            <w:r>
              <w:rPr>
                <w:rFonts w:ascii="Arial" w:cs="Arial" w:hAnsi="Arial"/>
                <w:b/>
                <w:bCs/>
                <w:color w:val="FFFFFF"/>
                <w:sz w:val="20"/>
                <w:szCs w:val="20"/>
              </w:rPr>
              <w:t xml:space="preserve">Action</w:t>
            </w:r>
          </w:p>
        </w:tc>
      </w:tr>
      <w:tr>
        <w:tc>
          <w:tcPr>
            <w:tcW w:w="2700" w:type="dxa"/>
            <w:tcBorders>
              <w:top w:val="single" w:sz="1" w:color="CCCCCC"/>
              <w:left w:val="single" w:sz="1" w:color="CCCCCC"/>
              <w:bottom w:val="single" w:sz="1" w:color="CCCCCC"/>
              <w:right w:val="single" w:sz="1" w:color="CCCCCC"/>
            </w:tcBorders>
            <w:shd w:val="clear" w:fill="F5F5F5"/>
            <w:tcMar>
              <w:top w:w="80" w:type="dxa"/>
              <w:left w:w="120" w:type="dxa"/>
              <w:bottom w:w="80" w:type="dxa"/>
              <w:right w:w="120" w:type="dxa"/>
            </w:tcMar>
          </w:tcPr>
          <w:p>
            <w:r>
              <w:rPr>
                <w:rFonts w:ascii="Arial" w:cs="Arial" w:hAnsi="Arial"/>
                <w:sz w:val="20"/>
                <w:szCs w:val="20"/>
              </w:rPr>
              <w:t xml:space="preserve">Accuracy drops vs. last run</w:t>
            </w:r>
          </w:p>
        </w:tc>
        <w:tc>
          <w:tcPr>
            <w:tcW w:w="3330" w:type="dxa"/>
            <w:tcBorders>
              <w:top w:val="single" w:sz="1" w:color="CCCCCC"/>
              <w:left w:val="single" w:sz="1" w:color="CCCCCC"/>
              <w:bottom w:val="single" w:sz="1" w:color="CCCCCC"/>
              <w:right w:val="single" w:sz="1" w:color="CCCCCC"/>
            </w:tcBorders>
            <w:shd w:val="clear" w:fill="F5F5F5"/>
            <w:tcMar>
              <w:top w:w="80" w:type="dxa"/>
              <w:left w:w="120" w:type="dxa"/>
              <w:bottom w:w="80" w:type="dxa"/>
              <w:right w:w="120" w:type="dxa"/>
            </w:tcMar>
          </w:tcPr>
          <w:p>
            <w:r>
              <w:rPr>
                <w:rFonts w:ascii="Arial" w:cs="Arial" w:hAnsi="Arial"/>
                <w:sz w:val="20"/>
                <w:szCs w:val="20"/>
              </w:rPr>
              <w:t xml:space="preserve">Backend model likely changed</w:t>
            </w:r>
          </w:p>
        </w:tc>
        <w:tc>
          <w:tcPr>
            <w:tcW w:w="3330" w:type="dxa"/>
            <w:tcBorders>
              <w:top w:val="single" w:sz="1" w:color="CCCCCC"/>
              <w:left w:val="single" w:sz="1" w:color="CCCCCC"/>
              <w:bottom w:val="single" w:sz="1" w:color="CCCCCC"/>
              <w:right w:val="single" w:sz="1" w:color="CCCCCC"/>
            </w:tcBorders>
            <w:shd w:val="clear" w:fill="F5F5F5"/>
            <w:tcMar>
              <w:top w:w="80" w:type="dxa"/>
              <w:left w:w="120" w:type="dxa"/>
              <w:bottom w:w="80" w:type="dxa"/>
              <w:right w:w="120" w:type="dxa"/>
            </w:tcMar>
          </w:tcPr>
          <w:p>
            <w:r>
              <w:rPr>
                <w:rFonts w:ascii="Arial" w:cs="Arial" w:hAnsi="Arial"/>
                <w:sz w:val="20"/>
                <w:szCs w:val="20"/>
              </w:rPr>
              <w:t xml:space="preserve">Open failed questions, read explanations</w:t>
            </w:r>
          </w:p>
        </w:tc>
      </w:tr>
      <w:tr>
        <w:tc>
          <w:tcPr>
            <w:tcW w:w="2700" w:type="dxa"/>
            <w:tcBorders>
              <w:top w:val="single" w:sz="1" w:color="CCCCCC"/>
              <w:left w:val="single" w:sz="1" w:color="CCCCCC"/>
              <w:bottom w:val="single" w:sz="1" w:color="CCCCCC"/>
              <w:right w:val="single" w:sz="1" w:color="CCCCCC"/>
            </w:tcBorders>
            <w:shd w:val="clear" w:fill="FFFFFF"/>
            <w:tcMar>
              <w:top w:w="80" w:type="dxa"/>
              <w:left w:w="120" w:type="dxa"/>
              <w:bottom w:w="80" w:type="dxa"/>
              <w:right w:w="120" w:type="dxa"/>
            </w:tcMar>
          </w:tcPr>
          <w:p>
            <w:r>
              <w:rPr>
                <w:rFonts w:ascii="Arial" w:cs="Arial" w:hAnsi="Arial"/>
                <w:sz w:val="20"/>
                <w:szCs w:val="20"/>
              </w:rPr>
              <w:t xml:space="preserve">A previously Good question is now Bad</w:t>
            </w:r>
          </w:p>
        </w:tc>
        <w:tc>
          <w:tcPr>
            <w:tcW w:w="3330" w:type="dxa"/>
            <w:tcBorders>
              <w:top w:val="single" w:sz="1" w:color="CCCCCC"/>
              <w:left w:val="single" w:sz="1" w:color="CCCCCC"/>
              <w:bottom w:val="single" w:sz="1" w:color="CCCCCC"/>
              <w:right w:val="single" w:sz="1" w:color="CCCCCC"/>
            </w:tcBorders>
            <w:shd w:val="clear" w:fill="FFFFFF"/>
            <w:tcMar>
              <w:top w:w="80" w:type="dxa"/>
              <w:left w:w="120" w:type="dxa"/>
              <w:bottom w:w="80" w:type="dxa"/>
              <w:right w:w="120" w:type="dxa"/>
            </w:tcMar>
          </w:tcPr>
          <w:p>
            <w:r>
              <w:rPr>
                <w:rFonts w:ascii="Arial" w:cs="Arial" w:hAnsi="Arial"/>
                <w:sz w:val="20"/>
                <w:szCs w:val="20"/>
              </w:rPr>
              <w:t xml:space="preserve">SQL generation regressed</w:t>
            </w:r>
          </w:p>
        </w:tc>
        <w:tc>
          <w:tcPr>
            <w:tcW w:w="3330" w:type="dxa"/>
            <w:tcBorders>
              <w:top w:val="single" w:sz="1" w:color="CCCCCC"/>
              <w:left w:val="single" w:sz="1" w:color="CCCCCC"/>
              <w:bottom w:val="single" w:sz="1" w:color="CCCCCC"/>
              <w:right w:val="single" w:sz="1" w:color="CCCCCC"/>
            </w:tcBorders>
            <w:shd w:val="clear" w:fill="FFFFFF"/>
            <w:tcMar>
              <w:top w:w="80" w:type="dxa"/>
              <w:left w:w="120" w:type="dxa"/>
              <w:bottom w:w="80" w:type="dxa"/>
              <w:right w:w="120" w:type="dxa"/>
            </w:tcMar>
          </w:tcPr>
          <w:p>
            <w:r>
              <w:rPr>
                <w:rFonts w:ascii="Arial" w:cs="Arial" w:hAnsi="Arial"/>
                <w:sz w:val="20"/>
                <w:szCs w:val="20"/>
              </w:rPr>
              <w:t xml:space="preserve">Compare new Model output to Ground truth</w:t>
            </w:r>
          </w:p>
        </w:tc>
      </w:tr>
      <w:tr>
        <w:tc>
          <w:tcPr>
            <w:tcW w:w="2700" w:type="dxa"/>
            <w:tcBorders>
              <w:top w:val="single" w:sz="1" w:color="CCCCCC"/>
              <w:left w:val="single" w:sz="1" w:color="CCCCCC"/>
              <w:bottom w:val="single" w:sz="1" w:color="CCCCCC"/>
              <w:right w:val="single" w:sz="1" w:color="CCCCCC"/>
            </w:tcBorders>
            <w:shd w:val="clear" w:fill="F5F5F5"/>
            <w:tcMar>
              <w:top w:w="80" w:type="dxa"/>
              <w:left w:w="120" w:type="dxa"/>
              <w:bottom w:w="80" w:type="dxa"/>
              <w:right w:w="120" w:type="dxa"/>
            </w:tcMar>
          </w:tcPr>
          <w:p>
            <w:r>
              <w:rPr>
                <w:rFonts w:ascii="Arial" w:cs="Arial" w:hAnsi="Arial"/>
                <w:sz w:val="20"/>
                <w:szCs w:val="20"/>
              </w:rPr>
              <w:t xml:space="preserve">"Manual review needed" appears</w:t>
            </w:r>
          </w:p>
        </w:tc>
        <w:tc>
          <w:tcPr>
            <w:tcW w:w="3330" w:type="dxa"/>
            <w:tcBorders>
              <w:top w:val="single" w:sz="1" w:color="CCCCCC"/>
              <w:left w:val="single" w:sz="1" w:color="CCCCCC"/>
              <w:bottom w:val="single" w:sz="1" w:color="CCCCCC"/>
              <w:right w:val="single" w:sz="1" w:color="CCCCCC"/>
            </w:tcBorders>
            <w:shd w:val="clear" w:fill="F5F5F5"/>
            <w:tcMar>
              <w:top w:w="80" w:type="dxa"/>
              <w:left w:w="120" w:type="dxa"/>
              <w:bottom w:w="80" w:type="dxa"/>
              <w:right w:w="120" w:type="dxa"/>
            </w:tcMar>
          </w:tcPr>
          <w:p>
            <w:r>
              <w:rPr>
                <w:rFonts w:ascii="Arial" w:cs="Arial" w:hAnsi="Arial"/>
                <w:sz w:val="20"/>
                <w:szCs w:val="20"/>
              </w:rPr>
              <w:t xml:space="preserve">Genie could not auto-assess</w:t>
            </w:r>
          </w:p>
        </w:tc>
        <w:tc>
          <w:tcPr>
            <w:tcW w:w="3330" w:type="dxa"/>
            <w:tcBorders>
              <w:top w:val="single" w:sz="1" w:color="CCCCCC"/>
              <w:left w:val="single" w:sz="1" w:color="CCCCCC"/>
              <w:bottom w:val="single" w:sz="1" w:color="CCCCCC"/>
              <w:right w:val="single" w:sz="1" w:color="CCCCCC"/>
            </w:tcBorders>
            <w:shd w:val="clear" w:fill="F5F5F5"/>
            <w:tcMar>
              <w:top w:w="80" w:type="dxa"/>
              <w:left w:w="120" w:type="dxa"/>
              <w:bottom w:w="80" w:type="dxa"/>
              <w:right w:w="120" w:type="dxa"/>
            </w:tcMar>
          </w:tcPr>
          <w:p>
            <w:r>
              <w:rPr>
                <w:rFonts w:ascii="Arial" w:cs="Arial" w:hAnsi="Arial"/>
                <w:sz w:val="20"/>
                <w:szCs w:val="20"/>
              </w:rPr>
              <w:t xml:space="preserve">Review and re-rate manually</w:t>
            </w:r>
          </w:p>
        </w:tc>
      </w:tr>
      <w:tr>
        <w:tc>
          <w:tcPr>
            <w:tcW w:w="2700" w:type="dxa"/>
            <w:tcBorders>
              <w:top w:val="single" w:sz="1" w:color="CCCCCC"/>
              <w:left w:val="single" w:sz="1" w:color="CCCCCC"/>
              <w:bottom w:val="single" w:sz="1" w:color="CCCCCC"/>
              <w:right w:val="single" w:sz="1" w:color="CCCCCC"/>
            </w:tcBorders>
            <w:shd w:val="clear" w:fill="FFFFFF"/>
            <w:tcMar>
              <w:top w:w="80" w:type="dxa"/>
              <w:left w:w="120" w:type="dxa"/>
              <w:bottom w:w="80" w:type="dxa"/>
              <w:right w:w="120" w:type="dxa"/>
            </w:tcMar>
          </w:tcPr>
          <w:p>
            <w:r>
              <w:rPr>
                <w:rFonts w:ascii="Arial" w:cs="Arial" w:hAnsi="Arial"/>
                <w:sz w:val="20"/>
                <w:szCs w:val="20"/>
              </w:rPr>
              <w:t xml:space="preserve">Empty result / error on a question</w:t>
            </w:r>
          </w:p>
        </w:tc>
        <w:tc>
          <w:tcPr>
            <w:tcW w:w="3330" w:type="dxa"/>
            <w:tcBorders>
              <w:top w:val="single" w:sz="1" w:color="CCCCCC"/>
              <w:left w:val="single" w:sz="1" w:color="CCCCCC"/>
              <w:bottom w:val="single" w:sz="1" w:color="CCCCCC"/>
              <w:right w:val="single" w:sz="1" w:color="CCCCCC"/>
            </w:tcBorders>
            <w:shd w:val="clear" w:fill="FFFFFF"/>
            <w:tcMar>
              <w:top w:w="80" w:type="dxa"/>
              <w:left w:w="120" w:type="dxa"/>
              <w:bottom w:w="80" w:type="dxa"/>
              <w:right w:w="120" w:type="dxa"/>
            </w:tcMar>
          </w:tcPr>
          <w:p>
            <w:r>
              <w:rPr>
                <w:rFonts w:ascii="Arial" w:cs="Arial" w:hAnsi="Arial"/>
                <w:sz w:val="20"/>
                <w:szCs w:val="20"/>
              </w:rPr>
              <w:t xml:space="preserve">Column or table reference broke</w:t>
            </w:r>
          </w:p>
        </w:tc>
        <w:tc>
          <w:tcPr>
            <w:tcW w:w="3330" w:type="dxa"/>
            <w:tcBorders>
              <w:top w:val="single" w:sz="1" w:color="CCCCCC"/>
              <w:left w:val="single" w:sz="1" w:color="CCCCCC"/>
              <w:bottom w:val="single" w:sz="1" w:color="CCCCCC"/>
              <w:right w:val="single" w:sz="1" w:color="CCCCCC"/>
            </w:tcBorders>
            <w:shd w:val="clear" w:fill="FFFFFF"/>
            <w:tcMar>
              <w:top w:w="80" w:type="dxa"/>
              <w:left w:w="120" w:type="dxa"/>
              <w:bottom w:w="80" w:type="dxa"/>
              <w:right w:w="120" w:type="dxa"/>
            </w:tcMar>
          </w:tcPr>
          <w:p>
            <w:r>
              <w:rPr>
                <w:rFonts w:ascii="Arial" w:cs="Arial" w:hAnsi="Arial"/>
                <w:sz w:val="20"/>
                <w:szCs w:val="20"/>
              </w:rPr>
              <w:t xml:space="preserve">Check generated SQL for hallucination</w:t>
            </w:r>
          </w:p>
        </w:tc>
      </w:tr>
    </w:tbl>
    <w:p>
      <w:pPr>
        <w:spacing w:after="0" w:before="80"/>
      </w:pPr>
    </w:p>
    <w:p>
      <w:pPr>
        <w:spacing w:after="100" w:before="80"/>
      </w:pPr>
      <w:r>
        <w:rPr>
          <w:rFonts w:ascii="Arial" w:cs="Arial" w:eastAsia="Arial" w:hAnsi="Arial"/>
          <w:sz w:val="22"/>
          <w:szCs w:val="22"/>
        </w:rPr>
        <w:t xml:space="preserve">Because the golden tables never change, </w:t>
      </w:r>
      <w:r>
        <w:rPr>
          <w:rFonts w:ascii="Arial" w:cs="Arial" w:eastAsia="Arial" w:hAnsi="Arial"/>
          <w:b/>
          <w:bCs/>
          <w:sz w:val="22"/>
          <w:szCs w:val="22"/>
        </w:rPr>
        <w:t xml:space="preserve">any</w:t>
      </w:r>
      <w:r>
        <w:rPr>
          <w:rFonts w:ascii="Arial" w:cs="Arial" w:eastAsia="Arial" w:hAnsi="Arial"/>
          <w:sz w:val="22"/>
          <w:szCs w:val="22"/>
        </w:rPr>
        <w:t xml:space="preserve"> drop in benchmark accuracy can only be caused by a change in Genie's backend behavior - not by data drift. This is the core mechanism that surfaces otherwise-silent degradation.</w:t>
      </w:r>
    </w:p>
    <w:p>
      <w:pPr>
        <w:spacing w:after="0" w:before="120"/>
      </w:pPr>
    </w:p>
    <w:p>
      <w:pPr>
        <w:pStyle w:val="Heading3"/>
        <w:spacing w:after="120" w:before="200"/>
      </w:pPr>
      <w:r>
        <w:rPr>
          <w:rFonts w:ascii="Arial" w:cs="Arial" w:eastAsia="Arial" w:hAnsi="Arial"/>
          <w:b/>
          <w:bCs/>
          <w:color w:val="1B3A6B"/>
          <w:sz w:val="24"/>
          <w:szCs w:val="24"/>
        </w:rPr>
        <w:t xml:space="preserve">4.2.5 Establishing &amp; Tracking the Accuracy Baseline</w:t>
      </w:r>
    </w:p>
    <w:p>
      <w:pPr>
        <w:numPr>
          <w:ilvl w:val="0"/>
          <w:numId w:val="12"/>
        </w:numPr>
        <w:spacing w:after="60" w:before="60"/>
      </w:pPr>
      <w:r>
        <w:rPr>
          <w:rFonts w:ascii="Arial" w:cs="Arial" w:eastAsia="Arial" w:hAnsi="Arial"/>
          <w:sz w:val="22"/>
          <w:szCs w:val="22"/>
        </w:rPr>
        <w:t xml:space="preserve">After your first successful run where all 15 questions are rated Good, record the accuracy score (should be at/near 100%) and the date.</w:t>
      </w:r>
    </w:p>
    <w:p>
      <w:pPr>
        <w:numPr>
          <w:ilvl w:val="0"/>
          <w:numId w:val="12"/>
        </w:numPr>
        <w:spacing w:after="60" w:before="60"/>
      </w:pPr>
      <w:r>
        <w:rPr>
          <w:rFonts w:ascii="Arial" w:cs="Arial" w:eastAsia="Arial" w:hAnsi="Arial"/>
          <w:sz w:val="22"/>
          <w:szCs w:val="22"/>
        </w:rPr>
        <w:t xml:space="preserve">Store each run's score in a dedicated accuracy-history table for trend tracking.</w:t>
      </w:r>
    </w:p>
    <w:p>
      <w:pPr>
        <w:numPr>
          <w:ilvl w:val="0"/>
          <w:numId w:val="12"/>
        </w:numPr>
        <w:spacing w:after="60" w:before="60"/>
      </w:pPr>
      <w:r>
        <w:rPr>
          <w:rFonts w:ascii="Arial" w:cs="Arial" w:eastAsia="Arial" w:hAnsi="Arial"/>
          <w:sz w:val="22"/>
          <w:szCs w:val="22"/>
        </w:rPr>
        <w:t xml:space="preserve">Schedule a recurring run (see Section 4.4) and alert if accuracy falls below your threshold (e.g., &lt; 95%).</w:t>
      </w:r>
    </w:p>
    <w:p>
      <w:pPr>
        <w:spacing w:after="0" w:before="60"/>
      </w:pPr>
    </w:p>
    <w:tbl>
      <w:tblPr>
        <w:tblW w:w="9360" w:type="dxa"/>
        <w:tblBorders>
          <w:top w:val="single" w:sz="1" w:color="BBBBBB"/>
          <w:left w:val="single" w:sz="10" w:color="0072CE"/>
          <w:bottom w:val="single" w:sz="1" w:color="BBBBBB"/>
          <w:right w:val="single" w:sz="1" w:color="BBBBBB"/>
        </w:tblBorders>
        <w:tblLayout w:type="fixed"/>
      </w:tblPr>
      <w:tblGrid>
        <w:gridCol w:w="9360"/>
      </w:tblGrid>
      <w:tr>
        <w:tc>
          <w:tcPr>
            <w:tcW w:w="9360" w:type="dxa"/>
            <w:tcBorders>
              <w:top w:val="single" w:sz="1" w:color="BBBBBB"/>
              <w:left w:val="single" w:sz="10" w:color="0072CE"/>
              <w:bottom w:val="single" w:sz="1" w:color="BBBBBB"/>
              <w:right w:val="single" w:sz="1" w:color="BBBBBB"/>
            </w:tcBorders>
            <w:shd w:val="clear" w:fill="F4F4F4"/>
            <w:tcMar>
              <w:top w:w="140" w:type="dxa"/>
              <w:left w:w="200" w:type="dxa"/>
              <w:bottom w:w="140" w:type="dxa"/>
              <w:right w:w="200" w:type="dxa"/>
            </w:tcMar>
          </w:tcPr>
          <w:p>
            <w:pPr>
              <w:spacing w:after="0" w:before="0"/>
            </w:pPr>
            <w:r>
              <w:rPr>
                <w:rFonts w:ascii="Courier New" w:cs="Courier New" w:hAnsi="Courier New"/>
                <w:color w:val="5A8A5A"/>
                <w:sz w:val="17"/>
                <w:szCs w:val="17"/>
              </w:rPr>
              <w:t xml:space="preserve">-- Optional: track native benchmark accuracy over time</w:t>
            </w:r>
          </w:p>
          <w:p>
            <w:pPr>
              <w:spacing w:after="0" w:before="0"/>
            </w:pPr>
            <w:r>
              <w:rPr>
                <w:rFonts w:ascii="Courier New" w:cs="Courier New" w:hAnsi="Courier New"/>
                <w:color w:val="1A1A1A"/>
                <w:sz w:val="17"/>
                <w:szCs w:val="17"/>
              </w:rPr>
              <w:t xml:space="preserve">CREATE TABLE IF NOT EXISTS &lt;your_catalog&gt;.golden_benchmark.benchmark_history (</w:t>
            </w:r>
          </w:p>
          <w:p>
            <w:pPr>
              <w:spacing w:after="0" w:before="0"/>
            </w:pPr>
            <w:r>
              <w:rPr>
                <w:rFonts w:ascii="Courier New" w:cs="Courier New" w:hAnsi="Courier New"/>
                <w:color w:val="1A1A1A"/>
                <w:sz w:val="17"/>
                <w:szCs w:val="17"/>
              </w:rPr>
              <w:t xml:space="preserve">  run_date         DATE         NOT NULL,</w:t>
            </w:r>
          </w:p>
          <w:p>
            <w:pPr>
              <w:spacing w:after="0" w:before="0"/>
            </w:pPr>
            <w:r>
              <w:rPr>
                <w:rFonts w:ascii="Courier New" w:cs="Courier New" w:hAnsi="Courier New"/>
                <w:color w:val="1A1A1A"/>
                <w:sz w:val="17"/>
                <w:szCs w:val="17"/>
              </w:rPr>
              <w:t xml:space="preserve">  accuracy_pct     DECIMAL(5,2) NOT NULL,   -- From the Evaluation tab</w:t>
            </w:r>
          </w:p>
          <w:p>
            <w:pPr>
              <w:spacing w:after="0" w:before="0"/>
            </w:pPr>
            <w:r>
              <w:rPr>
                <w:rFonts w:ascii="Courier New" w:cs="Courier New" w:hAnsi="Courier New"/>
                <w:color w:val="1A1A1A"/>
                <w:sz w:val="17"/>
                <w:szCs w:val="17"/>
              </w:rPr>
              <w:t xml:space="preserve">  questions_total  INT          NOT NULL,</w:t>
            </w:r>
          </w:p>
          <w:p>
            <w:pPr>
              <w:spacing w:after="0" w:before="0"/>
            </w:pPr>
            <w:r>
              <w:rPr>
                <w:rFonts w:ascii="Courier New" w:cs="Courier New" w:hAnsi="Courier New"/>
                <w:color w:val="1A1A1A"/>
                <w:sz w:val="17"/>
                <w:szCs w:val="17"/>
              </w:rPr>
              <w:t xml:space="preserve">  questions_good   INT          NOT NULL,</w:t>
            </w:r>
          </w:p>
          <w:p>
            <w:pPr>
              <w:spacing w:after="0" w:before="0"/>
            </w:pPr>
            <w:r>
              <w:rPr>
                <w:rFonts w:ascii="Courier New" w:cs="Courier New" w:hAnsi="Courier New"/>
                <w:color w:val="1A1A1A"/>
                <w:sz w:val="17"/>
                <w:szCs w:val="17"/>
              </w:rPr>
              <w:t xml:space="preserve">  notes            STRING                   -- e.g. "suspected model change"</w:t>
            </w:r>
          </w:p>
          <w:p>
            <w:pPr>
              <w:spacing w:after="0" w:before="0"/>
            </w:pPr>
            <w:r>
              <w:rPr>
                <w:rFonts w:ascii="Courier New" w:cs="Courier New" w:hAnsi="Courier New"/>
                <w:color w:val="1A1A1A"/>
                <w:sz w:val="17"/>
                <w:szCs w:val="17"/>
              </w:rPr>
              <w:t xml:space="preserve">) USING DELTA;</w:t>
            </w:r>
          </w:p>
          <w:p>
            <w:pPr>
              <w:spacing w:after="0" w:before="0"/>
            </w:pPr>
            <w:r>
              <w:rPr>
                <w:rFonts w:ascii="Courier New" w:cs="Courier New" w:hAnsi="Courier New"/>
                <w:color w:val="1A1A1A"/>
                <w:sz w:val="17"/>
                <w:szCs w:val="17"/>
              </w:rPr>
              <w:t xml:space="preserve"/>
            </w:r>
          </w:p>
          <w:p>
            <w:pPr>
              <w:spacing w:after="0" w:before="0"/>
            </w:pPr>
            <w:r>
              <w:rPr>
                <w:rFonts w:ascii="Courier New" w:cs="Courier New" w:hAnsi="Courier New"/>
                <w:color w:val="5A8A5A"/>
                <w:sz w:val="17"/>
                <w:szCs w:val="17"/>
              </w:rPr>
              <w:t xml:space="preserve">-- Insert after each benchmark run</w:t>
            </w:r>
          </w:p>
          <w:p>
            <w:pPr>
              <w:spacing w:after="0" w:before="0"/>
            </w:pPr>
            <w:r>
              <w:rPr>
                <w:rFonts w:ascii="Courier New" w:cs="Courier New" w:hAnsi="Courier New"/>
                <w:color w:val="1A1A1A"/>
                <w:sz w:val="17"/>
                <w:szCs w:val="17"/>
              </w:rPr>
              <w:t xml:space="preserve">INSERT INTO &lt;your_catalog&gt;.golden_benchmark.benchmark_history VALUES</w:t>
            </w:r>
          </w:p>
          <w:p>
            <w:pPr>
              <w:spacing w:after="0" w:before="0"/>
            </w:pPr>
            <w:r>
              <w:rPr>
                <w:rFonts w:ascii="Courier New" w:cs="Courier New" w:hAnsi="Courier New"/>
                <w:color w:val="1A1A1A"/>
                <w:sz w:val="17"/>
                <w:szCs w:val="17"/>
              </w:rPr>
              <w:t xml:space="preserve">  (CURRENT_DATE(), 100.00, 15, 15, 'baseline v1.0.0 established');</w:t>
            </w:r>
          </w:p>
        </w:tc>
      </w:tr>
    </w:tbl>
    <w:p>
      <w:pPr>
        <w:spacing w:after="0" w:before="120"/>
      </w:pPr>
    </w:p>
    <w:tbl>
      <w:tblPr>
        <w:tblW w:w="9360" w:type="dxa"/>
        <w:tblBorders>
          <w:top w:val="single" w:sz="4" w:color="217346"/>
          <w:left w:val="single" w:sz="12" w:color="217346"/>
          <w:bottom w:val="single" w:sz="4" w:color="217346"/>
          <w:right w:val="single" w:sz="4" w:color="217346"/>
        </w:tblBorders>
        <w:tblLayout w:type="fixed"/>
      </w:tblPr>
      <w:tblGrid>
        <w:gridCol w:w="9360"/>
      </w:tblGrid>
      <w:tr>
        <w:tc>
          <w:tcPr>
            <w:tcW w:w="9360" w:type="dxa"/>
            <w:tcBorders>
              <w:top w:val="single" w:sz="4" w:color="217346"/>
              <w:left w:val="single" w:sz="12" w:color="217346"/>
              <w:bottom w:val="single" w:sz="4" w:color="217346"/>
              <w:right w:val="single" w:sz="4" w:color="217346"/>
            </w:tcBorders>
            <w:shd w:val="clear" w:fill="EBF4FF"/>
            <w:tcMar>
              <w:top w:w="120" w:type="dxa"/>
              <w:left w:w="200" w:type="dxa"/>
              <w:bottom w:w="120" w:type="dxa"/>
              <w:right w:w="200" w:type="dxa"/>
            </w:tcMar>
          </w:tcPr>
          <w:p>
            <w:pPr>
              <w:spacing w:after="40" w:before="0"/>
            </w:pPr>
            <w:r>
              <w:rPr>
                <w:rFonts w:ascii="Arial" w:cs="Arial" w:hAnsi="Arial"/>
                <w:b/>
                <w:bCs/>
                <w:color w:val="1B3A6B"/>
                <w:sz w:val="22"/>
                <w:szCs w:val="22"/>
              </w:rPr>
              <w:t xml:space="preserve">Native Benchmarks vs. Custom Harness - When to Use Each</w:t>
            </w:r>
          </w:p>
          <w:p>
            <w:pPr>
              <w:spacing w:after="40" w:before="40"/>
            </w:pPr>
            <w:r>
              <w:rPr>
                <w:rFonts w:ascii="Arial" w:cs="Arial" w:hAnsi="Arial"/>
                <w:sz w:val="20"/>
                <w:szCs w:val="20"/>
              </w:rPr>
              <w:t xml:space="preserve">Use NATIVE benchmarks (4.2) for: day-to-day evaluation, manual runs, visual diagnosis, and</w:t>
            </w:r>
          </w:p>
          <w:p>
            <w:pPr>
              <w:spacing w:after="40" w:before="40"/>
            </w:pPr>
            <w:r>
              <w:rPr>
                <w:rFonts w:ascii="Arial" w:cs="Arial" w:hAnsi="Arial"/>
                <w:sz w:val="20"/>
                <w:szCs w:val="20"/>
              </w:rPr>
              <w:t xml:space="preserve">teams who want zero code. This should be your default.</w:t>
            </w:r>
          </w:p>
          <w:p>
            <w:pPr>
              <w:spacing w:after="40" w:before="40"/>
            </w:pPr>
            <w:r>
              <w:rPr>
                <w:rFonts w:ascii="Arial" w:cs="Arial" w:hAnsi="Arial"/>
                <w:sz w:val="20"/>
                <w:szCs w:val="20"/>
              </w:rPr>
              <w:t xml:space="preserve"/>
            </w:r>
          </w:p>
          <w:p>
            <w:pPr>
              <w:spacing w:after="40" w:before="40"/>
            </w:pPr>
            <w:r>
              <w:rPr>
                <w:rFonts w:ascii="Arial" w:cs="Arial" w:hAnsi="Arial"/>
                <w:sz w:val="20"/>
                <w:szCs w:val="20"/>
              </w:rPr>
              <w:t xml:space="preserve">Use the CUSTOM REST harness (4.3) for: fully automated CI/CD gates that must block a</w:t>
            </w:r>
          </w:p>
          <w:p>
            <w:pPr>
              <w:spacing w:after="40" w:before="40"/>
            </w:pPr>
            <w:r>
              <w:rPr>
                <w:rFonts w:ascii="Arial" w:cs="Arial" w:hAnsi="Arial"/>
                <w:sz w:val="20"/>
                <w:szCs w:val="20"/>
              </w:rPr>
              <w:t xml:space="preserve">deployment programmatically, or when you need exact result-hash matching beyond the</w:t>
            </w:r>
          </w:p>
          <w:p>
            <w:pPr>
              <w:spacing w:after="40" w:before="40"/>
            </w:pPr>
            <w:r>
              <w:rPr>
                <w:rFonts w:ascii="Arial" w:cs="Arial" w:hAnsi="Arial"/>
                <w:sz w:val="20"/>
                <w:szCs w:val="20"/>
              </w:rPr>
              <w:t xml:space="preserve">4-significant-digit tolerance of the native scorer.</w:t>
            </w:r>
          </w:p>
        </w:tc>
      </w:tr>
    </w:tbl>
    <w:p>
      <w:pPr>
        <w:spacing w:after="0" w:before="160"/>
      </w:pPr>
    </w:p>
    <w:p>
      <w:pPr>
        <w:pStyle w:val="Heading2"/>
        <w:spacing w:after="160" w:before="280"/>
      </w:pPr>
      <w:r>
        <w:rPr>
          <w:rFonts w:ascii="Arial" w:cs="Arial" w:eastAsia="Arial" w:hAnsi="Arial"/>
          <w:b/>
          <w:bCs/>
          <w:color w:val="0072CE"/>
          <w:sz w:val="28"/>
          <w:szCs w:val="28"/>
        </w:rPr>
        <w:t xml:space="preserve">4.3 Custom REST Harness (Optional - for CI/CD Gating)</w:t>
      </w:r>
    </w:p>
    <w:p>
      <w:pPr>
        <w:pBdr>
          <w:bottom w:val="single" w:sz="4" w:space="1" w:color="0072CE"/>
        </w:pBdr>
        <w:spacing w:after="140" w:before="140"/>
      </w:pPr>
    </w:p>
    <w:p>
      <w:pPr>
        <w:spacing w:after="100" w:before="80"/>
      </w:pPr>
      <w:r>
        <w:rPr>
          <w:rFonts w:ascii="Arial" w:cs="Arial" w:eastAsia="Arial" w:hAnsi="Arial"/>
          <w:sz w:val="22"/>
          <w:szCs w:val="22"/>
        </w:rPr>
        <w:t xml:space="preserve">The following Python harness uses the Genie Conversations REST API. Use it only when you need programmatic deployment gating beyond what the native UI provides. For most teams, Section 4.2 is sufficient.</w:t>
      </w:r>
    </w:p>
    <w:p>
      <w:pPr>
        <w:spacing w:after="100" w:before="80"/>
      </w:pPr>
      <w:r>
        <w:rPr>
          <w:rFonts w:ascii="Arial" w:cs="Arial" w:eastAsia="Arial" w:hAnsi="Arial"/>
          <w:sz w:val="22"/>
          <w:szCs w:val="22"/>
        </w:rPr>
        <w:t xml:space="preserve">Use the Databricks REST API (Genie Conversations API) to programmatically submit each golden query and compare results. Below is a Python evaluation harness:</w:t>
      </w:r>
    </w:p>
    <w:p>
      <w:pPr>
        <w:spacing w:after="0" w:before="80"/>
      </w:pPr>
    </w:p>
    <w:p>
      <w:pPr>
        <w:shd w:fill="F0F0F0" w:val="clear"/>
        <w:spacing w:after="60" w:before="60"/>
      </w:pPr>
      <w:r>
        <w:rPr>
          <w:rFonts w:ascii="Courier New" w:cs="Courier New" w:eastAsia="Courier New" w:hAnsi="Courier New"/>
          <w:color w:val="333333"/>
          <w:sz w:val="18"/>
          <w:szCs w:val="18"/>
        </w:rPr>
        <w:t xml:space="preserve"># golden_eval.py — Genie Spaces Benchmark Evaluation Harness</w:t>
      </w:r>
    </w:p>
    <w:p>
      <w:pPr>
        <w:shd w:fill="F0F0F0" w:val="clear"/>
        <w:spacing w:after="60" w:before="60"/>
      </w:pPr>
      <w:r>
        <w:rPr>
          <w:rFonts w:ascii="Courier New" w:cs="Courier New" w:eastAsia="Courier New" w:hAnsi="Courier New"/>
          <w:color w:val="333333"/>
          <w:sz w:val="18"/>
          <w:szCs w:val="18"/>
        </w:rPr>
        <w:t xml:space="preserve"># Run: python golden_eval.py --space-id &lt;SPACE_ID&gt; --warehouse-id &lt;WH_ID&gt;</w:t>
      </w:r>
    </w:p>
    <w:p>
      <w:pPr>
        <w:shd w:fill="F0F0F0" w:val="clear"/>
        <w:spacing w:after="60" w:before="60"/>
      </w:pPr>
      <w:r>
        <w:rPr>
          <w:rFonts w:ascii="Courier New" w:cs="Courier New" w:eastAsia="Courier New" w:hAnsi="Courier New"/>
          <w:color w:val="333333"/>
          <w:sz w:val="18"/>
          <w:szCs w:val="18"/>
        </w:rPr>
        <w:t xml:space="preserve"/>
      </w:r>
    </w:p>
    <w:p>
      <w:pPr>
        <w:shd w:fill="F0F0F0" w:val="clear"/>
        <w:spacing w:after="60" w:before="60"/>
      </w:pPr>
      <w:r>
        <w:rPr>
          <w:rFonts w:ascii="Courier New" w:cs="Courier New" w:eastAsia="Courier New" w:hAnsi="Courier New"/>
          <w:color w:val="333333"/>
          <w:sz w:val="18"/>
          <w:szCs w:val="18"/>
        </w:rPr>
        <w:t xml:space="preserve">import requests, hashlib, json, time, argparse, sys</w:t>
      </w:r>
    </w:p>
    <w:p>
      <w:pPr>
        <w:shd w:fill="F0F0F0" w:val="clear"/>
        <w:spacing w:after="60" w:before="60"/>
      </w:pPr>
      <w:r>
        <w:rPr>
          <w:rFonts w:ascii="Courier New" w:cs="Courier New" w:eastAsia="Courier New" w:hAnsi="Courier New"/>
          <w:color w:val="333333"/>
          <w:sz w:val="18"/>
          <w:szCs w:val="18"/>
        </w:rPr>
        <w:t xml:space="preserve">from datetime import datetime</w:t>
      </w:r>
    </w:p>
    <w:p>
      <w:pPr>
        <w:shd w:fill="F0F0F0" w:val="clear"/>
        <w:spacing w:after="60" w:before="60"/>
      </w:pPr>
      <w:r>
        <w:rPr>
          <w:rFonts w:ascii="Courier New" w:cs="Courier New" w:eastAsia="Courier New" w:hAnsi="Courier New"/>
          <w:color w:val="333333"/>
          <w:sz w:val="18"/>
          <w:szCs w:val="18"/>
        </w:rPr>
        <w:t xml:space="preserve"/>
      </w:r>
    </w:p>
    <w:p>
      <w:pPr>
        <w:shd w:fill="F0F0F0" w:val="clear"/>
        <w:spacing w:after="60" w:before="60"/>
      </w:pPr>
      <w:r>
        <w:rPr>
          <w:rFonts w:ascii="Courier New" w:cs="Courier New" w:eastAsia="Courier New" w:hAnsi="Courier New"/>
          <w:color w:val="333333"/>
          <w:sz w:val="18"/>
          <w:szCs w:val="18"/>
        </w:rPr>
        <w:t xml:space="preserve">BASE_URL   = "https://&lt;workspace&gt;.azuredatabricks.net/api/2.0"</w:t>
      </w:r>
    </w:p>
    <w:p>
      <w:pPr>
        <w:shd w:fill="F0F0F0" w:val="clear"/>
        <w:spacing w:after="60" w:before="60"/>
      </w:pPr>
      <w:r>
        <w:rPr>
          <w:rFonts w:ascii="Courier New" w:cs="Courier New" w:eastAsia="Courier New" w:hAnsi="Courier New"/>
          <w:color w:val="333333"/>
          <w:sz w:val="18"/>
          <w:szCs w:val="18"/>
        </w:rPr>
        <w:t xml:space="preserve">TOKEN      = "&lt;databricks-pat-or-service-principal-token&gt;"</w:t>
      </w:r>
    </w:p>
    <w:p>
      <w:pPr>
        <w:shd w:fill="F0F0F0" w:val="clear"/>
        <w:spacing w:after="60" w:before="60"/>
      </w:pPr>
      <w:r>
        <w:rPr>
          <w:rFonts w:ascii="Courier New" w:cs="Courier New" w:eastAsia="Courier New" w:hAnsi="Courier New"/>
          <w:color w:val="333333"/>
          <w:sz w:val="18"/>
          <w:szCs w:val="18"/>
        </w:rPr>
        <w:t xml:space="preserve">HEADERS    = {"Authorization": f"Bearer {TOKEN}",</w:t>
      </w:r>
    </w:p>
    <w:p>
      <w:pPr>
        <w:shd w:fill="F0F0F0" w:val="clear"/>
        <w:spacing w:after="60" w:before="60"/>
      </w:pPr>
      <w:r>
        <w:rPr>
          <w:rFonts w:ascii="Courier New" w:cs="Courier New" w:eastAsia="Courier New" w:hAnsi="Courier New"/>
          <w:color w:val="333333"/>
          <w:sz w:val="18"/>
          <w:szCs w:val="18"/>
        </w:rPr>
        <w:t xml:space="preserve">              "Content-Type": "application/json"}</w:t>
      </w:r>
    </w:p>
    <w:p>
      <w:pPr>
        <w:shd w:fill="F0F0F0" w:val="clear"/>
        <w:spacing w:after="60" w:before="60"/>
      </w:pPr>
      <w:r>
        <w:rPr>
          <w:rFonts w:ascii="Courier New" w:cs="Courier New" w:eastAsia="Courier New" w:hAnsi="Courier New"/>
          <w:color w:val="333333"/>
          <w:sz w:val="18"/>
          <w:szCs w:val="18"/>
        </w:rPr>
        <w:t xml:space="preserve"/>
      </w:r>
    </w:p>
    <w:p>
      <w:pPr>
        <w:shd w:fill="F0F0F0" w:val="clear"/>
        <w:spacing w:after="60" w:before="60"/>
      </w:pPr>
      <w:r>
        <w:rPr>
          <w:rFonts w:ascii="Courier New" w:cs="Courier New" w:eastAsia="Courier New" w:hAnsi="Courier New"/>
          <w:color w:val="333333"/>
          <w:sz w:val="18"/>
          <w:szCs w:val="18"/>
        </w:rPr>
        <w:t xml:space="preserve">GOLDEN_QUERIES = [</w:t>
      </w:r>
    </w:p>
    <w:p>
      <w:pPr>
        <w:shd w:fill="F0F0F0" w:val="clear"/>
        <w:spacing w:after="60" w:before="60"/>
      </w:pPr>
      <w:r>
        <w:rPr>
          <w:rFonts w:ascii="Courier New" w:cs="Courier New" w:eastAsia="Courier New" w:hAnsi="Courier New"/>
          <w:color w:val="333333"/>
          <w:sz w:val="18"/>
          <w:szCs w:val="18"/>
        </w:rPr>
        <w:t xml:space="preserve">  {"id": "Q001", "prompt": "What is the total revenue from completed sales?",</w:t>
      </w:r>
    </w:p>
    <w:p>
      <w:pPr>
        <w:shd w:fill="F0F0F0" w:val="clear"/>
        <w:spacing w:after="60" w:before="60"/>
      </w:pPr>
      <w:r>
        <w:rPr>
          <w:rFonts w:ascii="Courier New" w:cs="Courier New" w:eastAsia="Courier New" w:hAnsi="Courier New"/>
          <w:color w:val="333333"/>
          <w:sz w:val="18"/>
          <w:szCs w:val="18"/>
        </w:rPr>
        <w:t xml:space="preserve">   "expected_rows": 1, "expected_hash": "&lt;baseline_hash&gt;"},</w:t>
      </w:r>
    </w:p>
    <w:p>
      <w:pPr>
        <w:shd w:fill="F0F0F0" w:val="clear"/>
        <w:spacing w:after="60" w:before="60"/>
      </w:pPr>
      <w:r>
        <w:rPr>
          <w:rFonts w:ascii="Courier New" w:cs="Courier New" w:eastAsia="Courier New" w:hAnsi="Courier New"/>
          <w:color w:val="333333"/>
          <w:sz w:val="18"/>
          <w:szCs w:val="18"/>
        </w:rPr>
        <w:t xml:space="preserve">  {"id": "Q002", "prompt": "Show me revenue broken down by region",</w:t>
      </w:r>
    </w:p>
    <w:p>
      <w:pPr>
        <w:shd w:fill="F0F0F0" w:val="clear"/>
        <w:spacing w:after="60" w:before="60"/>
      </w:pPr>
      <w:r>
        <w:rPr>
          <w:rFonts w:ascii="Courier New" w:cs="Courier New" w:eastAsia="Courier New" w:hAnsi="Courier New"/>
          <w:color w:val="333333"/>
          <w:sz w:val="18"/>
          <w:szCs w:val="18"/>
        </w:rPr>
        <w:t xml:space="preserve">   "expected_rows": 4, "expected_hash": "&lt;baseline_hash&gt;"},</w:t>
      </w:r>
    </w:p>
    <w:p>
      <w:pPr>
        <w:shd w:fill="F0F0F0" w:val="clear"/>
        <w:spacing w:after="60" w:before="60"/>
      </w:pPr>
      <w:r>
        <w:rPr>
          <w:rFonts w:ascii="Courier New" w:cs="Courier New" w:eastAsia="Courier New" w:hAnsi="Courier New"/>
          <w:color w:val="333333"/>
          <w:sz w:val="18"/>
          <w:szCs w:val="18"/>
        </w:rPr>
        <w:t xml:space="preserve">  # ... add all 15 queries</w:t>
      </w:r>
    </w:p>
    <w:p>
      <w:pPr>
        <w:shd w:fill="F0F0F0" w:val="clear"/>
        <w:spacing w:after="60" w:before="60"/>
      </w:pPr>
      <w:r>
        <w:rPr>
          <w:rFonts w:ascii="Courier New" w:cs="Courier New" w:eastAsia="Courier New" w:hAnsi="Courier New"/>
          <w:color w:val="333333"/>
          <w:sz w:val="18"/>
          <w:szCs w:val="18"/>
        </w:rPr>
        <w:t xml:space="preserve">]</w:t>
      </w:r>
    </w:p>
    <w:p>
      <w:pPr>
        <w:shd w:fill="F0F0F0" w:val="clear"/>
        <w:spacing w:after="60" w:before="60"/>
      </w:pPr>
      <w:r>
        <w:rPr>
          <w:rFonts w:ascii="Courier New" w:cs="Courier New" w:eastAsia="Courier New" w:hAnsi="Courier New"/>
          <w:color w:val="333333"/>
          <w:sz w:val="18"/>
          <w:szCs w:val="18"/>
        </w:rPr>
        <w:t xml:space="preserve"/>
      </w:r>
    </w:p>
    <w:p>
      <w:pPr>
        <w:shd w:fill="F0F0F0" w:val="clear"/>
        <w:spacing w:after="60" w:before="60"/>
      </w:pPr>
      <w:r>
        <w:rPr>
          <w:rFonts w:ascii="Courier New" w:cs="Courier New" w:eastAsia="Courier New" w:hAnsi="Courier New"/>
          <w:color w:val="333333"/>
          <w:sz w:val="18"/>
          <w:szCs w:val="18"/>
        </w:rPr>
        <w:t xml:space="preserve">def hash_results(rows):</w:t>
      </w:r>
    </w:p>
    <w:p>
      <w:pPr>
        <w:shd w:fill="F0F0F0" w:val="clear"/>
        <w:spacing w:after="60" w:before="60"/>
      </w:pPr>
      <w:r>
        <w:rPr>
          <w:rFonts w:ascii="Courier New" w:cs="Courier New" w:eastAsia="Courier New" w:hAnsi="Courier New"/>
          <w:color w:val="333333"/>
          <w:sz w:val="18"/>
          <w:szCs w:val="18"/>
        </w:rPr>
        <w:t xml:space="preserve">    """Deterministic hash of result rows."""</w:t>
      </w:r>
    </w:p>
    <w:p>
      <w:pPr>
        <w:shd w:fill="F0F0F0" w:val="clear"/>
        <w:spacing w:after="60" w:before="60"/>
      </w:pPr>
      <w:r>
        <w:rPr>
          <w:rFonts w:ascii="Courier New" w:cs="Courier New" w:eastAsia="Courier New" w:hAnsi="Courier New"/>
          <w:color w:val="333333"/>
          <w:sz w:val="18"/>
          <w:szCs w:val="18"/>
        </w:rPr>
        <w:t xml:space="preserve">    serialized = json.dumps(rows, sort_keys=True, default=str)</w:t>
      </w:r>
    </w:p>
    <w:p>
      <w:pPr>
        <w:shd w:fill="F0F0F0" w:val="clear"/>
        <w:spacing w:after="60" w:before="60"/>
      </w:pPr>
      <w:r>
        <w:rPr>
          <w:rFonts w:ascii="Courier New" w:cs="Courier New" w:eastAsia="Courier New" w:hAnsi="Courier New"/>
          <w:color w:val="333333"/>
          <w:sz w:val="18"/>
          <w:szCs w:val="18"/>
        </w:rPr>
        <w:t xml:space="preserve">    return hashlib.md5(serialized.encode()).hexdigest()</w:t>
      </w:r>
    </w:p>
    <w:p>
      <w:pPr>
        <w:shd w:fill="F0F0F0" w:val="clear"/>
        <w:spacing w:after="60" w:before="60"/>
      </w:pPr>
      <w:r>
        <w:rPr>
          <w:rFonts w:ascii="Courier New" w:cs="Courier New" w:eastAsia="Courier New" w:hAnsi="Courier New"/>
          <w:color w:val="333333"/>
          <w:sz w:val="18"/>
          <w:szCs w:val="18"/>
        </w:rPr>
        <w:t xml:space="preserve"/>
      </w:r>
    </w:p>
    <w:p>
      <w:pPr>
        <w:shd w:fill="F0F0F0" w:val="clear"/>
        <w:spacing w:after="60" w:before="60"/>
      </w:pPr>
      <w:r>
        <w:rPr>
          <w:rFonts w:ascii="Courier New" w:cs="Courier New" w:eastAsia="Courier New" w:hAnsi="Courier New"/>
          <w:color w:val="333333"/>
          <w:sz w:val="18"/>
          <w:szCs w:val="18"/>
        </w:rPr>
        <w:t xml:space="preserve">def start_conversation(space_id, prompt):</w:t>
      </w:r>
    </w:p>
    <w:p>
      <w:pPr>
        <w:shd w:fill="F0F0F0" w:val="clear"/>
        <w:spacing w:after="60" w:before="60"/>
      </w:pPr>
      <w:r>
        <w:rPr>
          <w:rFonts w:ascii="Courier New" w:cs="Courier New" w:eastAsia="Courier New" w:hAnsi="Courier New"/>
          <w:color w:val="333333"/>
          <w:sz w:val="18"/>
          <w:szCs w:val="18"/>
        </w:rPr>
        <w:t xml:space="preserve">    resp = requests.post(</w:t>
      </w:r>
    </w:p>
    <w:p>
      <w:pPr>
        <w:shd w:fill="F0F0F0" w:val="clear"/>
        <w:spacing w:after="60" w:before="60"/>
      </w:pPr>
      <w:r>
        <w:rPr>
          <w:rFonts w:ascii="Courier New" w:cs="Courier New" w:eastAsia="Courier New" w:hAnsi="Courier New"/>
          <w:color w:val="333333"/>
          <w:sz w:val="18"/>
          <w:szCs w:val="18"/>
        </w:rPr>
        <w:t xml:space="preserve">        f"{BASE_URL}/genie/spaces/{space_id}/start-conversation",</w:t>
      </w:r>
    </w:p>
    <w:p>
      <w:pPr>
        <w:shd w:fill="F0F0F0" w:val="clear"/>
        <w:spacing w:after="60" w:before="60"/>
      </w:pPr>
      <w:r>
        <w:rPr>
          <w:rFonts w:ascii="Courier New" w:cs="Courier New" w:eastAsia="Courier New" w:hAnsi="Courier New"/>
          <w:color w:val="333333"/>
          <w:sz w:val="18"/>
          <w:szCs w:val="18"/>
        </w:rPr>
        <w:t xml:space="preserve">        headers=HEADERS,</w:t>
      </w:r>
    </w:p>
    <w:p>
      <w:pPr>
        <w:shd w:fill="F0F0F0" w:val="clear"/>
        <w:spacing w:after="60" w:before="60"/>
      </w:pPr>
      <w:r>
        <w:rPr>
          <w:rFonts w:ascii="Courier New" w:cs="Courier New" w:eastAsia="Courier New" w:hAnsi="Courier New"/>
          <w:color w:val="333333"/>
          <w:sz w:val="18"/>
          <w:szCs w:val="18"/>
        </w:rPr>
        <w:t xml:space="preserve">        json={"content": prompt}</w:t>
      </w:r>
    </w:p>
    <w:p>
      <w:pPr>
        <w:shd w:fill="F0F0F0" w:val="clear"/>
        <w:spacing w:after="60" w:before="60"/>
      </w:pPr>
      <w:r>
        <w:rPr>
          <w:rFonts w:ascii="Courier New" w:cs="Courier New" w:eastAsia="Courier New" w:hAnsi="Courier New"/>
          <w:color w:val="333333"/>
          <w:sz w:val="18"/>
          <w:szCs w:val="18"/>
        </w:rPr>
        <w:t xml:space="preserve">    )</w:t>
      </w:r>
    </w:p>
    <w:p>
      <w:pPr>
        <w:shd w:fill="F0F0F0" w:val="clear"/>
        <w:spacing w:after="60" w:before="60"/>
      </w:pPr>
      <w:r>
        <w:rPr>
          <w:rFonts w:ascii="Courier New" w:cs="Courier New" w:eastAsia="Courier New" w:hAnsi="Courier New"/>
          <w:color w:val="333333"/>
          <w:sz w:val="18"/>
          <w:szCs w:val="18"/>
        </w:rPr>
        <w:t xml:space="preserve">    resp.raise_for_status()</w:t>
      </w:r>
    </w:p>
    <w:p>
      <w:pPr>
        <w:shd w:fill="F0F0F0" w:val="clear"/>
        <w:spacing w:after="60" w:before="60"/>
      </w:pPr>
      <w:r>
        <w:rPr>
          <w:rFonts w:ascii="Courier New" w:cs="Courier New" w:eastAsia="Courier New" w:hAnsi="Courier New"/>
          <w:color w:val="333333"/>
          <w:sz w:val="18"/>
          <w:szCs w:val="18"/>
        </w:rPr>
        <w:t xml:space="preserve">    return resp.json()["conversation_id"], resp.json()["message_id"]</w:t>
      </w:r>
    </w:p>
    <w:p>
      <w:pPr>
        <w:shd w:fill="F0F0F0" w:val="clear"/>
        <w:spacing w:after="60" w:before="60"/>
      </w:pPr>
      <w:r>
        <w:rPr>
          <w:rFonts w:ascii="Courier New" w:cs="Courier New" w:eastAsia="Courier New" w:hAnsi="Courier New"/>
          <w:color w:val="333333"/>
          <w:sz w:val="18"/>
          <w:szCs w:val="18"/>
        </w:rPr>
        <w:t xml:space="preserve"/>
      </w:r>
    </w:p>
    <w:p>
      <w:pPr>
        <w:shd w:fill="F0F0F0" w:val="clear"/>
        <w:spacing w:after="60" w:before="60"/>
      </w:pPr>
      <w:r>
        <w:rPr>
          <w:rFonts w:ascii="Courier New" w:cs="Courier New" w:eastAsia="Courier New" w:hAnsi="Courier New"/>
          <w:color w:val="333333"/>
          <w:sz w:val="18"/>
          <w:szCs w:val="18"/>
        </w:rPr>
        <w:t xml:space="preserve">def poll_message(space_id, conv_id, msg_id, timeout=120):</w:t>
      </w:r>
    </w:p>
    <w:p>
      <w:pPr>
        <w:shd w:fill="F0F0F0" w:val="clear"/>
        <w:spacing w:after="60" w:before="60"/>
      </w:pPr>
      <w:r>
        <w:rPr>
          <w:rFonts w:ascii="Courier New" w:cs="Courier New" w:eastAsia="Courier New" w:hAnsi="Courier New"/>
          <w:color w:val="333333"/>
          <w:sz w:val="18"/>
          <w:szCs w:val="18"/>
        </w:rPr>
        <w:t xml:space="preserve">    """Poll until message is COMPLETED or timeout."""</w:t>
      </w:r>
    </w:p>
    <w:p>
      <w:pPr>
        <w:shd w:fill="F0F0F0" w:val="clear"/>
        <w:spacing w:after="60" w:before="60"/>
      </w:pPr>
      <w:r>
        <w:rPr>
          <w:rFonts w:ascii="Courier New" w:cs="Courier New" w:eastAsia="Courier New" w:hAnsi="Courier New"/>
          <w:color w:val="333333"/>
          <w:sz w:val="18"/>
          <w:szCs w:val="18"/>
        </w:rPr>
        <w:t xml:space="preserve">    start = time.time()</w:t>
      </w:r>
    </w:p>
    <w:p>
      <w:pPr>
        <w:shd w:fill="F0F0F0" w:val="clear"/>
        <w:spacing w:after="60" w:before="60"/>
      </w:pPr>
      <w:r>
        <w:rPr>
          <w:rFonts w:ascii="Courier New" w:cs="Courier New" w:eastAsia="Courier New" w:hAnsi="Courier New"/>
          <w:color w:val="333333"/>
          <w:sz w:val="18"/>
          <w:szCs w:val="18"/>
        </w:rPr>
        <w:t xml:space="preserve">    while time.time() - start &lt; timeout:</w:t>
      </w:r>
    </w:p>
    <w:p>
      <w:pPr>
        <w:shd w:fill="F0F0F0" w:val="clear"/>
        <w:spacing w:after="60" w:before="60"/>
      </w:pPr>
      <w:r>
        <w:rPr>
          <w:rFonts w:ascii="Courier New" w:cs="Courier New" w:eastAsia="Courier New" w:hAnsi="Courier New"/>
          <w:color w:val="333333"/>
          <w:sz w:val="18"/>
          <w:szCs w:val="18"/>
        </w:rPr>
        <w:t xml:space="preserve">        resp = requests.get(</w:t>
      </w:r>
    </w:p>
    <w:p>
      <w:pPr>
        <w:shd w:fill="F0F0F0" w:val="clear"/>
        <w:spacing w:after="60" w:before="60"/>
      </w:pPr>
      <w:r>
        <w:rPr>
          <w:rFonts w:ascii="Courier New" w:cs="Courier New" w:eastAsia="Courier New" w:hAnsi="Courier New"/>
          <w:color w:val="333333"/>
          <w:sz w:val="18"/>
          <w:szCs w:val="18"/>
        </w:rPr>
        <w:t xml:space="preserve">            f"{BASE_URL}/genie/spaces/{space_id}/conversations/{conv_id}/messages/{msg_id}",</w:t>
      </w:r>
    </w:p>
    <w:p>
      <w:pPr>
        <w:shd w:fill="F0F0F0" w:val="clear"/>
        <w:spacing w:after="60" w:before="60"/>
      </w:pPr>
      <w:r>
        <w:rPr>
          <w:rFonts w:ascii="Courier New" w:cs="Courier New" w:eastAsia="Courier New" w:hAnsi="Courier New"/>
          <w:color w:val="333333"/>
          <w:sz w:val="18"/>
          <w:szCs w:val="18"/>
        </w:rPr>
        <w:t xml:space="preserve">            headers=HEADERS</w:t>
      </w:r>
    </w:p>
    <w:p>
      <w:pPr>
        <w:shd w:fill="F0F0F0" w:val="clear"/>
        <w:spacing w:after="60" w:before="60"/>
      </w:pPr>
      <w:r>
        <w:rPr>
          <w:rFonts w:ascii="Courier New" w:cs="Courier New" w:eastAsia="Courier New" w:hAnsi="Courier New"/>
          <w:color w:val="333333"/>
          <w:sz w:val="18"/>
          <w:szCs w:val="18"/>
        </w:rPr>
        <w:t xml:space="preserve">        ).json()</w:t>
      </w:r>
    </w:p>
    <w:p>
      <w:pPr>
        <w:shd w:fill="F0F0F0" w:val="clear"/>
        <w:spacing w:after="60" w:before="60"/>
      </w:pPr>
      <w:r>
        <w:rPr>
          <w:rFonts w:ascii="Courier New" w:cs="Courier New" w:eastAsia="Courier New" w:hAnsi="Courier New"/>
          <w:color w:val="333333"/>
          <w:sz w:val="18"/>
          <w:szCs w:val="18"/>
        </w:rPr>
        <w:t xml:space="preserve">        status = resp.get("status", "")</w:t>
      </w:r>
    </w:p>
    <w:p>
      <w:pPr>
        <w:shd w:fill="F0F0F0" w:val="clear"/>
        <w:spacing w:after="60" w:before="60"/>
      </w:pPr>
      <w:r>
        <w:rPr>
          <w:rFonts w:ascii="Courier New" w:cs="Courier New" w:eastAsia="Courier New" w:hAnsi="Courier New"/>
          <w:color w:val="333333"/>
          <w:sz w:val="18"/>
          <w:szCs w:val="18"/>
        </w:rPr>
        <w:t xml:space="preserve">        if status == "COMPLETED":</w:t>
      </w:r>
    </w:p>
    <w:p>
      <w:pPr>
        <w:shd w:fill="F0F0F0" w:val="clear"/>
        <w:spacing w:after="60" w:before="60"/>
      </w:pPr>
      <w:r>
        <w:rPr>
          <w:rFonts w:ascii="Courier New" w:cs="Courier New" w:eastAsia="Courier New" w:hAnsi="Courier New"/>
          <w:color w:val="333333"/>
          <w:sz w:val="18"/>
          <w:szCs w:val="18"/>
        </w:rPr>
        <w:t xml:space="preserve">            return resp</w:t>
      </w:r>
    </w:p>
    <w:p>
      <w:pPr>
        <w:shd w:fill="F0F0F0" w:val="clear"/>
        <w:spacing w:after="60" w:before="60"/>
      </w:pPr>
      <w:r>
        <w:rPr>
          <w:rFonts w:ascii="Courier New" w:cs="Courier New" w:eastAsia="Courier New" w:hAnsi="Courier New"/>
          <w:color w:val="333333"/>
          <w:sz w:val="18"/>
          <w:szCs w:val="18"/>
        </w:rPr>
        <w:t xml:space="preserve">        elif status in ("FAILED", "CANCELLED"):</w:t>
      </w:r>
    </w:p>
    <w:p>
      <w:pPr>
        <w:shd w:fill="F0F0F0" w:val="clear"/>
        <w:spacing w:after="60" w:before="60"/>
      </w:pPr>
      <w:r>
        <w:rPr>
          <w:rFonts w:ascii="Courier New" w:cs="Courier New" w:eastAsia="Courier New" w:hAnsi="Courier New"/>
          <w:color w:val="333333"/>
          <w:sz w:val="18"/>
          <w:szCs w:val="18"/>
        </w:rPr>
        <w:t xml:space="preserve">            return None</w:t>
      </w:r>
    </w:p>
    <w:p>
      <w:pPr>
        <w:shd w:fill="F0F0F0" w:val="clear"/>
        <w:spacing w:after="60" w:before="60"/>
      </w:pPr>
      <w:r>
        <w:rPr>
          <w:rFonts w:ascii="Courier New" w:cs="Courier New" w:eastAsia="Courier New" w:hAnsi="Courier New"/>
          <w:color w:val="333333"/>
          <w:sz w:val="18"/>
          <w:szCs w:val="18"/>
        </w:rPr>
        <w:t xml:space="preserve">        time.sleep(3)</w:t>
      </w:r>
    </w:p>
    <w:p>
      <w:pPr>
        <w:shd w:fill="F0F0F0" w:val="clear"/>
        <w:spacing w:after="60" w:before="60"/>
      </w:pPr>
      <w:r>
        <w:rPr>
          <w:rFonts w:ascii="Courier New" w:cs="Courier New" w:eastAsia="Courier New" w:hAnsi="Courier New"/>
          <w:color w:val="333333"/>
          <w:sz w:val="18"/>
          <w:szCs w:val="18"/>
        </w:rPr>
        <w:t xml:space="preserve">    return None</w:t>
      </w:r>
    </w:p>
    <w:p>
      <w:pPr>
        <w:shd w:fill="F0F0F0" w:val="clear"/>
        <w:spacing w:after="60" w:before="60"/>
      </w:pPr>
      <w:r>
        <w:rPr>
          <w:rFonts w:ascii="Courier New" w:cs="Courier New" w:eastAsia="Courier New" w:hAnsi="Courier New"/>
          <w:color w:val="333333"/>
          <w:sz w:val="18"/>
          <w:szCs w:val="18"/>
        </w:rPr>
        <w:t xml:space="preserve"/>
      </w:r>
    </w:p>
    <w:p>
      <w:pPr>
        <w:shd w:fill="F0F0F0" w:val="clear"/>
        <w:spacing w:after="60" w:before="60"/>
      </w:pPr>
      <w:r>
        <w:rPr>
          <w:rFonts w:ascii="Courier New" w:cs="Courier New" w:eastAsia="Courier New" w:hAnsi="Courier New"/>
          <w:color w:val="333333"/>
          <w:sz w:val="18"/>
          <w:szCs w:val="18"/>
        </w:rPr>
        <w:t xml:space="preserve">def run_evaluation(space_id):</w:t>
      </w:r>
    </w:p>
    <w:p>
      <w:pPr>
        <w:shd w:fill="F0F0F0" w:val="clear"/>
        <w:spacing w:after="60" w:before="60"/>
      </w:pPr>
      <w:r>
        <w:rPr>
          <w:rFonts w:ascii="Courier New" w:cs="Courier New" w:eastAsia="Courier New" w:hAnsi="Courier New"/>
          <w:color w:val="333333"/>
          <w:sz w:val="18"/>
          <w:szCs w:val="18"/>
        </w:rPr>
        <w:t xml:space="preserve">    results = []</w:t>
      </w:r>
    </w:p>
    <w:p>
      <w:pPr>
        <w:shd w:fill="F0F0F0" w:val="clear"/>
        <w:spacing w:after="60" w:before="60"/>
      </w:pPr>
      <w:r>
        <w:rPr>
          <w:rFonts w:ascii="Courier New" w:cs="Courier New" w:eastAsia="Courier New" w:hAnsi="Courier New"/>
          <w:color w:val="333333"/>
          <w:sz w:val="18"/>
          <w:szCs w:val="18"/>
        </w:rPr>
        <w:t xml:space="preserve">    for q in GOLDEN_QUERIES:</w:t>
      </w:r>
    </w:p>
    <w:p>
      <w:pPr>
        <w:shd w:fill="F0F0F0" w:val="clear"/>
        <w:spacing w:after="60" w:before="60"/>
      </w:pPr>
      <w:r>
        <w:rPr>
          <w:rFonts w:ascii="Courier New" w:cs="Courier New" w:eastAsia="Courier New" w:hAnsi="Courier New"/>
          <w:color w:val="333333"/>
          <w:sz w:val="18"/>
          <w:szCs w:val="18"/>
        </w:rPr>
        <w:t xml:space="preserve">        conv_id, msg_id = start_conversation(space_id, q["prompt"])</w:t>
      </w:r>
    </w:p>
    <w:p>
      <w:pPr>
        <w:shd w:fill="F0F0F0" w:val="clear"/>
        <w:spacing w:after="60" w:before="60"/>
      </w:pPr>
      <w:r>
        <w:rPr>
          <w:rFonts w:ascii="Courier New" w:cs="Courier New" w:eastAsia="Courier New" w:hAnsi="Courier New"/>
          <w:color w:val="333333"/>
          <w:sz w:val="18"/>
          <w:szCs w:val="18"/>
        </w:rPr>
        <w:t xml:space="preserve">        msg = poll_message(space_id, conv_id, msg_id)</w:t>
      </w:r>
    </w:p>
    <w:p>
      <w:pPr>
        <w:shd w:fill="F0F0F0" w:val="clear"/>
        <w:spacing w:after="60" w:before="60"/>
      </w:pPr>
      <w:r>
        <w:rPr>
          <w:rFonts w:ascii="Courier New" w:cs="Courier New" w:eastAsia="Courier New" w:hAnsi="Courier New"/>
          <w:color w:val="333333"/>
          <w:sz w:val="18"/>
          <w:szCs w:val="18"/>
        </w:rPr>
        <w:t xml:space="preserve">        if not msg:</w:t>
      </w:r>
    </w:p>
    <w:p>
      <w:pPr>
        <w:shd w:fill="F0F0F0" w:val="clear"/>
        <w:spacing w:after="60" w:before="60"/>
      </w:pPr>
      <w:r>
        <w:rPr>
          <w:rFonts w:ascii="Courier New" w:cs="Courier New" w:eastAsia="Courier New" w:hAnsi="Courier New"/>
          <w:color w:val="333333"/>
          <w:sz w:val="18"/>
          <w:szCs w:val="18"/>
        </w:rPr>
        <w:t xml:space="preserve">            results.append({**q, "status": "TIMEOUT", "passed": False})</w:t>
      </w:r>
    </w:p>
    <w:p>
      <w:pPr>
        <w:shd w:fill="F0F0F0" w:val="clear"/>
        <w:spacing w:after="60" w:before="60"/>
      </w:pPr>
      <w:r>
        <w:rPr>
          <w:rFonts w:ascii="Courier New" w:cs="Courier New" w:eastAsia="Courier New" w:hAnsi="Courier New"/>
          <w:color w:val="333333"/>
          <w:sz w:val="18"/>
          <w:szCs w:val="18"/>
        </w:rPr>
        <w:t xml:space="preserve">            continue</w:t>
      </w:r>
    </w:p>
    <w:p>
      <w:pPr>
        <w:shd w:fill="F0F0F0" w:val="clear"/>
        <w:spacing w:after="60" w:before="60"/>
      </w:pPr>
      <w:r>
        <w:rPr>
          <w:rFonts w:ascii="Courier New" w:cs="Courier New" w:eastAsia="Courier New" w:hAnsi="Courier New"/>
          <w:color w:val="333333"/>
          <w:sz w:val="18"/>
          <w:szCs w:val="18"/>
        </w:rPr>
        <w:t xml:space="preserve">        # Extract query result and hash it</w:t>
      </w:r>
    </w:p>
    <w:p>
      <w:pPr>
        <w:shd w:fill="F0F0F0" w:val="clear"/>
        <w:spacing w:after="60" w:before="60"/>
      </w:pPr>
      <w:r>
        <w:rPr>
          <w:rFonts w:ascii="Courier New" w:cs="Courier New" w:eastAsia="Courier New" w:hAnsi="Courier New"/>
          <w:color w:val="333333"/>
          <w:sz w:val="18"/>
          <w:szCs w:val="18"/>
        </w:rPr>
        <w:t xml:space="preserve">        attachments = msg.get("attachments", [])</w:t>
      </w:r>
    </w:p>
    <w:p>
      <w:pPr>
        <w:shd w:fill="F0F0F0" w:val="clear"/>
        <w:spacing w:after="60" w:before="60"/>
      </w:pPr>
      <w:r>
        <w:rPr>
          <w:rFonts w:ascii="Courier New" w:cs="Courier New" w:eastAsia="Courier New" w:hAnsi="Courier New"/>
          <w:color w:val="333333"/>
          <w:sz w:val="18"/>
          <w:szCs w:val="18"/>
        </w:rPr>
        <w:t xml:space="preserve">        query_result = next((a for a in attachments if a.get("type") == "query_result"), None)</w:t>
      </w:r>
    </w:p>
    <w:p>
      <w:pPr>
        <w:shd w:fill="F0F0F0" w:val="clear"/>
        <w:spacing w:after="60" w:before="60"/>
      </w:pPr>
      <w:r>
        <w:rPr>
          <w:rFonts w:ascii="Courier New" w:cs="Courier New" w:eastAsia="Courier New" w:hAnsi="Courier New"/>
          <w:color w:val="333333"/>
          <w:sz w:val="18"/>
          <w:szCs w:val="18"/>
        </w:rPr>
        <w:t xml:space="preserve">        if not query_result:</w:t>
      </w:r>
    </w:p>
    <w:p>
      <w:pPr>
        <w:shd w:fill="F0F0F0" w:val="clear"/>
        <w:spacing w:after="60" w:before="60"/>
      </w:pPr>
      <w:r>
        <w:rPr>
          <w:rFonts w:ascii="Courier New" w:cs="Courier New" w:eastAsia="Courier New" w:hAnsi="Courier New"/>
          <w:color w:val="333333"/>
          <w:sz w:val="18"/>
          <w:szCs w:val="18"/>
        </w:rPr>
        <w:t xml:space="preserve">            results.append({**q, "status": "NO_RESULT", "passed": False})</w:t>
      </w:r>
    </w:p>
    <w:p>
      <w:pPr>
        <w:shd w:fill="F0F0F0" w:val="clear"/>
        <w:spacing w:after="60" w:before="60"/>
      </w:pPr>
      <w:r>
        <w:rPr>
          <w:rFonts w:ascii="Courier New" w:cs="Courier New" w:eastAsia="Courier New" w:hAnsi="Courier New"/>
          <w:color w:val="333333"/>
          <w:sz w:val="18"/>
          <w:szCs w:val="18"/>
        </w:rPr>
        <w:t xml:space="preserve">            continue</w:t>
      </w:r>
    </w:p>
    <w:p>
      <w:pPr>
        <w:shd w:fill="F0F0F0" w:val="clear"/>
        <w:spacing w:after="60" w:before="60"/>
      </w:pPr>
      <w:r>
        <w:rPr>
          <w:rFonts w:ascii="Courier New" w:cs="Courier New" w:eastAsia="Courier New" w:hAnsi="Courier New"/>
          <w:color w:val="333333"/>
          <w:sz w:val="18"/>
          <w:szCs w:val="18"/>
        </w:rPr>
        <w:t xml:space="preserve">        rows = query_result.get("result", {}).get("data_array", [])</w:t>
      </w:r>
    </w:p>
    <w:p>
      <w:pPr>
        <w:shd w:fill="F0F0F0" w:val="clear"/>
        <w:spacing w:after="60" w:before="60"/>
      </w:pPr>
      <w:r>
        <w:rPr>
          <w:rFonts w:ascii="Courier New" w:cs="Courier New" w:eastAsia="Courier New" w:hAnsi="Courier New"/>
          <w:color w:val="333333"/>
          <w:sz w:val="18"/>
          <w:szCs w:val="18"/>
        </w:rPr>
        <w:t xml:space="preserve">        actual_hash = hash_results(rows)</w:t>
      </w:r>
    </w:p>
    <w:p>
      <w:pPr>
        <w:shd w:fill="F0F0F0" w:val="clear"/>
        <w:spacing w:after="60" w:before="60"/>
      </w:pPr>
      <w:r>
        <w:rPr>
          <w:rFonts w:ascii="Courier New" w:cs="Courier New" w:eastAsia="Courier New" w:hAnsi="Courier New"/>
          <w:color w:val="333333"/>
          <w:sz w:val="18"/>
          <w:szCs w:val="18"/>
        </w:rPr>
        <w:t xml:space="preserve">        passed = (len(rows) == q["expected_rows"] and</w:t>
      </w:r>
    </w:p>
    <w:p>
      <w:pPr>
        <w:shd w:fill="F0F0F0" w:val="clear"/>
        <w:spacing w:after="60" w:before="60"/>
      </w:pPr>
      <w:r>
        <w:rPr>
          <w:rFonts w:ascii="Courier New" w:cs="Courier New" w:eastAsia="Courier New" w:hAnsi="Courier New"/>
          <w:color w:val="333333"/>
          <w:sz w:val="18"/>
          <w:szCs w:val="18"/>
        </w:rPr>
        <w:t xml:space="preserve">                  actual_hash == q["expected_hash"])</w:t>
      </w:r>
    </w:p>
    <w:p>
      <w:pPr>
        <w:shd w:fill="F0F0F0" w:val="clear"/>
        <w:spacing w:after="60" w:before="60"/>
      </w:pPr>
      <w:r>
        <w:rPr>
          <w:rFonts w:ascii="Courier New" w:cs="Courier New" w:eastAsia="Courier New" w:hAnsi="Courier New"/>
          <w:color w:val="333333"/>
          <w:sz w:val="18"/>
          <w:szCs w:val="18"/>
        </w:rPr>
        <w:t xml:space="preserve">        results.append({</w:t>
      </w:r>
    </w:p>
    <w:p>
      <w:pPr>
        <w:shd w:fill="F0F0F0" w:val="clear"/>
        <w:spacing w:after="60" w:before="60"/>
      </w:pPr>
      <w:r>
        <w:rPr>
          <w:rFonts w:ascii="Courier New" w:cs="Courier New" w:eastAsia="Courier New" w:hAnsi="Courier New"/>
          <w:color w:val="333333"/>
          <w:sz w:val="18"/>
          <w:szCs w:val="18"/>
        </w:rPr>
        <w:t xml:space="preserve">            **q,</w:t>
      </w:r>
    </w:p>
    <w:p>
      <w:pPr>
        <w:shd w:fill="F0F0F0" w:val="clear"/>
        <w:spacing w:after="60" w:before="60"/>
      </w:pPr>
      <w:r>
        <w:rPr>
          <w:rFonts w:ascii="Courier New" w:cs="Courier New" w:eastAsia="Courier New" w:hAnsi="Courier New"/>
          <w:color w:val="333333"/>
          <w:sz w:val="18"/>
          <w:szCs w:val="18"/>
        </w:rPr>
        <w:t xml:space="preserve">            "actual_rows": len(rows),</w:t>
      </w:r>
    </w:p>
    <w:p>
      <w:pPr>
        <w:shd w:fill="F0F0F0" w:val="clear"/>
        <w:spacing w:after="60" w:before="60"/>
      </w:pPr>
      <w:r>
        <w:rPr>
          <w:rFonts w:ascii="Courier New" w:cs="Courier New" w:eastAsia="Courier New" w:hAnsi="Courier New"/>
          <w:color w:val="333333"/>
          <w:sz w:val="18"/>
          <w:szCs w:val="18"/>
        </w:rPr>
        <w:t xml:space="preserve">            "actual_hash": actual_hash,</w:t>
      </w:r>
    </w:p>
    <w:p>
      <w:pPr>
        <w:shd w:fill="F0F0F0" w:val="clear"/>
        <w:spacing w:after="60" w:before="60"/>
      </w:pPr>
      <w:r>
        <w:rPr>
          <w:rFonts w:ascii="Courier New" w:cs="Courier New" w:eastAsia="Courier New" w:hAnsi="Courier New"/>
          <w:color w:val="333333"/>
          <w:sz w:val="18"/>
          <w:szCs w:val="18"/>
        </w:rPr>
        <w:t xml:space="preserve">            "passed": passed,</w:t>
      </w:r>
    </w:p>
    <w:p>
      <w:pPr>
        <w:shd w:fill="F0F0F0" w:val="clear"/>
        <w:spacing w:after="60" w:before="60"/>
      </w:pPr>
      <w:r>
        <w:rPr>
          <w:rFonts w:ascii="Courier New" w:cs="Courier New" w:eastAsia="Courier New" w:hAnsi="Courier New"/>
          <w:color w:val="333333"/>
          <w:sz w:val="18"/>
          <w:szCs w:val="18"/>
        </w:rPr>
        <w:t xml:space="preserve">            "generated_sql": msg.get("sql", ""),</w:t>
      </w:r>
    </w:p>
    <w:p>
      <w:pPr>
        <w:shd w:fill="F0F0F0" w:val="clear"/>
        <w:spacing w:after="60" w:before="60"/>
      </w:pPr>
      <w:r>
        <w:rPr>
          <w:rFonts w:ascii="Courier New" w:cs="Courier New" w:eastAsia="Courier New" w:hAnsi="Courier New"/>
          <w:color w:val="333333"/>
          <w:sz w:val="18"/>
          <w:szCs w:val="18"/>
        </w:rPr>
        <w:t xml:space="preserve">        })</w:t>
      </w:r>
    </w:p>
    <w:p>
      <w:pPr>
        <w:shd w:fill="F0F0F0" w:val="clear"/>
        <w:spacing w:after="60" w:before="60"/>
      </w:pPr>
      <w:r>
        <w:rPr>
          <w:rFonts w:ascii="Courier New" w:cs="Courier New" w:eastAsia="Courier New" w:hAnsi="Courier New"/>
          <w:color w:val="333333"/>
          <w:sz w:val="18"/>
          <w:szCs w:val="18"/>
        </w:rPr>
        <w:t xml:space="preserve">    return results</w:t>
      </w:r>
    </w:p>
    <w:p>
      <w:pPr>
        <w:shd w:fill="F0F0F0" w:val="clear"/>
        <w:spacing w:after="60" w:before="60"/>
      </w:pPr>
      <w:r>
        <w:rPr>
          <w:rFonts w:ascii="Courier New" w:cs="Courier New" w:eastAsia="Courier New" w:hAnsi="Courier New"/>
          <w:color w:val="333333"/>
          <w:sz w:val="18"/>
          <w:szCs w:val="18"/>
        </w:rPr>
        <w:t xml:space="preserve"/>
      </w:r>
    </w:p>
    <w:p>
      <w:pPr>
        <w:shd w:fill="F0F0F0" w:val="clear"/>
        <w:spacing w:after="60" w:before="60"/>
      </w:pPr>
      <w:r>
        <w:rPr>
          <w:rFonts w:ascii="Courier New" w:cs="Courier New" w:eastAsia="Courier New" w:hAnsi="Courier New"/>
          <w:color w:val="333333"/>
          <w:sz w:val="18"/>
          <w:szCs w:val="18"/>
        </w:rPr>
        <w:t xml:space="preserve">if __name__ == "__main__":</w:t>
      </w:r>
    </w:p>
    <w:p>
      <w:pPr>
        <w:shd w:fill="F0F0F0" w:val="clear"/>
        <w:spacing w:after="60" w:before="60"/>
      </w:pPr>
      <w:r>
        <w:rPr>
          <w:rFonts w:ascii="Courier New" w:cs="Courier New" w:eastAsia="Courier New" w:hAnsi="Courier New"/>
          <w:color w:val="333333"/>
          <w:sz w:val="18"/>
          <w:szCs w:val="18"/>
        </w:rPr>
        <w:t xml:space="preserve">    parser = argparse.ArgumentParser()</w:t>
      </w:r>
    </w:p>
    <w:p>
      <w:pPr>
        <w:shd w:fill="F0F0F0" w:val="clear"/>
        <w:spacing w:after="60" w:before="60"/>
      </w:pPr>
      <w:r>
        <w:rPr>
          <w:rFonts w:ascii="Courier New" w:cs="Courier New" w:eastAsia="Courier New" w:hAnsi="Courier New"/>
          <w:color w:val="333333"/>
          <w:sz w:val="18"/>
          <w:szCs w:val="18"/>
        </w:rPr>
        <w:t xml:space="preserve">    parser.add_argument("--space-id", required=True)</w:t>
      </w:r>
    </w:p>
    <w:p>
      <w:pPr>
        <w:shd w:fill="F0F0F0" w:val="clear"/>
        <w:spacing w:after="60" w:before="60"/>
      </w:pPr>
      <w:r>
        <w:rPr>
          <w:rFonts w:ascii="Courier New" w:cs="Courier New" w:eastAsia="Courier New" w:hAnsi="Courier New"/>
          <w:color w:val="333333"/>
          <w:sz w:val="18"/>
          <w:szCs w:val="18"/>
        </w:rPr>
        <w:t xml:space="preserve">    args = parser.parse_args()</w:t>
      </w:r>
    </w:p>
    <w:p>
      <w:pPr>
        <w:shd w:fill="F0F0F0" w:val="clear"/>
        <w:spacing w:after="60" w:before="60"/>
      </w:pPr>
      <w:r>
        <w:rPr>
          <w:rFonts w:ascii="Courier New" w:cs="Courier New" w:eastAsia="Courier New" w:hAnsi="Courier New"/>
          <w:color w:val="333333"/>
          <w:sz w:val="18"/>
          <w:szCs w:val="18"/>
        </w:rPr>
        <w:t xml:space="preserve">    results = run_evaluation(args.space_id)</w:t>
      </w:r>
    </w:p>
    <w:p>
      <w:pPr>
        <w:shd w:fill="F0F0F0" w:val="clear"/>
        <w:spacing w:after="60" w:before="60"/>
      </w:pPr>
      <w:r>
        <w:rPr>
          <w:rFonts w:ascii="Courier New" w:cs="Courier New" w:eastAsia="Courier New" w:hAnsi="Courier New"/>
          <w:color w:val="333333"/>
          <w:sz w:val="18"/>
          <w:szCs w:val="18"/>
        </w:rPr>
        <w:t xml:space="preserve">    passed = sum(1 for r in results if r["passed"])</w:t>
      </w:r>
    </w:p>
    <w:p>
      <w:pPr>
        <w:shd w:fill="F0F0F0" w:val="clear"/>
        <w:spacing w:after="60" w:before="60"/>
      </w:pPr>
      <w:r>
        <w:rPr>
          <w:rFonts w:ascii="Courier New" w:cs="Courier New" w:eastAsia="Courier New" w:hAnsi="Courier New"/>
          <w:color w:val="333333"/>
          <w:sz w:val="18"/>
          <w:szCs w:val="18"/>
        </w:rPr>
        <w:t xml:space="preserve">    print(f"\nResults: {passed}/{len(results)} passed")</w:t>
      </w:r>
    </w:p>
    <w:p>
      <w:pPr>
        <w:shd w:fill="F0F0F0" w:val="clear"/>
        <w:spacing w:after="60" w:before="60"/>
      </w:pPr>
      <w:r>
        <w:rPr>
          <w:rFonts w:ascii="Courier New" w:cs="Courier New" w:eastAsia="Courier New" w:hAnsi="Courier New"/>
          <w:color w:val="333333"/>
          <w:sz w:val="18"/>
          <w:szCs w:val="18"/>
        </w:rPr>
        <w:t xml:space="preserve">    if passed &lt; len(results):</w:t>
      </w:r>
    </w:p>
    <w:p>
      <w:pPr>
        <w:shd w:fill="F0F0F0" w:val="clear"/>
        <w:spacing w:after="60" w:before="60"/>
      </w:pPr>
      <w:r>
        <w:rPr>
          <w:rFonts w:ascii="Courier New" w:cs="Courier New" w:eastAsia="Courier New" w:hAnsi="Courier New"/>
          <w:color w:val="333333"/>
          <w:sz w:val="18"/>
          <w:szCs w:val="18"/>
        </w:rPr>
        <w:t xml:space="preserve">        print("DEGRADATION DETECTED — review failed queries above")</w:t>
      </w:r>
    </w:p>
    <w:p>
      <w:pPr>
        <w:shd w:fill="F0F0F0" w:val="clear"/>
        <w:spacing w:after="60" w:before="60"/>
      </w:pPr>
      <w:r>
        <w:rPr>
          <w:rFonts w:ascii="Courier New" w:cs="Courier New" w:eastAsia="Courier New" w:hAnsi="Courier New"/>
          <w:color w:val="333333"/>
          <w:sz w:val="18"/>
          <w:szCs w:val="18"/>
        </w:rPr>
        <w:t xml:space="preserve">        sys.exit(1)</w:t>
      </w:r>
    </w:p>
    <w:p>
      <w:pPr>
        <w:spacing w:after="0" w:before="120"/>
      </w:pPr>
    </w:p>
    <w:p>
      <w:pPr>
        <w:pStyle w:val="Heading2"/>
        <w:spacing w:after="160" w:before="280"/>
      </w:pPr>
      <w:r>
        <w:rPr>
          <w:rFonts w:ascii="Arial" w:cs="Arial" w:eastAsia="Arial" w:hAnsi="Arial"/>
          <w:b/>
          <w:bCs/>
          <w:color w:val="0072CE"/>
          <w:sz w:val="28"/>
          <w:szCs w:val="28"/>
        </w:rPr>
        <w:t xml:space="preserve">4.4 Scheduling &amp; Alerting</w:t>
      </w:r>
    </w:p>
    <w:p>
      <w:pPr>
        <w:pStyle w:val="Heading3"/>
        <w:spacing w:after="120" w:before="200"/>
      </w:pPr>
      <w:r>
        <w:rPr>
          <w:rFonts w:ascii="Arial" w:cs="Arial" w:eastAsia="Arial" w:hAnsi="Arial"/>
          <w:b/>
          <w:bCs/>
          <w:color w:val="1B3A6B"/>
          <w:sz w:val="24"/>
          <w:szCs w:val="24"/>
        </w:rPr>
        <w:t xml:space="preserve">Recommended Evaluation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Schedule</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Trigger</w:t>
            </w:r>
          </w:p>
        </w:tc>
        <w:tc>
          <w:tcPr>
            <w:tcW w:type="dxa" w:w="3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Action on Failure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Nightly (2am)</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Databricks Workflow job</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Slack/email alert to data eng team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 Deployment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CI/CD pipeline gate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Block deployment, create incident ticket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Weekly Full Suite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Extended 50-query run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Generate PDF regression report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On-demand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Manual trigger by engineer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Immediate Slack DM with results</w:t>
            </w:r>
          </w:p>
        </w:tc>
      </w:tr>
    </w:tbl>
    <w:p>
      <w:pPr>
        <w:spacing w:after="0" w:before="80"/>
      </w:pPr>
    </w:p>
    <w:p>
      <w:r>
        <w:br w:type="page"/>
      </w:r>
    </w:p>
    <w:p>
      <w:pPr>
        <w:pStyle w:val="Heading1"/>
        <w:spacing w:after="200" w:before="360"/>
      </w:pPr>
      <w:r>
        <w:rPr>
          <w:rFonts w:ascii="Arial" w:cs="Arial" w:eastAsia="Arial" w:hAnsi="Arial"/>
          <w:b/>
          <w:bCs/>
          <w:color w:val="1B3A6B"/>
          <w:sz w:val="36"/>
          <w:szCs w:val="36"/>
        </w:rPr>
        <w:t xml:space="preserve">5. Baseline Management &amp; Maintenance</w:t>
      </w:r>
    </w:p>
    <w:p>
      <w:pPr>
        <w:pBdr>
          <w:bottom w:val="single" w:color="0072CE" w:sz="4" w:space="1"/>
        </w:pBdr>
        <w:spacing w:after="160" w:before="160"/>
      </w:pPr>
    </w:p>
    <w:p>
      <w:pPr>
        <w:pStyle w:val="Heading2"/>
        <w:spacing w:after="160" w:before="280"/>
      </w:pPr>
      <w:r>
        <w:rPr>
          <w:rFonts w:ascii="Arial" w:cs="Arial" w:eastAsia="Arial" w:hAnsi="Arial"/>
          <w:b/>
          <w:bCs/>
          <w:color w:val="0072CE"/>
          <w:sz w:val="28"/>
          <w:szCs w:val="28"/>
        </w:rPr>
        <w:t xml:space="preserve">5.1 Establishing a New Baseline</w:t>
      </w:r>
    </w:p>
    <w:p>
      <w:pPr>
        <w:spacing w:after="100" w:before="80"/>
      </w:pPr>
      <w:r>
        <w:rPr>
          <w:rFonts w:ascii="Arial" w:cs="Arial" w:eastAsia="Arial" w:hAnsi="Arial"/>
          <w:sz w:val="22"/>
          <w:szCs w:val="22"/>
        </w:rPr>
        <w:t xml:space="preserve">When a deliberate upgrade is made (Databricks major version, intentional prompt change), update the baseline as follows:</w:t>
      </w:r>
    </w:p>
    <w:p>
      <w:pPr>
        <w:pStyle w:val="ListParagraph"/>
        <w:numPr>
          <w:ilvl w:val="0"/>
          <w:numId w:val="3"/>
        </w:numPr>
        <w:spacing w:after="60" w:before="60"/>
      </w:pPr>
      <w:r>
        <w:rPr>
          <w:rFonts w:ascii="Arial" w:cs="Arial" w:eastAsia="Arial" w:hAnsi="Arial"/>
          <w:sz w:val="22"/>
          <w:szCs w:val="22"/>
        </w:rPr>
        <w:t xml:space="preserve">Run the full evaluation suite and verify all results manually</w:t>
      </w:r>
    </w:p>
    <w:p>
      <w:pPr>
        <w:pStyle w:val="ListParagraph"/>
        <w:numPr>
          <w:ilvl w:val="0"/>
          <w:numId w:val="3"/>
        </w:numPr>
        <w:spacing w:after="60" w:before="60"/>
      </w:pPr>
      <w:r>
        <w:rPr>
          <w:rFonts w:ascii="Arial" w:cs="Arial" w:eastAsia="Arial" w:hAnsi="Arial"/>
          <w:sz w:val="22"/>
          <w:szCs w:val="22"/>
        </w:rPr>
        <w:t xml:space="preserve">In the Genie Space, update the SQL Answer for any affected benchmark question (the new ground truth)</w:t>
      </w:r>
    </w:p>
    <w:p>
      <w:pPr>
        <w:pStyle w:val="ListParagraph"/>
        <w:numPr>
          <w:ilvl w:val="0"/>
          <w:numId w:val="3"/>
        </w:numPr>
        <w:spacing w:after="60" w:before="60"/>
      </w:pPr>
      <w:r>
        <w:rPr>
          <w:rFonts w:ascii="Arial" w:cs="Arial" w:eastAsia="Arial" w:hAnsi="Arial"/>
          <w:b/>
          <w:bCs/>
          <w:sz w:val="22"/>
          <w:szCs w:val="22"/>
        </w:rPr>
        <w:t xml:space="preserve">Record the new accuracy score in your benchmark_history table — </w:t>
      </w:r>
      <w:r>
        <w:rPr>
          <w:rFonts w:ascii="Arial" w:cs="Arial" w:eastAsia="Arial" w:hAnsi="Arial"/>
          <w:sz w:val="22"/>
          <w:szCs w:val="22"/>
        </w:rPr>
        <w:t xml:space="preserve">it preserves accuracy trends across model changes</w:t>
      </w:r>
    </w:p>
    <w:p>
      <w:pPr>
        <w:pStyle w:val="ListParagraph"/>
        <w:numPr>
          <w:ilvl w:val="0"/>
          <w:numId w:val="3"/>
        </w:numPr>
        <w:spacing w:after="60" w:before="60"/>
      </w:pPr>
      <w:r>
        <w:rPr>
          <w:rFonts w:ascii="Arial" w:cs="Arial" w:eastAsia="Arial" w:hAnsi="Arial"/>
          <w:sz w:val="22"/>
          <w:szCs w:val="22"/>
        </w:rPr>
        <w:t xml:space="preserve">Tag the golden tables with the new version:</w:t>
      </w:r>
    </w:p>
    <w:p>
      <w:pPr>
        <w:shd w:fill="F0F0F0" w:val="clear"/>
        <w:spacing w:after="60" w:before="60"/>
      </w:pPr>
      <w:r>
        <w:rPr>
          <w:rFonts w:ascii="Courier New" w:cs="Courier New" w:eastAsia="Courier New" w:hAnsi="Courier New"/>
          <w:color w:val="333333"/>
          <w:sz w:val="18"/>
          <w:szCs w:val="18"/>
        </w:rPr>
        <w:t xml:space="preserve">ALTER TABLE &lt;your_catalog&gt;.golden_benchmark.sales_transactions</w:t>
      </w:r>
    </w:p>
    <w:p>
      <w:pPr>
        <w:shd w:fill="F0F0F0" w:val="clear"/>
        <w:spacing w:after="60" w:before="60"/>
      </w:pPr>
      <w:r>
        <w:rPr>
          <w:rFonts w:ascii="Courier New" w:cs="Courier New" w:eastAsia="Courier New" w:hAnsi="Courier New"/>
          <w:color w:val="333333"/>
          <w:sz w:val="18"/>
          <w:szCs w:val="18"/>
        </w:rPr>
        <w:t xml:space="preserve">SET TBLPROPERTIES ('golden.baseline_version' = 'v1.1.0');</w:t>
      </w:r>
    </w:p>
    <w:p>
      <w:pPr>
        <w:pStyle w:val="ListParagraph"/>
        <w:numPr>
          <w:ilvl w:val="0"/>
          <w:numId w:val="3"/>
        </w:numPr>
        <w:spacing w:after="60" w:before="60"/>
      </w:pPr>
      <w:r>
        <w:rPr>
          <w:rFonts w:ascii="Arial" w:cs="Arial" w:eastAsia="Arial" w:hAnsi="Arial"/>
          <w:sz w:val="22"/>
          <w:szCs w:val="22"/>
        </w:rPr>
        <w:t xml:space="preserve">If using the custom harness, also update its expected hashes; native benchmarks need no change</w:t>
      </w:r>
    </w:p>
    <w:p>
      <w:pPr>
        <w:pStyle w:val="ListParagraph"/>
        <w:numPr>
          <w:ilvl w:val="0"/>
          <w:numId w:val="3"/>
        </w:numPr>
        <w:spacing w:after="60" w:before="60"/>
      </w:pPr>
      <w:r>
        <w:rPr>
          <w:rFonts w:ascii="Arial" w:cs="Arial" w:eastAsia="Arial" w:hAnsi="Arial"/>
          <w:sz w:val="22"/>
          <w:szCs w:val="22"/>
        </w:rPr>
        <w:t xml:space="preserve">Commit the change with a message:  chore: update golden baseline to v1.1.0 (JIRA-XXX)</w:t>
      </w:r>
    </w:p>
    <w:p>
      <w:pPr>
        <w:spacing w:after="0" w:before="120"/>
      </w:pPr>
    </w:p>
    <w:p>
      <w:pPr>
        <w:pStyle w:val="Heading2"/>
        <w:spacing w:after="160" w:before="280"/>
      </w:pPr>
      <w:r>
        <w:rPr>
          <w:rFonts w:ascii="Arial" w:cs="Arial" w:eastAsia="Arial" w:hAnsi="Arial"/>
          <w:b/>
          <w:bCs/>
          <w:color w:val="0072CE"/>
          <w:sz w:val="28"/>
          <w:szCs w:val="28"/>
        </w:rPr>
        <w:t xml:space="preserve">5.2 Interpreting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Failure Pattern</w:t>
            </w:r>
          </w:p>
        </w:tc>
        <w:tc>
          <w:tcPr>
            <w:tcW w:type="dxa" w:w="32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Likely Cause</w:t>
            </w:r>
          </w:p>
        </w:tc>
        <w:tc>
          <w:tcPr>
            <w:tcW w:type="dxa" w:w="32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Investigation Step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Row count wrong, hash wrong</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Filter dropped or wrong GROUP BY</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Compare generated SQL to reference SQL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Row count correct, hash wrong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Numeric precision / aggregation changed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ROUND(), SUM() vs AVG() usage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TIMEOUT on multiple queries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Warehouse cold start or Genie API issue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Check warehouse status, retry once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NO_RESULT on specific query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Column name hallucination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generated SQL for invalid columns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 queries fail simultaneously</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Genie API outage or major model swap</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Check Databricks status page, escalate</w:t>
            </w:r>
          </w:p>
        </w:tc>
      </w:tr>
    </w:tbl>
    <w:p>
      <w:pPr>
        <w:spacing w:after="0" w:before="120"/>
      </w:pPr>
    </w:p>
    <w:p>
      <w:pPr>
        <w:pStyle w:val="Heading2"/>
        <w:spacing w:after="160" w:before="280"/>
      </w:pPr>
      <w:r>
        <w:rPr>
          <w:rFonts w:ascii="Arial" w:cs="Arial" w:eastAsia="Arial" w:hAnsi="Arial"/>
          <w:b/>
          <w:bCs/>
          <w:color w:val="0072CE"/>
          <w:sz w:val="28"/>
          <w:szCs w:val="28"/>
        </w:rPr>
        <w:t xml:space="preserve">5.3 Table Data Immutability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4"/>
              <w:left w:val="thick" w:color="E87722" w:sz="12"/>
              <w:bottom w:val="single" w:color="E87722" w:sz="4"/>
              <w:right w:val="single" w:color="E87722" w:sz="4"/>
            </w:tcBorders>
            <w:shd w:fill="FFF5E6" w:val="clear"/>
            <w:tcMar>
              <w:top w:type="dxa" w:w="120"/>
              <w:left w:type="dxa" w:w="200"/>
              <w:bottom w:type="dxa" w:w="120"/>
              <w:right w:type="dxa" w:w="200"/>
            </w:tcMar>
          </w:tcPr>
          <w:p>
            <w:r>
              <w:rPr>
                <w:rFonts w:ascii="Arial" w:cs="Arial" w:eastAsia="Arial" w:hAnsi="Arial"/>
                <w:b/>
                <w:bCs/>
                <w:color w:val="1B3A6B"/>
                <w:sz w:val="22"/>
                <w:szCs w:val="22"/>
              </w:rPr>
              <w:t xml:space="preserve">🔒  Golden Tables Must Never Change After Baseline Is Set</w:t>
            </w:r>
          </w:p>
          <w:p>
            <w:pPr>
              <w:spacing w:after="40" w:before="40"/>
            </w:pPr>
            <w:r>
              <w:rPr>
                <w:rFonts w:ascii="Arial" w:cs="Arial" w:eastAsia="Arial" w:hAnsi="Arial"/>
                <w:sz w:val="20"/>
                <w:szCs w:val="20"/>
              </w:rPr>
              <w:t xml:space="preserve">Once your benchmark baseline is established, the underlying data in all golden tables</w:t>
            </w:r>
          </w:p>
          <w:p>
            <w:pPr>
              <w:spacing w:after="40" w:before="40"/>
            </w:pPr>
            <w:r>
              <w:rPr>
                <w:rFonts w:ascii="Arial" w:cs="Arial" w:eastAsia="Arial" w:hAnsi="Arial"/>
                <w:sz w:val="20"/>
                <w:szCs w:val="20"/>
              </w:rPr>
              <w:t xml:space="preserve">must be treated as immutable. Any change to the data will invalidate the checksums and</w:t>
            </w:r>
          </w:p>
          <w:p>
            <w:pPr>
              <w:spacing w:after="40" w:before="40"/>
            </w:pPr>
            <w:r>
              <w:rPr>
                <w:rFonts w:ascii="Arial" w:cs="Arial" w:eastAsia="Arial" w:hAnsi="Arial"/>
                <w:sz w:val="20"/>
                <w:szCs w:val="20"/>
              </w:rPr>
              <w:t xml:space="preserve">make the evaluation meaningless. Use Delta Lake table history to detect accidental changes:</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DESCRIBE HISTORY &lt;your_catalog&gt;.golden_benchmark.sales_transactions;</w:t>
            </w:r>
          </w:p>
          <w:p>
            <w:pPr>
              <w:spacing w:after="40" w:before="40"/>
            </w:pPr>
            <w:r>
              <w:rPr>
                <w:rFonts w:ascii="Arial" w:cs="Arial" w:eastAsia="Arial" w:hAnsi="Arial"/>
                <w:sz w:val="20"/>
                <w:szCs w:val="20"/>
              </w:rPr>
              <w:t xml:space="preserve">-- Verify only 1 version exists (the initial INSERT) after baseline is set.</w:t>
            </w:r>
          </w:p>
        </w:tc>
      </w:tr>
    </w:tbl>
    <w:p>
      <w:pPr>
        <w:spacing w:after="0" w:before="120"/>
      </w:pPr>
    </w:p>
    <w:p>
      <w:pPr>
        <w:pStyle w:val="Heading2"/>
        <w:spacing w:after="160" w:before="280"/>
      </w:pPr>
      <w:r>
        <w:rPr>
          <w:rFonts w:ascii="Arial" w:cs="Arial" w:eastAsia="Arial" w:hAnsi="Arial"/>
          <w:b/>
          <w:bCs/>
          <w:color w:val="0072CE"/>
          <w:sz w:val="28"/>
          <w:szCs w:val="28"/>
        </w:rPr>
        <w:t xml:space="preserve">5.4 Expanding the Golden Dataset</w:t>
      </w:r>
    </w:p>
    <w:p>
      <w:pPr>
        <w:spacing w:after="100" w:before="80"/>
      </w:pPr>
      <w:r>
        <w:rPr>
          <w:rFonts w:ascii="Arial" w:cs="Arial" w:eastAsia="Arial" w:hAnsi="Arial"/>
          <w:sz w:val="22"/>
          <w:szCs w:val="22"/>
        </w:rPr>
        <w:t xml:space="preserve">To add new query coverage, follow this protocol:</w:t>
      </w:r>
    </w:p>
    <w:p>
      <w:pPr>
        <w:pStyle w:val="ListParagraph"/>
        <w:numPr>
          <w:ilvl w:val="0"/>
          <w:numId w:val="3"/>
        </w:numPr>
        <w:spacing w:after="60" w:before="60"/>
      </w:pPr>
      <w:r>
        <w:rPr>
          <w:rFonts w:ascii="Arial" w:cs="Arial" w:eastAsia="Arial" w:hAnsi="Arial"/>
          <w:sz w:val="22"/>
          <w:szCs w:val="22"/>
        </w:rPr>
        <w:t xml:space="preserve">Write the reference SQL and verify it manually in Databricks SQL Editor</w:t>
      </w:r>
    </w:p>
    <w:p>
      <w:pPr>
        <w:pStyle w:val="ListParagraph"/>
        <w:numPr>
          <w:ilvl w:val="0"/>
          <w:numId w:val="3"/>
        </w:numPr>
        <w:spacing w:after="60" w:before="60"/>
      </w:pPr>
      <w:r>
        <w:rPr>
          <w:rFonts w:ascii="Arial" w:cs="Arial" w:eastAsia="Arial" w:hAnsi="Arial"/>
          <w:sz w:val="22"/>
          <w:szCs w:val="22"/>
        </w:rPr>
        <w:t xml:space="preserve">Run it against the golden tables and record the exact result hash</w:t>
      </w:r>
    </w:p>
    <w:p>
      <w:pPr>
        <w:pStyle w:val="ListParagraph"/>
        <w:numPr>
          <w:ilvl w:val="0"/>
          <w:numId w:val="3"/>
        </w:numPr>
        <w:spacing w:after="60" w:before="60"/>
      </w:pPr>
      <w:r>
        <w:rPr>
          <w:rFonts w:ascii="Arial" w:cs="Arial" w:eastAsia="Arial" w:hAnsi="Arial"/>
          <w:sz w:val="22"/>
          <w:szCs w:val="22"/>
        </w:rPr>
        <w:t xml:space="preserve">In the Genie Space, click Add benchmark and paste the question and its verified SQL Answer</w:t>
      </w:r>
    </w:p>
    <w:p>
      <w:pPr>
        <w:pStyle w:val="ListParagraph"/>
        <w:numPr>
          <w:ilvl w:val="0"/>
          <w:numId w:val="3"/>
        </w:numPr>
        <w:spacing w:after="60" w:before="60"/>
      </w:pPr>
      <w:r>
        <w:rPr>
          <w:rFonts w:ascii="Arial" w:cs="Arial" w:eastAsia="Arial" w:hAnsi="Arial"/>
          <w:sz w:val="22"/>
          <w:szCs w:val="22"/>
        </w:rPr>
        <w:t xml:space="preserve">(Optional) If you run the custom harness, add the prompt to golden_eval.py as well</w:t>
      </w:r>
    </w:p>
    <w:p>
      <w:pPr>
        <w:pStyle w:val="ListParagraph"/>
        <w:numPr>
          <w:ilvl w:val="0"/>
          <w:numId w:val="3"/>
        </w:numPr>
        <w:spacing w:after="60" w:before="60"/>
      </w:pPr>
      <w:r>
        <w:rPr>
          <w:rFonts w:ascii="Arial" w:cs="Arial" w:eastAsia="Arial" w:hAnsi="Arial"/>
          <w:sz w:val="22"/>
          <w:szCs w:val="22"/>
        </w:rPr>
        <w:t xml:space="preserve">Test the prompt against the current Genie Space to confirm it passes</w:t>
      </w:r>
    </w:p>
    <w:p>
      <w:pPr>
        <w:pStyle w:val="ListParagraph"/>
        <w:numPr>
          <w:ilvl w:val="0"/>
          <w:numId w:val="3"/>
        </w:numPr>
        <w:spacing w:after="60" w:before="60"/>
      </w:pPr>
      <w:r>
        <w:rPr>
          <w:rFonts w:ascii="Arial" w:cs="Arial" w:eastAsia="Arial" w:hAnsi="Arial"/>
          <w:sz w:val="22"/>
          <w:szCs w:val="22"/>
        </w:rPr>
        <w:t xml:space="preserve">Open a PR and get a second reviewer to validate — no solo baseline changes</w:t>
      </w:r>
    </w:p>
    <w:p>
      <w:pPr>
        <w:spacing w:after="0" w:before="200"/>
      </w:pPr>
    </w:p>
    <w:p>
      <w:pPr>
        <w:pStyle w:val="Heading2"/>
        <w:spacing w:after="160" w:before="280"/>
      </w:pPr>
      <w:r>
        <w:rPr>
          <w:rFonts w:ascii="Arial" w:cs="Arial" w:eastAsia="Arial" w:hAnsi="Arial"/>
          <w:b/>
          <w:bCs/>
          <w:color w:val="0072CE"/>
          <w:sz w:val="28"/>
          <w:szCs w:val="28"/>
        </w:rPr>
        <w:t xml:space="preserve">5.5 Quick Reference — Key SQL Patterns for Common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Test Pattern</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Reference SQL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NULL handling</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333333"/>
                <w:sz w:val="18"/>
                <w:szCs w:val="18"/>
              </w:rPr>
              <w:t xml:space="preserve">SELECT COUNT(*) FROM sales_transactions WHERE discount_pct IS NULL; -- ~150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 filter</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333333"/>
                <w:sz w:val="18"/>
                <w:szCs w:val="18"/>
              </w:rPr>
              <w:t xml:space="preserve">WHERE status = 'completed'  -- 80% of rows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Date truncation</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333333"/>
                <w:sz w:val="18"/>
                <w:szCs w:val="18"/>
              </w:rPr>
              <w:t xml:space="preserve">DATE_TRUNC('month', order_date)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Self-join hierarchy</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333333"/>
                <w:sz w:val="18"/>
                <w:szCs w:val="18"/>
              </w:rPr>
              <w:t xml:space="preserve">LEFT JOIN sales_reps mgr ON r.manager_id = mgr.sales_rep_id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Pre-computed metric</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333333"/>
                <w:sz w:val="18"/>
                <w:szCs w:val="18"/>
              </w:rPr>
              <w:t xml:space="preserve">SELECT AVG(yoy_growth_pct) FROM monthly_kpi_snapshots -- do not recalculate</w:t>
            </w:r>
          </w:p>
        </w:tc>
      </w:tr>
    </w:tbl>
    <w:p>
      <w:pPr>
        <w:spacing w:after="0" w:before="120"/>
      </w:pPr>
    </w:p>
    <w:p>
      <w:pPr>
        <w:pBdr>
          <w:bottom w:val="single" w:color="0072CE" w:sz="4" w:space="1"/>
        </w:pBdr>
        <w:spacing w:after="160" w:before="160"/>
      </w:pPr>
    </w:p>
    <w:p>
      <w:pPr>
        <w:spacing w:after="0" w:before="80"/>
      </w:pPr>
    </w:p>
    <w:p>
      <w:pPr>
        <w:spacing w:after="80" w:before="80"/>
      </w:pPr>
      <w:r>
        <w:rPr>
          <w:rFonts w:ascii="Arial" w:cs="Arial" w:eastAsia="Arial" w:hAnsi="Arial"/>
          <w:color w:val="888888"/>
          <w:sz w:val="18"/>
          <w:szCs w:val="18"/>
        </w:rPr>
        <w:t xml:space="preserve">Document Version: 1.0.0   |   Framework: Databricks Genie Spaces Golden Benchmark   |   </w:t>
      </w:r>
      <w:r>
        <w:rPr>
          <w:rFonts w:ascii="Arial" w:cs="Arial" w:eastAsia="Arial" w:hAnsi="Arial"/>
          <w:i/>
          <w:iCs/>
          <w:color w:val="888888"/>
          <w:sz w:val="18"/>
          <w:szCs w:val="18"/>
        </w:rPr>
        <w:t xml:space="preserve">Review annually or upon any major Databricks platform upgrade.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Databricks Genie Spaces — Golden Benchmark Framework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
    <w:abstractNumId w:val="3"/>
  </w:num>
  <w:num w:numId="11">
    <w:abstractNumId w:val="3"/>
  </w:num>
  <w:num w:numId="12">
    <w:abstractNumId w:val="3"/>
  </w:num>
  <w:num w:numId="13">
    <w:abstractNumId w:val="3"/>
  </w:num>
  <w:num w:numId="14">
    <w:abstractNumId w:val="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072C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2026-05-21T15:57:17.607Z</dcterms:created>
  <dcterms:modified xsi:type="dcterms:W3CDTF">2026-05-21T15:57:17.622Z</dcterms:modified>
</cp:coreProperties>
</file>

<file path=docProps/custom.xml><?xml version="1.0" encoding="utf-8"?>
<Properties xmlns="http://schemas.openxmlformats.org/officeDocument/2006/custom-properties" xmlns:vt="http://schemas.openxmlformats.org/officeDocument/2006/docPropsVTypes"/>
</file>