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BAND BAJA BAARAAT</w:t>
      </w:r>
    </w:p>
    <w:p>
      <w:pPr>
        <w:jc w:val="center"/>
      </w:pPr>
      <w:r>
        <w:rPr>
          <w:b/>
          <w:sz w:val="42"/>
        </w:rPr>
        <w:t>System Design &amp; Architecture Document</w:t>
      </w:r>
    </w:p>
    <w:p>
      <w:pPr>
        <w:jc w:val="center"/>
      </w:pPr>
      <w:r>
        <w:rPr>
          <w:i/>
        </w:rPr>
        <w:t>Version 1.0 | Approved Architecture Baseline</w:t>
      </w:r>
    </w:p>
    <w:p>
      <w:pPr>
        <w:jc w:val="center"/>
      </w:pPr>
      <w:r>
        <w:t>Architecture: Modular Monolith | Application: Full-stack Web Application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document defines the high-level system architecture for Band Baaja Baaraat, a collaborative Indian wedding-management platform. It establishes system components, application boundaries, authentication and guest access, data ownership, file storage, email, vendor discovery, wedding website architecture, deployment, security and scaling principles.</w:t>
      </w:r>
    </w:p>
    <w:p>
      <w:r>
        <w:t>This document stays at system-design level. Detailed MongoDB schemas, exact API contracts, UI component structure and implementation-specific code organization are defined separately.</w:t>
      </w:r>
    </w:p>
    <w:p>
      <w:pPr>
        <w:pStyle w:val="Heading1"/>
      </w:pPr>
      <w:r>
        <w:t>2. Architecture Goals</w:t>
      </w:r>
    </w:p>
    <w:p>
      <w:pPr>
        <w:pStyle w:val="ListBullet"/>
      </w:pPr>
      <w:r>
        <w:t>Simplicity and maintainability</w:t>
      </w:r>
    </w:p>
    <w:p>
      <w:pPr>
        <w:pStyle w:val="ListBullet"/>
      </w:pPr>
      <w:r>
        <w:t>Fast development with clear domain boundaries</w:t>
      </w:r>
    </w:p>
    <w:p>
      <w:pPr>
        <w:pStyle w:val="ListBullet"/>
      </w:pPr>
      <w:r>
        <w:t>Production-ready security and wedding-level data isolation</w:t>
      </w:r>
    </w:p>
    <w:p>
      <w:pPr>
        <w:pStyle w:val="ListBullet"/>
      </w:pPr>
      <w:r>
        <w:t>Good mobile experience for guests</w:t>
      </w:r>
    </w:p>
    <w:p>
      <w:pPr>
        <w:pStyle w:val="ListBullet"/>
      </w:pPr>
      <w:r>
        <w:t>Low infrastructure overhead</w:t>
      </w:r>
    </w:p>
    <w:p>
      <w:pPr>
        <w:pStyle w:val="ListBullet"/>
      </w:pPr>
      <w:r>
        <w:t>Incremental scalability without premature distributed-system complexity</w:t>
      </w:r>
    </w:p>
    <w:p>
      <w:pPr>
        <w:pStyle w:val="Heading1"/>
      </w:pPr>
      <w:r>
        <w:t>3. Architecture Principles</w:t>
      </w:r>
    </w:p>
    <w:p>
      <w:pPr>
        <w:pStyle w:val="Heading2"/>
      </w:pPr>
      <w:r>
        <w:t>3.1 Modular Monolith</w:t>
      </w:r>
    </w:p>
    <w:p>
      <w:r>
        <w:t>The product initially runs as one deployable backend application with clearly separated internal domain modules. Microservices are deferred.</w:t>
      </w:r>
    </w:p>
    <w:p>
      <w:pPr>
        <w:pStyle w:val="Heading2"/>
      </w:pPr>
      <w:r>
        <w:t>3.2 Wedding as Tenant Boundary</w:t>
      </w:r>
    </w:p>
    <w:p>
      <w:r>
        <w:t>A Wedding is the primary tenant boundary. Private objects such as events, tasks, guests, vendors, expenses, albums and photos belong to a wedding and are isolated by the backend.</w:t>
      </w:r>
    </w:p>
    <w:p>
      <w:pPr>
        <w:pStyle w:val="Heading2"/>
      </w:pPr>
      <w:r>
        <w:t>3.3 REST API Boundary</w:t>
      </w:r>
    </w:p>
    <w:p>
      <w:r>
        <w:t>React communicates with Node.js/Express through REST APIs. Route handlers remain thin and delegate business logic to services.</w:t>
      </w:r>
    </w:p>
    <w:p>
      <w:pPr>
        <w:pStyle w:val="Heading2"/>
      </w:pPr>
      <w:r>
        <w:t>3.4 Guests Require No Accounts</w:t>
      </w:r>
    </w:p>
    <w:p>
      <w:r>
        <w:t>Guests do not create accounts. Guest invitation and gallery access use unpredictable tokens.</w:t>
      </w:r>
    </w:p>
    <w:p>
      <w:pPr>
        <w:pStyle w:val="Heading2"/>
      </w:pPr>
      <w:r>
        <w:t>3.5 Managed Infrastructure</w:t>
      </w:r>
    </w:p>
    <w:p>
      <w:r>
        <w:t>Managed services are preferred for database, object storage, email, vendor discovery and deployment.</w:t>
      </w:r>
    </w:p>
    <w:p>
      <w:pPr>
        <w:pStyle w:val="Heading1"/>
      </w:pPr>
      <w:r>
        <w:t>4.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Layer</w:t>
            </w:r>
          </w:p>
        </w:tc>
        <w:tc>
          <w:tcPr>
            <w:tcW w:type="dxa" w:w="3312"/>
          </w:tcPr>
          <w:p>
            <w:r>
              <w:t>Technology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React + Vite + TypeScript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Dashboard, guest experiences and public wedding websites</w:t>
            </w:r>
          </w:p>
        </w:tc>
      </w:tr>
      <w:tr>
        <w:tc>
          <w:tcPr>
            <w:tcW w:type="dxa" w:w="3312"/>
          </w:tcPr>
          <w:p>
            <w:r>
              <w:t>Routing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React Router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Frontend routing</w:t>
            </w:r>
          </w:p>
        </w:tc>
      </w:tr>
      <w:tr>
        <w:tc>
          <w:tcPr>
            <w:tcW w:type="dxa" w:w="3312"/>
          </w:tcPr>
          <w:p>
            <w:r>
              <w:t>HTTP Client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Axios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REST API communication</w:t>
            </w:r>
          </w:p>
        </w:tc>
      </w:tr>
      <w:tr>
        <w:tc>
          <w:tcPr>
            <w:tcW w:type="dxa" w:w="3312"/>
          </w:tcPr>
          <w:p>
            <w:r>
              <w:t>Backend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Node.js + Express.js + TypeScript.js + TypeScript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REST API and business logic</w:t>
            </w:r>
          </w:p>
        </w:tc>
      </w:tr>
      <w:tr>
        <w:tc>
          <w:tcPr>
            <w:tcW w:type="dxa" w:w="3312"/>
          </w:tcPr>
          <w:p>
            <w:r>
              <w:t>Validation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Zod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External input validation</w:t>
            </w:r>
          </w:p>
        </w:tc>
      </w:tr>
      <w:tr>
        <w:tc>
          <w:tcPr>
            <w:tcW w:type="dxa" w:w="3312"/>
          </w:tcPr>
          <w:p>
            <w:r>
              <w:t>Database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MongoDB Atlas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Application data</w:t>
            </w:r>
          </w:p>
        </w:tc>
      </w:tr>
      <w:tr>
        <w:tc>
          <w:tcPr>
            <w:tcW w:type="dxa" w:w="3312"/>
          </w:tcPr>
          <w:p>
            <w:r>
              <w:t>ODM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Mongoose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MongoDB modelling and persistence</w:t>
            </w:r>
          </w:p>
        </w:tc>
      </w:tr>
      <w:tr>
        <w:tc>
          <w:tcPr>
            <w:tcW w:type="dxa" w:w="3312"/>
          </w:tcPr>
          <w:p>
            <w:r>
              <w:t>Authentication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Email/password + server sessions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Management-user authentication</w:t>
            </w:r>
          </w:p>
        </w:tc>
      </w:tr>
      <w:tr>
        <w:tc>
          <w:tcPr>
            <w:tcW w:type="dxa" w:w="3312"/>
          </w:tcPr>
          <w:p>
            <w:r>
              <w:t>Cookies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HTTP-only, Secure, SameSite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Session transport</w:t>
            </w:r>
          </w:p>
        </w:tc>
      </w:tr>
      <w:tr>
        <w:tc>
          <w:tcPr>
            <w:tcW w:type="dxa" w:w="3312"/>
          </w:tcPr>
          <w:p>
            <w:r>
              <w:t>File Storage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AWS S3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Wedding photos</w:t>
            </w:r>
          </w:p>
        </w:tc>
      </w:tr>
      <w:tr>
        <w:tc>
          <w:tcPr>
            <w:tcW w:type="dxa" w:w="3312"/>
          </w:tcPr>
          <w:p>
            <w:r>
              <w:t>Upload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S3 pre-signed URLs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Direct browser uploads</w:t>
            </w:r>
          </w:p>
        </w:tc>
      </w:tr>
      <w:tr>
        <w:tc>
          <w:tcPr>
            <w:tcW w:type="dxa" w:w="3312"/>
          </w:tcPr>
          <w:p>
            <w:r>
              <w:t>Email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Resend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Transactional email</w:t>
            </w:r>
          </w:p>
        </w:tc>
      </w:tr>
      <w:tr>
        <w:tc>
          <w:tcPr>
            <w:tcW w:type="dxa" w:w="3312"/>
          </w:tcPr>
          <w:p>
            <w:r>
              <w:t>Vendor Discovery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Google Places API (New)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Nearby vendor/business discovery</w:t>
            </w:r>
          </w:p>
        </w:tc>
      </w:tr>
      <w:tr>
        <w:tc>
          <w:tcPr>
            <w:tcW w:type="dxa" w:w="3312"/>
          </w:tcPr>
          <w:p>
            <w:r>
              <w:t>Livestream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YouTube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Livestream hosting/embedding</w:t>
            </w:r>
          </w:p>
        </w:tc>
      </w:tr>
      <w:tr>
        <w:tc>
          <w:tcPr>
            <w:tcW w:type="dxa" w:w="3312"/>
          </w:tcPr>
          <w:p>
            <w:r>
              <w:t>Architecture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Modular Monolith + REST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Application structure</w:t>
            </w:r>
          </w:p>
        </w:tc>
      </w:tr>
      <w:tr>
        <w:tc>
          <w:tcPr>
            <w:tcW w:type="dxa" w:w="3312"/>
          </w:tcPr>
          <w:p>
            <w:r>
              <w:t>Deployment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To be finalized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Hosting choice remains separate from core architecture</w:t>
            </w:r>
          </w:p>
        </w:tc>
      </w:tr>
    </w:tbl>
    <w:p>
      <w:pPr>
        <w:pStyle w:val="Heading1"/>
      </w:pPr>
      <w:r>
        <w:t>5. High-Level System Architecture</w:t>
      </w:r>
    </w:p>
    <w:p>
      <w:r>
        <w:t>Browser → React + Vite + TypeScript → HTTPS/REST → Node.js + Express.js + TypeScript → Zod → Services → Mongoose → MongoDB Atlas</w:t>
      </w:r>
    </w:p>
    <w:p>
      <w:r>
        <w:t>The backend also integrates with AWS S3 for photos, Resend for email, Google Places API for vendor discovery and YouTube for livestream display.</w:t>
      </w:r>
    </w:p>
    <w:p>
      <w:pPr>
        <w:pStyle w:val="Heading2"/>
      </w:pPr>
      <w:r>
        <w:t>5.1 Architecture Boundary</w:t>
      </w:r>
    </w:p>
    <w:p>
      <w:r>
        <w:t>React owns presentation and client-side interaction. Express owns authentication, authorization, validation, business rules and integrations. MongoDB stores application data. S3 stores photo binaries.</w:t>
      </w:r>
    </w:p>
    <w:p>
      <w:pPr>
        <w:pStyle w:val="Heading1"/>
      </w:pPr>
      <w:r>
        <w:t>6. Application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Module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Auth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Signup, login, logout, password reset and sessions</w:t>
            </w:r>
          </w:p>
        </w:tc>
      </w:tr>
      <w:tr>
        <w:tc>
          <w:tcPr>
            <w:tcW w:type="dxa" w:w="4968"/>
          </w:tcPr>
          <w:p>
            <w:r>
              <w:t>Wedding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Wedding creation and core wedding configuration</w:t>
            </w:r>
          </w:p>
        </w:tc>
      </w:tr>
      <w:tr>
        <w:tc>
          <w:tcPr>
            <w:tcW w:type="dxa" w:w="4968"/>
          </w:tcPr>
          <w:p>
            <w:r>
              <w:t>Wedding Members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Collaborator invitations and membership management</w:t>
            </w:r>
          </w:p>
        </w:tc>
      </w:tr>
      <w:tr>
        <w:tc>
          <w:tcPr>
            <w:tcW w:type="dxa" w:w="4968"/>
          </w:tcPr>
          <w:p>
            <w:r>
              <w:t>Events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Wedding events</w:t>
            </w:r>
          </w:p>
        </w:tc>
      </w:tr>
      <w:tr>
        <w:tc>
          <w:tcPr>
            <w:tcW w:type="dxa" w:w="4968"/>
          </w:tcPr>
          <w:p>
            <w:r>
              <w:t>Tasks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Task planning, assignment and status</w:t>
            </w:r>
          </w:p>
        </w:tc>
      </w:tr>
      <w:tr>
        <w:tc>
          <w:tcPr>
            <w:tcW w:type="dxa" w:w="4968"/>
          </w:tcPr>
          <w:p>
            <w:r>
              <w:t>Guests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Guest records and event invitations</w:t>
            </w:r>
          </w:p>
        </w:tc>
      </w:tr>
      <w:tr>
        <w:tc>
          <w:tcPr>
            <w:tcW w:type="dxa" w:w="4968"/>
          </w:tcPr>
          <w:p>
            <w:r>
              <w:t>Invitations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Guest links and RSVP</w:t>
            </w:r>
          </w:p>
        </w:tc>
      </w:tr>
      <w:tr>
        <w:tc>
          <w:tcPr>
            <w:tcW w:type="dxa" w:w="4968"/>
          </w:tcPr>
          <w:p>
            <w:r>
              <w:t>Expenses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Budget and expense tracking</w:t>
            </w:r>
          </w:p>
        </w:tc>
      </w:tr>
      <w:tr>
        <w:tc>
          <w:tcPr>
            <w:tcW w:type="dxa" w:w="4968"/>
          </w:tcPr>
          <w:p>
            <w:r>
              <w:t>Vendors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My Vendors and vendor discovery</w:t>
            </w:r>
          </w:p>
        </w:tc>
      </w:tr>
      <w:tr>
        <w:tc>
          <w:tcPr>
            <w:tcW w:type="dxa" w:w="4968"/>
          </w:tcPr>
          <w:p>
            <w:r>
              <w:t>Wedding Website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Template selection and public website</w:t>
            </w:r>
          </w:p>
        </w:tc>
      </w:tr>
      <w:tr>
        <w:tc>
          <w:tcPr>
            <w:tcW w:type="dxa" w:w="4968"/>
          </w:tcPr>
          <w:p>
            <w:r>
              <w:t>Gallery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Albums, photos, QR access and uploads</w:t>
            </w:r>
          </w:p>
        </w:tc>
      </w:tr>
      <w:tr>
        <w:tc>
          <w:tcPr>
            <w:tcW w:type="dxa" w:w="4968"/>
          </w:tcPr>
          <w:p>
            <w:r>
              <w:t>Livestream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YouTube Live configuration</w:t>
            </w:r>
          </w:p>
        </w:tc>
      </w:tr>
      <w:tr>
        <w:tc>
          <w:tcPr>
            <w:tcW w:type="dxa" w:w="4968"/>
          </w:tcPr>
          <w:p>
            <w:r>
              <w:t>Email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Centralized email service and Resend integration</w:t>
            </w:r>
          </w:p>
        </w:tc>
      </w:tr>
    </w:tbl>
    <w:p>
      <w:pPr>
        <w:pStyle w:val="Heading1"/>
      </w:pPr>
      <w:r>
        <w:t>7. Application Surfaces</w:t>
      </w:r>
    </w:p>
    <w:p>
      <w:pPr>
        <w:pStyle w:val="Heading2"/>
      </w:pPr>
      <w:r>
        <w:t>7.1 Private Wedding Dashboard</w:t>
      </w:r>
    </w:p>
    <w:p>
      <w:r>
        <w:t>Authenticated bride, groom and family members manage the wedding.</w:t>
      </w:r>
    </w:p>
    <w:p>
      <w:pPr>
        <w:pStyle w:val="ListBullet"/>
      </w:pPr>
      <w:r>
        <w:t>Dashboard</w:t>
      </w:r>
    </w:p>
    <w:p>
      <w:pPr>
        <w:pStyle w:val="ListBullet"/>
      </w:pPr>
      <w:r>
        <w:t>Events</w:t>
      </w:r>
    </w:p>
    <w:p>
      <w:pPr>
        <w:pStyle w:val="ListBullet"/>
      </w:pPr>
      <w:r>
        <w:t>Tasks</w:t>
      </w:r>
    </w:p>
    <w:p>
      <w:pPr>
        <w:pStyle w:val="ListBullet"/>
      </w:pPr>
      <w:r>
        <w:t>Guests and event invitations</w:t>
      </w:r>
    </w:p>
    <w:p>
      <w:pPr>
        <w:pStyle w:val="ListBullet"/>
      </w:pPr>
      <w:r>
        <w:t>Expenses</w:t>
      </w:r>
    </w:p>
    <w:p>
      <w:pPr>
        <w:pStyle w:val="ListBullet"/>
      </w:pPr>
      <w:r>
        <w:t>My Vendors and discovery</w:t>
      </w:r>
    </w:p>
    <w:p>
      <w:pPr>
        <w:pStyle w:val="ListBullet"/>
      </w:pPr>
      <w:r>
        <w:t>Website configuration</w:t>
      </w:r>
    </w:p>
    <w:p>
      <w:pPr>
        <w:pStyle w:val="ListBullet"/>
      </w:pPr>
      <w:r>
        <w:t>Gallery management</w:t>
      </w:r>
    </w:p>
    <w:p>
      <w:pPr>
        <w:pStyle w:val="ListBullet"/>
      </w:pPr>
      <w:r>
        <w:t>Livestream</w:t>
      </w:r>
    </w:p>
    <w:p>
      <w:pPr>
        <w:pStyle w:val="ListBullet"/>
      </w:pPr>
      <w:r>
        <w:t>Wedding members</w:t>
      </w:r>
    </w:p>
    <w:p>
      <w:pPr>
        <w:pStyle w:val="Heading2"/>
      </w:pPr>
      <w:r>
        <w:t>7.2 Public Wedding Website</w:t>
      </w:r>
    </w:p>
    <w:p>
      <w:r>
        <w:t>Each wedding can have one public/shareable website rendered from predefined templates. It shows only intentionally published wedding information.</w:t>
      </w:r>
    </w:p>
    <w:p>
      <w:pPr>
        <w:pStyle w:val="Heading2"/>
      </w:pPr>
      <w:r>
        <w:t>7.3 Token-Protected Guest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Surface</w:t>
            </w:r>
          </w:p>
        </w:tc>
        <w:tc>
          <w:tcPr>
            <w:tcW w:type="dxa" w:w="3312"/>
          </w:tcPr>
          <w:p>
            <w:r>
              <w:t>Access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Guest Invitation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Unique guest token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Guest-specific invited events and RSVP</w:t>
            </w:r>
          </w:p>
        </w:tc>
      </w:tr>
      <w:tr>
        <w:tc>
          <w:tcPr>
            <w:tcW w:type="dxa" w:w="3312"/>
          </w:tcPr>
          <w:p>
            <w:r>
              <w:t>Wedding Gallery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Unique wedding-level gallery token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View and upload wedding photos</w:t>
            </w:r>
          </w:p>
        </w:tc>
      </w:tr>
      <w:tr>
        <w:tc>
          <w:tcPr>
            <w:tcW w:type="dxa" w:w="3312"/>
          </w:tcPr>
          <w:p>
            <w:r>
              <w:t>Public Website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Stable wedding slug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Public wedding information</w:t>
            </w:r>
          </w:p>
        </w:tc>
      </w:tr>
    </w:tbl>
    <w:p>
      <w:pPr>
        <w:pStyle w:val="Heading1"/>
      </w:pPr>
      <w:r>
        <w:t>8. Authentication &amp; Authorization</w:t>
      </w:r>
    </w:p>
    <w:p>
      <w:r>
        <w:t>Management users authenticate with email/password. Passwords are stored only as secure hashes. Sessions are stored server-side and referenced through HTTP-only secure cookies.</w:t>
      </w:r>
    </w:p>
    <w:p>
      <w:r>
        <w:t>Guests do not use application sessions. Their access is controlled through high-entropy invitation/gallery tokens.</w:t>
      </w:r>
    </w:p>
    <w:p>
      <w:pPr>
        <w:pStyle w:val="Heading2"/>
      </w:pPr>
      <w:r>
        <w:t>8.1 Authorization Flow</w:t>
      </w:r>
    </w:p>
    <w:p>
      <w:r>
        <w:t>Request → Authenticate Session → Resolve User → Resolve Wedding Membership → Resolve Wedding → Check Permission → Perform Operation</w:t>
      </w:r>
    </w:p>
    <w:p>
      <w:pPr>
        <w:pStyle w:val="Heading2"/>
      </w:pPr>
      <w:r>
        <w:t>8.2 Wedding Isolation</w:t>
      </w:r>
    </w:p>
    <w:p>
      <w:r>
        <w:t>Every private resource query must be scoped to the authenticated user's wedding. A frontend-supplied weddingId is never proof of authorization.</w:t>
      </w:r>
    </w:p>
    <w:p>
      <w:pPr>
        <w:pStyle w:val="Heading1"/>
      </w:pPr>
      <w:r>
        <w:t>9. Guest Access Architecture</w:t>
      </w:r>
    </w:p>
    <w:p>
      <w:r>
        <w:t>A guest is wedding data, not an application user. A guest may be invited to selected events.</w:t>
      </w:r>
    </w:p>
    <w:p>
      <w:r>
        <w:t>Invitation flow: open token → validate token → resolve guest → load invited events → display invitation → submit RSVP.</w:t>
      </w:r>
    </w:p>
    <w:p>
      <w:r>
        <w:t>Invitation tokens must be high-entropy and unpredictable. Token-bearing URLs must not be logged.</w:t>
      </w:r>
    </w:p>
    <w:p>
      <w:pPr>
        <w:pStyle w:val="Heading2"/>
      </w:pPr>
      <w:r>
        <w:t>9.1 Gallery QR</w:t>
      </w:r>
    </w:p>
    <w:p>
      <w:r>
        <w:t>The gallery uses a wedding-level token. The QR code encodes the stable gallery URL and can be generated on demand. Guests, family members and photographers can view and upload photos without accounts.</w:t>
      </w:r>
    </w:p>
    <w:p>
      <w:pPr>
        <w:pStyle w:val="Heading1"/>
      </w:pPr>
      <w:r>
        <w:t>10. Wedding Website Architecture</w:t>
      </w:r>
    </w:p>
    <w:p>
      <w:r>
        <w:t>The website is data-driven: Wedding Data → Selected Template → React Template Renderer → Public Website.</w:t>
      </w:r>
    </w:p>
    <w:p>
      <w:r>
        <w:t>The MVP uses predefined templates such as Elegant, Traditional, Modern, Minimal and Royal. There is no drag-and-drop website builder.</w:t>
      </w:r>
    </w:p>
    <w:p>
      <w:r>
        <w:t>Each wedding receives a stable shareable slug. Once published, changing names or dates should not automatically change the slug.</w:t>
      </w:r>
    </w:p>
    <w:p>
      <w:pPr>
        <w:pStyle w:val="Heading1"/>
      </w:pPr>
      <w:r>
        <w:t>11. Domain Relationships</w:t>
      </w:r>
    </w:p>
    <w:p>
      <w:r>
        <w:t>Conceptually: Wedding → Events; Wedding → Guests → Event Invitations; Wedding → Tasks; Wedding → Expenses; Wedding → Vendors; Wedding → Albums → Photos.</w:t>
      </w:r>
    </w:p>
    <w:p>
      <w:r>
        <w:t>Entities that reference an event must be validated so the referenced event belongs to the same wedding.</w:t>
      </w:r>
    </w:p>
    <w:p>
      <w:pPr>
        <w:pStyle w:val="Heading1"/>
      </w:pPr>
      <w:r>
        <w:t>12. Vendor Discovery</w:t>
      </w:r>
    </w:p>
    <w:p>
      <w:r>
        <w:t>My Vendors are internal records manually added by the couple/family. Vendor Discovery is an external search powered by Google Places API (New).</w:t>
      </w:r>
    </w:p>
    <w:p>
      <w:r>
        <w:t>Flow: Wedding Member → Category + Location → Express backend → Google Places API → Results → Optional 'Add to My Vendors' → Internal Vendor record.</w:t>
      </w:r>
    </w:p>
    <w:p>
      <w:r>
        <w:t>The Google Places credential remains server-side. Once added, a vendor becomes an internal record and should not depend on Google remaining available.</w:t>
      </w:r>
    </w:p>
    <w:p>
      <w:pPr>
        <w:pStyle w:val="Heading1"/>
      </w:pPr>
      <w:r>
        <w:t>13. Photo Gallery &amp; AWS S3</w:t>
      </w:r>
    </w:p>
    <w:p>
      <w:r>
        <w:t>Actual image binaries are stored in S3. MongoDB stores photo metadata such as wedding/album association, object key, filename, MIME type, size and uploader.</w:t>
      </w:r>
    </w:p>
    <w:p>
      <w:pPr>
        <w:pStyle w:val="Heading2"/>
      </w:pPr>
      <w:r>
        <w:t>13.1 Pre-signed Upload Flow</w:t>
      </w:r>
    </w:p>
    <w:p>
      <w:r>
        <w:t>Guest/Member → React validates photo → Express validates access and requests a pre-signed S3 URL → React uploads directly to S3 → backend records photo metadata.</w:t>
      </w:r>
    </w:p>
    <w:p>
      <w:r>
        <w:t>The application server does not proxy the image body during normal uploads. Pre-signed URLs are short-lived and scoped to the intended object/action.</w:t>
      </w:r>
    </w:p>
    <w:p>
      <w:pPr>
        <w:pStyle w:val="Heading2"/>
      </w:pPr>
      <w:r>
        <w:t>13.2 Upload Security</w:t>
      </w:r>
    </w:p>
    <w:p>
      <w:pPr>
        <w:pStyle w:val="ListBullet"/>
      </w:pPr>
      <w:r>
        <w:t>Allowed image types are validated</w:t>
      </w:r>
    </w:p>
    <w:p>
      <w:pPr>
        <w:pStyle w:val="ListBullet"/>
      </w:pPr>
      <w:r>
        <w:t>File size and upload count are limited</w:t>
      </w:r>
    </w:p>
    <w:p>
      <w:pPr>
        <w:pStyle w:val="ListBullet"/>
      </w:pPr>
      <w:r>
        <w:t>Guest gallery token is validated</w:t>
      </w:r>
    </w:p>
    <w:p>
      <w:pPr>
        <w:pStyle w:val="ListBullet"/>
      </w:pPr>
      <w:r>
        <w:t>Pre-signed URLs are short-lived</w:t>
      </w:r>
    </w:p>
    <w:p>
      <w:pPr>
        <w:pStyle w:val="ListBullet"/>
      </w:pPr>
      <w:r>
        <w:t>AWS credentials never reach the browser</w:t>
      </w:r>
    </w:p>
    <w:p>
      <w:pPr>
        <w:pStyle w:val="Heading2"/>
      </w:pPr>
      <w:r>
        <w:t>13.3 Image Handling</w:t>
      </w:r>
    </w:p>
    <w:p>
      <w:r>
        <w:t>MVP supports photos only. Client-side resizing/compression is recommended. Thumbnail derivatives can be introduced later if gallery scale requires them.</w:t>
      </w:r>
    </w:p>
    <w:p>
      <w:pPr>
        <w:pStyle w:val="Heading1"/>
      </w:pPr>
      <w:r>
        <w:t>14. Email Architecture</w:t>
      </w:r>
    </w:p>
    <w:p>
      <w:r>
        <w:t>Resend is the email delivery provider. Business modules call an internal Email Service rather than using the Resend SDK throughout the codebase.</w:t>
      </w:r>
    </w:p>
    <w:p>
      <w:r>
        <w:t>Business Module → Email Service → Resend</w:t>
      </w:r>
    </w:p>
    <w:p>
      <w:pPr>
        <w:pStyle w:val="ListBullet"/>
      </w:pPr>
      <w:r>
        <w:t>Password reset</w:t>
      </w:r>
    </w:p>
    <w:p>
      <w:pPr>
        <w:pStyle w:val="ListBullet"/>
      </w:pPr>
      <w:r>
        <w:t>Wedding member invitation</w:t>
      </w:r>
    </w:p>
    <w:p>
      <w:pPr>
        <w:pStyle w:val="ListBullet"/>
      </w:pPr>
      <w:r>
        <w:t>Guest invitation</w:t>
      </w:r>
    </w:p>
    <w:p>
      <w:pPr>
        <w:pStyle w:val="ListBullet"/>
      </w:pPr>
      <w:r>
        <w:t>Task reminders</w:t>
      </w:r>
    </w:p>
    <w:p>
      <w:pPr>
        <w:pStyle w:val="ListBullet"/>
      </w:pPr>
      <w:r>
        <w:t>Wedding reminders</w:t>
      </w:r>
    </w:p>
    <w:p>
      <w:pPr>
        <w:pStyle w:val="ListBullet"/>
      </w:pPr>
      <w:r>
        <w:t>RSVP-related emails when required</w:t>
      </w:r>
    </w:p>
    <w:p>
      <w:r>
        <w:t>Bulk email can use lightweight MongoDB-backed jobs and scheduled processing when required; Redis/Kafka/BullMQ are not necessary initially.</w:t>
      </w:r>
    </w:p>
    <w:p>
      <w:pPr>
        <w:pStyle w:val="Heading1"/>
      </w:pPr>
      <w:r>
        <w:t>15. Validation Strategy</w:t>
      </w:r>
    </w:p>
    <w:p>
      <w:r>
        <w:t>Zod validates external inputs at the system boundary. Mongoose schemas provide a second layer of database integrity.</w:t>
      </w:r>
    </w:p>
    <w:p>
      <w:r>
        <w:t>Typical Zod validation: signup, wedding creation/update, events, tasks, guests, RSVP, expenses, vendors, website configuration and gallery upload requests.</w:t>
      </w:r>
    </w:p>
    <w:p>
      <w:r>
        <w:t>Request → Parse → Zod Validate → Service → Mongoose → MongoDB</w:t>
      </w:r>
    </w:p>
    <w:p>
      <w:pPr>
        <w:pStyle w:val="Heading1"/>
      </w:pPr>
      <w:r>
        <w:t>16. API Architecture</w:t>
      </w:r>
    </w:p>
    <w:p>
      <w:r>
        <w:t>The backend uses REST APIs. Exact endpoint contracts are intentionally deferred to the API Design document.</w:t>
      </w:r>
    </w:p>
    <w:p>
      <w:pPr>
        <w:pStyle w:val="ListBullet"/>
      </w:pPr>
      <w:r>
        <w:t>Authentication APIs</w:t>
      </w:r>
    </w:p>
    <w:p>
      <w:pPr>
        <w:pStyle w:val="ListBullet"/>
      </w:pPr>
      <w:r>
        <w:t>Wedding/member APIs</w:t>
      </w:r>
    </w:p>
    <w:p>
      <w:pPr>
        <w:pStyle w:val="ListBullet"/>
      </w:pPr>
      <w:r>
        <w:t>Event APIs</w:t>
      </w:r>
    </w:p>
    <w:p>
      <w:pPr>
        <w:pStyle w:val="ListBullet"/>
      </w:pPr>
      <w:r>
        <w:t>Task APIs</w:t>
      </w:r>
    </w:p>
    <w:p>
      <w:pPr>
        <w:pStyle w:val="ListBullet"/>
      </w:pPr>
      <w:r>
        <w:t>Guest/invitation APIs</w:t>
      </w:r>
    </w:p>
    <w:p>
      <w:pPr>
        <w:pStyle w:val="ListBullet"/>
      </w:pPr>
      <w:r>
        <w:t>Expense APIs</w:t>
      </w:r>
    </w:p>
    <w:p>
      <w:pPr>
        <w:pStyle w:val="ListBullet"/>
      </w:pPr>
      <w:r>
        <w:t>Vendor/discovery APIs</w:t>
      </w:r>
    </w:p>
    <w:p>
      <w:pPr>
        <w:pStyle w:val="ListBullet"/>
      </w:pPr>
      <w:r>
        <w:t>Gallery APIs</w:t>
      </w:r>
    </w:p>
    <w:p>
      <w:pPr>
        <w:pStyle w:val="ListBullet"/>
      </w:pPr>
      <w:r>
        <w:t>Website configuration APIs</w:t>
      </w:r>
    </w:p>
    <w:p>
      <w:pPr>
        <w:pStyle w:val="ListBullet"/>
      </w:pPr>
      <w:r>
        <w:t>Livestream APIs</w:t>
      </w:r>
    </w:p>
    <w:p>
      <w:pPr>
        <w:pStyle w:val="Heading2"/>
      </w:pPr>
      <w:r>
        <w:t>16.1 Route Handler Responsibilities</w:t>
      </w:r>
    </w:p>
    <w:p>
      <w:pPr>
        <w:pStyle w:val="ListBullet"/>
      </w:pPr>
      <w:r>
        <w:t>Parse request</w:t>
      </w:r>
    </w:p>
    <w:p>
      <w:pPr>
        <w:pStyle w:val="ListBullet"/>
      </w:pPr>
      <w:r>
        <w:t>Authenticate</w:t>
      </w:r>
    </w:p>
    <w:p>
      <w:pPr>
        <w:pStyle w:val="ListBullet"/>
      </w:pPr>
      <w:r>
        <w:t>Authorize wedding access</w:t>
      </w:r>
    </w:p>
    <w:p>
      <w:pPr>
        <w:pStyle w:val="ListBullet"/>
      </w:pPr>
      <w:r>
        <w:t>Validate with Zod</w:t>
      </w:r>
    </w:p>
    <w:p>
      <w:pPr>
        <w:pStyle w:val="ListBullet"/>
      </w:pPr>
      <w:r>
        <w:t>Call service</w:t>
      </w:r>
    </w:p>
    <w:p>
      <w:pPr>
        <w:pStyle w:val="ListBullet"/>
      </w:pPr>
      <w:r>
        <w:t>Map known errors</w:t>
      </w:r>
    </w:p>
    <w:p>
      <w:pPr>
        <w:pStyle w:val="ListBullet"/>
      </w:pPr>
      <w:r>
        <w:t>Return HTTP response</w:t>
      </w:r>
    </w:p>
    <w:p>
      <w:pPr>
        <w:pStyle w:val="Heading2"/>
      </w:pPr>
      <w:r>
        <w:t>16.2 Service Layer</w:t>
      </w:r>
    </w:p>
    <w:p>
      <w:r>
        <w:t>Services contain business rules, cross-entity validation, workflow coordination and persistence operations. Route handlers should remain thin.</w:t>
      </w:r>
    </w:p>
    <w:p>
      <w:pPr>
        <w:pStyle w:val="Heading1"/>
      </w:pPr>
      <w:r>
        <w:t>17.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Category</w:t>
            </w:r>
          </w:p>
        </w:tc>
        <w:tc>
          <w:tcPr>
            <w:tcW w:type="dxa" w:w="4968"/>
          </w:tcPr>
          <w:p>
            <w:r>
              <w:t>Meaning</w:t>
            </w:r>
          </w:p>
        </w:tc>
      </w:tr>
      <w:tr>
        <w:tc>
          <w:tcPr>
            <w:tcW w:type="dxa" w:w="4968"/>
          </w:tcPr>
          <w:p>
            <w:r>
              <w:t>VALIDATION_ERROR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Invalid request data</w:t>
            </w:r>
          </w:p>
        </w:tc>
      </w:tr>
      <w:tr>
        <w:tc>
          <w:tcPr>
            <w:tcW w:type="dxa" w:w="4968"/>
          </w:tcPr>
          <w:p>
            <w:r>
              <w:t>UNAUTHENTICATED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Missing/invalid session</w:t>
            </w:r>
          </w:p>
        </w:tc>
      </w:tr>
      <w:tr>
        <w:tc>
          <w:tcPr>
            <w:tcW w:type="dxa" w:w="4968"/>
          </w:tcPr>
          <w:p>
            <w:r>
              <w:t>FORBIDDEN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Authenticated but not authorized</w:t>
            </w:r>
          </w:p>
        </w:tc>
      </w:tr>
      <w:tr>
        <w:tc>
          <w:tcPr>
            <w:tcW w:type="dxa" w:w="4968"/>
          </w:tcPr>
          <w:p>
            <w:r>
              <w:t>NOT_FOUND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Resource unavailable</w:t>
            </w:r>
          </w:p>
        </w:tc>
      </w:tr>
      <w:tr>
        <w:tc>
          <w:tcPr>
            <w:tcW w:type="dxa" w:w="4968"/>
          </w:tcPr>
          <w:p>
            <w:r>
              <w:t>CONFLICT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Operation conflicts with current state</w:t>
            </w:r>
          </w:p>
        </w:tc>
      </w:tr>
      <w:tr>
        <w:tc>
          <w:tcPr>
            <w:tcW w:type="dxa" w:w="4968"/>
          </w:tcPr>
          <w:p>
            <w:r>
              <w:t>RATE_LIMITED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Too many requests</w:t>
            </w:r>
          </w:p>
        </w:tc>
      </w:tr>
      <w:tr>
        <w:tc>
          <w:tcPr>
            <w:tcW w:type="dxa" w:w="4968"/>
          </w:tcPr>
          <w:p>
            <w:r>
              <w:t>INTERNAL_ERROR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Unexpected server failure</w:t>
            </w:r>
          </w:p>
        </w:tc>
      </w:tr>
    </w:tbl>
    <w:p>
      <w:r>
        <w:t>Internal stack traces and sensitive implementation details must not be returned to clients.</w:t>
      </w:r>
    </w:p>
    <w:p>
      <w:pPr>
        <w:pStyle w:val="Heading1"/>
      </w:pPr>
      <w:r>
        <w:t>18. Security Architecture</w:t>
      </w:r>
    </w:p>
    <w:p>
      <w:pPr>
        <w:pStyle w:val="ListBullet"/>
      </w:pPr>
      <w:r>
        <w:t>Secure password hashing</w:t>
      </w:r>
    </w:p>
    <w:p>
      <w:pPr>
        <w:pStyle w:val="ListBullet"/>
      </w:pPr>
      <w:r>
        <w:t>HTTP-only, Secure, SameSite cookies</w:t>
      </w:r>
    </w:p>
    <w:p>
      <w:pPr>
        <w:pStyle w:val="ListBullet"/>
      </w:pPr>
      <w:r>
        <w:t>Backend wedding-scoped authorization</w:t>
      </w:r>
    </w:p>
    <w:p>
      <w:pPr>
        <w:pStyle w:val="ListBullet"/>
      </w:pPr>
      <w:r>
        <w:t>High-entropy guest/gallery tokens</w:t>
      </w:r>
    </w:p>
    <w:p>
      <w:pPr>
        <w:pStyle w:val="ListBullet"/>
      </w:pPr>
      <w:r>
        <w:t>Zod validation</w:t>
      </w:r>
    </w:p>
    <w:p>
      <w:pPr>
        <w:pStyle w:val="ListBullet"/>
      </w:pPr>
      <w:r>
        <w:t>Rate limiting for authentication and anonymous guest endpoints</w:t>
      </w:r>
    </w:p>
    <w:p>
      <w:pPr>
        <w:pStyle w:val="ListBullet"/>
      </w:pPr>
      <w:r>
        <w:t>Server-only secrets</w:t>
      </w:r>
    </w:p>
    <w:p>
      <w:pPr>
        <w:pStyle w:val="ListBullet"/>
      </w:pPr>
      <w:r>
        <w:t>Short-lived S3 pre-signed URLs</w:t>
      </w:r>
    </w:p>
    <w:p>
      <w:pPr>
        <w:pStyle w:val="ListBullet"/>
      </w:pPr>
      <w:r>
        <w:t>No sensitive tokens/passwords in logs</w:t>
      </w:r>
    </w:p>
    <w:p>
      <w:pPr>
        <w:pStyle w:val="ListBullet"/>
      </w:pPr>
      <w:r>
        <w:t>Backend-mediated Google Places requests</w:t>
      </w:r>
    </w:p>
    <w:p>
      <w:pPr>
        <w:pStyle w:val="Heading2"/>
      </w:pPr>
      <w:r>
        <w:t>18.1 Object-Level Authorization</w:t>
      </w:r>
    </w:p>
    <w:p>
      <w:r>
        <w:t>For every wedding-owned resource, the backend must verify both the resource identifier and the current wedding boundary before reading or modifying it.</w:t>
      </w:r>
    </w:p>
    <w:p>
      <w:pPr>
        <w:pStyle w:val="Heading1"/>
      </w:pPr>
      <w:r>
        <w:t>19. Performance &amp; Scalability</w:t>
      </w:r>
    </w:p>
    <w:p>
      <w:pPr>
        <w:pStyle w:val="ListBullet"/>
      </w:pPr>
      <w:r>
        <w:t>MongoDB indexes based on query patterns</w:t>
      </w:r>
    </w:p>
    <w:p>
      <w:pPr>
        <w:pStyle w:val="ListBullet"/>
      </w:pPr>
      <w:r>
        <w:t>Pagination for guests, photos, tasks, expenses and vendors</w:t>
      </w:r>
    </w:p>
    <w:p>
      <w:pPr>
        <w:pStyle w:val="ListBullet"/>
      </w:pPr>
      <w:r>
        <w:t>Reusable database connections</w:t>
      </w:r>
    </w:p>
    <w:p>
      <w:pPr>
        <w:pStyle w:val="ListBullet"/>
      </w:pPr>
      <w:r>
        <w:t>Direct S3 uploads</w:t>
      </w:r>
    </w:p>
    <w:p>
      <w:pPr>
        <w:pStyle w:val="ListBullet"/>
      </w:pPr>
      <w:r>
        <w:t>Paginated/lazy gallery loading</w:t>
      </w:r>
    </w:p>
    <w:p>
      <w:pPr>
        <w:pStyle w:val="ListBullet"/>
      </w:pPr>
      <w:r>
        <w:t>Optimized image delivery</w:t>
      </w:r>
    </w:p>
    <w:p>
      <w:pPr>
        <w:pStyle w:val="ListBullet"/>
      </w:pPr>
      <w:r>
        <w:t>Small email batches</w:t>
      </w:r>
    </w:p>
    <w:p>
      <w:pPr>
        <w:pStyle w:val="ListBullet"/>
      </w:pPr>
      <w:r>
        <w:t>Caching only when measured need exists</w:t>
      </w:r>
    </w:p>
    <w:p>
      <w:r>
        <w:t>The architecture supports incremental growth without requiring distributed infrastructure at launch.</w:t>
      </w:r>
    </w:p>
    <w:p>
      <w:pPr>
        <w:pStyle w:val="Heading1"/>
      </w:pPr>
      <w:r>
        <w:t>20. Failure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Dependency</w:t>
            </w:r>
          </w:p>
        </w:tc>
        <w:tc>
          <w:tcPr>
            <w:tcW w:type="dxa" w:w="4968"/>
          </w:tcPr>
          <w:p>
            <w:r>
              <w:t>Failure Behaviour</w:t>
            </w:r>
          </w:p>
        </w:tc>
      </w:tr>
      <w:tr>
        <w:tc>
          <w:tcPr>
            <w:tcW w:type="dxa" w:w="4968"/>
          </w:tcPr>
          <w:p>
            <w:r>
              <w:t>MongoDB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Return appropriate error and protect multi-write workflows</w:t>
            </w:r>
          </w:p>
        </w:tc>
      </w:tr>
      <w:tr>
        <w:tc>
          <w:tcPr>
            <w:tcW w:type="dxa" w:w="4968"/>
          </w:tcPr>
          <w:p>
            <w:r>
              <w:t>S3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Allow upload retry; do not publish incomplete photo metadata</w:t>
            </w:r>
          </w:p>
        </w:tc>
      </w:tr>
      <w:tr>
        <w:tc>
          <w:tcPr>
            <w:tcW w:type="dxa" w:w="4968"/>
          </w:tcPr>
          <w:p>
            <w:r>
              <w:t>Resend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Retry transactional failures; process bulk jobs independently</w:t>
            </w:r>
          </w:p>
        </w:tc>
      </w:tr>
      <w:tr>
        <w:tc>
          <w:tcPr>
            <w:tcW w:type="dxa" w:w="4968"/>
          </w:tcPr>
          <w:p>
            <w:r>
              <w:t>Google Places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Vendor discovery may fail without breaking core wedding management</w:t>
            </w:r>
          </w:p>
        </w:tc>
      </w:tr>
      <w:tr>
        <w:tc>
          <w:tcPr>
            <w:tcW w:type="dxa" w:w="4968"/>
          </w:tcPr>
          <w:p>
            <w:r>
              <w:t>YouTube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>
            <w:r>
              <w:t>Hide or gracefully fall back when livestream is unavailable</w:t>
            </w:r>
          </w:p>
        </w:tc>
      </w:tr>
    </w:tbl>
    <w:p>
      <w:pPr>
        <w:pStyle w:val="Heading1"/>
      </w:pPr>
      <w:r>
        <w:t>21. Deployment Architecture</w:t>
      </w:r>
    </w:p>
    <w:p>
      <w:r>
        <w:t>The frontend and backend are separate runtime applications while remaining a simple overall system.</w:t>
      </w:r>
    </w:p>
    <w:p>
      <w:r>
        <w:t>Browser → React Frontend → Express REST API → MongoDB Atlas</w:t>
        <w:br/>
        <w:t xml:space="preserve">                                     ├→ AWS S3</w:t>
        <w:br/>
        <w:t xml:space="preserve">                                     ├→ Resend</w:t>
        <w:br/>
        <w:t xml:space="preserve">                                     └→ Google Places API</w:t>
      </w:r>
    </w:p>
    <w:p>
      <w:r>
        <w:t>The deployment provider can be finalized separately. The architecture does not require Kubernetes, Docker, a dedicated load balancer or microservices.</w:t>
      </w:r>
    </w:p>
    <w:p>
      <w:pPr>
        <w:pStyle w:val="Heading1"/>
      </w:pPr>
      <w:r>
        <w:t>22. Explicitly Excluded from V1</w:t>
      </w:r>
    </w:p>
    <w:p>
      <w:pPr>
        <w:pStyle w:val="ListBullet"/>
      </w:pPr>
      <w:r>
        <w:t>Microservices</w:t>
      </w:r>
    </w:p>
    <w:p>
      <w:pPr>
        <w:pStyle w:val="ListBullet"/>
      </w:pPr>
      <w:r>
        <w:t>GraphQL</w:t>
      </w:r>
    </w:p>
    <w:p>
      <w:pPr>
        <w:pStyle w:val="ListBullet"/>
      </w:pPr>
      <w:r>
        <w:t>Kafka/RabbitMQ</w:t>
      </w:r>
    </w:p>
    <w:p>
      <w:pPr>
        <w:pStyle w:val="ListBullet"/>
      </w:pPr>
      <w:r>
        <w:t>Redis initially</w:t>
      </w:r>
    </w:p>
    <w:p>
      <w:pPr>
        <w:pStyle w:val="ListBullet"/>
      </w:pPr>
      <w:r>
        <w:t>BullMQ initially</w:t>
      </w:r>
    </w:p>
    <w:p>
      <w:pPr>
        <w:pStyle w:val="ListBullet"/>
      </w:pPr>
      <w:r>
        <w:t>WebSockets/SSE</w:t>
      </w:r>
    </w:p>
    <w:p>
      <w:pPr>
        <w:pStyle w:val="ListBullet"/>
      </w:pPr>
      <w:r>
        <w:t>Kubernetes/ECS</w:t>
      </w:r>
    </w:p>
    <w:p>
      <w:pPr>
        <w:pStyle w:val="ListBullet"/>
      </w:pPr>
      <w:r>
        <w:t>Dedicated image-processing service</w:t>
      </w:r>
    </w:p>
    <w:p>
      <w:pPr>
        <w:pStyle w:val="ListBullet"/>
      </w:pPr>
      <w:r>
        <w:t>Vendor marketplace</w:t>
      </w:r>
    </w:p>
    <w:p>
      <w:pPr>
        <w:pStyle w:val="ListBullet"/>
      </w:pPr>
      <w:r>
        <w:t>Vendor accounts</w:t>
      </w:r>
    </w:p>
    <w:p>
      <w:pPr>
        <w:pStyle w:val="ListBullet"/>
      </w:pPr>
      <w:r>
        <w:t>Complex RBAC</w:t>
      </w:r>
    </w:p>
    <w:p>
      <w:pPr>
        <w:pStyle w:val="ListBullet"/>
      </w:pPr>
      <w:r>
        <w:t>AI photo recognition</w:t>
      </w:r>
    </w:p>
    <w:p>
      <w:pPr>
        <w:pStyle w:val="ListBullet"/>
      </w:pPr>
      <w:r>
        <w:t>Guest video uploads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Drag-and-drop website builder</w:t>
      </w:r>
    </w:p>
    <w:p>
      <w:pPr>
        <w:pStyle w:val="ListBullet"/>
      </w:pPr>
      <w:r>
        <w:t>Built-in streaming infrastructure</w:t>
      </w:r>
    </w:p>
    <w:p>
      <w:pPr>
        <w:pStyle w:val="Heading1"/>
      </w:pPr>
      <w:r>
        <w:t>23. Key Architectural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ADR</w:t>
            </w:r>
          </w:p>
        </w:tc>
        <w:tc>
          <w:tcPr>
            <w:tcW w:type="dxa" w:w="3312"/>
          </w:tcPr>
          <w:p>
            <w:r>
              <w:t>Decision</w:t>
            </w:r>
          </w:p>
        </w:tc>
        <w:tc>
          <w:tcPr>
            <w:tcW w:type="dxa" w:w="3312"/>
          </w:tcPr>
          <w:p>
            <w:r>
              <w:t>Reason</w:t>
            </w:r>
          </w:p>
        </w:tc>
      </w:tr>
      <w:tr>
        <w:tc>
          <w:tcPr>
            <w:tcW w:type="dxa" w:w="3312"/>
          </w:tcPr>
          <w:p>
            <w:r>
              <w:t>ADR-01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Modular Monolith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Product complexity does not justify distributed services</w:t>
            </w:r>
          </w:p>
        </w:tc>
      </w:tr>
      <w:tr>
        <w:tc>
          <w:tcPr>
            <w:tcW w:type="dxa" w:w="3312"/>
          </w:tcPr>
          <w:p>
            <w:r>
              <w:t>ADR-02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React + Vite + TypeScript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Simple frontend architecture aligned with the project</w:t>
            </w:r>
          </w:p>
        </w:tc>
      </w:tr>
      <w:tr>
        <w:tc>
          <w:tcPr>
            <w:tcW w:type="dxa" w:w="3312"/>
          </w:tcPr>
          <w:p>
            <w:r>
              <w:t>ADR-03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Node.js + Express.js + TypeScript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Clear REST boundary and straightforward MERN architecture</w:t>
            </w:r>
          </w:p>
        </w:tc>
      </w:tr>
      <w:tr>
        <w:tc>
          <w:tcPr>
            <w:tcW w:type="dxa" w:w="3312"/>
          </w:tcPr>
          <w:p>
            <w:r>
              <w:t>ADR-04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MongoDB Atlas + Mongoose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Fits the wedding domain and managed deployment model</w:t>
            </w:r>
          </w:p>
        </w:tc>
      </w:tr>
      <w:tr>
        <w:tc>
          <w:tcPr>
            <w:tcW w:type="dxa" w:w="3312"/>
          </w:tcPr>
          <w:p>
            <w:r>
              <w:t>ADR-05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Zod + Mongoose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Boundary validation plus database integrity</w:t>
            </w:r>
          </w:p>
        </w:tc>
      </w:tr>
      <w:tr>
        <w:tc>
          <w:tcPr>
            <w:tcW w:type="dxa" w:w="3312"/>
          </w:tcPr>
          <w:p>
            <w:r>
              <w:t>ADR-06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Server sessions + secure cookies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Secure browser authentication without localStorage tokens</w:t>
            </w:r>
          </w:p>
        </w:tc>
      </w:tr>
      <w:tr>
        <w:tc>
          <w:tcPr>
            <w:tcW w:type="dxa" w:w="3312"/>
          </w:tcPr>
          <w:p>
            <w:r>
              <w:t>ADR-07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Wedding-level tenancy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Natural isolation boundary</w:t>
            </w:r>
          </w:p>
        </w:tc>
      </w:tr>
      <w:tr>
        <w:tc>
          <w:tcPr>
            <w:tcW w:type="dxa" w:w="3312"/>
          </w:tcPr>
          <w:p>
            <w:r>
              <w:t>ADR-08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AWS S3 + pre-signed URLs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Efficient direct photo uploads without storing binaries in MongoDB</w:t>
            </w:r>
          </w:p>
        </w:tc>
      </w:tr>
      <w:tr>
        <w:tc>
          <w:tcPr>
            <w:tcW w:type="dxa" w:w="3312"/>
          </w:tcPr>
          <w:p>
            <w:r>
              <w:t>ADR-09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Resend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Simple transactional email integration</w:t>
            </w:r>
          </w:p>
        </w:tc>
      </w:tr>
      <w:tr>
        <w:tc>
          <w:tcPr>
            <w:tcW w:type="dxa" w:w="3312"/>
          </w:tcPr>
          <w:p>
            <w:r>
              <w:t>ADR-10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Google Places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Vendor discovery without building a marketplace</w:t>
            </w:r>
          </w:p>
        </w:tc>
      </w:tr>
      <w:tr>
        <w:tc>
          <w:tcPr>
            <w:tcW w:type="dxa" w:w="3312"/>
          </w:tcPr>
          <w:p>
            <w:r>
              <w:t>ADR-11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Template-based website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Multiple designs over shared wedding data</w:t>
            </w:r>
          </w:p>
        </w:tc>
      </w:tr>
      <w:tr>
        <w:tc>
          <w:tcPr>
            <w:tcW w:type="dxa" w:w="3312"/>
          </w:tcPr>
          <w:p>
            <w:r>
              <w:t>ADR-12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Token-based guest access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>
            <w:r>
              <w:t>Frictionless guest experience without accounts</w:t>
            </w:r>
          </w:p>
        </w:tc>
      </w:tr>
    </w:tbl>
    <w:p>
      <w:pPr>
        <w:pStyle w:val="Heading1"/>
      </w:pPr>
      <w:r>
        <w:t>24. Next Design Documents</w:t>
      </w:r>
    </w:p>
    <w:p>
      <w:pPr>
        <w:pStyle w:val="ListNumber"/>
      </w:pPr>
      <w:r>
        <w:t>Database Design — collections, relationships, indexes, constraints and token storage</w:t>
      </w:r>
    </w:p>
    <w:p>
      <w:pPr>
        <w:pStyle w:val="ListNumber"/>
      </w:pPr>
      <w:r>
        <w:t>API Design — REST endpoints, request/response contracts, authentication, authorization and errors</w:t>
      </w:r>
    </w:p>
    <w:p>
      <w:pPr>
        <w:pStyle w:val="ListNumber"/>
      </w:pPr>
      <w:r>
        <w:t>Application/Module Design — codebase organization, services, repositories and utilities</w:t>
      </w:r>
    </w:p>
    <w:p>
      <w:pPr>
        <w:pStyle w:val="ListNumber"/>
      </w:pPr>
      <w:r>
        <w:t>Frontend Architecture — routes, pages, state management, forms and API integration</w:t>
      </w:r>
    </w:p>
    <w:p>
      <w:pPr>
        <w:pStyle w:val="ListNumber"/>
      </w:pPr>
      <w:r>
        <w:t>Security Design — sessions, CSRF considerations, rate limiting and upload security</w:t>
      </w:r>
    </w:p>
    <w:p>
      <w:pPr>
        <w:pStyle w:val="ListNumber"/>
      </w:pPr>
      <w:r>
        <w:t>Deployment Design — environments, secrets, hosting and release workflow</w:t>
      </w:r>
    </w:p>
    <w:p>
      <w:pPr>
        <w:pStyle w:val="Heading1"/>
      </w:pPr>
      <w:r>
        <w:t>25. Final System Summary</w:t>
      </w:r>
    </w:p>
    <w:p>
      <w:r>
        <w:t>Band Baaja Baaraat V1 will use React + Vite + TypeScript for the frontend and Node.js + Express.js + TypeScript for the backend, organized as a modular monolith with REST APIs. Zod validates external inputs while Mongoose protects database integrity.</w:t>
      </w:r>
    </w:p>
    <w:p>
      <w:r>
        <w:t>MongoDB Atlas stores application data. AWS S3 stores wedding photos through direct pre-signed uploads. Resend handles transactional email, Google Places provides vendor discovery and YouTube provides livestream infrastructure.</w:t>
      </w:r>
    </w:p>
    <w:p>
      <w:r>
        <w:t>Bride, groom and family members use authenticated management flows. Guests use secure invitation and gallery tokens without accounts. Every private resource is isolated by wedding at the backend.</w:t>
      </w:r>
    </w:p>
    <w:p>
      <w:r>
        <w:t>The architecture deliberately avoids premature complexity such as microservices, Redis, WebSockets and GraphQL while leaving clear paths for future evolution.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Make My Marriage — System Design &amp; Architecture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 Baaja Baaraat — System Design &amp; Architecture</dc:title>
  <dc:subject>System Design and Architecture Document</dc:subject>
  <dc:creator>Vishakha Sahu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