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5C99" w14:textId="77777777" w:rsidR="00D752C2" w:rsidRDefault="00000000" w:rsidP="00192A1F">
      <w:pPr>
        <w:widowControl/>
        <w:spacing w:line="259" w:lineRule="auto"/>
        <w:ind w:left="2160" w:firstLine="720"/>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10AD092A" w14:textId="77777777" w:rsidR="00D752C2" w:rsidRDefault="00D752C2">
      <w:pPr>
        <w:widowControl/>
        <w:spacing w:after="160" w:line="259" w:lineRule="auto"/>
        <w:rPr>
          <w:rFonts w:ascii="Times New Roman" w:eastAsia="Times New Roman" w:hAnsi="Times New Roman" w:cs="Times New Roman"/>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752C2" w14:paraId="279EEA5A" w14:textId="77777777">
        <w:tc>
          <w:tcPr>
            <w:tcW w:w="4680" w:type="dxa"/>
            <w:tcMar>
              <w:top w:w="100" w:type="dxa"/>
              <w:left w:w="100" w:type="dxa"/>
              <w:bottom w:w="100" w:type="dxa"/>
              <w:right w:w="100" w:type="dxa"/>
            </w:tcMar>
          </w:tcPr>
          <w:p w14:paraId="594550D8" w14:textId="77777777" w:rsidR="00D752C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533B5E56" w14:textId="40A1465C" w:rsidR="00D752C2" w:rsidRDefault="00192A1F">
            <w:pPr>
              <w:rPr>
                <w:rFonts w:ascii="Times New Roman" w:eastAsia="Times New Roman" w:hAnsi="Times New Roman" w:cs="Times New Roman"/>
                <w:sz w:val="24"/>
                <w:szCs w:val="24"/>
              </w:rPr>
            </w:pPr>
            <w:r w:rsidRPr="00192A1F">
              <w:rPr>
                <w:rFonts w:ascii="Times New Roman" w:eastAsia="Times New Roman" w:hAnsi="Times New Roman" w:cs="Times New Roman"/>
                <w:sz w:val="24"/>
                <w:szCs w:val="24"/>
              </w:rPr>
              <w:t>Aug 18, 2026</w:t>
            </w:r>
          </w:p>
        </w:tc>
      </w:tr>
      <w:tr w:rsidR="00D752C2" w14:paraId="23E976AE" w14:textId="77777777">
        <w:tc>
          <w:tcPr>
            <w:tcW w:w="4680" w:type="dxa"/>
            <w:tcMar>
              <w:top w:w="100" w:type="dxa"/>
              <w:left w:w="100" w:type="dxa"/>
              <w:bottom w:w="100" w:type="dxa"/>
              <w:right w:w="100" w:type="dxa"/>
            </w:tcMar>
          </w:tcPr>
          <w:p w14:paraId="169141C2" w14:textId="77777777" w:rsidR="00D752C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D9478C1" w14:textId="64746903" w:rsidR="00D752C2" w:rsidRDefault="00192A1F">
            <w:pPr>
              <w:pBdr>
                <w:top w:val="nil"/>
                <w:left w:val="nil"/>
                <w:bottom w:val="nil"/>
                <w:right w:val="nil"/>
                <w:between w:val="nil"/>
              </w:pBdr>
              <w:rPr>
                <w:rFonts w:ascii="Times New Roman" w:eastAsia="Times New Roman" w:hAnsi="Times New Roman" w:cs="Times New Roman"/>
                <w:sz w:val="24"/>
                <w:szCs w:val="24"/>
              </w:rPr>
            </w:pPr>
            <w:r w:rsidRPr="00192A1F">
              <w:rPr>
                <w:rFonts w:ascii="Times New Roman" w:eastAsia="Times New Roman" w:hAnsi="Times New Roman" w:cs="Times New Roman"/>
                <w:sz w:val="24"/>
                <w:szCs w:val="24"/>
              </w:rPr>
              <w:t>Individual</w:t>
            </w:r>
          </w:p>
        </w:tc>
      </w:tr>
      <w:tr w:rsidR="00D752C2" w14:paraId="7B9E1446" w14:textId="77777777">
        <w:tc>
          <w:tcPr>
            <w:tcW w:w="4680" w:type="dxa"/>
            <w:tcMar>
              <w:top w:w="100" w:type="dxa"/>
              <w:left w:w="100" w:type="dxa"/>
              <w:bottom w:w="100" w:type="dxa"/>
              <w:right w:w="100" w:type="dxa"/>
            </w:tcMar>
          </w:tcPr>
          <w:p w14:paraId="4E7AC0A2" w14:textId="77777777" w:rsidR="00D752C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63CF55F" w14:textId="644F3376" w:rsidR="00D752C2" w:rsidRDefault="00192A1F">
            <w:pPr>
              <w:pBdr>
                <w:top w:val="nil"/>
                <w:left w:val="nil"/>
                <w:bottom w:val="nil"/>
                <w:right w:val="nil"/>
                <w:between w:val="nil"/>
              </w:pBdr>
              <w:rPr>
                <w:rFonts w:ascii="Times New Roman" w:eastAsia="Times New Roman" w:hAnsi="Times New Roman" w:cs="Times New Roman"/>
                <w:sz w:val="24"/>
                <w:szCs w:val="24"/>
              </w:rPr>
            </w:pPr>
            <w:r w:rsidRPr="00192A1F">
              <w:rPr>
                <w:rFonts w:ascii="Times New Roman" w:eastAsia="Times New Roman" w:hAnsi="Times New Roman" w:cs="Times New Roman"/>
                <w:sz w:val="24"/>
                <w:szCs w:val="24"/>
              </w:rPr>
              <w:t>India's Agricultural Crop Production Analysis</w:t>
            </w:r>
          </w:p>
        </w:tc>
      </w:tr>
      <w:tr w:rsidR="00D752C2" w14:paraId="327A07FE" w14:textId="77777777">
        <w:tc>
          <w:tcPr>
            <w:tcW w:w="4680" w:type="dxa"/>
            <w:tcMar>
              <w:top w:w="100" w:type="dxa"/>
              <w:left w:w="100" w:type="dxa"/>
              <w:bottom w:w="100" w:type="dxa"/>
              <w:right w:w="100" w:type="dxa"/>
            </w:tcMar>
          </w:tcPr>
          <w:p w14:paraId="7A7CCEAB" w14:textId="77777777" w:rsidR="00D752C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1115F19" w14:textId="77777777" w:rsidR="00D752C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0E9160CF" w14:textId="77777777" w:rsidR="00D752C2" w:rsidRDefault="00D752C2">
      <w:pPr>
        <w:widowControl/>
        <w:spacing w:after="160" w:line="259" w:lineRule="auto"/>
        <w:rPr>
          <w:rFonts w:ascii="Times New Roman" w:eastAsia="Times New Roman" w:hAnsi="Times New Roman" w:cs="Times New Roman"/>
        </w:rPr>
      </w:pPr>
    </w:p>
    <w:p w14:paraId="7A3BAE40" w14:textId="77B4D242" w:rsidR="00D752C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Collection Plan &amp; Raw Data Sources Identification </w:t>
      </w:r>
    </w:p>
    <w:p w14:paraId="5E98D146" w14:textId="77777777" w:rsidR="00D752C2"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27A1465E" w14:textId="77777777" w:rsidR="00D752C2" w:rsidRDefault="00D752C2">
      <w:pPr>
        <w:widowControl/>
        <w:spacing w:after="160" w:line="259" w:lineRule="auto"/>
        <w:rPr>
          <w:rFonts w:ascii="Times New Roman" w:eastAsia="Times New Roman" w:hAnsi="Times New Roman" w:cs="Times New Roman"/>
          <w:sz w:val="24"/>
          <w:szCs w:val="24"/>
        </w:rPr>
      </w:pPr>
    </w:p>
    <w:p w14:paraId="7115591D" w14:textId="77777777" w:rsidR="00D752C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752C2" w14:paraId="3A2F3C3C"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08ACFD"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6E13EB2"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D752C2" w14:paraId="4A13D348"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69028" w14:textId="77777777" w:rsidR="00D752C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751782" w14:textId="4C273DF4" w:rsidR="00D752C2" w:rsidRPr="00E033CF" w:rsidRDefault="00E033CF">
            <w:pPr>
              <w:widowControl/>
              <w:spacing w:after="160" w:line="411" w:lineRule="auto"/>
              <w:rPr>
                <w:rFonts w:ascii="Times New Roman" w:eastAsia="Times New Roman" w:hAnsi="Times New Roman" w:cs="Times New Roman"/>
                <w:sz w:val="24"/>
                <w:szCs w:val="24"/>
                <w:lang w:val="en-IN"/>
              </w:rPr>
            </w:pPr>
            <w:r w:rsidRPr="00E033CF">
              <w:rPr>
                <w:rFonts w:ascii="Times New Roman" w:eastAsia="Times New Roman" w:hAnsi="Times New Roman" w:cs="Times New Roman"/>
                <w:sz w:val="24"/>
                <w:szCs w:val="24"/>
                <w:lang w:val="en-IN"/>
              </w:rPr>
              <w:t xml:space="preserve">This project </w:t>
            </w:r>
            <w:proofErr w:type="spellStart"/>
            <w:r w:rsidRPr="00E033CF">
              <w:rPr>
                <w:rFonts w:ascii="Times New Roman" w:eastAsia="Times New Roman" w:hAnsi="Times New Roman" w:cs="Times New Roman"/>
                <w:sz w:val="24"/>
                <w:szCs w:val="24"/>
                <w:lang w:val="en-IN"/>
              </w:rPr>
              <w:t>analyzes</w:t>
            </w:r>
            <w:proofErr w:type="spellEnd"/>
            <w:r w:rsidRPr="00E033CF">
              <w:rPr>
                <w:rFonts w:ascii="Times New Roman" w:eastAsia="Times New Roman" w:hAnsi="Times New Roman" w:cs="Times New Roman"/>
                <w:sz w:val="24"/>
                <w:szCs w:val="24"/>
                <w:lang w:val="en-IN"/>
              </w:rPr>
              <w:t xml:space="preserve"> India's agricultural crop production from 1997 to 2021 using data related to states, districts, crops, seasons, cultivated area, production, and yield. The project uses Tableau to transform the agricultural data into visualizations, a dashboard, and a story to identify trends, compare agricultural performance, and understand production patterns across different dimensions.</w:t>
            </w:r>
          </w:p>
        </w:tc>
      </w:tr>
      <w:tr w:rsidR="00D752C2" w14:paraId="10819D20"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D5123" w14:textId="77777777" w:rsidR="00D752C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E9FB5" w14:textId="132FA5BA" w:rsidR="00D752C2" w:rsidRPr="00E033CF" w:rsidRDefault="00E033CF">
            <w:pPr>
              <w:widowControl/>
              <w:spacing w:after="160"/>
              <w:rPr>
                <w:rFonts w:ascii="Times New Roman" w:eastAsia="Times New Roman" w:hAnsi="Times New Roman" w:cs="Times New Roman"/>
                <w:sz w:val="24"/>
                <w:szCs w:val="24"/>
                <w:lang w:val="en-IN"/>
              </w:rPr>
            </w:pPr>
            <w:r w:rsidRPr="00E033CF">
              <w:rPr>
                <w:rFonts w:ascii="Times New Roman" w:eastAsia="Times New Roman" w:hAnsi="Times New Roman" w:cs="Times New Roman"/>
                <w:sz w:val="24"/>
                <w:szCs w:val="24"/>
                <w:lang w:val="en-IN"/>
              </w:rPr>
              <w:t>The data for this project was collected from a single primary agricultural crop production dataset covering India from 1997 to 2021. The dataset was obtained in CSV format and contains 345,407 records with 10 attributes. It includes information related to State, District, Crop, Year, Season, Area, Area Units, Production, Production Units, and Yield-related data. This dataset was used as the primary source for analysis and visualization in Tableau.</w:t>
            </w:r>
          </w:p>
        </w:tc>
      </w:tr>
      <w:tr w:rsidR="00D752C2" w14:paraId="2C211569"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59B35" w14:textId="77777777" w:rsidR="00D752C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D01E23" w14:textId="2852B07C" w:rsidR="00D752C2" w:rsidRPr="00E033CF" w:rsidRDefault="00E033CF">
            <w:pPr>
              <w:widowControl/>
              <w:spacing w:after="160" w:line="411" w:lineRule="auto"/>
              <w:rPr>
                <w:rFonts w:ascii="Times New Roman" w:eastAsia="Times New Roman" w:hAnsi="Times New Roman" w:cs="Times New Roman"/>
                <w:sz w:val="24"/>
                <w:szCs w:val="24"/>
                <w:lang w:val="en-IN"/>
              </w:rPr>
            </w:pPr>
            <w:r w:rsidRPr="00E033CF">
              <w:rPr>
                <w:rFonts w:ascii="Times New Roman" w:eastAsia="Times New Roman" w:hAnsi="Times New Roman" w:cs="Times New Roman"/>
                <w:sz w:val="24"/>
                <w:szCs w:val="24"/>
                <w:lang w:val="en-IN"/>
              </w:rPr>
              <w:t xml:space="preserve">One primary raw data source was identified for the project: India's Agricultural Crop Production Analysis (1997–2021) Dataset. The dataset provides historical agricultural information for different states, districts, crops, and seasons in India and is used to </w:t>
            </w:r>
            <w:proofErr w:type="spellStart"/>
            <w:r w:rsidRPr="00E033CF">
              <w:rPr>
                <w:rFonts w:ascii="Times New Roman" w:eastAsia="Times New Roman" w:hAnsi="Times New Roman" w:cs="Times New Roman"/>
                <w:sz w:val="24"/>
                <w:szCs w:val="24"/>
                <w:lang w:val="en-IN"/>
              </w:rPr>
              <w:t>analyze</w:t>
            </w:r>
            <w:proofErr w:type="spellEnd"/>
            <w:r w:rsidRPr="00E033CF">
              <w:rPr>
                <w:rFonts w:ascii="Times New Roman" w:eastAsia="Times New Roman" w:hAnsi="Times New Roman" w:cs="Times New Roman"/>
                <w:sz w:val="24"/>
                <w:szCs w:val="24"/>
                <w:lang w:val="en-IN"/>
              </w:rPr>
              <w:t xml:space="preserve"> cultivated area, production, and yield over the period from 1997 to 2021.</w:t>
            </w:r>
          </w:p>
        </w:tc>
      </w:tr>
    </w:tbl>
    <w:p w14:paraId="0C3F17D1" w14:textId="77777777" w:rsidR="00D752C2" w:rsidRDefault="00D752C2">
      <w:pPr>
        <w:widowControl/>
        <w:spacing w:after="160" w:line="259" w:lineRule="auto"/>
        <w:rPr>
          <w:rFonts w:ascii="Times New Roman" w:eastAsia="Times New Roman" w:hAnsi="Times New Roman" w:cs="Times New Roman"/>
          <w:sz w:val="24"/>
          <w:szCs w:val="24"/>
        </w:rPr>
      </w:pPr>
    </w:p>
    <w:p w14:paraId="6B816904" w14:textId="77777777" w:rsidR="00D752C2"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Data Sources Template</w:t>
      </w:r>
    </w:p>
    <w:tbl>
      <w:tblPr>
        <w:tblStyle w:val="a7"/>
        <w:tblW w:w="10019" w:type="dxa"/>
        <w:tblBorders>
          <w:top w:val="nil"/>
          <w:left w:val="nil"/>
          <w:bottom w:val="nil"/>
          <w:right w:val="nil"/>
          <w:insideH w:val="nil"/>
          <w:insideV w:val="nil"/>
        </w:tblBorders>
        <w:tblLayout w:type="fixed"/>
        <w:tblLook w:val="0600" w:firstRow="0" w:lastRow="0" w:firstColumn="0" w:lastColumn="0" w:noHBand="1" w:noVBand="1"/>
      </w:tblPr>
      <w:tblGrid>
        <w:gridCol w:w="1705"/>
        <w:gridCol w:w="3420"/>
        <w:gridCol w:w="1800"/>
        <w:gridCol w:w="990"/>
        <w:gridCol w:w="810"/>
        <w:gridCol w:w="1294"/>
      </w:tblGrid>
      <w:tr w:rsidR="00D752C2" w14:paraId="4B3DCFEB" w14:textId="77777777" w:rsidTr="003626A4">
        <w:trPr>
          <w:trHeight w:val="105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EA6B237"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C0FDA3F"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7347CCD"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3A49D1D"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2C36CE"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43F4B70" w14:textId="77777777" w:rsidR="00D752C2"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D752C2" w14:paraId="19BB796D" w14:textId="77777777" w:rsidTr="003626A4">
        <w:trPr>
          <w:trHeight w:val="105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5E481C" w14:textId="094BE55E" w:rsidR="00D752C2" w:rsidRDefault="00E033CF">
            <w:pPr>
              <w:widowControl/>
              <w:spacing w:after="160" w:line="411" w:lineRule="auto"/>
              <w:rPr>
                <w:rFonts w:ascii="Times New Roman" w:eastAsia="Times New Roman" w:hAnsi="Times New Roman" w:cs="Times New Roman"/>
                <w:sz w:val="24"/>
                <w:szCs w:val="24"/>
              </w:rPr>
            </w:pPr>
            <w:r w:rsidRPr="00E033CF">
              <w:rPr>
                <w:rFonts w:ascii="Times New Roman" w:eastAsia="Times New Roman" w:hAnsi="Times New Roman" w:cs="Times New Roman"/>
                <w:sz w:val="24"/>
                <w:szCs w:val="24"/>
              </w:rPr>
              <w:t>India's Agricultural Crop Production Analysis (1997–2021) Dataset</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11690" w14:textId="1AC6B9C0" w:rsidR="00D752C2" w:rsidRDefault="00E033CF">
            <w:pPr>
              <w:widowControl/>
              <w:spacing w:after="160" w:line="411" w:lineRule="auto"/>
              <w:rPr>
                <w:rFonts w:ascii="Times New Roman" w:eastAsia="Times New Roman" w:hAnsi="Times New Roman" w:cs="Times New Roman"/>
                <w:sz w:val="24"/>
                <w:szCs w:val="24"/>
              </w:rPr>
            </w:pPr>
            <w:r w:rsidRPr="00E033CF">
              <w:rPr>
                <w:rFonts w:ascii="Times New Roman" w:eastAsia="Times New Roman" w:hAnsi="Times New Roman" w:cs="Times New Roman"/>
                <w:sz w:val="24"/>
                <w:szCs w:val="24"/>
              </w:rPr>
              <w:t>Historical agricultural crop production dataset containing 345,407 records and 10 attributes. It includes State, District, Crop, Year, Season, Area, Area Units, Production, Production Units, and Yield-related data for agricultural analysis across India from 1997 to 2021.</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CB7B96" w14:textId="43EAAEBE" w:rsidR="00D752C2" w:rsidRDefault="00E033CF">
            <w:pPr>
              <w:widowControl/>
              <w:spacing w:after="160" w:line="411" w:lineRule="auto"/>
              <w:rPr>
                <w:rFonts w:ascii="Times New Roman" w:eastAsia="Times New Roman" w:hAnsi="Times New Roman" w:cs="Times New Roman"/>
                <w:sz w:val="24"/>
                <w:szCs w:val="24"/>
              </w:rPr>
            </w:pPr>
            <w:r w:rsidRPr="00E033CF">
              <w:rPr>
                <w:rFonts w:ascii="Times New Roman" w:eastAsia="Times New Roman" w:hAnsi="Times New Roman" w:cs="Times New Roman"/>
                <w:sz w:val="24"/>
                <w:szCs w:val="24"/>
              </w:rPr>
              <w:t>Not available in the project files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10B32" w14:textId="77777777" w:rsidR="00D752C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2777FA" w14:textId="16D34946" w:rsidR="00D752C2" w:rsidRDefault="00E033CF">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3.69 MB</w:t>
            </w:r>
          </w:p>
        </w:tc>
        <w:tc>
          <w:tcPr>
            <w:tcW w:w="1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325A36" w14:textId="77777777" w:rsidR="00D752C2"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bl>
    <w:p w14:paraId="53E4D2B0" w14:textId="77777777" w:rsidR="00D752C2" w:rsidRDefault="00D752C2">
      <w:pPr>
        <w:widowControl/>
        <w:spacing w:after="160" w:line="259" w:lineRule="auto"/>
        <w:rPr>
          <w:rFonts w:ascii="Times New Roman" w:eastAsia="Times New Roman" w:hAnsi="Times New Roman" w:cs="Times New Roman"/>
        </w:rPr>
      </w:pPr>
    </w:p>
    <w:sectPr w:rsidR="00D752C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6014" w14:textId="77777777" w:rsidR="00135B6D" w:rsidRDefault="00135B6D">
      <w:r>
        <w:separator/>
      </w:r>
    </w:p>
  </w:endnote>
  <w:endnote w:type="continuationSeparator" w:id="0">
    <w:p w14:paraId="2C994135" w14:textId="77777777" w:rsidR="00135B6D" w:rsidRDefault="0013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52DA90E-49E8-49EB-B9E4-5D3BA7913405}"/>
    <w:embedBold r:id="rId2" w:fontKey="{5DB8B08B-E4FA-4A86-8DF7-0F8AC5AB3CE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58E53E3-5A48-422F-B410-55314CED1B7D}"/>
  </w:font>
  <w:font w:name="Cambria">
    <w:panose1 w:val="02040503050406030204"/>
    <w:charset w:val="00"/>
    <w:family w:val="roman"/>
    <w:pitch w:val="variable"/>
    <w:sig w:usb0="E00006FF" w:usb1="420024FF" w:usb2="02000000" w:usb3="00000000" w:csb0="0000019F" w:csb1="00000000"/>
    <w:embedRegular r:id="rId4" w:fontKey="{81C22389-F7DE-43B5-9CE8-7E8883ACF4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AF52" w14:textId="77777777" w:rsidR="00135B6D" w:rsidRDefault="00135B6D">
      <w:r>
        <w:separator/>
      </w:r>
    </w:p>
  </w:footnote>
  <w:footnote w:type="continuationSeparator" w:id="0">
    <w:p w14:paraId="0FE0F323" w14:textId="77777777" w:rsidR="00135B6D" w:rsidRDefault="00135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93CE" w14:textId="77777777" w:rsidR="00D752C2" w:rsidRDefault="00000000">
    <w:pPr>
      <w:jc w:val="both"/>
    </w:pPr>
    <w:r>
      <w:rPr>
        <w:noProof/>
      </w:rPr>
      <w:drawing>
        <wp:anchor distT="114300" distB="114300" distL="114300" distR="114300" simplePos="0" relativeHeight="251658240" behindDoc="0" locked="0" layoutInCell="1" hidden="0" allowOverlap="1" wp14:anchorId="5549B23D" wp14:editId="07479F63">
          <wp:simplePos x="0" y="0"/>
          <wp:positionH relativeFrom="page">
            <wp:posOffset>114300</wp:posOffset>
          </wp:positionH>
          <wp:positionV relativeFrom="page">
            <wp:posOffset>-19049</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27382B84" w14:textId="77777777" w:rsidR="00D752C2" w:rsidRDefault="00D752C2"/>
  <w:p w14:paraId="30EA2D16" w14:textId="77777777" w:rsidR="00D752C2" w:rsidRDefault="00D752C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2C2"/>
    <w:rsid w:val="00135B6D"/>
    <w:rsid w:val="00192A1F"/>
    <w:rsid w:val="003626A4"/>
    <w:rsid w:val="003A1CF7"/>
    <w:rsid w:val="00D752C2"/>
    <w:rsid w:val="00E03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B743"/>
  <w15:docId w15:val="{DE3327BF-E46A-43BE-A4CB-532DCF00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Wdk/ObStNB5JZKLf0VdrUew==">CgMxLjA4AHIhMVkxd1M1MFZYSkZFZUowX2ZwbmsxM2ZaU2lCcVNuaUM2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Adinath Jadhav</cp:lastModifiedBy>
  <cp:revision>5</cp:revision>
  <dcterms:created xsi:type="dcterms:W3CDTF">2026-08-27T09:52:00Z</dcterms:created>
  <dcterms:modified xsi:type="dcterms:W3CDTF">2026-08-27T09:59:00Z</dcterms:modified>
</cp:coreProperties>
</file>