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body>
    <w:p w14:paraId="00000001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 pt14:FontName="Arial" pt14:LanguageType="western">
        <w:rPr>
          <w:sz w:val="22"/>
          <w:szCs w:val="22"/>
          <w:lang w:val="en_GB"/>
          <w:rFonts w:ascii="Arial" w:hAnsi="Arial" w:eastAsia="Arial" w:cs="Arial"/>
        </w:rPr>
        <w:t xml:space="preserve"> </w:t>
      </w:r>
    </w:p>
    <w:p w14:paraId="00000002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 pt14:FontName="Arial" pt14:LanguageType="western">
        <w:rPr>
          <w:sz w:val="22"/>
          <w:szCs w:val="22"/>
          <w:lang w:val="en_GB"/>
          <w:rFonts w:ascii="Arial" w:hAnsi="Arial" w:eastAsia="Arial" w:cs="Arial"/>
        </w:rPr>
        <w:t xml:space="preserve"> </w:t>
      </w:r>
    </w:p>
    <w:p w14:paraId="00000003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b w:val="1"/>
          <w:sz w:val="32"/>
          <w:szCs w:val="32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32"/>
          <w:szCs w:val="32"/>
          <w:rtl w:val="0"/>
          <w:lang w:val="en_GB"/>
          <w:rFonts w:ascii="Arial" w:hAnsi="Arial" w:eastAsia="Arial" w:cs="Arial"/>
        </w:rPr>
        <w:t>** Integrate Email Functionality in our Project related to Learning Management System **</w:t>
      </w:r>
    </w:p>
    <w:p w14:paraId="00000004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 pt14:FontName="Arial" pt14:LanguageType="western">
        <w:rPr>
          <w:sz w:val="22"/>
          <w:szCs w:val="22"/>
          <w:lang w:val="en_GB"/>
          <w:rFonts w:ascii="Arial" w:hAnsi="Arial" w:eastAsia="Arial" w:cs="Arial"/>
        </w:rPr>
        <w:t xml:space="preserve"> </w:t>
      </w:r>
    </w:p>
    <w:p w14:paraId="00000005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 pt14:FontName="Arial" pt14:LanguageType="western">
        <w:rPr>
          <w:sz w:val="22"/>
          <w:szCs w:val="22"/>
          <w:lang w:val="en_GB"/>
          <w:rFonts w:ascii="Arial" w:hAnsi="Arial" w:eastAsia="Arial" w:cs="Arial"/>
        </w:rPr>
        <w:t xml:space="preserve"> </w:t>
      </w:r>
    </w:p>
    <w:p w14:paraId="00000006" pt14:StyleName="Normal" pt14:FontName="Arial" pt14:LanguageType="western">
      <w:pPr>
        <w:ind w:left="2160" w:firstLine="720"/>
        <w:spacing w:line="276" w:lineRule="auto"/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>Candidate Importing Module</w:t>
      </w:r>
    </w:p>
    <w:p w14:paraId="00000007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28"/>
          <w:szCs w:val="28"/>
          <w:u w:val="single"/>
          <w:lang w:val="en_GB"/>
          <w:rFonts w:ascii="Arial" w:hAnsi="Arial" w:eastAsia="Arial" w:cs="Arial"/>
        </w:rPr>
        <w:t xml:space="preserve"> </w:t>
      </w:r>
    </w:p>
    <w:p w14:paraId="00000008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Create an add candidate event screen which is the list of existing candidates who want to take the test. </w:t>
      </w:r>
    </w:p>
    <w:p w14:paraId="00000009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0A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067425" cy="3239216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3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0B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0C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0D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When i click on Add Candidate functionality it enable me to add a particular candidate functionality and bulk candidate addition functionality (Import Candidate)</w:t>
      </w:r>
    </w:p>
    <w:p w14:paraId="0000000E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0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0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2. When I click on Import Candidate (Bulk email sending functionality)</w:t>
      </w:r>
    </w:p>
    <w:p w14:paraId="00000012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 </w:t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Popup is opened which contain sample file of candidates or import file option for choosing the necessary file containing the candidate information list with their email id’s.</w:t>
      </w:r>
    </w:p>
    <w:p w14:paraId="0000001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4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</w:t>
      </w: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300788" cy="33528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15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6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7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8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** </w:t>
      </w:r>
      <w:r pt14:FontName="Arial" pt14:LanguageType="western">
        <w:rPr>
          <w:i w:val="1"/>
          <w:sz w:val="28"/>
          <w:szCs w:val="28"/>
          <w:rtl w:val="0"/>
          <w:lang w:val="en_GB"/>
          <w:rFonts w:ascii="Arial" w:hAnsi="Arial" w:eastAsia="Arial" w:cs="Arial"/>
        </w:rPr>
        <w:t>Here is the sample file (xlsx, csv)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**</w:t>
      </w:r>
    </w:p>
    <w:p w14:paraId="00000019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2"/>
          <w:szCs w:val="22"/>
          <w:lang w:val="en_GB"/>
          <w:rFonts w:ascii="Arial" w:hAnsi="Arial" w:eastAsia="Arial" w:cs="Arial"/>
        </w:rPr>
        <w:br w:type="page"/>
      </w: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A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015038" cy="3295650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>
        <w:br w:type="page"/>
        <w:rPr>
          <w:sz w:val="22"/>
          <w:szCs w:val="22"/>
          <w:lang w:val="en_GB"/>
          <w:rFonts w:ascii="Arial" w:hAnsi="Arial" w:eastAsia="Arial" w:cs="Arial"/>
        </w:rPr>
      </w:r>
    </w:p>
    <w:p w14:paraId="0000001B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C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D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E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1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3. After adding the file. On click on Upload Candidate button.</w:t>
      </w:r>
    </w:p>
    <w:p w14:paraId="00000020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5734050" cy="3557076"/>
            <wp:effectExtent l="0" t="0" r="0" b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22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4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5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Backend Functionality reads the file and sends bulk  Invitation email to all the candidates with email template and invitation link.</w:t>
      </w:r>
    </w:p>
    <w:p w14:paraId="00000026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7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</w:p>
    <w:p w14:paraId="00000028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9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A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B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C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D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E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2F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0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1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2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3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4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5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6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** </w:t>
      </w:r>
      <w:r pt14:FontName="Arial" pt14:LanguageType="western">
        <w:rPr>
          <w:b w:val="1"/>
          <w:i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>Sample Email Template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**</w:t>
      </w:r>
    </w:p>
    <w:p w14:paraId="00000037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8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5799563" cy="4052376"/>
            <wp:effectExtent l="0" t="0" r="0" b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563" cy="405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39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A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2"/>
          <w:szCs w:val="22"/>
          <w:lang w:val="en_GB"/>
          <w:rFonts w:ascii="Arial" w:hAnsi="Arial" w:eastAsia="Arial" w:cs="Arial"/>
        </w:rPr>
        <w:br w:type="page"/>
      </w: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B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w14:paraId="0000003C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**</w:t>
      </w:r>
      <w:r pt14:FontName="Arial" pt14:LanguageType="western">
        <w:rPr>
          <w:b w:val="1"/>
          <w:sz w:val="28"/>
          <w:szCs w:val="28"/>
          <w:rtl w:val="0"/>
          <w:lang w:val="en_GB"/>
          <w:rFonts w:ascii="Arial" w:hAnsi="Arial" w:eastAsia="Arial" w:cs="Arial"/>
        </w:rPr>
        <w:t xml:space="preserve">  What we do in Backend Service 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**</w:t>
      </w:r>
    </w:p>
    <w:p w14:paraId="0000003D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pt14:FontName="Arial" pt14:LanguageType="western" pt14:AbstractNumId="1" pt14:StyleName="Normal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pt14:TabWidth="0.000">1.</w:t>
      </w:r>
      <w:r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Created a Configuration file that contains the necessary information required to deal with email in a json file.</w:t>
      </w:r>
    </w:p>
    <w:p w14:paraId="0000003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pt14:FontName="Arial" pt14:LanguageType="western" pt14:AbstractNumId="1" pt14:StyleName="Normal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pt14:TabWidth="0.000">2.</w:t>
      </w:r>
      <w:r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We use </w:t>
      </w:r>
      <w:r pt14:FontName="Arial" pt14:LanguageType="western">
        <w:rPr>
          <w:b w:val="1"/>
          <w:i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 pt14:TabWidth="0.000">SendGrid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 for sending the email to all candidates.</w:t>
      </w:r>
    </w:p>
    <w:p w14:paraId="0000004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pt14:FontName="Arial" pt14:LanguageType="western" pt14:AbstractNumId="1" pt14:StyleName="Normal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pt14:TabWidth="0.000">3.</w:t>
      </w:r>
      <w:r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>
        <w:br w:type="page" pt14:TabWidth="0.750"/>
        <w:rPr>
          <w:sz w:val="22"/>
          <w:szCs w:val="22"/>
          <w:lang w:val="en_GB"/>
          <w:rFonts w:ascii="Arial" w:hAnsi="Arial" w:eastAsia="Arial" w:cs="Arial"/>
        </w:rPr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Creating the Database logs to maintain the candidates profile and creating the events.</w:t>
      </w:r>
    </w:p>
    <w:p w14:paraId="0000004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lang w:val="en_GB"/>
          <w:rFonts w:ascii="Arial" w:hAnsi="Arial" w:eastAsia="Arial" w:cs="Arial"/>
        </w:rPr>
        <w:t xml:space="preserve"> </w:t>
      </w:r>
    </w:p>
    <w:p pt14:FontName="Arial" pt14:LanguageType="western" pt14:AbstractNumId="1" pt14:StyleName="Normal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pt14:TabWidth="0.000">4.</w:t>
      </w:r>
      <w:r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Use webhook in the backend to show statistics of events (like status , opened, closed, subscribe, unsubscribe, etc) on Dashboard.</w:t>
      </w:r>
    </w:p>
    <w:sectPr>
      <w:headerReference w:type="default" r:id="rId11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p w14:paraId="00000045" pt14:StyleName="Normal" pt14:FontName="Arial" pt14:LanguageType="western">
    <w:pPr>
      <w:ind w:left="0" w:firstLine="0"/>
      <w:spacing w:line="276" w:lineRule="auto"/>
      <w:rPr xmlns:w="http://schemas.openxmlformats.org/wordprocessingml/2006/main">
        <w:b w:val="1"/>
        <w:color w:val="a61c00"/>
        <w:sz w:val="40"/>
        <w:szCs w:val="40"/>
        <w:lang w:val="en_GB"/>
        <w:rFonts w:ascii="Arial" w:hAnsi="Arial" w:eastAsia="Arial" w:cs="Arial"/>
      </w:rPr>
    </w:pPr>
    <w:r pt14:FontName="Arial" pt14:LanguageType="western">
      <w:rPr>
        <w:b w:val="1"/>
        <w:color w:val="a61c00"/>
        <w:sz w:val="40"/>
        <w:szCs w:val="40"/>
        <w:rtl w:val="0"/>
        <w:lang w:val="en_GB"/>
        <w:rFonts w:ascii="Arial" w:hAnsi="Arial" w:eastAsia="Arial" w:cs="Arial"/>
      </w:rPr>
      <w:t xml:space="preserve">       Email Functionality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