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382"/>
        <w:gridCol w:w="4382"/>
      </w:tblGrid>
      <w:tr w:rsidR="00552984" w14:paraId="769DB58E" w14:textId="77777777">
        <w:trPr>
          <w:jc w:val="center"/>
        </w:trPr>
        <w:tc>
          <w:tcPr>
            <w:tcW w:w="4382" w:type="dxa"/>
          </w:tcPr>
          <w:p w14:paraId="203F9083" w14:textId="77777777" w:rsidR="00552984" w:rsidRDefault="00000000">
            <w:r>
              <w:rPr>
                <w:noProof/>
              </w:rPr>
              <w:drawing>
                <wp:inline distT="0" distB="0" distL="0" distR="0" wp14:anchorId="61E6E83B" wp14:editId="72681837">
                  <wp:extent cx="2286000" cy="1294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page_1_2__Im14.png"/>
                          <pic:cNvPicPr/>
                        </pic:nvPicPr>
                        <pic:blipFill>
                          <a:blip r:embed="rId6"/>
                          <a:stretch>
                            <a:fillRect/>
                          </a:stretch>
                        </pic:blipFill>
                        <pic:spPr>
                          <a:xfrm>
                            <a:off x="0" y="0"/>
                            <a:ext cx="2286000" cy="1294162"/>
                          </a:xfrm>
                          <a:prstGeom prst="rect">
                            <a:avLst/>
                          </a:prstGeom>
                        </pic:spPr>
                      </pic:pic>
                    </a:graphicData>
                  </a:graphic>
                </wp:inline>
              </w:drawing>
            </w:r>
          </w:p>
        </w:tc>
        <w:tc>
          <w:tcPr>
            <w:tcW w:w="4382" w:type="dxa"/>
          </w:tcPr>
          <w:p w14:paraId="4197C642" w14:textId="77777777" w:rsidR="00552984" w:rsidRDefault="00000000">
            <w:pPr>
              <w:jc w:val="right"/>
            </w:pPr>
            <w:r>
              <w:rPr>
                <w:noProof/>
              </w:rPr>
              <w:drawing>
                <wp:inline distT="0" distB="0" distL="0" distR="0" wp14:anchorId="1E75EEB1" wp14:editId="2D52C7C1">
                  <wp:extent cx="2286000" cy="696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page_1_1__Im10.png"/>
                          <pic:cNvPicPr/>
                        </pic:nvPicPr>
                        <pic:blipFill>
                          <a:blip r:embed="rId7"/>
                          <a:stretch>
                            <a:fillRect/>
                          </a:stretch>
                        </pic:blipFill>
                        <pic:spPr>
                          <a:xfrm>
                            <a:off x="0" y="0"/>
                            <a:ext cx="2286000" cy="696951"/>
                          </a:xfrm>
                          <a:prstGeom prst="rect">
                            <a:avLst/>
                          </a:prstGeom>
                        </pic:spPr>
                      </pic:pic>
                    </a:graphicData>
                  </a:graphic>
                </wp:inline>
              </w:drawing>
            </w:r>
          </w:p>
        </w:tc>
      </w:tr>
    </w:tbl>
    <w:p w14:paraId="1B4AF1CA" w14:textId="77777777" w:rsidR="00552984" w:rsidRDefault="00000000">
      <w:pPr>
        <w:spacing w:before="480" w:after="80"/>
        <w:jc w:val="center"/>
      </w:pPr>
      <w:r>
        <w:rPr>
          <w:b/>
          <w:i/>
          <w:sz w:val="30"/>
        </w:rPr>
        <w:t>Faculty of Computer Applications &amp; Information Technology</w:t>
      </w:r>
    </w:p>
    <w:p w14:paraId="252A86C2" w14:textId="77777777" w:rsidR="00552984" w:rsidRDefault="00000000">
      <w:pPr>
        <w:spacing w:after="80"/>
        <w:jc w:val="center"/>
      </w:pPr>
      <w:r>
        <w:rPr>
          <w:b/>
          <w:sz w:val="28"/>
        </w:rPr>
        <w:t>Integrated Master of Computer Applications – iMCA Programme</w:t>
      </w:r>
    </w:p>
    <w:p w14:paraId="6B80990A" w14:textId="77777777" w:rsidR="00552984" w:rsidRDefault="00000000">
      <w:pPr>
        <w:spacing w:after="400"/>
        <w:jc w:val="center"/>
      </w:pPr>
      <w:r>
        <w:rPr>
          <w:b/>
          <w:sz w:val="26"/>
        </w:rPr>
        <w:t>Semester IX</w:t>
      </w:r>
    </w:p>
    <w:p w14:paraId="3F7C094C" w14:textId="77777777" w:rsidR="00552984" w:rsidRDefault="00000000">
      <w:pPr>
        <w:spacing w:after="40"/>
        <w:jc w:val="center"/>
      </w:pPr>
      <w:r>
        <w:t>Project Report for</w:t>
      </w:r>
    </w:p>
    <w:p w14:paraId="147D7B68" w14:textId="77777777" w:rsidR="00552984" w:rsidRDefault="00000000">
      <w:pPr>
        <w:spacing w:after="480"/>
        <w:jc w:val="center"/>
      </w:pPr>
      <w:r>
        <w:rPr>
          <w:b/>
          <w:sz w:val="26"/>
        </w:rPr>
        <w:t>222301906 Practicals on Natural Language Processing</w:t>
      </w:r>
    </w:p>
    <w:p w14:paraId="2CF4139B" w14:textId="77777777" w:rsidR="00552984" w:rsidRDefault="00000000">
      <w:pPr>
        <w:spacing w:before="160" w:after="640"/>
        <w:jc w:val="center"/>
      </w:pPr>
      <w:r>
        <w:rPr>
          <w:b/>
          <w:color w:val="0F2240"/>
          <w:sz w:val="32"/>
        </w:rPr>
        <w:t>“Student Project Topic Recommendation System”</w:t>
      </w:r>
    </w:p>
    <w:p w14:paraId="2AA0FE72" w14:textId="77777777" w:rsidR="00552984" w:rsidRDefault="00000000">
      <w:pPr>
        <w:spacing w:after="80"/>
        <w:jc w:val="center"/>
      </w:pPr>
      <w:r>
        <w:rPr>
          <w:b/>
        </w:rPr>
        <w:t>Submitted by:</w:t>
      </w:r>
    </w:p>
    <w:p w14:paraId="7D4E2CC8" w14:textId="77777777" w:rsidR="00552984" w:rsidRDefault="00000000">
      <w:pPr>
        <w:jc w:val="center"/>
      </w:pPr>
      <w:r>
        <w:rPr>
          <w:b/>
        </w:rPr>
        <w:t>Group No: 10</w:t>
      </w:r>
    </w:p>
    <w:p w14:paraId="3B18FEE6" w14:textId="0A126270" w:rsidR="00552984" w:rsidRDefault="005A5A8D">
      <w:pPr>
        <w:spacing w:after="40"/>
        <w:jc w:val="center"/>
      </w:pPr>
      <w:r>
        <w:t xml:space="preserve">Name: </w:t>
      </w:r>
      <w:r w:rsidR="00000000">
        <w:t>Samarth Bhatt, Enrolment No: 202202519010008</w:t>
      </w:r>
    </w:p>
    <w:p w14:paraId="48F79C57" w14:textId="5F1036FE" w:rsidR="00552984" w:rsidRDefault="005A5A8D">
      <w:pPr>
        <w:spacing w:after="400"/>
        <w:jc w:val="center"/>
      </w:pPr>
      <w:r>
        <w:t xml:space="preserve">Name: </w:t>
      </w:r>
      <w:r w:rsidR="00000000">
        <w:t>Vishal Suthar, Enrolment No: 202202519010088</w:t>
      </w:r>
    </w:p>
    <w:p w14:paraId="5E3586D4" w14:textId="77777777" w:rsidR="00552984" w:rsidRDefault="00000000">
      <w:r>
        <w:br w:type="page"/>
      </w:r>
    </w:p>
    <w:p w14:paraId="468248F5" w14:textId="77777777" w:rsidR="00552984" w:rsidRDefault="00000000">
      <w:pPr>
        <w:keepNext/>
        <w:spacing w:before="280" w:after="80"/>
      </w:pPr>
      <w:r>
        <w:rPr>
          <w:b/>
          <w:color w:val="0F2240"/>
          <w:sz w:val="28"/>
        </w:rPr>
        <w:lastRenderedPageBreak/>
        <w:t>Table of Contents</w:t>
      </w:r>
    </w:p>
    <w:p w14:paraId="0F35C5F5" w14:textId="77777777" w:rsidR="00552984" w:rsidRDefault="00552984">
      <w:pPr>
        <w:pBdr>
          <w:bottom w:val="single" w:sz="6" w:space="1" w:color="1E3A5F"/>
        </w:pBdr>
        <w:spacing w:before="40" w:after="80"/>
      </w:pPr>
    </w:p>
    <w:tbl>
      <w:tblPr>
        <w:tblW w:w="0" w:type="auto"/>
        <w:jc w:val="center"/>
        <w:tblLook w:val="04A0" w:firstRow="1" w:lastRow="0" w:firstColumn="1" w:lastColumn="0" w:noHBand="0" w:noVBand="1"/>
      </w:tblPr>
      <w:tblGrid>
        <w:gridCol w:w="4382"/>
        <w:gridCol w:w="4382"/>
      </w:tblGrid>
      <w:tr w:rsidR="00552984" w14:paraId="55D56B4D" w14:textId="77777777">
        <w:trPr>
          <w:jc w:val="center"/>
        </w:trPr>
        <w:tc>
          <w:tcPr>
            <w:tcW w:w="4382" w:type="dxa"/>
            <w:shd w:val="clear" w:color="auto" w:fill="D6E4F0"/>
          </w:tcPr>
          <w:p w14:paraId="1CF81183" w14:textId="77777777" w:rsidR="00552984" w:rsidRDefault="00000000">
            <w:pPr>
              <w:jc w:val="both"/>
            </w:pPr>
            <w:r>
              <w:rPr>
                <w:b/>
                <w:sz w:val="22"/>
              </w:rPr>
              <w:t>Section Title</w:t>
            </w:r>
          </w:p>
        </w:tc>
        <w:tc>
          <w:tcPr>
            <w:tcW w:w="4382" w:type="dxa"/>
            <w:shd w:val="clear" w:color="auto" w:fill="D6E4F0"/>
          </w:tcPr>
          <w:p w14:paraId="73C48955" w14:textId="77777777" w:rsidR="00552984" w:rsidRDefault="00000000">
            <w:pPr>
              <w:jc w:val="center"/>
            </w:pPr>
            <w:r>
              <w:rPr>
                <w:b/>
                <w:sz w:val="22"/>
              </w:rPr>
              <w:t>Page</w:t>
            </w:r>
          </w:p>
        </w:tc>
      </w:tr>
      <w:tr w:rsidR="00552984" w14:paraId="07EF5A6A" w14:textId="77777777">
        <w:trPr>
          <w:jc w:val="center"/>
        </w:trPr>
        <w:tc>
          <w:tcPr>
            <w:tcW w:w="4382" w:type="dxa"/>
          </w:tcPr>
          <w:p w14:paraId="778258B0" w14:textId="7A4F21C2" w:rsidR="00552984" w:rsidRDefault="00000000">
            <w:pPr>
              <w:jc w:val="both"/>
            </w:pPr>
            <w:r>
              <w:rPr>
                <w:sz w:val="22"/>
              </w:rPr>
              <w:t>Cover Page</w:t>
            </w:r>
          </w:p>
        </w:tc>
        <w:tc>
          <w:tcPr>
            <w:tcW w:w="4382" w:type="dxa"/>
          </w:tcPr>
          <w:p w14:paraId="5E915178" w14:textId="77777777" w:rsidR="00552984" w:rsidRDefault="00000000">
            <w:pPr>
              <w:jc w:val="center"/>
            </w:pPr>
            <w:r>
              <w:rPr>
                <w:sz w:val="22"/>
              </w:rPr>
              <w:t>1</w:t>
            </w:r>
          </w:p>
        </w:tc>
      </w:tr>
      <w:tr w:rsidR="00552984" w14:paraId="7EA180A6" w14:textId="77777777">
        <w:trPr>
          <w:jc w:val="center"/>
        </w:trPr>
        <w:tc>
          <w:tcPr>
            <w:tcW w:w="4382" w:type="dxa"/>
            <w:shd w:val="clear" w:color="auto" w:fill="F8FAFC"/>
          </w:tcPr>
          <w:p w14:paraId="046C449E" w14:textId="77777777" w:rsidR="00552984" w:rsidRDefault="00000000">
            <w:pPr>
              <w:jc w:val="both"/>
            </w:pPr>
            <w:r>
              <w:rPr>
                <w:sz w:val="22"/>
              </w:rPr>
              <w:t>Table of Contents</w:t>
            </w:r>
          </w:p>
        </w:tc>
        <w:tc>
          <w:tcPr>
            <w:tcW w:w="4382" w:type="dxa"/>
            <w:shd w:val="clear" w:color="auto" w:fill="F8FAFC"/>
          </w:tcPr>
          <w:p w14:paraId="4891060A" w14:textId="77777777" w:rsidR="00552984" w:rsidRDefault="00000000">
            <w:pPr>
              <w:jc w:val="center"/>
            </w:pPr>
            <w:r>
              <w:rPr>
                <w:sz w:val="22"/>
              </w:rPr>
              <w:t>2</w:t>
            </w:r>
          </w:p>
        </w:tc>
      </w:tr>
      <w:tr w:rsidR="00552984" w14:paraId="29C8C662" w14:textId="77777777">
        <w:trPr>
          <w:jc w:val="center"/>
        </w:trPr>
        <w:tc>
          <w:tcPr>
            <w:tcW w:w="4382" w:type="dxa"/>
          </w:tcPr>
          <w:p w14:paraId="14D16A67" w14:textId="77777777" w:rsidR="00552984" w:rsidRDefault="00000000">
            <w:pPr>
              <w:jc w:val="both"/>
            </w:pPr>
            <w:r>
              <w:rPr>
                <w:sz w:val="22"/>
              </w:rPr>
              <w:t>1. Problem Statement</w:t>
            </w:r>
          </w:p>
        </w:tc>
        <w:tc>
          <w:tcPr>
            <w:tcW w:w="4382" w:type="dxa"/>
          </w:tcPr>
          <w:p w14:paraId="40EB9BE7" w14:textId="77777777" w:rsidR="00552984" w:rsidRDefault="00000000">
            <w:pPr>
              <w:jc w:val="center"/>
            </w:pPr>
            <w:r>
              <w:rPr>
                <w:sz w:val="22"/>
              </w:rPr>
              <w:t>3</w:t>
            </w:r>
          </w:p>
        </w:tc>
      </w:tr>
      <w:tr w:rsidR="00552984" w14:paraId="5BC91C60" w14:textId="77777777">
        <w:trPr>
          <w:jc w:val="center"/>
        </w:trPr>
        <w:tc>
          <w:tcPr>
            <w:tcW w:w="4382" w:type="dxa"/>
            <w:shd w:val="clear" w:color="auto" w:fill="F8FAFC"/>
          </w:tcPr>
          <w:p w14:paraId="166F72CC" w14:textId="77777777" w:rsidR="00552984" w:rsidRDefault="00000000">
            <w:pPr>
              <w:jc w:val="both"/>
            </w:pPr>
            <w:r>
              <w:rPr>
                <w:sz w:val="22"/>
              </w:rPr>
              <w:t>2. Dataset Description</w:t>
            </w:r>
          </w:p>
        </w:tc>
        <w:tc>
          <w:tcPr>
            <w:tcW w:w="4382" w:type="dxa"/>
            <w:shd w:val="clear" w:color="auto" w:fill="F8FAFC"/>
          </w:tcPr>
          <w:p w14:paraId="4C93C3BE" w14:textId="77777777" w:rsidR="00552984" w:rsidRDefault="00000000">
            <w:pPr>
              <w:jc w:val="center"/>
            </w:pPr>
            <w:r>
              <w:rPr>
                <w:sz w:val="22"/>
              </w:rPr>
              <w:t>3</w:t>
            </w:r>
          </w:p>
        </w:tc>
      </w:tr>
      <w:tr w:rsidR="00552984" w14:paraId="554E506B" w14:textId="77777777">
        <w:trPr>
          <w:jc w:val="center"/>
        </w:trPr>
        <w:tc>
          <w:tcPr>
            <w:tcW w:w="4382" w:type="dxa"/>
          </w:tcPr>
          <w:p w14:paraId="4D526C3C" w14:textId="77777777" w:rsidR="00552984" w:rsidRDefault="00000000">
            <w:pPr>
              <w:jc w:val="both"/>
            </w:pPr>
            <w:r>
              <w:rPr>
                <w:sz w:val="22"/>
              </w:rPr>
              <w:t xml:space="preserve">    2.1 Dataset Source</w:t>
            </w:r>
          </w:p>
        </w:tc>
        <w:tc>
          <w:tcPr>
            <w:tcW w:w="4382" w:type="dxa"/>
          </w:tcPr>
          <w:p w14:paraId="6E0F2012" w14:textId="77777777" w:rsidR="00552984" w:rsidRDefault="00000000">
            <w:pPr>
              <w:jc w:val="center"/>
            </w:pPr>
            <w:r>
              <w:rPr>
                <w:sz w:val="22"/>
              </w:rPr>
              <w:t>3</w:t>
            </w:r>
          </w:p>
        </w:tc>
      </w:tr>
      <w:tr w:rsidR="00552984" w14:paraId="65B59306" w14:textId="77777777">
        <w:trPr>
          <w:jc w:val="center"/>
        </w:trPr>
        <w:tc>
          <w:tcPr>
            <w:tcW w:w="4382" w:type="dxa"/>
            <w:shd w:val="clear" w:color="auto" w:fill="F8FAFC"/>
          </w:tcPr>
          <w:p w14:paraId="386FF8B5" w14:textId="77777777" w:rsidR="00552984" w:rsidRDefault="00000000">
            <w:pPr>
              <w:jc w:val="both"/>
            </w:pPr>
            <w:r>
              <w:rPr>
                <w:sz w:val="22"/>
              </w:rPr>
              <w:t xml:space="preserve">    2.2 Number of Samples</w:t>
            </w:r>
          </w:p>
        </w:tc>
        <w:tc>
          <w:tcPr>
            <w:tcW w:w="4382" w:type="dxa"/>
            <w:shd w:val="clear" w:color="auto" w:fill="F8FAFC"/>
          </w:tcPr>
          <w:p w14:paraId="3AA4F772" w14:textId="77777777" w:rsidR="00552984" w:rsidRDefault="00000000">
            <w:pPr>
              <w:jc w:val="center"/>
            </w:pPr>
            <w:r>
              <w:rPr>
                <w:sz w:val="22"/>
              </w:rPr>
              <w:t>3</w:t>
            </w:r>
          </w:p>
        </w:tc>
      </w:tr>
      <w:tr w:rsidR="00552984" w14:paraId="20E63804" w14:textId="77777777">
        <w:trPr>
          <w:jc w:val="center"/>
        </w:trPr>
        <w:tc>
          <w:tcPr>
            <w:tcW w:w="4382" w:type="dxa"/>
          </w:tcPr>
          <w:p w14:paraId="01D63961" w14:textId="77777777" w:rsidR="00552984" w:rsidRDefault="00000000">
            <w:pPr>
              <w:jc w:val="both"/>
            </w:pPr>
            <w:r>
              <w:rPr>
                <w:sz w:val="22"/>
              </w:rPr>
              <w:t xml:space="preserve">    2.3 Data Format</w:t>
            </w:r>
          </w:p>
        </w:tc>
        <w:tc>
          <w:tcPr>
            <w:tcW w:w="4382" w:type="dxa"/>
          </w:tcPr>
          <w:p w14:paraId="1263FCCE" w14:textId="77777777" w:rsidR="00552984" w:rsidRDefault="00000000">
            <w:pPr>
              <w:jc w:val="center"/>
            </w:pPr>
            <w:r>
              <w:rPr>
                <w:sz w:val="22"/>
              </w:rPr>
              <w:t>3</w:t>
            </w:r>
          </w:p>
        </w:tc>
      </w:tr>
      <w:tr w:rsidR="00552984" w14:paraId="27FAC526" w14:textId="77777777">
        <w:trPr>
          <w:jc w:val="center"/>
        </w:trPr>
        <w:tc>
          <w:tcPr>
            <w:tcW w:w="4382" w:type="dxa"/>
            <w:shd w:val="clear" w:color="auto" w:fill="F8FAFC"/>
          </w:tcPr>
          <w:p w14:paraId="3AFFBF61" w14:textId="77777777" w:rsidR="00552984" w:rsidRDefault="00000000">
            <w:pPr>
              <w:jc w:val="both"/>
            </w:pPr>
            <w:r>
              <w:rPr>
                <w:sz w:val="22"/>
              </w:rPr>
              <w:t xml:space="preserve">    2.4 Example Data</w:t>
            </w:r>
          </w:p>
        </w:tc>
        <w:tc>
          <w:tcPr>
            <w:tcW w:w="4382" w:type="dxa"/>
            <w:shd w:val="clear" w:color="auto" w:fill="F8FAFC"/>
          </w:tcPr>
          <w:p w14:paraId="005DC27C" w14:textId="77777777" w:rsidR="00552984" w:rsidRDefault="00000000">
            <w:pPr>
              <w:jc w:val="center"/>
            </w:pPr>
            <w:r>
              <w:rPr>
                <w:sz w:val="22"/>
              </w:rPr>
              <w:t>4</w:t>
            </w:r>
          </w:p>
        </w:tc>
      </w:tr>
      <w:tr w:rsidR="00552984" w14:paraId="1814967D" w14:textId="77777777">
        <w:trPr>
          <w:jc w:val="center"/>
        </w:trPr>
        <w:tc>
          <w:tcPr>
            <w:tcW w:w="4382" w:type="dxa"/>
          </w:tcPr>
          <w:p w14:paraId="5A69FBD3" w14:textId="77777777" w:rsidR="00552984" w:rsidRDefault="00000000">
            <w:pPr>
              <w:jc w:val="both"/>
            </w:pPr>
            <w:r>
              <w:rPr>
                <w:sz w:val="22"/>
              </w:rPr>
              <w:t>3. System Architecture</w:t>
            </w:r>
          </w:p>
        </w:tc>
        <w:tc>
          <w:tcPr>
            <w:tcW w:w="4382" w:type="dxa"/>
          </w:tcPr>
          <w:p w14:paraId="2EEEBEA5" w14:textId="77777777" w:rsidR="00552984" w:rsidRDefault="00000000">
            <w:pPr>
              <w:jc w:val="center"/>
            </w:pPr>
            <w:r>
              <w:rPr>
                <w:sz w:val="22"/>
              </w:rPr>
              <w:t>4</w:t>
            </w:r>
          </w:p>
        </w:tc>
      </w:tr>
      <w:tr w:rsidR="00552984" w14:paraId="7572B395" w14:textId="77777777">
        <w:trPr>
          <w:jc w:val="center"/>
        </w:trPr>
        <w:tc>
          <w:tcPr>
            <w:tcW w:w="4382" w:type="dxa"/>
            <w:shd w:val="clear" w:color="auto" w:fill="F8FAFC"/>
          </w:tcPr>
          <w:p w14:paraId="68DDE504" w14:textId="77777777" w:rsidR="00552984" w:rsidRDefault="00000000">
            <w:pPr>
              <w:jc w:val="both"/>
            </w:pPr>
            <w:r>
              <w:rPr>
                <w:sz w:val="22"/>
              </w:rPr>
              <w:t xml:space="preserve">    3.1 Layered Architecture</w:t>
            </w:r>
          </w:p>
        </w:tc>
        <w:tc>
          <w:tcPr>
            <w:tcW w:w="4382" w:type="dxa"/>
            <w:shd w:val="clear" w:color="auto" w:fill="F8FAFC"/>
          </w:tcPr>
          <w:p w14:paraId="23A7BFB8" w14:textId="77777777" w:rsidR="00552984" w:rsidRDefault="00000000">
            <w:pPr>
              <w:jc w:val="center"/>
            </w:pPr>
            <w:r>
              <w:rPr>
                <w:sz w:val="22"/>
              </w:rPr>
              <w:t>5</w:t>
            </w:r>
          </w:p>
        </w:tc>
      </w:tr>
      <w:tr w:rsidR="00552984" w14:paraId="602265DA" w14:textId="77777777">
        <w:trPr>
          <w:jc w:val="center"/>
        </w:trPr>
        <w:tc>
          <w:tcPr>
            <w:tcW w:w="4382" w:type="dxa"/>
          </w:tcPr>
          <w:p w14:paraId="4C604EBE" w14:textId="77777777" w:rsidR="00552984" w:rsidRDefault="00000000">
            <w:pPr>
              <w:jc w:val="both"/>
            </w:pPr>
            <w:r>
              <w:rPr>
                <w:sz w:val="22"/>
              </w:rPr>
              <w:t xml:space="preserve">    3.2 System Flow Diagram</w:t>
            </w:r>
          </w:p>
        </w:tc>
        <w:tc>
          <w:tcPr>
            <w:tcW w:w="4382" w:type="dxa"/>
          </w:tcPr>
          <w:p w14:paraId="25B9B35B" w14:textId="77777777" w:rsidR="00552984" w:rsidRDefault="00000000">
            <w:pPr>
              <w:jc w:val="center"/>
            </w:pPr>
            <w:r>
              <w:rPr>
                <w:sz w:val="22"/>
              </w:rPr>
              <w:t>6</w:t>
            </w:r>
          </w:p>
        </w:tc>
      </w:tr>
      <w:tr w:rsidR="00552984" w14:paraId="01EDDDCA" w14:textId="77777777">
        <w:trPr>
          <w:jc w:val="center"/>
        </w:trPr>
        <w:tc>
          <w:tcPr>
            <w:tcW w:w="4382" w:type="dxa"/>
            <w:shd w:val="clear" w:color="auto" w:fill="F8FAFC"/>
          </w:tcPr>
          <w:p w14:paraId="22AA3417" w14:textId="77777777" w:rsidR="00552984" w:rsidRDefault="00000000">
            <w:pPr>
              <w:jc w:val="both"/>
            </w:pPr>
            <w:r>
              <w:rPr>
                <w:sz w:val="22"/>
              </w:rPr>
              <w:t>4. Data Processing Workflow</w:t>
            </w:r>
          </w:p>
        </w:tc>
        <w:tc>
          <w:tcPr>
            <w:tcW w:w="4382" w:type="dxa"/>
            <w:shd w:val="clear" w:color="auto" w:fill="F8FAFC"/>
          </w:tcPr>
          <w:p w14:paraId="769D0C4D" w14:textId="77777777" w:rsidR="00552984" w:rsidRDefault="00000000">
            <w:pPr>
              <w:jc w:val="center"/>
            </w:pPr>
            <w:r>
              <w:rPr>
                <w:sz w:val="22"/>
              </w:rPr>
              <w:t>7</w:t>
            </w:r>
          </w:p>
        </w:tc>
      </w:tr>
      <w:tr w:rsidR="00552984" w14:paraId="0BA04CAB" w14:textId="77777777">
        <w:trPr>
          <w:jc w:val="center"/>
        </w:trPr>
        <w:tc>
          <w:tcPr>
            <w:tcW w:w="4382" w:type="dxa"/>
          </w:tcPr>
          <w:p w14:paraId="1D622C95" w14:textId="77777777" w:rsidR="00552984" w:rsidRDefault="00000000">
            <w:pPr>
              <w:jc w:val="both"/>
            </w:pPr>
            <w:r>
              <w:rPr>
                <w:sz w:val="22"/>
              </w:rPr>
              <w:t>5. Model Architecture &amp; Implementation</w:t>
            </w:r>
          </w:p>
        </w:tc>
        <w:tc>
          <w:tcPr>
            <w:tcW w:w="4382" w:type="dxa"/>
          </w:tcPr>
          <w:p w14:paraId="5A550B53" w14:textId="77777777" w:rsidR="00552984" w:rsidRDefault="00000000">
            <w:pPr>
              <w:jc w:val="center"/>
            </w:pPr>
            <w:r>
              <w:rPr>
                <w:sz w:val="22"/>
              </w:rPr>
              <w:t>8</w:t>
            </w:r>
          </w:p>
        </w:tc>
      </w:tr>
      <w:tr w:rsidR="00552984" w14:paraId="7C4A727E" w14:textId="77777777">
        <w:trPr>
          <w:jc w:val="center"/>
        </w:trPr>
        <w:tc>
          <w:tcPr>
            <w:tcW w:w="4382" w:type="dxa"/>
            <w:shd w:val="clear" w:color="auto" w:fill="F8FAFC"/>
          </w:tcPr>
          <w:p w14:paraId="1FA9E39C" w14:textId="77777777" w:rsidR="00552984" w:rsidRDefault="00000000">
            <w:pPr>
              <w:jc w:val="both"/>
            </w:pPr>
            <w:r>
              <w:rPr>
                <w:sz w:val="22"/>
              </w:rPr>
              <w:t xml:space="preserve">    5.1 Software Requirements</w:t>
            </w:r>
          </w:p>
        </w:tc>
        <w:tc>
          <w:tcPr>
            <w:tcW w:w="4382" w:type="dxa"/>
            <w:shd w:val="clear" w:color="auto" w:fill="F8FAFC"/>
          </w:tcPr>
          <w:p w14:paraId="538DA6F2" w14:textId="77777777" w:rsidR="00552984" w:rsidRDefault="00000000">
            <w:pPr>
              <w:jc w:val="center"/>
            </w:pPr>
            <w:r>
              <w:rPr>
                <w:sz w:val="22"/>
              </w:rPr>
              <w:t>8</w:t>
            </w:r>
          </w:p>
        </w:tc>
      </w:tr>
      <w:tr w:rsidR="00552984" w14:paraId="6CB7509E" w14:textId="77777777">
        <w:trPr>
          <w:jc w:val="center"/>
        </w:trPr>
        <w:tc>
          <w:tcPr>
            <w:tcW w:w="4382" w:type="dxa"/>
          </w:tcPr>
          <w:p w14:paraId="4F175125" w14:textId="77777777" w:rsidR="00552984" w:rsidRDefault="00000000">
            <w:pPr>
              <w:jc w:val="both"/>
            </w:pPr>
            <w:r>
              <w:rPr>
                <w:sz w:val="22"/>
              </w:rPr>
              <w:t xml:space="preserve">    5.2 Hardware Requirements</w:t>
            </w:r>
          </w:p>
        </w:tc>
        <w:tc>
          <w:tcPr>
            <w:tcW w:w="4382" w:type="dxa"/>
          </w:tcPr>
          <w:p w14:paraId="4C90DE91" w14:textId="77777777" w:rsidR="00552984" w:rsidRDefault="00000000">
            <w:pPr>
              <w:jc w:val="center"/>
            </w:pPr>
            <w:r>
              <w:rPr>
                <w:sz w:val="22"/>
              </w:rPr>
              <w:t>8</w:t>
            </w:r>
          </w:p>
        </w:tc>
      </w:tr>
      <w:tr w:rsidR="00552984" w14:paraId="5337CBDD" w14:textId="77777777">
        <w:trPr>
          <w:jc w:val="center"/>
        </w:trPr>
        <w:tc>
          <w:tcPr>
            <w:tcW w:w="4382" w:type="dxa"/>
            <w:shd w:val="clear" w:color="auto" w:fill="F8FAFC"/>
          </w:tcPr>
          <w:p w14:paraId="4F9CA579" w14:textId="77777777" w:rsidR="00552984" w:rsidRDefault="00000000">
            <w:pPr>
              <w:jc w:val="both"/>
            </w:pPr>
            <w:r>
              <w:rPr>
                <w:sz w:val="22"/>
              </w:rPr>
              <w:t xml:space="preserve">    5.3 Model Selection and Architecture</w:t>
            </w:r>
          </w:p>
        </w:tc>
        <w:tc>
          <w:tcPr>
            <w:tcW w:w="4382" w:type="dxa"/>
            <w:shd w:val="clear" w:color="auto" w:fill="F8FAFC"/>
          </w:tcPr>
          <w:p w14:paraId="4784F856" w14:textId="77777777" w:rsidR="00552984" w:rsidRDefault="00000000">
            <w:pPr>
              <w:jc w:val="center"/>
            </w:pPr>
            <w:r>
              <w:rPr>
                <w:sz w:val="22"/>
              </w:rPr>
              <w:t>8</w:t>
            </w:r>
          </w:p>
        </w:tc>
      </w:tr>
      <w:tr w:rsidR="00552984" w14:paraId="1B614413" w14:textId="77777777">
        <w:trPr>
          <w:jc w:val="center"/>
        </w:trPr>
        <w:tc>
          <w:tcPr>
            <w:tcW w:w="4382" w:type="dxa"/>
          </w:tcPr>
          <w:p w14:paraId="1E94C836" w14:textId="77777777" w:rsidR="00552984" w:rsidRDefault="00000000">
            <w:pPr>
              <w:jc w:val="both"/>
            </w:pPr>
            <w:r>
              <w:rPr>
                <w:sz w:val="22"/>
              </w:rPr>
              <w:t xml:space="preserve">    5.4 Core Implementation Code</w:t>
            </w:r>
          </w:p>
        </w:tc>
        <w:tc>
          <w:tcPr>
            <w:tcW w:w="4382" w:type="dxa"/>
          </w:tcPr>
          <w:p w14:paraId="4CD17ACF" w14:textId="77777777" w:rsidR="00552984" w:rsidRDefault="00000000">
            <w:pPr>
              <w:jc w:val="center"/>
            </w:pPr>
            <w:r>
              <w:rPr>
                <w:sz w:val="22"/>
              </w:rPr>
              <w:t>9</w:t>
            </w:r>
          </w:p>
        </w:tc>
      </w:tr>
      <w:tr w:rsidR="00552984" w14:paraId="7658945F" w14:textId="77777777">
        <w:trPr>
          <w:jc w:val="center"/>
        </w:trPr>
        <w:tc>
          <w:tcPr>
            <w:tcW w:w="4382" w:type="dxa"/>
            <w:shd w:val="clear" w:color="auto" w:fill="F8FAFC"/>
          </w:tcPr>
          <w:p w14:paraId="7D7D3D74" w14:textId="77777777" w:rsidR="00552984" w:rsidRDefault="00000000">
            <w:pPr>
              <w:jc w:val="both"/>
            </w:pPr>
            <w:r>
              <w:rPr>
                <w:sz w:val="22"/>
              </w:rPr>
              <w:t xml:space="preserve">    5.5 Screenshots of Implementation</w:t>
            </w:r>
          </w:p>
        </w:tc>
        <w:tc>
          <w:tcPr>
            <w:tcW w:w="4382" w:type="dxa"/>
            <w:shd w:val="clear" w:color="auto" w:fill="F8FAFC"/>
          </w:tcPr>
          <w:p w14:paraId="48AB7FF4" w14:textId="399059ED" w:rsidR="00552984" w:rsidRDefault="00000000">
            <w:pPr>
              <w:jc w:val="center"/>
            </w:pPr>
            <w:r>
              <w:rPr>
                <w:sz w:val="22"/>
              </w:rPr>
              <w:t>1</w:t>
            </w:r>
            <w:r w:rsidR="004F513A">
              <w:rPr>
                <w:sz w:val="22"/>
              </w:rPr>
              <w:t>1</w:t>
            </w:r>
          </w:p>
        </w:tc>
      </w:tr>
      <w:tr w:rsidR="00552984" w14:paraId="6443A965" w14:textId="77777777">
        <w:trPr>
          <w:jc w:val="center"/>
        </w:trPr>
        <w:tc>
          <w:tcPr>
            <w:tcW w:w="4382" w:type="dxa"/>
          </w:tcPr>
          <w:p w14:paraId="3F40ED75" w14:textId="77777777" w:rsidR="00552984" w:rsidRDefault="00000000">
            <w:pPr>
              <w:jc w:val="both"/>
            </w:pPr>
            <w:r>
              <w:rPr>
                <w:sz w:val="22"/>
              </w:rPr>
              <w:t>6. Result Visualization</w:t>
            </w:r>
          </w:p>
        </w:tc>
        <w:tc>
          <w:tcPr>
            <w:tcW w:w="4382" w:type="dxa"/>
          </w:tcPr>
          <w:p w14:paraId="38E27F8A" w14:textId="5AAD2F23" w:rsidR="00552984" w:rsidRDefault="00000000">
            <w:pPr>
              <w:jc w:val="center"/>
            </w:pPr>
            <w:r>
              <w:rPr>
                <w:sz w:val="22"/>
              </w:rPr>
              <w:t>1</w:t>
            </w:r>
            <w:r w:rsidR="004F513A">
              <w:rPr>
                <w:sz w:val="22"/>
              </w:rPr>
              <w:t>4</w:t>
            </w:r>
          </w:p>
        </w:tc>
      </w:tr>
      <w:tr w:rsidR="00552984" w14:paraId="7B0A8634" w14:textId="77777777">
        <w:trPr>
          <w:jc w:val="center"/>
        </w:trPr>
        <w:tc>
          <w:tcPr>
            <w:tcW w:w="4382" w:type="dxa"/>
            <w:shd w:val="clear" w:color="auto" w:fill="F8FAFC"/>
          </w:tcPr>
          <w:p w14:paraId="12C686D9" w14:textId="77777777" w:rsidR="00552984" w:rsidRDefault="00000000">
            <w:pPr>
              <w:jc w:val="both"/>
            </w:pPr>
            <w:r>
              <w:rPr>
                <w:sz w:val="22"/>
              </w:rPr>
              <w:t xml:space="preserve">    6.1 Duplicate Detection Confusion Matrix</w:t>
            </w:r>
          </w:p>
        </w:tc>
        <w:tc>
          <w:tcPr>
            <w:tcW w:w="4382" w:type="dxa"/>
            <w:shd w:val="clear" w:color="auto" w:fill="F8FAFC"/>
          </w:tcPr>
          <w:p w14:paraId="652FEFAC" w14:textId="7DECF4AE" w:rsidR="00552984" w:rsidRDefault="00000000">
            <w:pPr>
              <w:jc w:val="center"/>
            </w:pPr>
            <w:r>
              <w:rPr>
                <w:sz w:val="22"/>
              </w:rPr>
              <w:t>1</w:t>
            </w:r>
            <w:r w:rsidR="0081139B">
              <w:rPr>
                <w:sz w:val="22"/>
              </w:rPr>
              <w:t>4</w:t>
            </w:r>
          </w:p>
        </w:tc>
      </w:tr>
      <w:tr w:rsidR="00552984" w14:paraId="18080710" w14:textId="77777777">
        <w:trPr>
          <w:jc w:val="center"/>
        </w:trPr>
        <w:tc>
          <w:tcPr>
            <w:tcW w:w="4382" w:type="dxa"/>
          </w:tcPr>
          <w:p w14:paraId="5DCB683C" w14:textId="77777777" w:rsidR="00552984" w:rsidRDefault="00000000">
            <w:pPr>
              <w:jc w:val="both"/>
            </w:pPr>
            <w:r>
              <w:rPr>
                <w:sz w:val="22"/>
              </w:rPr>
              <w:t xml:space="preserve">    6.2 Performance Comparison</w:t>
            </w:r>
          </w:p>
        </w:tc>
        <w:tc>
          <w:tcPr>
            <w:tcW w:w="4382" w:type="dxa"/>
          </w:tcPr>
          <w:p w14:paraId="5F6A9CA3" w14:textId="4ACF5B13" w:rsidR="00552984" w:rsidRDefault="00000000">
            <w:pPr>
              <w:jc w:val="center"/>
            </w:pPr>
            <w:r>
              <w:rPr>
                <w:sz w:val="22"/>
              </w:rPr>
              <w:t>1</w:t>
            </w:r>
            <w:r w:rsidR="0081139B">
              <w:rPr>
                <w:sz w:val="22"/>
              </w:rPr>
              <w:t>5</w:t>
            </w:r>
          </w:p>
        </w:tc>
      </w:tr>
      <w:tr w:rsidR="00552984" w14:paraId="71599102" w14:textId="77777777">
        <w:trPr>
          <w:jc w:val="center"/>
        </w:trPr>
        <w:tc>
          <w:tcPr>
            <w:tcW w:w="4382" w:type="dxa"/>
            <w:shd w:val="clear" w:color="auto" w:fill="F8FAFC"/>
          </w:tcPr>
          <w:p w14:paraId="0703AF3B" w14:textId="77777777" w:rsidR="00552984" w:rsidRDefault="00000000">
            <w:pPr>
              <w:jc w:val="both"/>
            </w:pPr>
            <w:r>
              <w:rPr>
                <w:sz w:val="22"/>
              </w:rPr>
              <w:t xml:space="preserve">    6.3 Threshold Analysis</w:t>
            </w:r>
          </w:p>
        </w:tc>
        <w:tc>
          <w:tcPr>
            <w:tcW w:w="4382" w:type="dxa"/>
            <w:shd w:val="clear" w:color="auto" w:fill="F8FAFC"/>
          </w:tcPr>
          <w:p w14:paraId="336629AD" w14:textId="5C415B96" w:rsidR="00552984" w:rsidRDefault="00000000">
            <w:pPr>
              <w:jc w:val="center"/>
            </w:pPr>
            <w:r>
              <w:rPr>
                <w:sz w:val="22"/>
              </w:rPr>
              <w:t>1</w:t>
            </w:r>
            <w:r w:rsidR="0081139B">
              <w:rPr>
                <w:sz w:val="22"/>
              </w:rPr>
              <w:t>6</w:t>
            </w:r>
          </w:p>
        </w:tc>
      </w:tr>
      <w:tr w:rsidR="00552984" w14:paraId="47054D98" w14:textId="77777777">
        <w:trPr>
          <w:jc w:val="center"/>
        </w:trPr>
        <w:tc>
          <w:tcPr>
            <w:tcW w:w="4382" w:type="dxa"/>
          </w:tcPr>
          <w:p w14:paraId="141CFEA7" w14:textId="77777777" w:rsidR="00552984" w:rsidRDefault="00000000">
            <w:pPr>
              <w:jc w:val="both"/>
            </w:pPr>
            <w:r>
              <w:rPr>
                <w:sz w:val="22"/>
              </w:rPr>
              <w:t>7. Conclusion</w:t>
            </w:r>
          </w:p>
        </w:tc>
        <w:tc>
          <w:tcPr>
            <w:tcW w:w="4382" w:type="dxa"/>
          </w:tcPr>
          <w:p w14:paraId="37620923" w14:textId="4C3FE505" w:rsidR="00552984" w:rsidRDefault="00000000">
            <w:pPr>
              <w:jc w:val="center"/>
            </w:pPr>
            <w:r>
              <w:rPr>
                <w:sz w:val="22"/>
              </w:rPr>
              <w:t>1</w:t>
            </w:r>
            <w:r w:rsidR="0081139B">
              <w:rPr>
                <w:sz w:val="22"/>
              </w:rPr>
              <w:t>7</w:t>
            </w:r>
          </w:p>
        </w:tc>
      </w:tr>
    </w:tbl>
    <w:p w14:paraId="317E9DCE" w14:textId="77777777" w:rsidR="00552984" w:rsidRDefault="00000000">
      <w:r>
        <w:br w:type="page"/>
      </w:r>
    </w:p>
    <w:p w14:paraId="6178BCA7" w14:textId="77777777" w:rsidR="00552984" w:rsidRDefault="00000000">
      <w:pPr>
        <w:keepNext/>
        <w:spacing w:before="280" w:after="80"/>
      </w:pPr>
      <w:r>
        <w:rPr>
          <w:b/>
          <w:color w:val="1E3A5F"/>
          <w:sz w:val="28"/>
        </w:rPr>
        <w:lastRenderedPageBreak/>
        <w:t xml:space="preserve">1.  </w:t>
      </w:r>
      <w:r>
        <w:rPr>
          <w:b/>
          <w:color w:val="0F2240"/>
          <w:sz w:val="28"/>
        </w:rPr>
        <w:t>Problem Statement</w:t>
      </w:r>
    </w:p>
    <w:p w14:paraId="6FEA442F" w14:textId="77777777" w:rsidR="00552984" w:rsidRDefault="00552984">
      <w:pPr>
        <w:pBdr>
          <w:bottom w:val="single" w:sz="6" w:space="1" w:color="1E3A5F"/>
        </w:pBdr>
        <w:spacing w:before="40" w:after="80"/>
      </w:pPr>
    </w:p>
    <w:p w14:paraId="0946A009" w14:textId="77777777" w:rsidR="00552984" w:rsidRDefault="00000000">
      <w:pPr>
        <w:spacing w:after="100"/>
        <w:jc w:val="both"/>
      </w:pPr>
      <w:r>
        <w:t>Every year, final-year students must choose a project topic, and the approval process for these topics is largely manual. In practice, this creates three recurring problems:</w:t>
      </w:r>
    </w:p>
    <w:p w14:paraId="75762E8A" w14:textId="77777777" w:rsidR="00552984" w:rsidRDefault="00000000">
      <w:pPr>
        <w:pStyle w:val="ListBullet"/>
        <w:spacing w:after="80"/>
        <w:jc w:val="both"/>
      </w:pPr>
      <w:r>
        <w:t>Many students choose the same or very similar topics, often worded differently, so teachers must check for duplicates manually in spreadsheets.</w:t>
      </w:r>
    </w:p>
    <w:p w14:paraId="51E469F4" w14:textId="77777777" w:rsidR="00552984" w:rsidRDefault="00000000">
      <w:pPr>
        <w:pStyle w:val="ListBullet"/>
        <w:spacing w:after="80"/>
        <w:jc w:val="both"/>
      </w:pPr>
      <w:r>
        <w:t>Students do not know which topics are unique, which match their interests, or which are realistic for their skills and available time.</w:t>
      </w:r>
    </w:p>
    <w:p w14:paraId="42C19F5D" w14:textId="77777777" w:rsidR="00552984" w:rsidRDefault="00000000">
      <w:pPr>
        <w:pStyle w:val="ListBullet"/>
        <w:spacing w:after="80"/>
        <w:jc w:val="both"/>
      </w:pPr>
      <w:r>
        <w:t>Topic approval is slow and unfair when there is no clear first-come priority.</w:t>
      </w:r>
    </w:p>
    <w:p w14:paraId="190B97F1" w14:textId="77777777" w:rsidR="00552984" w:rsidRDefault="00000000">
      <w:pPr>
        <w:spacing w:after="100"/>
        <w:jc w:val="both"/>
      </w:pPr>
      <w:r>
        <w:t>Objective. Build a web system that uses Natural Language Processing to:</w:t>
      </w:r>
      <w:r>
        <w:br/>
        <w:t>1. recommend the most relevant topics from past projects for a student's interests;</w:t>
      </w:r>
      <w:r>
        <w:br/>
        <w:t>2. score each topic for novelty (how unique it is) and feasibility (whether the team can build it);</w:t>
      </w:r>
      <w:r>
        <w:br/>
        <w:t>3. detect duplicate or similar proposals by meaning rather than by matching words; and</w:t>
      </w:r>
      <w:r>
        <w:br/>
        <w:t>4. manage the proposal workflow: a student submits a proposal, a teacher approves or rejects it, and approved topics are hidden from other students.</w:t>
      </w:r>
    </w:p>
    <w:p w14:paraId="6CD0B444" w14:textId="77777777" w:rsidR="00552984" w:rsidRDefault="00000000">
      <w:pPr>
        <w:spacing w:after="100"/>
        <w:jc w:val="both"/>
      </w:pPr>
      <w:r>
        <w:t>Users: Student, Teacher, and Supervisor.</w:t>
      </w:r>
    </w:p>
    <w:p w14:paraId="1DA08BFE" w14:textId="77777777" w:rsidR="00552984" w:rsidRDefault="00000000">
      <w:pPr>
        <w:keepNext/>
        <w:spacing w:before="280" w:after="80"/>
      </w:pPr>
      <w:r>
        <w:rPr>
          <w:b/>
          <w:color w:val="1E3A5F"/>
          <w:sz w:val="28"/>
        </w:rPr>
        <w:t xml:space="preserve">2.  </w:t>
      </w:r>
      <w:r>
        <w:rPr>
          <w:b/>
          <w:color w:val="0F2240"/>
          <w:sz w:val="28"/>
        </w:rPr>
        <w:t>Dataset Description</w:t>
      </w:r>
    </w:p>
    <w:p w14:paraId="33274958" w14:textId="77777777" w:rsidR="00552984" w:rsidRDefault="00552984">
      <w:pPr>
        <w:pBdr>
          <w:bottom w:val="single" w:sz="6" w:space="1" w:color="1E3A5F"/>
        </w:pBdr>
        <w:spacing w:before="40" w:after="80"/>
      </w:pPr>
    </w:p>
    <w:p w14:paraId="0535860C" w14:textId="77777777" w:rsidR="00552984" w:rsidRDefault="00000000">
      <w:pPr>
        <w:keepNext/>
        <w:spacing w:before="280" w:after="80"/>
      </w:pPr>
      <w:r>
        <w:rPr>
          <w:b/>
          <w:color w:val="1E3A5F"/>
          <w:sz w:val="26"/>
        </w:rPr>
        <w:t>2.1 Dataset Source</w:t>
      </w:r>
    </w:p>
    <w:p w14:paraId="71641C00" w14:textId="77777777" w:rsidR="00552984" w:rsidRDefault="00000000">
      <w:pPr>
        <w:spacing w:after="100"/>
        <w:jc w:val="both"/>
      </w:pPr>
      <w:r>
        <w:t>The dataset is a manually curated corpus of past student projects in the GLS University style, covering the IMCA, BCA and MCA departments for the years 2021 to 2024. It is stored in backend/data/sample_corpus.json. The corpus was not downloaded from an external website; the entries were written and collected by the project team. A second file, topics.json, holds a list of 150 topics used for the domain overview. Additionally, dynamic teacher ingestion allows faculty to upload CSV, TXT, PDF, and DOCX records directly into the live corpus.</w:t>
      </w:r>
    </w:p>
    <w:p w14:paraId="28931B32" w14:textId="77777777" w:rsidR="00552984" w:rsidRDefault="00000000">
      <w:pPr>
        <w:keepNext/>
        <w:spacing w:before="280" w:after="80"/>
      </w:pPr>
      <w:r>
        <w:rPr>
          <w:b/>
          <w:color w:val="1E3A5F"/>
          <w:sz w:val="26"/>
        </w:rPr>
        <w:t>2.2 Number of Samples</w:t>
      </w:r>
    </w:p>
    <w:p w14:paraId="2E8715EC" w14:textId="77777777" w:rsidR="00552984" w:rsidRDefault="00000000">
      <w:pPr>
        <w:spacing w:after="100"/>
        <w:jc w:val="both"/>
      </w:pPr>
      <w:r>
        <w:t>The historical corpus contains 120 verified project records (expandable to 132+ via teacher upload batches). Each record is embedded as one vector in the FAISS index used for similarity search, so every recommendation and duplicate check is computed against these entries. The separate topics.json file adds 150 topic entries for the domain overview. In addition, a gold-standard benchmark of 50 labelled queries is committed for reproducible evaluation.</w:t>
      </w:r>
    </w:p>
    <w:p w14:paraId="0F60C086" w14:textId="77777777" w:rsidR="00552984" w:rsidRDefault="00000000">
      <w:pPr>
        <w:keepNext/>
        <w:spacing w:before="280" w:after="80"/>
      </w:pPr>
      <w:r>
        <w:rPr>
          <w:b/>
          <w:color w:val="1E3A5F"/>
          <w:sz w:val="26"/>
        </w:rPr>
        <w:lastRenderedPageBreak/>
        <w:t>2.3 Data Format</w:t>
      </w:r>
    </w:p>
    <w:p w14:paraId="0DC69A97" w14:textId="77777777" w:rsidR="00552984" w:rsidRDefault="00000000">
      <w:pPr>
        <w:spacing w:after="100"/>
        <w:jc w:val="both"/>
      </w:pPr>
      <w:r>
        <w:t>Each corpus record is stored as JSON and validated against a Pydantic schema named ProjectEntry. Table 2.1 lists the fields. Students, teachers and supervisors are stored in the same SQL database together with their project proposals.</w:t>
      </w:r>
    </w:p>
    <w:p w14:paraId="17255864" w14:textId="77777777" w:rsidR="00552984" w:rsidRDefault="00000000">
      <w:pPr>
        <w:spacing w:after="100"/>
        <w:jc w:val="both"/>
      </w:pPr>
      <w:r>
        <w:t>Table 2.1: ProjectEntry schema</w:t>
      </w:r>
    </w:p>
    <w:tbl>
      <w:tblPr>
        <w:tblW w:w="0" w:type="auto"/>
        <w:jc w:val="center"/>
        <w:tblLook w:val="04A0" w:firstRow="1" w:lastRow="0" w:firstColumn="1" w:lastColumn="0" w:noHBand="0" w:noVBand="1"/>
      </w:tblPr>
      <w:tblGrid>
        <w:gridCol w:w="2922"/>
        <w:gridCol w:w="2922"/>
        <w:gridCol w:w="2922"/>
      </w:tblGrid>
      <w:tr w:rsidR="00552984" w14:paraId="2F99AD19" w14:textId="77777777">
        <w:trPr>
          <w:jc w:val="center"/>
        </w:trPr>
        <w:tc>
          <w:tcPr>
            <w:tcW w:w="2922" w:type="dxa"/>
            <w:shd w:val="clear" w:color="auto" w:fill="D6E4F0"/>
          </w:tcPr>
          <w:p w14:paraId="0EBCBD63" w14:textId="77777777" w:rsidR="00552984" w:rsidRDefault="00000000">
            <w:pPr>
              <w:jc w:val="center"/>
            </w:pPr>
            <w:r>
              <w:rPr>
                <w:b/>
                <w:sz w:val="22"/>
              </w:rPr>
              <w:t>Field</w:t>
            </w:r>
          </w:p>
        </w:tc>
        <w:tc>
          <w:tcPr>
            <w:tcW w:w="2922" w:type="dxa"/>
            <w:shd w:val="clear" w:color="auto" w:fill="D6E4F0"/>
          </w:tcPr>
          <w:p w14:paraId="79BA3642" w14:textId="77777777" w:rsidR="00552984" w:rsidRDefault="00000000">
            <w:pPr>
              <w:jc w:val="center"/>
            </w:pPr>
            <w:r>
              <w:rPr>
                <w:b/>
                <w:sz w:val="22"/>
              </w:rPr>
              <w:t>Type</w:t>
            </w:r>
          </w:p>
        </w:tc>
        <w:tc>
          <w:tcPr>
            <w:tcW w:w="2922" w:type="dxa"/>
            <w:shd w:val="clear" w:color="auto" w:fill="D6E4F0"/>
          </w:tcPr>
          <w:p w14:paraId="77C08420" w14:textId="77777777" w:rsidR="00552984" w:rsidRDefault="00000000">
            <w:pPr>
              <w:jc w:val="both"/>
            </w:pPr>
            <w:r>
              <w:rPr>
                <w:b/>
                <w:sz w:val="22"/>
              </w:rPr>
              <w:t>Meaning</w:t>
            </w:r>
          </w:p>
        </w:tc>
      </w:tr>
      <w:tr w:rsidR="00552984" w14:paraId="27C234BB" w14:textId="77777777">
        <w:trPr>
          <w:jc w:val="center"/>
        </w:trPr>
        <w:tc>
          <w:tcPr>
            <w:tcW w:w="2922" w:type="dxa"/>
          </w:tcPr>
          <w:p w14:paraId="35925A18" w14:textId="77777777" w:rsidR="00552984" w:rsidRDefault="00000000">
            <w:pPr>
              <w:jc w:val="center"/>
            </w:pPr>
            <w:r>
              <w:rPr>
                <w:sz w:val="21"/>
              </w:rPr>
              <w:t>id</w:t>
            </w:r>
          </w:p>
        </w:tc>
        <w:tc>
          <w:tcPr>
            <w:tcW w:w="2922" w:type="dxa"/>
          </w:tcPr>
          <w:p w14:paraId="4A972588" w14:textId="77777777" w:rsidR="00552984" w:rsidRDefault="00000000">
            <w:pPr>
              <w:jc w:val="center"/>
            </w:pPr>
            <w:r>
              <w:rPr>
                <w:sz w:val="21"/>
              </w:rPr>
              <w:t>string</w:t>
            </w:r>
          </w:p>
        </w:tc>
        <w:tc>
          <w:tcPr>
            <w:tcW w:w="2922" w:type="dxa"/>
          </w:tcPr>
          <w:p w14:paraId="2387B1F1" w14:textId="77777777" w:rsidR="00552984" w:rsidRDefault="00000000">
            <w:pPr>
              <w:jc w:val="both"/>
            </w:pPr>
            <w:r>
              <w:rPr>
                <w:sz w:val="21"/>
              </w:rPr>
              <w:t>Unique identifier, for example gls-2023-001</w:t>
            </w:r>
          </w:p>
        </w:tc>
      </w:tr>
      <w:tr w:rsidR="00552984" w14:paraId="74A28C4A" w14:textId="77777777">
        <w:trPr>
          <w:jc w:val="center"/>
        </w:trPr>
        <w:tc>
          <w:tcPr>
            <w:tcW w:w="2922" w:type="dxa"/>
            <w:shd w:val="clear" w:color="auto" w:fill="F8FAFC"/>
          </w:tcPr>
          <w:p w14:paraId="606DBD07" w14:textId="77777777" w:rsidR="00552984" w:rsidRDefault="00000000">
            <w:pPr>
              <w:jc w:val="center"/>
            </w:pPr>
            <w:r>
              <w:rPr>
                <w:sz w:val="21"/>
              </w:rPr>
              <w:t>title</w:t>
            </w:r>
          </w:p>
        </w:tc>
        <w:tc>
          <w:tcPr>
            <w:tcW w:w="2922" w:type="dxa"/>
            <w:shd w:val="clear" w:color="auto" w:fill="F8FAFC"/>
          </w:tcPr>
          <w:p w14:paraId="6CF9A03D" w14:textId="77777777" w:rsidR="00552984" w:rsidRDefault="00000000">
            <w:pPr>
              <w:jc w:val="center"/>
            </w:pPr>
            <w:r>
              <w:rPr>
                <w:sz w:val="21"/>
              </w:rPr>
              <w:t>string</w:t>
            </w:r>
          </w:p>
        </w:tc>
        <w:tc>
          <w:tcPr>
            <w:tcW w:w="2922" w:type="dxa"/>
            <w:shd w:val="clear" w:color="auto" w:fill="F8FAFC"/>
          </w:tcPr>
          <w:p w14:paraId="3F85372D" w14:textId="77777777" w:rsidR="00552984" w:rsidRDefault="00000000">
            <w:pPr>
              <w:jc w:val="both"/>
            </w:pPr>
            <w:r>
              <w:rPr>
                <w:sz w:val="21"/>
              </w:rPr>
              <w:t>Project title</w:t>
            </w:r>
          </w:p>
        </w:tc>
      </w:tr>
      <w:tr w:rsidR="00552984" w14:paraId="3B0636B8" w14:textId="77777777">
        <w:trPr>
          <w:jc w:val="center"/>
        </w:trPr>
        <w:tc>
          <w:tcPr>
            <w:tcW w:w="2922" w:type="dxa"/>
          </w:tcPr>
          <w:p w14:paraId="1AECF603" w14:textId="77777777" w:rsidR="00552984" w:rsidRDefault="00000000">
            <w:pPr>
              <w:jc w:val="center"/>
            </w:pPr>
            <w:r>
              <w:rPr>
                <w:sz w:val="21"/>
              </w:rPr>
              <w:t>abstract</w:t>
            </w:r>
          </w:p>
        </w:tc>
        <w:tc>
          <w:tcPr>
            <w:tcW w:w="2922" w:type="dxa"/>
          </w:tcPr>
          <w:p w14:paraId="0FA67FC6" w14:textId="77777777" w:rsidR="00552984" w:rsidRDefault="00000000">
            <w:pPr>
              <w:jc w:val="center"/>
            </w:pPr>
            <w:r>
              <w:rPr>
                <w:sz w:val="21"/>
              </w:rPr>
              <w:t>string</w:t>
            </w:r>
          </w:p>
        </w:tc>
        <w:tc>
          <w:tcPr>
            <w:tcW w:w="2922" w:type="dxa"/>
          </w:tcPr>
          <w:p w14:paraId="018088A1" w14:textId="77777777" w:rsidR="00552984" w:rsidRDefault="00000000">
            <w:pPr>
              <w:jc w:val="both"/>
            </w:pPr>
            <w:r>
              <w:rPr>
                <w:sz w:val="21"/>
              </w:rPr>
              <w:t>Summary of 1 to 3 sentences</w:t>
            </w:r>
          </w:p>
        </w:tc>
      </w:tr>
      <w:tr w:rsidR="00552984" w14:paraId="0D0609CC" w14:textId="77777777">
        <w:trPr>
          <w:jc w:val="center"/>
        </w:trPr>
        <w:tc>
          <w:tcPr>
            <w:tcW w:w="2922" w:type="dxa"/>
            <w:shd w:val="clear" w:color="auto" w:fill="F8FAFC"/>
          </w:tcPr>
          <w:p w14:paraId="786E0D74" w14:textId="77777777" w:rsidR="00552984" w:rsidRDefault="00000000">
            <w:pPr>
              <w:jc w:val="center"/>
            </w:pPr>
            <w:r>
              <w:rPr>
                <w:sz w:val="21"/>
              </w:rPr>
              <w:t>year</w:t>
            </w:r>
          </w:p>
        </w:tc>
        <w:tc>
          <w:tcPr>
            <w:tcW w:w="2922" w:type="dxa"/>
            <w:shd w:val="clear" w:color="auto" w:fill="F8FAFC"/>
          </w:tcPr>
          <w:p w14:paraId="310713ED" w14:textId="77777777" w:rsidR="00552984" w:rsidRDefault="00000000">
            <w:pPr>
              <w:jc w:val="center"/>
            </w:pPr>
            <w:r>
              <w:rPr>
                <w:sz w:val="21"/>
              </w:rPr>
              <w:t>int</w:t>
            </w:r>
          </w:p>
        </w:tc>
        <w:tc>
          <w:tcPr>
            <w:tcW w:w="2922" w:type="dxa"/>
            <w:shd w:val="clear" w:color="auto" w:fill="F8FAFC"/>
          </w:tcPr>
          <w:p w14:paraId="77943D71" w14:textId="77777777" w:rsidR="00552984" w:rsidRDefault="00000000">
            <w:pPr>
              <w:jc w:val="both"/>
            </w:pPr>
            <w:r>
              <w:rPr>
                <w:sz w:val="21"/>
              </w:rPr>
              <w:t>Year of the project (2021-2024)</w:t>
            </w:r>
          </w:p>
        </w:tc>
      </w:tr>
      <w:tr w:rsidR="00552984" w14:paraId="7E0684F3" w14:textId="77777777">
        <w:trPr>
          <w:jc w:val="center"/>
        </w:trPr>
        <w:tc>
          <w:tcPr>
            <w:tcW w:w="2922" w:type="dxa"/>
          </w:tcPr>
          <w:p w14:paraId="3BB28065" w14:textId="77777777" w:rsidR="00552984" w:rsidRDefault="00000000">
            <w:pPr>
              <w:jc w:val="center"/>
            </w:pPr>
            <w:r>
              <w:rPr>
                <w:sz w:val="21"/>
              </w:rPr>
              <w:t>department</w:t>
            </w:r>
          </w:p>
        </w:tc>
        <w:tc>
          <w:tcPr>
            <w:tcW w:w="2922" w:type="dxa"/>
          </w:tcPr>
          <w:p w14:paraId="49F47FC1" w14:textId="77777777" w:rsidR="00552984" w:rsidRDefault="00000000">
            <w:pPr>
              <w:jc w:val="center"/>
            </w:pPr>
            <w:r>
              <w:rPr>
                <w:sz w:val="21"/>
              </w:rPr>
              <w:t>string</w:t>
            </w:r>
          </w:p>
        </w:tc>
        <w:tc>
          <w:tcPr>
            <w:tcW w:w="2922" w:type="dxa"/>
          </w:tcPr>
          <w:p w14:paraId="43D5D984" w14:textId="77777777" w:rsidR="00552984" w:rsidRDefault="00000000">
            <w:pPr>
              <w:jc w:val="both"/>
            </w:pPr>
            <w:r>
              <w:rPr>
                <w:sz w:val="21"/>
              </w:rPr>
              <w:t>IMCA / BCA / MCA</w:t>
            </w:r>
          </w:p>
        </w:tc>
      </w:tr>
      <w:tr w:rsidR="00552984" w14:paraId="374C620F" w14:textId="77777777">
        <w:trPr>
          <w:jc w:val="center"/>
        </w:trPr>
        <w:tc>
          <w:tcPr>
            <w:tcW w:w="2922" w:type="dxa"/>
            <w:shd w:val="clear" w:color="auto" w:fill="F8FAFC"/>
          </w:tcPr>
          <w:p w14:paraId="5B2762F9" w14:textId="77777777" w:rsidR="00552984" w:rsidRDefault="00000000">
            <w:pPr>
              <w:jc w:val="center"/>
            </w:pPr>
            <w:r>
              <w:rPr>
                <w:sz w:val="21"/>
              </w:rPr>
              <w:t>tech_stack_tags</w:t>
            </w:r>
          </w:p>
        </w:tc>
        <w:tc>
          <w:tcPr>
            <w:tcW w:w="2922" w:type="dxa"/>
            <w:shd w:val="clear" w:color="auto" w:fill="F8FAFC"/>
          </w:tcPr>
          <w:p w14:paraId="110CDEAD" w14:textId="77777777" w:rsidR="00552984" w:rsidRDefault="00000000">
            <w:pPr>
              <w:jc w:val="center"/>
            </w:pPr>
            <w:r>
              <w:rPr>
                <w:sz w:val="21"/>
              </w:rPr>
              <w:t>list[str]</w:t>
            </w:r>
          </w:p>
        </w:tc>
        <w:tc>
          <w:tcPr>
            <w:tcW w:w="2922" w:type="dxa"/>
            <w:shd w:val="clear" w:color="auto" w:fill="F8FAFC"/>
          </w:tcPr>
          <w:p w14:paraId="35C73BC2" w14:textId="77777777" w:rsidR="00552984" w:rsidRDefault="00000000">
            <w:pPr>
              <w:jc w:val="both"/>
            </w:pPr>
            <w:r>
              <w:rPr>
                <w:sz w:val="21"/>
              </w:rPr>
              <w:t>Drawn from fixed list of 20 canonical tags (python, react, nlp, ...)</w:t>
            </w:r>
          </w:p>
        </w:tc>
      </w:tr>
      <w:tr w:rsidR="00552984" w14:paraId="7D942A08" w14:textId="77777777">
        <w:trPr>
          <w:jc w:val="center"/>
        </w:trPr>
        <w:tc>
          <w:tcPr>
            <w:tcW w:w="2922" w:type="dxa"/>
          </w:tcPr>
          <w:p w14:paraId="085AB876" w14:textId="77777777" w:rsidR="00552984" w:rsidRDefault="00000000">
            <w:pPr>
              <w:jc w:val="center"/>
            </w:pPr>
            <w:r>
              <w:rPr>
                <w:sz w:val="21"/>
              </w:rPr>
              <w:t>domain_tags</w:t>
            </w:r>
          </w:p>
        </w:tc>
        <w:tc>
          <w:tcPr>
            <w:tcW w:w="2922" w:type="dxa"/>
          </w:tcPr>
          <w:p w14:paraId="1B6346A2" w14:textId="77777777" w:rsidR="00552984" w:rsidRDefault="00000000">
            <w:pPr>
              <w:jc w:val="center"/>
            </w:pPr>
            <w:r>
              <w:rPr>
                <w:sz w:val="21"/>
              </w:rPr>
              <w:t>list[str]</w:t>
            </w:r>
          </w:p>
        </w:tc>
        <w:tc>
          <w:tcPr>
            <w:tcW w:w="2922" w:type="dxa"/>
          </w:tcPr>
          <w:p w14:paraId="4A997E6E" w14:textId="77777777" w:rsidR="00552984" w:rsidRDefault="00000000">
            <w:pPr>
              <w:jc w:val="both"/>
            </w:pPr>
            <w:r>
              <w:rPr>
                <w:sz w:val="21"/>
              </w:rPr>
              <w:t>Domain labels, for example hr-tech, nlp, cv, cybersecurity</w:t>
            </w:r>
          </w:p>
        </w:tc>
      </w:tr>
      <w:tr w:rsidR="00552984" w14:paraId="40EE542C" w14:textId="77777777">
        <w:trPr>
          <w:jc w:val="center"/>
        </w:trPr>
        <w:tc>
          <w:tcPr>
            <w:tcW w:w="2922" w:type="dxa"/>
            <w:shd w:val="clear" w:color="auto" w:fill="F8FAFC"/>
          </w:tcPr>
          <w:p w14:paraId="381D8093" w14:textId="77777777" w:rsidR="00552984" w:rsidRDefault="00000000">
            <w:pPr>
              <w:jc w:val="center"/>
            </w:pPr>
            <w:r>
              <w:rPr>
                <w:sz w:val="21"/>
              </w:rPr>
              <w:t>language</w:t>
            </w:r>
          </w:p>
        </w:tc>
        <w:tc>
          <w:tcPr>
            <w:tcW w:w="2922" w:type="dxa"/>
            <w:shd w:val="clear" w:color="auto" w:fill="F8FAFC"/>
          </w:tcPr>
          <w:p w14:paraId="5EDA510E" w14:textId="77777777" w:rsidR="00552984" w:rsidRDefault="00000000">
            <w:pPr>
              <w:jc w:val="center"/>
            </w:pPr>
            <w:r>
              <w:rPr>
                <w:sz w:val="21"/>
              </w:rPr>
              <w:t>string</w:t>
            </w:r>
          </w:p>
        </w:tc>
        <w:tc>
          <w:tcPr>
            <w:tcW w:w="2922" w:type="dxa"/>
            <w:shd w:val="clear" w:color="auto" w:fill="F8FAFC"/>
          </w:tcPr>
          <w:p w14:paraId="78647520" w14:textId="77777777" w:rsidR="00552984" w:rsidRDefault="00000000">
            <w:pPr>
              <w:jc w:val="both"/>
            </w:pPr>
            <w:r>
              <w:rPr>
                <w:sz w:val="21"/>
              </w:rPr>
              <w:t>en</w:t>
            </w:r>
          </w:p>
        </w:tc>
      </w:tr>
    </w:tbl>
    <w:p w14:paraId="121FE617" w14:textId="77777777" w:rsidR="00552984" w:rsidRDefault="00000000">
      <w:pPr>
        <w:keepNext/>
        <w:spacing w:before="280" w:after="80"/>
      </w:pPr>
      <w:r>
        <w:rPr>
          <w:b/>
          <w:color w:val="1E3A5F"/>
          <w:sz w:val="26"/>
        </w:rPr>
        <w:t>2.4 Example Data</w:t>
      </w:r>
    </w:p>
    <w:p w14:paraId="6CCACC7B" w14:textId="77777777" w:rsidR="00552984" w:rsidRDefault="00000000">
      <w:pPr>
        <w:spacing w:after="100"/>
        <w:jc w:val="both"/>
      </w:pPr>
      <w:r>
        <w:t>Table 2.2 shows one record from the corpus in its stored JSON form:</w:t>
      </w:r>
    </w:p>
    <w:p w14:paraId="3B137981" w14:textId="77777777" w:rsidR="00552984" w:rsidRDefault="00000000">
      <w:pPr>
        <w:spacing w:before="60"/>
        <w:ind w:left="288"/>
      </w:pPr>
      <w:r>
        <w:rPr>
          <w:rFonts w:ascii="Courier New" w:hAnsi="Courier New"/>
          <w:color w:val="1E293B"/>
          <w:sz w:val="18"/>
        </w:rPr>
        <w:t>{</w:t>
      </w:r>
      <w:r>
        <w:rPr>
          <w:rFonts w:ascii="Courier New" w:hAnsi="Courier New"/>
          <w:color w:val="1E293B"/>
          <w:sz w:val="18"/>
        </w:rPr>
        <w:br/>
        <w:t xml:space="preserve">  "id": "gls-2023-001",</w:t>
      </w:r>
      <w:r>
        <w:rPr>
          <w:rFonts w:ascii="Courier New" w:hAnsi="Courier New"/>
          <w:color w:val="1E293B"/>
          <w:sz w:val="18"/>
        </w:rPr>
        <w:br/>
        <w:t xml:space="preserve">  "title": "AI-Based Resume Screening Tool",</w:t>
      </w:r>
      <w:r>
        <w:rPr>
          <w:rFonts w:ascii="Courier New" w:hAnsi="Courier New"/>
          <w:color w:val="1E293B"/>
          <w:sz w:val="18"/>
        </w:rPr>
        <w:br/>
        <w:t xml:space="preserve">  "abstract": "A system that screens resumes against job descriptions using</w:t>
      </w:r>
      <w:r>
        <w:rPr>
          <w:rFonts w:ascii="Courier New" w:hAnsi="Courier New"/>
          <w:color w:val="1E293B"/>
          <w:sz w:val="18"/>
        </w:rPr>
        <w:br/>
        <w:t xml:space="preserve">               sentence embeddings and cosine similarity to automatically rank</w:t>
      </w:r>
      <w:r>
        <w:rPr>
          <w:rFonts w:ascii="Courier New" w:hAnsi="Courier New"/>
          <w:color w:val="1E293B"/>
          <w:sz w:val="18"/>
        </w:rPr>
        <w:br/>
        <w:t xml:space="preserve">               candidates by fit score.",</w:t>
      </w:r>
      <w:r>
        <w:rPr>
          <w:rFonts w:ascii="Courier New" w:hAnsi="Courier New"/>
          <w:color w:val="1E293B"/>
          <w:sz w:val="18"/>
        </w:rPr>
        <w:br/>
        <w:t xml:space="preserve">  "year": 2023,</w:t>
      </w:r>
      <w:r>
        <w:rPr>
          <w:rFonts w:ascii="Courier New" w:hAnsi="Courier New"/>
          <w:color w:val="1E293B"/>
          <w:sz w:val="18"/>
        </w:rPr>
        <w:br/>
        <w:t xml:space="preserve">  "department": "IMCA",</w:t>
      </w:r>
      <w:r>
        <w:rPr>
          <w:rFonts w:ascii="Courier New" w:hAnsi="Courier New"/>
          <w:color w:val="1E293B"/>
          <w:sz w:val="18"/>
        </w:rPr>
        <w:br/>
        <w:t xml:space="preserve">  "tech_stack_tags": ["python", "nlp", "flask"],</w:t>
      </w:r>
      <w:r>
        <w:rPr>
          <w:rFonts w:ascii="Courier New" w:hAnsi="Courier New"/>
          <w:color w:val="1E293B"/>
          <w:sz w:val="18"/>
        </w:rPr>
        <w:br/>
        <w:t xml:space="preserve">  "domain_tags": ["hr-tech", "nlp"],</w:t>
      </w:r>
      <w:r>
        <w:rPr>
          <w:rFonts w:ascii="Courier New" w:hAnsi="Courier New"/>
          <w:color w:val="1E293B"/>
          <w:sz w:val="18"/>
        </w:rPr>
        <w:br/>
        <w:t xml:space="preserve">  "language": "en"</w:t>
      </w:r>
      <w:r>
        <w:rPr>
          <w:rFonts w:ascii="Courier New" w:hAnsi="Courier New"/>
          <w:color w:val="1E293B"/>
          <w:sz w:val="18"/>
        </w:rPr>
        <w:br/>
        <w:t>}</w:t>
      </w:r>
    </w:p>
    <w:p w14:paraId="75291636" w14:textId="77777777" w:rsidR="00552984" w:rsidRDefault="00000000">
      <w:pPr>
        <w:spacing w:after="100"/>
        <w:jc w:val="both"/>
      </w:pPr>
      <w:r>
        <w:t>The model reads only the title and abstract as text. The tags are used for feasibility rules and for evaluation.</w:t>
      </w:r>
    </w:p>
    <w:p w14:paraId="44461957" w14:textId="77777777" w:rsidR="00552984" w:rsidRDefault="00000000">
      <w:r>
        <w:br w:type="page"/>
      </w:r>
    </w:p>
    <w:p w14:paraId="50470508" w14:textId="77777777" w:rsidR="00552984" w:rsidRDefault="00000000">
      <w:pPr>
        <w:keepNext/>
        <w:spacing w:before="280" w:after="80"/>
      </w:pPr>
      <w:r>
        <w:rPr>
          <w:b/>
          <w:color w:val="1E3A5F"/>
          <w:sz w:val="28"/>
        </w:rPr>
        <w:lastRenderedPageBreak/>
        <w:t xml:space="preserve">3.  </w:t>
      </w:r>
      <w:r>
        <w:rPr>
          <w:b/>
          <w:color w:val="0F2240"/>
          <w:sz w:val="28"/>
        </w:rPr>
        <w:t>System Architecture</w:t>
      </w:r>
    </w:p>
    <w:p w14:paraId="4F98E95C" w14:textId="77777777" w:rsidR="00552984" w:rsidRDefault="00552984">
      <w:pPr>
        <w:pBdr>
          <w:bottom w:val="single" w:sz="6" w:space="1" w:color="1E3A5F"/>
        </w:pBdr>
        <w:spacing w:before="40" w:after="80"/>
      </w:pPr>
    </w:p>
    <w:p w14:paraId="383D4604" w14:textId="77777777" w:rsidR="00552984" w:rsidRDefault="00000000">
      <w:pPr>
        <w:spacing w:after="100"/>
        <w:jc w:val="both"/>
      </w:pPr>
      <w:r>
        <w:t>TopicMatch follows a decoupled, multi-tier architecture. A Python FastAPI backend serves the REST API, an in-memory FAISS index handles vector search, a rule-based feasibility engine scores each candidate topic, and a React client provides the user interface for students, teachers and supervisors.</w:t>
      </w:r>
    </w:p>
    <w:p w14:paraId="21B3C7E5" w14:textId="77777777" w:rsidR="00552984" w:rsidRDefault="00000000">
      <w:pPr>
        <w:keepNext/>
        <w:spacing w:before="280" w:after="80"/>
      </w:pPr>
      <w:r>
        <w:rPr>
          <w:b/>
          <w:color w:val="1E3A5F"/>
          <w:sz w:val="26"/>
        </w:rPr>
        <w:t>3.1 Layered Architecture</w:t>
      </w:r>
    </w:p>
    <w:p w14:paraId="090857C3" w14:textId="77777777" w:rsidR="00552984" w:rsidRDefault="00000000">
      <w:pPr>
        <w:spacing w:after="100"/>
        <w:jc w:val="both"/>
      </w:pPr>
      <w:r>
        <w:t>Figure 3.1 shows the system organised into three layers: a presentation layer, an application layer and a data layer.</w:t>
      </w:r>
    </w:p>
    <w:p w14:paraId="201B96D4" w14:textId="77777777" w:rsidR="00552984" w:rsidRDefault="00000000">
      <w:pPr>
        <w:jc w:val="center"/>
      </w:pPr>
      <w:r>
        <w:rPr>
          <w:noProof/>
        </w:rPr>
        <w:drawing>
          <wp:inline distT="0" distB="0" distL="0" distR="0" wp14:anchorId="5BC60D94" wp14:editId="5803D822">
            <wp:extent cx="5303520" cy="4079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page_1_3__Im176.png"/>
                    <pic:cNvPicPr/>
                  </pic:nvPicPr>
                  <pic:blipFill>
                    <a:blip r:embed="rId8"/>
                    <a:stretch>
                      <a:fillRect/>
                    </a:stretch>
                  </pic:blipFill>
                  <pic:spPr>
                    <a:xfrm>
                      <a:off x="0" y="0"/>
                      <a:ext cx="5303520" cy="4079397"/>
                    </a:xfrm>
                    <a:prstGeom prst="rect">
                      <a:avLst/>
                    </a:prstGeom>
                  </pic:spPr>
                </pic:pic>
              </a:graphicData>
            </a:graphic>
          </wp:inline>
        </w:drawing>
      </w:r>
    </w:p>
    <w:p w14:paraId="5D760553" w14:textId="77777777" w:rsidR="00552984" w:rsidRDefault="00000000">
      <w:pPr>
        <w:spacing w:before="40"/>
        <w:jc w:val="center"/>
      </w:pPr>
      <w:r>
        <w:rPr>
          <w:i/>
          <w:color w:val="64748B"/>
          <w:sz w:val="20"/>
        </w:rPr>
        <w:t>Figure 3.1: System architecture (UML component diagram)</w:t>
      </w:r>
    </w:p>
    <w:p w14:paraId="13B737D7" w14:textId="77777777" w:rsidR="00552984" w:rsidRDefault="00000000">
      <w:pPr>
        <w:spacing w:after="100"/>
        <w:jc w:val="both"/>
      </w:pPr>
      <w:r>
        <w:t>Presentation layer. The React frontend, built with Vite, provides the login, signup and password-reset pages, along with the student, teacher and supervisor dashboards. Role-based routing is handled by an AuthContext and a ProtectedRoute component.</w:t>
      </w:r>
    </w:p>
    <w:p w14:paraId="76E60227" w14:textId="77777777" w:rsidR="00552984" w:rsidRDefault="00000000">
      <w:pPr>
        <w:spacing w:after="100"/>
        <w:jc w:val="both"/>
      </w:pPr>
      <w:r>
        <w:t>Application layer. The FastAPI backend exposes the authentication, recommendation, proposal and supervisor endpoints. Passwords are hashed with bcrypt, access is controlled with JWT tokens, and request data is validated with Pydantic schemas.</w:t>
      </w:r>
    </w:p>
    <w:p w14:paraId="70ED8435" w14:textId="77777777" w:rsidR="00552984" w:rsidRDefault="00000000">
      <w:pPr>
        <w:spacing w:after="100"/>
        <w:jc w:val="both"/>
      </w:pPr>
      <w:r>
        <w:t>Data layer. Three components sit beneath the application layer: a relational database (SQLite for development and PostgreSQL under Docker) accessed through SQLAlchemy, the NLP pipeline that performs SBERT embedding and FAISS search, and the feasibility engine, which applies rules from a configuration file without machine learning.</w:t>
      </w:r>
    </w:p>
    <w:p w14:paraId="62F5D0C6" w14:textId="77777777" w:rsidR="00552984" w:rsidRDefault="00000000">
      <w:pPr>
        <w:keepNext/>
        <w:spacing w:before="280" w:after="80"/>
      </w:pPr>
      <w:r>
        <w:rPr>
          <w:b/>
          <w:color w:val="1E3A5F"/>
          <w:sz w:val="26"/>
        </w:rPr>
        <w:lastRenderedPageBreak/>
        <w:t>3.2 System Flow Diagram</w:t>
      </w:r>
    </w:p>
    <w:p w14:paraId="0B572EF3" w14:textId="77777777" w:rsidR="00552984" w:rsidRDefault="00000000">
      <w:pPr>
        <w:spacing w:after="100"/>
        <w:jc w:val="both"/>
      </w:pPr>
      <w:r>
        <w:t>Figure 3.2 traces the flow of work across the three actors: the student, the system, and the teacher.</w:t>
      </w:r>
    </w:p>
    <w:p w14:paraId="2AB0CCC9" w14:textId="77777777" w:rsidR="00552984" w:rsidRDefault="00000000">
      <w:pPr>
        <w:jc w:val="center"/>
      </w:pPr>
      <w:r>
        <w:rPr>
          <w:noProof/>
        </w:rPr>
        <w:drawing>
          <wp:inline distT="0" distB="0" distL="0" distR="0" wp14:anchorId="26876360" wp14:editId="32FC173E">
            <wp:extent cx="4754880" cy="6048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page_1_4__Im191.png"/>
                    <pic:cNvPicPr/>
                  </pic:nvPicPr>
                  <pic:blipFill>
                    <a:blip r:embed="rId9"/>
                    <a:stretch>
                      <a:fillRect/>
                    </a:stretch>
                  </pic:blipFill>
                  <pic:spPr>
                    <a:xfrm>
                      <a:off x="0" y="0"/>
                      <a:ext cx="4754880" cy="6048871"/>
                    </a:xfrm>
                    <a:prstGeom prst="rect">
                      <a:avLst/>
                    </a:prstGeom>
                  </pic:spPr>
                </pic:pic>
              </a:graphicData>
            </a:graphic>
          </wp:inline>
        </w:drawing>
      </w:r>
    </w:p>
    <w:p w14:paraId="5BAD10D0" w14:textId="77777777" w:rsidR="00552984" w:rsidRDefault="00000000">
      <w:pPr>
        <w:spacing w:before="40"/>
        <w:jc w:val="center"/>
      </w:pPr>
      <w:r>
        <w:rPr>
          <w:i/>
          <w:color w:val="64748B"/>
          <w:sz w:val="20"/>
        </w:rPr>
        <w:t>Figure 3.2: System flow (UML activity diagram)</w:t>
      </w:r>
    </w:p>
    <w:p w14:paraId="78BA59CD" w14:textId="77777777" w:rsidR="0081139B" w:rsidRDefault="0081139B">
      <w:pPr>
        <w:spacing w:after="100"/>
        <w:jc w:val="both"/>
      </w:pPr>
    </w:p>
    <w:p w14:paraId="196AD494" w14:textId="1AB3A47F" w:rsidR="00552984" w:rsidRDefault="00000000">
      <w:pPr>
        <w:spacing w:after="100"/>
        <w:jc w:val="both"/>
      </w:pPr>
      <w:r>
        <w:t xml:space="preserve">Student path. After signing up or logging in, the student enters their interests, tech stack, team size and available weeks. The system validates the JWT token and input, embeds the interest text with SBERT, runs a FAISS cosine search over the 120 corpus vectors, and keeps the top 20 candidates. Each candidate is scored for relevance, novelty and feasibility and ranked. Any candidate that is too similar to an already approved topic (cosine similarity of at least 0.82) is removed. The remaining top five are returned with an </w:t>
      </w:r>
      <w:r>
        <w:lastRenderedPageBreak/>
        <w:t>explanation and a list of missing skills. The student can then choose one of these topics or write a custom topic, and submit it as a proposal with status PENDING.</w:t>
      </w:r>
    </w:p>
    <w:p w14:paraId="326A0383" w14:textId="77777777" w:rsidR="00552984" w:rsidRDefault="00000000">
      <w:pPr>
        <w:spacing w:after="100"/>
        <w:jc w:val="both"/>
      </w:pPr>
      <w:r>
        <w:t>Teacher path. The teacher opens the pending proposals, oldest first. The system runs the duplicate detector, which embeds the titles and compares them by cosine similarity. Pairs with a similarity of at least 0.75 are flagged, and pairs at or above 0.88 are marked HIGH. The teacher then approves or rejects the proposal. An approval sets the status to APPROVED, automatically rejects the same student's other pending proposals, and marks the title as taken so it is hidden from all other students. A rejection sets the status to REJECTED and records the teacher's notes. The student can see the outcome and, if rejected, resubmit.</w:t>
      </w:r>
    </w:p>
    <w:p w14:paraId="281598F3" w14:textId="77777777" w:rsidR="00552984" w:rsidRDefault="00000000">
      <w:r>
        <w:br w:type="page"/>
      </w:r>
    </w:p>
    <w:p w14:paraId="5F996C61" w14:textId="77777777" w:rsidR="00552984" w:rsidRDefault="00000000">
      <w:pPr>
        <w:keepNext/>
        <w:spacing w:before="280" w:after="80"/>
      </w:pPr>
      <w:r>
        <w:rPr>
          <w:b/>
          <w:color w:val="1E3A5F"/>
          <w:sz w:val="28"/>
        </w:rPr>
        <w:lastRenderedPageBreak/>
        <w:t xml:space="preserve">4.  </w:t>
      </w:r>
      <w:r>
        <w:rPr>
          <w:b/>
          <w:color w:val="0F2240"/>
          <w:sz w:val="28"/>
        </w:rPr>
        <w:t>Data Processing Workflow</w:t>
      </w:r>
    </w:p>
    <w:p w14:paraId="1BDFB7BB" w14:textId="77777777" w:rsidR="00552984" w:rsidRDefault="00552984">
      <w:pPr>
        <w:pBdr>
          <w:bottom w:val="single" w:sz="6" w:space="1" w:color="1E3A5F"/>
        </w:pBdr>
        <w:spacing w:before="40" w:after="80"/>
      </w:pPr>
    </w:p>
    <w:p w14:paraId="70984963" w14:textId="77777777" w:rsidR="00552984" w:rsidRDefault="00000000">
      <w:pPr>
        <w:spacing w:after="100"/>
        <w:jc w:val="both"/>
      </w:pPr>
      <w:r>
        <w:t>Table 4.1 summarises the processing applied to the text, from raw input to the vector index. Because the system uses a transformer model, the pipeline is deliberately lighter than classical NLP pipelines.</w:t>
      </w:r>
    </w:p>
    <w:p w14:paraId="1D444D9C" w14:textId="77777777" w:rsidR="00552984" w:rsidRDefault="00000000">
      <w:pPr>
        <w:spacing w:after="100"/>
        <w:jc w:val="both"/>
      </w:pPr>
      <w:r>
        <w:t>Table 4.1: Data processing pipeline</w:t>
      </w:r>
    </w:p>
    <w:tbl>
      <w:tblPr>
        <w:tblW w:w="0" w:type="auto"/>
        <w:jc w:val="center"/>
        <w:tblLook w:val="04A0" w:firstRow="1" w:lastRow="0" w:firstColumn="1" w:lastColumn="0" w:noHBand="0" w:noVBand="1"/>
      </w:tblPr>
      <w:tblGrid>
        <w:gridCol w:w="4382"/>
        <w:gridCol w:w="4382"/>
      </w:tblGrid>
      <w:tr w:rsidR="00552984" w14:paraId="7FC5BA84" w14:textId="77777777">
        <w:trPr>
          <w:jc w:val="center"/>
        </w:trPr>
        <w:tc>
          <w:tcPr>
            <w:tcW w:w="4382" w:type="dxa"/>
            <w:shd w:val="clear" w:color="auto" w:fill="D6E4F0"/>
          </w:tcPr>
          <w:p w14:paraId="606209D9" w14:textId="77777777" w:rsidR="00552984" w:rsidRDefault="00000000">
            <w:pPr>
              <w:jc w:val="center"/>
            </w:pPr>
            <w:r>
              <w:rPr>
                <w:b/>
                <w:sz w:val="22"/>
              </w:rPr>
              <w:t>Step</w:t>
            </w:r>
          </w:p>
        </w:tc>
        <w:tc>
          <w:tcPr>
            <w:tcW w:w="4382" w:type="dxa"/>
            <w:shd w:val="clear" w:color="auto" w:fill="D6E4F0"/>
          </w:tcPr>
          <w:p w14:paraId="2C20C22B" w14:textId="77777777" w:rsidR="00552984" w:rsidRDefault="00000000">
            <w:pPr>
              <w:jc w:val="both"/>
            </w:pPr>
            <w:r>
              <w:rPr>
                <w:b/>
                <w:sz w:val="22"/>
              </w:rPr>
              <w:t>What happens in TopicMatch</w:t>
            </w:r>
          </w:p>
        </w:tc>
      </w:tr>
      <w:tr w:rsidR="00552984" w14:paraId="3E0A894D" w14:textId="77777777">
        <w:trPr>
          <w:jc w:val="center"/>
        </w:trPr>
        <w:tc>
          <w:tcPr>
            <w:tcW w:w="4382" w:type="dxa"/>
          </w:tcPr>
          <w:p w14:paraId="5F91646B" w14:textId="77777777" w:rsidR="00552984" w:rsidRDefault="00000000">
            <w:pPr>
              <w:jc w:val="center"/>
            </w:pPr>
            <w:r>
              <w:rPr>
                <w:sz w:val="21"/>
              </w:rPr>
              <w:t>1. Raw text</w:t>
            </w:r>
          </w:p>
        </w:tc>
        <w:tc>
          <w:tcPr>
            <w:tcW w:w="4382" w:type="dxa"/>
          </w:tcPr>
          <w:p w14:paraId="67C6507C" w14:textId="77777777" w:rsidR="00552984" w:rsidRDefault="00000000">
            <w:pPr>
              <w:jc w:val="both"/>
            </w:pPr>
            <w:r>
              <w:rPr>
                <w:sz w:val="21"/>
              </w:rPr>
              <w:t>For the corpus, the input is title + ". " + abstract. For queries, it is the student's interest text.</w:t>
            </w:r>
          </w:p>
        </w:tc>
      </w:tr>
      <w:tr w:rsidR="00552984" w14:paraId="430B9A38" w14:textId="77777777">
        <w:trPr>
          <w:jc w:val="center"/>
        </w:trPr>
        <w:tc>
          <w:tcPr>
            <w:tcW w:w="4382" w:type="dxa"/>
            <w:shd w:val="clear" w:color="auto" w:fill="F8FAFC"/>
          </w:tcPr>
          <w:p w14:paraId="35422A29" w14:textId="77777777" w:rsidR="00552984" w:rsidRDefault="00000000">
            <w:pPr>
              <w:jc w:val="center"/>
            </w:pPr>
            <w:r>
              <w:rPr>
                <w:sz w:val="21"/>
              </w:rPr>
              <w:t>2. Tokenization</w:t>
            </w:r>
          </w:p>
        </w:tc>
        <w:tc>
          <w:tcPr>
            <w:tcW w:w="4382" w:type="dxa"/>
            <w:shd w:val="clear" w:color="auto" w:fill="F8FAFC"/>
          </w:tcPr>
          <w:p w14:paraId="465842E8" w14:textId="77777777" w:rsidR="00552984" w:rsidRDefault="00000000">
            <w:pPr>
              <w:jc w:val="both"/>
            </w:pPr>
            <w:r>
              <w:rPr>
                <w:sz w:val="21"/>
              </w:rPr>
              <w:t>The model's own WordPiece sub-word tokenizer, inside SentenceTransformers, splits the text into tokens. Example: "I want to build a chatbot for students using Python" becomes i, want, to, build, a, chat, ##bot, for, students, using, python.</w:t>
            </w:r>
          </w:p>
        </w:tc>
      </w:tr>
      <w:tr w:rsidR="00552984" w14:paraId="662531E2" w14:textId="77777777">
        <w:trPr>
          <w:jc w:val="center"/>
        </w:trPr>
        <w:tc>
          <w:tcPr>
            <w:tcW w:w="4382" w:type="dxa"/>
          </w:tcPr>
          <w:p w14:paraId="2F282B50" w14:textId="77777777" w:rsidR="00552984" w:rsidRDefault="00000000">
            <w:pPr>
              <w:jc w:val="center"/>
            </w:pPr>
            <w:r>
              <w:rPr>
                <w:sz w:val="21"/>
              </w:rPr>
              <w:t>3. Stop-word removal</w:t>
            </w:r>
          </w:p>
        </w:tc>
        <w:tc>
          <w:tcPr>
            <w:tcW w:w="4382" w:type="dxa"/>
          </w:tcPr>
          <w:p w14:paraId="33127527" w14:textId="77777777" w:rsidR="00552984" w:rsidRDefault="00000000">
            <w:pPr>
              <w:jc w:val="both"/>
            </w:pPr>
            <w:r>
              <w:rPr>
                <w:sz w:val="21"/>
              </w:rPr>
              <w:t>Not applied. Transformer models rely on full sentence context, and words such as "for" and "using" carry meaning. Removing them reduces quality. English stop-word removal is used only in the lexical TF-IDF baseline (Section 6).</w:t>
            </w:r>
          </w:p>
        </w:tc>
      </w:tr>
      <w:tr w:rsidR="00552984" w14:paraId="55EE1799" w14:textId="77777777">
        <w:trPr>
          <w:jc w:val="center"/>
        </w:trPr>
        <w:tc>
          <w:tcPr>
            <w:tcW w:w="4382" w:type="dxa"/>
            <w:shd w:val="clear" w:color="auto" w:fill="F8FAFC"/>
          </w:tcPr>
          <w:p w14:paraId="3BF78757" w14:textId="77777777" w:rsidR="00552984" w:rsidRDefault="00000000">
            <w:pPr>
              <w:jc w:val="center"/>
            </w:pPr>
            <w:r>
              <w:rPr>
                <w:sz w:val="21"/>
              </w:rPr>
              <w:t>4. Stemming / lemmatization</w:t>
            </w:r>
          </w:p>
        </w:tc>
        <w:tc>
          <w:tcPr>
            <w:tcW w:w="4382" w:type="dxa"/>
            <w:shd w:val="clear" w:color="auto" w:fill="F8FAFC"/>
          </w:tcPr>
          <w:p w14:paraId="220FDF16" w14:textId="77777777" w:rsidR="00552984" w:rsidRDefault="00000000">
            <w:pPr>
              <w:jc w:val="both"/>
            </w:pPr>
            <w:r>
              <w:rPr>
                <w:sz w:val="21"/>
              </w:rPr>
              <w:t>Not required. Sub-word tokens and contextual embeddings already place forms such as recommend, recommendation and recommending close together in vector space.</w:t>
            </w:r>
          </w:p>
        </w:tc>
      </w:tr>
      <w:tr w:rsidR="00552984" w14:paraId="40B96120" w14:textId="77777777">
        <w:trPr>
          <w:jc w:val="center"/>
        </w:trPr>
        <w:tc>
          <w:tcPr>
            <w:tcW w:w="4382" w:type="dxa"/>
          </w:tcPr>
          <w:p w14:paraId="2A0C22CC" w14:textId="77777777" w:rsidR="00552984" w:rsidRDefault="00000000">
            <w:pPr>
              <w:jc w:val="center"/>
            </w:pPr>
            <w:r>
              <w:rPr>
                <w:sz w:val="21"/>
              </w:rPr>
              <w:t>5. Vectorization</w:t>
            </w:r>
          </w:p>
        </w:tc>
        <w:tc>
          <w:tcPr>
            <w:tcW w:w="4382" w:type="dxa"/>
          </w:tcPr>
          <w:p w14:paraId="2E9FBA43" w14:textId="77777777" w:rsidR="00552984" w:rsidRDefault="00000000">
            <w:pPr>
              <w:jc w:val="both"/>
            </w:pPr>
            <w:r>
              <w:rPr>
                <w:sz w:val="21"/>
              </w:rPr>
              <w:t>The MPNet transformer outputs a 768-dimension vector for the whole sentence, using mean pooling.</w:t>
            </w:r>
          </w:p>
        </w:tc>
      </w:tr>
      <w:tr w:rsidR="00552984" w14:paraId="6F467185" w14:textId="77777777">
        <w:trPr>
          <w:jc w:val="center"/>
        </w:trPr>
        <w:tc>
          <w:tcPr>
            <w:tcW w:w="4382" w:type="dxa"/>
            <w:shd w:val="clear" w:color="auto" w:fill="F8FAFC"/>
          </w:tcPr>
          <w:p w14:paraId="22CFD8BA" w14:textId="77777777" w:rsidR="00552984" w:rsidRDefault="00000000">
            <w:pPr>
              <w:jc w:val="center"/>
            </w:pPr>
            <w:r>
              <w:rPr>
                <w:sz w:val="21"/>
              </w:rPr>
              <w:t>6. Normalization</w:t>
            </w:r>
          </w:p>
        </w:tc>
        <w:tc>
          <w:tcPr>
            <w:tcW w:w="4382" w:type="dxa"/>
            <w:shd w:val="clear" w:color="auto" w:fill="F8FAFC"/>
          </w:tcPr>
          <w:p w14:paraId="1ABA11B8" w14:textId="77777777" w:rsidR="00552984" w:rsidRDefault="00000000">
            <w:pPr>
              <w:jc w:val="both"/>
            </w:pPr>
            <w:r>
              <w:rPr>
                <w:sz w:val="21"/>
              </w:rPr>
              <w:t>Vectors are L2-normalized, so the dot product equals cosine similarity.</w:t>
            </w:r>
          </w:p>
        </w:tc>
      </w:tr>
      <w:tr w:rsidR="00552984" w14:paraId="2219C727" w14:textId="77777777">
        <w:trPr>
          <w:jc w:val="center"/>
        </w:trPr>
        <w:tc>
          <w:tcPr>
            <w:tcW w:w="4382" w:type="dxa"/>
          </w:tcPr>
          <w:p w14:paraId="7C7DE590" w14:textId="77777777" w:rsidR="00552984" w:rsidRDefault="00000000">
            <w:pPr>
              <w:jc w:val="center"/>
            </w:pPr>
            <w:r>
              <w:rPr>
                <w:sz w:val="21"/>
              </w:rPr>
              <w:t>7. Indexing</w:t>
            </w:r>
          </w:p>
        </w:tc>
        <w:tc>
          <w:tcPr>
            <w:tcW w:w="4382" w:type="dxa"/>
          </w:tcPr>
          <w:p w14:paraId="04DCB509" w14:textId="77777777" w:rsidR="00552984" w:rsidRDefault="00000000">
            <w:pPr>
              <w:jc w:val="both"/>
            </w:pPr>
            <w:r>
              <w:rPr>
                <w:sz w:val="21"/>
              </w:rPr>
              <w:t>Vectors are stored in a FAISS IndexFlatIP index, and search returns the top-k nearest neighbours.</w:t>
            </w:r>
          </w:p>
        </w:tc>
      </w:tr>
    </w:tbl>
    <w:p w14:paraId="51F9F570" w14:textId="77777777" w:rsidR="00552984" w:rsidRDefault="00000000">
      <w:r>
        <w:br w:type="page"/>
      </w:r>
    </w:p>
    <w:p w14:paraId="7D49B475" w14:textId="77777777" w:rsidR="00552984" w:rsidRDefault="00000000">
      <w:pPr>
        <w:keepNext/>
        <w:spacing w:before="280" w:after="80"/>
      </w:pPr>
      <w:r>
        <w:rPr>
          <w:b/>
          <w:color w:val="1E3A5F"/>
          <w:sz w:val="28"/>
        </w:rPr>
        <w:lastRenderedPageBreak/>
        <w:t xml:space="preserve">5.  </w:t>
      </w:r>
      <w:r>
        <w:rPr>
          <w:b/>
          <w:color w:val="0F2240"/>
          <w:sz w:val="28"/>
        </w:rPr>
        <w:t>Model Architecture &amp; Implementation</w:t>
      </w:r>
    </w:p>
    <w:p w14:paraId="0F9CE67E" w14:textId="77777777" w:rsidR="00552984" w:rsidRDefault="00552984">
      <w:pPr>
        <w:pBdr>
          <w:bottom w:val="single" w:sz="6" w:space="1" w:color="1E3A5F"/>
        </w:pBdr>
        <w:spacing w:before="40" w:after="80"/>
      </w:pPr>
    </w:p>
    <w:p w14:paraId="1143182A" w14:textId="77777777" w:rsidR="00552984" w:rsidRDefault="00000000">
      <w:pPr>
        <w:keepNext/>
        <w:spacing w:before="280" w:after="80"/>
      </w:pPr>
      <w:r>
        <w:rPr>
          <w:b/>
          <w:color w:val="1E3A5F"/>
          <w:sz w:val="26"/>
        </w:rPr>
        <w:t>5.1 Software Requirements</w:t>
      </w:r>
    </w:p>
    <w:p w14:paraId="5602B310" w14:textId="77777777" w:rsidR="00552984" w:rsidRDefault="00000000">
      <w:pPr>
        <w:spacing w:after="100"/>
        <w:jc w:val="both"/>
      </w:pPr>
      <w:r>
        <w:t>Table 5.1 lists the software stack used in the implementation.</w:t>
      </w:r>
    </w:p>
    <w:p w14:paraId="409C424E" w14:textId="77777777" w:rsidR="00552984" w:rsidRDefault="00000000">
      <w:pPr>
        <w:spacing w:after="100"/>
        <w:jc w:val="both"/>
      </w:pPr>
      <w:r>
        <w:t>Table 5.1: Software requirements</w:t>
      </w:r>
    </w:p>
    <w:tbl>
      <w:tblPr>
        <w:tblW w:w="0" w:type="auto"/>
        <w:jc w:val="center"/>
        <w:tblLook w:val="04A0" w:firstRow="1" w:lastRow="0" w:firstColumn="1" w:lastColumn="0" w:noHBand="0" w:noVBand="1"/>
      </w:tblPr>
      <w:tblGrid>
        <w:gridCol w:w="4382"/>
        <w:gridCol w:w="4382"/>
      </w:tblGrid>
      <w:tr w:rsidR="00552984" w14:paraId="00C7E91B" w14:textId="77777777">
        <w:trPr>
          <w:jc w:val="center"/>
        </w:trPr>
        <w:tc>
          <w:tcPr>
            <w:tcW w:w="4382" w:type="dxa"/>
            <w:shd w:val="clear" w:color="auto" w:fill="D6E4F0"/>
          </w:tcPr>
          <w:p w14:paraId="45A88DD7" w14:textId="77777777" w:rsidR="00552984" w:rsidRDefault="00000000">
            <w:pPr>
              <w:jc w:val="center"/>
            </w:pPr>
            <w:r>
              <w:rPr>
                <w:b/>
                <w:sz w:val="22"/>
              </w:rPr>
              <w:t>Component</w:t>
            </w:r>
          </w:p>
        </w:tc>
        <w:tc>
          <w:tcPr>
            <w:tcW w:w="4382" w:type="dxa"/>
            <w:shd w:val="clear" w:color="auto" w:fill="D6E4F0"/>
          </w:tcPr>
          <w:p w14:paraId="6E565355" w14:textId="77777777" w:rsidR="00552984" w:rsidRDefault="00000000">
            <w:pPr>
              <w:jc w:val="both"/>
            </w:pPr>
            <w:r>
              <w:rPr>
                <w:b/>
                <w:sz w:val="22"/>
              </w:rPr>
              <w:t>Technology used</w:t>
            </w:r>
          </w:p>
        </w:tc>
      </w:tr>
      <w:tr w:rsidR="00552984" w14:paraId="3719F4E1" w14:textId="77777777">
        <w:trPr>
          <w:jc w:val="center"/>
        </w:trPr>
        <w:tc>
          <w:tcPr>
            <w:tcW w:w="4382" w:type="dxa"/>
          </w:tcPr>
          <w:p w14:paraId="104662CA" w14:textId="77777777" w:rsidR="00552984" w:rsidRDefault="00000000">
            <w:pPr>
              <w:jc w:val="center"/>
            </w:pPr>
            <w:r>
              <w:rPr>
                <w:sz w:val="21"/>
              </w:rPr>
              <w:t>Language</w:t>
            </w:r>
          </w:p>
        </w:tc>
        <w:tc>
          <w:tcPr>
            <w:tcW w:w="4382" w:type="dxa"/>
          </w:tcPr>
          <w:p w14:paraId="774898C7" w14:textId="77777777" w:rsidR="00552984" w:rsidRDefault="00000000">
            <w:pPr>
              <w:jc w:val="both"/>
            </w:pPr>
            <w:r>
              <w:rPr>
                <w:sz w:val="21"/>
              </w:rPr>
              <w:t>Python 3.11 / 3.13, JavaScript (Node 18+)</w:t>
            </w:r>
          </w:p>
        </w:tc>
      </w:tr>
      <w:tr w:rsidR="00552984" w14:paraId="0A78E46C" w14:textId="77777777">
        <w:trPr>
          <w:jc w:val="center"/>
        </w:trPr>
        <w:tc>
          <w:tcPr>
            <w:tcW w:w="4382" w:type="dxa"/>
            <w:shd w:val="clear" w:color="auto" w:fill="F8FAFC"/>
          </w:tcPr>
          <w:p w14:paraId="79D4313A" w14:textId="77777777" w:rsidR="00552984" w:rsidRDefault="00000000">
            <w:pPr>
              <w:jc w:val="center"/>
            </w:pPr>
            <w:r>
              <w:rPr>
                <w:sz w:val="21"/>
              </w:rPr>
              <w:t>NLP / ML libraries</w:t>
            </w:r>
          </w:p>
        </w:tc>
        <w:tc>
          <w:tcPr>
            <w:tcW w:w="4382" w:type="dxa"/>
            <w:shd w:val="clear" w:color="auto" w:fill="F8FAFC"/>
          </w:tcPr>
          <w:p w14:paraId="5C7187F0" w14:textId="77777777" w:rsidR="00552984" w:rsidRDefault="00000000">
            <w:pPr>
              <w:jc w:val="both"/>
            </w:pPr>
            <w:r>
              <w:rPr>
                <w:sz w:val="21"/>
              </w:rPr>
              <w:t>sentence-transformers 3.x, PyTorch 2.x, FAISS-cpu 1.7.4+, NumPy, scikit-learn (evaluation only), rank-bm25</w:t>
            </w:r>
          </w:p>
        </w:tc>
      </w:tr>
      <w:tr w:rsidR="00552984" w14:paraId="15971673" w14:textId="77777777">
        <w:trPr>
          <w:jc w:val="center"/>
        </w:trPr>
        <w:tc>
          <w:tcPr>
            <w:tcW w:w="4382" w:type="dxa"/>
          </w:tcPr>
          <w:p w14:paraId="5ADFBBBB" w14:textId="77777777" w:rsidR="00552984" w:rsidRDefault="00000000">
            <w:pPr>
              <w:jc w:val="center"/>
            </w:pPr>
            <w:r>
              <w:rPr>
                <w:sz w:val="21"/>
              </w:rPr>
              <w:t>Backend</w:t>
            </w:r>
          </w:p>
        </w:tc>
        <w:tc>
          <w:tcPr>
            <w:tcW w:w="4382" w:type="dxa"/>
          </w:tcPr>
          <w:p w14:paraId="5431CD20" w14:textId="77777777" w:rsidR="00552984" w:rsidRDefault="00000000">
            <w:pPr>
              <w:jc w:val="both"/>
            </w:pPr>
            <w:r>
              <w:rPr>
                <w:sz w:val="21"/>
              </w:rPr>
              <w:t>FastAPI 0.111+, Uvicorn, SQLAlchemy 2.0, Pydantic v2, python-jose (JWT), bcrypt, PyYAML</w:t>
            </w:r>
          </w:p>
        </w:tc>
      </w:tr>
      <w:tr w:rsidR="00552984" w14:paraId="211D463B" w14:textId="77777777">
        <w:trPr>
          <w:jc w:val="center"/>
        </w:trPr>
        <w:tc>
          <w:tcPr>
            <w:tcW w:w="4382" w:type="dxa"/>
            <w:shd w:val="clear" w:color="auto" w:fill="F8FAFC"/>
          </w:tcPr>
          <w:p w14:paraId="6044FABD" w14:textId="77777777" w:rsidR="00552984" w:rsidRDefault="00000000">
            <w:pPr>
              <w:jc w:val="center"/>
            </w:pPr>
            <w:r>
              <w:rPr>
                <w:sz w:val="21"/>
              </w:rPr>
              <w:t>Document Ingestion</w:t>
            </w:r>
          </w:p>
        </w:tc>
        <w:tc>
          <w:tcPr>
            <w:tcW w:w="4382" w:type="dxa"/>
            <w:shd w:val="clear" w:color="auto" w:fill="F8FAFC"/>
          </w:tcPr>
          <w:p w14:paraId="51541101" w14:textId="77777777" w:rsidR="00552984" w:rsidRDefault="00000000">
            <w:pPr>
              <w:jc w:val="both"/>
            </w:pPr>
            <w:r>
              <w:rPr>
                <w:sz w:val="21"/>
              </w:rPr>
              <w:t>pypdf, python-docx, python-multipart</w:t>
            </w:r>
          </w:p>
        </w:tc>
      </w:tr>
      <w:tr w:rsidR="00552984" w14:paraId="467C616A" w14:textId="77777777">
        <w:trPr>
          <w:jc w:val="center"/>
        </w:trPr>
        <w:tc>
          <w:tcPr>
            <w:tcW w:w="4382" w:type="dxa"/>
          </w:tcPr>
          <w:p w14:paraId="7B1C0A5D" w14:textId="77777777" w:rsidR="00552984" w:rsidRDefault="00000000">
            <w:pPr>
              <w:jc w:val="center"/>
            </w:pPr>
            <w:r>
              <w:rPr>
                <w:sz w:val="21"/>
              </w:rPr>
              <w:t>Database</w:t>
            </w:r>
          </w:p>
        </w:tc>
        <w:tc>
          <w:tcPr>
            <w:tcW w:w="4382" w:type="dxa"/>
          </w:tcPr>
          <w:p w14:paraId="7DC6962E" w14:textId="77777777" w:rsidR="00552984" w:rsidRDefault="00000000">
            <w:pPr>
              <w:jc w:val="both"/>
            </w:pPr>
            <w:r>
              <w:rPr>
                <w:sz w:val="21"/>
              </w:rPr>
              <w:t>SQLite (development), PostgreSQL (Docker)</w:t>
            </w:r>
          </w:p>
        </w:tc>
      </w:tr>
      <w:tr w:rsidR="00552984" w14:paraId="0F102002" w14:textId="77777777">
        <w:trPr>
          <w:jc w:val="center"/>
        </w:trPr>
        <w:tc>
          <w:tcPr>
            <w:tcW w:w="4382" w:type="dxa"/>
            <w:shd w:val="clear" w:color="auto" w:fill="F8FAFC"/>
          </w:tcPr>
          <w:p w14:paraId="2CB1FF58" w14:textId="77777777" w:rsidR="00552984" w:rsidRDefault="00000000">
            <w:pPr>
              <w:jc w:val="center"/>
            </w:pPr>
            <w:r>
              <w:rPr>
                <w:sz w:val="21"/>
              </w:rPr>
              <w:t>Frontend</w:t>
            </w:r>
          </w:p>
        </w:tc>
        <w:tc>
          <w:tcPr>
            <w:tcW w:w="4382" w:type="dxa"/>
            <w:shd w:val="clear" w:color="auto" w:fill="F8FAFC"/>
          </w:tcPr>
          <w:p w14:paraId="439D92A8" w14:textId="77777777" w:rsidR="00552984" w:rsidRDefault="00000000">
            <w:pPr>
              <w:jc w:val="both"/>
            </w:pPr>
            <w:r>
              <w:rPr>
                <w:sz w:val="21"/>
              </w:rPr>
              <w:t>React 18, Vite, React Router, Tailwind CSS, Lucide React</w:t>
            </w:r>
          </w:p>
        </w:tc>
      </w:tr>
      <w:tr w:rsidR="00552984" w14:paraId="24B010FE" w14:textId="77777777">
        <w:trPr>
          <w:jc w:val="center"/>
        </w:trPr>
        <w:tc>
          <w:tcPr>
            <w:tcW w:w="4382" w:type="dxa"/>
          </w:tcPr>
          <w:p w14:paraId="78A8B28E" w14:textId="77777777" w:rsidR="00552984" w:rsidRDefault="00000000">
            <w:pPr>
              <w:jc w:val="center"/>
            </w:pPr>
            <w:r>
              <w:rPr>
                <w:sz w:val="21"/>
              </w:rPr>
              <w:t>Tools &amp; Eval</w:t>
            </w:r>
          </w:p>
        </w:tc>
        <w:tc>
          <w:tcPr>
            <w:tcW w:w="4382" w:type="dxa"/>
          </w:tcPr>
          <w:p w14:paraId="7AD6FCE0" w14:textId="77777777" w:rsidR="00552984" w:rsidRDefault="00000000">
            <w:pPr>
              <w:jc w:val="both"/>
            </w:pPr>
            <w:r>
              <w:rPr>
                <w:sz w:val="21"/>
              </w:rPr>
              <w:t>Docker Compose, Git / GitHub, pytest, matplotlib, seaborn</w:t>
            </w:r>
          </w:p>
        </w:tc>
      </w:tr>
    </w:tbl>
    <w:p w14:paraId="11889E3E" w14:textId="77777777" w:rsidR="00552984" w:rsidRDefault="00000000">
      <w:pPr>
        <w:keepNext/>
        <w:spacing w:before="280" w:after="80"/>
      </w:pPr>
      <w:r>
        <w:rPr>
          <w:b/>
          <w:color w:val="1E3A5F"/>
          <w:sz w:val="26"/>
        </w:rPr>
        <w:t>5.2 Hardware Requirements</w:t>
      </w:r>
    </w:p>
    <w:p w14:paraId="412B6C51" w14:textId="77777777" w:rsidR="00552984" w:rsidRDefault="00000000">
      <w:pPr>
        <w:spacing w:after="100"/>
        <w:jc w:val="both"/>
      </w:pPr>
      <w:r>
        <w:t>The system is designed to run on standard CPU hardware. The embedding model performs inference only and was not trained by the team, so no GPU is required and no training hardware is needed. Corpus vectors are small enough to be held in memory by the FAISS flat index (approx. 400 KB for 132 projects). Recommended system memory is 8 GB to 16 GB RAM.</w:t>
      </w:r>
    </w:p>
    <w:p w14:paraId="39E73751" w14:textId="77777777" w:rsidR="00552984" w:rsidRDefault="00000000">
      <w:pPr>
        <w:keepNext/>
        <w:spacing w:before="280" w:after="80"/>
      </w:pPr>
      <w:r>
        <w:rPr>
          <w:b/>
          <w:color w:val="1E3A5F"/>
          <w:sz w:val="26"/>
        </w:rPr>
        <w:t>5.3 Model Selection and Architecture</w:t>
      </w:r>
    </w:p>
    <w:p w14:paraId="7641FABC" w14:textId="77777777" w:rsidR="00552984" w:rsidRDefault="00000000">
      <w:pPr>
        <w:spacing w:after="100"/>
        <w:jc w:val="both"/>
      </w:pPr>
      <w:r>
        <w:t>The system uses the pre-trained sentence-transformers model all-mpnet-base-v2, applied through transfer learning. It produces a 768-dimension sentence vector and is used only for inference. The model was chosen because it captures meaning and synonyms, runs efficiently on CPU, and is significantly more accurate than smaller MiniLM variants. Similarity is computed as cosine similarity over L2-normalised vectors, and the same model is used for recommendation, novelty scoring and duplicate detection so that all three rely on a single consistent representation of meaning.</w:t>
      </w:r>
    </w:p>
    <w:p w14:paraId="5C3CF61B" w14:textId="77777777" w:rsidR="00552984" w:rsidRDefault="00000000">
      <w:pPr>
        <w:keepNext/>
        <w:spacing w:before="280" w:after="80"/>
      </w:pPr>
      <w:r>
        <w:rPr>
          <w:b/>
          <w:color w:val="1E3A5F"/>
          <w:sz w:val="26"/>
        </w:rPr>
        <w:lastRenderedPageBreak/>
        <w:t>5.4 Core Implementation Code</w:t>
      </w:r>
    </w:p>
    <w:p w14:paraId="29BA54BC" w14:textId="77777777" w:rsidR="00552984" w:rsidRDefault="00000000">
      <w:pPr>
        <w:spacing w:after="100"/>
        <w:jc w:val="both"/>
      </w:pPr>
      <w:r>
        <w:t>The excerpts below are representative of the core pipeline described in Sections 3.2 and 4. They reproduce the embedding, indexing, ranking and duplicate-detection logic in simplified form.</w:t>
      </w:r>
    </w:p>
    <w:p w14:paraId="6C516B7D" w14:textId="77777777" w:rsidR="00552984" w:rsidRDefault="00000000">
      <w:pPr>
        <w:spacing w:after="100"/>
        <w:jc w:val="both"/>
      </w:pPr>
      <w:r>
        <w:t>Excerpt 1: Embedding and FAISS indexing</w:t>
      </w:r>
    </w:p>
    <w:p w14:paraId="0A958749" w14:textId="77777777" w:rsidR="00552984" w:rsidRDefault="00000000">
      <w:pPr>
        <w:spacing w:before="60"/>
        <w:ind w:left="288"/>
      </w:pPr>
      <w:r>
        <w:rPr>
          <w:rFonts w:ascii="Courier New" w:hAnsi="Courier New"/>
          <w:color w:val="1E293B"/>
          <w:sz w:val="18"/>
        </w:rPr>
        <w:t>from sentence_transformers import SentenceTransformer</w:t>
      </w:r>
      <w:r>
        <w:rPr>
          <w:rFonts w:ascii="Courier New" w:hAnsi="Courier New"/>
          <w:color w:val="1E293B"/>
          <w:sz w:val="18"/>
        </w:rPr>
        <w:br/>
        <w:t>import faiss</w:t>
      </w:r>
      <w:r>
        <w:rPr>
          <w:rFonts w:ascii="Courier New" w:hAnsi="Courier New"/>
          <w:color w:val="1E293B"/>
          <w:sz w:val="18"/>
        </w:rPr>
        <w:br/>
        <w:t>import numpy as np</w:t>
      </w:r>
      <w:r>
        <w:rPr>
          <w:rFonts w:ascii="Courier New" w:hAnsi="Courier New"/>
          <w:color w:val="1E293B"/>
          <w:sz w:val="18"/>
        </w:rPr>
        <w:br/>
      </w:r>
      <w:r>
        <w:rPr>
          <w:rFonts w:ascii="Courier New" w:hAnsi="Courier New"/>
          <w:color w:val="1E293B"/>
          <w:sz w:val="18"/>
        </w:rPr>
        <w:br/>
        <w:t>MODEL = SentenceTransformer("sentence-transformers/all-mpnet-base-v2")</w:t>
      </w:r>
      <w:r>
        <w:rPr>
          <w:rFonts w:ascii="Courier New" w:hAnsi="Courier New"/>
          <w:color w:val="1E293B"/>
          <w:sz w:val="18"/>
        </w:rPr>
        <w:br/>
      </w:r>
      <w:r>
        <w:rPr>
          <w:rFonts w:ascii="Courier New" w:hAnsi="Courier New"/>
          <w:color w:val="1E293B"/>
          <w:sz w:val="18"/>
        </w:rPr>
        <w:br/>
        <w:t>def embed(texts):</w:t>
      </w:r>
      <w:r>
        <w:rPr>
          <w:rFonts w:ascii="Courier New" w:hAnsi="Courier New"/>
          <w:color w:val="1E293B"/>
          <w:sz w:val="18"/>
        </w:rPr>
        <w:br/>
        <w:t xml:space="preserve">    """Return L2-normalised 768-d float32 vectors (dot product == cosine)."""</w:t>
      </w:r>
      <w:r>
        <w:rPr>
          <w:rFonts w:ascii="Courier New" w:hAnsi="Courier New"/>
          <w:color w:val="1E293B"/>
          <w:sz w:val="18"/>
        </w:rPr>
        <w:br/>
        <w:t xml:space="preserve">    vecs = np.ascontiguousarray(MODEL.encode(texts, convert_to_numpy=True), dtype='float32')</w:t>
      </w:r>
      <w:r>
        <w:rPr>
          <w:rFonts w:ascii="Courier New" w:hAnsi="Courier New"/>
          <w:color w:val="1E293B"/>
          <w:sz w:val="18"/>
        </w:rPr>
        <w:br/>
        <w:t xml:space="preserve">    faiss.normalize_L2(vecs)</w:t>
      </w:r>
      <w:r>
        <w:rPr>
          <w:rFonts w:ascii="Courier New" w:hAnsi="Courier New"/>
          <w:color w:val="1E293B"/>
          <w:sz w:val="18"/>
        </w:rPr>
        <w:br/>
        <w:t xml:space="preserve">    return vecs</w:t>
      </w:r>
      <w:r>
        <w:rPr>
          <w:rFonts w:ascii="Courier New" w:hAnsi="Courier New"/>
          <w:color w:val="1E293B"/>
          <w:sz w:val="18"/>
        </w:rPr>
        <w:br/>
      </w:r>
      <w:r>
        <w:rPr>
          <w:rFonts w:ascii="Courier New" w:hAnsi="Courier New"/>
          <w:color w:val="1E293B"/>
          <w:sz w:val="18"/>
        </w:rPr>
        <w:br/>
        <w:t># Index title + abstract of the 120 corpus records</w:t>
      </w:r>
      <w:r>
        <w:rPr>
          <w:rFonts w:ascii="Courier New" w:hAnsi="Courier New"/>
          <w:color w:val="1E293B"/>
          <w:sz w:val="18"/>
        </w:rPr>
        <w:br/>
        <w:t>corpus_text = [f"{p['title']}. {p['abstract']}" for p in corpus]</w:t>
      </w:r>
      <w:r>
        <w:rPr>
          <w:rFonts w:ascii="Courier New" w:hAnsi="Courier New"/>
          <w:color w:val="1E293B"/>
          <w:sz w:val="18"/>
        </w:rPr>
        <w:br/>
        <w:t>index = faiss.IndexFlatIP(768)</w:t>
      </w:r>
      <w:r>
        <w:rPr>
          <w:rFonts w:ascii="Courier New" w:hAnsi="Courier New"/>
          <w:color w:val="1E293B"/>
          <w:sz w:val="18"/>
        </w:rPr>
        <w:br/>
        <w:t>index.add(embed(corpus_text))</w:t>
      </w:r>
      <w:r>
        <w:rPr>
          <w:rFonts w:ascii="Courier New" w:hAnsi="Courier New"/>
          <w:color w:val="1E293B"/>
          <w:sz w:val="18"/>
        </w:rPr>
        <w:br/>
      </w:r>
    </w:p>
    <w:p w14:paraId="2573AC26" w14:textId="77777777" w:rsidR="00552984" w:rsidRDefault="00000000">
      <w:pPr>
        <w:spacing w:after="100"/>
        <w:jc w:val="both"/>
      </w:pPr>
      <w:r>
        <w:t>Excerpt 2: Retrieving candidate topics</w:t>
      </w:r>
    </w:p>
    <w:p w14:paraId="61A00339" w14:textId="77777777" w:rsidR="00552984" w:rsidRDefault="00000000">
      <w:pPr>
        <w:spacing w:before="60"/>
        <w:ind w:left="288"/>
      </w:pPr>
      <w:r>
        <w:rPr>
          <w:rFonts w:ascii="Courier New" w:hAnsi="Courier New"/>
          <w:color w:val="1E293B"/>
          <w:sz w:val="18"/>
        </w:rPr>
        <w:t>def recommend(interest_text, top_k=20):</w:t>
      </w:r>
      <w:r>
        <w:rPr>
          <w:rFonts w:ascii="Courier New" w:hAnsi="Courier New"/>
          <w:color w:val="1E293B"/>
          <w:sz w:val="18"/>
        </w:rPr>
        <w:br/>
        <w:t xml:space="preserve">    q = embed([interest_text])</w:t>
      </w:r>
      <w:r>
        <w:rPr>
          <w:rFonts w:ascii="Courier New" w:hAnsi="Courier New"/>
          <w:color w:val="1E293B"/>
          <w:sz w:val="18"/>
        </w:rPr>
        <w:br/>
        <w:t xml:space="preserve">    scores, ids = index.search(q, top_k)</w:t>
      </w:r>
      <w:r>
        <w:rPr>
          <w:rFonts w:ascii="Courier New" w:hAnsi="Courier New"/>
          <w:color w:val="1E293B"/>
          <w:sz w:val="18"/>
        </w:rPr>
        <w:br/>
        <w:t xml:space="preserve">    return [(corpus[i], float(s)) for i, s in zip(ids[0], scores[0]) if i != -1]</w:t>
      </w:r>
      <w:r>
        <w:rPr>
          <w:rFonts w:ascii="Courier New" w:hAnsi="Courier New"/>
          <w:color w:val="1E293B"/>
          <w:sz w:val="18"/>
        </w:rPr>
        <w:br/>
      </w:r>
    </w:p>
    <w:p w14:paraId="52A87E3E" w14:textId="77777777" w:rsidR="00552984" w:rsidRDefault="00000000">
      <w:pPr>
        <w:spacing w:after="100"/>
        <w:jc w:val="both"/>
      </w:pPr>
      <w:r>
        <w:t>Excerpt 3: Ranking and duplicate detection</w:t>
      </w:r>
    </w:p>
    <w:p w14:paraId="24FFF6E1" w14:textId="77777777" w:rsidR="00552984" w:rsidRDefault="00000000">
      <w:pPr>
        <w:spacing w:before="60"/>
        <w:ind w:left="288"/>
      </w:pPr>
      <w:r>
        <w:rPr>
          <w:rFonts w:ascii="Courier New" w:hAnsi="Courier New"/>
          <w:color w:val="1E293B"/>
          <w:sz w:val="18"/>
        </w:rPr>
        <w:t>DUP_FLAG, DUP_HIGH, APPROVED_SIM = 0.75, 0.88, 0.82</w:t>
      </w:r>
      <w:r>
        <w:rPr>
          <w:rFonts w:ascii="Courier New" w:hAnsi="Courier New"/>
          <w:color w:val="1E293B"/>
          <w:sz w:val="18"/>
        </w:rPr>
        <w:br/>
      </w:r>
      <w:r>
        <w:rPr>
          <w:rFonts w:ascii="Courier New" w:hAnsi="Courier New"/>
          <w:color w:val="1E293B"/>
          <w:sz w:val="18"/>
        </w:rPr>
        <w:br/>
        <w:t>def rank_score(relevance, novelty, feasibility):</w:t>
      </w:r>
      <w:r>
        <w:rPr>
          <w:rFonts w:ascii="Courier New" w:hAnsi="Courier New"/>
          <w:color w:val="1E293B"/>
          <w:sz w:val="18"/>
        </w:rPr>
        <w:br/>
        <w:t xml:space="preserve">    # Rank = 0.6 * Relevance + 0.4 * (0.5 * Novelty + 0.5 * Feasibility)</w:t>
      </w:r>
      <w:r>
        <w:rPr>
          <w:rFonts w:ascii="Courier New" w:hAnsi="Courier New"/>
          <w:color w:val="1E293B"/>
          <w:sz w:val="18"/>
        </w:rPr>
        <w:br/>
        <w:t xml:space="preserve">    return 0.6 * relevance + 0.4 * (0.5 * novelty + 0.5 * feasibility)</w:t>
      </w:r>
      <w:r>
        <w:rPr>
          <w:rFonts w:ascii="Courier New" w:hAnsi="Courier New"/>
          <w:color w:val="1E293B"/>
          <w:sz w:val="18"/>
        </w:rPr>
        <w:br/>
      </w:r>
      <w:r>
        <w:rPr>
          <w:rFonts w:ascii="Courier New" w:hAnsi="Courier New"/>
          <w:color w:val="1E293B"/>
          <w:sz w:val="18"/>
        </w:rPr>
        <w:br/>
        <w:t>def check_duplicates(new_title, existing):</w:t>
      </w:r>
      <w:r>
        <w:rPr>
          <w:rFonts w:ascii="Courier New" w:hAnsi="Courier New"/>
          <w:color w:val="1E293B"/>
          <w:sz w:val="18"/>
        </w:rPr>
        <w:br/>
        <w:t xml:space="preserve">    """existing: list of (title, unit_vector). Returns flagged pairs by severity."""</w:t>
      </w:r>
      <w:r>
        <w:rPr>
          <w:rFonts w:ascii="Courier New" w:hAnsi="Courier New"/>
          <w:color w:val="1E293B"/>
          <w:sz w:val="18"/>
        </w:rPr>
        <w:br/>
        <w:t xml:space="preserve">    q = embed([new_title])[0]</w:t>
      </w:r>
      <w:r>
        <w:rPr>
          <w:rFonts w:ascii="Courier New" w:hAnsi="Courier New"/>
          <w:color w:val="1E293B"/>
          <w:sz w:val="18"/>
        </w:rPr>
        <w:br/>
        <w:t xml:space="preserve">    hits = []</w:t>
      </w:r>
      <w:r>
        <w:rPr>
          <w:rFonts w:ascii="Courier New" w:hAnsi="Courier New"/>
          <w:color w:val="1E293B"/>
          <w:sz w:val="18"/>
        </w:rPr>
        <w:br/>
        <w:t xml:space="preserve">    for title, vec in existing:</w:t>
      </w:r>
      <w:r>
        <w:rPr>
          <w:rFonts w:ascii="Courier New" w:hAnsi="Courier New"/>
          <w:color w:val="1E293B"/>
          <w:sz w:val="18"/>
        </w:rPr>
        <w:br/>
        <w:t xml:space="preserve">        sim = float(np.dot(q, vec))</w:t>
      </w:r>
      <w:r>
        <w:rPr>
          <w:rFonts w:ascii="Courier New" w:hAnsi="Courier New"/>
          <w:color w:val="1E293B"/>
          <w:sz w:val="18"/>
        </w:rPr>
        <w:br/>
        <w:t xml:space="preserve">        if sim &gt;= DUP_HIGH:</w:t>
      </w:r>
      <w:r>
        <w:rPr>
          <w:rFonts w:ascii="Courier New" w:hAnsi="Courier New"/>
          <w:color w:val="1E293B"/>
          <w:sz w:val="18"/>
        </w:rPr>
        <w:br/>
        <w:t xml:space="preserve">            hits.append((title, sim, "HIGH"))</w:t>
      </w:r>
      <w:r>
        <w:rPr>
          <w:rFonts w:ascii="Courier New" w:hAnsi="Courier New"/>
          <w:color w:val="1E293B"/>
          <w:sz w:val="18"/>
        </w:rPr>
        <w:br/>
        <w:t xml:space="preserve">        elif sim &gt;= DUP_FLAG:</w:t>
      </w:r>
      <w:r>
        <w:rPr>
          <w:rFonts w:ascii="Courier New" w:hAnsi="Courier New"/>
          <w:color w:val="1E293B"/>
          <w:sz w:val="18"/>
        </w:rPr>
        <w:br/>
        <w:t xml:space="preserve">            hits.append((title, sim, "FLAGGED"))</w:t>
      </w:r>
      <w:r>
        <w:rPr>
          <w:rFonts w:ascii="Courier New" w:hAnsi="Courier New"/>
          <w:color w:val="1E293B"/>
          <w:sz w:val="18"/>
        </w:rPr>
        <w:br/>
        <w:t xml:space="preserve">    return sorted(hits, key=lambda h: -h[1])</w:t>
      </w:r>
      <w:r>
        <w:rPr>
          <w:rFonts w:ascii="Courier New" w:hAnsi="Courier New"/>
          <w:color w:val="1E293B"/>
          <w:sz w:val="18"/>
        </w:rPr>
        <w:br/>
      </w:r>
    </w:p>
    <w:p w14:paraId="1C96D012" w14:textId="77777777" w:rsidR="004F513A" w:rsidRDefault="004F513A">
      <w:pPr>
        <w:spacing w:after="100"/>
        <w:jc w:val="both"/>
      </w:pPr>
    </w:p>
    <w:p w14:paraId="0AAECDDD" w14:textId="6F153B74" w:rsidR="00552984" w:rsidRDefault="00000000">
      <w:pPr>
        <w:spacing w:after="100"/>
        <w:jc w:val="both"/>
      </w:pPr>
      <w:r>
        <w:lastRenderedPageBreak/>
        <w:t>Excerpt 4: Proposal review workflow</w:t>
      </w:r>
    </w:p>
    <w:p w14:paraId="6F1C4CA2" w14:textId="77777777" w:rsidR="00552984" w:rsidRDefault="00000000">
      <w:pPr>
        <w:spacing w:before="60"/>
        <w:ind w:left="288"/>
      </w:pPr>
      <w:r>
        <w:rPr>
          <w:rFonts w:ascii="Courier New" w:hAnsi="Courier New"/>
          <w:color w:val="1E293B"/>
          <w:sz w:val="18"/>
        </w:rPr>
        <w:t>def review_</w:t>
      </w:r>
      <w:proofErr w:type="gramStart"/>
      <w:r>
        <w:rPr>
          <w:rFonts w:ascii="Courier New" w:hAnsi="Courier New"/>
          <w:color w:val="1E293B"/>
          <w:sz w:val="18"/>
        </w:rPr>
        <w:t>proposal(</w:t>
      </w:r>
      <w:proofErr w:type="gramEnd"/>
      <w:r>
        <w:rPr>
          <w:rFonts w:ascii="Courier New" w:hAnsi="Courier New"/>
          <w:color w:val="1E293B"/>
          <w:sz w:val="18"/>
        </w:rPr>
        <w:t>proposal, decision, notes=None):</w:t>
      </w:r>
      <w:r>
        <w:rPr>
          <w:rFonts w:ascii="Courier New" w:hAnsi="Courier New"/>
          <w:color w:val="1E293B"/>
          <w:sz w:val="18"/>
        </w:rPr>
        <w:br/>
        <w:t xml:space="preserve">    if </w:t>
      </w:r>
      <w:proofErr w:type="gramStart"/>
      <w:r>
        <w:rPr>
          <w:rFonts w:ascii="Courier New" w:hAnsi="Courier New"/>
          <w:color w:val="1E293B"/>
          <w:sz w:val="18"/>
        </w:rPr>
        <w:t>proposal.status !=</w:t>
      </w:r>
      <w:proofErr w:type="gramEnd"/>
      <w:r>
        <w:rPr>
          <w:rFonts w:ascii="Courier New" w:hAnsi="Courier New"/>
          <w:color w:val="1E293B"/>
          <w:sz w:val="18"/>
        </w:rPr>
        <w:t xml:space="preserve"> "PENDING":</w:t>
      </w:r>
      <w:r>
        <w:rPr>
          <w:rFonts w:ascii="Courier New" w:hAnsi="Courier New"/>
          <w:color w:val="1E293B"/>
          <w:sz w:val="18"/>
        </w:rPr>
        <w:br/>
        <w:t xml:space="preserve">        raise </w:t>
      </w:r>
      <w:proofErr w:type="gramStart"/>
      <w:r>
        <w:rPr>
          <w:rFonts w:ascii="Courier New" w:hAnsi="Courier New"/>
          <w:color w:val="1E293B"/>
          <w:sz w:val="18"/>
        </w:rPr>
        <w:t>ValueError(</w:t>
      </w:r>
      <w:proofErr w:type="gramEnd"/>
      <w:r>
        <w:rPr>
          <w:rFonts w:ascii="Courier New" w:hAnsi="Courier New"/>
          <w:color w:val="1E293B"/>
          <w:sz w:val="18"/>
        </w:rPr>
        <w:t>"Only pending proposals can be reviewed")</w:t>
      </w:r>
      <w:r>
        <w:rPr>
          <w:rFonts w:ascii="Courier New" w:hAnsi="Courier New"/>
          <w:color w:val="1E293B"/>
          <w:sz w:val="18"/>
        </w:rPr>
        <w:br/>
        <w:t xml:space="preserve">    if decision == "approve":</w:t>
      </w:r>
      <w:r>
        <w:rPr>
          <w:rFonts w:ascii="Courier New" w:hAnsi="Courier New"/>
          <w:color w:val="1E293B"/>
          <w:sz w:val="18"/>
        </w:rPr>
        <w:br/>
        <w:t xml:space="preserve">        </w:t>
      </w:r>
      <w:proofErr w:type="gramStart"/>
      <w:r>
        <w:rPr>
          <w:rFonts w:ascii="Courier New" w:hAnsi="Courier New"/>
          <w:color w:val="1E293B"/>
          <w:sz w:val="18"/>
        </w:rPr>
        <w:t>proposal.status</w:t>
      </w:r>
      <w:proofErr w:type="gramEnd"/>
      <w:r>
        <w:rPr>
          <w:rFonts w:ascii="Courier New" w:hAnsi="Courier New"/>
          <w:color w:val="1E293B"/>
          <w:sz w:val="18"/>
        </w:rPr>
        <w:t xml:space="preserve"> = "APPROVED"</w:t>
      </w:r>
      <w:r>
        <w:rPr>
          <w:rFonts w:ascii="Courier New" w:hAnsi="Courier New"/>
          <w:color w:val="1E293B"/>
          <w:sz w:val="18"/>
        </w:rPr>
        <w:br/>
        <w:t xml:space="preserve">        auto_reject_other_</w:t>
      </w:r>
      <w:proofErr w:type="gramStart"/>
      <w:r>
        <w:rPr>
          <w:rFonts w:ascii="Courier New" w:hAnsi="Courier New"/>
          <w:color w:val="1E293B"/>
          <w:sz w:val="18"/>
        </w:rPr>
        <w:t>pending(proposal.student</w:t>
      </w:r>
      <w:proofErr w:type="gramEnd"/>
      <w:r>
        <w:rPr>
          <w:rFonts w:ascii="Courier New" w:hAnsi="Courier New"/>
          <w:color w:val="1E293B"/>
          <w:sz w:val="18"/>
        </w:rPr>
        <w:t>_id, exclude=proposal.id)</w:t>
      </w:r>
      <w:r>
        <w:rPr>
          <w:rFonts w:ascii="Courier New" w:hAnsi="Courier New"/>
          <w:color w:val="1E293B"/>
          <w:sz w:val="18"/>
        </w:rPr>
        <w:br/>
        <w:t xml:space="preserve">    else:</w:t>
      </w:r>
      <w:r>
        <w:rPr>
          <w:rFonts w:ascii="Courier New" w:hAnsi="Courier New"/>
          <w:color w:val="1E293B"/>
          <w:sz w:val="18"/>
        </w:rPr>
        <w:br/>
        <w:t xml:space="preserve">        </w:t>
      </w:r>
      <w:proofErr w:type="gramStart"/>
      <w:r>
        <w:rPr>
          <w:rFonts w:ascii="Courier New" w:hAnsi="Courier New"/>
          <w:color w:val="1E293B"/>
          <w:sz w:val="18"/>
        </w:rPr>
        <w:t>proposal.status</w:t>
      </w:r>
      <w:proofErr w:type="gramEnd"/>
      <w:r>
        <w:rPr>
          <w:rFonts w:ascii="Courier New" w:hAnsi="Courier New"/>
          <w:color w:val="1E293B"/>
          <w:sz w:val="18"/>
        </w:rPr>
        <w:t xml:space="preserve"> = "REJECTED"</w:t>
      </w:r>
      <w:r>
        <w:rPr>
          <w:rFonts w:ascii="Courier New" w:hAnsi="Courier New"/>
          <w:color w:val="1E293B"/>
          <w:sz w:val="18"/>
        </w:rPr>
        <w:br/>
        <w:t xml:space="preserve">        </w:t>
      </w:r>
      <w:proofErr w:type="gramStart"/>
      <w:r>
        <w:rPr>
          <w:rFonts w:ascii="Courier New" w:hAnsi="Courier New"/>
          <w:color w:val="1E293B"/>
          <w:sz w:val="18"/>
        </w:rPr>
        <w:t>proposal.notes</w:t>
      </w:r>
      <w:proofErr w:type="gramEnd"/>
      <w:r>
        <w:rPr>
          <w:rFonts w:ascii="Courier New" w:hAnsi="Courier New"/>
          <w:color w:val="1E293B"/>
          <w:sz w:val="18"/>
        </w:rPr>
        <w:t xml:space="preserve"> = notes</w:t>
      </w:r>
      <w:r>
        <w:rPr>
          <w:rFonts w:ascii="Courier New" w:hAnsi="Courier New"/>
          <w:color w:val="1E293B"/>
          <w:sz w:val="18"/>
        </w:rPr>
        <w:br/>
      </w:r>
    </w:p>
    <w:p w14:paraId="60EF45F7" w14:textId="77777777" w:rsidR="004F513A" w:rsidRDefault="004F513A">
      <w:pPr>
        <w:spacing w:before="60"/>
        <w:ind w:left="288"/>
      </w:pPr>
    </w:p>
    <w:p w14:paraId="2151D7E7" w14:textId="77777777" w:rsidR="004F513A" w:rsidRDefault="004F513A">
      <w:pPr>
        <w:spacing w:before="60"/>
        <w:ind w:left="288"/>
      </w:pPr>
    </w:p>
    <w:p w14:paraId="7F71AECF" w14:textId="77777777" w:rsidR="004F513A" w:rsidRDefault="004F513A">
      <w:pPr>
        <w:spacing w:before="60"/>
        <w:ind w:left="288"/>
      </w:pPr>
    </w:p>
    <w:p w14:paraId="50D50415" w14:textId="77777777" w:rsidR="004F513A" w:rsidRDefault="004F513A">
      <w:pPr>
        <w:spacing w:before="60"/>
        <w:ind w:left="288"/>
      </w:pPr>
    </w:p>
    <w:p w14:paraId="05560748" w14:textId="77777777" w:rsidR="004F513A" w:rsidRDefault="004F513A">
      <w:pPr>
        <w:spacing w:before="60"/>
        <w:ind w:left="288"/>
      </w:pPr>
    </w:p>
    <w:p w14:paraId="2BB4C948" w14:textId="77777777" w:rsidR="00552984" w:rsidRDefault="00000000">
      <w:pPr>
        <w:keepNext/>
        <w:spacing w:before="280" w:after="80"/>
      </w:pPr>
      <w:r>
        <w:rPr>
          <w:b/>
          <w:color w:val="1E3A5F"/>
          <w:sz w:val="26"/>
        </w:rPr>
        <w:t>5.5 Screenshots of Implementation</w:t>
      </w:r>
    </w:p>
    <w:p w14:paraId="519A8E52" w14:textId="77777777" w:rsidR="00552984" w:rsidRDefault="00000000">
      <w:pPr>
        <w:spacing w:after="100"/>
        <w:jc w:val="both"/>
      </w:pPr>
      <w:r>
        <w:t>The screenshots below show the main screens of the running application.</w:t>
      </w:r>
    </w:p>
    <w:p w14:paraId="3152BE5A" w14:textId="77777777" w:rsidR="00552984" w:rsidRDefault="00000000">
      <w:pPr>
        <w:jc w:val="center"/>
      </w:pPr>
      <w:r>
        <w:rPr>
          <w:noProof/>
        </w:rPr>
        <w:drawing>
          <wp:inline distT="0" distB="0" distL="0" distR="0" wp14:anchorId="0C14764D" wp14:editId="758693D6">
            <wp:extent cx="4939030" cy="246770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940795" cy="2468589"/>
                    </a:xfrm>
                    <a:prstGeom prst="rect">
                      <a:avLst/>
                    </a:prstGeom>
                  </pic:spPr>
                </pic:pic>
              </a:graphicData>
            </a:graphic>
          </wp:inline>
        </w:drawing>
      </w:r>
    </w:p>
    <w:p w14:paraId="4E5D3F03" w14:textId="77777777" w:rsidR="00552984" w:rsidRDefault="00000000">
      <w:pPr>
        <w:spacing w:before="40"/>
        <w:jc w:val="center"/>
      </w:pPr>
      <w:r>
        <w:rPr>
          <w:i/>
          <w:color w:val="64748B"/>
          <w:sz w:val="20"/>
        </w:rPr>
        <w:t>Figure 5.1: Login and signup pages (authentication with role selection)</w:t>
      </w:r>
    </w:p>
    <w:p w14:paraId="6A473865" w14:textId="77777777" w:rsidR="00552984" w:rsidRDefault="00000000">
      <w:pPr>
        <w:jc w:val="center"/>
      </w:pPr>
      <w:r>
        <w:rPr>
          <w:noProof/>
        </w:rPr>
        <w:lastRenderedPageBreak/>
        <w:drawing>
          <wp:inline distT="0" distB="0" distL="0" distR="0" wp14:anchorId="2C0F2920" wp14:editId="68D8280C">
            <wp:extent cx="3598521" cy="810064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3761583" cy="8467715"/>
                    </a:xfrm>
                    <a:prstGeom prst="rect">
                      <a:avLst/>
                    </a:prstGeom>
                  </pic:spPr>
                </pic:pic>
              </a:graphicData>
            </a:graphic>
          </wp:inline>
        </w:drawing>
      </w:r>
    </w:p>
    <w:p w14:paraId="494B6085" w14:textId="77777777" w:rsidR="00552984" w:rsidRDefault="00000000">
      <w:pPr>
        <w:spacing w:before="40"/>
        <w:jc w:val="center"/>
      </w:pPr>
      <w:r>
        <w:rPr>
          <w:i/>
          <w:color w:val="64748B"/>
          <w:sz w:val="20"/>
        </w:rPr>
        <w:t>Figure 5.2: Student dashboard with ranked topic recommendations, novelty and feasibility scores</w:t>
      </w:r>
    </w:p>
    <w:p w14:paraId="6BC2A262" w14:textId="77777777" w:rsidR="00552984" w:rsidRDefault="00000000">
      <w:pPr>
        <w:jc w:val="center"/>
      </w:pPr>
      <w:r>
        <w:rPr>
          <w:noProof/>
        </w:rPr>
        <w:lastRenderedPageBreak/>
        <w:drawing>
          <wp:inline distT="0" distB="0" distL="0" distR="0" wp14:anchorId="6C68E8F9" wp14:editId="700670E4">
            <wp:extent cx="4402016" cy="40847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4439358" cy="4119402"/>
                    </a:xfrm>
                    <a:prstGeom prst="rect">
                      <a:avLst/>
                    </a:prstGeom>
                  </pic:spPr>
                </pic:pic>
              </a:graphicData>
            </a:graphic>
          </wp:inline>
        </w:drawing>
      </w:r>
    </w:p>
    <w:p w14:paraId="24DC822A" w14:textId="77777777" w:rsidR="00552984" w:rsidRDefault="00000000">
      <w:pPr>
        <w:spacing w:before="40"/>
        <w:jc w:val="center"/>
      </w:pPr>
      <w:r>
        <w:rPr>
          <w:i/>
          <w:color w:val="64748B"/>
          <w:sz w:val="20"/>
        </w:rPr>
        <w:t>Figure 5.3: Teacher dashboard with proposal review, duplicate flags, and file uploader</w:t>
      </w:r>
    </w:p>
    <w:p w14:paraId="3A7A42C6" w14:textId="77777777" w:rsidR="00552984" w:rsidRDefault="00000000">
      <w:r>
        <w:br w:type="page"/>
      </w:r>
    </w:p>
    <w:p w14:paraId="7F6084A3" w14:textId="77777777" w:rsidR="00552984" w:rsidRDefault="00000000">
      <w:pPr>
        <w:keepNext/>
        <w:spacing w:before="280" w:after="80"/>
      </w:pPr>
      <w:r>
        <w:rPr>
          <w:b/>
          <w:color w:val="1E3A5F"/>
          <w:sz w:val="28"/>
        </w:rPr>
        <w:lastRenderedPageBreak/>
        <w:t xml:space="preserve">6.  </w:t>
      </w:r>
      <w:r>
        <w:rPr>
          <w:b/>
          <w:color w:val="0F2240"/>
          <w:sz w:val="28"/>
        </w:rPr>
        <w:t>Result Visualization</w:t>
      </w:r>
    </w:p>
    <w:p w14:paraId="34CD51D5" w14:textId="77777777" w:rsidR="00552984" w:rsidRDefault="00552984">
      <w:pPr>
        <w:pBdr>
          <w:bottom w:val="single" w:sz="6" w:space="1" w:color="1E3A5F"/>
        </w:pBdr>
        <w:spacing w:before="40" w:after="80"/>
      </w:pPr>
    </w:p>
    <w:p w14:paraId="43C93285" w14:textId="77777777" w:rsidR="00552984" w:rsidRDefault="00000000">
      <w:pPr>
        <w:spacing w:after="100"/>
        <w:jc w:val="both"/>
      </w:pPr>
      <w:r>
        <w:t>This section presents the evaluation of the system. The results are organised around the two main NLP tasks, duplicate detection and topic recommendation, and around the threshold values that control the system's decisions.</w:t>
      </w:r>
    </w:p>
    <w:p w14:paraId="18A3DF80" w14:textId="77777777" w:rsidR="00552984" w:rsidRDefault="00000000">
      <w:pPr>
        <w:keepNext/>
        <w:spacing w:before="280" w:after="80"/>
      </w:pPr>
      <w:r>
        <w:rPr>
          <w:b/>
          <w:color w:val="1E3A5F"/>
          <w:sz w:val="26"/>
        </w:rPr>
        <w:t>6.1 Duplicate Detection Confusion Matrix</w:t>
      </w:r>
    </w:p>
    <w:p w14:paraId="61C1FA67" w14:textId="77777777" w:rsidR="00552984" w:rsidRDefault="00000000">
      <w:pPr>
        <w:spacing w:after="100"/>
        <w:jc w:val="both"/>
      </w:pPr>
      <w:r>
        <w:t>Table 6.1 reports the confusion matrix for duplicate detection on the labelled evaluation set of 50 student proposals. A pair is counted as a duplicate when its cosine similarity meets the calibrated flag threshold of 0.80 (sensitivity: 91.7%, specificity: 88.5%).</w:t>
      </w:r>
    </w:p>
    <w:p w14:paraId="69B03781" w14:textId="77777777" w:rsidR="00552984" w:rsidRDefault="00000000">
      <w:pPr>
        <w:spacing w:after="100"/>
        <w:jc w:val="both"/>
      </w:pPr>
      <w:r>
        <w:t>Table 6.1: Confusion matrix for duplicate detection</w:t>
      </w:r>
    </w:p>
    <w:tbl>
      <w:tblPr>
        <w:tblW w:w="0" w:type="auto"/>
        <w:jc w:val="center"/>
        <w:tblLook w:val="04A0" w:firstRow="1" w:lastRow="0" w:firstColumn="1" w:lastColumn="0" w:noHBand="0" w:noVBand="1"/>
      </w:tblPr>
      <w:tblGrid>
        <w:gridCol w:w="2922"/>
        <w:gridCol w:w="2922"/>
        <w:gridCol w:w="2922"/>
      </w:tblGrid>
      <w:tr w:rsidR="00552984" w14:paraId="402F47B1" w14:textId="77777777">
        <w:trPr>
          <w:jc w:val="center"/>
        </w:trPr>
        <w:tc>
          <w:tcPr>
            <w:tcW w:w="2922" w:type="dxa"/>
            <w:shd w:val="clear" w:color="auto" w:fill="D6E4F0"/>
          </w:tcPr>
          <w:p w14:paraId="284E33E5" w14:textId="77777777" w:rsidR="00552984" w:rsidRDefault="00000000">
            <w:pPr>
              <w:jc w:val="center"/>
            </w:pPr>
            <w:r>
              <w:rPr>
                <w:b/>
                <w:sz w:val="22"/>
              </w:rPr>
              <w:t>Actual \ Predicted</w:t>
            </w:r>
          </w:p>
        </w:tc>
        <w:tc>
          <w:tcPr>
            <w:tcW w:w="2922" w:type="dxa"/>
            <w:shd w:val="clear" w:color="auto" w:fill="D6E4F0"/>
          </w:tcPr>
          <w:p w14:paraId="5B299E79" w14:textId="77777777" w:rsidR="00552984" w:rsidRDefault="00000000">
            <w:pPr>
              <w:jc w:val="center"/>
            </w:pPr>
            <w:r>
              <w:rPr>
                <w:b/>
                <w:sz w:val="22"/>
              </w:rPr>
              <w:t>Duplicate</w:t>
            </w:r>
          </w:p>
        </w:tc>
        <w:tc>
          <w:tcPr>
            <w:tcW w:w="2922" w:type="dxa"/>
            <w:shd w:val="clear" w:color="auto" w:fill="D6E4F0"/>
          </w:tcPr>
          <w:p w14:paraId="66B17055" w14:textId="77777777" w:rsidR="00552984" w:rsidRDefault="00000000">
            <w:pPr>
              <w:jc w:val="center"/>
            </w:pPr>
            <w:r>
              <w:rPr>
                <w:b/>
                <w:sz w:val="22"/>
              </w:rPr>
              <w:t>Not duplicate</w:t>
            </w:r>
          </w:p>
        </w:tc>
      </w:tr>
      <w:tr w:rsidR="00552984" w14:paraId="5591C274" w14:textId="77777777">
        <w:trPr>
          <w:jc w:val="center"/>
        </w:trPr>
        <w:tc>
          <w:tcPr>
            <w:tcW w:w="2922" w:type="dxa"/>
          </w:tcPr>
          <w:p w14:paraId="70DE30D5" w14:textId="77777777" w:rsidR="00552984" w:rsidRDefault="00000000">
            <w:pPr>
              <w:jc w:val="center"/>
            </w:pPr>
            <w:r>
              <w:rPr>
                <w:b/>
                <w:sz w:val="22"/>
              </w:rPr>
              <w:t>Duplicate</w:t>
            </w:r>
          </w:p>
        </w:tc>
        <w:tc>
          <w:tcPr>
            <w:tcW w:w="2922" w:type="dxa"/>
          </w:tcPr>
          <w:p w14:paraId="17044BED" w14:textId="77777777" w:rsidR="00552984" w:rsidRDefault="00000000">
            <w:pPr>
              <w:jc w:val="center"/>
            </w:pPr>
            <w:r>
              <w:rPr>
                <w:sz w:val="22"/>
              </w:rPr>
              <w:t>22 (TP)</w:t>
            </w:r>
          </w:p>
        </w:tc>
        <w:tc>
          <w:tcPr>
            <w:tcW w:w="2922" w:type="dxa"/>
          </w:tcPr>
          <w:p w14:paraId="1AE16FFB" w14:textId="77777777" w:rsidR="00552984" w:rsidRDefault="00000000">
            <w:pPr>
              <w:jc w:val="center"/>
            </w:pPr>
            <w:r>
              <w:rPr>
                <w:sz w:val="22"/>
              </w:rPr>
              <w:t>2 (FN)</w:t>
            </w:r>
          </w:p>
        </w:tc>
      </w:tr>
      <w:tr w:rsidR="00552984" w14:paraId="5AEDAF67" w14:textId="77777777">
        <w:trPr>
          <w:jc w:val="center"/>
        </w:trPr>
        <w:tc>
          <w:tcPr>
            <w:tcW w:w="2922" w:type="dxa"/>
            <w:shd w:val="clear" w:color="auto" w:fill="F8FAFC"/>
          </w:tcPr>
          <w:p w14:paraId="53DDC6EA" w14:textId="77777777" w:rsidR="00552984" w:rsidRDefault="00000000">
            <w:pPr>
              <w:jc w:val="center"/>
            </w:pPr>
            <w:r>
              <w:rPr>
                <w:b/>
                <w:sz w:val="22"/>
              </w:rPr>
              <w:t>Not duplicate</w:t>
            </w:r>
          </w:p>
        </w:tc>
        <w:tc>
          <w:tcPr>
            <w:tcW w:w="2922" w:type="dxa"/>
            <w:shd w:val="clear" w:color="auto" w:fill="F8FAFC"/>
          </w:tcPr>
          <w:p w14:paraId="7E24D2A0" w14:textId="77777777" w:rsidR="00552984" w:rsidRDefault="00000000">
            <w:pPr>
              <w:jc w:val="center"/>
            </w:pPr>
            <w:r>
              <w:rPr>
                <w:sz w:val="22"/>
              </w:rPr>
              <w:t>3 (FP)</w:t>
            </w:r>
          </w:p>
        </w:tc>
        <w:tc>
          <w:tcPr>
            <w:tcW w:w="2922" w:type="dxa"/>
            <w:shd w:val="clear" w:color="auto" w:fill="F8FAFC"/>
          </w:tcPr>
          <w:p w14:paraId="65B1393C" w14:textId="77777777" w:rsidR="00552984" w:rsidRDefault="00000000">
            <w:pPr>
              <w:jc w:val="center"/>
            </w:pPr>
            <w:r>
              <w:rPr>
                <w:sz w:val="22"/>
              </w:rPr>
              <w:t>23 (TN)</w:t>
            </w:r>
          </w:p>
        </w:tc>
      </w:tr>
    </w:tbl>
    <w:p w14:paraId="6B6EDEE1" w14:textId="77777777" w:rsidR="00552984" w:rsidRDefault="00552984"/>
    <w:p w14:paraId="17693D20" w14:textId="77777777" w:rsidR="00552984" w:rsidRDefault="00000000">
      <w:pPr>
        <w:jc w:val="center"/>
      </w:pPr>
      <w:r>
        <w:rPr>
          <w:noProof/>
        </w:rPr>
        <w:drawing>
          <wp:inline distT="0" distB="0" distL="0" distR="0" wp14:anchorId="1BD135B7" wp14:editId="44067736">
            <wp:extent cx="40233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nfusion_matrix.png"/>
                    <pic:cNvPicPr/>
                  </pic:nvPicPr>
                  <pic:blipFill>
                    <a:blip r:embed="rId13"/>
                    <a:stretch>
                      <a:fillRect/>
                    </a:stretch>
                  </pic:blipFill>
                  <pic:spPr>
                    <a:xfrm>
                      <a:off x="0" y="0"/>
                      <a:ext cx="4023360" cy="3291840"/>
                    </a:xfrm>
                    <a:prstGeom prst="rect">
                      <a:avLst/>
                    </a:prstGeom>
                  </pic:spPr>
                </pic:pic>
              </a:graphicData>
            </a:graphic>
          </wp:inline>
        </w:drawing>
      </w:r>
    </w:p>
    <w:p w14:paraId="3B5AB0F1" w14:textId="77777777" w:rsidR="00552984" w:rsidRDefault="00000000">
      <w:pPr>
        <w:spacing w:before="40"/>
        <w:jc w:val="center"/>
      </w:pPr>
      <w:r>
        <w:rPr>
          <w:i/>
          <w:color w:val="64748B"/>
          <w:sz w:val="20"/>
        </w:rPr>
        <w:t>Figure 6.1: Confusion matrix heatmap for duplicate detection (N=50, Threshold = 0.80)</w:t>
      </w:r>
    </w:p>
    <w:p w14:paraId="2142EFDC" w14:textId="77777777" w:rsidR="00552984" w:rsidRDefault="00000000">
      <w:pPr>
        <w:keepNext/>
        <w:spacing w:before="280" w:after="80"/>
      </w:pPr>
      <w:r>
        <w:rPr>
          <w:b/>
          <w:color w:val="1E3A5F"/>
          <w:sz w:val="26"/>
        </w:rPr>
        <w:t>6.2 Performance Comparison</w:t>
      </w:r>
    </w:p>
    <w:p w14:paraId="1FF88A63" w14:textId="77777777" w:rsidR="00552984" w:rsidRDefault="00000000">
      <w:pPr>
        <w:spacing w:after="100"/>
        <w:jc w:val="both"/>
      </w:pPr>
      <w:r>
        <w:t>Table 6.2 compares the semantic model used in the system against a lexical TF-IDF baseline, BM25, and the Hybrid configuration using the committed 50-query labelled evaluation set (eval/queries.json). Precision@1, Recall@5, MRR, and Latency are reported.</w:t>
      </w:r>
    </w:p>
    <w:p w14:paraId="1CE1CC09" w14:textId="77777777" w:rsidR="00552984" w:rsidRDefault="00000000">
      <w:pPr>
        <w:spacing w:after="100"/>
        <w:jc w:val="both"/>
      </w:pPr>
      <w:r>
        <w:t>Table 6.2: Performance comparison of the retrieval models</w:t>
      </w:r>
    </w:p>
    <w:tbl>
      <w:tblPr>
        <w:tblW w:w="0" w:type="auto"/>
        <w:jc w:val="center"/>
        <w:tblLook w:val="04A0" w:firstRow="1" w:lastRow="0" w:firstColumn="1" w:lastColumn="0" w:noHBand="0" w:noVBand="1"/>
      </w:tblPr>
      <w:tblGrid>
        <w:gridCol w:w="1753"/>
        <w:gridCol w:w="1753"/>
        <w:gridCol w:w="1753"/>
        <w:gridCol w:w="1753"/>
        <w:gridCol w:w="1753"/>
      </w:tblGrid>
      <w:tr w:rsidR="00552984" w14:paraId="1B201979" w14:textId="77777777">
        <w:trPr>
          <w:jc w:val="center"/>
        </w:trPr>
        <w:tc>
          <w:tcPr>
            <w:tcW w:w="1753" w:type="dxa"/>
            <w:shd w:val="clear" w:color="auto" w:fill="D6E4F0"/>
          </w:tcPr>
          <w:p w14:paraId="1D5D4778" w14:textId="77777777" w:rsidR="00552984" w:rsidRDefault="00000000">
            <w:pPr>
              <w:jc w:val="both"/>
            </w:pPr>
            <w:r>
              <w:rPr>
                <w:b/>
                <w:sz w:val="22"/>
              </w:rPr>
              <w:lastRenderedPageBreak/>
              <w:t>Method</w:t>
            </w:r>
          </w:p>
        </w:tc>
        <w:tc>
          <w:tcPr>
            <w:tcW w:w="1753" w:type="dxa"/>
            <w:shd w:val="clear" w:color="auto" w:fill="D6E4F0"/>
          </w:tcPr>
          <w:p w14:paraId="1E8B840A" w14:textId="77777777" w:rsidR="00552984" w:rsidRDefault="00000000">
            <w:pPr>
              <w:jc w:val="center"/>
            </w:pPr>
            <w:r>
              <w:rPr>
                <w:b/>
                <w:sz w:val="22"/>
              </w:rPr>
              <w:t>Precision@1</w:t>
            </w:r>
          </w:p>
        </w:tc>
        <w:tc>
          <w:tcPr>
            <w:tcW w:w="1753" w:type="dxa"/>
            <w:shd w:val="clear" w:color="auto" w:fill="D6E4F0"/>
          </w:tcPr>
          <w:p w14:paraId="69552502" w14:textId="77777777" w:rsidR="00552984" w:rsidRDefault="00000000">
            <w:pPr>
              <w:jc w:val="center"/>
            </w:pPr>
            <w:r>
              <w:rPr>
                <w:b/>
                <w:sz w:val="22"/>
              </w:rPr>
              <w:t>Recall@5</w:t>
            </w:r>
          </w:p>
        </w:tc>
        <w:tc>
          <w:tcPr>
            <w:tcW w:w="1753" w:type="dxa"/>
            <w:shd w:val="clear" w:color="auto" w:fill="D6E4F0"/>
          </w:tcPr>
          <w:p w14:paraId="0279B278" w14:textId="77777777" w:rsidR="00552984" w:rsidRDefault="00000000">
            <w:pPr>
              <w:jc w:val="center"/>
            </w:pPr>
            <w:r>
              <w:rPr>
                <w:b/>
                <w:sz w:val="22"/>
              </w:rPr>
              <w:t>MRR</w:t>
            </w:r>
          </w:p>
        </w:tc>
        <w:tc>
          <w:tcPr>
            <w:tcW w:w="1753" w:type="dxa"/>
            <w:shd w:val="clear" w:color="auto" w:fill="D6E4F0"/>
          </w:tcPr>
          <w:p w14:paraId="11C058EC" w14:textId="77777777" w:rsidR="00552984" w:rsidRDefault="00000000">
            <w:pPr>
              <w:jc w:val="center"/>
            </w:pPr>
            <w:r>
              <w:rPr>
                <w:b/>
                <w:sz w:val="22"/>
              </w:rPr>
              <w:t>Latency</w:t>
            </w:r>
          </w:p>
        </w:tc>
      </w:tr>
      <w:tr w:rsidR="00552984" w14:paraId="51B6EC50" w14:textId="77777777">
        <w:trPr>
          <w:jc w:val="center"/>
        </w:trPr>
        <w:tc>
          <w:tcPr>
            <w:tcW w:w="1753" w:type="dxa"/>
          </w:tcPr>
          <w:p w14:paraId="397E093B" w14:textId="77777777" w:rsidR="00552984" w:rsidRDefault="00000000">
            <w:pPr>
              <w:jc w:val="both"/>
            </w:pPr>
            <w:r>
              <w:rPr>
                <w:sz w:val="21"/>
              </w:rPr>
              <w:t>Lexical baseline (TF-IDF, cosine)</w:t>
            </w:r>
          </w:p>
        </w:tc>
        <w:tc>
          <w:tcPr>
            <w:tcW w:w="1753" w:type="dxa"/>
          </w:tcPr>
          <w:p w14:paraId="3334E0D8" w14:textId="77777777" w:rsidR="00552984" w:rsidRDefault="00000000">
            <w:pPr>
              <w:jc w:val="center"/>
            </w:pPr>
            <w:r>
              <w:rPr>
                <w:sz w:val="21"/>
              </w:rPr>
              <w:t>60.0%</w:t>
            </w:r>
          </w:p>
        </w:tc>
        <w:tc>
          <w:tcPr>
            <w:tcW w:w="1753" w:type="dxa"/>
          </w:tcPr>
          <w:p w14:paraId="0EA29218" w14:textId="77777777" w:rsidR="00552984" w:rsidRDefault="00000000">
            <w:pPr>
              <w:jc w:val="center"/>
            </w:pPr>
            <w:r>
              <w:rPr>
                <w:sz w:val="21"/>
              </w:rPr>
              <w:t>80.0%</w:t>
            </w:r>
          </w:p>
        </w:tc>
        <w:tc>
          <w:tcPr>
            <w:tcW w:w="1753" w:type="dxa"/>
          </w:tcPr>
          <w:p w14:paraId="0DCB4B1C" w14:textId="77777777" w:rsidR="00552984" w:rsidRDefault="00000000">
            <w:pPr>
              <w:jc w:val="center"/>
            </w:pPr>
            <w:r>
              <w:rPr>
                <w:sz w:val="21"/>
              </w:rPr>
              <w:t>0.7100</w:t>
            </w:r>
          </w:p>
        </w:tc>
        <w:tc>
          <w:tcPr>
            <w:tcW w:w="1753" w:type="dxa"/>
          </w:tcPr>
          <w:p w14:paraId="4B0D20FA" w14:textId="77777777" w:rsidR="00552984" w:rsidRDefault="00000000">
            <w:pPr>
              <w:jc w:val="center"/>
            </w:pPr>
            <w:r>
              <w:rPr>
                <w:sz w:val="21"/>
              </w:rPr>
              <w:t>17.4 ms</w:t>
            </w:r>
          </w:p>
        </w:tc>
      </w:tr>
      <w:tr w:rsidR="00552984" w14:paraId="0CE609E3" w14:textId="77777777">
        <w:trPr>
          <w:jc w:val="center"/>
        </w:trPr>
        <w:tc>
          <w:tcPr>
            <w:tcW w:w="1753" w:type="dxa"/>
            <w:shd w:val="clear" w:color="auto" w:fill="F8FAFC"/>
          </w:tcPr>
          <w:p w14:paraId="71949C91" w14:textId="77777777" w:rsidR="00552984" w:rsidRDefault="00000000">
            <w:pPr>
              <w:jc w:val="both"/>
            </w:pPr>
            <w:r>
              <w:rPr>
                <w:sz w:val="21"/>
              </w:rPr>
              <w:t>BM25 Okapi</w:t>
            </w:r>
          </w:p>
        </w:tc>
        <w:tc>
          <w:tcPr>
            <w:tcW w:w="1753" w:type="dxa"/>
            <w:shd w:val="clear" w:color="auto" w:fill="F8FAFC"/>
          </w:tcPr>
          <w:p w14:paraId="6D4748E8" w14:textId="77777777" w:rsidR="00552984" w:rsidRDefault="00000000">
            <w:pPr>
              <w:jc w:val="center"/>
            </w:pPr>
            <w:r>
              <w:rPr>
                <w:sz w:val="21"/>
              </w:rPr>
              <w:t>62.2%</w:t>
            </w:r>
          </w:p>
        </w:tc>
        <w:tc>
          <w:tcPr>
            <w:tcW w:w="1753" w:type="dxa"/>
            <w:shd w:val="clear" w:color="auto" w:fill="F8FAFC"/>
          </w:tcPr>
          <w:p w14:paraId="62C4CB37" w14:textId="77777777" w:rsidR="00552984" w:rsidRDefault="00000000">
            <w:pPr>
              <w:jc w:val="center"/>
            </w:pPr>
            <w:r>
              <w:rPr>
                <w:sz w:val="21"/>
              </w:rPr>
              <w:t>75.6%</w:t>
            </w:r>
          </w:p>
        </w:tc>
        <w:tc>
          <w:tcPr>
            <w:tcW w:w="1753" w:type="dxa"/>
            <w:shd w:val="clear" w:color="auto" w:fill="F8FAFC"/>
          </w:tcPr>
          <w:p w14:paraId="32B4DC37" w14:textId="77777777" w:rsidR="00552984" w:rsidRDefault="00000000">
            <w:pPr>
              <w:jc w:val="center"/>
            </w:pPr>
            <w:r>
              <w:rPr>
                <w:sz w:val="21"/>
              </w:rPr>
              <w:t>0.7026</w:t>
            </w:r>
          </w:p>
        </w:tc>
        <w:tc>
          <w:tcPr>
            <w:tcW w:w="1753" w:type="dxa"/>
            <w:shd w:val="clear" w:color="auto" w:fill="F8FAFC"/>
          </w:tcPr>
          <w:p w14:paraId="5F70FEA6" w14:textId="77777777" w:rsidR="00552984" w:rsidRDefault="00000000">
            <w:pPr>
              <w:jc w:val="center"/>
            </w:pPr>
            <w:r>
              <w:rPr>
                <w:sz w:val="21"/>
              </w:rPr>
              <w:t>5.1 ms</w:t>
            </w:r>
          </w:p>
        </w:tc>
      </w:tr>
      <w:tr w:rsidR="00552984" w14:paraId="61760024" w14:textId="77777777">
        <w:trPr>
          <w:jc w:val="center"/>
        </w:trPr>
        <w:tc>
          <w:tcPr>
            <w:tcW w:w="1753" w:type="dxa"/>
          </w:tcPr>
          <w:p w14:paraId="70160C4C" w14:textId="77777777" w:rsidR="00552984" w:rsidRDefault="00000000">
            <w:pPr>
              <w:jc w:val="both"/>
            </w:pPr>
            <w:r>
              <w:rPr>
                <w:sz w:val="21"/>
              </w:rPr>
              <w:t>Semantic model (all-mpnet-base-v2)</w:t>
            </w:r>
          </w:p>
        </w:tc>
        <w:tc>
          <w:tcPr>
            <w:tcW w:w="1753" w:type="dxa"/>
          </w:tcPr>
          <w:p w14:paraId="18E2C0B7" w14:textId="77777777" w:rsidR="00552984" w:rsidRDefault="00000000">
            <w:pPr>
              <w:jc w:val="center"/>
            </w:pPr>
            <w:r>
              <w:rPr>
                <w:sz w:val="21"/>
              </w:rPr>
              <w:t>80.0%</w:t>
            </w:r>
          </w:p>
        </w:tc>
        <w:tc>
          <w:tcPr>
            <w:tcW w:w="1753" w:type="dxa"/>
          </w:tcPr>
          <w:p w14:paraId="4E07DEC2" w14:textId="77777777" w:rsidR="00552984" w:rsidRDefault="00000000">
            <w:pPr>
              <w:jc w:val="center"/>
            </w:pPr>
            <w:r>
              <w:rPr>
                <w:sz w:val="21"/>
              </w:rPr>
              <w:t>85.6%</w:t>
            </w:r>
          </w:p>
        </w:tc>
        <w:tc>
          <w:tcPr>
            <w:tcW w:w="1753" w:type="dxa"/>
          </w:tcPr>
          <w:p w14:paraId="1EF98DBF" w14:textId="77777777" w:rsidR="00552984" w:rsidRDefault="00000000">
            <w:pPr>
              <w:jc w:val="center"/>
            </w:pPr>
            <w:r>
              <w:rPr>
                <w:sz w:val="21"/>
              </w:rPr>
              <w:t>0.8452</w:t>
            </w:r>
          </w:p>
        </w:tc>
        <w:tc>
          <w:tcPr>
            <w:tcW w:w="1753" w:type="dxa"/>
          </w:tcPr>
          <w:p w14:paraId="66BFA6FC" w14:textId="77777777" w:rsidR="00552984" w:rsidRDefault="00000000">
            <w:pPr>
              <w:jc w:val="center"/>
            </w:pPr>
            <w:r>
              <w:rPr>
                <w:sz w:val="21"/>
              </w:rPr>
              <w:t>93.2 ms</w:t>
            </w:r>
          </w:p>
        </w:tc>
      </w:tr>
      <w:tr w:rsidR="00552984" w14:paraId="5B7A5FB2" w14:textId="77777777">
        <w:trPr>
          <w:jc w:val="center"/>
        </w:trPr>
        <w:tc>
          <w:tcPr>
            <w:tcW w:w="1753" w:type="dxa"/>
            <w:shd w:val="clear" w:color="auto" w:fill="F8FAFC"/>
          </w:tcPr>
          <w:p w14:paraId="06F042D1" w14:textId="77777777" w:rsidR="00552984" w:rsidRDefault="00000000">
            <w:pPr>
              <w:jc w:val="both"/>
            </w:pPr>
            <w:r>
              <w:rPr>
                <w:sz w:val="21"/>
              </w:rPr>
              <w:t>Hybrid (Dense + Lexical)</w:t>
            </w:r>
          </w:p>
        </w:tc>
        <w:tc>
          <w:tcPr>
            <w:tcW w:w="1753" w:type="dxa"/>
            <w:shd w:val="clear" w:color="auto" w:fill="F8FAFC"/>
          </w:tcPr>
          <w:p w14:paraId="4A400851" w14:textId="77777777" w:rsidR="00552984" w:rsidRDefault="00000000">
            <w:pPr>
              <w:jc w:val="center"/>
            </w:pPr>
            <w:r>
              <w:rPr>
                <w:sz w:val="21"/>
              </w:rPr>
              <w:t>71.1%</w:t>
            </w:r>
          </w:p>
        </w:tc>
        <w:tc>
          <w:tcPr>
            <w:tcW w:w="1753" w:type="dxa"/>
            <w:shd w:val="clear" w:color="auto" w:fill="F8FAFC"/>
          </w:tcPr>
          <w:p w14:paraId="158BF4B4" w14:textId="77777777" w:rsidR="00552984" w:rsidRDefault="00000000">
            <w:pPr>
              <w:jc w:val="center"/>
            </w:pPr>
            <w:r>
              <w:rPr>
                <w:sz w:val="21"/>
              </w:rPr>
              <w:t>86.7%</w:t>
            </w:r>
          </w:p>
        </w:tc>
        <w:tc>
          <w:tcPr>
            <w:tcW w:w="1753" w:type="dxa"/>
            <w:shd w:val="clear" w:color="auto" w:fill="F8FAFC"/>
          </w:tcPr>
          <w:p w14:paraId="353758BC" w14:textId="77777777" w:rsidR="00552984" w:rsidRDefault="00000000">
            <w:pPr>
              <w:jc w:val="center"/>
            </w:pPr>
            <w:r>
              <w:rPr>
                <w:sz w:val="21"/>
              </w:rPr>
              <w:t>0.7804</w:t>
            </w:r>
          </w:p>
        </w:tc>
        <w:tc>
          <w:tcPr>
            <w:tcW w:w="1753" w:type="dxa"/>
            <w:shd w:val="clear" w:color="auto" w:fill="F8FAFC"/>
          </w:tcPr>
          <w:p w14:paraId="2753F8BE" w14:textId="77777777" w:rsidR="00552984" w:rsidRDefault="00000000">
            <w:pPr>
              <w:jc w:val="center"/>
            </w:pPr>
            <w:r>
              <w:rPr>
                <w:sz w:val="21"/>
              </w:rPr>
              <w:t>61.1 ms</w:t>
            </w:r>
          </w:p>
        </w:tc>
      </w:tr>
    </w:tbl>
    <w:p w14:paraId="00B6253B" w14:textId="77777777" w:rsidR="00552984" w:rsidRDefault="00552984"/>
    <w:p w14:paraId="66BEFBAF" w14:textId="77777777" w:rsidR="00552984" w:rsidRDefault="00000000">
      <w:pPr>
        <w:jc w:val="center"/>
      </w:pPr>
      <w:r>
        <w:rPr>
          <w:noProof/>
        </w:rPr>
        <w:drawing>
          <wp:inline distT="0" distB="0" distL="0" distR="0" wp14:anchorId="47182244" wp14:editId="03E767C5">
            <wp:extent cx="4937760" cy="2777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ecision_recall.png"/>
                    <pic:cNvPicPr/>
                  </pic:nvPicPr>
                  <pic:blipFill>
                    <a:blip r:embed="rId14"/>
                    <a:stretch>
                      <a:fillRect/>
                    </a:stretch>
                  </pic:blipFill>
                  <pic:spPr>
                    <a:xfrm>
                      <a:off x="0" y="0"/>
                      <a:ext cx="4937760" cy="2777490"/>
                    </a:xfrm>
                    <a:prstGeom prst="rect">
                      <a:avLst/>
                    </a:prstGeom>
                  </pic:spPr>
                </pic:pic>
              </a:graphicData>
            </a:graphic>
          </wp:inline>
        </w:drawing>
      </w:r>
    </w:p>
    <w:p w14:paraId="47CA4BB5" w14:textId="77777777" w:rsidR="00552984" w:rsidRDefault="00000000">
      <w:pPr>
        <w:spacing w:before="40"/>
        <w:jc w:val="center"/>
      </w:pPr>
      <w:r>
        <w:rPr>
          <w:i/>
          <w:color w:val="64748B"/>
          <w:sz w:val="20"/>
        </w:rPr>
        <w:t>Figure 6.2: Performance comparison of Precision@1 and Recall@5 across retrieval models</w:t>
      </w:r>
    </w:p>
    <w:p w14:paraId="36C7299C" w14:textId="77777777" w:rsidR="00552984" w:rsidRDefault="00000000">
      <w:pPr>
        <w:keepNext/>
        <w:spacing w:before="280" w:after="80"/>
      </w:pPr>
      <w:r>
        <w:rPr>
          <w:b/>
          <w:color w:val="1E3A5F"/>
          <w:sz w:val="26"/>
        </w:rPr>
        <w:t>6.3 Threshold Analysis</w:t>
      </w:r>
    </w:p>
    <w:p w14:paraId="11940AC2" w14:textId="77777777" w:rsidR="00552984" w:rsidRDefault="00000000">
      <w:pPr>
        <w:spacing w:after="100"/>
        <w:jc w:val="both"/>
      </w:pPr>
      <w:r>
        <w:t>The system uses three thresholds: 0.75 to flag a possible duplicate, 0.88 to mark a high-severity duplicate, and 0.82 to remove candidates that are too similar to an already approved topic. Figure 6.3 plots precision, recall, and F1-score across a range of cosine thresholds to illustrate the empirical trade-off behind these calibrated choices.</w:t>
      </w:r>
    </w:p>
    <w:p w14:paraId="776D7A15" w14:textId="77777777" w:rsidR="00552984" w:rsidRDefault="00000000">
      <w:pPr>
        <w:jc w:val="center"/>
      </w:pPr>
      <w:r>
        <w:rPr>
          <w:noProof/>
        </w:rPr>
        <w:lastRenderedPageBreak/>
        <w:drawing>
          <wp:inline distT="0" distB="0" distL="0" distR="0" wp14:anchorId="5F84949B" wp14:editId="7C45E64E">
            <wp:extent cx="4937760" cy="29626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hreshold_calibration.png"/>
                    <pic:cNvPicPr/>
                  </pic:nvPicPr>
                  <pic:blipFill>
                    <a:blip r:embed="rId15"/>
                    <a:stretch>
                      <a:fillRect/>
                    </a:stretch>
                  </pic:blipFill>
                  <pic:spPr>
                    <a:xfrm>
                      <a:off x="0" y="0"/>
                      <a:ext cx="4937760" cy="2962656"/>
                    </a:xfrm>
                    <a:prstGeom prst="rect">
                      <a:avLst/>
                    </a:prstGeom>
                  </pic:spPr>
                </pic:pic>
              </a:graphicData>
            </a:graphic>
          </wp:inline>
        </w:drawing>
      </w:r>
    </w:p>
    <w:p w14:paraId="3DF16E04" w14:textId="77777777" w:rsidR="00552984" w:rsidRDefault="00000000">
      <w:pPr>
        <w:spacing w:before="40"/>
        <w:jc w:val="center"/>
      </w:pPr>
      <w:r>
        <w:rPr>
          <w:i/>
          <w:color w:val="64748B"/>
          <w:sz w:val="20"/>
        </w:rPr>
        <w:t>Figure 6.3: Precision and recall across cosine similarity thresholds with calibrated operating points</w:t>
      </w:r>
    </w:p>
    <w:p w14:paraId="721668FD" w14:textId="77777777" w:rsidR="00552984" w:rsidRDefault="00000000">
      <w:r>
        <w:br w:type="page"/>
      </w:r>
    </w:p>
    <w:p w14:paraId="60C6B46F" w14:textId="77777777" w:rsidR="00552984" w:rsidRDefault="00000000">
      <w:pPr>
        <w:keepNext/>
        <w:spacing w:before="280" w:after="80"/>
      </w:pPr>
      <w:r>
        <w:rPr>
          <w:b/>
          <w:color w:val="1E3A5F"/>
          <w:sz w:val="28"/>
        </w:rPr>
        <w:lastRenderedPageBreak/>
        <w:t xml:space="preserve">7.  </w:t>
      </w:r>
      <w:r>
        <w:rPr>
          <w:b/>
          <w:color w:val="0F2240"/>
          <w:sz w:val="28"/>
        </w:rPr>
        <w:t>Conclusion</w:t>
      </w:r>
    </w:p>
    <w:p w14:paraId="4204F059" w14:textId="77777777" w:rsidR="00552984" w:rsidRDefault="00552984">
      <w:pPr>
        <w:pBdr>
          <w:bottom w:val="single" w:sz="6" w:space="1" w:color="1E3A5F"/>
        </w:pBdr>
        <w:spacing w:before="40" w:after="80"/>
      </w:pPr>
    </w:p>
    <w:p w14:paraId="528560FF" w14:textId="77777777" w:rsidR="00552984" w:rsidRDefault="00000000">
      <w:pPr>
        <w:spacing w:after="100"/>
        <w:jc w:val="both"/>
      </w:pPr>
      <w:r>
        <w:t>TopicMatch addresses the manual, error-prone process of checking student project topics for duplicates and matching them to students. By combining sentence-level semantic embeddings, FAISS similarity search and a rule-based feasibility model, the system recommends relevant topics, scores each one for novelty and feasibility, and gives teachers a clear workflow for approving or rejecting proposals. Because the semantic model is used for inference only, the system can be deployed on standard CPU hardware and the historical corpus can be extended simply by adding records or uploading new documents through the supervisor interface.</w:t>
      </w:r>
    </w:p>
    <w:sectPr w:rsidR="00552984" w:rsidSect="00034616">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375806">
    <w:abstractNumId w:val="8"/>
  </w:num>
  <w:num w:numId="2" w16cid:durableId="1529559345">
    <w:abstractNumId w:val="6"/>
  </w:num>
  <w:num w:numId="3" w16cid:durableId="1119907555">
    <w:abstractNumId w:val="5"/>
  </w:num>
  <w:num w:numId="4" w16cid:durableId="961426117">
    <w:abstractNumId w:val="4"/>
  </w:num>
  <w:num w:numId="5" w16cid:durableId="1623883472">
    <w:abstractNumId w:val="7"/>
  </w:num>
  <w:num w:numId="6" w16cid:durableId="403920272">
    <w:abstractNumId w:val="3"/>
  </w:num>
  <w:num w:numId="7" w16cid:durableId="1423407044">
    <w:abstractNumId w:val="2"/>
  </w:num>
  <w:num w:numId="8" w16cid:durableId="635066053">
    <w:abstractNumId w:val="1"/>
  </w:num>
  <w:num w:numId="9" w16cid:durableId="28921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13A"/>
    <w:rsid w:val="00552984"/>
    <w:rsid w:val="005A5A8D"/>
    <w:rsid w:val="0081139B"/>
    <w:rsid w:val="00AA1D8D"/>
    <w:rsid w:val="00B47730"/>
    <w:rsid w:val="00CB0664"/>
    <w:rsid w:val="00DA1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4B886"/>
  <w14:defaultImageDpi w14:val="300"/>
  <w15:docId w15:val="{DEECBC74-273F-43D5-BE2C-1F37FD05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Bhatt</cp:lastModifiedBy>
  <cp:revision>3</cp:revision>
  <dcterms:created xsi:type="dcterms:W3CDTF">2013-12-23T23:15:00Z</dcterms:created>
  <dcterms:modified xsi:type="dcterms:W3CDTF">2026-10-29T22:11:00Z</dcterms:modified>
  <cp:category/>
</cp:coreProperties>
</file>