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questions 90 minutes. Hackerrank. You can’t minimize your browser window.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array will be given. The element at any index can be either 1 or 2 or 3 or 4. You have to change the array such that no consecutive number can be same. You have to find minimum number of change required to satisfy this property.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Example : array 1,1,1,1 ,2 ,3, 4 minimum number of changes can be 2.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Array 1 2 3 4 5. Minimum number of changes required 0.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Solution:Two pointer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2) You are playing some songs in play station. After each song ends you have to increase or decrease volume based on an array given. Initial value l (starting volume ) and maximum value (h)(volume) that can be reach will be given. What can be the maximum volume of last song? At any point of time volume cant’ be less than 0 and greater than maximum value. If you can’t reach return -1;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(1)Array 5,3,7 size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l=5 h=10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After first song volume =0(decrease 5(l)-a[0])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After second song volume=3(0+a[1])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third song volume=10(3+a[2]) this can be maximum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(2)Array 1,1,1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l=0 h=5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 =3;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Solution:BFS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(3)If a string has 3 consecutive vowel or 5 consecutive consonants its bad else its good.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are small alphabet. It can have ? any number of time. You can replace that with any character. After replacing it with some character if it shows property for both then it is mixed.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aabb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aaabcdeeeee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aa?bbbb bad ,if u replace ? with any vowel it will be bad if u replace ? with any consonants it will be bad. So it is bad.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aa?bb mixed, if u replace ? with any vowel it will be bad if u replace ? with any consonants it will be good. So it is mixed.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the best puplo. :-) Try to solve all of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