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74B2C" w14:textId="1304FCFD" w:rsidR="0007392C" w:rsidRPr="00586A35" w:rsidRDefault="004F6B57" w:rsidP="00AD08D8">
      <w:pPr>
        <w:pStyle w:val="Titledocument"/>
        <w:rPr>
          <w14:ligatures w14:val="standard"/>
        </w:rPr>
      </w:pPr>
      <w:r>
        <w:rPr>
          <w:bCs/>
          <w14:ligatures w14:val="standard"/>
        </w:rPr>
        <w:t>Image Classification Using Convolutional Neural Network</w:t>
      </w:r>
    </w:p>
    <w:p w14:paraId="284B9660"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6D4ADF9" w14:textId="75C9BD1D" w:rsidR="00586A35" w:rsidRPr="00586A35" w:rsidRDefault="00586A35" w:rsidP="00586A35">
      <w:pPr>
        <w:pStyle w:val="Authors"/>
        <w:jc w:val="center"/>
        <w:rPr>
          <w14:ligatures w14:val="standard"/>
        </w:rPr>
      </w:pPr>
      <w:r w:rsidRPr="00586A35">
        <w:rPr>
          <w14:ligatures w14:val="standard"/>
        </w:rPr>
        <w:br/>
      </w:r>
      <w:r w:rsidRPr="00586A35">
        <w:rPr>
          <w:rStyle w:val="OrgName"/>
          <w:color w:val="auto"/>
          <w:sz w:val="20"/>
          <w14:ligatures w14:val="standard"/>
        </w:rPr>
        <w:br/>
      </w:r>
      <w:r w:rsidRPr="00586A35">
        <w:rPr>
          <w:rStyle w:val="OrgName"/>
          <w:color w:val="auto"/>
          <w:sz w:val="20"/>
          <w14:ligatures w14:val="standard"/>
        </w:rPr>
        <w:br/>
      </w:r>
      <w:r w:rsidRPr="00586A35">
        <w:rPr>
          <w:sz w:val="20"/>
          <w14:ligatures w14:val="standard"/>
        </w:rPr>
        <w:br/>
        <w:t xml:space="preserve"> </w:t>
      </w:r>
    </w:p>
    <w:p w14:paraId="58232623" w14:textId="232FBC3B" w:rsidR="00586A35" w:rsidRPr="00586A35" w:rsidRDefault="00666380" w:rsidP="00586A35">
      <w:pPr>
        <w:pStyle w:val="Authors"/>
        <w:jc w:val="center"/>
        <w:rPr>
          <w14:ligatures w14:val="standard"/>
        </w:rPr>
      </w:pPr>
      <w:r>
        <w:rPr>
          <w:rStyle w:val="FirstName"/>
          <w14:ligatures w14:val="standard"/>
        </w:rPr>
        <w:t>Sai Vishal Tyagadurgam</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Computer Science</w:t>
      </w:r>
      <w:r w:rsidR="00586A35" w:rsidRPr="00586A35">
        <w:rPr>
          <w:rStyle w:val="OrgName"/>
          <w:color w:val="auto"/>
          <w:sz w:val="20"/>
          <w14:ligatures w14:val="standard"/>
        </w:rPr>
        <w:br/>
        <w:t xml:space="preserve"> </w:t>
      </w:r>
      <w:r>
        <w:rPr>
          <w:rStyle w:val="OrgName"/>
          <w:color w:val="auto"/>
          <w:sz w:val="20"/>
          <w14:ligatures w14:val="standard"/>
        </w:rPr>
        <w:t>Hood College</w:t>
      </w:r>
      <w:r w:rsidR="00586A35" w:rsidRPr="00586A35">
        <w:rPr>
          <w:rStyle w:val="OrgName"/>
          <w:color w:val="auto"/>
          <w:sz w:val="20"/>
          <w14:ligatures w14:val="standard"/>
        </w:rPr>
        <w:br/>
      </w:r>
      <w:r>
        <w:rPr>
          <w:rStyle w:val="City"/>
          <w:sz w:val="20"/>
          <w14:ligatures w14:val="standard"/>
        </w:rPr>
        <w:t>Frederick, Maryland, USA</w:t>
      </w:r>
      <w:r w:rsidR="00586A35" w:rsidRPr="00586A35">
        <w:rPr>
          <w:sz w:val="20"/>
          <w14:ligatures w14:val="standard"/>
        </w:rPr>
        <w:br/>
      </w:r>
      <w:r>
        <w:t>st24@hood.edu</w:t>
      </w:r>
    </w:p>
    <w:p w14:paraId="577AF025" w14:textId="697FA338" w:rsidR="00F3231F" w:rsidRPr="00586A35" w:rsidRDefault="00586A35" w:rsidP="00586A35">
      <w:pPr>
        <w:pStyle w:val="Authors"/>
        <w:jc w:val="center"/>
        <w:rPr>
          <w14:ligatures w14:val="standard"/>
        </w:rPr>
      </w:pPr>
      <w:r w:rsidRPr="00586A35">
        <w:rPr>
          <w:sz w:val="20"/>
          <w14:ligatures w14:val="standard"/>
        </w:rPr>
        <w:br/>
      </w:r>
    </w:p>
    <w:p w14:paraId="225B96B5"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2EB15A5F" w14:textId="77777777" w:rsidR="00694749" w:rsidRPr="00586A35" w:rsidRDefault="00694749" w:rsidP="00694749">
      <w:pPr>
        <w:pStyle w:val="AuthNotes"/>
        <w:rPr>
          <w:color w:val="auto"/>
          <w14:ligatures w14:val="standard"/>
        </w:rPr>
      </w:pPr>
    </w:p>
    <w:p w14:paraId="64E4C653"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379959DC" w14:textId="77777777" w:rsidR="0007392C" w:rsidRPr="00586A35" w:rsidRDefault="007A502C" w:rsidP="00694749">
      <w:pPr>
        <w:pStyle w:val="AbsHead"/>
        <w:rPr>
          <w14:ligatures w14:val="standard"/>
        </w:rPr>
      </w:pPr>
      <w:r w:rsidRPr="00586A35">
        <w:rPr>
          <w14:ligatures w14:val="standard"/>
        </w:rPr>
        <w:t>ABSTRACT</w:t>
      </w:r>
    </w:p>
    <w:p w14:paraId="0266F2D2" w14:textId="77777777" w:rsidR="004F6B57" w:rsidRDefault="004F6B57" w:rsidP="007A502C">
      <w:pPr>
        <w:pStyle w:val="Abstract"/>
        <w:rPr>
          <w:rFonts w:eastAsia="Verdana"/>
          <w14:ligatures w14:val="standard"/>
        </w:rPr>
      </w:pPr>
      <w:r>
        <w:rPr>
          <w:rFonts w:eastAsia="Verdana"/>
          <w14:ligatures w14:val="standard"/>
        </w:rPr>
        <w:t>Image Classification is the concept of identifying the pixels with similarities and aggregating them into classes. Image classification is one of the most important use case of digital image analysis. Convolutional neural network mostly referred as CNN or ConvNet is a class of deep neural network applied to analyze visual images.</w:t>
      </w:r>
    </w:p>
    <w:p w14:paraId="6BF72B6F" w14:textId="6776D8E2" w:rsidR="00BD3854" w:rsidRPr="00586A35" w:rsidRDefault="004F6B57" w:rsidP="004F6B57">
      <w:pPr>
        <w:pStyle w:val="Abstract"/>
        <w:rPr>
          <w:lang w:val="en-GB" w:eastAsia="ja-JP"/>
          <w14:ligatures w14:val="standard"/>
        </w:rPr>
      </w:pPr>
      <w:r>
        <w:rPr>
          <w:rFonts w:eastAsia="Verdana"/>
          <w14:ligatures w14:val="standard"/>
        </w:rPr>
        <w:t>In this project I have created a convolutional neural network that classifies the images into 10 different classes.</w:t>
      </w:r>
    </w:p>
    <w:p w14:paraId="12EE341C" w14:textId="77777777" w:rsidR="0007392C" w:rsidRPr="00586A35" w:rsidRDefault="00675128" w:rsidP="00675128">
      <w:pPr>
        <w:pStyle w:val="CCSHead"/>
        <w:rPr>
          <w:lang w:eastAsia="it-IT"/>
          <w14:ligatures w14:val="standard"/>
        </w:rPr>
      </w:pPr>
      <w:r w:rsidRPr="00586A35">
        <w:rPr>
          <w:lang w:eastAsia="it-IT"/>
          <w14:ligatures w14:val="standard"/>
        </w:rPr>
        <w:t>CCS CONCEPTS</w:t>
      </w:r>
    </w:p>
    <w:p w14:paraId="5751C321" w14:textId="1A1287E0" w:rsidR="007D3C28" w:rsidRPr="00586A35" w:rsidRDefault="003C3338" w:rsidP="00675128">
      <w:pPr>
        <w:pStyle w:val="CCSDescription"/>
        <w:rPr>
          <w:rFonts w:cs="Linux Libertine"/>
          <w14:ligatures w14:val="standard"/>
        </w:rPr>
      </w:pPr>
      <w:r w:rsidRPr="00586A35">
        <w:rPr>
          <w14:ligatures w14:val="standard"/>
        </w:rPr>
        <w:t>• </w:t>
      </w:r>
      <w:r w:rsidR="004F6B57">
        <w:rPr>
          <w:lang w:eastAsia="it-IT"/>
          <w14:ligatures w14:val="standard"/>
        </w:rPr>
        <w:t>Deep Learning</w:t>
      </w:r>
      <w:r w:rsidRPr="00586A35">
        <w:rPr>
          <w14:ligatures w14:val="standard"/>
        </w:rPr>
        <w:t xml:space="preserve"> • </w:t>
      </w:r>
      <w:r w:rsidR="004F6B57">
        <w:rPr>
          <w:lang w:eastAsia="it-IT"/>
          <w14:ligatures w14:val="standard"/>
        </w:rPr>
        <w:t>Convolutional Neural Network</w:t>
      </w:r>
      <w:r w:rsidRPr="00586A35">
        <w:rPr>
          <w14:ligatures w14:val="standard"/>
        </w:rPr>
        <w:t>   • </w:t>
      </w:r>
      <w:r w:rsidR="00FA142A">
        <w:rPr>
          <w:lang w:eastAsia="it-IT"/>
          <w14:ligatures w14:val="standard"/>
        </w:rPr>
        <w:t xml:space="preserve">Image Classification </w:t>
      </w:r>
      <w:r w:rsidR="00527C18">
        <w:rPr>
          <w:lang w:eastAsia="it-IT"/>
          <w14:ligatures w14:val="standard"/>
        </w:rPr>
        <w:t xml:space="preserve"> </w:t>
      </w:r>
    </w:p>
    <w:p w14:paraId="76B7A23A"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7DD771B8" w14:textId="3D897AFD" w:rsidR="0007392C" w:rsidRPr="00586A35" w:rsidRDefault="00FA142A" w:rsidP="00675128">
      <w:pPr>
        <w:pStyle w:val="KeyWords"/>
        <w:rPr>
          <w:lang w:eastAsia="it-IT"/>
          <w14:ligatures w14:val="standard"/>
        </w:rPr>
      </w:pPr>
      <w:r>
        <w:rPr>
          <w:lang w:eastAsia="it-IT"/>
          <w14:ligatures w14:val="standard"/>
        </w:rPr>
        <w:t>Models</w:t>
      </w:r>
      <w:r w:rsidR="00666380">
        <w:rPr>
          <w:lang w:eastAsia="it-IT"/>
          <w14:ligatures w14:val="standard"/>
        </w:rPr>
        <w:t xml:space="preserve">, </w:t>
      </w:r>
      <w:r>
        <w:rPr>
          <w:lang w:eastAsia="it-IT"/>
          <w14:ligatures w14:val="standard"/>
        </w:rPr>
        <w:t>Activation Function</w:t>
      </w:r>
      <w:r w:rsidR="00BD3854">
        <w:rPr>
          <w:lang w:eastAsia="it-IT"/>
          <w14:ligatures w14:val="standard"/>
        </w:rPr>
        <w:t xml:space="preserve">, </w:t>
      </w:r>
      <w:r>
        <w:rPr>
          <w:lang w:eastAsia="it-IT"/>
          <w14:ligatures w14:val="standard"/>
        </w:rPr>
        <w:t>Loss Function</w:t>
      </w:r>
      <w:r w:rsidR="00BD3854">
        <w:rPr>
          <w:lang w:eastAsia="it-IT"/>
          <w14:ligatures w14:val="standard"/>
        </w:rPr>
        <w:t xml:space="preserve">, </w:t>
      </w:r>
      <w:r>
        <w:rPr>
          <w:lang w:eastAsia="it-IT"/>
          <w14:ligatures w14:val="standard"/>
        </w:rPr>
        <w:t>epochs, batch size</w:t>
      </w:r>
    </w:p>
    <w:p w14:paraId="3ACC827A" w14:textId="459AFD91" w:rsidR="0007392C" w:rsidRPr="003F5606" w:rsidRDefault="00675128" w:rsidP="00CA39F5">
      <w:pPr>
        <w:pStyle w:val="Head1"/>
        <w:rPr>
          <w:vertAlign w:val="superscript"/>
        </w:rPr>
      </w:pPr>
      <w:r w:rsidRPr="008A3AB5">
        <w:rPr>
          <w:rStyle w:val="Label"/>
        </w:rPr>
        <w:t>1</w:t>
      </w:r>
      <w:r w:rsidR="00586A35" w:rsidRPr="008A3AB5">
        <w:t> </w:t>
      </w:r>
      <w:r w:rsidR="00666380" w:rsidRPr="008A3AB5">
        <w:t>Introduction</w:t>
      </w:r>
    </w:p>
    <w:p w14:paraId="381A2CA8" w14:textId="7B1B37B4" w:rsidR="00666380" w:rsidRDefault="00FA142A" w:rsidP="00666380">
      <w:pPr>
        <w:pStyle w:val="DisplayFormula"/>
        <w:tabs>
          <w:tab w:val="left" w:pos="200"/>
          <w:tab w:val="right" w:pos="4780"/>
        </w:tabs>
        <w:jc w:val="both"/>
        <w:rPr>
          <w:lang w:eastAsia="it-IT"/>
          <w14:ligatures w14:val="standard"/>
        </w:rPr>
      </w:pPr>
      <w:r>
        <w:rPr>
          <w:lang w:eastAsia="it-IT"/>
          <w14:ligatures w14:val="standard"/>
        </w:rPr>
        <w:t>Image classification is an application of both supervised and unsupervised classification</w:t>
      </w:r>
      <w:r w:rsidR="00BA6D46">
        <w:rPr>
          <w:vertAlign w:val="superscript"/>
          <w:lang w:eastAsia="it-IT"/>
          <w14:ligatures w14:val="standard"/>
        </w:rPr>
        <w:t>[1]</w:t>
      </w:r>
      <w:r>
        <w:rPr>
          <w:lang w:eastAsia="it-IT"/>
          <w14:ligatures w14:val="standard"/>
        </w:rPr>
        <w:t>. In supervised classification we select samples of each target class, we train our network on these samples and then classify the new samples. In unsupervised, we group sample images into clusters of images having similar properties and each cluster is classified into intended classes. In this project I have used the supervised method of classification.</w:t>
      </w:r>
    </w:p>
    <w:p w14:paraId="1129E3B9" w14:textId="34779630" w:rsidR="007B5DF6" w:rsidRPr="00121D74" w:rsidRDefault="00666380" w:rsidP="007B5DF6">
      <w:pPr>
        <w:pStyle w:val="Head1"/>
      </w:pPr>
      <w:r>
        <w:rPr>
          <w:rStyle w:val="Label"/>
        </w:rPr>
        <w:t>2</w:t>
      </w:r>
      <w:r w:rsidRPr="00586A35">
        <w:t> </w:t>
      </w:r>
      <w:r w:rsidR="00121D74">
        <w:t>Dataset</w:t>
      </w:r>
    </w:p>
    <w:p w14:paraId="1ACE0D8A" w14:textId="5CE6BEA7" w:rsidR="00121D74" w:rsidRDefault="00FA142A" w:rsidP="007B5DF6">
      <w:pPr>
        <w:pStyle w:val="DisplayFormula"/>
        <w:tabs>
          <w:tab w:val="left" w:pos="200"/>
          <w:tab w:val="right" w:pos="4780"/>
        </w:tabs>
        <w:jc w:val="both"/>
        <w:rPr>
          <w:lang w:eastAsia="it-IT"/>
          <w14:ligatures w14:val="standard"/>
        </w:rPr>
      </w:pPr>
      <w:r>
        <w:rPr>
          <w:lang w:eastAsia="it-IT"/>
          <w14:ligatures w14:val="standard"/>
        </w:rPr>
        <w:t>CIFAR-10</w:t>
      </w:r>
      <w:r w:rsidR="00BA6D46">
        <w:rPr>
          <w:vertAlign w:val="superscript"/>
          <w:lang w:eastAsia="it-IT"/>
          <w14:ligatures w14:val="standard"/>
        </w:rPr>
        <w:t>[2]</w:t>
      </w:r>
      <w:r>
        <w:rPr>
          <w:lang w:eastAsia="it-IT"/>
          <w14:ligatures w14:val="standard"/>
        </w:rPr>
        <w:t xml:space="preserve"> is the dataset that I have used for this project of image classification. This is one of the most popular datasets available in the field of computer vision. It is studied well in many types of deep learning research for object recognition. This dataset contains a total of 60000 images divided into 10 different classes, with every class containing 6000 images each. </w:t>
      </w:r>
    </w:p>
    <w:p w14:paraId="7263EAC3" w14:textId="252EB1F3" w:rsidR="00FC556B" w:rsidRDefault="00FC556B" w:rsidP="007B5DF6">
      <w:pPr>
        <w:pStyle w:val="DisplayFormula"/>
        <w:tabs>
          <w:tab w:val="left" w:pos="200"/>
          <w:tab w:val="right" w:pos="4780"/>
        </w:tabs>
        <w:jc w:val="both"/>
        <w:rPr>
          <w:lang w:eastAsia="it-IT"/>
          <w14:ligatures w14:val="standard"/>
        </w:rPr>
      </w:pPr>
      <w:r>
        <w:rPr>
          <w:lang w:eastAsia="it-IT"/>
          <w14:ligatures w14:val="standard"/>
        </w:rPr>
        <w:t>32 x 32 is the shape of the images in this dataset, which is a very low resolution. The main reason of having images of such low resolution is that researchers can apply new algorithms easily on such images.</w:t>
      </w:r>
    </w:p>
    <w:p w14:paraId="0B6D6AC2" w14:textId="7A1D2215" w:rsidR="00CD09FF" w:rsidRDefault="00CD09FF" w:rsidP="007B5DF6">
      <w:pPr>
        <w:pStyle w:val="DisplayFormula"/>
        <w:tabs>
          <w:tab w:val="left" w:pos="200"/>
          <w:tab w:val="right" w:pos="4780"/>
        </w:tabs>
        <w:jc w:val="both"/>
        <w:rPr>
          <w:lang w:eastAsia="it-IT"/>
          <w14:ligatures w14:val="standard"/>
        </w:rPr>
      </w:pPr>
      <w:r>
        <w:rPr>
          <w:lang w:eastAsia="it-IT"/>
          <w14:ligatures w14:val="standard"/>
        </w:rPr>
        <w:t>60000 images are into training set of 50000 and test set of 10000 images. The training set is divided into 5 batches of 10000 images in each batch. The test batch contain exactly 1000 images from each batch whereas the training batch contains randomly selected images from each class. Training batch contains more images from one class than another.</w:t>
      </w:r>
    </w:p>
    <w:p w14:paraId="4AB179C3" w14:textId="38C6BC8B" w:rsidR="00CD09FF" w:rsidRDefault="00CD09FF" w:rsidP="007B5DF6">
      <w:pPr>
        <w:pStyle w:val="DisplayFormula"/>
        <w:tabs>
          <w:tab w:val="left" w:pos="200"/>
          <w:tab w:val="right" w:pos="4780"/>
        </w:tabs>
        <w:jc w:val="both"/>
        <w:rPr>
          <w:lang w:eastAsia="it-IT"/>
          <w14:ligatures w14:val="standard"/>
        </w:rPr>
      </w:pPr>
      <w:r>
        <w:rPr>
          <w:lang w:eastAsia="it-IT"/>
          <w14:ligatures w14:val="standard"/>
        </w:rPr>
        <w:t>Following are the 10 classes of the dataset and 10 randomly selected images of each class.</w:t>
      </w:r>
    </w:p>
    <w:p w14:paraId="678A5814" w14:textId="7D5D908F" w:rsidR="00EF5BA2" w:rsidRDefault="00CD09FF" w:rsidP="007B5DF6">
      <w:pPr>
        <w:pStyle w:val="DisplayFormula"/>
        <w:tabs>
          <w:tab w:val="left" w:pos="200"/>
          <w:tab w:val="right" w:pos="4780"/>
        </w:tabs>
        <w:jc w:val="both"/>
        <w:rPr>
          <w:lang w:eastAsia="it-IT"/>
          <w14:ligatures w14:val="standard"/>
        </w:rPr>
      </w:pPr>
      <w:r>
        <w:rPr>
          <w:noProof/>
          <w:lang w:eastAsia="it-IT"/>
        </w:rPr>
        <w:drawing>
          <wp:inline distT="0" distB="0" distL="0" distR="0" wp14:anchorId="25854DB2" wp14:editId="62066FFA">
            <wp:extent cx="3048000" cy="2340610"/>
            <wp:effectExtent l="0" t="0" r="0" b="2540"/>
            <wp:docPr id="3" name="Picture 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room&#10;&#10;Description automatically generated"/>
                    <pic:cNvPicPr/>
                  </pic:nvPicPr>
                  <pic:blipFill>
                    <a:blip r:embed="rId13"/>
                    <a:stretch>
                      <a:fillRect/>
                    </a:stretch>
                  </pic:blipFill>
                  <pic:spPr>
                    <a:xfrm>
                      <a:off x="0" y="0"/>
                      <a:ext cx="3048000" cy="2340610"/>
                    </a:xfrm>
                    <a:prstGeom prst="rect">
                      <a:avLst/>
                    </a:prstGeom>
                  </pic:spPr>
                </pic:pic>
              </a:graphicData>
            </a:graphic>
          </wp:inline>
        </w:drawing>
      </w:r>
    </w:p>
    <w:p w14:paraId="7EA22151" w14:textId="724BDD95" w:rsidR="004D324C" w:rsidRDefault="004D324C" w:rsidP="004D324C">
      <w:pPr>
        <w:pStyle w:val="Head1"/>
      </w:pPr>
      <w:r w:rsidRPr="008A3AB5">
        <w:t xml:space="preserve">Figure 1: </w:t>
      </w:r>
      <w:r w:rsidR="00FA28C3">
        <w:t>CIFAR-10 dataset</w:t>
      </w:r>
    </w:p>
    <w:p w14:paraId="295F57B4" w14:textId="6D6FB5CB" w:rsidR="00DE7D0E" w:rsidRPr="00121D74" w:rsidRDefault="00DE7D0E" w:rsidP="00DE7D0E">
      <w:pPr>
        <w:pStyle w:val="Head1"/>
      </w:pPr>
      <w:r>
        <w:rPr>
          <w:rStyle w:val="Label"/>
        </w:rPr>
        <w:t>3</w:t>
      </w:r>
      <w:r w:rsidRPr="00586A35">
        <w:t> </w:t>
      </w:r>
      <w:r w:rsidR="00695A7E">
        <w:t>Neural Network</w:t>
      </w:r>
    </w:p>
    <w:p w14:paraId="574150B9" w14:textId="42E21F73" w:rsidR="00695A7E" w:rsidRDefault="00695A7E" w:rsidP="007B5DF6">
      <w:pPr>
        <w:pStyle w:val="DisplayFormula"/>
        <w:tabs>
          <w:tab w:val="left" w:pos="200"/>
          <w:tab w:val="right" w:pos="4780"/>
        </w:tabs>
        <w:jc w:val="both"/>
        <w:rPr>
          <w:lang w:eastAsia="it-IT"/>
          <w14:ligatures w14:val="standard"/>
        </w:rPr>
      </w:pPr>
      <w:r>
        <w:rPr>
          <w:lang w:eastAsia="it-IT"/>
          <w14:ligatures w14:val="standard"/>
        </w:rPr>
        <w:t>The neural network created for this model is based on VGG-16</w:t>
      </w:r>
      <w:r w:rsidR="00BA6D46">
        <w:rPr>
          <w:vertAlign w:val="superscript"/>
          <w:lang w:eastAsia="it-IT"/>
          <w14:ligatures w14:val="standard"/>
        </w:rPr>
        <w:t>[3]</w:t>
      </w:r>
      <w:r>
        <w:rPr>
          <w:lang w:eastAsia="it-IT"/>
          <w14:ligatures w14:val="standard"/>
        </w:rPr>
        <w:t xml:space="preserve"> architecture. VGG-16 is a convolutional neural network model proposed by K. Simonyan and A. Zisserman from the University of Oxford. This model achieved an accuracy of 92.7% on ImageNet dataset. ImageNet is one of the most popular datasets with over 14 million images belonging to 1000 classes.</w:t>
      </w:r>
    </w:p>
    <w:p w14:paraId="1F76F676" w14:textId="11217179" w:rsidR="00695A7E" w:rsidRDefault="00695A7E" w:rsidP="007B5DF6">
      <w:pPr>
        <w:pStyle w:val="DisplayFormula"/>
        <w:tabs>
          <w:tab w:val="left" w:pos="200"/>
          <w:tab w:val="right" w:pos="4780"/>
        </w:tabs>
        <w:jc w:val="both"/>
        <w:rPr>
          <w:lang w:eastAsia="it-IT"/>
          <w14:ligatures w14:val="standard"/>
        </w:rPr>
      </w:pPr>
      <w:r>
        <w:rPr>
          <w:noProof/>
          <w:lang w:eastAsia="it-IT"/>
        </w:rPr>
        <w:drawing>
          <wp:inline distT="0" distB="0" distL="0" distR="0" wp14:anchorId="7BD83BB2" wp14:editId="49441D97">
            <wp:extent cx="3048000" cy="579120"/>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10;&#10;Description automatically generated"/>
                    <pic:cNvPicPr/>
                  </pic:nvPicPr>
                  <pic:blipFill>
                    <a:blip r:embed="rId14"/>
                    <a:stretch>
                      <a:fillRect/>
                    </a:stretch>
                  </pic:blipFill>
                  <pic:spPr>
                    <a:xfrm>
                      <a:off x="0" y="0"/>
                      <a:ext cx="3048000" cy="579120"/>
                    </a:xfrm>
                    <a:prstGeom prst="rect">
                      <a:avLst/>
                    </a:prstGeom>
                  </pic:spPr>
                </pic:pic>
              </a:graphicData>
            </a:graphic>
          </wp:inline>
        </w:drawing>
      </w:r>
    </w:p>
    <w:p w14:paraId="7750754B" w14:textId="77777777" w:rsidR="007D54FD" w:rsidRDefault="007D54FD" w:rsidP="007D54FD">
      <w:pPr>
        <w:pStyle w:val="Head1"/>
        <w:rPr>
          <w:lang w:eastAsia="it-IT"/>
        </w:rPr>
      </w:pPr>
      <w:r w:rsidRPr="008A3AB5">
        <w:t xml:space="preserve">Figure </w:t>
      </w:r>
      <w:r>
        <w:t>2: VGG-16 Neural Network</w:t>
      </w:r>
    </w:p>
    <w:p w14:paraId="79A35E02" w14:textId="6A2F13C8" w:rsidR="00447106" w:rsidRDefault="00695A7E" w:rsidP="007B5DF6">
      <w:pPr>
        <w:pStyle w:val="DisplayFormula"/>
        <w:tabs>
          <w:tab w:val="left" w:pos="200"/>
          <w:tab w:val="right" w:pos="4780"/>
        </w:tabs>
        <w:jc w:val="both"/>
        <w:rPr>
          <w:lang w:eastAsia="it-IT"/>
          <w14:ligatures w14:val="standard"/>
        </w:rPr>
      </w:pPr>
      <w:r>
        <w:rPr>
          <w:lang w:eastAsia="it-IT"/>
          <w14:ligatures w14:val="standard"/>
        </w:rPr>
        <w:t xml:space="preserve">The neural network created for this model is not same as VGG-16, but it is based on it. The network used for this project has a total of 16 layers instead of 22 like VGG-16. </w:t>
      </w:r>
    </w:p>
    <w:p w14:paraId="0B6514E5" w14:textId="2B16C08A" w:rsidR="007D54FD" w:rsidRDefault="00D37B68" w:rsidP="007B5DF6">
      <w:pPr>
        <w:pStyle w:val="DisplayFormula"/>
        <w:tabs>
          <w:tab w:val="left" w:pos="200"/>
          <w:tab w:val="right" w:pos="4780"/>
        </w:tabs>
        <w:jc w:val="both"/>
        <w:rPr>
          <w:lang w:eastAsia="it-IT"/>
          <w14:ligatures w14:val="standard"/>
        </w:rPr>
      </w:pPr>
      <w:r>
        <w:rPr>
          <w:lang w:eastAsia="it-IT"/>
          <w14:ligatures w14:val="standard"/>
        </w:rPr>
        <w:t xml:space="preserve">The first 2 layers of the network are convolutional layers with </w:t>
      </w:r>
      <w:r w:rsidR="008F366A">
        <w:rPr>
          <w:lang w:eastAsia="it-IT"/>
          <w14:ligatures w14:val="standard"/>
        </w:rPr>
        <w:t>32 filters of size 3x3. Next layer is the max pooling 2d layer which reduces the 2x2 pixels into 1 by selecting the max among the 4 pixels. Max pooling layer is followed by a dropout layer. The next 2 convolutional layers are made of 64 filters of 3x3 size, followed by max pooling and dropout layer. The third set of convolutional layers are made of 128 filters of size 3x3. These convolutional layers are followed by a flatten layer and 2 dense layers with 128 filters and 10 filters, respectively.</w:t>
      </w:r>
      <w:r w:rsidR="007D54FD">
        <w:rPr>
          <w:lang w:eastAsia="it-IT"/>
          <w14:ligatures w14:val="standard"/>
        </w:rPr>
        <w:t xml:space="preserve"> Here is the summary of the neural network that I have used.</w:t>
      </w:r>
    </w:p>
    <w:p w14:paraId="22E542A7" w14:textId="033B0F78" w:rsidR="00447106" w:rsidRDefault="00447106" w:rsidP="007B5DF6">
      <w:pPr>
        <w:pStyle w:val="DisplayFormula"/>
        <w:tabs>
          <w:tab w:val="left" w:pos="200"/>
          <w:tab w:val="right" w:pos="4780"/>
        </w:tabs>
        <w:jc w:val="both"/>
        <w:rPr>
          <w:lang w:eastAsia="it-IT"/>
          <w14:ligatures w14:val="standard"/>
        </w:rPr>
      </w:pPr>
      <w:r>
        <w:rPr>
          <w:noProof/>
          <w:lang w:eastAsia="it-IT"/>
        </w:rPr>
        <w:lastRenderedPageBreak/>
        <w:drawing>
          <wp:inline distT="0" distB="0" distL="0" distR="0" wp14:anchorId="38F2ED11" wp14:editId="46653BE5">
            <wp:extent cx="3048000" cy="21558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a:stretch>
                      <a:fillRect/>
                    </a:stretch>
                  </pic:blipFill>
                  <pic:spPr>
                    <a:xfrm>
                      <a:off x="0" y="0"/>
                      <a:ext cx="3048000" cy="2155825"/>
                    </a:xfrm>
                    <a:prstGeom prst="rect">
                      <a:avLst/>
                    </a:prstGeom>
                  </pic:spPr>
                </pic:pic>
              </a:graphicData>
            </a:graphic>
          </wp:inline>
        </w:drawing>
      </w:r>
    </w:p>
    <w:p w14:paraId="0BCD2525" w14:textId="7A481264" w:rsidR="00447106" w:rsidRDefault="00447106" w:rsidP="00447106">
      <w:pPr>
        <w:pStyle w:val="Head1"/>
        <w:rPr>
          <w:lang w:eastAsia="it-IT"/>
        </w:rPr>
      </w:pPr>
      <w:r w:rsidRPr="008A3AB5">
        <w:t>Figure</w:t>
      </w:r>
      <w:r>
        <w:t xml:space="preserve"> </w:t>
      </w:r>
      <w:r>
        <w:t>3</w:t>
      </w:r>
      <w:r>
        <w:t xml:space="preserve">: Model </w:t>
      </w:r>
      <w:r>
        <w:t>Architecture</w:t>
      </w:r>
    </w:p>
    <w:p w14:paraId="0983ABEF" w14:textId="20DC32C7" w:rsidR="00D37B68" w:rsidRDefault="007D54FD" w:rsidP="007D54FD">
      <w:pPr>
        <w:pStyle w:val="DisplayFormula"/>
        <w:tabs>
          <w:tab w:val="left" w:pos="200"/>
          <w:tab w:val="right" w:pos="4780"/>
        </w:tabs>
        <w:jc w:val="both"/>
        <w:rPr>
          <w:lang w:eastAsia="it-IT"/>
          <w14:ligatures w14:val="standard"/>
        </w:rPr>
      </w:pPr>
      <w:r>
        <w:rPr>
          <w:noProof/>
          <w:lang w:eastAsia="it-IT"/>
        </w:rPr>
        <w:drawing>
          <wp:inline distT="0" distB="0" distL="0" distR="0" wp14:anchorId="60C6571F" wp14:editId="32F5254A">
            <wp:extent cx="3048000" cy="3994150"/>
            <wp:effectExtent l="0" t="0" r="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6"/>
                    <a:stretch>
                      <a:fillRect/>
                    </a:stretch>
                  </pic:blipFill>
                  <pic:spPr>
                    <a:xfrm>
                      <a:off x="0" y="0"/>
                      <a:ext cx="3048000" cy="3994150"/>
                    </a:xfrm>
                    <a:prstGeom prst="rect">
                      <a:avLst/>
                    </a:prstGeom>
                  </pic:spPr>
                </pic:pic>
              </a:graphicData>
            </a:graphic>
          </wp:inline>
        </w:drawing>
      </w:r>
    </w:p>
    <w:p w14:paraId="3A94B86C" w14:textId="416BA2F7" w:rsidR="007D54FD" w:rsidRDefault="007D54FD" w:rsidP="007D54FD">
      <w:pPr>
        <w:pStyle w:val="Head1"/>
        <w:rPr>
          <w:lang w:eastAsia="it-IT"/>
        </w:rPr>
      </w:pPr>
      <w:r w:rsidRPr="008A3AB5">
        <w:t>Figure</w:t>
      </w:r>
      <w:r>
        <w:t xml:space="preserve"> </w:t>
      </w:r>
      <w:r w:rsidR="00447106">
        <w:t>4</w:t>
      </w:r>
      <w:r>
        <w:t>: Model Summary</w:t>
      </w:r>
    </w:p>
    <w:p w14:paraId="2EB42147" w14:textId="0E1BE221" w:rsidR="008F366A" w:rsidRPr="00121D74" w:rsidRDefault="008F366A" w:rsidP="008F366A">
      <w:pPr>
        <w:pStyle w:val="Head1"/>
      </w:pPr>
      <w:r>
        <w:rPr>
          <w:rStyle w:val="Label"/>
        </w:rPr>
        <w:t>3.1</w:t>
      </w:r>
      <w:r w:rsidR="006733EE" w:rsidRPr="00586A35">
        <w:t> </w:t>
      </w:r>
      <w:r>
        <w:t>Activation Function</w:t>
      </w:r>
    </w:p>
    <w:p w14:paraId="167EA6EB" w14:textId="661F26C8" w:rsidR="001C6DA6" w:rsidRDefault="008F366A" w:rsidP="007B5DF6">
      <w:pPr>
        <w:pStyle w:val="DisplayFormula"/>
        <w:tabs>
          <w:tab w:val="left" w:pos="200"/>
          <w:tab w:val="right" w:pos="4780"/>
        </w:tabs>
        <w:jc w:val="both"/>
        <w:rPr>
          <w:lang w:eastAsia="it-IT"/>
          <w14:ligatures w14:val="standard"/>
        </w:rPr>
      </w:pPr>
      <w:r>
        <w:rPr>
          <w:lang w:eastAsia="it-IT"/>
          <w14:ligatures w14:val="standard"/>
        </w:rPr>
        <w:t xml:space="preserve">In </w:t>
      </w:r>
      <w:r w:rsidR="001C6DA6">
        <w:rPr>
          <w:lang w:eastAsia="it-IT"/>
          <w14:ligatures w14:val="standard"/>
        </w:rPr>
        <w:t>artificial intelligence,</w:t>
      </w:r>
      <w:r w:rsidR="00B550CD">
        <w:rPr>
          <w:lang w:eastAsia="it-IT"/>
          <w14:ligatures w14:val="standard"/>
        </w:rPr>
        <w:t xml:space="preserve"> the output of the model for a particular input is depended on the activation function that is used for the model.</w:t>
      </w:r>
      <w:r w:rsidR="001C6DA6">
        <w:rPr>
          <w:lang w:eastAsia="it-IT"/>
          <w14:ligatures w14:val="standard"/>
        </w:rPr>
        <w:t xml:space="preserve"> </w:t>
      </w:r>
      <w:r w:rsidR="00B550CD">
        <w:rPr>
          <w:lang w:eastAsia="it-IT"/>
          <w14:ligatures w14:val="standard"/>
        </w:rPr>
        <w:t xml:space="preserve">Rather than determining just the output of the model, it is also used to calculate some other parameters like computational efficiency, accuracy. </w:t>
      </w:r>
      <w:r w:rsidR="001C6DA6">
        <w:rPr>
          <w:lang w:eastAsia="it-IT"/>
          <w14:ligatures w14:val="standard"/>
        </w:rPr>
        <w:t>Relu</w:t>
      </w:r>
      <w:r w:rsidR="00BA6D46">
        <w:rPr>
          <w:vertAlign w:val="superscript"/>
          <w:lang w:eastAsia="it-IT"/>
          <w14:ligatures w14:val="standard"/>
        </w:rPr>
        <w:t>[4]</w:t>
      </w:r>
      <w:r w:rsidR="001C6DA6">
        <w:rPr>
          <w:lang w:eastAsia="it-IT"/>
          <w14:ligatures w14:val="standard"/>
        </w:rPr>
        <w:t xml:space="preserve"> is the activation function that I have used for the all the </w:t>
      </w:r>
      <w:r w:rsidR="00B2519B">
        <w:rPr>
          <w:lang w:eastAsia="it-IT"/>
          <w14:ligatures w14:val="standard"/>
        </w:rPr>
        <w:t>convolutional layers. For one of the dense layer activation function that I have used is softmax.</w:t>
      </w:r>
    </w:p>
    <w:p w14:paraId="37696E58" w14:textId="521F25D3" w:rsidR="001C6DA6" w:rsidRDefault="001C6DA6" w:rsidP="007B5DF6">
      <w:pPr>
        <w:pStyle w:val="DisplayFormula"/>
        <w:tabs>
          <w:tab w:val="left" w:pos="200"/>
          <w:tab w:val="right" w:pos="4780"/>
        </w:tabs>
        <w:jc w:val="both"/>
        <w:rPr>
          <w:lang w:eastAsia="it-IT"/>
          <w14:ligatures w14:val="standard"/>
        </w:rPr>
      </w:pPr>
      <w:r>
        <w:rPr>
          <w:lang w:eastAsia="it-IT"/>
          <w14:ligatures w14:val="standard"/>
        </w:rPr>
        <w:t>Relu is an activation function defined as the positive part of its argument.</w:t>
      </w:r>
    </w:p>
    <w:p w14:paraId="37B5BCF7" w14:textId="1DBBBF4F" w:rsidR="001C6DA6" w:rsidRDefault="001C6DA6" w:rsidP="001C6DA6">
      <w:pPr>
        <w:pStyle w:val="DisplayFormula"/>
        <w:tabs>
          <w:tab w:val="left" w:pos="200"/>
          <w:tab w:val="right" w:pos="4780"/>
        </w:tabs>
        <w:jc w:val="center"/>
        <w:rPr>
          <w:lang w:eastAsia="it-IT"/>
          <w14:ligatures w14:val="standard"/>
        </w:rPr>
      </w:pPr>
      <w:r>
        <w:rPr>
          <w:noProof/>
          <w:lang w:eastAsia="it-IT"/>
        </w:rPr>
        <w:drawing>
          <wp:inline distT="0" distB="0" distL="0" distR="0" wp14:anchorId="6220D0B6" wp14:editId="674704DF">
            <wp:extent cx="1323975" cy="171450"/>
            <wp:effectExtent l="0" t="0" r="9525"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7">
                      <a:extLst>
                        <a:ext uri="{96DAC541-7B7A-43D3-8B79-37D633B846F1}">
                          <asvg:svgBlip xmlns:asvg="http://schemas.microsoft.com/office/drawing/2016/SVG/main" r:embed="rId18"/>
                        </a:ext>
                      </a:extLst>
                    </a:blip>
                    <a:stretch>
                      <a:fillRect/>
                    </a:stretch>
                  </pic:blipFill>
                  <pic:spPr>
                    <a:xfrm>
                      <a:off x="0" y="0"/>
                      <a:ext cx="1323975" cy="171450"/>
                    </a:xfrm>
                    <a:prstGeom prst="rect">
                      <a:avLst/>
                    </a:prstGeom>
                  </pic:spPr>
                </pic:pic>
              </a:graphicData>
            </a:graphic>
          </wp:inline>
        </w:drawing>
      </w:r>
    </w:p>
    <w:p w14:paraId="46A6F21F" w14:textId="0A867E83" w:rsidR="00B2519B" w:rsidRPr="000C433F" w:rsidRDefault="00B2519B" w:rsidP="00B2519B">
      <w:pPr>
        <w:pStyle w:val="DisplayFormula"/>
        <w:tabs>
          <w:tab w:val="left" w:pos="200"/>
          <w:tab w:val="right" w:pos="4780"/>
        </w:tabs>
        <w:jc w:val="both"/>
      </w:pPr>
      <w:r>
        <w:rPr>
          <w:lang w:eastAsia="it-IT"/>
          <w14:ligatures w14:val="standard"/>
        </w:rPr>
        <w:t>Softmax</w:t>
      </w:r>
      <w:r w:rsidR="00BA6D46">
        <w:rPr>
          <w:vertAlign w:val="superscript"/>
          <w:lang w:eastAsia="it-IT"/>
          <w14:ligatures w14:val="standard"/>
        </w:rPr>
        <w:t>[5]</w:t>
      </w:r>
      <w:r>
        <w:rPr>
          <w:lang w:eastAsia="it-IT"/>
          <w14:ligatures w14:val="standard"/>
        </w:rPr>
        <w:t xml:space="preserve"> is </w:t>
      </w:r>
      <w:r w:rsidR="000C433F">
        <w:rPr>
          <w:lang w:eastAsia="it-IT"/>
          <w14:ligatures w14:val="standard"/>
        </w:rPr>
        <w:t xml:space="preserve"> generally used at the last layer of the network to normalize the output with respect to the output class. Softrmax is </w:t>
      </w:r>
      <w:r>
        <w:rPr>
          <w:lang w:eastAsia="it-IT"/>
          <w14:ligatures w14:val="standard"/>
        </w:rPr>
        <w:t>a</w:t>
      </w:r>
      <w:r w:rsidR="000C433F">
        <w:rPr>
          <w:lang w:eastAsia="it-IT"/>
          <w14:ligatures w14:val="standard"/>
        </w:rPr>
        <w:t xml:space="preserve"> generalized form of logistic function used for multiple dimensions.</w:t>
      </w:r>
    </w:p>
    <w:p w14:paraId="0B2D64F6" w14:textId="70846A28" w:rsidR="00B2519B" w:rsidRDefault="00B2519B" w:rsidP="00B2519B">
      <w:pPr>
        <w:pStyle w:val="DisplayFormula"/>
        <w:tabs>
          <w:tab w:val="left" w:pos="200"/>
          <w:tab w:val="right" w:pos="4780"/>
        </w:tabs>
        <w:jc w:val="center"/>
        <w:rPr>
          <w:lang w:eastAsia="it-IT"/>
          <w14:ligatures w14:val="standard"/>
        </w:rPr>
      </w:pPr>
      <w:r>
        <w:rPr>
          <w:noProof/>
          <w:lang w:eastAsia="it-IT"/>
        </w:rPr>
        <w:drawing>
          <wp:inline distT="0" distB="0" distL="0" distR="0" wp14:anchorId="22E981EF" wp14:editId="16A19208">
            <wp:extent cx="3048000" cy="339725"/>
            <wp:effectExtent l="0" t="0" r="0" b="317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9">
                      <a:extLst>
                        <a:ext uri="{96DAC541-7B7A-43D3-8B79-37D633B846F1}">
                          <asvg:svgBlip xmlns:asvg="http://schemas.microsoft.com/office/drawing/2016/SVG/main" r:embed="rId20"/>
                        </a:ext>
                      </a:extLst>
                    </a:blip>
                    <a:stretch>
                      <a:fillRect/>
                    </a:stretch>
                  </pic:blipFill>
                  <pic:spPr>
                    <a:xfrm>
                      <a:off x="0" y="0"/>
                      <a:ext cx="3048000" cy="339725"/>
                    </a:xfrm>
                    <a:prstGeom prst="rect">
                      <a:avLst/>
                    </a:prstGeom>
                  </pic:spPr>
                </pic:pic>
              </a:graphicData>
            </a:graphic>
          </wp:inline>
        </w:drawing>
      </w:r>
    </w:p>
    <w:p w14:paraId="292D8CCC" w14:textId="5EBEB6D9" w:rsidR="00B2519B" w:rsidRPr="00121D74" w:rsidRDefault="00B2519B" w:rsidP="00B2519B">
      <w:pPr>
        <w:pStyle w:val="Head1"/>
      </w:pPr>
      <w:r>
        <w:rPr>
          <w:rStyle w:val="Label"/>
        </w:rPr>
        <w:t>3.2</w:t>
      </w:r>
      <w:r w:rsidR="006733EE" w:rsidRPr="00586A35">
        <w:t> </w:t>
      </w:r>
      <w:r>
        <w:rPr>
          <w:rStyle w:val="Label"/>
        </w:rPr>
        <w:t>Optimizer</w:t>
      </w:r>
    </w:p>
    <w:p w14:paraId="51F73943" w14:textId="780DEF4E" w:rsidR="000C433F" w:rsidRDefault="000C433F" w:rsidP="007B5DF6">
      <w:pPr>
        <w:pStyle w:val="DisplayFormula"/>
        <w:tabs>
          <w:tab w:val="left" w:pos="200"/>
          <w:tab w:val="right" w:pos="4780"/>
        </w:tabs>
        <w:jc w:val="both"/>
        <w:rPr>
          <w:lang w:eastAsia="it-IT"/>
          <w14:ligatures w14:val="standard"/>
        </w:rPr>
      </w:pPr>
      <w:r>
        <w:rPr>
          <w:lang w:eastAsia="it-IT"/>
          <w14:ligatures w14:val="standard"/>
        </w:rPr>
        <w:t>Accuracy and efficiency of a model can be increased or decreased by altering the attributes of the model like weights, bias and learning rates. These attributes can be altered using methods called Optimizers.</w:t>
      </w:r>
    </w:p>
    <w:p w14:paraId="5876BBD6" w14:textId="60BB910E" w:rsidR="000322BB" w:rsidRDefault="000322BB" w:rsidP="007B5DF6">
      <w:pPr>
        <w:pStyle w:val="DisplayFormula"/>
        <w:tabs>
          <w:tab w:val="left" w:pos="200"/>
          <w:tab w:val="right" w:pos="4780"/>
        </w:tabs>
        <w:jc w:val="both"/>
        <w:rPr>
          <w:lang w:eastAsia="it-IT"/>
          <w14:ligatures w14:val="standard"/>
        </w:rPr>
      </w:pPr>
      <w:r>
        <w:rPr>
          <w:lang w:eastAsia="it-IT"/>
          <w14:ligatures w14:val="standard"/>
        </w:rPr>
        <w:t>For this project, the optimizer I have used is Stochastic Gradient Decent</w:t>
      </w:r>
      <w:r w:rsidR="00BA6D46">
        <w:rPr>
          <w:vertAlign w:val="superscript"/>
          <w:lang w:eastAsia="it-IT"/>
          <w14:ligatures w14:val="standard"/>
        </w:rPr>
        <w:t>[7]</w:t>
      </w:r>
      <w:r>
        <w:rPr>
          <w:lang w:eastAsia="it-IT"/>
          <w14:ligatures w14:val="standard"/>
        </w:rPr>
        <w:t>. SGD</w:t>
      </w:r>
      <w:r w:rsidR="000C433F">
        <w:rPr>
          <w:lang w:eastAsia="it-IT"/>
          <w14:ligatures w14:val="standard"/>
        </w:rPr>
        <w:t xml:space="preserve"> uses an iterative approach of optimizing</w:t>
      </w:r>
      <w:r>
        <w:rPr>
          <w:lang w:eastAsia="it-IT"/>
          <w14:ligatures w14:val="standard"/>
        </w:rPr>
        <w:t xml:space="preserve"> </w:t>
      </w:r>
      <w:r w:rsidR="000C433F">
        <w:rPr>
          <w:lang w:eastAsia="it-IT"/>
          <w14:ligatures w14:val="standard"/>
        </w:rPr>
        <w:t xml:space="preserve">a function. </w:t>
      </w:r>
      <w:r>
        <w:rPr>
          <w:lang w:eastAsia="it-IT"/>
          <w14:ligatures w14:val="standard"/>
        </w:rPr>
        <w:t xml:space="preserve">It is called as stochastic gradient decent as it replaces the </w:t>
      </w:r>
      <w:r w:rsidRPr="000322BB">
        <w:t>gradient</w:t>
      </w:r>
      <w:r>
        <w:t xml:space="preserve"> </w:t>
      </w:r>
      <w:r>
        <w:rPr>
          <w:lang w:eastAsia="it-IT"/>
          <w14:ligatures w14:val="standard"/>
        </w:rPr>
        <w:t>(calculated from entire dataset) with an estimate (calculated from a randomly selected subset). The learning rate used for this optimizer is 0.01.</w:t>
      </w:r>
    </w:p>
    <w:p w14:paraId="7F482EDF" w14:textId="301B2AE2" w:rsidR="000322BB" w:rsidRPr="00121D74" w:rsidRDefault="00082CB1" w:rsidP="00082CB1">
      <w:pPr>
        <w:pStyle w:val="Head1"/>
      </w:pPr>
      <w:r>
        <w:rPr>
          <w:rStyle w:val="Label"/>
        </w:rPr>
        <w:t>3.</w:t>
      </w:r>
      <w:r w:rsidR="000322BB">
        <w:rPr>
          <w:rStyle w:val="Label"/>
        </w:rPr>
        <w:t>3</w:t>
      </w:r>
      <w:r w:rsidR="006733EE" w:rsidRPr="00586A35">
        <w:t> </w:t>
      </w:r>
      <w:r w:rsidR="000322BB">
        <w:rPr>
          <w:rStyle w:val="Label"/>
        </w:rPr>
        <w:t>Loss Function</w:t>
      </w:r>
    </w:p>
    <w:p w14:paraId="2136F38A" w14:textId="2AE7C8BC" w:rsidR="000322BB" w:rsidRDefault="006733EE" w:rsidP="007B5DF6">
      <w:pPr>
        <w:pStyle w:val="DisplayFormula"/>
        <w:tabs>
          <w:tab w:val="left" w:pos="200"/>
          <w:tab w:val="right" w:pos="4780"/>
        </w:tabs>
        <w:jc w:val="both"/>
        <w:rPr>
          <w:lang w:eastAsia="it-IT"/>
          <w14:ligatures w14:val="standard"/>
        </w:rPr>
      </w:pPr>
      <w:r>
        <w:rPr>
          <w:lang w:eastAsia="it-IT"/>
          <w14:ligatures w14:val="standard"/>
        </w:rPr>
        <w:t>In machine learning loss functions are the function that represent the price to be paid for inaccuracy</w:t>
      </w:r>
      <w:r w:rsidR="00BA6D46">
        <w:rPr>
          <w:vertAlign w:val="superscript"/>
          <w:lang w:eastAsia="it-IT"/>
          <w14:ligatures w14:val="standard"/>
        </w:rPr>
        <w:t>[8]</w:t>
      </w:r>
      <w:r>
        <w:rPr>
          <w:lang w:eastAsia="it-IT"/>
          <w14:ligatures w14:val="standard"/>
        </w:rPr>
        <w:t xml:space="preserve">. This model is compiled using categorical cross entropy as the loss function. </w:t>
      </w:r>
    </w:p>
    <w:p w14:paraId="3E329D9F" w14:textId="22818B13" w:rsidR="006733EE" w:rsidRDefault="006733EE" w:rsidP="007B5DF6">
      <w:pPr>
        <w:pStyle w:val="DisplayFormula"/>
        <w:tabs>
          <w:tab w:val="left" w:pos="200"/>
          <w:tab w:val="right" w:pos="4780"/>
        </w:tabs>
        <w:jc w:val="both"/>
        <w:rPr>
          <w:lang w:eastAsia="it-IT"/>
          <w14:ligatures w14:val="standard"/>
        </w:rPr>
      </w:pPr>
      <w:r>
        <w:rPr>
          <w:lang w:eastAsia="it-IT"/>
          <w14:ligatures w14:val="standard"/>
        </w:rPr>
        <w:t xml:space="preserve">Categorical cross entropy calculates the loss by </w:t>
      </w:r>
    </w:p>
    <w:p w14:paraId="5EC10BE7" w14:textId="1E5FC97E" w:rsidR="006733EE" w:rsidRDefault="006733EE" w:rsidP="006733EE">
      <w:pPr>
        <w:pStyle w:val="DisplayFormula"/>
        <w:tabs>
          <w:tab w:val="left" w:pos="200"/>
          <w:tab w:val="right" w:pos="4780"/>
        </w:tabs>
        <w:jc w:val="center"/>
        <w:rPr>
          <w:lang w:eastAsia="it-IT"/>
          <w14:ligatures w14:val="standard"/>
        </w:rPr>
      </w:pPr>
      <w:r>
        <w:rPr>
          <w:noProof/>
          <w:lang w:eastAsia="it-IT"/>
        </w:rPr>
        <w:drawing>
          <wp:inline distT="0" distB="0" distL="0" distR="0" wp14:anchorId="04DF6DEB" wp14:editId="2EAC2DA4">
            <wp:extent cx="2181529" cy="866896"/>
            <wp:effectExtent l="0" t="0" r="9525" b="9525"/>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21"/>
                    <a:stretch>
                      <a:fillRect/>
                    </a:stretch>
                  </pic:blipFill>
                  <pic:spPr>
                    <a:xfrm>
                      <a:off x="0" y="0"/>
                      <a:ext cx="2181529" cy="866896"/>
                    </a:xfrm>
                    <a:prstGeom prst="rect">
                      <a:avLst/>
                    </a:prstGeom>
                  </pic:spPr>
                </pic:pic>
              </a:graphicData>
            </a:graphic>
          </wp:inline>
        </w:drawing>
      </w:r>
    </w:p>
    <w:p w14:paraId="13B7A8CF" w14:textId="2FFD7FAD" w:rsidR="004D324C" w:rsidRPr="008A3AB5" w:rsidRDefault="006733EE" w:rsidP="006733EE">
      <w:pPr>
        <w:pStyle w:val="DisplayFormula"/>
        <w:tabs>
          <w:tab w:val="left" w:pos="200"/>
          <w:tab w:val="right" w:pos="4780"/>
        </w:tabs>
      </w:pPr>
      <w:r>
        <w:rPr>
          <w:lang w:eastAsia="it-IT"/>
          <w14:ligatures w14:val="standard"/>
        </w:rPr>
        <w:t>The model is fitted with train data and test data as validation data, 15 number of epochs with a batch size of 32.</w:t>
      </w:r>
    </w:p>
    <w:p w14:paraId="08D0A735" w14:textId="4DC52BAC" w:rsidR="00A80E90" w:rsidRPr="00121D74" w:rsidRDefault="006733EE" w:rsidP="00A80E90">
      <w:pPr>
        <w:pStyle w:val="Head1"/>
      </w:pPr>
      <w:r>
        <w:rPr>
          <w:rStyle w:val="Label"/>
        </w:rPr>
        <w:t>4</w:t>
      </w:r>
      <w:r w:rsidRPr="00586A35">
        <w:t> </w:t>
      </w:r>
      <w:r>
        <w:t>Results</w:t>
      </w:r>
    </w:p>
    <w:p w14:paraId="6AA596DB" w14:textId="7D1EDE9E" w:rsidR="006733EE" w:rsidRDefault="006733EE" w:rsidP="007B5DF6">
      <w:pPr>
        <w:pStyle w:val="DisplayFormula"/>
        <w:tabs>
          <w:tab w:val="left" w:pos="200"/>
          <w:tab w:val="right" w:pos="4780"/>
        </w:tabs>
        <w:jc w:val="both"/>
        <w:rPr>
          <w:lang w:eastAsia="it-IT"/>
          <w14:ligatures w14:val="standard"/>
        </w:rPr>
      </w:pPr>
      <w:r>
        <w:rPr>
          <w:lang w:eastAsia="it-IT"/>
          <w14:ligatures w14:val="standard"/>
        </w:rPr>
        <w:t xml:space="preserve">The neural network </w:t>
      </w:r>
      <w:r w:rsidR="00980902">
        <w:rPr>
          <w:lang w:eastAsia="it-IT"/>
          <w14:ligatures w14:val="standard"/>
        </w:rPr>
        <w:t>performed well with an accuracy of 77% on test data. The model was able to achieve a similar kind of accuracy for real time test data which is different from CIFAR-10 dataset. The model correctly predicted the images of 7 classes.</w:t>
      </w:r>
    </w:p>
    <w:p w14:paraId="244F5F24" w14:textId="40B8EC3F" w:rsidR="00980902" w:rsidRDefault="00980902" w:rsidP="007B5DF6">
      <w:pPr>
        <w:pStyle w:val="DisplayFormula"/>
        <w:tabs>
          <w:tab w:val="left" w:pos="200"/>
          <w:tab w:val="right" w:pos="4780"/>
        </w:tabs>
        <w:jc w:val="both"/>
        <w:rPr>
          <w:lang w:eastAsia="it-IT"/>
          <w14:ligatures w14:val="standard"/>
        </w:rPr>
      </w:pPr>
      <w:r>
        <w:rPr>
          <w:lang w:eastAsia="it-IT"/>
          <w14:ligatures w14:val="standard"/>
        </w:rPr>
        <w:t>Here are the results of real time data</w:t>
      </w:r>
    </w:p>
    <w:p w14:paraId="10DA98BC" w14:textId="77777777" w:rsidR="00980902" w:rsidRDefault="00980902" w:rsidP="007B5DF6">
      <w:pPr>
        <w:pStyle w:val="DisplayFormula"/>
        <w:tabs>
          <w:tab w:val="left" w:pos="200"/>
          <w:tab w:val="right" w:pos="4780"/>
        </w:tabs>
        <w:jc w:val="both"/>
        <w:rPr>
          <w:lang w:eastAsia="it-IT"/>
          <w14:ligatures w14:val="standard"/>
        </w:rPr>
      </w:pPr>
      <w:r>
        <w:rPr>
          <w:noProof/>
          <w:lang w:eastAsia="it-IT"/>
        </w:rPr>
        <w:drawing>
          <wp:inline distT="0" distB="0" distL="0" distR="0" wp14:anchorId="2D451013" wp14:editId="448C93D3">
            <wp:extent cx="1418296" cy="1118681"/>
            <wp:effectExtent l="0" t="0" r="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1459946" cy="1151532"/>
                    </a:xfrm>
                    <a:prstGeom prst="rect">
                      <a:avLst/>
                    </a:prstGeom>
                  </pic:spPr>
                </pic:pic>
              </a:graphicData>
            </a:graphic>
          </wp:inline>
        </w:drawing>
      </w:r>
      <w:r>
        <w:rPr>
          <w:noProof/>
          <w:lang w:eastAsia="it-IT"/>
        </w:rPr>
        <w:drawing>
          <wp:inline distT="0" distB="0" distL="0" distR="0" wp14:anchorId="42D295FD" wp14:editId="5B1EE7BD">
            <wp:extent cx="1406795" cy="1113126"/>
            <wp:effectExtent l="0" t="0" r="3175" b="0"/>
            <wp:docPr id="14" name="Picture 14" descr="A small bird perched on top of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mall bird perched on top of each other&#10;&#10;Description automatically generated"/>
                    <pic:cNvPicPr/>
                  </pic:nvPicPr>
                  <pic:blipFill>
                    <a:blip r:embed="rId23"/>
                    <a:stretch>
                      <a:fillRect/>
                    </a:stretch>
                  </pic:blipFill>
                  <pic:spPr>
                    <a:xfrm>
                      <a:off x="0" y="0"/>
                      <a:ext cx="1473699" cy="1166064"/>
                    </a:xfrm>
                    <a:prstGeom prst="rect">
                      <a:avLst/>
                    </a:prstGeom>
                  </pic:spPr>
                </pic:pic>
              </a:graphicData>
            </a:graphic>
          </wp:inline>
        </w:drawing>
      </w:r>
    </w:p>
    <w:p w14:paraId="0E9B0841" w14:textId="77777777" w:rsidR="00980902" w:rsidRDefault="00980902" w:rsidP="007B5DF6">
      <w:pPr>
        <w:pStyle w:val="DisplayFormula"/>
        <w:tabs>
          <w:tab w:val="left" w:pos="200"/>
          <w:tab w:val="right" w:pos="4780"/>
        </w:tabs>
        <w:jc w:val="both"/>
        <w:rPr>
          <w:lang w:eastAsia="it-IT"/>
          <w14:ligatures w14:val="standard"/>
        </w:rPr>
      </w:pPr>
      <w:r>
        <w:rPr>
          <w:noProof/>
          <w:lang w:eastAsia="it-IT"/>
        </w:rPr>
        <w:lastRenderedPageBreak/>
        <w:drawing>
          <wp:inline distT="0" distB="0" distL="0" distR="0" wp14:anchorId="57A91E45" wp14:editId="0B50F102">
            <wp:extent cx="1399809" cy="1118681"/>
            <wp:effectExtent l="0" t="0" r="0" b="5715"/>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4"/>
                    <a:stretch>
                      <a:fillRect/>
                    </a:stretch>
                  </pic:blipFill>
                  <pic:spPr>
                    <a:xfrm>
                      <a:off x="0" y="0"/>
                      <a:ext cx="1426268" cy="1139826"/>
                    </a:xfrm>
                    <a:prstGeom prst="rect">
                      <a:avLst/>
                    </a:prstGeom>
                  </pic:spPr>
                </pic:pic>
              </a:graphicData>
            </a:graphic>
          </wp:inline>
        </w:drawing>
      </w:r>
      <w:r>
        <w:rPr>
          <w:noProof/>
          <w:lang w:eastAsia="it-IT"/>
        </w:rPr>
        <w:drawing>
          <wp:inline distT="0" distB="0" distL="0" distR="0" wp14:anchorId="36F0FD32" wp14:editId="6CAEE899">
            <wp:extent cx="1389227" cy="1099226"/>
            <wp:effectExtent l="0" t="0" r="1905" b="5715"/>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5"/>
                    <a:stretch>
                      <a:fillRect/>
                    </a:stretch>
                  </pic:blipFill>
                  <pic:spPr>
                    <a:xfrm>
                      <a:off x="0" y="0"/>
                      <a:ext cx="1443478" cy="1142152"/>
                    </a:xfrm>
                    <a:prstGeom prst="rect">
                      <a:avLst/>
                    </a:prstGeom>
                  </pic:spPr>
                </pic:pic>
              </a:graphicData>
            </a:graphic>
          </wp:inline>
        </w:drawing>
      </w:r>
    </w:p>
    <w:p w14:paraId="2B8A79EF" w14:textId="77777777" w:rsidR="00980902" w:rsidRDefault="00980902" w:rsidP="007B5DF6">
      <w:pPr>
        <w:pStyle w:val="DisplayFormula"/>
        <w:tabs>
          <w:tab w:val="left" w:pos="200"/>
          <w:tab w:val="right" w:pos="4780"/>
        </w:tabs>
        <w:jc w:val="both"/>
        <w:rPr>
          <w:lang w:eastAsia="it-IT"/>
          <w14:ligatures w14:val="standard"/>
        </w:rPr>
      </w:pPr>
      <w:r>
        <w:rPr>
          <w:noProof/>
          <w:lang w:eastAsia="it-IT"/>
        </w:rPr>
        <w:drawing>
          <wp:inline distT="0" distB="0" distL="0" distR="0" wp14:anchorId="42ADED48" wp14:editId="1A6E8C04">
            <wp:extent cx="1399540" cy="1099805"/>
            <wp:effectExtent l="0" t="0" r="0" b="5715"/>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26"/>
                    <a:stretch>
                      <a:fillRect/>
                    </a:stretch>
                  </pic:blipFill>
                  <pic:spPr>
                    <a:xfrm>
                      <a:off x="0" y="0"/>
                      <a:ext cx="1449648" cy="1139181"/>
                    </a:xfrm>
                    <a:prstGeom prst="rect">
                      <a:avLst/>
                    </a:prstGeom>
                  </pic:spPr>
                </pic:pic>
              </a:graphicData>
            </a:graphic>
          </wp:inline>
        </w:drawing>
      </w:r>
      <w:r>
        <w:rPr>
          <w:noProof/>
          <w:lang w:eastAsia="it-IT"/>
        </w:rPr>
        <w:drawing>
          <wp:inline distT="0" distB="0" distL="0" distR="0" wp14:anchorId="2A71DF2A" wp14:editId="1F369ACF">
            <wp:extent cx="1392526" cy="1099225"/>
            <wp:effectExtent l="0" t="0" r="0" b="5715"/>
            <wp:docPr id="18" name="Picture 1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ebsite&#10;&#10;Description automatically generated"/>
                    <pic:cNvPicPr/>
                  </pic:nvPicPr>
                  <pic:blipFill>
                    <a:blip r:embed="rId27"/>
                    <a:stretch>
                      <a:fillRect/>
                    </a:stretch>
                  </pic:blipFill>
                  <pic:spPr>
                    <a:xfrm>
                      <a:off x="0" y="0"/>
                      <a:ext cx="1415721" cy="1117535"/>
                    </a:xfrm>
                    <a:prstGeom prst="rect">
                      <a:avLst/>
                    </a:prstGeom>
                  </pic:spPr>
                </pic:pic>
              </a:graphicData>
            </a:graphic>
          </wp:inline>
        </w:drawing>
      </w:r>
    </w:p>
    <w:p w14:paraId="65A29F80" w14:textId="77777777" w:rsidR="00980902" w:rsidRDefault="00980902" w:rsidP="007B5DF6">
      <w:pPr>
        <w:pStyle w:val="DisplayFormula"/>
        <w:tabs>
          <w:tab w:val="left" w:pos="200"/>
          <w:tab w:val="right" w:pos="4780"/>
        </w:tabs>
        <w:jc w:val="both"/>
        <w:rPr>
          <w:lang w:eastAsia="it-IT"/>
          <w14:ligatures w14:val="standard"/>
        </w:rPr>
      </w:pPr>
      <w:r>
        <w:rPr>
          <w:noProof/>
          <w:lang w:eastAsia="it-IT"/>
        </w:rPr>
        <w:drawing>
          <wp:inline distT="0" distB="0" distL="0" distR="0" wp14:anchorId="00647FD9" wp14:editId="0D52CFDA">
            <wp:extent cx="1399540" cy="1100388"/>
            <wp:effectExtent l="0" t="0" r="0" b="508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28"/>
                    <a:stretch>
                      <a:fillRect/>
                    </a:stretch>
                  </pic:blipFill>
                  <pic:spPr>
                    <a:xfrm>
                      <a:off x="0" y="0"/>
                      <a:ext cx="1399540" cy="1100388"/>
                    </a:xfrm>
                    <a:prstGeom prst="rect">
                      <a:avLst/>
                    </a:prstGeom>
                  </pic:spPr>
                </pic:pic>
              </a:graphicData>
            </a:graphic>
          </wp:inline>
        </w:drawing>
      </w:r>
      <w:r>
        <w:rPr>
          <w:noProof/>
          <w:lang w:eastAsia="it-IT"/>
        </w:rPr>
        <w:drawing>
          <wp:inline distT="0" distB="0" distL="0" distR="0" wp14:anchorId="2B7555F7" wp14:editId="5956B0D1">
            <wp:extent cx="1431993" cy="1138136"/>
            <wp:effectExtent l="0" t="0" r="0" b="508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9"/>
                    <a:stretch>
                      <a:fillRect/>
                    </a:stretch>
                  </pic:blipFill>
                  <pic:spPr>
                    <a:xfrm>
                      <a:off x="0" y="0"/>
                      <a:ext cx="1447753" cy="1150662"/>
                    </a:xfrm>
                    <a:prstGeom prst="rect">
                      <a:avLst/>
                    </a:prstGeom>
                  </pic:spPr>
                </pic:pic>
              </a:graphicData>
            </a:graphic>
          </wp:inline>
        </w:drawing>
      </w:r>
    </w:p>
    <w:p w14:paraId="114BFC64" w14:textId="3CFC9C29" w:rsidR="00980902" w:rsidRDefault="00980902" w:rsidP="007B5DF6">
      <w:pPr>
        <w:pStyle w:val="DisplayFormula"/>
        <w:tabs>
          <w:tab w:val="left" w:pos="200"/>
          <w:tab w:val="right" w:pos="4780"/>
        </w:tabs>
        <w:jc w:val="both"/>
        <w:rPr>
          <w:lang w:eastAsia="it-IT"/>
          <w14:ligatures w14:val="standard"/>
        </w:rPr>
      </w:pPr>
      <w:r>
        <w:rPr>
          <w:noProof/>
          <w:lang w:eastAsia="it-IT"/>
        </w:rPr>
        <w:drawing>
          <wp:inline distT="0" distB="0" distL="0" distR="0" wp14:anchorId="28452ACE" wp14:editId="27404837">
            <wp:extent cx="1410433" cy="1108953"/>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30"/>
                    <a:stretch>
                      <a:fillRect/>
                    </a:stretch>
                  </pic:blipFill>
                  <pic:spPr>
                    <a:xfrm>
                      <a:off x="0" y="0"/>
                      <a:ext cx="1431600" cy="1125596"/>
                    </a:xfrm>
                    <a:prstGeom prst="rect">
                      <a:avLst/>
                    </a:prstGeom>
                  </pic:spPr>
                </pic:pic>
              </a:graphicData>
            </a:graphic>
          </wp:inline>
        </w:drawing>
      </w:r>
    </w:p>
    <w:p w14:paraId="52C4A23E" w14:textId="0EE5E148" w:rsidR="00F2377D" w:rsidRDefault="00980902" w:rsidP="007B5DF6">
      <w:pPr>
        <w:pStyle w:val="DisplayFormula"/>
        <w:tabs>
          <w:tab w:val="left" w:pos="200"/>
          <w:tab w:val="right" w:pos="4780"/>
        </w:tabs>
        <w:jc w:val="both"/>
        <w:rPr>
          <w:lang w:eastAsia="it-IT"/>
          <w14:ligatures w14:val="standard"/>
        </w:rPr>
      </w:pPr>
      <w:r>
        <w:rPr>
          <w:lang w:eastAsia="it-IT"/>
          <w14:ligatures w14:val="standard"/>
        </w:rPr>
        <w:t xml:space="preserve">Above results show that deer and cat are the two classes that are mis-predicted. </w:t>
      </w:r>
    </w:p>
    <w:p w14:paraId="7C170C12" w14:textId="25996662" w:rsidR="00AD08D8" w:rsidRPr="00586A35" w:rsidRDefault="00AD08D8" w:rsidP="00AD08D8">
      <w:pPr>
        <w:pStyle w:val="AckHead"/>
        <w:rPr>
          <w14:ligatures w14:val="standard"/>
        </w:rPr>
      </w:pPr>
      <w:r>
        <w:rPr>
          <w14:ligatures w14:val="standard"/>
        </w:rPr>
        <w:t>CONCLUSION</w:t>
      </w:r>
    </w:p>
    <w:p w14:paraId="2142006D" w14:textId="086A2AB5" w:rsidR="00AD08D8" w:rsidRPr="00AD08D8" w:rsidRDefault="00980902" w:rsidP="007D54FD">
      <w:pPr>
        <w:pStyle w:val="DisplayFormula"/>
        <w:tabs>
          <w:tab w:val="left" w:pos="200"/>
          <w:tab w:val="right" w:pos="4780"/>
        </w:tabs>
        <w:jc w:val="both"/>
        <w:rPr>
          <w:lang w:eastAsia="it-IT"/>
          <w14:ligatures w14:val="standard"/>
        </w:rPr>
      </w:pPr>
      <w:r>
        <w:rPr>
          <w:lang w:eastAsia="it-IT"/>
          <w14:ligatures w14:val="standard"/>
        </w:rPr>
        <w:t xml:space="preserve">I hereby conclude that convolutional neural networks </w:t>
      </w:r>
      <w:r w:rsidR="007D54FD">
        <w:rPr>
          <w:lang w:eastAsia="it-IT"/>
          <w14:ligatures w14:val="standard"/>
        </w:rPr>
        <w:t>can be used to classify images into different classes. The accuracy of these predictions can be increased by using different kinds of models like VGG-16 based on which I have modeled this network. The model performed with an accuracy of 77%.</w:t>
      </w:r>
    </w:p>
    <w:p w14:paraId="4CB3BF05" w14:textId="5E56E43E" w:rsidR="00052C34" w:rsidRPr="00586A35" w:rsidRDefault="00052C34" w:rsidP="00052C34">
      <w:pPr>
        <w:pStyle w:val="AckHead"/>
        <w:rPr>
          <w14:ligatures w14:val="standard"/>
        </w:rPr>
      </w:pPr>
      <w:r w:rsidRPr="00586A35">
        <w:rPr>
          <w14:ligatures w14:val="standard"/>
        </w:rPr>
        <w:t>ACKNOWLEDGMENTS</w:t>
      </w:r>
    </w:p>
    <w:p w14:paraId="26B3F191" w14:textId="1DE3CC08" w:rsidR="00AA10C4" w:rsidRPr="00586A35" w:rsidRDefault="003F5606" w:rsidP="00DD476E">
      <w:pPr>
        <w:pStyle w:val="AckPara"/>
        <w:rPr>
          <w14:ligatures w14:val="standard"/>
        </w:rPr>
      </w:pPr>
      <w:r>
        <w:rPr>
          <w:lang w:eastAsia="it-IT"/>
          <w14:ligatures w14:val="standard"/>
        </w:rPr>
        <w:t xml:space="preserve">I would like to thank Professor Dr. Xinlian Liu for this course as it helped me in learning various unknown topics related to </w:t>
      </w:r>
      <w:r w:rsidR="00DC7A55">
        <w:rPr>
          <w:lang w:eastAsia="it-IT"/>
          <w14:ligatures w14:val="standard"/>
        </w:rPr>
        <w:t>d</w:t>
      </w:r>
      <w:r w:rsidR="007D54FD">
        <w:rPr>
          <w:lang w:eastAsia="it-IT"/>
          <w14:ligatures w14:val="standard"/>
        </w:rPr>
        <w:t>eep learning, image classification</w:t>
      </w:r>
      <w:r>
        <w:rPr>
          <w:lang w:eastAsia="it-IT"/>
          <w14:ligatures w14:val="standard"/>
        </w:rPr>
        <w:t>.</w:t>
      </w:r>
    </w:p>
    <w:p w14:paraId="60471DD7" w14:textId="77777777" w:rsidR="0007392C" w:rsidRPr="00586A35" w:rsidRDefault="00AA5BF1" w:rsidP="00AA5BF1">
      <w:pPr>
        <w:pStyle w:val="ReferenceHead"/>
        <w:rPr>
          <w14:ligatures w14:val="standard"/>
        </w:rPr>
      </w:pPr>
      <w:r w:rsidRPr="00586A35">
        <w:rPr>
          <w14:ligatures w14:val="standard"/>
        </w:rPr>
        <w:t>REFERENCES</w:t>
      </w:r>
    </w:p>
    <w:p w14:paraId="511C41F5" w14:textId="003D0A4C" w:rsidR="0062171F" w:rsidRPr="00BA6D46" w:rsidRDefault="00586A35" w:rsidP="00732D22">
      <w:pPr>
        <w:pStyle w:val="Bibentry"/>
        <w:rPr>
          <w:szCs w:val="14"/>
          <w14:ligatures w14:val="standard"/>
        </w:rPr>
      </w:pPr>
      <w:r w:rsidRPr="00BA6D46">
        <w:rPr>
          <w:szCs w:val="14"/>
          <w14:ligatures w14:val="standard"/>
        </w:rPr>
        <w:t>[1]</w:t>
      </w:r>
      <w:r w:rsidR="00BC5BDA" w:rsidRPr="00BA6D46">
        <w:rPr>
          <w:szCs w:val="14"/>
          <w14:ligatures w14:val="standard"/>
        </w:rPr>
        <w:tab/>
      </w:r>
      <w:r w:rsidR="00BA6D46" w:rsidRPr="00BA6D46">
        <w:rPr>
          <w:color w:val="000000"/>
          <w:szCs w:val="14"/>
          <w:shd w:val="clear" w:color="auto" w:fill="FFFFFF"/>
        </w:rPr>
        <w:t>Wilkie, D. S. Remote sensing imagery for natural resources monitoring: a guide for first-time users. (Columbia Univ. Press, c1996).</w:t>
      </w:r>
    </w:p>
    <w:p w14:paraId="6B6E0CDF" w14:textId="07F7AB9D" w:rsidR="000E64FC" w:rsidRPr="00BA6D46" w:rsidRDefault="00586A35" w:rsidP="00732D22">
      <w:pPr>
        <w:pStyle w:val="Bibentry"/>
        <w:rPr>
          <w:szCs w:val="14"/>
        </w:rPr>
      </w:pPr>
      <w:r w:rsidRPr="00BA6D46">
        <w:rPr>
          <w:szCs w:val="14"/>
          <w14:ligatures w14:val="standard"/>
        </w:rPr>
        <w:t>[2]</w:t>
      </w:r>
      <w:r w:rsidR="00BC5BDA" w:rsidRPr="00BA6D46">
        <w:rPr>
          <w:szCs w:val="14"/>
          <w14:ligatures w14:val="standard"/>
        </w:rPr>
        <w:tab/>
      </w:r>
      <w:hyperlink r:id="rId31" w:history="1">
        <w:r w:rsidR="00BA6D46" w:rsidRPr="00385B3D">
          <w:rPr>
            <w:rStyle w:val="Hyperlink"/>
            <w:color w:val="auto"/>
            <w:szCs w:val="14"/>
            <w:u w:val="none"/>
          </w:rPr>
          <w:t>Learning Multiple Layers of Features from Tiny Images</w:t>
        </w:r>
      </w:hyperlink>
      <w:r w:rsidR="00BA6D46" w:rsidRPr="00BA6D46">
        <w:rPr>
          <w:color w:val="000000"/>
          <w:szCs w:val="14"/>
        </w:rPr>
        <w:t>, Alex Krizhevsky, 2009</w:t>
      </w:r>
    </w:p>
    <w:p w14:paraId="77F0A93D" w14:textId="7D7DC1D1" w:rsidR="00732D22" w:rsidRPr="00BA6D46" w:rsidRDefault="00586A35" w:rsidP="00732D22">
      <w:pPr>
        <w:pStyle w:val="Bibentry"/>
        <w:rPr>
          <w:szCs w:val="14"/>
          <w14:ligatures w14:val="standard"/>
        </w:rPr>
      </w:pPr>
      <w:r w:rsidRPr="00BA6D46">
        <w:rPr>
          <w:szCs w:val="14"/>
          <w14:ligatures w14:val="standard"/>
        </w:rPr>
        <w:t>[3]</w:t>
      </w:r>
      <w:r w:rsidR="00BC5BDA" w:rsidRPr="00BA6D46">
        <w:rPr>
          <w:szCs w:val="14"/>
          <w14:ligatures w14:val="standard"/>
        </w:rPr>
        <w:tab/>
      </w:r>
      <w:r w:rsidR="00BA6D46" w:rsidRPr="00BA6D46">
        <w:rPr>
          <w:szCs w:val="14"/>
        </w:rPr>
        <w:t xml:space="preserve">Muneeb ul Hassan (2018), VGG16 – Convolutional Network for Classification and Detection </w:t>
      </w:r>
      <w:hyperlink r:id="rId32" w:history="1">
        <w:r w:rsidR="00BA6D46" w:rsidRPr="00BA6D46">
          <w:rPr>
            <w:rStyle w:val="Hyperlink"/>
            <w:szCs w:val="14"/>
          </w:rPr>
          <w:t>https://neurohive.io/en/popular-networks/vgg16/</w:t>
        </w:r>
      </w:hyperlink>
      <w:r w:rsidR="00BA6D46" w:rsidRPr="00BA6D46">
        <w:rPr>
          <w:szCs w:val="14"/>
        </w:rPr>
        <w:t xml:space="preserve"> </w:t>
      </w:r>
    </w:p>
    <w:p w14:paraId="66998E75" w14:textId="7C0211BD" w:rsidR="00732D22" w:rsidRPr="00BA6D46" w:rsidRDefault="00586A35" w:rsidP="00D341FA">
      <w:pPr>
        <w:pStyle w:val="Bibentry"/>
        <w:rPr>
          <w:szCs w:val="14"/>
        </w:rPr>
      </w:pPr>
      <w:r w:rsidRPr="00BA6D46">
        <w:rPr>
          <w:szCs w:val="14"/>
          <w14:ligatures w14:val="standard"/>
        </w:rPr>
        <w:t>[4]</w:t>
      </w:r>
      <w:r w:rsidR="00BC5BDA" w:rsidRPr="00BA6D46">
        <w:rPr>
          <w:szCs w:val="14"/>
          <w14:ligatures w14:val="standard"/>
        </w:rPr>
        <w:tab/>
      </w:r>
      <w:r w:rsidR="00BA6D46" w:rsidRPr="00BA6D46">
        <w:rPr>
          <w:color w:val="202122"/>
          <w:szCs w:val="14"/>
          <w:shd w:val="clear" w:color="auto" w:fill="FFFFFF"/>
        </w:rPr>
        <w:t>Hahnloser, R.; Sarpeshkar, R.; Mahowald, M. A.; Douglas, R. J.; Seung, H. S. (2000). "Digital selection and analogue amplification coexist in a cortex-inspired silicon circuit". </w:t>
      </w:r>
      <w:hyperlink r:id="rId33" w:tooltip="Nature (journal)" w:history="1">
        <w:r w:rsidR="00BA6D46" w:rsidRPr="00BA6D46">
          <w:rPr>
            <w:rStyle w:val="Hyperlink"/>
            <w:i/>
            <w:iCs/>
            <w:color w:val="0B0080"/>
            <w:szCs w:val="14"/>
            <w:shd w:val="clear" w:color="auto" w:fill="FFFFFF"/>
          </w:rPr>
          <w:t>Nature</w:t>
        </w:r>
      </w:hyperlink>
      <w:r w:rsidR="00BA6D46" w:rsidRPr="00BA6D46">
        <w:rPr>
          <w:color w:val="202122"/>
          <w:szCs w:val="14"/>
          <w:shd w:val="clear" w:color="auto" w:fill="FFFFFF"/>
        </w:rPr>
        <w:t>. </w:t>
      </w:r>
      <w:r w:rsidR="00BA6D46" w:rsidRPr="00BA6D46">
        <w:rPr>
          <w:b/>
          <w:bCs/>
          <w:color w:val="202122"/>
          <w:szCs w:val="14"/>
          <w:shd w:val="clear" w:color="auto" w:fill="FFFFFF"/>
        </w:rPr>
        <w:t>405</w:t>
      </w:r>
      <w:r w:rsidR="00BA6D46" w:rsidRPr="00BA6D46">
        <w:rPr>
          <w:color w:val="202122"/>
          <w:szCs w:val="14"/>
          <w:shd w:val="clear" w:color="auto" w:fill="FFFFFF"/>
        </w:rPr>
        <w:t> (6789): 947–</w:t>
      </w:r>
      <w:r w:rsidR="00BA6D46" w:rsidRPr="00BA6D46">
        <w:rPr>
          <w:color w:val="202122"/>
          <w:szCs w:val="14"/>
          <w:shd w:val="clear" w:color="auto" w:fill="FFFFFF"/>
        </w:rPr>
        <w:t>951. </w:t>
      </w:r>
      <w:hyperlink r:id="rId34" w:tooltip="Bibcode (identifier)" w:history="1">
        <w:r w:rsidR="00BA6D46" w:rsidRPr="00BA6D46">
          <w:rPr>
            <w:rStyle w:val="Hyperlink"/>
            <w:color w:val="0B0080"/>
            <w:szCs w:val="14"/>
            <w:shd w:val="clear" w:color="auto" w:fill="FFFFFF"/>
          </w:rPr>
          <w:t>Bibcode</w:t>
        </w:r>
      </w:hyperlink>
      <w:r w:rsidR="00BA6D46" w:rsidRPr="00BA6D46">
        <w:rPr>
          <w:color w:val="202122"/>
          <w:szCs w:val="14"/>
          <w:shd w:val="clear" w:color="auto" w:fill="FFFFFF"/>
        </w:rPr>
        <w:t>:</w:t>
      </w:r>
      <w:hyperlink r:id="rId35" w:history="1">
        <w:r w:rsidR="00BA6D46" w:rsidRPr="00BA6D46">
          <w:rPr>
            <w:rStyle w:val="Hyperlink"/>
            <w:color w:val="663366"/>
            <w:szCs w:val="14"/>
            <w:shd w:val="clear" w:color="auto" w:fill="FFFFFF"/>
          </w:rPr>
          <w:t>2000Natur.405..947H</w:t>
        </w:r>
      </w:hyperlink>
      <w:r w:rsidR="00BA6D46" w:rsidRPr="00BA6D46">
        <w:rPr>
          <w:color w:val="202122"/>
          <w:szCs w:val="14"/>
          <w:shd w:val="clear" w:color="auto" w:fill="FFFFFF"/>
        </w:rPr>
        <w:t>. </w:t>
      </w:r>
      <w:hyperlink r:id="rId36" w:tooltip="Doi (identifier)" w:history="1">
        <w:r w:rsidR="00BA6D46" w:rsidRPr="00BA6D46">
          <w:rPr>
            <w:rStyle w:val="Hyperlink"/>
            <w:color w:val="0B0080"/>
            <w:szCs w:val="14"/>
            <w:shd w:val="clear" w:color="auto" w:fill="FFFFFF"/>
          </w:rPr>
          <w:t>doi</w:t>
        </w:r>
      </w:hyperlink>
      <w:r w:rsidR="00BA6D46" w:rsidRPr="00BA6D46">
        <w:rPr>
          <w:color w:val="202122"/>
          <w:szCs w:val="14"/>
          <w:shd w:val="clear" w:color="auto" w:fill="FFFFFF"/>
        </w:rPr>
        <w:t>:</w:t>
      </w:r>
      <w:hyperlink r:id="rId37" w:history="1">
        <w:r w:rsidR="00BA6D46" w:rsidRPr="00BA6D46">
          <w:rPr>
            <w:rStyle w:val="Hyperlink"/>
            <w:color w:val="663366"/>
            <w:szCs w:val="14"/>
            <w:shd w:val="clear" w:color="auto" w:fill="FFFFFF"/>
          </w:rPr>
          <w:t>10.1038/35016072</w:t>
        </w:r>
      </w:hyperlink>
      <w:r w:rsidR="00BA6D46" w:rsidRPr="00BA6D46">
        <w:rPr>
          <w:color w:val="202122"/>
          <w:szCs w:val="14"/>
          <w:shd w:val="clear" w:color="auto" w:fill="FFFFFF"/>
        </w:rPr>
        <w:t>. </w:t>
      </w:r>
      <w:hyperlink r:id="rId38" w:tooltip="PMID (identifier)" w:history="1">
        <w:r w:rsidR="00BA6D46" w:rsidRPr="00BA6D46">
          <w:rPr>
            <w:rStyle w:val="Hyperlink"/>
            <w:color w:val="0B0080"/>
            <w:szCs w:val="14"/>
            <w:shd w:val="clear" w:color="auto" w:fill="FFFFFF"/>
          </w:rPr>
          <w:t>PMID</w:t>
        </w:r>
      </w:hyperlink>
      <w:r w:rsidR="00BA6D46" w:rsidRPr="00BA6D46">
        <w:rPr>
          <w:color w:val="202122"/>
          <w:szCs w:val="14"/>
          <w:shd w:val="clear" w:color="auto" w:fill="FFFFFF"/>
        </w:rPr>
        <w:t> </w:t>
      </w:r>
      <w:hyperlink r:id="rId39" w:history="1">
        <w:r w:rsidR="00BA6D46" w:rsidRPr="00BA6D46">
          <w:rPr>
            <w:rStyle w:val="Hyperlink"/>
            <w:color w:val="663366"/>
            <w:szCs w:val="14"/>
            <w:shd w:val="clear" w:color="auto" w:fill="FFFFFF"/>
          </w:rPr>
          <w:t>10879535</w:t>
        </w:r>
      </w:hyperlink>
      <w:r w:rsidR="00BA6D46" w:rsidRPr="00BA6D46">
        <w:rPr>
          <w:color w:val="202122"/>
          <w:szCs w:val="14"/>
          <w:shd w:val="clear" w:color="auto" w:fill="FFFFFF"/>
        </w:rPr>
        <w:t>. </w:t>
      </w:r>
      <w:hyperlink r:id="rId40" w:tooltip="S2CID (identifier)" w:history="1">
        <w:r w:rsidR="00BA6D46" w:rsidRPr="00BA6D46">
          <w:rPr>
            <w:rStyle w:val="Hyperlink"/>
            <w:color w:val="0B0080"/>
            <w:szCs w:val="14"/>
            <w:shd w:val="clear" w:color="auto" w:fill="FFFFFF"/>
          </w:rPr>
          <w:t>S2CID</w:t>
        </w:r>
      </w:hyperlink>
      <w:r w:rsidR="00BA6D46" w:rsidRPr="00BA6D46">
        <w:rPr>
          <w:color w:val="202122"/>
          <w:szCs w:val="14"/>
          <w:shd w:val="clear" w:color="auto" w:fill="FFFFFF"/>
        </w:rPr>
        <w:t> </w:t>
      </w:r>
      <w:hyperlink r:id="rId41" w:history="1">
        <w:r w:rsidR="00BA6D46" w:rsidRPr="00BA6D46">
          <w:rPr>
            <w:rStyle w:val="Hyperlink"/>
            <w:color w:val="663366"/>
            <w:szCs w:val="14"/>
            <w:shd w:val="clear" w:color="auto" w:fill="FFFFFF"/>
          </w:rPr>
          <w:t>4399014</w:t>
        </w:r>
      </w:hyperlink>
    </w:p>
    <w:p w14:paraId="62EE712C" w14:textId="418E8D46" w:rsidR="00910DAA" w:rsidRPr="00BA6D46" w:rsidRDefault="00910DAA" w:rsidP="00D341FA">
      <w:pPr>
        <w:pStyle w:val="Bibentry"/>
        <w:rPr>
          <w:szCs w:val="14"/>
        </w:rPr>
      </w:pPr>
      <w:r w:rsidRPr="00BA6D46">
        <w:rPr>
          <w:szCs w:val="14"/>
        </w:rPr>
        <w:t>[5]</w:t>
      </w:r>
      <w:r w:rsidRPr="00BA6D46">
        <w:rPr>
          <w:szCs w:val="14"/>
        </w:rPr>
        <w:tab/>
      </w:r>
      <w:hyperlink r:id="rId42" w:history="1">
        <w:r w:rsidR="00BA6D46" w:rsidRPr="00BA6D46">
          <w:rPr>
            <w:rStyle w:val="Hyperlink"/>
            <w:color w:val="0B0080"/>
            <w:szCs w:val="14"/>
            <w:shd w:val="clear" w:color="auto" w:fill="FFFFFF"/>
          </w:rPr>
          <w:t>Goodfellow, Ian</w:t>
        </w:r>
      </w:hyperlink>
      <w:r w:rsidR="00BA6D46" w:rsidRPr="00BA6D46">
        <w:rPr>
          <w:color w:val="202122"/>
          <w:szCs w:val="14"/>
          <w:shd w:val="clear" w:color="auto" w:fill="FFFFFF"/>
        </w:rPr>
        <w:t>; </w:t>
      </w:r>
      <w:hyperlink r:id="rId43" w:tooltip="Yoshua Bengio" w:history="1">
        <w:r w:rsidR="00BA6D46" w:rsidRPr="00BA6D46">
          <w:rPr>
            <w:rStyle w:val="Hyperlink"/>
            <w:color w:val="0B0080"/>
            <w:szCs w:val="14"/>
            <w:shd w:val="clear" w:color="auto" w:fill="FFFFFF"/>
          </w:rPr>
          <w:t>Bengio, Yoshua</w:t>
        </w:r>
      </w:hyperlink>
      <w:r w:rsidR="00BA6D46" w:rsidRPr="00BA6D46">
        <w:rPr>
          <w:color w:val="202122"/>
          <w:szCs w:val="14"/>
          <w:shd w:val="clear" w:color="auto" w:fill="FFFFFF"/>
        </w:rPr>
        <w:t>; Courville, Aaron (2016). </w:t>
      </w:r>
      <w:hyperlink r:id="rId44" w:history="1">
        <w:r w:rsidR="00BA6D46" w:rsidRPr="00BA6D46">
          <w:rPr>
            <w:rStyle w:val="Hyperlink"/>
            <w:color w:val="663366"/>
            <w:szCs w:val="14"/>
            <w:shd w:val="clear" w:color="auto" w:fill="FFFFFF"/>
          </w:rPr>
          <w:t>"6.2.2.3 Softmax Units for Multinoulli Output Distributions"</w:t>
        </w:r>
      </w:hyperlink>
      <w:r w:rsidR="00BA6D46" w:rsidRPr="00BA6D46">
        <w:rPr>
          <w:color w:val="202122"/>
          <w:szCs w:val="14"/>
          <w:shd w:val="clear" w:color="auto" w:fill="FFFFFF"/>
        </w:rPr>
        <w:t>. </w:t>
      </w:r>
      <w:hyperlink r:id="rId45" w:history="1">
        <w:r w:rsidR="00BA6D46" w:rsidRPr="00BA6D46">
          <w:rPr>
            <w:rStyle w:val="Hyperlink"/>
            <w:i/>
            <w:iCs/>
            <w:color w:val="663366"/>
            <w:szCs w:val="14"/>
            <w:shd w:val="clear" w:color="auto" w:fill="FFFFFF"/>
          </w:rPr>
          <w:t>Deep Learning</w:t>
        </w:r>
      </w:hyperlink>
      <w:r w:rsidR="00BA6D46" w:rsidRPr="00BA6D46">
        <w:rPr>
          <w:color w:val="202122"/>
          <w:szCs w:val="14"/>
          <w:shd w:val="clear" w:color="auto" w:fill="FFFFFF"/>
        </w:rPr>
        <w:t>. MIT Press. pp. 180–184. </w:t>
      </w:r>
      <w:hyperlink r:id="rId46" w:tooltip="ISBN (identifier)" w:history="1">
        <w:r w:rsidR="00BA6D46" w:rsidRPr="00BA6D46">
          <w:rPr>
            <w:rStyle w:val="Hyperlink"/>
            <w:color w:val="0B0080"/>
            <w:szCs w:val="14"/>
            <w:shd w:val="clear" w:color="auto" w:fill="FFFFFF"/>
          </w:rPr>
          <w:t>ISBN</w:t>
        </w:r>
      </w:hyperlink>
      <w:r w:rsidR="00BA6D46" w:rsidRPr="00BA6D46">
        <w:rPr>
          <w:color w:val="202122"/>
          <w:szCs w:val="14"/>
          <w:shd w:val="clear" w:color="auto" w:fill="FFFFFF"/>
        </w:rPr>
        <w:t> </w:t>
      </w:r>
      <w:hyperlink r:id="rId47" w:tooltip="Special:BookSources/978-0-26203561-3" w:history="1">
        <w:r w:rsidR="00BA6D46" w:rsidRPr="00BA6D46">
          <w:rPr>
            <w:rStyle w:val="Hyperlink"/>
            <w:color w:val="0B0080"/>
            <w:szCs w:val="14"/>
            <w:shd w:val="clear" w:color="auto" w:fill="FFFFFF"/>
          </w:rPr>
          <w:t>978-0-26203561-3</w:t>
        </w:r>
      </w:hyperlink>
      <w:r w:rsidR="00BA6D46" w:rsidRPr="00BA6D46">
        <w:rPr>
          <w:color w:val="202122"/>
          <w:szCs w:val="14"/>
          <w:shd w:val="clear" w:color="auto" w:fill="FFFFFF"/>
        </w:rPr>
        <w:t>.</w:t>
      </w:r>
    </w:p>
    <w:p w14:paraId="6664D547" w14:textId="13138C71" w:rsidR="00910DAA" w:rsidRPr="00BA6D46" w:rsidRDefault="00910DAA" w:rsidP="00D341FA">
      <w:pPr>
        <w:pStyle w:val="Bibentry"/>
        <w:rPr>
          <w:szCs w:val="14"/>
        </w:rPr>
      </w:pPr>
      <w:r w:rsidRPr="00BA6D46">
        <w:rPr>
          <w:szCs w:val="14"/>
        </w:rPr>
        <w:t>[6]</w:t>
      </w:r>
      <w:r w:rsidRPr="00BA6D46">
        <w:rPr>
          <w:szCs w:val="14"/>
        </w:rPr>
        <w:tab/>
      </w:r>
      <w:r w:rsidR="00BA6D46" w:rsidRPr="00BA6D46">
        <w:rPr>
          <w:color w:val="202122"/>
          <w:szCs w:val="14"/>
          <w:shd w:val="clear" w:color="auto" w:fill="FFFFFF"/>
        </w:rPr>
        <w:t>Bishop, Christopher M. (2006). </w:t>
      </w:r>
      <w:r w:rsidR="00BA6D46" w:rsidRPr="00BA6D46">
        <w:rPr>
          <w:i/>
          <w:iCs/>
          <w:color w:val="202122"/>
          <w:szCs w:val="14"/>
          <w:shd w:val="clear" w:color="auto" w:fill="FFFFFF"/>
        </w:rPr>
        <w:t>Pattern Recognition and Machine Learning</w:t>
      </w:r>
      <w:r w:rsidR="00BA6D46" w:rsidRPr="00BA6D46">
        <w:rPr>
          <w:color w:val="202122"/>
          <w:szCs w:val="14"/>
          <w:shd w:val="clear" w:color="auto" w:fill="FFFFFF"/>
        </w:rPr>
        <w:t>. Springer. </w:t>
      </w:r>
      <w:hyperlink r:id="rId48" w:tooltip="ISBN (identifier)" w:history="1">
        <w:r w:rsidR="00BA6D46" w:rsidRPr="00BA6D46">
          <w:rPr>
            <w:rStyle w:val="Hyperlink"/>
            <w:color w:val="0B0080"/>
            <w:szCs w:val="14"/>
            <w:shd w:val="clear" w:color="auto" w:fill="FFFFFF"/>
          </w:rPr>
          <w:t>ISBN</w:t>
        </w:r>
      </w:hyperlink>
      <w:r w:rsidR="00BA6D46" w:rsidRPr="00BA6D46">
        <w:rPr>
          <w:color w:val="202122"/>
          <w:szCs w:val="14"/>
          <w:shd w:val="clear" w:color="auto" w:fill="FFFFFF"/>
        </w:rPr>
        <w:t> </w:t>
      </w:r>
      <w:hyperlink r:id="rId49" w:tooltip="Special:BookSources/0-387-31073-8" w:history="1">
        <w:r w:rsidR="00BA6D46" w:rsidRPr="00BA6D46">
          <w:rPr>
            <w:rStyle w:val="Hyperlink"/>
            <w:color w:val="0B0080"/>
            <w:szCs w:val="14"/>
            <w:shd w:val="clear" w:color="auto" w:fill="FFFFFF"/>
          </w:rPr>
          <w:t>0-387-31073-8</w:t>
        </w:r>
      </w:hyperlink>
      <w:r w:rsidR="00BA6D46" w:rsidRPr="00BA6D46">
        <w:rPr>
          <w:color w:val="202122"/>
          <w:szCs w:val="14"/>
          <w:shd w:val="clear" w:color="auto" w:fill="FFFFFF"/>
        </w:rPr>
        <w:t>.</w:t>
      </w:r>
    </w:p>
    <w:p w14:paraId="639302B3" w14:textId="34F81F2D" w:rsidR="00910DAA" w:rsidRPr="00BA6D46" w:rsidRDefault="00910DAA" w:rsidP="0024642A">
      <w:pPr>
        <w:pStyle w:val="Bibentry"/>
        <w:rPr>
          <w:szCs w:val="14"/>
          <w14:ligatures w14:val="standard"/>
        </w:rPr>
      </w:pPr>
      <w:r w:rsidRPr="00BA6D46">
        <w:rPr>
          <w:szCs w:val="14"/>
        </w:rPr>
        <w:t>[7]</w:t>
      </w:r>
      <w:r w:rsidRPr="00BA6D46">
        <w:rPr>
          <w:szCs w:val="14"/>
        </w:rPr>
        <w:tab/>
      </w:r>
      <w:hyperlink r:id="rId50" w:history="1">
        <w:r w:rsidR="00BA6D46" w:rsidRPr="00BA6D46">
          <w:rPr>
            <w:rStyle w:val="Hyperlink"/>
            <w:color w:val="0B0080"/>
            <w:szCs w:val="14"/>
            <w:shd w:val="clear" w:color="auto" w:fill="FFFFFF"/>
          </w:rPr>
          <w:t>Bottou, Léon</w:t>
        </w:r>
      </w:hyperlink>
      <w:r w:rsidR="00BA6D46" w:rsidRPr="00BA6D46">
        <w:rPr>
          <w:color w:val="202122"/>
          <w:szCs w:val="14"/>
          <w:shd w:val="clear" w:color="auto" w:fill="FFFFFF"/>
        </w:rPr>
        <w:t>; Bousquet, Olivier (2012). </w:t>
      </w:r>
      <w:hyperlink r:id="rId51" w:history="1">
        <w:r w:rsidR="00BA6D46" w:rsidRPr="00BA6D46">
          <w:rPr>
            <w:rStyle w:val="Hyperlink"/>
            <w:color w:val="663366"/>
            <w:szCs w:val="14"/>
            <w:shd w:val="clear" w:color="auto" w:fill="FFFFFF"/>
          </w:rPr>
          <w:t>"The Tradeoffs of Large Scale Learning"</w:t>
        </w:r>
      </w:hyperlink>
      <w:r w:rsidR="00BA6D46" w:rsidRPr="00BA6D46">
        <w:rPr>
          <w:color w:val="202122"/>
          <w:szCs w:val="14"/>
          <w:shd w:val="clear" w:color="auto" w:fill="FFFFFF"/>
        </w:rPr>
        <w:t>. In Sra, Suvrit; Nowozin, Sebastian; Wright, Stephen J. (eds.). </w:t>
      </w:r>
      <w:r w:rsidR="00BA6D46" w:rsidRPr="00BA6D46">
        <w:rPr>
          <w:i/>
          <w:iCs/>
          <w:color w:val="202122"/>
          <w:szCs w:val="14"/>
          <w:shd w:val="clear" w:color="auto" w:fill="FFFFFF"/>
        </w:rPr>
        <w:t>Optimization for Machine Learning</w:t>
      </w:r>
      <w:r w:rsidR="00BA6D46" w:rsidRPr="00BA6D46">
        <w:rPr>
          <w:color w:val="202122"/>
          <w:szCs w:val="14"/>
          <w:shd w:val="clear" w:color="auto" w:fill="FFFFFF"/>
        </w:rPr>
        <w:t>. Cambridge: MIT Press. pp. 351–368. </w:t>
      </w:r>
      <w:hyperlink r:id="rId52" w:tooltip="ISBN (identifier)" w:history="1">
        <w:r w:rsidR="00BA6D46" w:rsidRPr="00BA6D46">
          <w:rPr>
            <w:rStyle w:val="Hyperlink"/>
            <w:color w:val="0B0080"/>
            <w:szCs w:val="14"/>
            <w:shd w:val="clear" w:color="auto" w:fill="FFFFFF"/>
          </w:rPr>
          <w:t>ISBN</w:t>
        </w:r>
      </w:hyperlink>
      <w:r w:rsidR="00BA6D46" w:rsidRPr="00BA6D46">
        <w:rPr>
          <w:color w:val="202122"/>
          <w:szCs w:val="14"/>
          <w:shd w:val="clear" w:color="auto" w:fill="FFFFFF"/>
        </w:rPr>
        <w:t> </w:t>
      </w:r>
      <w:hyperlink r:id="rId53" w:tooltip="Special:BookSources/978-0-262-01646-9" w:history="1">
        <w:r w:rsidR="00BA6D46" w:rsidRPr="00BA6D46">
          <w:rPr>
            <w:rStyle w:val="Hyperlink"/>
            <w:color w:val="0B0080"/>
            <w:szCs w:val="14"/>
            <w:shd w:val="clear" w:color="auto" w:fill="FFFFFF"/>
          </w:rPr>
          <w:t>978-0-262-01646-9</w:t>
        </w:r>
      </w:hyperlink>
      <w:r w:rsidR="00BA6D46" w:rsidRPr="00BA6D46">
        <w:rPr>
          <w:color w:val="202122"/>
          <w:szCs w:val="14"/>
          <w:shd w:val="clear" w:color="auto" w:fill="FFFFFF"/>
        </w:rPr>
        <w:t>.</w:t>
      </w:r>
    </w:p>
    <w:p w14:paraId="4C06CFC1" w14:textId="58A97685" w:rsidR="00627A98" w:rsidRPr="00BA6D46" w:rsidRDefault="00BA6D46" w:rsidP="00D341FA">
      <w:pPr>
        <w:pStyle w:val="Bibentry"/>
        <w:rPr>
          <w:szCs w:val="14"/>
          <w14:ligatures w14:val="standard"/>
        </w:rPr>
      </w:pPr>
      <w:r w:rsidRPr="00BA6D46">
        <w:rPr>
          <w:szCs w:val="14"/>
          <w14:ligatures w14:val="standard"/>
        </w:rPr>
        <w:t>[8]</w:t>
      </w:r>
      <w:r w:rsidRPr="00BA6D46">
        <w:rPr>
          <w:szCs w:val="14"/>
          <w14:ligatures w14:val="standard"/>
        </w:rPr>
        <w:tab/>
      </w:r>
      <w:r w:rsidRPr="00BA6D46">
        <w:rPr>
          <w:color w:val="202122"/>
          <w:szCs w:val="14"/>
          <w:shd w:val="clear" w:color="auto" w:fill="FFFFFF"/>
        </w:rPr>
        <w:t>Rosasco, L.; De Vito, E. D.; Caponnetto, A.; Piana, M.; Verri, A. (2004). </w:t>
      </w:r>
      <w:hyperlink r:id="rId54" w:history="1">
        <w:r w:rsidRPr="00BA6D46">
          <w:rPr>
            <w:rStyle w:val="Hyperlink"/>
            <w:color w:val="663366"/>
            <w:szCs w:val="14"/>
            <w:shd w:val="clear" w:color="auto" w:fill="FFFFFF"/>
          </w:rPr>
          <w:t>"Are Loss Functions All the Same?"</w:t>
        </w:r>
      </w:hyperlink>
      <w:r w:rsidRPr="00BA6D46">
        <w:rPr>
          <w:color w:val="202122"/>
          <w:szCs w:val="14"/>
          <w:shd w:val="clear" w:color="auto" w:fill="FFFFFF"/>
        </w:rPr>
        <w:t> </w:t>
      </w:r>
      <w:r w:rsidRPr="00BA6D46">
        <w:rPr>
          <w:rStyle w:val="cs1-format"/>
          <w:color w:val="202122"/>
          <w:szCs w:val="14"/>
          <w:shd w:val="clear" w:color="auto" w:fill="FFFFFF"/>
        </w:rPr>
        <w:t>(PDF)</w:t>
      </w:r>
      <w:r w:rsidRPr="00BA6D46">
        <w:rPr>
          <w:color w:val="202122"/>
          <w:szCs w:val="14"/>
          <w:shd w:val="clear" w:color="auto" w:fill="FFFFFF"/>
        </w:rPr>
        <w:t>. </w:t>
      </w:r>
      <w:r w:rsidRPr="00BA6D46">
        <w:rPr>
          <w:i/>
          <w:iCs/>
          <w:color w:val="202122"/>
          <w:szCs w:val="14"/>
          <w:shd w:val="clear" w:color="auto" w:fill="FFFFFF"/>
        </w:rPr>
        <w:t>Neural Computation</w:t>
      </w:r>
      <w:r w:rsidRPr="00BA6D46">
        <w:rPr>
          <w:color w:val="202122"/>
          <w:szCs w:val="14"/>
          <w:shd w:val="clear" w:color="auto" w:fill="FFFFFF"/>
        </w:rPr>
        <w:t>. </w:t>
      </w:r>
      <w:r w:rsidRPr="00BA6D46">
        <w:rPr>
          <w:b/>
          <w:bCs/>
          <w:color w:val="202122"/>
          <w:szCs w:val="14"/>
          <w:shd w:val="clear" w:color="auto" w:fill="FFFFFF"/>
        </w:rPr>
        <w:t>16</w:t>
      </w:r>
      <w:r w:rsidRPr="00BA6D46">
        <w:rPr>
          <w:color w:val="202122"/>
          <w:szCs w:val="14"/>
          <w:shd w:val="clear" w:color="auto" w:fill="FFFFFF"/>
        </w:rPr>
        <w:t> (5): 1063–1076. </w:t>
      </w:r>
      <w:hyperlink r:id="rId55" w:tooltip="CiteSeerX (identifier)" w:history="1">
        <w:r w:rsidRPr="00BA6D46">
          <w:rPr>
            <w:rStyle w:val="Hyperlink"/>
            <w:color w:val="0B0080"/>
            <w:szCs w:val="14"/>
            <w:shd w:val="clear" w:color="auto" w:fill="FFFFFF"/>
          </w:rPr>
          <w:t>CiteSeerX</w:t>
        </w:r>
      </w:hyperlink>
      <w:r w:rsidRPr="00BA6D46">
        <w:rPr>
          <w:color w:val="202122"/>
          <w:szCs w:val="14"/>
          <w:shd w:val="clear" w:color="auto" w:fill="FFFFFF"/>
        </w:rPr>
        <w:t> </w:t>
      </w:r>
      <w:hyperlink r:id="rId56" w:history="1">
        <w:r w:rsidRPr="00BA6D46">
          <w:rPr>
            <w:rStyle w:val="Hyperlink"/>
            <w:color w:val="663366"/>
            <w:szCs w:val="14"/>
            <w:shd w:val="clear" w:color="auto" w:fill="FFFFFF"/>
          </w:rPr>
          <w:t>10.1.1.109.6786</w:t>
        </w:r>
      </w:hyperlink>
      <w:r w:rsidRPr="00BA6D46">
        <w:rPr>
          <w:color w:val="202122"/>
          <w:szCs w:val="14"/>
          <w:shd w:val="clear" w:color="auto" w:fill="FFFFFF"/>
        </w:rPr>
        <w:t>. </w:t>
      </w:r>
      <w:hyperlink r:id="rId57" w:tooltip="Doi (identifier)" w:history="1">
        <w:r w:rsidRPr="00BA6D46">
          <w:rPr>
            <w:rStyle w:val="Hyperlink"/>
            <w:color w:val="0B0080"/>
            <w:szCs w:val="14"/>
            <w:shd w:val="clear" w:color="auto" w:fill="FFFFFF"/>
          </w:rPr>
          <w:t>doi</w:t>
        </w:r>
      </w:hyperlink>
      <w:r w:rsidRPr="00BA6D46">
        <w:rPr>
          <w:color w:val="202122"/>
          <w:szCs w:val="14"/>
          <w:shd w:val="clear" w:color="auto" w:fill="FFFFFF"/>
        </w:rPr>
        <w:t>:</w:t>
      </w:r>
      <w:hyperlink r:id="rId58" w:history="1">
        <w:r w:rsidRPr="00BA6D46">
          <w:rPr>
            <w:rStyle w:val="Hyperlink"/>
            <w:color w:val="663366"/>
            <w:szCs w:val="14"/>
            <w:shd w:val="clear" w:color="auto" w:fill="FFFFFF"/>
          </w:rPr>
          <w:t>10.1162/089976604773135104</w:t>
        </w:r>
      </w:hyperlink>
      <w:r w:rsidRPr="00BA6D46">
        <w:rPr>
          <w:color w:val="202122"/>
          <w:szCs w:val="14"/>
          <w:shd w:val="clear" w:color="auto" w:fill="FFFFFF"/>
        </w:rPr>
        <w:t>. </w:t>
      </w:r>
      <w:hyperlink r:id="rId59" w:tooltip="PMID (identifier)" w:history="1">
        <w:r w:rsidRPr="00BA6D46">
          <w:rPr>
            <w:rStyle w:val="Hyperlink"/>
            <w:color w:val="0B0080"/>
            <w:szCs w:val="14"/>
            <w:shd w:val="clear" w:color="auto" w:fill="FFFFFF"/>
          </w:rPr>
          <w:t>PMID</w:t>
        </w:r>
      </w:hyperlink>
      <w:r w:rsidRPr="00BA6D46">
        <w:rPr>
          <w:color w:val="202122"/>
          <w:szCs w:val="14"/>
          <w:shd w:val="clear" w:color="auto" w:fill="FFFFFF"/>
        </w:rPr>
        <w:t> </w:t>
      </w:r>
      <w:hyperlink r:id="rId60" w:history="1">
        <w:r w:rsidRPr="00BA6D46">
          <w:rPr>
            <w:rStyle w:val="Hyperlink"/>
            <w:color w:val="663366"/>
            <w:szCs w:val="14"/>
            <w:shd w:val="clear" w:color="auto" w:fill="FFFFFF"/>
          </w:rPr>
          <w:t>15070510</w:t>
        </w:r>
      </w:hyperlink>
      <w:r w:rsidRPr="00BA6D46">
        <w:rPr>
          <w:color w:val="202122"/>
          <w:szCs w:val="14"/>
          <w:shd w:val="clear" w:color="auto" w:fill="FFFFFF"/>
        </w:rPr>
        <w:t>. </w:t>
      </w:r>
      <w:hyperlink r:id="rId61" w:tooltip="S2CID (identifier)" w:history="1">
        <w:r w:rsidRPr="00BA6D46">
          <w:rPr>
            <w:rStyle w:val="Hyperlink"/>
            <w:color w:val="0B0080"/>
            <w:szCs w:val="14"/>
            <w:shd w:val="clear" w:color="auto" w:fill="FFFFFF"/>
          </w:rPr>
          <w:t>S2CID</w:t>
        </w:r>
      </w:hyperlink>
      <w:r w:rsidRPr="00BA6D46">
        <w:rPr>
          <w:color w:val="202122"/>
          <w:szCs w:val="14"/>
          <w:shd w:val="clear" w:color="auto" w:fill="FFFFFF"/>
        </w:rPr>
        <w:t> </w:t>
      </w:r>
      <w:hyperlink r:id="rId62" w:history="1">
        <w:r w:rsidRPr="00BA6D46">
          <w:rPr>
            <w:rStyle w:val="Hyperlink"/>
            <w:color w:val="663366"/>
            <w:szCs w:val="14"/>
            <w:shd w:val="clear" w:color="auto" w:fill="FFFFFF"/>
          </w:rPr>
          <w:t>11845688</w:t>
        </w:r>
      </w:hyperlink>
      <w:r w:rsidRPr="00BA6D46">
        <w:rPr>
          <w:color w:val="202122"/>
          <w:szCs w:val="14"/>
          <w:shd w:val="clear" w:color="auto" w:fill="FFFFFF"/>
        </w:rPr>
        <w:t>.</w:t>
      </w:r>
    </w:p>
    <w:p w14:paraId="2BFAFDB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56E5105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CB04A1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021763E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5661091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63A74FB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4AAEAF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4C04CF6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6F94D1A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3B3B882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75E1FDBA"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BF392" w14:textId="77777777" w:rsidR="001F1AE6" w:rsidRDefault="001F1AE6">
      <w:r>
        <w:separator/>
      </w:r>
    </w:p>
  </w:endnote>
  <w:endnote w:type="continuationSeparator" w:id="0">
    <w:p w14:paraId="1DB3CC6F" w14:textId="77777777" w:rsidR="001F1AE6" w:rsidRDefault="001F1AE6">
      <w:r>
        <w:continuationSeparator/>
      </w:r>
    </w:p>
  </w:endnote>
  <w:endnote w:type="continuationNotice" w:id="1">
    <w:p w14:paraId="167FF162" w14:textId="77777777" w:rsidR="001F1AE6" w:rsidRDefault="001F1A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851ED" w14:textId="77777777" w:rsidR="00BA6D46" w:rsidRPr="00586A35" w:rsidRDefault="00BA6D46" w:rsidP="00586A35">
    <w:pPr>
      <w:pStyle w:val="Footer"/>
      <w:rPr>
        <w:rStyle w:val="PageNumber"/>
        <w:rFonts w:ascii="Linux Biolinum" w:hAnsi="Linux Biolinum" w:cs="Linux Biolinum"/>
      </w:rPr>
    </w:pPr>
  </w:p>
  <w:p w14:paraId="4AABBCED" w14:textId="77777777" w:rsidR="00BA6D46" w:rsidRPr="00586A35" w:rsidRDefault="00BA6D46"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AB9C2" w14:textId="77777777" w:rsidR="00BA6D46" w:rsidRPr="00586A35" w:rsidRDefault="00BA6D46">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B3BC9" w14:textId="77777777" w:rsidR="001F1AE6" w:rsidRDefault="001F1AE6">
      <w:r>
        <w:separator/>
      </w:r>
    </w:p>
  </w:footnote>
  <w:footnote w:type="continuationSeparator" w:id="0">
    <w:p w14:paraId="2A86E8E6" w14:textId="77777777" w:rsidR="001F1AE6" w:rsidRDefault="001F1AE6">
      <w:r>
        <w:continuationSeparator/>
      </w:r>
    </w:p>
  </w:footnote>
  <w:footnote w:type="continuationNotice" w:id="1">
    <w:p w14:paraId="15B1D2F0" w14:textId="77777777" w:rsidR="001F1AE6" w:rsidRDefault="001F1A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040"/>
      <w:gridCol w:w="5040"/>
    </w:tblGrid>
    <w:tr w:rsidR="00BA6D46" w:rsidRPr="00586A35" w14:paraId="7E1BAAC9" w14:textId="77777777" w:rsidTr="00586A35">
      <w:tc>
        <w:tcPr>
          <w:tcW w:w="2500" w:type="pct"/>
          <w:vAlign w:val="center"/>
        </w:tcPr>
        <w:p w14:paraId="39BBF686" w14:textId="6D3391AC" w:rsidR="00BA6D46" w:rsidRPr="00586A35" w:rsidRDefault="00BA6D46" w:rsidP="00586A35">
          <w:pPr>
            <w:pStyle w:val="Header"/>
            <w:tabs>
              <w:tab w:val="clear" w:pos="4320"/>
              <w:tab w:val="clear" w:pos="8640"/>
            </w:tabs>
            <w:jc w:val="left"/>
            <w:rPr>
              <w:rFonts w:ascii="Linux Biolinum" w:hAnsi="Linux Biolinum" w:cs="Linux Biolinum"/>
            </w:rPr>
          </w:pPr>
          <w:r>
            <w:rPr>
              <w:rFonts w:ascii="Linux Biolinum" w:hAnsi="Linux Biolinum" w:cs="Linux Biolinum"/>
            </w:rPr>
            <w:t>CS 598H</w:t>
          </w:r>
          <w:r w:rsidRPr="00586A35">
            <w:rPr>
              <w:rFonts w:ascii="Linux Biolinum" w:hAnsi="Linux Biolinum" w:cs="Linux Biolinum"/>
            </w:rPr>
            <w:t xml:space="preserve">, </w:t>
          </w:r>
          <w:r>
            <w:rPr>
              <w:rFonts w:ascii="Linux Biolinum" w:hAnsi="Linux Biolinum" w:cs="Linux Biolinum"/>
            </w:rPr>
            <w:t>November</w:t>
          </w:r>
          <w:r w:rsidRPr="00586A35">
            <w:rPr>
              <w:rFonts w:ascii="Linux Biolinum" w:hAnsi="Linux Biolinum" w:cs="Linux Biolinum"/>
            </w:rPr>
            <w:t xml:space="preserve"> 20</w:t>
          </w:r>
          <w:r>
            <w:rPr>
              <w:rFonts w:ascii="Linux Biolinum" w:hAnsi="Linux Biolinum" w:cs="Linux Biolinum"/>
            </w:rPr>
            <w:t>20</w:t>
          </w:r>
          <w:r w:rsidRPr="00586A35">
            <w:rPr>
              <w:rFonts w:ascii="Linux Biolinum" w:hAnsi="Linux Biolinum" w:cs="Linux Biolinum"/>
            </w:rPr>
            <w:t>,</w:t>
          </w:r>
          <w:r>
            <w:rPr>
              <w:rFonts w:ascii="Linux Biolinum" w:hAnsi="Linux Biolinum" w:cs="Linux Biolinum"/>
            </w:rPr>
            <w:t xml:space="preserve"> Frederick</w:t>
          </w:r>
          <w:r w:rsidRPr="00586A35">
            <w:rPr>
              <w:rFonts w:ascii="Linux Biolinum" w:hAnsi="Linux Biolinum" w:cs="Linux Biolinum"/>
            </w:rPr>
            <w:t xml:space="preserve">, </w:t>
          </w:r>
          <w:r>
            <w:rPr>
              <w:rFonts w:ascii="Linux Biolinum" w:hAnsi="Linux Biolinum" w:cs="Linux Biolinum"/>
            </w:rPr>
            <w:t>Maryland</w:t>
          </w:r>
          <w:r w:rsidRPr="00586A35">
            <w:rPr>
              <w:rFonts w:ascii="Linux Biolinum" w:hAnsi="Linux Biolinum" w:cs="Linux Biolinum"/>
            </w:rPr>
            <w:t xml:space="preserve"> USA</w:t>
          </w:r>
        </w:p>
      </w:tc>
      <w:tc>
        <w:tcPr>
          <w:tcW w:w="2500" w:type="pct"/>
          <w:vAlign w:val="center"/>
        </w:tcPr>
        <w:p w14:paraId="7AED567B" w14:textId="43DCB364" w:rsidR="00BA6D46" w:rsidRPr="00586A35" w:rsidRDefault="00BA6D46"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S. Tyagadurgam</w:t>
          </w:r>
          <w:r w:rsidRPr="00586A35">
            <w:rPr>
              <w:rFonts w:ascii="Linux Biolinum" w:hAnsi="Linux Biolinum" w:cs="Linux Biolinum"/>
            </w:rPr>
            <w:t>.</w:t>
          </w:r>
        </w:p>
      </w:tc>
    </w:tr>
  </w:tbl>
  <w:p w14:paraId="0673D5D6" w14:textId="77777777" w:rsidR="00BA6D46" w:rsidRPr="00586A35" w:rsidRDefault="00BA6D46"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5040"/>
      <w:gridCol w:w="5040"/>
    </w:tblGrid>
    <w:tr w:rsidR="00BA6D46" w:rsidRPr="00586A35" w14:paraId="33F98D59" w14:textId="77777777" w:rsidTr="00586A35">
      <w:tc>
        <w:tcPr>
          <w:tcW w:w="2500" w:type="pct"/>
          <w:vAlign w:val="center"/>
        </w:tcPr>
        <w:p w14:paraId="20D2781F" w14:textId="6DE289C5" w:rsidR="00BA6D46" w:rsidRPr="00586A35" w:rsidRDefault="00BA6D46" w:rsidP="00586A35">
          <w:pPr>
            <w:pStyle w:val="Header"/>
            <w:tabs>
              <w:tab w:val="clear" w:pos="4320"/>
              <w:tab w:val="clear" w:pos="8640"/>
            </w:tabs>
            <w:jc w:val="left"/>
            <w:rPr>
              <w:rFonts w:ascii="Linux Biolinum" w:hAnsi="Linux Biolinum" w:cs="Linux Biolinum"/>
            </w:rPr>
          </w:pPr>
          <w:r>
            <w:rPr>
              <w:rFonts w:ascii="Linux Biolinum" w:hAnsi="Linux Biolinum" w:cs="Linux Biolinum"/>
            </w:rPr>
            <w:t>Quality Prediction of Iron Ore using Regression</w:t>
          </w:r>
        </w:p>
      </w:tc>
      <w:tc>
        <w:tcPr>
          <w:tcW w:w="2500" w:type="pct"/>
          <w:vAlign w:val="center"/>
        </w:tcPr>
        <w:p w14:paraId="4556F4C9" w14:textId="061ADF31" w:rsidR="00BA6D46" w:rsidRPr="00586A35" w:rsidRDefault="00BA6D46"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CS 598H</w:t>
          </w:r>
          <w:r w:rsidRPr="00586A35">
            <w:rPr>
              <w:rFonts w:ascii="Linux Biolinum" w:hAnsi="Linux Biolinum" w:cs="Linux Biolinum"/>
            </w:rPr>
            <w:t xml:space="preserve">, </w:t>
          </w:r>
          <w:r>
            <w:rPr>
              <w:rFonts w:ascii="Linux Biolinum" w:hAnsi="Linux Biolinum" w:cs="Linux Biolinum"/>
            </w:rPr>
            <w:t>November</w:t>
          </w:r>
          <w:r w:rsidRPr="00586A35">
            <w:rPr>
              <w:rFonts w:ascii="Linux Biolinum" w:hAnsi="Linux Biolinum" w:cs="Linux Biolinum"/>
            </w:rPr>
            <w:t xml:space="preserve"> 20</w:t>
          </w:r>
          <w:r>
            <w:rPr>
              <w:rFonts w:ascii="Linux Biolinum" w:hAnsi="Linux Biolinum" w:cs="Linux Biolinum"/>
            </w:rPr>
            <w:t>20</w:t>
          </w:r>
          <w:r w:rsidRPr="00586A35">
            <w:rPr>
              <w:rFonts w:ascii="Linux Biolinum" w:hAnsi="Linux Biolinum" w:cs="Linux Biolinum"/>
            </w:rPr>
            <w:t xml:space="preserve">, </w:t>
          </w:r>
          <w:r>
            <w:rPr>
              <w:rFonts w:ascii="Linux Biolinum" w:hAnsi="Linux Biolinum" w:cs="Linux Biolinum"/>
            </w:rPr>
            <w:t>Frederick</w:t>
          </w:r>
          <w:r w:rsidRPr="00586A35">
            <w:rPr>
              <w:rFonts w:ascii="Linux Biolinum" w:hAnsi="Linux Biolinum" w:cs="Linux Biolinum"/>
            </w:rPr>
            <w:t xml:space="preserve">, </w:t>
          </w:r>
          <w:r>
            <w:rPr>
              <w:rFonts w:ascii="Linux Biolinum" w:hAnsi="Linux Biolinum" w:cs="Linux Biolinum"/>
            </w:rPr>
            <w:t>Maryland</w:t>
          </w:r>
          <w:r w:rsidRPr="00586A35">
            <w:rPr>
              <w:rFonts w:ascii="Linux Biolinum" w:hAnsi="Linux Biolinum" w:cs="Linux Biolinum"/>
            </w:rPr>
            <w:t xml:space="preserve"> USA</w:t>
          </w:r>
        </w:p>
      </w:tc>
    </w:tr>
  </w:tbl>
  <w:p w14:paraId="07B0705E" w14:textId="77777777" w:rsidR="00BA6D46" w:rsidRPr="00586A35" w:rsidRDefault="00BA6D46"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4D27A2B"/>
    <w:multiLevelType w:val="hybridMultilevel"/>
    <w:tmpl w:val="29E23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24A7372"/>
    <w:multiLevelType w:val="hybridMultilevel"/>
    <w:tmpl w:val="DA580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0"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1"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4"/>
  </w:num>
  <w:num w:numId="3">
    <w:abstractNumId w:val="10"/>
  </w:num>
  <w:num w:numId="4">
    <w:abstractNumId w:val="29"/>
  </w:num>
  <w:num w:numId="5">
    <w:abstractNumId w:val="20"/>
  </w:num>
  <w:num w:numId="6">
    <w:abstractNumId w:val="15"/>
  </w:num>
  <w:num w:numId="7">
    <w:abstractNumId w:val="27"/>
  </w:num>
  <w:num w:numId="8">
    <w:abstractNumId w:val="22"/>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4"/>
  </w:num>
  <w:num w:numId="22">
    <w:abstractNumId w:val="31"/>
  </w:num>
  <w:num w:numId="23">
    <w:abstractNumId w:val="13"/>
  </w:num>
  <w:num w:numId="24">
    <w:abstractNumId w:val="28"/>
  </w:num>
  <w:num w:numId="25">
    <w:abstractNumId w:val="23"/>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 w:numId="32">
    <w:abstractNumId w:val="19"/>
  </w:num>
  <w:num w:numId="33">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22BB"/>
    <w:rsid w:val="00035FAD"/>
    <w:rsid w:val="00041330"/>
    <w:rsid w:val="00045252"/>
    <w:rsid w:val="00047398"/>
    <w:rsid w:val="00050EEF"/>
    <w:rsid w:val="00052A1A"/>
    <w:rsid w:val="00052C34"/>
    <w:rsid w:val="00056777"/>
    <w:rsid w:val="00062D29"/>
    <w:rsid w:val="00064A46"/>
    <w:rsid w:val="000713CD"/>
    <w:rsid w:val="00072E69"/>
    <w:rsid w:val="0007392C"/>
    <w:rsid w:val="000739F9"/>
    <w:rsid w:val="00077680"/>
    <w:rsid w:val="00080E27"/>
    <w:rsid w:val="000819C0"/>
    <w:rsid w:val="00082CB1"/>
    <w:rsid w:val="0008431E"/>
    <w:rsid w:val="000C050B"/>
    <w:rsid w:val="000C433F"/>
    <w:rsid w:val="000E118B"/>
    <w:rsid w:val="000E278E"/>
    <w:rsid w:val="000E64FC"/>
    <w:rsid w:val="000E7A87"/>
    <w:rsid w:val="000F6090"/>
    <w:rsid w:val="001041A3"/>
    <w:rsid w:val="0010534D"/>
    <w:rsid w:val="00121D7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2E6A"/>
    <w:rsid w:val="001751F7"/>
    <w:rsid w:val="00193445"/>
    <w:rsid w:val="001961CD"/>
    <w:rsid w:val="001A06AF"/>
    <w:rsid w:val="001A43B1"/>
    <w:rsid w:val="001A71BB"/>
    <w:rsid w:val="001B29D6"/>
    <w:rsid w:val="001C6DA6"/>
    <w:rsid w:val="001D5887"/>
    <w:rsid w:val="001E2720"/>
    <w:rsid w:val="001E71D7"/>
    <w:rsid w:val="001F1AE6"/>
    <w:rsid w:val="0020294A"/>
    <w:rsid w:val="002233F8"/>
    <w:rsid w:val="0023453E"/>
    <w:rsid w:val="00245119"/>
    <w:rsid w:val="0024642A"/>
    <w:rsid w:val="00250FEF"/>
    <w:rsid w:val="00252596"/>
    <w:rsid w:val="00264B6B"/>
    <w:rsid w:val="00270347"/>
    <w:rsid w:val="0027195D"/>
    <w:rsid w:val="00272244"/>
    <w:rsid w:val="002738DA"/>
    <w:rsid w:val="00280657"/>
    <w:rsid w:val="00282789"/>
    <w:rsid w:val="00290DF5"/>
    <w:rsid w:val="00292645"/>
    <w:rsid w:val="0029583F"/>
    <w:rsid w:val="002A517A"/>
    <w:rsid w:val="002B01E4"/>
    <w:rsid w:val="002B1F59"/>
    <w:rsid w:val="002D26C4"/>
    <w:rsid w:val="002E6B66"/>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61B3C"/>
    <w:rsid w:val="00373175"/>
    <w:rsid w:val="0037572A"/>
    <w:rsid w:val="00376CCC"/>
    <w:rsid w:val="0038080D"/>
    <w:rsid w:val="00385B3D"/>
    <w:rsid w:val="00390853"/>
    <w:rsid w:val="00392395"/>
    <w:rsid w:val="003936B1"/>
    <w:rsid w:val="003944CF"/>
    <w:rsid w:val="003A1ABD"/>
    <w:rsid w:val="003B1CA3"/>
    <w:rsid w:val="003B44F3"/>
    <w:rsid w:val="003C3338"/>
    <w:rsid w:val="003D0DD2"/>
    <w:rsid w:val="003D544B"/>
    <w:rsid w:val="003D7001"/>
    <w:rsid w:val="003E6247"/>
    <w:rsid w:val="003F4297"/>
    <w:rsid w:val="003F5606"/>
    <w:rsid w:val="003F5DAE"/>
    <w:rsid w:val="003F5F3D"/>
    <w:rsid w:val="003F7CA2"/>
    <w:rsid w:val="00401B98"/>
    <w:rsid w:val="004128EE"/>
    <w:rsid w:val="00417357"/>
    <w:rsid w:val="00426807"/>
    <w:rsid w:val="00427C7D"/>
    <w:rsid w:val="00431CB0"/>
    <w:rsid w:val="00447106"/>
    <w:rsid w:val="0046042C"/>
    <w:rsid w:val="0048106F"/>
    <w:rsid w:val="0048126B"/>
    <w:rsid w:val="004825CE"/>
    <w:rsid w:val="004836A6"/>
    <w:rsid w:val="00492EF4"/>
    <w:rsid w:val="004947C9"/>
    <w:rsid w:val="00495781"/>
    <w:rsid w:val="00497365"/>
    <w:rsid w:val="004A7556"/>
    <w:rsid w:val="004B0BF6"/>
    <w:rsid w:val="004B7FB6"/>
    <w:rsid w:val="004C1EDF"/>
    <w:rsid w:val="004C49F3"/>
    <w:rsid w:val="004C6B2D"/>
    <w:rsid w:val="004D324C"/>
    <w:rsid w:val="004F1ABC"/>
    <w:rsid w:val="004F6B57"/>
    <w:rsid w:val="0050103C"/>
    <w:rsid w:val="005041C6"/>
    <w:rsid w:val="00504C8B"/>
    <w:rsid w:val="00506EF6"/>
    <w:rsid w:val="005153AC"/>
    <w:rsid w:val="005160AB"/>
    <w:rsid w:val="00523CD9"/>
    <w:rsid w:val="00527C18"/>
    <w:rsid w:val="00540C55"/>
    <w:rsid w:val="00551881"/>
    <w:rsid w:val="005528F6"/>
    <w:rsid w:val="0058578F"/>
    <w:rsid w:val="00586A35"/>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2171F"/>
    <w:rsid w:val="00627A98"/>
    <w:rsid w:val="006317A6"/>
    <w:rsid w:val="0063608B"/>
    <w:rsid w:val="00644AC8"/>
    <w:rsid w:val="00650463"/>
    <w:rsid w:val="006514CD"/>
    <w:rsid w:val="0065275A"/>
    <w:rsid w:val="00654D92"/>
    <w:rsid w:val="00660A05"/>
    <w:rsid w:val="00666380"/>
    <w:rsid w:val="00670649"/>
    <w:rsid w:val="006733EE"/>
    <w:rsid w:val="00675128"/>
    <w:rsid w:val="00686937"/>
    <w:rsid w:val="0069472B"/>
    <w:rsid w:val="00694749"/>
    <w:rsid w:val="00695A7E"/>
    <w:rsid w:val="006978B2"/>
    <w:rsid w:val="006A22F6"/>
    <w:rsid w:val="006A29E8"/>
    <w:rsid w:val="006C4BE3"/>
    <w:rsid w:val="006D0E9B"/>
    <w:rsid w:val="006D2239"/>
    <w:rsid w:val="006E0D12"/>
    <w:rsid w:val="006E4407"/>
    <w:rsid w:val="006E7653"/>
    <w:rsid w:val="006F050A"/>
    <w:rsid w:val="006F1681"/>
    <w:rsid w:val="006F4BD3"/>
    <w:rsid w:val="00700C67"/>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E9F"/>
    <w:rsid w:val="007800CE"/>
    <w:rsid w:val="00780227"/>
    <w:rsid w:val="00793451"/>
    <w:rsid w:val="00793808"/>
    <w:rsid w:val="0079682F"/>
    <w:rsid w:val="00797D60"/>
    <w:rsid w:val="007A3F4E"/>
    <w:rsid w:val="007A481F"/>
    <w:rsid w:val="007A502C"/>
    <w:rsid w:val="007A579F"/>
    <w:rsid w:val="007B5DF6"/>
    <w:rsid w:val="007C57E7"/>
    <w:rsid w:val="007D3B11"/>
    <w:rsid w:val="007D3C28"/>
    <w:rsid w:val="007D54FD"/>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814FD"/>
    <w:rsid w:val="0089066F"/>
    <w:rsid w:val="00891A1D"/>
    <w:rsid w:val="008949E1"/>
    <w:rsid w:val="008A3AB5"/>
    <w:rsid w:val="008A665A"/>
    <w:rsid w:val="008B1EFD"/>
    <w:rsid w:val="008B710D"/>
    <w:rsid w:val="008C6E83"/>
    <w:rsid w:val="008C72C9"/>
    <w:rsid w:val="008D4A83"/>
    <w:rsid w:val="008F366A"/>
    <w:rsid w:val="008F6FB8"/>
    <w:rsid w:val="009010B7"/>
    <w:rsid w:val="009073E1"/>
    <w:rsid w:val="00910DAA"/>
    <w:rsid w:val="0092209C"/>
    <w:rsid w:val="00922D48"/>
    <w:rsid w:val="009268B7"/>
    <w:rsid w:val="00926E45"/>
    <w:rsid w:val="00931F2B"/>
    <w:rsid w:val="00932662"/>
    <w:rsid w:val="00934FE1"/>
    <w:rsid w:val="00936367"/>
    <w:rsid w:val="00936F8D"/>
    <w:rsid w:val="0095071A"/>
    <w:rsid w:val="00955704"/>
    <w:rsid w:val="00962503"/>
    <w:rsid w:val="009656CE"/>
    <w:rsid w:val="00966299"/>
    <w:rsid w:val="009668DE"/>
    <w:rsid w:val="00976413"/>
    <w:rsid w:val="00980902"/>
    <w:rsid w:val="00982C4C"/>
    <w:rsid w:val="00986039"/>
    <w:rsid w:val="009923C7"/>
    <w:rsid w:val="00993405"/>
    <w:rsid w:val="009978A7"/>
    <w:rsid w:val="009B00DC"/>
    <w:rsid w:val="009B7559"/>
    <w:rsid w:val="009D3C3B"/>
    <w:rsid w:val="009D46EA"/>
    <w:rsid w:val="009E1459"/>
    <w:rsid w:val="009E56C5"/>
    <w:rsid w:val="009F2833"/>
    <w:rsid w:val="009F4379"/>
    <w:rsid w:val="00A012F5"/>
    <w:rsid w:val="00A12291"/>
    <w:rsid w:val="00A15152"/>
    <w:rsid w:val="00A155F9"/>
    <w:rsid w:val="00A164B7"/>
    <w:rsid w:val="00A21DEF"/>
    <w:rsid w:val="00A319FD"/>
    <w:rsid w:val="00A462C6"/>
    <w:rsid w:val="00A55023"/>
    <w:rsid w:val="00A739CB"/>
    <w:rsid w:val="00A75047"/>
    <w:rsid w:val="00A80E90"/>
    <w:rsid w:val="00A8507F"/>
    <w:rsid w:val="00A91E16"/>
    <w:rsid w:val="00A95518"/>
    <w:rsid w:val="00AA10C4"/>
    <w:rsid w:val="00AA57D8"/>
    <w:rsid w:val="00AA5BF1"/>
    <w:rsid w:val="00AA6E2B"/>
    <w:rsid w:val="00AB0733"/>
    <w:rsid w:val="00AB21AA"/>
    <w:rsid w:val="00AB2327"/>
    <w:rsid w:val="00AC4630"/>
    <w:rsid w:val="00AD0294"/>
    <w:rsid w:val="00AD08D8"/>
    <w:rsid w:val="00AE1E64"/>
    <w:rsid w:val="00B13E4F"/>
    <w:rsid w:val="00B14E51"/>
    <w:rsid w:val="00B15A21"/>
    <w:rsid w:val="00B1638F"/>
    <w:rsid w:val="00B2519B"/>
    <w:rsid w:val="00B25737"/>
    <w:rsid w:val="00B33269"/>
    <w:rsid w:val="00B350C9"/>
    <w:rsid w:val="00B3715C"/>
    <w:rsid w:val="00B4052C"/>
    <w:rsid w:val="00B41CB4"/>
    <w:rsid w:val="00B43D73"/>
    <w:rsid w:val="00B46551"/>
    <w:rsid w:val="00B51DB5"/>
    <w:rsid w:val="00B550CD"/>
    <w:rsid w:val="00B603F5"/>
    <w:rsid w:val="00B61445"/>
    <w:rsid w:val="00B61DDD"/>
    <w:rsid w:val="00B64DD4"/>
    <w:rsid w:val="00B64F13"/>
    <w:rsid w:val="00B73DEA"/>
    <w:rsid w:val="00BA00DF"/>
    <w:rsid w:val="00BA5432"/>
    <w:rsid w:val="00BA6D46"/>
    <w:rsid w:val="00BA7DD8"/>
    <w:rsid w:val="00BB333E"/>
    <w:rsid w:val="00BC5BDA"/>
    <w:rsid w:val="00BD304D"/>
    <w:rsid w:val="00BD3854"/>
    <w:rsid w:val="00BD61E5"/>
    <w:rsid w:val="00BD793B"/>
    <w:rsid w:val="00BE7F58"/>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A39F5"/>
    <w:rsid w:val="00CB6709"/>
    <w:rsid w:val="00CC2FE0"/>
    <w:rsid w:val="00CD09FF"/>
    <w:rsid w:val="00CD4663"/>
    <w:rsid w:val="00CE752A"/>
    <w:rsid w:val="00CF2B1E"/>
    <w:rsid w:val="00CF39D4"/>
    <w:rsid w:val="00D04103"/>
    <w:rsid w:val="00D24AA4"/>
    <w:rsid w:val="00D31EBA"/>
    <w:rsid w:val="00D341FA"/>
    <w:rsid w:val="00D34435"/>
    <w:rsid w:val="00D37B68"/>
    <w:rsid w:val="00D47BCC"/>
    <w:rsid w:val="00D658B3"/>
    <w:rsid w:val="00D70EDE"/>
    <w:rsid w:val="00D91557"/>
    <w:rsid w:val="00D9290D"/>
    <w:rsid w:val="00DC112E"/>
    <w:rsid w:val="00DC1C49"/>
    <w:rsid w:val="00DC4B20"/>
    <w:rsid w:val="00DC4FC9"/>
    <w:rsid w:val="00DC7A55"/>
    <w:rsid w:val="00DD476E"/>
    <w:rsid w:val="00DD5335"/>
    <w:rsid w:val="00DE7D0E"/>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EF5BA2"/>
    <w:rsid w:val="00F06E88"/>
    <w:rsid w:val="00F07F37"/>
    <w:rsid w:val="00F13DDE"/>
    <w:rsid w:val="00F2377D"/>
    <w:rsid w:val="00F2664D"/>
    <w:rsid w:val="00F30418"/>
    <w:rsid w:val="00F3215E"/>
    <w:rsid w:val="00F3231F"/>
    <w:rsid w:val="00F41CC2"/>
    <w:rsid w:val="00F472FF"/>
    <w:rsid w:val="00F52D73"/>
    <w:rsid w:val="00F65834"/>
    <w:rsid w:val="00F66B6F"/>
    <w:rsid w:val="00F74DA3"/>
    <w:rsid w:val="00F804F4"/>
    <w:rsid w:val="00F91DFA"/>
    <w:rsid w:val="00F95288"/>
    <w:rsid w:val="00F9791B"/>
    <w:rsid w:val="00FA142A"/>
    <w:rsid w:val="00FA28C3"/>
    <w:rsid w:val="00FA313D"/>
    <w:rsid w:val="00FB2AFC"/>
    <w:rsid w:val="00FB7A39"/>
    <w:rsid w:val="00FC0E1D"/>
    <w:rsid w:val="00FC53DA"/>
    <w:rsid w:val="00FC556B"/>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E4092B"/>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CA39F5"/>
    <w:pPr>
      <w:spacing w:after="80"/>
    </w:pPr>
    <w:rPr>
      <w:rFonts w:ascii="Linux Libertine" w:eastAsia="Times New Roman" w:hAnsi="Linux Libertine" w:cs="Linux Libertine"/>
      <w:b/>
      <w:sz w:val="22"/>
      <w:lang w:val="en-US" w:eastAsia="en-US"/>
      <w14:ligatures w14:val="standard"/>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reference-text">
    <w:name w:val="reference-text"/>
    <w:basedOn w:val="DefaultParagraphFont"/>
    <w:rsid w:val="0062171F"/>
  </w:style>
  <w:style w:type="character" w:styleId="UnresolvedMention">
    <w:name w:val="Unresolved Mention"/>
    <w:basedOn w:val="DefaultParagraphFont"/>
    <w:uiPriority w:val="99"/>
    <w:semiHidden/>
    <w:unhideWhenUsed/>
    <w:rsid w:val="0024642A"/>
    <w:rPr>
      <w:color w:val="605E5C"/>
      <w:shd w:val="clear" w:color="auto" w:fill="E1DFDD"/>
    </w:rPr>
  </w:style>
  <w:style w:type="character" w:styleId="HTMLCite">
    <w:name w:val="HTML Cite"/>
    <w:basedOn w:val="DefaultParagraphFont"/>
    <w:uiPriority w:val="99"/>
    <w:semiHidden/>
    <w:unhideWhenUsed/>
    <w:rsid w:val="0024642A"/>
    <w:rPr>
      <w:i/>
      <w:iCs/>
    </w:rPr>
  </w:style>
  <w:style w:type="character" w:customStyle="1" w:styleId="cs1-format">
    <w:name w:val="cs1-format"/>
    <w:basedOn w:val="DefaultParagraphFont"/>
    <w:rsid w:val="0024642A"/>
  </w:style>
  <w:style w:type="character" w:customStyle="1" w:styleId="reference-accessdate">
    <w:name w:val="reference-accessdate"/>
    <w:basedOn w:val="DefaultParagraphFont"/>
    <w:rsid w:val="0024642A"/>
  </w:style>
  <w:style w:type="character" w:customStyle="1" w:styleId="nowrap">
    <w:name w:val="nowrap"/>
    <w:basedOn w:val="DefaultParagraphFont"/>
    <w:rsid w:val="0024642A"/>
  </w:style>
  <w:style w:type="character" w:customStyle="1" w:styleId="cs1-lock-free">
    <w:name w:val="cs1-lock-free"/>
    <w:basedOn w:val="DefaultParagraphFont"/>
    <w:rsid w:val="00BA6D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hyperlink" Target="https://pubmed.ncbi.nlm.nih.gov/10879535" TargetMode="External"/><Relationship Id="rId21" Type="http://schemas.openxmlformats.org/officeDocument/2006/relationships/image" Target="media/image9.PNG"/><Relationship Id="rId34" Type="http://schemas.openxmlformats.org/officeDocument/2006/relationships/hyperlink" Target="https://en.wikipedia.org/wiki/Bibcode_(identifier)" TargetMode="External"/><Relationship Id="rId42" Type="http://schemas.openxmlformats.org/officeDocument/2006/relationships/hyperlink" Target="https://en.wikipedia.org/wiki/Ian_Goodfellow" TargetMode="External"/><Relationship Id="rId47" Type="http://schemas.openxmlformats.org/officeDocument/2006/relationships/hyperlink" Target="https://en.wikipedia.org/wiki/Special:BookSources/978-0-26203561-3" TargetMode="External"/><Relationship Id="rId50" Type="http://schemas.openxmlformats.org/officeDocument/2006/relationships/hyperlink" Target="https://en.wikipedia.org/wiki/L%C3%A9on_Bottou" TargetMode="External"/><Relationship Id="rId55" Type="http://schemas.openxmlformats.org/officeDocument/2006/relationships/hyperlink" Target="https://en.wikipedia.org/wiki/CiteSeerX_(identifier)"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neurohive.io/en/popular-networks/vgg16/" TargetMode="External"/><Relationship Id="rId37" Type="http://schemas.openxmlformats.org/officeDocument/2006/relationships/hyperlink" Target="https://doi.org/10.1038%2F35016072" TargetMode="External"/><Relationship Id="rId40" Type="http://schemas.openxmlformats.org/officeDocument/2006/relationships/hyperlink" Target="https://en.wikipedia.org/wiki/S2CID_(identifier)" TargetMode="External"/><Relationship Id="rId45" Type="http://schemas.openxmlformats.org/officeDocument/2006/relationships/hyperlink" Target="http://www.deeplearningbook.org/" TargetMode="External"/><Relationship Id="rId53" Type="http://schemas.openxmlformats.org/officeDocument/2006/relationships/hyperlink" Target="https://en.wikipedia.org/wiki/Special:BookSources/978-0-262-01646-9" TargetMode="External"/><Relationship Id="rId58" Type="http://schemas.openxmlformats.org/officeDocument/2006/relationships/hyperlink" Target="https://doi.org/10.1162%2F089976604773135104" TargetMode="External"/><Relationship Id="rId5" Type="http://schemas.openxmlformats.org/officeDocument/2006/relationships/settings" Target="settings.xml"/><Relationship Id="rId61" Type="http://schemas.openxmlformats.org/officeDocument/2006/relationships/hyperlink" Target="https://en.wikipedia.org/wiki/S2CID_(identifier)"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ui.adsabs.harvard.edu/abs/2000Natur.405..947H" TargetMode="External"/><Relationship Id="rId43" Type="http://schemas.openxmlformats.org/officeDocument/2006/relationships/hyperlink" Target="https://en.wikipedia.org/wiki/Yoshua_Bengio" TargetMode="External"/><Relationship Id="rId48" Type="http://schemas.openxmlformats.org/officeDocument/2006/relationships/hyperlink" Target="https://en.wikipedia.org/wiki/ISBN_(identifier)" TargetMode="External"/><Relationship Id="rId56" Type="http://schemas.openxmlformats.org/officeDocument/2006/relationships/hyperlink" Target="https://citeseerx.ist.psu.edu/viewdoc/summary?doi=10.1.1.109.6786"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google.com/books/edition/_/JPQx7s2L1A8C?hl=en&amp;gbpv=1&amp;pg=PA351"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Nature_(journal)" TargetMode="External"/><Relationship Id="rId38" Type="http://schemas.openxmlformats.org/officeDocument/2006/relationships/hyperlink" Target="https://en.wikipedia.org/wiki/PMID_(identifier)" TargetMode="External"/><Relationship Id="rId46" Type="http://schemas.openxmlformats.org/officeDocument/2006/relationships/hyperlink" Target="https://en.wikipedia.org/wiki/ISBN_(identifier)" TargetMode="External"/><Relationship Id="rId59" Type="http://schemas.openxmlformats.org/officeDocument/2006/relationships/hyperlink" Target="https://en.wikipedia.org/wiki/PMID_(identifier)" TargetMode="External"/><Relationship Id="rId20" Type="http://schemas.openxmlformats.org/officeDocument/2006/relationships/image" Target="media/image8.svg"/><Relationship Id="rId41" Type="http://schemas.openxmlformats.org/officeDocument/2006/relationships/hyperlink" Target="https://api.semanticscholar.org/CorpusID:4399014" TargetMode="External"/><Relationship Id="rId54" Type="http://schemas.openxmlformats.org/officeDocument/2006/relationships/hyperlink" Target="http://web.mit.edu/lrosasco/www/publications/loss.pdf" TargetMode="External"/><Relationship Id="rId62" Type="http://schemas.openxmlformats.org/officeDocument/2006/relationships/hyperlink" Target="https://api.semanticscholar.org/CorpusID:1184568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n.wikipedia.org/wiki/Doi_(identifier)" TargetMode="External"/><Relationship Id="rId49" Type="http://schemas.openxmlformats.org/officeDocument/2006/relationships/hyperlink" Target="https://en.wikipedia.org/wiki/Special:BookSources/0-387-31073-8" TargetMode="External"/><Relationship Id="rId57" Type="http://schemas.openxmlformats.org/officeDocument/2006/relationships/hyperlink" Target="https://en.wikipedia.org/wiki/Doi_(identifier)" TargetMode="External"/><Relationship Id="rId10" Type="http://schemas.openxmlformats.org/officeDocument/2006/relationships/header" Target="header2.xml"/><Relationship Id="rId31" Type="http://schemas.openxmlformats.org/officeDocument/2006/relationships/hyperlink" Target="https://www.cs.toronto.edu/~kriz/learning-features-2009-TR.pdf" TargetMode="External"/><Relationship Id="rId44" Type="http://schemas.openxmlformats.org/officeDocument/2006/relationships/hyperlink" Target="https://www.deeplearningbook.org/contents/mlp.html" TargetMode="External"/><Relationship Id="rId52" Type="http://schemas.openxmlformats.org/officeDocument/2006/relationships/hyperlink" Target="https://en.wikipedia.org/wiki/ISBN_(identifier)" TargetMode="External"/><Relationship Id="rId60" Type="http://schemas.openxmlformats.org/officeDocument/2006/relationships/hyperlink" Target="https://pubmed.ncbi.nlm.nih.gov/15070510" TargetMode="External"/><Relationship Id="rId4" Type="http://schemas.openxmlformats.org/officeDocument/2006/relationships/styles" Target="style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C7A834C-6506-4FFB-9652-F7DE790A1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2963</TotalTime>
  <Pages>3</Pages>
  <Words>1561</Words>
  <Characters>8899</Characters>
  <Application>Microsoft Office Word</Application>
  <DocSecurity>0</DocSecurity>
  <Lines>74</Lines>
  <Paragraphs>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10440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Tyagadurgam, Sai Vishal</cp:lastModifiedBy>
  <cp:revision>7</cp:revision>
  <cp:lastPrinted>2018-05-22T11:24:00Z</cp:lastPrinted>
  <dcterms:created xsi:type="dcterms:W3CDTF">2020-05-08T20:39:00Z</dcterms:created>
  <dcterms:modified xsi:type="dcterms:W3CDTF">2020-11-24T22:36:00Z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