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813F0" w14:textId="77777777" w:rsidR="00A93E06" w:rsidRDefault="00A93E06"/>
    <w:p w14:paraId="2141D181" w14:textId="77777777" w:rsidR="00A93E06" w:rsidRDefault="001C4FD4">
      <w:pPr>
        <w:spacing w:before="120" w:after="120"/>
        <w:jc w:val="center"/>
      </w:pPr>
      <w:r>
        <w:rPr>
          <w:noProof/>
        </w:rPr>
        <w:drawing>
          <wp:inline distT="0" distB="0" distL="0" distR="0" wp14:anchorId="24611A2B" wp14:editId="34EA0C53">
            <wp:extent cx="2794000" cy="34290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01201" cy="3437838"/>
                    </a:xfrm>
                    <a:prstGeom prst="rect">
                      <a:avLst/>
                    </a:prstGeom>
                  </pic:spPr>
                </pic:pic>
              </a:graphicData>
            </a:graphic>
          </wp:inline>
        </w:drawing>
      </w:r>
    </w:p>
    <w:p w14:paraId="750F0A51" w14:textId="77777777" w:rsidR="00A93E06" w:rsidRDefault="00A93E06"/>
    <w:p w14:paraId="12E45F7E" w14:textId="77777777" w:rsidR="00F13EE4" w:rsidRDefault="00F13EE4">
      <w:pPr>
        <w:spacing w:before="120" w:after="40"/>
        <w:jc w:val="center"/>
        <w:rPr>
          <w:b/>
          <w:bCs/>
          <w:color w:val="1A1A2E"/>
          <w:sz w:val="72"/>
          <w:szCs w:val="72"/>
        </w:rPr>
      </w:pPr>
    </w:p>
    <w:p w14:paraId="5D0BB811" w14:textId="7D3145F4" w:rsidR="00A93E06" w:rsidRPr="00F13EE4" w:rsidRDefault="00F13EE4" w:rsidP="00F13EE4">
      <w:pPr>
        <w:spacing w:before="120" w:after="40"/>
        <w:ind w:left="2160"/>
        <w:rPr>
          <w:color w:val="0D0D0D" w:themeColor="text1" w:themeTint="F2"/>
        </w:rPr>
      </w:pPr>
      <w:r>
        <w:rPr>
          <w:b/>
          <w:bCs/>
          <w:color w:val="1A1A2E"/>
          <w:sz w:val="72"/>
          <w:szCs w:val="72"/>
        </w:rPr>
        <w:t xml:space="preserve">  </w:t>
      </w:r>
      <w:r w:rsidR="001C4FD4" w:rsidRPr="00F13EE4">
        <w:rPr>
          <w:b/>
          <w:bCs/>
          <w:color w:val="00B0F0"/>
          <w:sz w:val="72"/>
          <w:szCs w:val="72"/>
        </w:rPr>
        <w:t>E</w:t>
      </w:r>
      <w:r w:rsidR="001C4FD4" w:rsidRPr="00F13EE4">
        <w:rPr>
          <w:b/>
          <w:bCs/>
          <w:color w:val="FFC000"/>
          <w:sz w:val="72"/>
          <w:szCs w:val="72"/>
        </w:rPr>
        <w:t>S</w:t>
      </w:r>
      <w:r w:rsidR="001C4FD4" w:rsidRPr="00F13EE4">
        <w:rPr>
          <w:b/>
          <w:bCs/>
          <w:color w:val="00B050"/>
          <w:sz w:val="72"/>
          <w:szCs w:val="72"/>
        </w:rPr>
        <w:t>C</w:t>
      </w:r>
      <w:r w:rsidR="001C4FD4" w:rsidRPr="00F13EE4">
        <w:rPr>
          <w:b/>
          <w:bCs/>
          <w:color w:val="EE0000"/>
          <w:sz w:val="72"/>
          <w:szCs w:val="72"/>
        </w:rPr>
        <w:t>A</w:t>
      </w:r>
      <w:r w:rsidR="001C4FD4" w:rsidRPr="00F13EE4">
        <w:rPr>
          <w:b/>
          <w:bCs/>
          <w:color w:val="FFFF00"/>
          <w:sz w:val="72"/>
          <w:szCs w:val="72"/>
        </w:rPr>
        <w:t>Y</w:t>
      </w:r>
      <w:r w:rsidR="001C4FD4" w:rsidRPr="00F13EE4">
        <w:rPr>
          <w:b/>
          <w:bCs/>
          <w:color w:val="7030A0"/>
          <w:sz w:val="72"/>
          <w:szCs w:val="72"/>
        </w:rPr>
        <w:t>P</w:t>
      </w:r>
      <w:r w:rsidR="001C4FD4" w:rsidRPr="00F13EE4">
        <w:rPr>
          <w:b/>
          <w:bCs/>
          <w:color w:val="00B0F0"/>
          <w:sz w:val="72"/>
          <w:szCs w:val="72"/>
        </w:rPr>
        <w:t>E</w:t>
      </w:r>
      <w:r w:rsidR="001C4FD4">
        <w:rPr>
          <w:b/>
          <w:bCs/>
          <w:color w:val="1A1A2E"/>
          <w:sz w:val="72"/>
          <w:szCs w:val="72"/>
        </w:rPr>
        <w:t xml:space="preserve"> </w:t>
      </w:r>
      <w:r w:rsidR="001C4FD4" w:rsidRPr="00F13EE4">
        <w:rPr>
          <w:b/>
          <w:bCs/>
          <w:color w:val="0D0D0D" w:themeColor="text1" w:themeTint="F2"/>
          <w:sz w:val="72"/>
          <w:szCs w:val="72"/>
        </w:rPr>
        <w:t>2026</w:t>
      </w:r>
    </w:p>
    <w:p w14:paraId="25A13AB8" w14:textId="77777777" w:rsidR="00A93E06" w:rsidRPr="00F13EE4" w:rsidRDefault="001C4FD4">
      <w:pPr>
        <w:spacing w:after="60"/>
        <w:jc w:val="center"/>
        <w:rPr>
          <w:color w:val="00B0F0"/>
        </w:rPr>
      </w:pPr>
      <w:r w:rsidRPr="00F13EE4">
        <w:rPr>
          <w:i/>
          <w:iCs/>
          <w:color w:val="00B0F0"/>
          <w:sz w:val="36"/>
          <w:szCs w:val="36"/>
        </w:rPr>
        <w:t>Annual Cultural Fest</w:t>
      </w:r>
    </w:p>
    <w:p w14:paraId="355676D1" w14:textId="77777777" w:rsidR="00A93E06" w:rsidRDefault="001C4FD4">
      <w:pPr>
        <w:spacing w:after="200"/>
        <w:jc w:val="center"/>
      </w:pPr>
      <w:r>
        <w:rPr>
          <w:color w:val="555555"/>
        </w:rPr>
        <w:t xml:space="preserve">LJ </w:t>
      </w:r>
      <w:proofErr w:type="gramStart"/>
      <w:r>
        <w:rPr>
          <w:color w:val="555555"/>
        </w:rPr>
        <w:t>University  |</w:t>
      </w:r>
      <w:proofErr w:type="gramEnd"/>
      <w:r>
        <w:rPr>
          <w:color w:val="555555"/>
        </w:rPr>
        <w:t xml:space="preserve">  </w:t>
      </w:r>
      <w:proofErr w:type="gramStart"/>
      <w:r>
        <w:rPr>
          <w:color w:val="555555"/>
        </w:rPr>
        <w:t>Ahmedabad  |</w:t>
      </w:r>
      <w:proofErr w:type="gramEnd"/>
      <w:r>
        <w:rPr>
          <w:color w:val="555555"/>
        </w:rPr>
        <w:t xml:space="preserve">  26th – 28th February, 2026</w:t>
      </w:r>
    </w:p>
    <w:p w14:paraId="5118FED3" w14:textId="77777777" w:rsidR="00A93E06" w:rsidRDefault="00A93E06">
      <w:pPr>
        <w:pBdr>
          <w:bottom w:val="single" w:sz="8" w:space="1" w:color="C9A84C"/>
        </w:pBdr>
        <w:spacing w:before="120" w:after="120"/>
      </w:pPr>
    </w:p>
    <w:p w14:paraId="46F4C8C2" w14:textId="77777777" w:rsidR="00A93E06" w:rsidRDefault="00A93E06"/>
    <w:p w14:paraId="0A645530" w14:textId="77777777" w:rsidR="00F13EE4" w:rsidRDefault="00F13EE4">
      <w:pPr>
        <w:jc w:val="center"/>
        <w:rPr>
          <w:b/>
          <w:bCs/>
          <w:color w:val="2E4057"/>
          <w:sz w:val="32"/>
          <w:szCs w:val="32"/>
        </w:rPr>
      </w:pPr>
    </w:p>
    <w:p w14:paraId="37C687BA" w14:textId="66559960" w:rsidR="00A93E06" w:rsidRDefault="00F13EE4" w:rsidP="00F13EE4">
      <w:pPr>
        <w:ind w:left="3600"/>
      </w:pPr>
      <w:r>
        <w:rPr>
          <w:b/>
          <w:bCs/>
          <w:color w:val="2E4057"/>
          <w:sz w:val="32"/>
          <w:szCs w:val="32"/>
        </w:rPr>
        <w:t xml:space="preserve"> </w:t>
      </w:r>
      <w:r w:rsidR="001C4FD4">
        <w:rPr>
          <w:b/>
          <w:bCs/>
          <w:color w:val="2E4057"/>
          <w:sz w:val="32"/>
          <w:szCs w:val="32"/>
        </w:rPr>
        <w:t>Event Report</w:t>
      </w:r>
    </w:p>
    <w:p w14:paraId="5651CED3" w14:textId="731F6BD6" w:rsidR="00A93E06" w:rsidRPr="00F13EE4" w:rsidRDefault="001C4FD4">
      <w:pPr>
        <w:spacing w:before="60" w:after="40"/>
        <w:jc w:val="center"/>
        <w:rPr>
          <w:rFonts w:ascii="Arial Black" w:hAnsi="Arial Black"/>
        </w:rPr>
      </w:pPr>
      <w:r w:rsidRPr="00F13EE4">
        <w:rPr>
          <w:rFonts w:ascii="Arial Black" w:hAnsi="Arial Black"/>
          <w:color w:val="555555"/>
        </w:rPr>
        <w:t xml:space="preserve">Prepared by: </w:t>
      </w:r>
      <w:r w:rsidR="00F13EE4" w:rsidRPr="00F13EE4">
        <w:rPr>
          <w:rFonts w:ascii="Arial Black" w:hAnsi="Arial Black"/>
          <w:color w:val="555555"/>
        </w:rPr>
        <w:t>Dixit Makwana</w:t>
      </w:r>
      <w:r w:rsidR="002421DC">
        <w:rPr>
          <w:rFonts w:ascii="Arial Black" w:hAnsi="Arial Black"/>
          <w:color w:val="555555"/>
        </w:rPr>
        <w:t xml:space="preserve"> </w:t>
      </w:r>
      <w:proofErr w:type="gramStart"/>
      <w:r w:rsidRPr="00F13EE4">
        <w:rPr>
          <w:rFonts w:ascii="Arial Black" w:hAnsi="Arial Black"/>
          <w:color w:val="555555"/>
        </w:rPr>
        <w:t>|  MCA</w:t>
      </w:r>
      <w:proofErr w:type="gramEnd"/>
      <w:r w:rsidRPr="00F13EE4">
        <w:rPr>
          <w:rFonts w:ascii="Arial Black" w:hAnsi="Arial Black"/>
          <w:color w:val="555555"/>
        </w:rPr>
        <w:t xml:space="preserve"> Semester II</w:t>
      </w:r>
    </w:p>
    <w:p w14:paraId="1B784FD8" w14:textId="75DACDA1" w:rsidR="00A93E06" w:rsidRPr="00F13EE4" w:rsidRDefault="001C4FD4">
      <w:pPr>
        <w:spacing w:after="40"/>
        <w:jc w:val="center"/>
        <w:rPr>
          <w:rFonts w:ascii="Arial Black" w:hAnsi="Arial Black"/>
        </w:rPr>
      </w:pPr>
      <w:r w:rsidRPr="00F13EE4">
        <w:rPr>
          <w:rFonts w:ascii="Arial Black" w:hAnsi="Arial Black"/>
          <w:color w:val="555555"/>
        </w:rPr>
        <w:t xml:space="preserve">Roll No: </w:t>
      </w:r>
      <w:r w:rsidR="00F13EE4" w:rsidRPr="00F13EE4">
        <w:rPr>
          <w:rFonts w:ascii="Arial Black" w:hAnsi="Arial Black"/>
          <w:color w:val="555555"/>
        </w:rPr>
        <w:t>B-</w:t>
      </w:r>
      <w:proofErr w:type="gramStart"/>
      <w:r w:rsidR="00F13EE4" w:rsidRPr="00F13EE4">
        <w:rPr>
          <w:rFonts w:ascii="Arial Black" w:hAnsi="Arial Black"/>
          <w:color w:val="555555"/>
        </w:rPr>
        <w:t>15</w:t>
      </w:r>
      <w:r w:rsidRPr="00F13EE4">
        <w:rPr>
          <w:rFonts w:ascii="Arial Black" w:hAnsi="Arial Black"/>
          <w:color w:val="555555"/>
        </w:rPr>
        <w:t xml:space="preserve">  |</w:t>
      </w:r>
      <w:proofErr w:type="gramEnd"/>
      <w:r w:rsidRPr="00F13EE4">
        <w:rPr>
          <w:rFonts w:ascii="Arial Black" w:hAnsi="Arial Black"/>
          <w:color w:val="555555"/>
        </w:rPr>
        <w:t xml:space="preserve">  </w:t>
      </w:r>
      <w:proofErr w:type="spellStart"/>
      <w:r w:rsidRPr="00F13EE4">
        <w:rPr>
          <w:rFonts w:ascii="Arial Black" w:hAnsi="Arial Black"/>
          <w:color w:val="555555"/>
        </w:rPr>
        <w:t>Enrollment</w:t>
      </w:r>
      <w:proofErr w:type="spellEnd"/>
      <w:r w:rsidRPr="00F13EE4">
        <w:rPr>
          <w:rFonts w:ascii="Arial Black" w:hAnsi="Arial Black"/>
          <w:color w:val="555555"/>
        </w:rPr>
        <w:t xml:space="preserve"> No: 25004401110</w:t>
      </w:r>
      <w:r w:rsidR="00F13EE4" w:rsidRPr="00F13EE4">
        <w:rPr>
          <w:rFonts w:ascii="Arial Black" w:hAnsi="Arial Black"/>
          <w:color w:val="555555"/>
        </w:rPr>
        <w:t>124</w:t>
      </w:r>
    </w:p>
    <w:p w14:paraId="719BC71D" w14:textId="77777777" w:rsidR="00A93E06" w:rsidRPr="00F13EE4" w:rsidRDefault="001C4FD4">
      <w:pPr>
        <w:spacing w:after="40"/>
        <w:jc w:val="center"/>
        <w:rPr>
          <w:rFonts w:ascii="Arial Black" w:hAnsi="Arial Black"/>
        </w:rPr>
      </w:pPr>
      <w:r w:rsidRPr="00F13EE4">
        <w:rPr>
          <w:rFonts w:ascii="Arial Black" w:hAnsi="Arial Black"/>
          <w:color w:val="555555"/>
        </w:rPr>
        <w:t>Subject: Communication and Technical Report Writing</w:t>
      </w:r>
    </w:p>
    <w:p w14:paraId="0032A5D7" w14:textId="77777777" w:rsidR="00A93E06" w:rsidRPr="00F13EE4" w:rsidRDefault="001C4FD4">
      <w:pPr>
        <w:spacing w:after="40"/>
        <w:jc w:val="center"/>
        <w:rPr>
          <w:rFonts w:ascii="Arial Black" w:hAnsi="Arial Black"/>
        </w:rPr>
      </w:pPr>
      <w:r w:rsidRPr="00F13EE4">
        <w:rPr>
          <w:rFonts w:ascii="Arial Black" w:hAnsi="Arial Black"/>
          <w:color w:val="555555"/>
        </w:rPr>
        <w:t>University: LJ University, Ahmedabad</w:t>
      </w:r>
    </w:p>
    <w:p w14:paraId="3210D7C9" w14:textId="77777777" w:rsidR="00A93E06" w:rsidRPr="00F13EE4" w:rsidRDefault="001C4FD4">
      <w:pPr>
        <w:spacing w:after="40"/>
        <w:jc w:val="center"/>
        <w:rPr>
          <w:rFonts w:ascii="Arial Black" w:hAnsi="Arial Black"/>
        </w:rPr>
      </w:pPr>
      <w:r w:rsidRPr="00F13EE4">
        <w:rPr>
          <w:rFonts w:ascii="Arial Black" w:hAnsi="Arial Black"/>
          <w:color w:val="555555"/>
        </w:rPr>
        <w:t>Date: March 2026</w:t>
      </w:r>
    </w:p>
    <w:p w14:paraId="4B331A14" w14:textId="77777777" w:rsidR="00A93E06" w:rsidRDefault="00A93E06"/>
    <w:p w14:paraId="027C5440" w14:textId="77777777" w:rsidR="00A93E06" w:rsidRDefault="001C4FD4">
      <w:r>
        <w:br w:type="page"/>
      </w:r>
    </w:p>
    <w:p w14:paraId="41F2BC90" w14:textId="77777777" w:rsidR="00E248D5" w:rsidRDefault="00E248D5">
      <w:pPr>
        <w:pStyle w:val="Heading1"/>
        <w:pBdr>
          <w:bottom w:val="single" w:sz="6" w:space="1" w:color="C9A84C"/>
        </w:pBdr>
      </w:pPr>
    </w:p>
    <w:p w14:paraId="4EFE980E" w14:textId="0E6ABC70" w:rsidR="00A93E06" w:rsidRDefault="00684118">
      <w:pPr>
        <w:pStyle w:val="Heading1"/>
        <w:pBdr>
          <w:bottom w:val="single" w:sz="6" w:space="1" w:color="C9A84C"/>
        </w:pBdr>
      </w:pPr>
      <w:r>
        <w:t>1</w:t>
      </w:r>
      <w:r w:rsidR="001C4FD4">
        <w:t>. Introduction</w:t>
      </w:r>
    </w:p>
    <w:p w14:paraId="4815C149" w14:textId="77777777" w:rsidR="00E248D5" w:rsidRDefault="00E248D5" w:rsidP="00E248D5">
      <w:pPr>
        <w:spacing w:line="360" w:lineRule="auto"/>
        <w:jc w:val="both"/>
      </w:pPr>
    </w:p>
    <w:p w14:paraId="0C6B0EFB" w14:textId="465BBAB0" w:rsidR="00A93E06" w:rsidRDefault="00684118" w:rsidP="00E248D5">
      <w:pPr>
        <w:spacing w:line="360" w:lineRule="auto"/>
        <w:jc w:val="both"/>
      </w:pPr>
      <w:r w:rsidRPr="00684118">
        <w:t>ESCAYPE 2026 was a large-scale cultural and entertainment event organized by LJ University in Ahmedabad. The event aimed to provide a platform for students to showcase their talents, enhance social interaction, and promote creativity. It included various activities such as music performances, dance competitions, and technical events. This report highlights the planning, execution, and outcomes of the event.</w:t>
      </w:r>
    </w:p>
    <w:p w14:paraId="2DDF8805" w14:textId="3EF8F8B6" w:rsidR="00A93E06" w:rsidRDefault="00A93E06"/>
    <w:p w14:paraId="7371EA47" w14:textId="3FE81663" w:rsidR="00A93E06" w:rsidRDefault="00A93E06">
      <w:pPr>
        <w:spacing w:before="120" w:after="120"/>
        <w:jc w:val="center"/>
      </w:pPr>
    </w:p>
    <w:p w14:paraId="2B94FCCC" w14:textId="45AFA9FC" w:rsidR="00E248D5" w:rsidRDefault="00E248D5" w:rsidP="00E248D5">
      <w:pPr>
        <w:spacing w:line="276" w:lineRule="auto"/>
        <w:jc w:val="both"/>
      </w:pPr>
      <w:r>
        <w:rPr>
          <w:noProof/>
        </w:rPr>
        <w:drawing>
          <wp:anchor distT="0" distB="0" distL="114300" distR="114300" simplePos="0" relativeHeight="251658240" behindDoc="0" locked="0" layoutInCell="1" allowOverlap="1" wp14:anchorId="7358636E" wp14:editId="16299B35">
            <wp:simplePos x="0" y="0"/>
            <wp:positionH relativeFrom="column">
              <wp:posOffset>670560</wp:posOffset>
            </wp:positionH>
            <wp:positionV relativeFrom="paragraph">
              <wp:posOffset>433070</wp:posOffset>
            </wp:positionV>
            <wp:extent cx="4572000" cy="2667000"/>
            <wp:effectExtent l="0" t="0" r="0" b="0"/>
            <wp:wrapTopAndBottom/>
            <wp:docPr id="1915797516" name="Picture 1915797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0" cy="2667000"/>
                    </a:xfrm>
                    <a:prstGeom prst="rect">
                      <a:avLst/>
                    </a:prstGeom>
                  </pic:spPr>
                </pic:pic>
              </a:graphicData>
            </a:graphic>
            <wp14:sizeRelH relativeFrom="page">
              <wp14:pctWidth>0</wp14:pctWidth>
            </wp14:sizeRelH>
            <wp14:sizeRelV relativeFrom="page">
              <wp14:pctHeight>0</wp14:pctHeight>
            </wp14:sizeRelV>
          </wp:anchor>
        </w:drawing>
      </w:r>
    </w:p>
    <w:p w14:paraId="3E6EB5B0" w14:textId="77777777" w:rsidR="00E248D5" w:rsidRDefault="00E248D5" w:rsidP="00E248D5">
      <w:pPr>
        <w:spacing w:line="276" w:lineRule="auto"/>
        <w:jc w:val="both"/>
      </w:pPr>
    </w:p>
    <w:p w14:paraId="176A6A96" w14:textId="77777777" w:rsidR="00E248D5" w:rsidRDefault="00E248D5" w:rsidP="00E248D5">
      <w:pPr>
        <w:spacing w:line="276" w:lineRule="auto"/>
        <w:jc w:val="both"/>
      </w:pPr>
    </w:p>
    <w:p w14:paraId="32BD7CD8" w14:textId="77777777" w:rsidR="00E248D5" w:rsidRDefault="00E248D5" w:rsidP="00E248D5">
      <w:pPr>
        <w:spacing w:line="360" w:lineRule="auto"/>
        <w:jc w:val="both"/>
      </w:pPr>
    </w:p>
    <w:p w14:paraId="7064B9A7" w14:textId="77777777" w:rsidR="00E248D5" w:rsidRDefault="00E248D5" w:rsidP="00E248D5">
      <w:pPr>
        <w:spacing w:line="360" w:lineRule="auto"/>
        <w:jc w:val="both"/>
      </w:pPr>
    </w:p>
    <w:p w14:paraId="74359B0E" w14:textId="2A6B45E2" w:rsidR="00A93E06" w:rsidRPr="00E248D5" w:rsidRDefault="00E248D5" w:rsidP="00E248D5">
      <w:pPr>
        <w:spacing w:line="360" w:lineRule="auto"/>
        <w:jc w:val="both"/>
      </w:pPr>
      <w:r w:rsidRPr="00E248D5">
        <w:t>College festivals play an important role in the holistic development of students by encouraging participation beyond academics. ESCAYPE is one of the flagship annual fests of LJ University, attracting students from different colleges across Ahmedabad. The 2026 edition continued this tradition by organizing a multi-day event filled with cultural, technical, and entertainment activities.</w:t>
      </w:r>
    </w:p>
    <w:p w14:paraId="5463EF2A" w14:textId="77777777" w:rsidR="00E248D5" w:rsidRDefault="00E248D5">
      <w:pPr>
        <w:pStyle w:val="Heading1"/>
        <w:pBdr>
          <w:bottom w:val="single" w:sz="6" w:space="1" w:color="C9A84C"/>
        </w:pBdr>
      </w:pPr>
    </w:p>
    <w:p w14:paraId="478A4C44" w14:textId="4AE7B723" w:rsidR="00A93E06" w:rsidRDefault="00684118">
      <w:pPr>
        <w:pStyle w:val="Heading1"/>
        <w:pBdr>
          <w:bottom w:val="single" w:sz="6" w:space="1" w:color="C9A84C"/>
        </w:pBdr>
      </w:pPr>
      <w:r>
        <w:lastRenderedPageBreak/>
        <w:t>2</w:t>
      </w:r>
      <w:r w:rsidR="001C4FD4">
        <w:t>. Event Details</w:t>
      </w:r>
    </w:p>
    <w:p w14:paraId="1F9CA100" w14:textId="77777777" w:rsidR="00A93E06" w:rsidRDefault="00A93E06"/>
    <w:tbl>
      <w:tblPr>
        <w:tblW w:w="9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6"/>
        <w:gridCol w:w="6629"/>
      </w:tblGrid>
      <w:tr w:rsidR="00A93E06" w14:paraId="2ADAE550" w14:textId="77777777" w:rsidTr="00E248D5">
        <w:trPr>
          <w:trHeight w:val="547"/>
        </w:trPr>
        <w:tc>
          <w:tcPr>
            <w:tcW w:w="3126"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50" w:type="dxa"/>
              <w:bottom w:w="100" w:type="dxa"/>
              <w:right w:w="150" w:type="dxa"/>
            </w:tcMar>
          </w:tcPr>
          <w:p w14:paraId="56D93DBD" w14:textId="3D416A66" w:rsidR="00A93E06" w:rsidRDefault="00E248D5">
            <w:r>
              <w:rPr>
                <w:b/>
                <w:bCs/>
                <w:color w:val="FFFFFF"/>
              </w:rPr>
              <w:t xml:space="preserve">       </w:t>
            </w:r>
            <w:r w:rsidR="001C4FD4">
              <w:rPr>
                <w:b/>
                <w:bCs/>
                <w:color w:val="FFFFFF"/>
              </w:rPr>
              <w:t>Event Name</w:t>
            </w:r>
          </w:p>
        </w:tc>
        <w:tc>
          <w:tcPr>
            <w:tcW w:w="6629" w:type="dxa"/>
            <w:tcBorders>
              <w:top w:val="single" w:sz="1" w:space="0" w:color="DDDDDD"/>
              <w:left w:val="single" w:sz="1" w:space="0" w:color="DDDDDD"/>
              <w:bottom w:val="single" w:sz="1" w:space="0" w:color="DDDDDD"/>
              <w:right w:val="single" w:sz="1" w:space="0" w:color="DDDDDD"/>
            </w:tcBorders>
            <w:shd w:val="clear" w:color="auto" w:fill="F5E6C8"/>
            <w:tcMar>
              <w:top w:w="100" w:type="dxa"/>
              <w:left w:w="150" w:type="dxa"/>
              <w:bottom w:w="100" w:type="dxa"/>
              <w:right w:w="150" w:type="dxa"/>
            </w:tcMar>
          </w:tcPr>
          <w:p w14:paraId="67225319" w14:textId="62D82FD6" w:rsidR="00A93E06" w:rsidRPr="00E248D5" w:rsidRDefault="00E248D5">
            <w:pPr>
              <w:rPr>
                <w:color w:val="333333"/>
              </w:rPr>
            </w:pPr>
            <w:r>
              <w:rPr>
                <w:color w:val="333333"/>
              </w:rPr>
              <w:t xml:space="preserve">         </w:t>
            </w:r>
            <w:r w:rsidR="001C4FD4">
              <w:rPr>
                <w:color w:val="333333"/>
              </w:rPr>
              <w:t>ESCAYPE 2026 — Annual Cultural Fest</w:t>
            </w:r>
          </w:p>
        </w:tc>
      </w:tr>
      <w:tr w:rsidR="00A93E06" w14:paraId="3FA7B064" w14:textId="77777777" w:rsidTr="00E248D5">
        <w:trPr>
          <w:trHeight w:val="590"/>
        </w:trPr>
        <w:tc>
          <w:tcPr>
            <w:tcW w:w="3126"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50" w:type="dxa"/>
              <w:bottom w:w="100" w:type="dxa"/>
              <w:right w:w="150" w:type="dxa"/>
            </w:tcMar>
          </w:tcPr>
          <w:p w14:paraId="2A9BF1E0" w14:textId="119B9AB5" w:rsidR="00A93E06" w:rsidRDefault="00E248D5">
            <w:r>
              <w:rPr>
                <w:b/>
                <w:bCs/>
                <w:color w:val="FFFFFF"/>
              </w:rPr>
              <w:t xml:space="preserve">       </w:t>
            </w:r>
            <w:r w:rsidR="001C4FD4">
              <w:rPr>
                <w:b/>
                <w:bCs/>
                <w:color w:val="FFFFFF"/>
              </w:rPr>
              <w:t>Organized By</w:t>
            </w:r>
          </w:p>
        </w:tc>
        <w:tc>
          <w:tcPr>
            <w:tcW w:w="6629" w:type="dxa"/>
            <w:tcBorders>
              <w:top w:val="single" w:sz="1" w:space="0" w:color="DDDDDD"/>
              <w:left w:val="single" w:sz="1" w:space="0" w:color="DDDDDD"/>
              <w:bottom w:val="single" w:sz="1" w:space="0" w:color="DDDDDD"/>
              <w:right w:val="single" w:sz="1" w:space="0" w:color="DDDDDD"/>
            </w:tcBorders>
            <w:shd w:val="clear" w:color="auto" w:fill="F5E6C8"/>
            <w:tcMar>
              <w:top w:w="100" w:type="dxa"/>
              <w:left w:w="150" w:type="dxa"/>
              <w:bottom w:w="100" w:type="dxa"/>
              <w:right w:w="150" w:type="dxa"/>
            </w:tcMar>
          </w:tcPr>
          <w:p w14:paraId="3B9AE09D" w14:textId="4A6DDE7B" w:rsidR="00A93E06" w:rsidRPr="00E248D5" w:rsidRDefault="00E248D5">
            <w:pPr>
              <w:rPr>
                <w:color w:val="333333"/>
              </w:rPr>
            </w:pPr>
            <w:r>
              <w:rPr>
                <w:color w:val="333333"/>
              </w:rPr>
              <w:t xml:space="preserve">         </w:t>
            </w:r>
            <w:r w:rsidR="001C4FD4">
              <w:rPr>
                <w:color w:val="333333"/>
              </w:rPr>
              <w:t>Board of Cultural Activities, LJ University</w:t>
            </w:r>
          </w:p>
        </w:tc>
      </w:tr>
      <w:tr w:rsidR="00A93E06" w14:paraId="462E135E" w14:textId="77777777" w:rsidTr="00E248D5">
        <w:trPr>
          <w:trHeight w:val="578"/>
        </w:trPr>
        <w:tc>
          <w:tcPr>
            <w:tcW w:w="3126"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50" w:type="dxa"/>
              <w:bottom w:w="100" w:type="dxa"/>
              <w:right w:w="150" w:type="dxa"/>
            </w:tcMar>
          </w:tcPr>
          <w:p w14:paraId="1F26BF80" w14:textId="26732B81" w:rsidR="00A93E06" w:rsidRDefault="00E248D5">
            <w:r>
              <w:rPr>
                <w:b/>
                <w:bCs/>
                <w:color w:val="FFFFFF"/>
              </w:rPr>
              <w:t xml:space="preserve">            </w:t>
            </w:r>
            <w:r w:rsidR="001C4FD4">
              <w:rPr>
                <w:b/>
                <w:bCs/>
                <w:color w:val="FFFFFF"/>
              </w:rPr>
              <w:t>Venue</w:t>
            </w:r>
          </w:p>
        </w:tc>
        <w:tc>
          <w:tcPr>
            <w:tcW w:w="6629" w:type="dxa"/>
            <w:tcBorders>
              <w:top w:val="single" w:sz="1" w:space="0" w:color="DDDDDD"/>
              <w:left w:val="single" w:sz="1" w:space="0" w:color="DDDDDD"/>
              <w:bottom w:val="single" w:sz="1" w:space="0" w:color="DDDDDD"/>
              <w:right w:val="single" w:sz="1" w:space="0" w:color="DDDDDD"/>
            </w:tcBorders>
            <w:shd w:val="clear" w:color="auto" w:fill="F5E6C8"/>
            <w:tcMar>
              <w:top w:w="100" w:type="dxa"/>
              <w:left w:w="150" w:type="dxa"/>
              <w:bottom w:w="100" w:type="dxa"/>
              <w:right w:w="150" w:type="dxa"/>
            </w:tcMar>
          </w:tcPr>
          <w:p w14:paraId="2C8D5CCE" w14:textId="2E5F4DF6" w:rsidR="00A93E06" w:rsidRPr="00E248D5" w:rsidRDefault="00E248D5">
            <w:pPr>
              <w:rPr>
                <w:color w:val="333333"/>
              </w:rPr>
            </w:pPr>
            <w:r>
              <w:rPr>
                <w:color w:val="333333"/>
              </w:rPr>
              <w:t xml:space="preserve">       </w:t>
            </w:r>
            <w:r w:rsidR="001C4FD4">
              <w:rPr>
                <w:color w:val="333333"/>
              </w:rPr>
              <w:t>LJ University Campus, Ahmedabad, Gujarat</w:t>
            </w:r>
          </w:p>
        </w:tc>
      </w:tr>
      <w:tr w:rsidR="00A93E06" w14:paraId="1E75BC4B" w14:textId="77777777" w:rsidTr="00E248D5">
        <w:trPr>
          <w:trHeight w:val="583"/>
        </w:trPr>
        <w:tc>
          <w:tcPr>
            <w:tcW w:w="3126" w:type="dxa"/>
            <w:tcBorders>
              <w:top w:val="single" w:sz="1" w:space="0" w:color="DDDDDD"/>
              <w:left w:val="single" w:sz="1" w:space="0" w:color="DDDDDD"/>
              <w:bottom w:val="single" w:sz="1" w:space="0" w:color="DDDDDD"/>
              <w:right w:val="single" w:sz="1" w:space="0" w:color="DDDDDD"/>
            </w:tcBorders>
            <w:shd w:val="clear" w:color="auto" w:fill="1A1A2E"/>
            <w:tcMar>
              <w:top w:w="100" w:type="dxa"/>
              <w:left w:w="150" w:type="dxa"/>
              <w:bottom w:w="100" w:type="dxa"/>
              <w:right w:w="150" w:type="dxa"/>
            </w:tcMar>
          </w:tcPr>
          <w:p w14:paraId="70A9D064" w14:textId="1D4DF25A" w:rsidR="00A93E06" w:rsidRDefault="00E248D5">
            <w:r>
              <w:rPr>
                <w:b/>
                <w:bCs/>
                <w:color w:val="FFFFFF"/>
              </w:rPr>
              <w:t xml:space="preserve">            </w:t>
            </w:r>
            <w:r w:rsidR="001C4FD4">
              <w:rPr>
                <w:b/>
                <w:bCs/>
                <w:color w:val="FFFFFF"/>
              </w:rPr>
              <w:t>Dates</w:t>
            </w:r>
          </w:p>
        </w:tc>
        <w:tc>
          <w:tcPr>
            <w:tcW w:w="6629" w:type="dxa"/>
            <w:tcBorders>
              <w:top w:val="single" w:sz="1" w:space="0" w:color="DDDDDD"/>
              <w:left w:val="single" w:sz="1" w:space="0" w:color="DDDDDD"/>
              <w:bottom w:val="single" w:sz="1" w:space="0" w:color="DDDDDD"/>
              <w:right w:val="single" w:sz="1" w:space="0" w:color="DDDDDD"/>
            </w:tcBorders>
            <w:shd w:val="clear" w:color="auto" w:fill="F5E6C8"/>
            <w:tcMar>
              <w:top w:w="100" w:type="dxa"/>
              <w:left w:w="150" w:type="dxa"/>
              <w:bottom w:w="100" w:type="dxa"/>
              <w:right w:w="150" w:type="dxa"/>
            </w:tcMar>
          </w:tcPr>
          <w:p w14:paraId="3DAC84F7" w14:textId="5489ACC1" w:rsidR="00A93E06" w:rsidRPr="00E248D5" w:rsidRDefault="00E248D5">
            <w:pPr>
              <w:rPr>
                <w:color w:val="333333"/>
              </w:rPr>
            </w:pPr>
            <w:r>
              <w:rPr>
                <w:color w:val="333333"/>
              </w:rPr>
              <w:t xml:space="preserve">      </w:t>
            </w:r>
            <w:r w:rsidRPr="00E248D5">
              <w:rPr>
                <w:color w:val="0D0D0D" w:themeColor="text1" w:themeTint="F2"/>
              </w:rPr>
              <w:t xml:space="preserve">    </w:t>
            </w:r>
            <w:r>
              <w:rPr>
                <w:color w:val="333333"/>
              </w:rPr>
              <w:t xml:space="preserve">       </w:t>
            </w:r>
            <w:r w:rsidR="001C4FD4">
              <w:rPr>
                <w:color w:val="333333"/>
              </w:rPr>
              <w:t>26th, 27th &amp; 28th February, 2026</w:t>
            </w:r>
          </w:p>
        </w:tc>
      </w:tr>
    </w:tbl>
    <w:p w14:paraId="009D17FB" w14:textId="77777777" w:rsidR="00A93E06" w:rsidRDefault="00A93E06"/>
    <w:p w14:paraId="1EAD28B0" w14:textId="77777777" w:rsidR="0059734B" w:rsidRDefault="0059734B">
      <w:pPr>
        <w:pStyle w:val="Heading1"/>
        <w:pBdr>
          <w:bottom w:val="single" w:sz="6" w:space="1" w:color="C9A84C"/>
        </w:pBdr>
      </w:pPr>
    </w:p>
    <w:p w14:paraId="25ADA8F7" w14:textId="124FE913" w:rsidR="00A93E06" w:rsidRDefault="00684118">
      <w:pPr>
        <w:pStyle w:val="Heading1"/>
        <w:pBdr>
          <w:bottom w:val="single" w:sz="6" w:space="1" w:color="C9A84C"/>
        </w:pBdr>
      </w:pPr>
      <w:r>
        <w:t>3</w:t>
      </w:r>
      <w:r w:rsidR="001C4FD4">
        <w:t xml:space="preserve">. </w:t>
      </w:r>
      <w:r w:rsidR="00E248D5">
        <w:t>Planning &amp; Preparation</w:t>
      </w:r>
    </w:p>
    <w:p w14:paraId="43B4E8DE" w14:textId="77777777" w:rsidR="00716AC6" w:rsidRPr="00716AC6" w:rsidRDefault="00716AC6" w:rsidP="00716AC6">
      <w:pPr>
        <w:pStyle w:val="Heading1"/>
        <w:pBdr>
          <w:bottom w:val="single" w:sz="6" w:space="1" w:color="C9A84C"/>
        </w:pBdr>
        <w:rPr>
          <w:b w:val="0"/>
          <w:bCs w:val="0"/>
          <w:color w:val="333333"/>
          <w:sz w:val="24"/>
          <w:szCs w:val="24"/>
        </w:rPr>
      </w:pPr>
      <w:r w:rsidRPr="00716AC6">
        <w:rPr>
          <w:b w:val="0"/>
          <w:bCs w:val="0"/>
          <w:color w:val="333333"/>
          <w:sz w:val="24"/>
          <w:szCs w:val="24"/>
        </w:rPr>
        <w:t>The success of ESCAYPE 2026 was the result of detailed planning and teamwork. Key aspects included:</w:t>
      </w:r>
    </w:p>
    <w:p w14:paraId="0E5671CE" w14:textId="6A42A4B3" w:rsidR="00716AC6" w:rsidRPr="00716AC6" w:rsidRDefault="00716AC6" w:rsidP="00716AC6">
      <w:pPr>
        <w:pStyle w:val="Heading1"/>
        <w:pBdr>
          <w:bottom w:val="single" w:sz="6" w:space="1" w:color="C9A84C"/>
        </w:pBdr>
        <w:rPr>
          <w:b w:val="0"/>
          <w:bCs w:val="0"/>
          <w:color w:val="333333"/>
          <w:sz w:val="24"/>
          <w:szCs w:val="24"/>
        </w:rPr>
      </w:pPr>
      <w:r w:rsidRPr="00716AC6">
        <w:rPr>
          <w:b w:val="0"/>
          <w:bCs w:val="0"/>
          <w:color w:val="333333"/>
          <w:sz w:val="24"/>
          <w:szCs w:val="24"/>
        </w:rPr>
        <w:t>Organizing Committee Formation: Students and faculty members were divided into different teams such as event management, marketing</w:t>
      </w:r>
    </w:p>
    <w:p w14:paraId="5520C382" w14:textId="63AE5E74" w:rsidR="00716AC6" w:rsidRDefault="00716AC6" w:rsidP="00716AC6">
      <w:pPr>
        <w:pStyle w:val="Heading1"/>
        <w:pBdr>
          <w:bottom w:val="single" w:sz="6" w:space="1" w:color="C9A84C"/>
        </w:pBdr>
        <w:rPr>
          <w:b w:val="0"/>
          <w:bCs w:val="0"/>
          <w:color w:val="333333"/>
          <w:sz w:val="24"/>
          <w:szCs w:val="24"/>
        </w:rPr>
      </w:pPr>
      <w:r w:rsidRPr="00716AC6">
        <w:rPr>
          <w:b w:val="0"/>
          <w:bCs w:val="0"/>
          <w:color w:val="333333"/>
          <w:sz w:val="24"/>
          <w:szCs w:val="24"/>
        </w:rPr>
        <w:t>Campus-wide promotional campaigns through social media (@ljfestivals on Instagram) and physical posters</w:t>
      </w:r>
    </w:p>
    <w:p w14:paraId="3E9A606F" w14:textId="246CAF74" w:rsidR="00716AC6" w:rsidRPr="00716AC6" w:rsidRDefault="00716AC6" w:rsidP="00716AC6">
      <w:pPr>
        <w:pStyle w:val="Heading1"/>
        <w:pBdr>
          <w:bottom w:val="single" w:sz="6" w:space="1" w:color="C9A84C"/>
        </w:pBdr>
        <w:rPr>
          <w:b w:val="0"/>
          <w:bCs w:val="0"/>
          <w:color w:val="333333"/>
          <w:sz w:val="24"/>
          <w:szCs w:val="24"/>
        </w:rPr>
      </w:pPr>
      <w:r w:rsidRPr="00716AC6">
        <w:rPr>
          <w:b w:val="0"/>
          <w:bCs w:val="0"/>
          <w:color w:val="333333"/>
          <w:sz w:val="24"/>
          <w:szCs w:val="24"/>
        </w:rPr>
        <w:t>Coordination with the official Radio Partner for broadcast and promotion</w:t>
      </w:r>
    </w:p>
    <w:p w14:paraId="3A66280D" w14:textId="6CC8B131" w:rsidR="00716AC6" w:rsidRDefault="00716AC6" w:rsidP="00716AC6">
      <w:pPr>
        <w:pStyle w:val="Heading1"/>
        <w:pBdr>
          <w:bottom w:val="single" w:sz="6" w:space="1" w:color="C9A84C"/>
        </w:pBdr>
        <w:rPr>
          <w:b w:val="0"/>
          <w:bCs w:val="0"/>
          <w:color w:val="333333"/>
          <w:sz w:val="24"/>
          <w:szCs w:val="24"/>
        </w:rPr>
      </w:pPr>
      <w:r w:rsidRPr="00716AC6">
        <w:rPr>
          <w:b w:val="0"/>
          <w:bCs w:val="0"/>
          <w:color w:val="333333"/>
          <w:sz w:val="24"/>
          <w:szCs w:val="24"/>
        </w:rPr>
        <w:t xml:space="preserve"> </w:t>
      </w:r>
    </w:p>
    <w:p w14:paraId="7ED8C391" w14:textId="39B6F1C7" w:rsidR="00A93E06" w:rsidRDefault="00684118" w:rsidP="00716AC6">
      <w:pPr>
        <w:pStyle w:val="Heading1"/>
        <w:pBdr>
          <w:bottom w:val="single" w:sz="6" w:space="1" w:color="C9A84C"/>
        </w:pBdr>
      </w:pPr>
      <w:r>
        <w:t>4</w:t>
      </w:r>
      <w:r w:rsidR="001C4FD4">
        <w:t xml:space="preserve">. </w:t>
      </w:r>
      <w:r w:rsidR="00E248D5">
        <w:t>Objective of Events</w:t>
      </w:r>
    </w:p>
    <w:p w14:paraId="0DB5CFE5" w14:textId="77777777" w:rsidR="006F0F84" w:rsidRDefault="006F0F84" w:rsidP="006F0F84">
      <w:pPr>
        <w:pStyle w:val="Heading1"/>
        <w:pBdr>
          <w:bottom w:val="single" w:sz="6" w:space="1" w:color="C9A84C"/>
        </w:pBdr>
        <w:spacing w:before="0"/>
        <w:rPr>
          <w:rStyle w:val="aupe1"/>
          <w:rFonts w:eastAsia="Times New Roman"/>
          <w:b w:val="0"/>
          <w:bCs w:val="0"/>
          <w:color w:val="auto"/>
          <w:sz w:val="28"/>
          <w:szCs w:val="28"/>
        </w:rPr>
      </w:pPr>
    </w:p>
    <w:p w14:paraId="1CEF4B9C" w14:textId="65961F15" w:rsidR="006F0F84" w:rsidRPr="006F0F84" w:rsidRDefault="006F0F84" w:rsidP="006F0F84">
      <w:pPr>
        <w:pStyle w:val="Heading1"/>
        <w:pBdr>
          <w:bottom w:val="single" w:sz="6" w:space="1" w:color="C9A84C"/>
        </w:pBdr>
        <w:spacing w:before="0"/>
        <w:rPr>
          <w:rStyle w:val="aupe1"/>
          <w:rFonts w:eastAsia="Times New Roman"/>
          <w:b w:val="0"/>
          <w:bCs w:val="0"/>
          <w:color w:val="auto"/>
          <w:sz w:val="28"/>
          <w:szCs w:val="28"/>
        </w:rPr>
      </w:pPr>
      <w:r w:rsidRPr="006F0F84">
        <w:rPr>
          <w:rStyle w:val="aupe1"/>
          <w:rFonts w:eastAsia="Times New Roman"/>
          <w:b w:val="0"/>
          <w:bCs w:val="0"/>
          <w:color w:val="auto"/>
          <w:sz w:val="28"/>
          <w:szCs w:val="28"/>
        </w:rPr>
        <w:t>The main objectives of ESCAYPE 2026 were:</w:t>
      </w:r>
    </w:p>
    <w:p w14:paraId="233464C2" w14:textId="77777777" w:rsidR="006F0F84" w:rsidRPr="006F0F84" w:rsidRDefault="006F0F84" w:rsidP="006F0F84">
      <w:pPr>
        <w:pStyle w:val="Heading1"/>
        <w:pBdr>
          <w:bottom w:val="single" w:sz="6" w:space="1" w:color="C9A84C"/>
        </w:pBdr>
        <w:spacing w:before="0"/>
        <w:rPr>
          <w:rStyle w:val="aupe1"/>
          <w:rFonts w:eastAsia="Times New Roman"/>
          <w:b w:val="0"/>
          <w:bCs w:val="0"/>
          <w:color w:val="auto"/>
          <w:sz w:val="28"/>
          <w:szCs w:val="28"/>
        </w:rPr>
      </w:pPr>
      <w:r w:rsidRPr="006F0F84">
        <w:rPr>
          <w:rStyle w:val="aupe1"/>
          <w:rFonts w:eastAsia="Times New Roman"/>
          <w:b w:val="0"/>
          <w:bCs w:val="0"/>
          <w:color w:val="auto"/>
          <w:sz w:val="28"/>
          <w:szCs w:val="28"/>
        </w:rPr>
        <w:t>•</w:t>
      </w:r>
      <w:r w:rsidRPr="006F0F84">
        <w:rPr>
          <w:rStyle w:val="aupe1"/>
          <w:rFonts w:eastAsia="Times New Roman"/>
          <w:b w:val="0"/>
          <w:bCs w:val="0"/>
          <w:color w:val="auto"/>
          <w:sz w:val="28"/>
          <w:szCs w:val="28"/>
        </w:rPr>
        <w:tab/>
        <w:t>To provide a platform for students to showcase their talents</w:t>
      </w:r>
    </w:p>
    <w:p w14:paraId="2C0A2C16" w14:textId="77777777" w:rsidR="006F0F84" w:rsidRPr="006F0F84" w:rsidRDefault="006F0F84" w:rsidP="006F0F84">
      <w:pPr>
        <w:pStyle w:val="Heading1"/>
        <w:pBdr>
          <w:bottom w:val="single" w:sz="6" w:space="1" w:color="C9A84C"/>
        </w:pBdr>
        <w:spacing w:before="0"/>
        <w:rPr>
          <w:rStyle w:val="aupe1"/>
          <w:rFonts w:eastAsia="Times New Roman"/>
          <w:b w:val="0"/>
          <w:bCs w:val="0"/>
          <w:color w:val="auto"/>
          <w:sz w:val="28"/>
          <w:szCs w:val="28"/>
        </w:rPr>
      </w:pPr>
      <w:r w:rsidRPr="006F0F84">
        <w:rPr>
          <w:rStyle w:val="aupe1"/>
          <w:rFonts w:eastAsia="Times New Roman"/>
          <w:b w:val="0"/>
          <w:bCs w:val="0"/>
          <w:color w:val="auto"/>
          <w:sz w:val="28"/>
          <w:szCs w:val="28"/>
        </w:rPr>
        <w:t>•</w:t>
      </w:r>
      <w:r w:rsidRPr="006F0F84">
        <w:rPr>
          <w:rStyle w:val="aupe1"/>
          <w:rFonts w:eastAsia="Times New Roman"/>
          <w:b w:val="0"/>
          <w:bCs w:val="0"/>
          <w:color w:val="auto"/>
          <w:sz w:val="28"/>
          <w:szCs w:val="28"/>
        </w:rPr>
        <w:tab/>
        <w:t>To encourage creativity, innovation, and teamwork</w:t>
      </w:r>
    </w:p>
    <w:p w14:paraId="1D4A1805" w14:textId="77777777" w:rsidR="006F0F84" w:rsidRPr="006F0F84" w:rsidRDefault="006F0F84" w:rsidP="006F0F84">
      <w:pPr>
        <w:pStyle w:val="Heading1"/>
        <w:pBdr>
          <w:bottom w:val="single" w:sz="6" w:space="1" w:color="C9A84C"/>
        </w:pBdr>
        <w:spacing w:before="0"/>
        <w:rPr>
          <w:rStyle w:val="aupe1"/>
          <w:rFonts w:eastAsia="Times New Roman"/>
          <w:b w:val="0"/>
          <w:bCs w:val="0"/>
          <w:color w:val="auto"/>
          <w:sz w:val="28"/>
          <w:szCs w:val="28"/>
        </w:rPr>
      </w:pPr>
      <w:r w:rsidRPr="006F0F84">
        <w:rPr>
          <w:rStyle w:val="aupe1"/>
          <w:rFonts w:eastAsia="Times New Roman"/>
          <w:b w:val="0"/>
          <w:bCs w:val="0"/>
          <w:color w:val="auto"/>
          <w:sz w:val="28"/>
          <w:szCs w:val="28"/>
        </w:rPr>
        <w:t>•</w:t>
      </w:r>
      <w:r w:rsidRPr="006F0F84">
        <w:rPr>
          <w:rStyle w:val="aupe1"/>
          <w:rFonts w:eastAsia="Times New Roman"/>
          <w:b w:val="0"/>
          <w:bCs w:val="0"/>
          <w:color w:val="auto"/>
          <w:sz w:val="28"/>
          <w:szCs w:val="28"/>
        </w:rPr>
        <w:tab/>
        <w:t>To promote cultural diversity and interaction among students</w:t>
      </w:r>
    </w:p>
    <w:p w14:paraId="3E882AFE" w14:textId="77777777" w:rsidR="006F0F84" w:rsidRPr="006F0F84" w:rsidRDefault="006F0F84" w:rsidP="006F0F84">
      <w:pPr>
        <w:pStyle w:val="Heading1"/>
        <w:pBdr>
          <w:bottom w:val="single" w:sz="6" w:space="1" w:color="C9A84C"/>
        </w:pBdr>
        <w:spacing w:before="0"/>
        <w:rPr>
          <w:rStyle w:val="aupe1"/>
          <w:rFonts w:eastAsia="Times New Roman"/>
          <w:b w:val="0"/>
          <w:bCs w:val="0"/>
          <w:color w:val="auto"/>
          <w:sz w:val="28"/>
          <w:szCs w:val="28"/>
        </w:rPr>
      </w:pPr>
      <w:r w:rsidRPr="006F0F84">
        <w:rPr>
          <w:rStyle w:val="aupe1"/>
          <w:rFonts w:eastAsia="Times New Roman"/>
          <w:b w:val="0"/>
          <w:bCs w:val="0"/>
          <w:color w:val="auto"/>
          <w:sz w:val="28"/>
          <w:szCs w:val="28"/>
        </w:rPr>
        <w:t>•</w:t>
      </w:r>
      <w:r w:rsidRPr="006F0F84">
        <w:rPr>
          <w:rStyle w:val="aupe1"/>
          <w:rFonts w:eastAsia="Times New Roman"/>
          <w:b w:val="0"/>
          <w:bCs w:val="0"/>
          <w:color w:val="auto"/>
          <w:sz w:val="28"/>
          <w:szCs w:val="28"/>
        </w:rPr>
        <w:tab/>
        <w:t>To enhance leadership and organizational skills</w:t>
      </w:r>
    </w:p>
    <w:p w14:paraId="046EE90E" w14:textId="08E62E70" w:rsidR="00716AC6" w:rsidRPr="006F0F84" w:rsidRDefault="006F0F84" w:rsidP="006F0F84">
      <w:pPr>
        <w:pStyle w:val="Heading1"/>
        <w:pBdr>
          <w:bottom w:val="single" w:sz="6" w:space="1" w:color="C9A84C"/>
        </w:pBdr>
        <w:spacing w:before="0"/>
        <w:rPr>
          <w:sz w:val="28"/>
          <w:szCs w:val="28"/>
        </w:rPr>
      </w:pPr>
      <w:r w:rsidRPr="006F0F84">
        <w:rPr>
          <w:rStyle w:val="aupe1"/>
          <w:rFonts w:eastAsia="Times New Roman"/>
          <w:b w:val="0"/>
          <w:bCs w:val="0"/>
          <w:color w:val="auto"/>
          <w:sz w:val="28"/>
          <w:szCs w:val="28"/>
        </w:rPr>
        <w:t>•</w:t>
      </w:r>
      <w:r w:rsidRPr="006F0F84">
        <w:rPr>
          <w:rStyle w:val="aupe1"/>
          <w:rFonts w:eastAsia="Times New Roman"/>
          <w:b w:val="0"/>
          <w:bCs w:val="0"/>
          <w:color w:val="auto"/>
          <w:sz w:val="28"/>
          <w:szCs w:val="28"/>
        </w:rPr>
        <w:tab/>
        <w:t>To create a vibrant and enjoyable campus environment</w:t>
      </w:r>
    </w:p>
    <w:p w14:paraId="5315D351" w14:textId="77777777" w:rsidR="00716AC6" w:rsidRDefault="00716AC6">
      <w:pPr>
        <w:pStyle w:val="Heading1"/>
        <w:pBdr>
          <w:bottom w:val="single" w:sz="6" w:space="1" w:color="C9A84C"/>
        </w:pBdr>
      </w:pPr>
    </w:p>
    <w:p w14:paraId="1825DFA0" w14:textId="2DEF5ED5" w:rsidR="00A93E06" w:rsidRDefault="00684118">
      <w:pPr>
        <w:pStyle w:val="Heading1"/>
        <w:pBdr>
          <w:bottom w:val="single" w:sz="6" w:space="1" w:color="C9A84C"/>
        </w:pBdr>
      </w:pPr>
      <w:r>
        <w:t>5</w:t>
      </w:r>
      <w:r w:rsidR="001C4FD4">
        <w:t xml:space="preserve">. Key Highlights </w:t>
      </w:r>
    </w:p>
    <w:p w14:paraId="0000B0D4" w14:textId="77777777" w:rsidR="00A93E06" w:rsidRDefault="00A93E06"/>
    <w:p w14:paraId="358C753B" w14:textId="77777777" w:rsidR="00A93E06" w:rsidRDefault="001C4FD4">
      <w:pPr>
        <w:spacing w:before="120" w:after="120"/>
        <w:jc w:val="center"/>
      </w:pPr>
      <w:r>
        <w:rPr>
          <w:noProof/>
        </w:rPr>
        <w:drawing>
          <wp:inline distT="0" distB="0" distL="0" distR="0" wp14:anchorId="2B7BAE45" wp14:editId="2A5E5D59">
            <wp:extent cx="4651936" cy="3101291"/>
            <wp:effectExtent l="0" t="0" r="0" b="4445"/>
            <wp:docPr id="215257377" name="Picture 215257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57377" name="Picture 215257377"/>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4651936" cy="3101291"/>
                    </a:xfrm>
                    <a:prstGeom prst="rect">
                      <a:avLst/>
                    </a:prstGeom>
                  </pic:spPr>
                </pic:pic>
              </a:graphicData>
            </a:graphic>
          </wp:inline>
        </w:drawing>
      </w:r>
    </w:p>
    <w:p w14:paraId="687A2576" w14:textId="5D11DA57" w:rsidR="00A93E06" w:rsidRDefault="00A93E06">
      <w:pPr>
        <w:spacing w:before="40" w:after="160"/>
        <w:jc w:val="center"/>
      </w:pPr>
    </w:p>
    <w:p w14:paraId="4E58EEF5" w14:textId="77777777" w:rsidR="0059734B" w:rsidRPr="0059734B" w:rsidRDefault="0059734B" w:rsidP="0059734B">
      <w:pPr>
        <w:pStyle w:val="ListParagraph"/>
        <w:spacing w:before="40" w:after="40"/>
        <w:ind w:left="720"/>
      </w:pPr>
    </w:p>
    <w:p w14:paraId="30FBFD01" w14:textId="7E81A30C" w:rsidR="00A93E06" w:rsidRDefault="001C4FD4" w:rsidP="0059734B">
      <w:pPr>
        <w:pStyle w:val="ListParagraph"/>
        <w:numPr>
          <w:ilvl w:val="0"/>
          <w:numId w:val="2"/>
        </w:numPr>
        <w:spacing w:before="40" w:after="40" w:line="360" w:lineRule="auto"/>
      </w:pPr>
      <w:r>
        <w:rPr>
          <w:color w:val="333333"/>
        </w:rPr>
        <w:t>3 Days of non-stop cultural celebrations across multiple performance categories</w:t>
      </w:r>
    </w:p>
    <w:p w14:paraId="4E25E0BC" w14:textId="77777777" w:rsidR="00A93E06" w:rsidRDefault="001C4FD4" w:rsidP="0059734B">
      <w:pPr>
        <w:pStyle w:val="ListParagraph"/>
        <w:numPr>
          <w:ilvl w:val="0"/>
          <w:numId w:val="2"/>
        </w:numPr>
        <w:spacing w:before="40" w:after="40" w:line="360" w:lineRule="auto"/>
      </w:pPr>
      <w:r>
        <w:rPr>
          <w:color w:val="333333"/>
        </w:rPr>
        <w:t>Spectacular stage production featuring LED walls, professional sound systems, and atmospheric lighting</w:t>
      </w:r>
    </w:p>
    <w:p w14:paraId="1E2B702E" w14:textId="77777777" w:rsidR="00A93E06" w:rsidRDefault="001C4FD4" w:rsidP="0059734B">
      <w:pPr>
        <w:pStyle w:val="ListParagraph"/>
        <w:numPr>
          <w:ilvl w:val="0"/>
          <w:numId w:val="2"/>
        </w:numPr>
        <w:spacing w:before="40" w:after="40" w:line="360" w:lineRule="auto"/>
      </w:pPr>
      <w:r>
        <w:rPr>
          <w:color w:val="333333"/>
        </w:rPr>
        <w:t>Headlining live concert that drew the largest crowd in recent ESCAYPE history</w:t>
      </w:r>
    </w:p>
    <w:p w14:paraId="037B4D10" w14:textId="77777777" w:rsidR="00A93E06" w:rsidRDefault="001C4FD4" w:rsidP="0059734B">
      <w:pPr>
        <w:pStyle w:val="ListParagraph"/>
        <w:numPr>
          <w:ilvl w:val="0"/>
          <w:numId w:val="2"/>
        </w:numPr>
        <w:spacing w:before="40" w:after="40" w:line="360" w:lineRule="auto"/>
      </w:pPr>
      <w:r>
        <w:rPr>
          <w:color w:val="333333"/>
        </w:rPr>
        <w:t>A Fashion Show blending traditional Indian fashion with contemporary design sensibilities</w:t>
      </w:r>
    </w:p>
    <w:p w14:paraId="2C4802B4" w14:textId="77777777" w:rsidR="00A93E06" w:rsidRDefault="001C4FD4" w:rsidP="0059734B">
      <w:pPr>
        <w:pStyle w:val="ListParagraph"/>
        <w:numPr>
          <w:ilvl w:val="0"/>
          <w:numId w:val="2"/>
        </w:numPr>
        <w:spacing w:before="40" w:after="40" w:line="360" w:lineRule="auto"/>
      </w:pPr>
      <w:r>
        <w:rPr>
          <w:color w:val="333333"/>
        </w:rPr>
        <w:t>Student band performances showcasing original music and diverse genres</w:t>
      </w:r>
    </w:p>
    <w:p w14:paraId="619C8D74" w14:textId="77777777" w:rsidR="00A93E06" w:rsidRDefault="001C4FD4" w:rsidP="0059734B">
      <w:pPr>
        <w:pStyle w:val="ListParagraph"/>
        <w:numPr>
          <w:ilvl w:val="0"/>
          <w:numId w:val="2"/>
        </w:numPr>
        <w:spacing w:before="40" w:after="40" w:line="360" w:lineRule="auto"/>
      </w:pPr>
      <w:r>
        <w:rPr>
          <w:color w:val="333333"/>
        </w:rPr>
        <w:t>Heartwarming Faculty Performances celebrating the human side of academia</w:t>
      </w:r>
    </w:p>
    <w:p w14:paraId="4DEB81B8" w14:textId="77777777" w:rsidR="00A93E06" w:rsidRDefault="001C4FD4" w:rsidP="0059734B">
      <w:pPr>
        <w:pStyle w:val="ListParagraph"/>
        <w:numPr>
          <w:ilvl w:val="0"/>
          <w:numId w:val="2"/>
        </w:numPr>
        <w:spacing w:before="40" w:after="40" w:line="360" w:lineRule="auto"/>
      </w:pPr>
      <w:r>
        <w:rPr>
          <w:color w:val="333333"/>
        </w:rPr>
        <w:t>High social media engagement through @ljfestivals, amplifying reach beyond campus</w:t>
      </w:r>
    </w:p>
    <w:p w14:paraId="5EDC3CDE" w14:textId="77777777" w:rsidR="00A93E06" w:rsidRDefault="001C4FD4" w:rsidP="0059734B">
      <w:pPr>
        <w:pStyle w:val="ListParagraph"/>
        <w:numPr>
          <w:ilvl w:val="0"/>
          <w:numId w:val="2"/>
        </w:numPr>
        <w:spacing w:before="40" w:after="40" w:line="360" w:lineRule="auto"/>
      </w:pPr>
      <w:r>
        <w:rPr>
          <w:color w:val="333333"/>
        </w:rPr>
        <w:t>Seamless coordination between 100+ volunteers and organizing committee members</w:t>
      </w:r>
    </w:p>
    <w:p w14:paraId="4218065C" w14:textId="77777777" w:rsidR="00A93E06" w:rsidRDefault="00A93E06" w:rsidP="0059734B">
      <w:pPr>
        <w:spacing w:line="360" w:lineRule="auto"/>
      </w:pPr>
    </w:p>
    <w:p w14:paraId="16180F69" w14:textId="77777777" w:rsidR="00716AC6" w:rsidRDefault="00716AC6">
      <w:pPr>
        <w:pStyle w:val="Heading1"/>
        <w:pBdr>
          <w:bottom w:val="single" w:sz="6" w:space="1" w:color="C9A84C"/>
        </w:pBdr>
      </w:pPr>
    </w:p>
    <w:p w14:paraId="2EB8DEF9" w14:textId="418B38A5" w:rsidR="00A93E06" w:rsidRDefault="00684118">
      <w:pPr>
        <w:pStyle w:val="Heading1"/>
        <w:pBdr>
          <w:bottom w:val="single" w:sz="6" w:space="1" w:color="C9A84C"/>
        </w:pBdr>
      </w:pPr>
      <w:r>
        <w:lastRenderedPageBreak/>
        <w:t>6</w:t>
      </w:r>
      <w:r w:rsidR="001C4FD4">
        <w:t>. Observations</w:t>
      </w:r>
    </w:p>
    <w:p w14:paraId="6B3B09F4" w14:textId="080F6581" w:rsidR="00716AC6" w:rsidRPr="00716AC6" w:rsidRDefault="00716AC6" w:rsidP="00716AC6">
      <w:pPr>
        <w:pStyle w:val="ListParagraph"/>
        <w:numPr>
          <w:ilvl w:val="0"/>
          <w:numId w:val="5"/>
        </w:numPr>
        <w:spacing w:line="360" w:lineRule="auto"/>
        <w:rPr>
          <w:rFonts w:asciiTheme="minorHAnsi" w:hAnsiTheme="minorHAnsi"/>
        </w:rPr>
      </w:pPr>
      <w:r w:rsidRPr="00716AC6">
        <w:rPr>
          <w:rFonts w:asciiTheme="minorHAnsi" w:hAnsiTheme="minorHAnsi"/>
        </w:rPr>
        <w:t>High level of student participation and enthusiasm</w:t>
      </w:r>
    </w:p>
    <w:p w14:paraId="57C6B7E9" w14:textId="77777777" w:rsidR="00A93E06" w:rsidRPr="00716AC6" w:rsidRDefault="001C4FD4" w:rsidP="00716AC6">
      <w:pPr>
        <w:pStyle w:val="ListParagraph"/>
        <w:numPr>
          <w:ilvl w:val="0"/>
          <w:numId w:val="2"/>
        </w:numPr>
        <w:spacing w:before="40" w:after="40" w:line="360" w:lineRule="auto"/>
        <w:rPr>
          <w:rFonts w:asciiTheme="minorHAnsi" w:hAnsiTheme="minorHAnsi"/>
        </w:rPr>
      </w:pPr>
      <w:r w:rsidRPr="00716AC6">
        <w:rPr>
          <w:rFonts w:asciiTheme="minorHAnsi" w:hAnsiTheme="minorHAnsi"/>
          <w:color w:val="333333"/>
        </w:rPr>
        <w:t>The production quality — including stage design, lighting, and sound engineering — matched industry standards and created a truly professional atmosphere</w:t>
      </w:r>
    </w:p>
    <w:p w14:paraId="3F8FE122" w14:textId="2DA00748" w:rsidR="00716AC6" w:rsidRPr="00716AC6" w:rsidRDefault="00716AC6" w:rsidP="00716AC6">
      <w:pPr>
        <w:pStyle w:val="ListParagraph"/>
        <w:numPr>
          <w:ilvl w:val="0"/>
          <w:numId w:val="2"/>
        </w:numPr>
        <w:spacing w:line="360" w:lineRule="auto"/>
        <w:rPr>
          <w:rFonts w:asciiTheme="minorHAnsi" w:hAnsiTheme="minorHAnsi"/>
        </w:rPr>
      </w:pPr>
      <w:r w:rsidRPr="00716AC6">
        <w:rPr>
          <w:rFonts w:asciiTheme="minorHAnsi" w:hAnsiTheme="minorHAnsi"/>
        </w:rPr>
        <w:t>Effective coordination among organizing teams</w:t>
      </w:r>
    </w:p>
    <w:p w14:paraId="7D8A4420" w14:textId="77777777" w:rsidR="00A93E06" w:rsidRPr="00716AC6" w:rsidRDefault="001C4FD4" w:rsidP="00716AC6">
      <w:pPr>
        <w:pStyle w:val="ListParagraph"/>
        <w:numPr>
          <w:ilvl w:val="0"/>
          <w:numId w:val="2"/>
        </w:numPr>
        <w:spacing w:before="40" w:after="40" w:line="360" w:lineRule="auto"/>
        <w:rPr>
          <w:rFonts w:asciiTheme="minorHAnsi" w:hAnsiTheme="minorHAnsi"/>
        </w:rPr>
      </w:pPr>
      <w:r w:rsidRPr="00716AC6">
        <w:rPr>
          <w:rFonts w:asciiTheme="minorHAnsi" w:hAnsiTheme="minorHAnsi"/>
          <w:color w:val="333333"/>
        </w:rPr>
        <w:t>Faculty engagement added a meaningful and joyful dimension to the festival, strengthening community bonds</w:t>
      </w:r>
    </w:p>
    <w:p w14:paraId="3C6481B3" w14:textId="77777777" w:rsidR="00A93E06" w:rsidRPr="00716AC6" w:rsidRDefault="001C4FD4" w:rsidP="00716AC6">
      <w:pPr>
        <w:pStyle w:val="ListParagraph"/>
        <w:numPr>
          <w:ilvl w:val="0"/>
          <w:numId w:val="2"/>
        </w:numPr>
        <w:spacing w:before="40" w:after="40" w:line="360" w:lineRule="auto"/>
        <w:rPr>
          <w:rFonts w:asciiTheme="minorHAnsi" w:hAnsiTheme="minorHAnsi"/>
        </w:rPr>
      </w:pPr>
      <w:r w:rsidRPr="00716AC6">
        <w:rPr>
          <w:rFonts w:asciiTheme="minorHAnsi" w:hAnsiTheme="minorHAnsi"/>
          <w:color w:val="333333"/>
        </w:rPr>
        <w:t>Security and crowd management were effectively organized, ensuring a safe environment for all attendees</w:t>
      </w:r>
    </w:p>
    <w:p w14:paraId="619E420C" w14:textId="3257A3F1" w:rsidR="00716AC6" w:rsidRPr="00716AC6" w:rsidRDefault="00716AC6" w:rsidP="00716AC6">
      <w:pPr>
        <w:pStyle w:val="ListParagraph"/>
        <w:numPr>
          <w:ilvl w:val="0"/>
          <w:numId w:val="2"/>
        </w:numPr>
        <w:spacing w:line="360" w:lineRule="auto"/>
        <w:rPr>
          <w:rFonts w:asciiTheme="minorHAnsi" w:hAnsiTheme="minorHAnsi"/>
        </w:rPr>
      </w:pPr>
      <w:r w:rsidRPr="00716AC6">
        <w:rPr>
          <w:rFonts w:asciiTheme="minorHAnsi" w:hAnsiTheme="minorHAnsi"/>
        </w:rPr>
        <w:t>Positive audience engagement during performances</w:t>
      </w:r>
    </w:p>
    <w:p w14:paraId="76D09674" w14:textId="77777777" w:rsidR="00A93E06" w:rsidRPr="00716AC6" w:rsidRDefault="001C4FD4" w:rsidP="00716AC6">
      <w:pPr>
        <w:pStyle w:val="ListParagraph"/>
        <w:numPr>
          <w:ilvl w:val="0"/>
          <w:numId w:val="2"/>
        </w:numPr>
        <w:spacing w:before="40" w:after="40" w:line="360" w:lineRule="auto"/>
        <w:rPr>
          <w:rFonts w:asciiTheme="minorHAnsi" w:hAnsiTheme="minorHAnsi"/>
        </w:rPr>
      </w:pPr>
      <w:r w:rsidRPr="00716AC6">
        <w:rPr>
          <w:rFonts w:asciiTheme="minorHAnsi" w:hAnsiTheme="minorHAnsi"/>
          <w:color w:val="333333"/>
        </w:rPr>
        <w:t>The Radio Partnership enhanced reach and created an exciting buzz around performances and announcements</w:t>
      </w:r>
    </w:p>
    <w:p w14:paraId="2D494574" w14:textId="008AB0E5" w:rsidR="00716AC6" w:rsidRPr="00716AC6" w:rsidRDefault="00716AC6" w:rsidP="00716AC6">
      <w:pPr>
        <w:pStyle w:val="ListParagraph"/>
        <w:numPr>
          <w:ilvl w:val="0"/>
          <w:numId w:val="2"/>
        </w:numPr>
        <w:spacing w:line="360" w:lineRule="auto"/>
        <w:rPr>
          <w:rFonts w:asciiTheme="minorHAnsi" w:hAnsiTheme="minorHAnsi"/>
        </w:rPr>
      </w:pPr>
      <w:r w:rsidRPr="00716AC6">
        <w:rPr>
          <w:rFonts w:asciiTheme="minorHAnsi" w:hAnsiTheme="minorHAnsi"/>
        </w:rPr>
        <w:t>Smooth execution of scheduled activities</w:t>
      </w:r>
    </w:p>
    <w:p w14:paraId="26312FF6" w14:textId="77777777" w:rsidR="00A93E06" w:rsidRDefault="00A93E06"/>
    <w:p w14:paraId="4809BEBE" w14:textId="6B065468" w:rsidR="00A93E06" w:rsidRDefault="00684118">
      <w:pPr>
        <w:pStyle w:val="Heading1"/>
        <w:pBdr>
          <w:bottom w:val="single" w:sz="6" w:space="1" w:color="C9A84C"/>
        </w:pBdr>
      </w:pPr>
      <w:r>
        <w:t>7</w:t>
      </w:r>
      <w:r w:rsidR="001C4FD4">
        <w:t>. Outcomes</w:t>
      </w:r>
    </w:p>
    <w:p w14:paraId="38E758B7" w14:textId="63B0FF28" w:rsidR="00A93E06" w:rsidRDefault="001C4FD4">
      <w:pPr>
        <w:spacing w:before="60" w:after="100" w:line="300" w:lineRule="auto"/>
        <w:jc w:val="both"/>
        <w:rPr>
          <w:color w:val="333333"/>
        </w:rPr>
      </w:pPr>
      <w:r>
        <w:rPr>
          <w:color w:val="333333"/>
        </w:rPr>
        <w:t>outcomes:</w:t>
      </w:r>
    </w:p>
    <w:p w14:paraId="046CE4B9" w14:textId="77777777" w:rsidR="00991ACF" w:rsidRDefault="00991ACF" w:rsidP="00991ACF">
      <w:pPr>
        <w:pStyle w:val="ListParagraph"/>
        <w:numPr>
          <w:ilvl w:val="0"/>
          <w:numId w:val="6"/>
        </w:numPr>
        <w:spacing w:before="60" w:after="100" w:line="360" w:lineRule="auto"/>
        <w:jc w:val="both"/>
      </w:pPr>
      <w:r>
        <w:t>Enhanced student confidence and stage presence</w:t>
      </w:r>
    </w:p>
    <w:p w14:paraId="3900BE7A" w14:textId="4DA1217C" w:rsidR="00991ACF" w:rsidRDefault="00991ACF" w:rsidP="00991ACF">
      <w:pPr>
        <w:pStyle w:val="ListParagraph"/>
        <w:numPr>
          <w:ilvl w:val="0"/>
          <w:numId w:val="6"/>
        </w:numPr>
        <w:spacing w:before="40" w:after="40" w:line="360" w:lineRule="auto"/>
      </w:pPr>
      <w:r>
        <w:rPr>
          <w:color w:val="333333"/>
        </w:rPr>
        <w:t>Over 200 students participated as performers across various acts — music, dance, fashion, and theatre</w:t>
      </w:r>
    </w:p>
    <w:p w14:paraId="608F488C" w14:textId="77777777" w:rsidR="00991ACF" w:rsidRDefault="00991ACF" w:rsidP="00991ACF">
      <w:pPr>
        <w:pStyle w:val="ListParagraph"/>
        <w:numPr>
          <w:ilvl w:val="0"/>
          <w:numId w:val="6"/>
        </w:numPr>
        <w:spacing w:before="60" w:after="100" w:line="360" w:lineRule="auto"/>
        <w:jc w:val="both"/>
      </w:pPr>
      <w:r>
        <w:t>Development of teamwork and leadership skills</w:t>
      </w:r>
    </w:p>
    <w:p w14:paraId="5181F7CC" w14:textId="77777777" w:rsidR="00991ACF" w:rsidRDefault="00991ACF" w:rsidP="00991ACF">
      <w:pPr>
        <w:pStyle w:val="ListParagraph"/>
        <w:numPr>
          <w:ilvl w:val="0"/>
          <w:numId w:val="6"/>
        </w:numPr>
        <w:spacing w:before="60" w:after="100" w:line="360" w:lineRule="auto"/>
        <w:jc w:val="both"/>
      </w:pPr>
      <w:r>
        <w:t>Increased visibility and reputation of LJ University</w:t>
      </w:r>
    </w:p>
    <w:p w14:paraId="3F1EEE82" w14:textId="020C1C76" w:rsidR="00991ACF" w:rsidRDefault="00991ACF" w:rsidP="00991ACF">
      <w:pPr>
        <w:pStyle w:val="ListParagraph"/>
        <w:numPr>
          <w:ilvl w:val="0"/>
          <w:numId w:val="6"/>
        </w:numPr>
        <w:spacing w:before="60" w:after="100" w:line="360" w:lineRule="auto"/>
        <w:jc w:val="both"/>
      </w:pPr>
      <w:r>
        <w:t>Provided practical event management experience to organizers</w:t>
      </w:r>
    </w:p>
    <w:p w14:paraId="1E432838" w14:textId="66E1ED00" w:rsidR="00A93E06" w:rsidRDefault="001C4FD4" w:rsidP="00991ACF">
      <w:pPr>
        <w:pStyle w:val="ListParagraph"/>
        <w:numPr>
          <w:ilvl w:val="0"/>
          <w:numId w:val="2"/>
        </w:numPr>
        <w:spacing w:before="40" w:after="40" w:line="360" w:lineRule="auto"/>
      </w:pPr>
      <w:r>
        <w:rPr>
          <w:color w:val="333333"/>
        </w:rPr>
        <w:t>Thousands of students, faculty members, and guests attended a</w:t>
      </w:r>
      <w:r w:rsidR="00991ACF">
        <w:rPr>
          <w:color w:val="333333"/>
        </w:rPr>
        <w:t>ll</w:t>
      </w:r>
      <w:r>
        <w:rPr>
          <w:color w:val="333333"/>
        </w:rPr>
        <w:t xml:space="preserve"> the three days, making it the most attended ESCAYPE edition t</w:t>
      </w:r>
      <w:r w:rsidR="00991ACF">
        <w:rPr>
          <w:color w:val="333333"/>
        </w:rPr>
        <w:t>ill</w:t>
      </w:r>
      <w:r>
        <w:rPr>
          <w:color w:val="333333"/>
        </w:rPr>
        <w:t xml:space="preserve"> date</w:t>
      </w:r>
    </w:p>
    <w:p w14:paraId="5ED31762" w14:textId="641664B5" w:rsidR="00A93E06" w:rsidRDefault="001C4FD4" w:rsidP="00991ACF">
      <w:pPr>
        <w:pStyle w:val="ListParagraph"/>
        <w:numPr>
          <w:ilvl w:val="0"/>
          <w:numId w:val="2"/>
        </w:numPr>
        <w:spacing w:before="40" w:after="40" w:line="360" w:lineRule="auto"/>
      </w:pPr>
      <w:r>
        <w:rPr>
          <w:color w:val="333333"/>
        </w:rPr>
        <w:t xml:space="preserve">Students </w:t>
      </w:r>
      <w:proofErr w:type="gramStart"/>
      <w:r>
        <w:rPr>
          <w:color w:val="333333"/>
        </w:rPr>
        <w:t>gained  experience</w:t>
      </w:r>
      <w:proofErr w:type="gramEnd"/>
      <w:r>
        <w:rPr>
          <w:color w:val="333333"/>
        </w:rPr>
        <w:t xml:space="preserve"> in event management,</w:t>
      </w:r>
      <w:r w:rsidR="00991ACF">
        <w:rPr>
          <w:color w:val="333333"/>
        </w:rPr>
        <w:t xml:space="preserve"> and </w:t>
      </w:r>
      <w:r>
        <w:rPr>
          <w:color w:val="333333"/>
        </w:rPr>
        <w:t>performance arts</w:t>
      </w:r>
    </w:p>
    <w:p w14:paraId="26B750B1" w14:textId="77777777" w:rsidR="00A93E06" w:rsidRDefault="00A93E06" w:rsidP="00991ACF">
      <w:pPr>
        <w:spacing w:line="360" w:lineRule="auto"/>
      </w:pPr>
    </w:p>
    <w:p w14:paraId="75FD4089" w14:textId="77777777" w:rsidR="002421DC" w:rsidRDefault="002421DC">
      <w:pPr>
        <w:pStyle w:val="Heading1"/>
        <w:pBdr>
          <w:bottom w:val="single" w:sz="6" w:space="1" w:color="C9A84C"/>
        </w:pBdr>
      </w:pPr>
    </w:p>
    <w:p w14:paraId="4B0608C5" w14:textId="77777777" w:rsidR="0059734B" w:rsidRDefault="0059734B">
      <w:pPr>
        <w:pStyle w:val="Heading1"/>
        <w:pBdr>
          <w:bottom w:val="single" w:sz="6" w:space="1" w:color="C9A84C"/>
        </w:pBdr>
      </w:pPr>
    </w:p>
    <w:p w14:paraId="619F53D1" w14:textId="59C08DA0" w:rsidR="00A93E06" w:rsidRDefault="00684118">
      <w:pPr>
        <w:pStyle w:val="Heading1"/>
        <w:pBdr>
          <w:bottom w:val="single" w:sz="6" w:space="1" w:color="C9A84C"/>
        </w:pBdr>
      </w:pPr>
      <w:r>
        <w:t>8</w:t>
      </w:r>
      <w:r w:rsidR="001C4FD4">
        <w:t>. Statistical Overview</w:t>
      </w:r>
    </w:p>
    <w:p w14:paraId="40244AC4" w14:textId="77777777" w:rsidR="00A93E06" w:rsidRDefault="001C4FD4">
      <w:pPr>
        <w:spacing w:before="160" w:after="40"/>
        <w:jc w:val="center"/>
      </w:pPr>
      <w:r>
        <w:rPr>
          <w:b/>
          <w:color w:val="6B3FA0"/>
          <w:sz w:val="26"/>
          <w:szCs w:val="26"/>
        </w:rPr>
        <w:t>Figure 1: Participant Count by Performance Category</w:t>
      </w:r>
    </w:p>
    <w:p w14:paraId="4B551C17" w14:textId="77777777" w:rsidR="00A93E06" w:rsidRDefault="001C4FD4">
      <w:pPr>
        <w:spacing w:before="40" w:after="120"/>
        <w:jc w:val="center"/>
      </w:pPr>
      <w:r>
        <w:rPr>
          <w:noProof/>
        </w:rPr>
        <w:drawing>
          <wp:inline distT="0" distB="0" distL="0" distR="0" wp14:anchorId="2850AF56" wp14:editId="175CF31D">
            <wp:extent cx="5943600" cy="3396342"/>
            <wp:effectExtent l="0" t="0" r="0" b="0"/>
            <wp:docPr id="101" name="Chart1"/>
            <wp:cNvGraphicFramePr/>
            <a:graphic xmlns:a="http://schemas.openxmlformats.org/drawingml/2006/main">
              <a:graphicData uri="http://schemas.openxmlformats.org/drawingml/2006/picture">
                <pic:pic xmlns:pic="http://schemas.openxmlformats.org/drawingml/2006/picture">
                  <pic:nvPicPr>
                    <pic:cNvPr id="101" name="Chart1"/>
                    <pic:cNvPicPr/>
                  </pic:nvPicPr>
                  <pic:blipFill>
                    <a:blip r:embed="rId10">
                      <a:extLst>
                        <a:ext uri="{28A0092B-C50C-407E-A947-70E740481C1C}">
                          <a14:useLocalDpi xmlns:a14="http://schemas.microsoft.com/office/drawing/2010/main" val="0"/>
                        </a:ext>
                      </a:extLst>
                    </a:blip>
                    <a:stretch>
                      <a:fillRect/>
                    </a:stretch>
                  </pic:blipFill>
                  <pic:spPr>
                    <a:xfrm>
                      <a:off x="0" y="0"/>
                      <a:ext cx="5943600" cy="3396342"/>
                    </a:xfrm>
                    <a:prstGeom prst="rect">
                      <a:avLst/>
                    </a:prstGeom>
                  </pic:spPr>
                </pic:pic>
              </a:graphicData>
            </a:graphic>
          </wp:inline>
        </w:drawing>
      </w:r>
    </w:p>
    <w:p w14:paraId="1B2384DC" w14:textId="77777777" w:rsidR="00A93E06" w:rsidRDefault="001C4FD4">
      <w:pPr>
        <w:spacing w:before="160" w:after="40"/>
        <w:jc w:val="center"/>
      </w:pPr>
      <w:r>
        <w:rPr>
          <w:b/>
          <w:color w:val="6B3FA0"/>
          <w:sz w:val="26"/>
          <w:szCs w:val="26"/>
        </w:rPr>
        <w:t>Figure 2: Estimated Daily Attendance Across 3 Days</w:t>
      </w:r>
    </w:p>
    <w:p w14:paraId="3CACB1FB" w14:textId="77777777" w:rsidR="00A93E06" w:rsidRDefault="001C4FD4">
      <w:pPr>
        <w:spacing w:before="40" w:after="120"/>
        <w:jc w:val="center"/>
      </w:pPr>
      <w:r>
        <w:rPr>
          <w:noProof/>
        </w:rPr>
        <w:drawing>
          <wp:inline distT="0" distB="0" distL="0" distR="0" wp14:anchorId="0BCDEC4B" wp14:editId="3E3FD68D">
            <wp:extent cx="5943600" cy="3396342"/>
            <wp:effectExtent l="0" t="0" r="0" b="0"/>
            <wp:docPr id="102" name="Chart2"/>
            <wp:cNvGraphicFramePr/>
            <a:graphic xmlns:a="http://schemas.openxmlformats.org/drawingml/2006/main">
              <a:graphicData uri="http://schemas.openxmlformats.org/drawingml/2006/picture">
                <pic:pic xmlns:pic="http://schemas.openxmlformats.org/drawingml/2006/picture">
                  <pic:nvPicPr>
                    <pic:cNvPr id="102" name="Chart2"/>
                    <pic:cNvPicPr/>
                  </pic:nvPicPr>
                  <pic:blipFill>
                    <a:blip r:embed="rId11">
                      <a:extLst>
                        <a:ext uri="{28A0092B-C50C-407E-A947-70E740481C1C}">
                          <a14:useLocalDpi xmlns:a14="http://schemas.microsoft.com/office/drawing/2010/main" val="0"/>
                        </a:ext>
                      </a:extLst>
                    </a:blip>
                    <a:stretch>
                      <a:fillRect/>
                    </a:stretch>
                  </pic:blipFill>
                  <pic:spPr>
                    <a:xfrm>
                      <a:off x="0" y="0"/>
                      <a:ext cx="5943600" cy="3396342"/>
                    </a:xfrm>
                    <a:prstGeom prst="rect">
                      <a:avLst/>
                    </a:prstGeom>
                  </pic:spPr>
                </pic:pic>
              </a:graphicData>
            </a:graphic>
          </wp:inline>
        </w:drawing>
      </w:r>
    </w:p>
    <w:p w14:paraId="2A5C96D9" w14:textId="3EB6ACDF" w:rsidR="00A93E06" w:rsidRDefault="00A93E06">
      <w:pPr>
        <w:spacing w:before="40" w:after="180"/>
        <w:jc w:val="center"/>
      </w:pPr>
    </w:p>
    <w:p w14:paraId="62548D07" w14:textId="77777777" w:rsidR="00684118" w:rsidRDefault="00684118">
      <w:pPr>
        <w:pStyle w:val="Heading1"/>
        <w:pBdr>
          <w:bottom w:val="single" w:sz="6" w:space="1" w:color="C9A84C"/>
        </w:pBdr>
      </w:pPr>
    </w:p>
    <w:p w14:paraId="3D13BAE1" w14:textId="28335E10" w:rsidR="00A93E06" w:rsidRDefault="00684118">
      <w:pPr>
        <w:pStyle w:val="Heading1"/>
        <w:pBdr>
          <w:bottom w:val="single" w:sz="6" w:space="1" w:color="C9A84C"/>
        </w:pBdr>
      </w:pPr>
      <w:r>
        <w:t>9</w:t>
      </w:r>
      <w:r w:rsidR="001C4FD4">
        <w:t>. Conclusion</w:t>
      </w:r>
    </w:p>
    <w:p w14:paraId="38F51E7C" w14:textId="77777777" w:rsidR="00A93E06" w:rsidRDefault="00A93E06">
      <w:pPr>
        <w:pBdr>
          <w:bottom w:val="single" w:sz="8" w:space="1" w:color="C9A84C"/>
        </w:pBdr>
        <w:spacing w:before="120" w:after="120"/>
      </w:pPr>
    </w:p>
    <w:p w14:paraId="2E9F3F3C" w14:textId="77777777" w:rsidR="00A93E06" w:rsidRDefault="00A93E06"/>
    <w:p w14:paraId="39DCD5C7" w14:textId="48727A3E" w:rsidR="00A93E06" w:rsidRDefault="00991ACF" w:rsidP="00991ACF">
      <w:pPr>
        <w:spacing w:line="360" w:lineRule="auto"/>
      </w:pPr>
      <w:r w:rsidRPr="00991ACF">
        <w:rPr>
          <w:color w:val="333333"/>
        </w:rPr>
        <w:t>ESCAYPE 2026 was a successful and well-organized event that achieved its objectives of promoting talent, creativity, and collaboration among students. The event not only provided entertainment but also contributed to the personal and professional development of participants. Such events play a crucial role in enriching the overall educational experience and should continue to be encouraged in the future.</w:t>
      </w:r>
    </w:p>
    <w:p w14:paraId="6801FA3F" w14:textId="77777777" w:rsidR="00A93E06" w:rsidRDefault="00A93E06">
      <w:pPr>
        <w:pBdr>
          <w:bottom w:val="single" w:sz="8" w:space="1" w:color="C9A84C"/>
        </w:pBdr>
        <w:spacing w:before="120" w:after="120"/>
      </w:pPr>
    </w:p>
    <w:p w14:paraId="2EEA439D" w14:textId="77777777" w:rsidR="00A93E06" w:rsidRDefault="00A93E06"/>
    <w:p w14:paraId="6C30BA1F" w14:textId="3124C8C2" w:rsidR="00A93E06" w:rsidRDefault="00A93E06">
      <w:pPr>
        <w:jc w:val="center"/>
      </w:pPr>
    </w:p>
    <w:sectPr w:rsidR="00A93E06">
      <w:headerReference w:type="default" r:id="rId12"/>
      <w:footerReference w:type="default" r:id="rId1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F2010" w14:textId="77777777" w:rsidR="00990B86" w:rsidRDefault="00990B86">
      <w:r>
        <w:separator/>
      </w:r>
    </w:p>
  </w:endnote>
  <w:endnote w:type="continuationSeparator" w:id="0">
    <w:p w14:paraId="452002A8" w14:textId="77777777" w:rsidR="00990B86" w:rsidRDefault="00990B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DC836" w14:textId="5D27102D" w:rsidR="00A93E06" w:rsidRDefault="001C4FD4">
    <w:pPr>
      <w:pBdr>
        <w:top w:val="single" w:sz="4" w:space="1" w:color="C9A84C"/>
      </w:pBdr>
      <w:spacing w:before="60"/>
      <w:jc w:val="center"/>
    </w:pPr>
    <w:r>
      <w:rPr>
        <w:color w:val="888888"/>
        <w:sz w:val="18"/>
        <w:szCs w:val="18"/>
      </w:rPr>
      <w:t xml:space="preserve">LJ University, Ahmedabad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53EA5" w14:textId="77777777" w:rsidR="00990B86" w:rsidRDefault="00990B86">
      <w:r>
        <w:separator/>
      </w:r>
    </w:p>
  </w:footnote>
  <w:footnote w:type="continuationSeparator" w:id="0">
    <w:p w14:paraId="248760F3" w14:textId="77777777" w:rsidR="00990B86" w:rsidRDefault="00990B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47246" w14:textId="5E86ED53" w:rsidR="00A93E06" w:rsidRDefault="001C4FD4" w:rsidP="00E94EC5">
    <w:pPr>
      <w:pBdr>
        <w:bottom w:val="single" w:sz="4" w:space="1" w:color="C9A84C"/>
      </w:pBdr>
      <w:spacing w:after="60"/>
      <w:jc w:val="center"/>
    </w:pPr>
    <w:r>
      <w:rPr>
        <w:i/>
        <w:iCs/>
        <w:color w:val="888888"/>
        <w:sz w:val="18"/>
        <w:szCs w:val="18"/>
      </w:rPr>
      <w:t xml:space="preserve">ESCAYPE 2026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D0C1A"/>
    <w:multiLevelType w:val="hybridMultilevel"/>
    <w:tmpl w:val="F6BE85FC"/>
    <w:lvl w:ilvl="0" w:tplc="7A3CCA90">
      <w:start w:val="1"/>
      <w:numFmt w:val="bullet"/>
      <w:lvlText w:val="●"/>
      <w:lvlJc w:val="left"/>
      <w:pPr>
        <w:ind w:left="720" w:hanging="360"/>
      </w:pPr>
    </w:lvl>
    <w:lvl w:ilvl="1" w:tplc="7B7CAECA">
      <w:start w:val="1"/>
      <w:numFmt w:val="bullet"/>
      <w:lvlText w:val="○"/>
      <w:lvlJc w:val="left"/>
      <w:pPr>
        <w:ind w:left="1440" w:hanging="360"/>
      </w:pPr>
    </w:lvl>
    <w:lvl w:ilvl="2" w:tplc="1B5AC2FC">
      <w:start w:val="1"/>
      <w:numFmt w:val="bullet"/>
      <w:lvlText w:val="■"/>
      <w:lvlJc w:val="left"/>
      <w:pPr>
        <w:ind w:left="2160" w:hanging="360"/>
      </w:pPr>
    </w:lvl>
    <w:lvl w:ilvl="3" w:tplc="F4D2A8DA">
      <w:start w:val="1"/>
      <w:numFmt w:val="bullet"/>
      <w:lvlText w:val="●"/>
      <w:lvlJc w:val="left"/>
      <w:pPr>
        <w:ind w:left="2880" w:hanging="360"/>
      </w:pPr>
    </w:lvl>
    <w:lvl w:ilvl="4" w:tplc="4DE48AA0">
      <w:start w:val="1"/>
      <w:numFmt w:val="bullet"/>
      <w:lvlText w:val="○"/>
      <w:lvlJc w:val="left"/>
      <w:pPr>
        <w:ind w:left="3600" w:hanging="360"/>
      </w:pPr>
    </w:lvl>
    <w:lvl w:ilvl="5" w:tplc="8062B7D6">
      <w:start w:val="1"/>
      <w:numFmt w:val="bullet"/>
      <w:lvlText w:val="■"/>
      <w:lvlJc w:val="left"/>
      <w:pPr>
        <w:ind w:left="4320" w:hanging="360"/>
      </w:pPr>
    </w:lvl>
    <w:lvl w:ilvl="6" w:tplc="2940C902">
      <w:start w:val="1"/>
      <w:numFmt w:val="bullet"/>
      <w:lvlText w:val="●"/>
      <w:lvlJc w:val="left"/>
      <w:pPr>
        <w:ind w:left="5040" w:hanging="360"/>
      </w:pPr>
    </w:lvl>
    <w:lvl w:ilvl="7" w:tplc="E8383D34">
      <w:start w:val="1"/>
      <w:numFmt w:val="bullet"/>
      <w:lvlText w:val="●"/>
      <w:lvlJc w:val="left"/>
      <w:pPr>
        <w:ind w:left="5760" w:hanging="360"/>
      </w:pPr>
    </w:lvl>
    <w:lvl w:ilvl="8" w:tplc="4FA84FE4">
      <w:start w:val="1"/>
      <w:numFmt w:val="bullet"/>
      <w:lvlText w:val="●"/>
      <w:lvlJc w:val="left"/>
      <w:pPr>
        <w:ind w:left="6480" w:hanging="360"/>
      </w:pPr>
    </w:lvl>
  </w:abstractNum>
  <w:abstractNum w:abstractNumId="1" w15:restartNumberingAfterBreak="0">
    <w:nsid w:val="320E7D30"/>
    <w:multiLevelType w:val="hybridMultilevel"/>
    <w:tmpl w:val="C888B810"/>
    <w:lvl w:ilvl="0" w:tplc="03FEA4D8">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4892BDD"/>
    <w:multiLevelType w:val="hybridMultilevel"/>
    <w:tmpl w:val="08BC6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982748C"/>
    <w:multiLevelType w:val="hybridMultilevel"/>
    <w:tmpl w:val="F238F3D6"/>
    <w:lvl w:ilvl="0" w:tplc="03FEA4D8">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21A2ECA"/>
    <w:multiLevelType w:val="hybridMultilevel"/>
    <w:tmpl w:val="934E8F40"/>
    <w:lvl w:ilvl="0" w:tplc="03FEA4D8">
      <w:start w:val="1"/>
      <w:numFmt w:val="bullet"/>
      <w:lvlText w:val="•"/>
      <w:lvlJc w:val="left"/>
      <w:pPr>
        <w:ind w:left="720" w:hanging="360"/>
      </w:pPr>
    </w:lvl>
    <w:lvl w:ilvl="1" w:tplc="7C02C4F6">
      <w:numFmt w:val="decimal"/>
      <w:lvlText w:val=""/>
      <w:lvlJc w:val="left"/>
    </w:lvl>
    <w:lvl w:ilvl="2" w:tplc="AF68D9DC">
      <w:numFmt w:val="decimal"/>
      <w:lvlText w:val=""/>
      <w:lvlJc w:val="left"/>
    </w:lvl>
    <w:lvl w:ilvl="3" w:tplc="7C367FA4">
      <w:numFmt w:val="decimal"/>
      <w:lvlText w:val=""/>
      <w:lvlJc w:val="left"/>
    </w:lvl>
    <w:lvl w:ilvl="4" w:tplc="4C4427BA">
      <w:numFmt w:val="decimal"/>
      <w:lvlText w:val=""/>
      <w:lvlJc w:val="left"/>
    </w:lvl>
    <w:lvl w:ilvl="5" w:tplc="823A612C">
      <w:numFmt w:val="decimal"/>
      <w:lvlText w:val=""/>
      <w:lvlJc w:val="left"/>
    </w:lvl>
    <w:lvl w:ilvl="6" w:tplc="426ED382">
      <w:numFmt w:val="decimal"/>
      <w:lvlText w:val=""/>
      <w:lvlJc w:val="left"/>
    </w:lvl>
    <w:lvl w:ilvl="7" w:tplc="9D58A95E">
      <w:numFmt w:val="decimal"/>
      <w:lvlText w:val=""/>
      <w:lvlJc w:val="left"/>
    </w:lvl>
    <w:lvl w:ilvl="8" w:tplc="E98AD39A">
      <w:numFmt w:val="decimal"/>
      <w:lvlText w:val=""/>
      <w:lvlJc w:val="left"/>
    </w:lvl>
  </w:abstractNum>
  <w:num w:numId="1" w16cid:durableId="1314874471">
    <w:abstractNumId w:val="0"/>
    <w:lvlOverride w:ilvl="0">
      <w:startOverride w:val="1"/>
    </w:lvlOverride>
  </w:num>
  <w:num w:numId="2" w16cid:durableId="1835684733">
    <w:abstractNumId w:val="4"/>
    <w:lvlOverride w:ilvl="0">
      <w:startOverride w:val="1"/>
    </w:lvlOverride>
  </w:num>
  <w:num w:numId="3" w16cid:durableId="824124934">
    <w:abstractNumId w:val="2"/>
  </w:num>
  <w:num w:numId="4" w16cid:durableId="839854350">
    <w:abstractNumId w:val="4"/>
  </w:num>
  <w:num w:numId="5" w16cid:durableId="1053040372">
    <w:abstractNumId w:val="1"/>
  </w:num>
  <w:num w:numId="6" w16cid:durableId="9630735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3E06"/>
    <w:rsid w:val="000E3A79"/>
    <w:rsid w:val="001B4524"/>
    <w:rsid w:val="001C4FD4"/>
    <w:rsid w:val="002421DC"/>
    <w:rsid w:val="003959BE"/>
    <w:rsid w:val="004A2177"/>
    <w:rsid w:val="004C1F08"/>
    <w:rsid w:val="004C66AA"/>
    <w:rsid w:val="0059734B"/>
    <w:rsid w:val="00684118"/>
    <w:rsid w:val="006C0BB5"/>
    <w:rsid w:val="006F0F84"/>
    <w:rsid w:val="00716AC6"/>
    <w:rsid w:val="00990B86"/>
    <w:rsid w:val="00991ACF"/>
    <w:rsid w:val="00A927B8"/>
    <w:rsid w:val="00A93E06"/>
    <w:rsid w:val="00D22AB5"/>
    <w:rsid w:val="00E248D5"/>
    <w:rsid w:val="00E94EC5"/>
    <w:rsid w:val="00F13EE4"/>
    <w:rsid w:val="00F30A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137FA"/>
  <w15:docId w15:val="{BDDC668A-0AE8-4B11-BBD0-2D38B64AD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1A2E"/>
      <w:sz w:val="36"/>
      <w:szCs w:val="36"/>
    </w:rPr>
  </w:style>
  <w:style w:type="paragraph" w:styleId="Heading2">
    <w:name w:val="heading 2"/>
    <w:uiPriority w:val="9"/>
    <w:unhideWhenUsed/>
    <w:qFormat/>
    <w:pPr>
      <w:spacing w:before="240" w:after="100"/>
      <w:outlineLvl w:val="1"/>
    </w:pPr>
    <w:rPr>
      <w:b/>
      <w:bCs/>
      <w:color w:val="2E4057"/>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F13EE4"/>
    <w:pPr>
      <w:tabs>
        <w:tab w:val="center" w:pos="4513"/>
        <w:tab w:val="right" w:pos="9026"/>
      </w:tabs>
    </w:pPr>
  </w:style>
  <w:style w:type="character" w:customStyle="1" w:styleId="HeaderChar">
    <w:name w:val="Header Char"/>
    <w:basedOn w:val="DefaultParagraphFont"/>
    <w:link w:val="Header"/>
    <w:uiPriority w:val="99"/>
    <w:rsid w:val="00F13EE4"/>
  </w:style>
  <w:style w:type="paragraph" w:styleId="Footer">
    <w:name w:val="footer"/>
    <w:basedOn w:val="Normal"/>
    <w:link w:val="FooterChar"/>
    <w:uiPriority w:val="99"/>
    <w:unhideWhenUsed/>
    <w:rsid w:val="00F13EE4"/>
    <w:pPr>
      <w:tabs>
        <w:tab w:val="center" w:pos="4513"/>
        <w:tab w:val="right" w:pos="9026"/>
      </w:tabs>
    </w:pPr>
  </w:style>
  <w:style w:type="character" w:customStyle="1" w:styleId="FooterChar">
    <w:name w:val="Footer Char"/>
    <w:basedOn w:val="DefaultParagraphFont"/>
    <w:link w:val="Footer"/>
    <w:uiPriority w:val="99"/>
    <w:rsid w:val="00F13EE4"/>
  </w:style>
  <w:style w:type="paragraph" w:customStyle="1" w:styleId="aupe">
    <w:name w:val="_aupe"/>
    <w:basedOn w:val="Normal"/>
    <w:rsid w:val="00716AC6"/>
    <w:pPr>
      <w:spacing w:before="100" w:beforeAutospacing="1" w:after="100" w:afterAutospacing="1"/>
    </w:pPr>
    <w:rPr>
      <w:rFonts w:ascii="Times New Roman" w:eastAsia="Times New Roman" w:hAnsi="Times New Roman" w:cs="Times New Roman"/>
    </w:rPr>
  </w:style>
  <w:style w:type="character" w:customStyle="1" w:styleId="aupe1">
    <w:name w:val="_aupe1"/>
    <w:basedOn w:val="DefaultParagraphFont"/>
    <w:rsid w:val="00716A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698</Words>
  <Characters>3981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pinaksakariya2@gmail.com</cp:lastModifiedBy>
  <cp:revision>2</cp:revision>
  <dcterms:created xsi:type="dcterms:W3CDTF">2026-03-25T17:25:00Z</dcterms:created>
  <dcterms:modified xsi:type="dcterms:W3CDTF">2026-03-25T17:25:00Z</dcterms:modified>
</cp:coreProperties>
</file>