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Ques: Difference Between /n and /r?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Ans:  </w:t>
      </w:r>
      <w:r>
        <w:rPr>
          <w:b w:val="false"/>
          <w:bCs w:val="false"/>
        </w:rPr>
        <w:t>\r is "Carriage Return", \n is "Line Feed".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Back in the days, we had two ASCII characters at the end of each line to tell a printer what to do - CR would tell the printer to go back to the left edge of the paper, LF would advance to the next line.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Operating systems still have different conventions as to what the end of a line looks like -- some of them have \n\r, some have \n, some have \r\n.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 Javascript, we mostly deal with \n - this is how strings are typically switching to the next line. However, depending on what strings we are working with, we may be encountering \r as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1170940</wp:posOffset>
                </wp:positionH>
                <wp:positionV relativeFrom="paragraph">
                  <wp:posOffset>635</wp:posOffset>
                </wp:positionV>
                <wp:extent cx="3406140" cy="1189990"/>
                <wp:effectExtent l="0" t="0" r="0" b="0"/>
                <wp:wrapNone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405600" cy="1189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92.2pt;margin-top:0.05pt;width:268.1pt;height:93.6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b/>
          <w:bCs/>
        </w:rPr>
        <w:t xml:space="preserve">Ques: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Ans:  </w:t>
      </w:r>
      <w:r>
        <w:rPr>
          <w:b w:val="false"/>
          <w:bCs w:val="false"/>
        </w:rPr>
        <w:t>In the first call the counter variable is set to zero and then it will return and function expression . As per the javascript convention add will now become a function and can assess the variable counter in its parent scope. And hence after the second and third call the value of counter will be 1 and 2 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add() //counter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add() //counter 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add() //counter 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so final ans would be 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199</Words>
  <Characters>827</Characters>
  <CharactersWithSpaces>1018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2020-07-26T19:57:38Z</dcterms:created>
  <dc:creator/>
  <dc:description/>
  <dc:language>en-IN</dc:language>
  <cp:lastModifiedBy/>
  <dcterms:modified xsi:type="dcterms:W3CDTF">2020-07-26T20:07:28Z</dcterms:modified>
  <cp:revision>1</cp:revision>
  <dc:subject/>
  <dc:title/>
</cp:coreProperties>
</file>