
<file path=[Content_Types].xml><?xml version="1.0" encoding="utf-8"?>
<Types xmlns="http://schemas.openxmlformats.org/package/2006/content-types">
  <Default Extension="xml" ContentType="application/xml"/>
  <Default Extension="xlsm" ContentType="application/vnd.ms-excel.sheet.macroEnabled.12"/>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eastAsia="Times New Roman" w:cstheme="minorHAnsi"/>
          <w:b/>
          <w:bCs/>
          <w:color w:val="0E101A"/>
          <w:sz w:val="24"/>
          <w:szCs w:val="24"/>
        </w:rPr>
      </w:pPr>
    </w:p>
    <w:p>
      <w:pPr>
        <w:spacing w:after="0" w:line="240" w:lineRule="auto"/>
        <w:rPr>
          <w:rFonts w:eastAsia="Times New Roman" w:cstheme="minorHAnsi"/>
          <w:b/>
          <w:bCs/>
          <w:color w:val="0E101A"/>
          <w:sz w:val="24"/>
          <w:szCs w:val="24"/>
        </w:rPr>
      </w:pPr>
      <w:r>
        <w:drawing>
          <wp:inline distT="0" distB="0" distL="0" distR="0">
            <wp:extent cx="5943600" cy="3339465"/>
            <wp:effectExtent l="0" t="0" r="0" b="0"/>
            <wp:docPr id="11" name="Picture 11" descr="Take a look at these popular slogans from Indian political parties - India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ke a look at these popular slogans from Indian political parties - India  Tod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3339465"/>
                    </a:xfrm>
                    <a:prstGeom prst="rect">
                      <a:avLst/>
                    </a:prstGeom>
                    <a:noFill/>
                    <a:ln>
                      <a:noFill/>
                    </a:ln>
                  </pic:spPr>
                </pic:pic>
              </a:graphicData>
            </a:graphic>
          </wp:inline>
        </w:drawing>
      </w:r>
    </w:p>
    <w:p>
      <w:pPr>
        <w:spacing w:after="0" w:line="240" w:lineRule="auto"/>
        <w:rPr>
          <w:rFonts w:eastAsia="Times New Roman" w:cstheme="minorHAnsi"/>
          <w:color w:val="0E101A"/>
          <w:sz w:val="24"/>
          <w:szCs w:val="24"/>
        </w:rPr>
      </w:pPr>
    </w:p>
    <w:p>
      <w:pPr>
        <w:spacing w:after="0" w:line="240" w:lineRule="auto"/>
        <w:rPr>
          <w:rFonts w:eastAsia="Times New Roman" w:cstheme="minorHAnsi"/>
          <w:color w:val="0E101A"/>
          <w:sz w:val="24"/>
          <w:szCs w:val="24"/>
        </w:rPr>
      </w:pPr>
      <w:r>
        <w:rPr>
          <w:rFonts w:eastAsia="Times New Roman" w:cstheme="minorHAnsi"/>
          <w:color w:val="0E101A"/>
          <w:sz w:val="24"/>
          <w:szCs w:val="24"/>
        </w:rPr>
        <w:t>The Election Commission of India will be announcing assembly elections for Maharashtra state. The election commission would like to increase the number of voting booths and modernize the voting systems to speed up the counting of votes and declaring winners. They have commissioned you to modernize the system. As part of the modernization, you decide to write a vote counting application to help count the votes and declare the winners across all constituencies using the following as inputs</w:t>
      </w:r>
    </w:p>
    <w:p>
      <w:pPr>
        <w:pStyle w:val="11"/>
        <w:numPr>
          <w:ilvl w:val="0"/>
          <w:numId w:val="1"/>
        </w:numPr>
        <w:rPr>
          <w:rFonts w:eastAsia="Times New Roman" w:cstheme="minorHAnsi"/>
          <w:color w:val="0E101A"/>
          <w:sz w:val="24"/>
          <w:szCs w:val="24"/>
        </w:rPr>
      </w:pPr>
      <w:r>
        <w:rPr>
          <w:rFonts w:eastAsia="Times New Roman" w:cstheme="minorHAnsi"/>
          <w:color w:val="0E101A"/>
          <w:sz w:val="24"/>
          <w:szCs w:val="24"/>
        </w:rPr>
        <w:t>A file containing the list of candidates from across all constituencies</w:t>
      </w:r>
    </w:p>
    <w:p>
      <w:pPr>
        <w:pStyle w:val="11"/>
        <w:numPr>
          <w:ilvl w:val="0"/>
          <w:numId w:val="1"/>
        </w:numPr>
        <w:spacing w:after="0" w:line="240" w:lineRule="auto"/>
        <w:rPr>
          <w:rFonts w:eastAsia="Times New Roman" w:cstheme="minorHAnsi"/>
          <w:color w:val="0E101A"/>
          <w:sz w:val="24"/>
          <w:szCs w:val="24"/>
        </w:rPr>
      </w:pPr>
      <w:r>
        <w:rPr>
          <w:rFonts w:eastAsia="Times New Roman" w:cstheme="minorHAnsi"/>
          <w:color w:val="0E101A"/>
          <w:sz w:val="24"/>
          <w:szCs w:val="24"/>
        </w:rPr>
        <w:t>A file containing the votes cast by each voter from all the constituencies</w:t>
      </w:r>
    </w:p>
    <w:p>
      <w:pPr>
        <w:spacing w:after="0" w:line="240" w:lineRule="auto"/>
        <w:rPr>
          <w:rFonts w:eastAsia="Times New Roman" w:cstheme="minorHAnsi"/>
          <w:color w:val="0E101A"/>
          <w:sz w:val="24"/>
          <w:szCs w:val="24"/>
        </w:rPr>
      </w:pPr>
    </w:p>
    <w:p>
      <w:pPr>
        <w:spacing w:after="0" w:line="240" w:lineRule="auto"/>
        <w:rPr>
          <w:rFonts w:eastAsia="Times New Roman" w:cstheme="minorHAnsi"/>
          <w:color w:val="0E101A"/>
          <w:sz w:val="24"/>
          <w:szCs w:val="24"/>
        </w:rPr>
      </w:pPr>
      <w:r>
        <w:rPr>
          <w:rFonts w:eastAsia="Times New Roman" w:cstheme="minorHAnsi"/>
          <w:color w:val="0E101A"/>
          <w:sz w:val="24"/>
          <w:szCs w:val="24"/>
        </w:rPr>
        <w:t>The application should conform to the following guidelines that the Election Commission has provided.</w:t>
      </w:r>
    </w:p>
    <w:p>
      <w:pPr>
        <w:spacing w:after="0" w:line="240" w:lineRule="auto"/>
        <w:rPr>
          <w:rFonts w:eastAsia="Times New Roman" w:cstheme="minorHAnsi"/>
          <w:color w:val="0E101A"/>
          <w:sz w:val="24"/>
          <w:szCs w:val="24"/>
        </w:rPr>
      </w:pPr>
    </w:p>
    <w:p>
      <w:pPr>
        <w:spacing w:after="0" w:line="240" w:lineRule="auto"/>
        <w:rPr>
          <w:rFonts w:eastAsia="Times New Roman" w:cstheme="minorHAnsi"/>
          <w:b/>
          <w:bCs/>
          <w:color w:val="0E101A"/>
          <w:sz w:val="24"/>
          <w:szCs w:val="24"/>
        </w:rPr>
      </w:pPr>
      <w:r>
        <w:rPr>
          <w:rFonts w:eastAsia="Times New Roman" w:cstheme="minorHAnsi"/>
          <w:b/>
          <w:bCs/>
          <w:color w:val="0E101A"/>
          <w:sz w:val="24"/>
          <w:szCs w:val="24"/>
        </w:rPr>
        <w:t>GUIDELINES FOR COUNTING VOTES</w:t>
      </w:r>
    </w:p>
    <w:p>
      <w:pPr>
        <w:numPr>
          <w:ilvl w:val="0"/>
          <w:numId w:val="2"/>
        </w:numPr>
        <w:spacing w:after="0" w:line="240" w:lineRule="auto"/>
        <w:rPr>
          <w:rFonts w:eastAsia="Times New Roman" w:cstheme="minorHAnsi"/>
          <w:color w:val="0E101A"/>
          <w:sz w:val="24"/>
          <w:szCs w:val="24"/>
        </w:rPr>
      </w:pPr>
      <w:r>
        <w:rPr>
          <w:rFonts w:eastAsia="Times New Roman" w:cstheme="minorHAnsi"/>
          <w:color w:val="0E101A"/>
          <w:sz w:val="24"/>
          <w:szCs w:val="24"/>
        </w:rPr>
        <w:t xml:space="preserve">There will be at least </w:t>
      </w:r>
      <w:r>
        <w:rPr>
          <w:rFonts w:eastAsia="Times New Roman" w:cstheme="minorHAnsi"/>
          <w:b/>
          <w:bCs/>
          <w:color w:val="0E101A"/>
          <w:sz w:val="24"/>
          <w:szCs w:val="24"/>
          <w:u w:val="single"/>
        </w:rPr>
        <w:t>200 candidates</w:t>
      </w:r>
      <w:r>
        <w:rPr>
          <w:rFonts w:eastAsia="Times New Roman" w:cstheme="minorHAnsi"/>
          <w:color w:val="0E101A"/>
          <w:sz w:val="24"/>
          <w:szCs w:val="24"/>
        </w:rPr>
        <w:t xml:space="preserve"> contesting from more than </w:t>
      </w:r>
      <w:r>
        <w:rPr>
          <w:rFonts w:eastAsia="Times New Roman" w:cstheme="minorHAnsi"/>
          <w:b/>
          <w:bCs/>
          <w:color w:val="0E101A"/>
          <w:sz w:val="24"/>
          <w:szCs w:val="24"/>
          <w:u w:val="single"/>
        </w:rPr>
        <w:t>10 constituencies.</w:t>
      </w:r>
    </w:p>
    <w:p>
      <w:pPr>
        <w:numPr>
          <w:ilvl w:val="0"/>
          <w:numId w:val="2"/>
        </w:numPr>
        <w:spacing w:after="0" w:line="240" w:lineRule="auto"/>
        <w:rPr>
          <w:rFonts w:eastAsia="Times New Roman" w:cstheme="minorHAnsi"/>
          <w:color w:val="0E101A"/>
          <w:sz w:val="24"/>
          <w:szCs w:val="24"/>
        </w:rPr>
      </w:pPr>
      <w:r>
        <w:rPr>
          <w:rFonts w:eastAsia="Times New Roman" w:cstheme="minorHAnsi"/>
          <w:color w:val="0E101A"/>
          <w:sz w:val="24"/>
          <w:szCs w:val="24"/>
        </w:rPr>
        <w:t xml:space="preserve"> One candidate can contest only from one constituency.</w:t>
      </w:r>
    </w:p>
    <w:p>
      <w:pPr>
        <w:numPr>
          <w:ilvl w:val="0"/>
          <w:numId w:val="2"/>
        </w:numPr>
        <w:spacing w:after="0" w:line="240" w:lineRule="auto"/>
        <w:rPr>
          <w:rFonts w:eastAsia="Times New Roman" w:cstheme="minorHAnsi"/>
          <w:color w:val="0E101A"/>
          <w:sz w:val="24"/>
          <w:szCs w:val="24"/>
        </w:rPr>
      </w:pPr>
      <w:r>
        <w:rPr>
          <w:rFonts w:eastAsia="Times New Roman" w:cstheme="minorHAnsi"/>
          <w:color w:val="0E101A"/>
          <w:sz w:val="24"/>
          <w:szCs w:val="24"/>
        </w:rPr>
        <w:t xml:space="preserve">More than </w:t>
      </w:r>
      <w:r>
        <w:rPr>
          <w:rFonts w:eastAsia="Times New Roman" w:cstheme="minorHAnsi"/>
          <w:b/>
          <w:bCs/>
          <w:color w:val="0E101A"/>
          <w:sz w:val="24"/>
          <w:szCs w:val="24"/>
          <w:u w:val="single"/>
        </w:rPr>
        <w:t>2 million voters</w:t>
      </w:r>
      <w:r>
        <w:rPr>
          <w:rFonts w:eastAsia="Times New Roman" w:cstheme="minorHAnsi"/>
          <w:color w:val="0E101A"/>
          <w:sz w:val="24"/>
          <w:szCs w:val="24"/>
        </w:rPr>
        <w:t xml:space="preserve"> would exercise their right to vote across </w:t>
      </w:r>
      <w:r>
        <w:rPr>
          <w:rFonts w:eastAsia="Times New Roman" w:cstheme="minorHAnsi"/>
          <w:b/>
          <w:bCs/>
          <w:color w:val="0E101A"/>
          <w:sz w:val="24"/>
          <w:szCs w:val="24"/>
          <w:u w:val="single"/>
        </w:rPr>
        <w:t>1400 polling stations</w:t>
      </w:r>
      <w:r>
        <w:rPr>
          <w:rFonts w:eastAsia="Times New Roman" w:cstheme="minorHAnsi"/>
          <w:color w:val="0E101A"/>
          <w:sz w:val="24"/>
          <w:szCs w:val="24"/>
        </w:rPr>
        <w:t xml:space="preserve"> throughout the state during the elections. </w:t>
      </w:r>
    </w:p>
    <w:p>
      <w:pPr>
        <w:numPr>
          <w:ilvl w:val="0"/>
          <w:numId w:val="2"/>
        </w:numPr>
        <w:spacing w:after="0" w:line="240" w:lineRule="auto"/>
        <w:rPr>
          <w:rFonts w:eastAsia="Times New Roman" w:cstheme="minorHAnsi"/>
          <w:color w:val="0E101A"/>
          <w:sz w:val="24"/>
          <w:szCs w:val="24"/>
        </w:rPr>
      </w:pPr>
      <w:r>
        <w:rPr>
          <w:rFonts w:eastAsia="Times New Roman" w:cstheme="minorHAnsi"/>
          <w:color w:val="0E101A"/>
          <w:sz w:val="24"/>
          <w:szCs w:val="24"/>
        </w:rPr>
        <w:t>Each Voter can cast only one vote at any available polling station.</w:t>
      </w:r>
    </w:p>
    <w:p>
      <w:pPr>
        <w:numPr>
          <w:ilvl w:val="0"/>
          <w:numId w:val="2"/>
        </w:numPr>
        <w:spacing w:after="0" w:line="240" w:lineRule="auto"/>
        <w:rPr>
          <w:rFonts w:eastAsia="Times New Roman" w:cstheme="minorHAnsi"/>
          <w:color w:val="0E101A"/>
          <w:sz w:val="24"/>
          <w:szCs w:val="24"/>
        </w:rPr>
      </w:pPr>
      <w:r>
        <w:rPr>
          <w:rFonts w:eastAsia="Times New Roman" w:cstheme="minorHAnsi"/>
          <w:color w:val="0E101A"/>
          <w:sz w:val="24"/>
          <w:szCs w:val="24"/>
        </w:rPr>
        <w:t>A Voter not wanting to vote for any available candidates can choose the NOTA (none of the above) option.</w:t>
      </w:r>
    </w:p>
    <w:p>
      <w:pPr>
        <w:numPr>
          <w:ilvl w:val="0"/>
          <w:numId w:val="2"/>
        </w:numPr>
        <w:spacing w:after="0" w:line="240" w:lineRule="auto"/>
        <w:rPr>
          <w:rFonts w:eastAsia="Times New Roman" w:cstheme="minorHAnsi"/>
          <w:color w:val="0E101A"/>
          <w:sz w:val="24"/>
          <w:szCs w:val="24"/>
        </w:rPr>
      </w:pPr>
      <w:r>
        <w:rPr>
          <w:rFonts w:eastAsia="Times New Roman" w:cstheme="minorHAnsi"/>
          <w:color w:val="0E101A"/>
          <w:sz w:val="24"/>
          <w:szCs w:val="24"/>
        </w:rPr>
        <w:t>If a voter casts more than one vote from the same or multiple polling stations, all their votes would be considered disqualified.</w:t>
      </w:r>
      <w:bookmarkStart w:id="2" w:name="_GoBack"/>
      <w:bookmarkEnd w:id="2"/>
    </w:p>
    <w:p>
      <w:pPr>
        <w:spacing w:after="0" w:line="240" w:lineRule="auto"/>
        <w:rPr>
          <w:rFonts w:eastAsia="Times New Roman" w:cstheme="minorHAnsi"/>
          <w:color w:val="0E101A"/>
          <w:sz w:val="24"/>
          <w:szCs w:val="24"/>
        </w:rPr>
      </w:pPr>
    </w:p>
    <w:p>
      <w:pPr>
        <w:spacing w:after="0" w:line="240" w:lineRule="auto"/>
        <w:rPr>
          <w:rFonts w:eastAsia="Times New Roman" w:cstheme="minorHAnsi"/>
          <w:b/>
          <w:bCs/>
          <w:color w:val="0E101A"/>
          <w:sz w:val="24"/>
          <w:szCs w:val="24"/>
        </w:rPr>
      </w:pPr>
      <w:r>
        <w:rPr>
          <w:rFonts w:eastAsia="Times New Roman" w:cstheme="minorHAnsi"/>
          <w:b/>
          <w:bCs/>
          <w:color w:val="0E101A"/>
          <w:sz w:val="24"/>
          <w:szCs w:val="24"/>
        </w:rPr>
        <w:t xml:space="preserve">GUIDELINES FOR DECLARING THE WINNERS </w:t>
      </w:r>
    </w:p>
    <w:p>
      <w:pPr>
        <w:numPr>
          <w:ilvl w:val="0"/>
          <w:numId w:val="2"/>
        </w:numPr>
        <w:spacing w:after="0" w:line="240" w:lineRule="auto"/>
        <w:rPr>
          <w:rFonts w:eastAsia="Times New Roman" w:cstheme="minorHAnsi"/>
          <w:color w:val="0E101A"/>
          <w:sz w:val="24"/>
          <w:szCs w:val="24"/>
        </w:rPr>
      </w:pPr>
      <w:r>
        <w:rPr>
          <w:rFonts w:eastAsia="Times New Roman" w:cstheme="minorHAnsi"/>
          <w:color w:val="0E101A"/>
          <w:sz w:val="24"/>
          <w:szCs w:val="24"/>
        </w:rPr>
        <w:t xml:space="preserve">For each constituency the candidate with the highest number of votes would be declared the winner. </w:t>
      </w:r>
    </w:p>
    <w:p>
      <w:pPr>
        <w:numPr>
          <w:ilvl w:val="0"/>
          <w:numId w:val="2"/>
        </w:numPr>
        <w:spacing w:after="0" w:line="240" w:lineRule="auto"/>
        <w:rPr>
          <w:rFonts w:eastAsia="Times New Roman" w:cstheme="minorHAnsi"/>
          <w:color w:val="0E101A"/>
          <w:sz w:val="24"/>
          <w:szCs w:val="24"/>
        </w:rPr>
      </w:pPr>
      <w:r>
        <w:rPr>
          <w:rFonts w:eastAsia="Times New Roman" w:cstheme="minorHAnsi"/>
          <w:color w:val="0E101A"/>
          <w:sz w:val="24"/>
          <w:szCs w:val="24"/>
        </w:rPr>
        <w:t>In case there is a tie between two or more candidates the constituency would have no winner</w:t>
      </w:r>
    </w:p>
    <w:p>
      <w:pPr>
        <w:numPr>
          <w:ilvl w:val="0"/>
          <w:numId w:val="2"/>
        </w:numPr>
        <w:spacing w:after="0" w:line="240" w:lineRule="auto"/>
        <w:rPr>
          <w:rFonts w:eastAsia="Times New Roman" w:cstheme="minorHAnsi"/>
          <w:color w:val="0E101A"/>
          <w:sz w:val="24"/>
          <w:szCs w:val="24"/>
        </w:rPr>
      </w:pPr>
      <w:r>
        <w:rPr>
          <w:rFonts w:eastAsia="Times New Roman" w:cstheme="minorHAnsi"/>
          <w:color w:val="0E101A"/>
          <w:sz w:val="24"/>
          <w:szCs w:val="24"/>
        </w:rPr>
        <w:t>In case NOTA has the highest number of votes in a constituency, the candidate with the second highest number of votes would be declared the winner.</w:t>
      </w:r>
    </w:p>
    <w:p>
      <w:pPr>
        <w:spacing w:after="0" w:line="240" w:lineRule="auto"/>
        <w:rPr>
          <w:rFonts w:eastAsia="Times New Roman" w:cstheme="minorHAnsi"/>
          <w:color w:val="0E101A"/>
          <w:sz w:val="24"/>
          <w:szCs w:val="24"/>
        </w:rPr>
      </w:pPr>
    </w:p>
    <w:p>
      <w:pPr>
        <w:spacing w:after="0" w:line="240" w:lineRule="auto"/>
        <w:rPr>
          <w:rFonts w:eastAsia="Times New Roman" w:cstheme="minorHAnsi"/>
          <w:b/>
          <w:bCs/>
          <w:color w:val="0E101A"/>
          <w:sz w:val="24"/>
          <w:szCs w:val="24"/>
        </w:rPr>
      </w:pPr>
      <w:r>
        <w:rPr>
          <w:rFonts w:eastAsia="Times New Roman" w:cstheme="minorHAnsi"/>
          <w:b/>
          <w:bCs/>
          <w:color w:val="0E101A"/>
          <w:sz w:val="24"/>
          <w:szCs w:val="24"/>
        </w:rPr>
        <w:t>FILE FORMATS</w:t>
      </w:r>
    </w:p>
    <w:p>
      <w:pPr>
        <w:pStyle w:val="11"/>
        <w:numPr>
          <w:ilvl w:val="0"/>
          <w:numId w:val="3"/>
        </w:numPr>
        <w:spacing w:after="0" w:line="240" w:lineRule="auto"/>
        <w:rPr>
          <w:rFonts w:eastAsia="Times New Roman" w:cstheme="minorHAnsi"/>
          <w:color w:val="0E101A"/>
          <w:sz w:val="24"/>
          <w:szCs w:val="24"/>
        </w:rPr>
      </w:pPr>
      <w:r>
        <w:rPr>
          <w:rFonts w:eastAsia="Times New Roman" w:cstheme="minorHAnsi"/>
          <w:color w:val="0E101A"/>
          <w:sz w:val="24"/>
          <w:szCs w:val="24"/>
        </w:rPr>
        <w:t>Candidate File: The list of the candidates, along with their constituency, will be provided as a comma-separated-value file named “candidateFile.csv.”</w:t>
      </w:r>
      <w:r>
        <w:rPr>
          <w:rFonts w:cstheme="minorHAnsi"/>
        </w:rPr>
        <w:t xml:space="preserve"> Please see the sample attached.</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 xml:space="preserve">                                        </w:t>
      </w:r>
    </w:p>
    <w:p>
      <w:pPr>
        <w:pStyle w:val="11"/>
        <w:numPr>
          <w:ilvl w:val="0"/>
          <w:numId w:val="3"/>
        </w:numPr>
        <w:spacing w:after="0" w:line="240" w:lineRule="auto"/>
        <w:rPr>
          <w:rFonts w:eastAsia="Times New Roman" w:cstheme="minorHAnsi"/>
          <w:color w:val="0E101A"/>
          <w:sz w:val="24"/>
          <w:szCs w:val="24"/>
        </w:rPr>
      </w:pPr>
      <w:r>
        <w:rPr>
          <w:rFonts w:cstheme="minorHAnsi"/>
        </w:rPr>
        <w:t>Voting File: The votes cast would be provided as a comma-separated-value file named votingFile.csv. Please see the attached sample.</w:t>
      </w:r>
    </w:p>
    <w:p>
      <w:pPr>
        <w:pStyle w:val="11"/>
        <w:numPr>
          <w:ilvl w:val="0"/>
          <w:numId w:val="3"/>
        </w:numPr>
        <w:spacing w:after="0" w:line="240" w:lineRule="auto"/>
        <w:rPr>
          <w:rFonts w:eastAsia="Times New Roman" w:cstheme="minorHAnsi"/>
          <w:color w:val="0E101A"/>
          <w:sz w:val="24"/>
          <w:szCs w:val="24"/>
        </w:rPr>
      </w:pPr>
      <w:r>
        <w:rPr>
          <w:rFonts w:cstheme="minorHAnsi"/>
        </w:rPr>
        <w:t>Output Format: The output should be in the form of a JSON shown in below output. json.</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r>
        <mc:AlternateContent>
          <mc:Choice Requires="wps">
            <w:drawing>
              <wp:anchor distT="0" distB="0" distL="114300" distR="114300" simplePos="0" relativeHeight="251659264" behindDoc="1" locked="0" layoutInCell="1" allowOverlap="1">
                <wp:simplePos x="0" y="0"/>
                <wp:positionH relativeFrom="column">
                  <wp:posOffset>6350</wp:posOffset>
                </wp:positionH>
                <wp:positionV relativeFrom="paragraph">
                  <wp:posOffset>-342900</wp:posOffset>
                </wp:positionV>
                <wp:extent cx="5594350" cy="2006600"/>
                <wp:effectExtent l="0" t="0" r="6350" b="0"/>
                <wp:wrapNone/>
                <wp:docPr id="13" name="Rectangle: Rounded Corners 13"/>
                <wp:cNvGraphicFramePr/>
                <a:graphic xmlns:a="http://schemas.openxmlformats.org/drawingml/2006/main">
                  <a:graphicData uri="http://schemas.microsoft.com/office/word/2010/wordprocessingShape">
                    <wps:wsp>
                      <wps:cNvSpPr/>
                      <wps:spPr>
                        <a:xfrm>
                          <a:off x="0" y="0"/>
                          <a:ext cx="5594350" cy="2006600"/>
                        </a:xfrm>
                        <a:prstGeom prst="roundRect">
                          <a:avLst/>
                        </a:prstGeom>
                        <a:noFill/>
                      </wps:spPr>
                      <wps:style>
                        <a:lnRef idx="2">
                          <a:schemeClr val="accent1"/>
                        </a:lnRef>
                        <a:fillRef idx="1">
                          <a:schemeClr val="l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3" o:spid="_x0000_s1026" o:spt="2" style="position:absolute;left:0pt;margin-left:0.5pt;margin-top:-27pt;height:158pt;width:440.5pt;z-index:-251657216;v-text-anchor:middle;mso-width-relative:page;mso-height-relative:page;" filled="f" stroked="t" coordsize="21600,21600" arcsize="0.166666666666667" o:gfxdata="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&#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W+Ync1wAAAAkBAAAPAAAAAAAAAAEAIAAAACIAAABk&#10;cnMvZG93bnJldi54bWxQSwECFAAUAAAACACHTuJAwliYeHkCAADyBAAADgAAAAAAAAABACAAAAAm&#10;AQAAZHJzL2Uyb0RvYy54bWxQSwUGAAAAAAYABgBZAQAAEQYAAAAA&#10;">
                <v:fill on="f" focussize="0,0"/>
                <v:stroke weight="1pt" color="#4472C4 [3204]"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762000</wp:posOffset>
                </wp:positionH>
                <wp:positionV relativeFrom="paragraph">
                  <wp:posOffset>114300</wp:posOffset>
                </wp:positionV>
                <wp:extent cx="1333500" cy="431800"/>
                <wp:effectExtent l="0" t="19050" r="38100" b="63500"/>
                <wp:wrapNone/>
                <wp:docPr id="12" name="Connector: Elbow 12"/>
                <wp:cNvGraphicFramePr/>
                <a:graphic xmlns:a="http://schemas.openxmlformats.org/drawingml/2006/main">
                  <a:graphicData uri="http://schemas.microsoft.com/office/word/2010/wordprocessingShape">
                    <wps:wsp>
                      <wps:cNvCnPr/>
                      <wps:spPr>
                        <a:xfrm>
                          <a:off x="0" y="0"/>
                          <a:ext cx="1333500" cy="43180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2" o:spid="_x0000_s1026" o:spt="34" type="#_x0000_t34" style="position:absolute;left:0pt;margin-left:60pt;margin-top:9pt;height:34pt;width:105pt;z-index:251662336;mso-width-relative:page;mso-height-relative:page;" filled="f" stroked="t" coordsize="21600,21600" o:gfxdata="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wNVfrXAAAACQEAAA8AAAAAAAAAAQAgAAAAIgAAAGRycy9kb3ducmV2LnhtbFBLAQIUABQA&#10;AAAIAIdO4kCwUGuM8QEAAOADAAAOAAAAAAAAAAEAIAAAACYBAABkcnMvZTJvRG9jLnhtbFBLBQYA&#10;AAAABgAGAFkBAACJBQAAAAA=&#10;" adj="10800">
                <v:fill on="f" focussize="0,0"/>
                <v:stroke weight="2.2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393700</wp:posOffset>
                </wp:positionV>
                <wp:extent cx="1327150" cy="508000"/>
                <wp:effectExtent l="0" t="0" r="6350" b="6350"/>
                <wp:wrapNone/>
                <wp:docPr id="8" name="Rectangle: Rounded Corners 8"/>
                <wp:cNvGraphicFramePr/>
                <a:graphic xmlns:a="http://schemas.openxmlformats.org/drawingml/2006/main">
                  <a:graphicData uri="http://schemas.microsoft.com/office/word/2010/wordprocessingShape">
                    <wps:wsp>
                      <wps:cNvSpPr/>
                      <wps:spPr>
                        <a:xfrm>
                          <a:off x="0" y="0"/>
                          <a:ext cx="13271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Vote Counting Application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8" o:spid="_x0000_s1026" o:spt="2" style="position:absolute;left:0pt;margin-left:168pt;margin-top:31pt;height:40pt;width:104.5pt;z-index:251660288;v-text-anchor:middle;mso-width-relative:page;mso-height-relative:page;" fillcolor="#4472C4 [3204]" filled="t" stroked="t" coordsize="21600,21600" arcsize="0.166666666666667" o:gfxdata="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WB+SDaAAAA&#10;CgEAAA8AAAAAAAAAAQAgAAAAIgAAAGRycy9kb3ducmV2LnhtbFBLAQIUABQAAAAIAIdO4kCeqicg&#10;jQIAADkFAAAOAAAAAAAAAAEAIAAAACkBAABkcnMvZTJvRG9jLnhtbFBLBQYAAAAABgAGAFkBAAAo&#10;BgAAAAA=&#10;">
                <v:fill on="t" focussize="0,0"/>
                <v:stroke weight="1pt" color="#2F528F [3204]" miterlimit="8" joinstyle="miter"/>
                <v:imagedata o:title=""/>
                <o:lock v:ext="edit" aspectratio="f"/>
                <v:textbox>
                  <w:txbxContent>
                    <w:p>
                      <w:pPr>
                        <w:jc w:val="center"/>
                      </w:pPr>
                      <w:r>
                        <w:t>Vote Counting Application</w:t>
                      </w:r>
                    </w:p>
                  </w:txbxContent>
                </v:textbox>
              </v:roundrect>
            </w:pict>
          </mc:Fallback>
        </mc:AlternateContent>
      </w:r>
      <w:r>
        <w:rPr>
          <w:rFonts w:cstheme="minorHAnsi"/>
        </w:rPr>
        <w:t xml:space="preserve">      </w:t>
      </w:r>
      <w:bookmarkStart w:id="0" w:name="_MON_1726390127"/>
      <w:bookmarkEnd w:id="0"/>
      <w:r>
        <w:rPr>
          <w:rFonts w:cstheme="minorHAnsi"/>
        </w:rPr>
        <w:object>
          <v:shape id="_x0000_i1025" o:spt="75" type="#_x0000_t75" style="height:28.5pt;width:43.5pt;" o:ole="t" filled="f" o:preferrelative="t" stroked="f" coordsize="21600,21600">
            <v:path/>
            <v:fill on="f" focussize="0,0"/>
            <v:stroke on="f" joinstyle="miter"/>
            <v:imagedata r:id="rId14" o:title=""/>
            <o:lock v:ext="edit" aspectratio="t"/>
            <w10:wrap type="none"/>
            <w10:anchorlock/>
          </v:shape>
          <o:OLEObject Type="Embed" ProgID="Excel.SheetMacroEnabled.12" ShapeID="_x0000_i1025" DrawAspect="Icon" ObjectID="_1468075725" r:id="rId13">
            <o:LockedField>false</o:LockedField>
          </o:OLEObject>
        </w:object>
      </w:r>
      <w:r>
        <w:rPr>
          <w:rFonts w:cstheme="minorHAnsi"/>
        </w:rPr>
        <w:t xml:space="preserve">                                                                                    </w:t>
      </w:r>
    </w:p>
    <w:p>
      <w:pPr>
        <w:spacing w:after="0" w:line="240" w:lineRule="auto"/>
        <w:rPr>
          <w:rFonts w:cstheme="minorHAnsi"/>
        </w:rPr>
      </w:pPr>
      <w:r>
        <mc:AlternateContent>
          <mc:Choice Requires="wps">
            <w:drawing>
              <wp:anchor distT="0" distB="0" distL="114300" distR="114300" simplePos="0" relativeHeight="251663360" behindDoc="0" locked="0" layoutInCell="1" allowOverlap="1">
                <wp:simplePos x="0" y="0"/>
                <wp:positionH relativeFrom="column">
                  <wp:posOffset>3460750</wp:posOffset>
                </wp:positionH>
                <wp:positionV relativeFrom="paragraph">
                  <wp:posOffset>191770</wp:posOffset>
                </wp:positionV>
                <wp:extent cx="654050" cy="0"/>
                <wp:effectExtent l="0" t="76200" r="12700" b="57150"/>
                <wp:wrapNone/>
                <wp:docPr id="7" name="Straight Arrow Connector 7"/>
                <wp:cNvGraphicFramePr/>
                <a:graphic xmlns:a="http://schemas.openxmlformats.org/drawingml/2006/main">
                  <a:graphicData uri="http://schemas.microsoft.com/office/word/2010/wordprocessingShape">
                    <wps:wsp>
                      <wps:cNvCnPr/>
                      <wps:spPr>
                        <a:xfrm>
                          <a:off x="0" y="0"/>
                          <a:ext cx="6540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2.5pt;margin-top:15.1pt;height:0pt;width:51.5pt;z-index:251663360;mso-width-relative:page;mso-height-relative:page;" filled="f" stroked="t" coordsize="21600,21600" o:gfxdata="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K5oCTZAAAACQEAAA8AAAAAAAAAAQAgAAAAIgAAAGRycy9kb3ducmV2LnhtbFBLAQIUABQA&#10;AAAIAIdO4kAYPSb37wEAAOQDAAAOAAAAAAAAAAEAIAAAACgBAABkcnMvZTJvRG9jLnhtbFBLBQYA&#10;AAAABgAGAFkBAACJBQAAAAA=&#10;">
                <v:fill on="f" focussize="0,0"/>
                <v:stroke weight="2.2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742950</wp:posOffset>
                </wp:positionH>
                <wp:positionV relativeFrom="paragraph">
                  <wp:posOffset>274955</wp:posOffset>
                </wp:positionV>
                <wp:extent cx="1346200" cy="400050"/>
                <wp:effectExtent l="0" t="76200" r="0" b="0"/>
                <wp:wrapNone/>
                <wp:docPr id="1" name="Connector: Elbow 1"/>
                <wp:cNvGraphicFramePr/>
                <a:graphic xmlns:a="http://schemas.openxmlformats.org/drawingml/2006/main">
                  <a:graphicData uri="http://schemas.microsoft.com/office/word/2010/wordprocessingShape">
                    <wps:wsp>
                      <wps:cNvCnPr/>
                      <wps:spPr>
                        <a:xfrm flipV="1">
                          <a:off x="0" y="0"/>
                          <a:ext cx="1346200" cy="40005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 o:spid="_x0000_s1026" o:spt="34" type="#_x0000_t34" style="position:absolute;left:0pt;flip:y;margin-left:58.5pt;margin-top:21.65pt;height:31.5pt;width:106pt;z-index:251661312;mso-width-relative:page;mso-height-relative:page;" filled="f" stroked="t" coordsize="21600,21600" o:gfxdata="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qLYFPZAAAACgEAAA8AAAAAAAAAAQAgAAAAIgAAAGRycy9kb3ducmV2Lnht&#10;bFBLAQIUABQAAAAIAIdO4kBbh3N9+AEAAOgDAAAOAAAAAAAAAAEAIAAAACgBAABkcnMvZTJvRG9j&#10;LnhtbFBLBQYAAAAABgAGAFkBAACSBQAAAAA=&#10;" adj="10800">
                <v:fill on="f" focussize="0,0"/>
                <v:stroke weight="2.25pt" color="#4472C4 [3204]" miterlimit="8" joinstyle="miter" endarrow="block"/>
                <v:imagedata o:title=""/>
                <o:lock v:ext="edit" aspectratio="f"/>
              </v:shape>
            </w:pict>
          </mc:Fallback>
        </mc:AlternateContent>
      </w:r>
      <w:r>
        <w:rPr>
          <w:rFonts w:cstheme="minorHAnsi"/>
        </w:rPr>
        <w:t xml:space="preserve">                                                                                                                                  </w:t>
      </w:r>
      <w:r>
        <w:rPr>
          <w:rFonts w:cstheme="minorHAnsi"/>
        </w:rPr>
        <w:object>
          <v:shape id="_x0000_i1026" o:spt="75" type="#_x0000_t75" style="height:45.5pt;width:70pt;" o:ole="t" filled="f" o:preferrelative="t" stroked="f" coordsize="21600,21600">
            <v:path/>
            <v:fill on="f" focussize="0,0"/>
            <v:stroke on="f" joinstyle="miter"/>
            <v:imagedata r:id="rId16" o:title=""/>
            <o:lock v:ext="edit" aspectratio="t"/>
            <w10:wrap type="none"/>
            <w10:anchorlock/>
          </v:shape>
          <o:OLEObject Type="Embed" ProgID="Package" ShapeID="_x0000_i1026" DrawAspect="Icon" ObjectID="_1468075726" r:id="rId15">
            <o:LockedField>false</o:LockedField>
          </o:OLEObject>
        </w:object>
      </w:r>
    </w:p>
    <w:p>
      <w:pPr>
        <w:spacing w:after="0" w:line="240" w:lineRule="auto"/>
        <w:rPr>
          <w:rFonts w:eastAsia="Times New Roman" w:cstheme="minorHAnsi"/>
          <w:b/>
          <w:bCs/>
          <w:color w:val="0E101A"/>
          <w:sz w:val="24"/>
          <w:szCs w:val="24"/>
        </w:rPr>
      </w:pPr>
      <w:r>
        <w:rPr>
          <w:rFonts w:cstheme="minorHAnsi"/>
        </w:rPr>
        <w:t xml:space="preserve">      </w:t>
      </w:r>
      <w:bookmarkStart w:id="1" w:name="_MON_1726390121"/>
      <w:bookmarkEnd w:id="1"/>
      <w:r>
        <w:rPr>
          <w:rFonts w:cstheme="minorHAnsi"/>
        </w:rPr>
        <w:object>
          <v:shape id="_x0000_i1027" o:spt="75" type="#_x0000_t75" style="height:37.5pt;width:58pt;" o:ole="t" filled="f" o:preferrelative="t" stroked="f" coordsize="21600,21600">
            <v:path/>
            <v:fill on="f" focussize="0,0"/>
            <v:stroke on="f" joinstyle="miter"/>
            <v:imagedata r:id="rId18" o:title=""/>
            <o:lock v:ext="edit" aspectratio="t"/>
            <w10:wrap type="none"/>
            <w10:anchorlock/>
          </v:shape>
          <o:OLEObject Type="Embed" ProgID="Excel.SheetMacroEnabled.12" ShapeID="_x0000_i1027" DrawAspect="Icon" ObjectID="_1468075727" r:id="rId17">
            <o:LockedField>false</o:LockedField>
          </o:OLEObject>
        </w:object>
      </w:r>
      <w:r>
        <w:rPr>
          <w:rFonts w:cstheme="minorHAnsi"/>
        </w:rPr>
        <w:t xml:space="preserve">                                                                                                       </w:t>
      </w:r>
    </w:p>
    <w:p>
      <w:pPr>
        <w:spacing w:after="0" w:line="240" w:lineRule="auto"/>
        <w:rPr>
          <w:rFonts w:eastAsia="Times New Roman" w:cstheme="minorHAnsi"/>
          <w:b/>
          <w:bCs/>
          <w:color w:val="0E101A"/>
          <w:sz w:val="24"/>
          <w:szCs w:val="24"/>
        </w:rPr>
      </w:pPr>
    </w:p>
    <w:p>
      <w:pPr>
        <w:spacing w:after="0" w:line="240" w:lineRule="auto"/>
        <w:rPr>
          <w:rFonts w:eastAsia="Times New Roman" w:cstheme="minorHAnsi"/>
          <w:b/>
          <w:bCs/>
          <w:color w:val="0E101A"/>
          <w:sz w:val="24"/>
          <w:szCs w:val="24"/>
        </w:rPr>
      </w:pPr>
    </w:p>
    <w:p>
      <w:pPr>
        <w:spacing w:after="0" w:line="240" w:lineRule="auto"/>
        <w:rPr>
          <w:rFonts w:eastAsia="Times New Roman" w:cstheme="minorHAnsi"/>
          <w:b/>
          <w:bCs/>
          <w:color w:val="0E101A"/>
          <w:sz w:val="24"/>
          <w:szCs w:val="24"/>
        </w:rPr>
      </w:pPr>
      <w:r>
        <w:rPr>
          <w:rFonts w:eastAsia="Times New Roman" w:cstheme="minorHAnsi"/>
          <w:b/>
          <w:bCs/>
          <w:color w:val="0E101A"/>
          <w:sz w:val="24"/>
          <w:szCs w:val="24"/>
        </w:rPr>
        <w:t>Sample Project</w:t>
      </w:r>
    </w:p>
    <w:p>
      <w:pPr>
        <w:spacing w:after="0" w:line="240" w:lineRule="auto"/>
        <w:rPr>
          <w:rFonts w:eastAsia="Times New Roman" w:cstheme="minorHAnsi"/>
          <w:b/>
          <w:bCs/>
          <w:color w:val="0E101A"/>
          <w:sz w:val="24"/>
          <w:szCs w:val="24"/>
        </w:rPr>
      </w:pPr>
      <w:r>
        <w:rPr>
          <w:rFonts w:eastAsia="Times New Roman" w:cstheme="minorHAnsi"/>
          <w:b/>
          <w:bCs/>
          <w:color w:val="0E101A"/>
          <w:sz w:val="24"/>
          <w:szCs w:val="24"/>
        </w:rPr>
        <w:object>
          <v:shape id="_x0000_i1028" o:spt="75" type="#_x0000_t75" style="height:41.5pt;width:98pt;" o:ole="t" filled="f" o:preferrelative="t" stroked="f" coordsize="21600,21600">
            <v:path/>
            <v:fill on="f" focussize="0,0"/>
            <v:stroke on="f" joinstyle="miter"/>
            <v:imagedata r:id="rId20" o:title=""/>
            <o:lock v:ext="edit" aspectratio="t"/>
            <w10:wrap type="none"/>
            <w10:anchorlock/>
          </v:shape>
          <o:OLEObject Type="Embed" ProgID="Package" ShapeID="_x0000_i1028" DrawAspect="Content" ObjectID="_1468075728" r:id="rId19">
            <o:LockedField>false</o:LockedField>
          </o:OLEObject>
        </w:object>
      </w:r>
    </w:p>
    <w:p>
      <w:pPr>
        <w:spacing w:after="0" w:line="240" w:lineRule="auto"/>
        <w:rPr>
          <w:rFonts w:eastAsia="Times New Roman" w:cstheme="minorHAnsi"/>
          <w:color w:val="0E101A"/>
          <w:sz w:val="24"/>
          <w:szCs w:val="24"/>
        </w:rPr>
      </w:pPr>
    </w:p>
    <w:p>
      <w:pPr>
        <w:spacing w:after="0" w:line="240" w:lineRule="auto"/>
        <w:rPr>
          <w:rFonts w:eastAsia="Times New Roman" w:cstheme="minorHAnsi"/>
          <w:color w:val="0E101A"/>
          <w:sz w:val="24"/>
          <w:szCs w:val="24"/>
        </w:rPr>
      </w:pPr>
    </w:p>
    <w:p>
      <w:pPr>
        <w:spacing w:after="0" w:line="240" w:lineRule="auto"/>
        <w:rPr>
          <w:rFonts w:eastAsia="Times New Roman" w:cstheme="minorHAnsi"/>
          <w:b/>
          <w:bCs/>
          <w:color w:val="0E101A"/>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 xml:space="preserve">  </w:t>
    </w:r>
    <w:r>
      <w:drawing>
        <wp:inline distT="0" distB="0" distL="0" distR="0">
          <wp:extent cx="1097280" cy="8229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97280" cy="822960"/>
                  </a:xfrm>
                  <a:prstGeom prst="rect">
                    <a:avLst/>
                  </a:prstGeom>
                  <a:noFill/>
                  <a:ln>
                    <a:noFill/>
                  </a:ln>
                </pic:spPr>
              </pic:pic>
            </a:graphicData>
          </a:graphic>
        </wp:inline>
      </w:drawing>
    </w:r>
    <w:r>
      <w:t xml:space="preserve">                                                                                                                            </w:t>
    </w:r>
    <w:r>
      <w:drawing>
        <wp:inline distT="0" distB="0" distL="0" distR="0">
          <wp:extent cx="831850" cy="800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31850" cy="8001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A6C15"/>
    <w:multiLevelType w:val="multilevel"/>
    <w:tmpl w:val="2AAA6C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C381EAA"/>
    <w:multiLevelType w:val="multilevel"/>
    <w:tmpl w:val="2C381E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59E4FA0"/>
    <w:multiLevelType w:val="multilevel"/>
    <w:tmpl w:val="559E4F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75"/>
    <w:rsid w:val="00005089"/>
    <w:rsid w:val="000316E5"/>
    <w:rsid w:val="00060804"/>
    <w:rsid w:val="00083A34"/>
    <w:rsid w:val="000B66E6"/>
    <w:rsid w:val="000F7391"/>
    <w:rsid w:val="00123187"/>
    <w:rsid w:val="00147D79"/>
    <w:rsid w:val="0014A439"/>
    <w:rsid w:val="001538A5"/>
    <w:rsid w:val="001612F6"/>
    <w:rsid w:val="00165D6B"/>
    <w:rsid w:val="00173423"/>
    <w:rsid w:val="00192B68"/>
    <w:rsid w:val="001B13AC"/>
    <w:rsid w:val="001B6FF3"/>
    <w:rsid w:val="001D79D9"/>
    <w:rsid w:val="001E4DE2"/>
    <w:rsid w:val="00244F59"/>
    <w:rsid w:val="00244F80"/>
    <w:rsid w:val="002651E9"/>
    <w:rsid w:val="00274A6C"/>
    <w:rsid w:val="002928F3"/>
    <w:rsid w:val="002E78CF"/>
    <w:rsid w:val="00313937"/>
    <w:rsid w:val="003350D5"/>
    <w:rsid w:val="003359FD"/>
    <w:rsid w:val="00350D51"/>
    <w:rsid w:val="003656B6"/>
    <w:rsid w:val="00385F26"/>
    <w:rsid w:val="00397C58"/>
    <w:rsid w:val="003A2055"/>
    <w:rsid w:val="003A2624"/>
    <w:rsid w:val="003A4814"/>
    <w:rsid w:val="003B0628"/>
    <w:rsid w:val="003B759F"/>
    <w:rsid w:val="003C09B3"/>
    <w:rsid w:val="003C0D9E"/>
    <w:rsid w:val="003D15E5"/>
    <w:rsid w:val="003D1A48"/>
    <w:rsid w:val="003D6C34"/>
    <w:rsid w:val="003F0A1C"/>
    <w:rsid w:val="003F2742"/>
    <w:rsid w:val="003F3556"/>
    <w:rsid w:val="003F7964"/>
    <w:rsid w:val="004076C2"/>
    <w:rsid w:val="004328F7"/>
    <w:rsid w:val="0048041B"/>
    <w:rsid w:val="004A4C4C"/>
    <w:rsid w:val="004C3B2E"/>
    <w:rsid w:val="004C6128"/>
    <w:rsid w:val="004C7498"/>
    <w:rsid w:val="004D2431"/>
    <w:rsid w:val="004E4909"/>
    <w:rsid w:val="004E5B70"/>
    <w:rsid w:val="005007DA"/>
    <w:rsid w:val="00510719"/>
    <w:rsid w:val="005144C1"/>
    <w:rsid w:val="005252B4"/>
    <w:rsid w:val="00571F97"/>
    <w:rsid w:val="00580E75"/>
    <w:rsid w:val="005C1365"/>
    <w:rsid w:val="005C190B"/>
    <w:rsid w:val="005D128D"/>
    <w:rsid w:val="005D3D91"/>
    <w:rsid w:val="005F377C"/>
    <w:rsid w:val="00602917"/>
    <w:rsid w:val="0061134D"/>
    <w:rsid w:val="006513F9"/>
    <w:rsid w:val="00656156"/>
    <w:rsid w:val="0067270C"/>
    <w:rsid w:val="006833A4"/>
    <w:rsid w:val="0069290B"/>
    <w:rsid w:val="006A3DE6"/>
    <w:rsid w:val="006D4D81"/>
    <w:rsid w:val="006E7DD3"/>
    <w:rsid w:val="006F087D"/>
    <w:rsid w:val="0072250D"/>
    <w:rsid w:val="007E4950"/>
    <w:rsid w:val="00805F1D"/>
    <w:rsid w:val="0081124A"/>
    <w:rsid w:val="008220C5"/>
    <w:rsid w:val="008311D7"/>
    <w:rsid w:val="00845633"/>
    <w:rsid w:val="00846B13"/>
    <w:rsid w:val="00853473"/>
    <w:rsid w:val="00867FA2"/>
    <w:rsid w:val="0089225E"/>
    <w:rsid w:val="008A3532"/>
    <w:rsid w:val="0091306A"/>
    <w:rsid w:val="00914745"/>
    <w:rsid w:val="00920AE2"/>
    <w:rsid w:val="00923AE0"/>
    <w:rsid w:val="0092418B"/>
    <w:rsid w:val="00943738"/>
    <w:rsid w:val="00951665"/>
    <w:rsid w:val="00957E6F"/>
    <w:rsid w:val="00957FF3"/>
    <w:rsid w:val="0098111E"/>
    <w:rsid w:val="009A47C1"/>
    <w:rsid w:val="009C43E2"/>
    <w:rsid w:val="009D6884"/>
    <w:rsid w:val="00A07740"/>
    <w:rsid w:val="00A33B0A"/>
    <w:rsid w:val="00AB4A2E"/>
    <w:rsid w:val="00AC5DD2"/>
    <w:rsid w:val="00AE3A6B"/>
    <w:rsid w:val="00AF5981"/>
    <w:rsid w:val="00B04BE2"/>
    <w:rsid w:val="00B25AB1"/>
    <w:rsid w:val="00B37E16"/>
    <w:rsid w:val="00B446B2"/>
    <w:rsid w:val="00B51BD9"/>
    <w:rsid w:val="00B633BB"/>
    <w:rsid w:val="00B75D4B"/>
    <w:rsid w:val="00BA5A72"/>
    <w:rsid w:val="00BA776C"/>
    <w:rsid w:val="00BB36A2"/>
    <w:rsid w:val="00BD617A"/>
    <w:rsid w:val="00BF1664"/>
    <w:rsid w:val="00C30362"/>
    <w:rsid w:val="00C35B3C"/>
    <w:rsid w:val="00C51343"/>
    <w:rsid w:val="00C74B92"/>
    <w:rsid w:val="00CA0752"/>
    <w:rsid w:val="00CA0C60"/>
    <w:rsid w:val="00CA62B2"/>
    <w:rsid w:val="00CB0D5E"/>
    <w:rsid w:val="00CE78F0"/>
    <w:rsid w:val="00D26554"/>
    <w:rsid w:val="00D42CF1"/>
    <w:rsid w:val="00D93BBB"/>
    <w:rsid w:val="00DD6327"/>
    <w:rsid w:val="00E22DEA"/>
    <w:rsid w:val="00E33E48"/>
    <w:rsid w:val="00E41813"/>
    <w:rsid w:val="00E632FE"/>
    <w:rsid w:val="00E7245F"/>
    <w:rsid w:val="00E96635"/>
    <w:rsid w:val="00EC2106"/>
    <w:rsid w:val="00EE5731"/>
    <w:rsid w:val="00EF2761"/>
    <w:rsid w:val="00F061A0"/>
    <w:rsid w:val="00F12812"/>
    <w:rsid w:val="00F27A2E"/>
    <w:rsid w:val="00F42569"/>
    <w:rsid w:val="00F47E5F"/>
    <w:rsid w:val="00F81F69"/>
    <w:rsid w:val="00F8430A"/>
    <w:rsid w:val="00FA5B9E"/>
    <w:rsid w:val="00FC2588"/>
    <w:rsid w:val="00FD2F77"/>
    <w:rsid w:val="00FD3655"/>
    <w:rsid w:val="00FE66FC"/>
    <w:rsid w:val="00FF26FB"/>
    <w:rsid w:val="00FF3F23"/>
    <w:rsid w:val="00FF4E06"/>
    <w:rsid w:val="00FF5BC0"/>
    <w:rsid w:val="00FF6003"/>
    <w:rsid w:val="0449F62F"/>
    <w:rsid w:val="05A36B2D"/>
    <w:rsid w:val="085FD672"/>
    <w:rsid w:val="0C5CF224"/>
    <w:rsid w:val="15C04914"/>
    <w:rsid w:val="1A0EBD2A"/>
    <w:rsid w:val="20BB415D"/>
    <w:rsid w:val="223804CB"/>
    <w:rsid w:val="26DFFEEB"/>
    <w:rsid w:val="2EE3B4C4"/>
    <w:rsid w:val="3A6A2F6A"/>
    <w:rsid w:val="3EA8945E"/>
    <w:rsid w:val="4C24111B"/>
    <w:rsid w:val="4DBFE17C"/>
    <w:rsid w:val="540791D1"/>
    <w:rsid w:val="6F6450B1"/>
    <w:rsid w:val="751CDCCD"/>
    <w:rsid w:val="7B836E4A"/>
    <w:rsid w:val="7FFF7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3"/>
    <w:unhideWhenUsed/>
    <w:qFormat/>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paragraph" w:customStyle="1" w:styleId="9">
    <w:name w:val="ql-indent-2"/>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0">
    <w:name w:val="ql-indent-1"/>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1">
    <w:name w:val="List Paragraph"/>
    <w:basedOn w:val="1"/>
    <w:qFormat/>
    <w:uiPriority w:val="34"/>
    <w:pPr>
      <w:ind w:left="720"/>
      <w:contextualSpacing/>
    </w:pPr>
  </w:style>
  <w:style w:type="character" w:customStyle="1" w:styleId="12">
    <w:name w:val="Header Char"/>
    <w:basedOn w:val="2"/>
    <w:link w:val="6"/>
    <w:uiPriority w:val="99"/>
  </w:style>
  <w:style w:type="character" w:customStyle="1" w:styleId="13">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6.emf"/><Relationship Id="rId17" Type="http://schemas.openxmlformats.org/officeDocument/2006/relationships/package" Target="embeddings/Workbook2.xlsm"/><Relationship Id="rId16" Type="http://schemas.openxmlformats.org/officeDocument/2006/relationships/image" Target="media/image5.emf"/><Relationship Id="rId15" Type="http://schemas.openxmlformats.org/officeDocument/2006/relationships/oleObject" Target="embeddings/oleObject1.bin"/><Relationship Id="rId14" Type="http://schemas.openxmlformats.org/officeDocument/2006/relationships/image" Target="media/image4.emf"/><Relationship Id="rId13" Type="http://schemas.openxmlformats.org/officeDocument/2006/relationships/package" Target="embeddings/Workbook1.xlsm"/><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398</Words>
  <Characters>2274</Characters>
  <Lines>18</Lines>
  <Paragraphs>5</Paragraphs>
  <TotalTime>51</TotalTime>
  <ScaleCrop>false</ScaleCrop>
  <LinksUpToDate>false</LinksUpToDate>
  <CharactersWithSpaces>2667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2023-04-04T14:04:00Z</dcterms:created>
  <dc:creator>Neeraj Gupta</dc:creator>
  <cp:lastModifiedBy>visha</cp:lastModifiedBy>
  <dcterms:modified xsi:type="dcterms:W3CDTF">2023-04-08T09:30:16Z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d3d501f206c9dd225a56f16b59347d9897926b537d8336b0934cfcf3b383158d</vt:lpwstr>
  </property>
  <property fmtid="{D5CDD505-2E9C-101B-9397-08002B2CF9AE}" pid="3" name="KSOProductBuildVer">
    <vt:lpwstr>1033-11.2.0.11516</vt:lpwstr>
  </property>
  <property fmtid="{D5CDD505-2E9C-101B-9397-08002B2CF9AE}" pid="4" name="ICV">
    <vt:lpwstr>25788076D71B428DB40C3C5B36BD7D1C</vt:lpwstr>
  </property>
</Properties>
</file>