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366F1"/>
          <w:sz w:val="48"/>
        </w:rPr>
        <w:t>🏢 Lumina Reserve: Complete Master System Manual</w:t>
      </w:r>
    </w:p>
    <w:p>
      <w:pPr>
        <w:jc w:val="center"/>
      </w:pPr>
      <w:r>
        <w:rPr>
          <w:rFonts w:ascii="Arial" w:hAnsi="Arial"/>
          <w:i/>
          <w:color w:val="64748B"/>
          <w:sz w:val="26"/>
        </w:rPr>
        <w:t>Executive Manager's Guide &amp; System Blueprint | Simple Plain English</w:t>
      </w:r>
    </w:p>
    <w:p/>
    <w:p>
      <w:pPr>
        <w:spacing w:before="280" w:after="120"/>
      </w:pPr>
      <w:r>
        <w:rPr>
          <w:rFonts w:ascii="Arial" w:hAnsi="Arial"/>
          <w:b/>
          <w:color w:val="1E293B"/>
          <w:sz w:val="36"/>
        </w:rPr>
        <w:t>1. Executive Overview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Lumina Reserve is a corporate meeting room reservation platform designed to streamline office space usage, eliminate double-bookings, automate approvals, and maintain clear records of company resources.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• Zero Double Bookings: </w:t>
      </w:r>
      <w:r>
        <w:rPr>
          <w:rFonts w:ascii="Arial" w:hAnsi="Arial"/>
          <w:color w:val="334155"/>
          <w:sz w:val="22"/>
        </w:rPr>
        <w:t>Guaranteed slot protection so two teams can never reserve the same room at the same time.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• 15-Minute Smart Release: </w:t>
      </w:r>
      <w:r>
        <w:rPr>
          <w:rFonts w:ascii="Arial" w:hAnsi="Arial"/>
          <w:color w:val="334155"/>
          <w:sz w:val="22"/>
        </w:rPr>
        <w:t>Requests are automatically processed after 15 minutes, preventing manager bottlenecks.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• WhatsApp &amp; Email Sharing: </w:t>
      </w:r>
      <w:r>
        <w:rPr>
          <w:rFonts w:ascii="Arial" w:hAnsi="Arial"/>
          <w:color w:val="334155"/>
          <w:sz w:val="22"/>
        </w:rPr>
        <w:t>1-click sharing to team members via WhatsApp and automatic Gmail calendar invitations.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• Strict Relational SQL Engine: </w:t>
      </w:r>
      <w:r>
        <w:rPr>
          <w:rFonts w:ascii="Arial" w:hAnsi="Arial"/>
          <w:color w:val="334155"/>
          <w:sz w:val="22"/>
        </w:rPr>
        <w:t>Built strictly on a relational SQL database structure that management and IT teams can view, audit, and analyze in MySQL Workbench.</w:t>
      </w:r>
    </w:p>
    <w:p>
      <w:pPr>
        <w:spacing w:before="280" w:after="120"/>
      </w:pPr>
      <w:r>
        <w:rPr>
          <w:rFonts w:ascii="Arial" w:hAnsi="Arial"/>
          <w:b/>
          <w:color w:val="1E293B"/>
          <w:sz w:val="36"/>
        </w:rPr>
        <w:t>2. Why SQL Database? (Manager's Briefing)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Your company relies strictly on SQL relational databases for security, data consistency, and clear audit tracking. Lumina Reserve utilizes MySQL 8.0 with the InnoDB Engine, providing: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1. Foreign Key Integrity: </w:t>
      </w:r>
      <w:r>
        <w:rPr>
          <w:rFonts w:ascii="Arial" w:hAnsi="Arial"/>
          <w:color w:val="334155"/>
          <w:sz w:val="22"/>
        </w:rPr>
        <w:t>Every booking is strictly tied to a valid employee and a valid room. If a room or user does not exist, the database refuses invalid records.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2. EER Diagram Compatibility: </w:t>
      </w:r>
      <w:r>
        <w:rPr>
          <w:rFonts w:ascii="Arial" w:hAnsi="Arial"/>
          <w:color w:val="334155"/>
          <w:sz w:val="22"/>
        </w:rPr>
        <w:t>The database schema is designed with explicit relationships, allowing managers to press Ctrl + R in MySQL Workbench to generate a clean visual entity-relationship diagram.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3. High Performance: </w:t>
      </w:r>
      <w:r>
        <w:rPr>
          <w:rFonts w:ascii="Arial" w:hAnsi="Arial"/>
          <w:color w:val="334155"/>
          <w:sz w:val="22"/>
        </w:rPr>
        <w:t>Optimized indexing allows quick searches across thousands of historical reservations without lag.</w:t>
      </w:r>
    </w:p>
    <w:p>
      <w:pPr>
        <w:spacing w:before="280" w:after="120"/>
      </w:pPr>
      <w:r>
        <w:rPr>
          <w:rFonts w:ascii="Arial" w:hAnsi="Arial"/>
          <w:b/>
          <w:color w:val="1E293B"/>
          <w:sz w:val="36"/>
        </w:rPr>
        <w:t>3. Complete Database Structure &amp; 12-Table Relations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The system stores all information across 12 structured relational tables: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Stores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Relationships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Corporate employees, managers, and system admins.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Belongs to departments. Has many bookings.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departments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Company divisions (Engineering, HR, Sales).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Has many users.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floors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Building floor levels and wing designations.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Has many rooms.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rooms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Conference rooms, labs, and executive suites.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Belongs to floors. Has amenities &amp; supplies.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room_amenities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Features in each room (Projector, TV, Video Conf).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Belongs to rooms.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room_photos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Photo files uploaded for rooms.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Belongs to rooms.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bookings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All meeting room reservations.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Belongs to rooms and users. Has attendees.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attendees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Team members invited to meetings.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Belongs to bookings.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booking_histories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Audit logs for bookings (created, updated, canceled).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Belongs to bookings.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favorites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Employee favorite/starred rooms.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Links users and rooms.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notifications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In-app alerts sent to users.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Belongs to users.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room_supplies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Equipment reports (missing cables, markers).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Belongs to rooms.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293B"/>
          <w:sz w:val="36"/>
        </w:rPr>
        <w:t>4. 1-Click MySQL Workbench Diagram Setup (Ctrl + R)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To show your manager the visual database relationships directly inside MySQL Workbench: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Step 1: </w:t>
      </w:r>
      <w:r>
        <w:rPr>
          <w:rFonts w:ascii="Arial" w:hAnsi="Arial"/>
          <w:color w:val="334155"/>
          <w:sz w:val="22"/>
        </w:rPr>
        <w:t>Open MySQL Workbench on your computer.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Step 2: </w:t>
      </w:r>
      <w:r>
        <w:rPr>
          <w:rFonts w:ascii="Arial" w:hAnsi="Arial"/>
          <w:color w:val="334155"/>
          <w:sz w:val="22"/>
        </w:rPr>
        <w:t>Click File -&gt; Open SQL Script and select backend/schema.sql.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Step 3: </w:t>
      </w:r>
      <w:r>
        <w:rPr>
          <w:rFonts w:ascii="Arial" w:hAnsi="Arial"/>
          <w:color w:val="334155"/>
          <w:sz w:val="22"/>
        </w:rPr>
        <w:t>Click the Execute button (⚡) to run the schema script.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Step 4: </w:t>
      </w:r>
      <w:r>
        <w:rPr>
          <w:rFonts w:ascii="Arial" w:hAnsi="Arial"/>
          <w:color w:val="334155"/>
          <w:sz w:val="22"/>
        </w:rPr>
        <w:t>Press Ctrl + R (or go to Database -&gt; Reverse Engineer).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Step 5: </w:t>
      </w:r>
      <w:r>
        <w:rPr>
          <w:rFonts w:ascii="Arial" w:hAnsi="Arial"/>
          <w:color w:val="334155"/>
          <w:sz w:val="22"/>
        </w:rPr>
        <w:t>Click Next through the prompts and select meeting_room_booking database.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Result: </w:t>
      </w:r>
      <w:r>
        <w:rPr>
          <w:rFonts w:ascii="Arial" w:hAnsi="Arial"/>
          <w:color w:val="334155"/>
          <w:sz w:val="22"/>
        </w:rPr>
        <w:t>MySQL Workbench will automatically render the interactive EER Diagram showing all 12 tables with foreign key lines!</w:t>
      </w:r>
    </w:p>
    <w:p>
      <w:pPr>
        <w:spacing w:before="280" w:after="120"/>
      </w:pPr>
      <w:r>
        <w:rPr>
          <w:rFonts w:ascii="Arial" w:hAnsi="Arial"/>
          <w:b/>
          <w:color w:val="1E293B"/>
          <w:sz w:val="36"/>
        </w:rPr>
        <w:t>5. Seeded Test Data Directory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🔑 Master Password: </w:t>
      </w:r>
      <w:r>
        <w:rPr>
          <w:rFonts w:ascii="Arial" w:hAnsi="Arial"/>
          <w:color w:val="334155"/>
          <w:sz w:val="22"/>
        </w:rPr>
        <w:t>Default password for ALL seeded test accounts: password123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⚙️ Admin Accounts: </w:t>
      </w:r>
      <w:r>
        <w:rPr>
          <w:rFonts w:ascii="Arial" w:hAnsi="Arial"/>
          <w:color w:val="334155"/>
          <w:sz w:val="22"/>
        </w:rPr>
        <w:t>vishalmishra.csm@gmail.com | vishalcmrec@gmail.com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👔 Manager Accounts: </w:t>
      </w:r>
      <w:r>
        <w:rPr>
          <w:rFonts w:ascii="Arial" w:hAnsi="Arial"/>
          <w:color w:val="334155"/>
          <w:sz w:val="22"/>
        </w:rPr>
        <w:t>saimalavikayadav@gmail.com | malavika29yadav@gmail.com | rithika1101@gmail.com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2"/>
        </w:rPr>
        <w:t xml:space="preserve">🧑‍💼 Employee Accounts: </w:t>
      </w:r>
      <w:r>
        <w:rPr>
          <w:rFonts w:ascii="Arial" w:hAnsi="Arial"/>
          <w:color w:val="334155"/>
          <w:sz w:val="22"/>
        </w:rPr>
        <w:t>Harshithyadav.ittaboina@gmail.com | yadavharshith204@gmail.com | joshita164@gmail.com</w:t>
      </w:r>
    </w:p>
    <w:p>
      <w:pPr>
        <w:spacing w:before="280" w:after="120"/>
      </w:pPr>
      <w:r>
        <w:rPr>
          <w:rFonts w:ascii="Arial" w:hAnsi="Arial"/>
          <w:b/>
          <w:color w:val="1E293B"/>
          <w:sz w:val="36"/>
        </w:rPr>
        <w:t>6. Comprehensive System Features Guide</w:t>
      </w:r>
    </w:p>
    <w:p>
      <w:pPr>
        <w:spacing w:before="200" w:after="80"/>
      </w:pPr>
      <w:r>
        <w:rPr>
          <w:rFonts w:ascii="Arial" w:hAnsi="Arial"/>
          <w:b/>
          <w:color w:val="4F46E5"/>
          <w:sz w:val="28"/>
        </w:rPr>
        <w:t>6.1 Sign In &amp; Sign Up Portal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Clean forms for registered users and new registrations. Password hashing via bcrypt ensures complete account security.</w:t>
      </w:r>
    </w:p>
    <w:p>
      <w:pPr>
        <w:spacing w:before="200" w:after="80"/>
      </w:pPr>
      <w:r>
        <w:rPr>
          <w:rFonts w:ascii="Arial" w:hAnsi="Arial"/>
          <w:b/>
          <w:color w:val="4F46E5"/>
          <w:sz w:val="28"/>
        </w:rPr>
        <w:t>6.2 All-Rooms Explorer &amp; Search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All corporate rooms are visible by default upon opening the app. Users can search by name or location, and filter by capacity (All, 2-5, 6-12, 12+) or amenities.</w:t>
      </w:r>
    </w:p>
    <w:p>
      <w:pPr>
        <w:spacing w:before="200" w:after="80"/>
      </w:pPr>
      <w:r>
        <w:rPr>
          <w:rFonts w:ascii="Arial" w:hAnsi="Arial"/>
          <w:b/>
          <w:color w:val="4F46E5"/>
          <w:sz w:val="28"/>
        </w:rPr>
        <w:t>6.3 Direct Room Photo File Upload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Admins can click 'Choose File' to pick image files directly from their computer hard drive to store as room photos.</w:t>
      </w:r>
    </w:p>
    <w:p>
      <w:pPr>
        <w:spacing w:before="200" w:after="80"/>
      </w:pPr>
      <w:r>
        <w:rPr>
          <w:rFonts w:ascii="Arial" w:hAnsi="Arial"/>
          <w:b/>
          <w:color w:val="4F46E5"/>
          <w:sz w:val="28"/>
        </w:rPr>
        <w:t>6.4 15-Minute Auto-Approval Mechanism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Pending reservation requests automatically transition to approved status after 15 minutes, preventing manager bottlenecks.</w:t>
      </w:r>
    </w:p>
    <w:p>
      <w:pPr>
        <w:spacing w:before="200" w:after="80"/>
      </w:pPr>
      <w:r>
        <w:rPr>
          <w:rFonts w:ascii="Arial" w:hAnsi="Arial"/>
          <w:b/>
          <w:color w:val="4F46E5"/>
          <w:sz w:val="28"/>
        </w:rPr>
        <w:t>6.5 1-Click WhatsApp Sharing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Clicking the WhatsApp button opens WhatsApp with pre-formatted meeting date, time, and location ready to share with team members.</w:t>
      </w:r>
    </w:p>
    <w:p>
      <w:pPr>
        <w:spacing w:before="200" w:after="80"/>
      </w:pPr>
      <w:r>
        <w:rPr>
          <w:rFonts w:ascii="Arial" w:hAnsi="Arial"/>
          <w:b/>
          <w:color w:val="4F46E5"/>
          <w:sz w:val="28"/>
        </w:rPr>
        <w:t>6.6 Edit Participants on Active Meetings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Managers and Admins can click 'Edit Members' on active reservations to add or remove meeting attendees dynamically.</w:t>
      </w:r>
    </w:p>
    <w:p>
      <w:pPr>
        <w:spacing w:before="200" w:after="80"/>
      </w:pPr>
      <w:r>
        <w:rPr>
          <w:rFonts w:ascii="Arial" w:hAnsi="Arial"/>
          <w:b/>
          <w:color w:val="4F46E5"/>
          <w:sz w:val="28"/>
        </w:rPr>
        <w:t>6.7 Room-Specific Audit &amp; Cancellation History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Clicking 'Room History' opens a chronological log of all past bookings, status updates, and cancellations for that room.</w:t>
      </w:r>
    </w:p>
    <w:p>
      <w:pPr>
        <w:spacing w:before="200" w:after="80"/>
      </w:pPr>
      <w:r>
        <w:rPr>
          <w:rFonts w:ascii="Arial" w:hAnsi="Arial"/>
          <w:b/>
          <w:color w:val="4F46E5"/>
          <w:sz w:val="28"/>
        </w:rPr>
        <w:t>6.8 Room Supplies &amp; Maintenance Tracking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Track missing equipment (HDMI cables, markers, remotes) with lifecycle statuses: To Buy -&gt; Purchased -&gt; Restocked.</w:t>
      </w:r>
    </w:p>
    <w:p>
      <w:pPr>
        <w:spacing w:before="200" w:after="80"/>
      </w:pPr>
      <w:r>
        <w:rPr>
          <w:rFonts w:ascii="Arial" w:hAnsi="Arial"/>
          <w:b/>
          <w:color w:val="4F46E5"/>
          <w:sz w:val="28"/>
        </w:rPr>
        <w:t>6.9 Automated Gmail Calendar Emails</w:t>
      </w:r>
    </w:p>
    <w:p>
      <w:pPr>
        <w:spacing w:after="80" w:line="276" w:lineRule="auto"/>
      </w:pPr>
      <w:r>
        <w:rPr>
          <w:rFonts w:ascii="Arial" w:hAnsi="Arial"/>
          <w:color w:val="334155"/>
          <w:sz w:val="22"/>
        </w:rPr>
        <w:t>Sends HTML email notifications with interactive '📅 Add to Google Calendar' buttons and .ics calendar attachments via Gmail SMTP.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