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[YOUR NAME]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Data Analyst | Business Analyst | BI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[City, Country]  |  [+00 00000 00000]  |  [email@domain.com]  |  linkedin.com/in/[you]  |  github.com/[you]</w:t>
      </w:r>
    </w:p>
    <w:p>
      <w:pPr>
        <w:pBdr>
          <w:bottom w:val="single" w:color="1F3A5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Analyst who turns messy sales data into margin and revenue decisions. Strong in Power BI (DAX, Power Query, star-schema modelling) and SQL, with a habit of auditing data before analysing it and reconciling every KPI to an independent source. Experienced in discount/pricing analysis, customer segmentation and executive reporting. [Edit: add years of experience / domain.]</w:t>
      </w:r>
    </w:p>
    <w:p>
      <w:pPr>
        <w:pBdr>
          <w:bottom w:val="single" w:color="1F3A5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 &amp; Modelling: </w:t>
      </w:r>
      <w:r>
        <w:rPr>
          <w:rFonts w:ascii="Calibri" w:cs="Calibri" w:eastAsia="Calibri" w:hAnsi="Calibri"/>
          <w:sz w:val="20"/>
          <w:szCs w:val="20"/>
        </w:rPr>
        <w:t xml:space="preserve">Power BI Desktop &amp; Service, DAX, Power Query (M), Star Schema, Row-Level Security, Incremental Refresh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Analysis: </w:t>
      </w:r>
      <w:r>
        <w:rPr>
          <w:rFonts w:ascii="Calibri" w:cs="Calibri" w:eastAsia="Calibri" w:hAnsi="Calibri"/>
          <w:sz w:val="20"/>
          <w:szCs w:val="20"/>
        </w:rPr>
        <w:t xml:space="preserve">SQL (CTEs, Window Functions), Excel (Pivot, Power Pivot), Python (pandas) [remove if not used], KPI Design, RFM Segmentation, What-If / Scenario Analysis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Business: </w:t>
      </w:r>
      <w:r>
        <w:rPr>
          <w:rFonts w:ascii="Calibri" w:cs="Calibri" w:eastAsia="Calibri" w:hAnsi="Calibri"/>
          <w:sz w:val="20"/>
          <w:szCs w:val="20"/>
        </w:rPr>
        <w:t xml:space="preserve">Sales &amp; Margin Analysis, Requirements Gathering, Stakeholder Reporting, Data Storytelling, Root-Cause Analysis</w:t>
      </w:r>
    </w:p>
    <w:p>
      <w:pPr>
        <w:pBdr>
          <w:bottom w:val="single" w:color="1F3A5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FEATURED PROJECT</w:t>
      </w:r>
    </w:p>
    <w:p>
      <w:pPr>
        <w:tabs>
          <w:tab w:val="right" w:pos="10178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Defense Sales Analytics: End-to-End Power BI Project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[GitHub link]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Power BI · DAX · Power Query · SQL · Star Schema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an analytics solution 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500K orders (173B realised revenue)</w:t>
      </w:r>
      <w:r>
        <w:rPr>
          <w:rFonts w:ascii="Calibri" w:cs="Calibri" w:eastAsia="Calibri" w:hAnsi="Calibri"/>
          <w:sz w:val="20"/>
          <w:szCs w:val="20"/>
        </w:rPr>
        <w:t xml:space="preserve">: audited the data, built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star-schema model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70+ DAX measures</w:t>
      </w:r>
      <w:r>
        <w:rPr>
          <w:rFonts w:ascii="Calibri" w:cs="Calibri" w:eastAsia="Calibri" w:hAnsi="Calibri"/>
          <w:sz w:val="20"/>
          <w:szCs w:val="20"/>
        </w:rPr>
        <w:t xml:space="preserve"> (YoY, fiscal YTD, rolling average, Pareto, concentration), reconciled to independent SQL and Python calculations.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Found that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margin falls from 24.7% to 8.0%</w:t>
      </w:r>
      <w:r>
        <w:rPr>
          <w:rFonts w:ascii="Calibri" w:cs="Calibri" w:eastAsia="Calibri" w:hAnsi="Calibri"/>
          <w:sz w:val="20"/>
          <w:szCs w:val="20"/>
        </w:rPr>
        <w:t xml:space="preserve"> as discounts rise from 0% to 20%; built an interactive what-if showing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10% discount cap adds ≈ 5.1B profit (+18%)</w:t>
      </w:r>
      <w:r>
        <w:rPr>
          <w:rFonts w:ascii="Calibri" w:cs="Calibri" w:eastAsia="Calibri" w:hAnsi="Calibri"/>
          <w:sz w:val="20"/>
          <w:szCs w:val="20"/>
        </w:rPr>
        <w:t xml:space="preserve"> and only backfires if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&gt;38% of affected orders</w:t>
      </w:r>
      <w:r>
        <w:rPr>
          <w:rFonts w:ascii="Calibri" w:cs="Calibri" w:eastAsia="Calibri" w:hAnsi="Calibri"/>
          <w:sz w:val="20"/>
          <w:szCs w:val="20"/>
        </w:rPr>
        <w:t xml:space="preserve"> are lost.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Quantified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15% revenue leakage</w:t>
      </w:r>
      <w:r>
        <w:rPr>
          <w:rFonts w:ascii="Calibri" w:cs="Calibri" w:eastAsia="Calibri" w:hAnsi="Calibri"/>
          <w:sz w:val="20"/>
          <w:szCs w:val="20"/>
        </w:rPr>
        <w:t xml:space="preserve"> (≈ 32.8B) from returns and cancellations and showed it is uniform across regions and categories, pointing to a process issue.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Segmented 91K customers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RFM</w:t>
      </w:r>
      <w:r>
        <w:rPr>
          <w:rFonts w:ascii="Calibri" w:cs="Calibri" w:eastAsia="Calibri" w:hAnsi="Calibri"/>
          <w:sz w:val="20"/>
          <w:szCs w:val="20"/>
        </w:rPr>
        <w:t xml:space="preserve"> (3,863 high-value at-risk accounts, 12.3B lifetime revenue) and measured concentration (top-10% of customers = 46% of revenue; two suppliers = 71%).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Delivered an 8-page report with synced slicers, drill-through, tooltips, bookmarks and a documented data-notes page covering assumptions and limitations.</w:t>
      </w:r>
    </w:p>
    <w:p>
      <w:pPr>
        <w:pBdr>
          <w:bottom w:val="single" w:color="1F3A5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EXPERIENCE</w:t>
      </w:r>
    </w:p>
    <w:p>
      <w:pPr>
        <w:tabs>
          <w:tab w:val="right" w:pos="10178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[Job Title], [Company]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[Mon YYYY] – [Present]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[City, Country]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[Action verb] + [what you did] + [tool] + [measurable result, e.g. “cut weekly reporting time from 6h to 1h using Power BI”].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[Second achievement with a number: revenue, cost, time, accuracy, users supported].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[Third achievement: stakeholder, process or automation impact].</w:t>
      </w:r>
    </w:p>
    <w:p>
      <w:pPr>
        <w:tabs>
          <w:tab w:val="right" w:pos="10178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[Previous Job Title], [Company]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[Mon YYYY] – [Mon YYYY]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[Achievement with a metric.]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[Achievement with a metric.]</w:t>
      </w:r>
    </w:p>
    <w:p>
      <w:pPr>
        <w:pBdr>
          <w:bottom w:val="single" w:color="1F3A5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10178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[Degree], [University]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[Year]</w:t>
      </w:r>
    </w:p>
    <w:p>
      <w:pPr>
        <w:pBdr>
          <w:bottom w:val="single" w:color="1F3A5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[e.g., Microsoft PL-300: Power BI Data Analyst]  ·  [SQL certification]  ·  [Other]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2026-10-07T07:43:46.469Z</dcterms:created>
  <dcterms:modified xsi:type="dcterms:W3CDTF">2026-10-07T07:43:46.474Z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