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01C7E" w14:textId="1CAB2D18" w:rsidR="00DD3107" w:rsidRPr="004C2831" w:rsidRDefault="00BE0425" w:rsidP="00DD31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2831">
        <w:rPr>
          <w:rFonts w:ascii="Times New Roman" w:hAnsi="Times New Roman" w:cs="Times New Roman"/>
          <w:b/>
          <w:bCs/>
          <w:sz w:val="24"/>
          <w:szCs w:val="24"/>
        </w:rPr>
        <w:t>Technical Validation</w:t>
      </w:r>
      <w:r w:rsidR="00A90CAD" w:rsidRPr="004C283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D4483E" w14:textId="77777777" w:rsidR="00DD3107" w:rsidRPr="004C2831" w:rsidRDefault="00BE0425" w:rsidP="00DD3107">
      <w:pPr>
        <w:jc w:val="both"/>
        <w:rPr>
          <w:rFonts w:ascii="Times New Roman" w:hAnsi="Times New Roman" w:cs="Times New Roman"/>
          <w:sz w:val="24"/>
          <w:szCs w:val="24"/>
        </w:rPr>
      </w:pPr>
      <w:r w:rsidRPr="004C2831">
        <w:rPr>
          <w:rFonts w:ascii="Times New Roman" w:hAnsi="Times New Roman" w:cs="Times New Roman"/>
          <w:sz w:val="24"/>
          <w:szCs w:val="24"/>
        </w:rPr>
        <w:t xml:space="preserve"> </w:t>
      </w:r>
      <w:r w:rsidR="00DD3107" w:rsidRPr="004C2831">
        <w:rPr>
          <w:rFonts w:ascii="Times New Roman" w:hAnsi="Times New Roman" w:cs="Times New Roman"/>
          <w:sz w:val="24"/>
          <w:szCs w:val="24"/>
        </w:rPr>
        <w:t>Over here they</w:t>
      </w:r>
      <w:r w:rsidRPr="004C2831">
        <w:rPr>
          <w:rFonts w:ascii="Times New Roman" w:hAnsi="Times New Roman" w:cs="Times New Roman"/>
          <w:sz w:val="24"/>
          <w:szCs w:val="24"/>
        </w:rPr>
        <w:t xml:space="preserve"> demonstrate some important parameters that could help a researcher in the selection a</w:t>
      </w:r>
      <w:r w:rsidR="00DD3107" w:rsidRPr="004C2831">
        <w:rPr>
          <w:rFonts w:ascii="Times New Roman" w:hAnsi="Times New Roman" w:cs="Times New Roman"/>
          <w:sz w:val="24"/>
          <w:szCs w:val="24"/>
        </w:rPr>
        <w:t>s well as</w:t>
      </w:r>
      <w:r w:rsidRPr="004C2831">
        <w:rPr>
          <w:rFonts w:ascii="Times New Roman" w:hAnsi="Times New Roman" w:cs="Times New Roman"/>
          <w:sz w:val="24"/>
          <w:szCs w:val="24"/>
        </w:rPr>
        <w:t xml:space="preserve"> use of our data for the development and assessment of novel algorithms for </w:t>
      </w:r>
      <w:r w:rsidR="00DD3107" w:rsidRPr="004C2831">
        <w:rPr>
          <w:rFonts w:ascii="Times New Roman" w:hAnsi="Times New Roman" w:cs="Times New Roman"/>
          <w:sz w:val="24"/>
          <w:szCs w:val="24"/>
        </w:rPr>
        <w:t>Foetal</w:t>
      </w:r>
      <w:r w:rsidR="00DD3107" w:rsidRPr="004C2831">
        <w:rPr>
          <w:rFonts w:ascii="Times New Roman" w:hAnsi="Times New Roman" w:cs="Times New Roman"/>
          <w:sz w:val="24"/>
          <w:szCs w:val="24"/>
        </w:rPr>
        <w:t xml:space="preserve"> </w:t>
      </w:r>
      <w:r w:rsidRPr="004C2831">
        <w:rPr>
          <w:rFonts w:ascii="Times New Roman" w:hAnsi="Times New Roman" w:cs="Times New Roman"/>
          <w:sz w:val="24"/>
          <w:szCs w:val="24"/>
        </w:rPr>
        <w:t xml:space="preserve">ECG extraction and processing, PWD analysis and foetal cardiac physiology studies to assess the quality of the presented dataset. </w:t>
      </w:r>
    </w:p>
    <w:p w14:paraId="2611EE41" w14:textId="5C40EF03" w:rsidR="00BE0425" w:rsidRPr="004C2831" w:rsidRDefault="00BE0425" w:rsidP="00DD3107">
      <w:pPr>
        <w:jc w:val="both"/>
        <w:rPr>
          <w:rFonts w:ascii="Times New Roman" w:hAnsi="Times New Roman" w:cs="Times New Roman"/>
          <w:sz w:val="24"/>
          <w:szCs w:val="24"/>
        </w:rPr>
      </w:pPr>
      <w:r w:rsidRPr="004C2831">
        <w:rPr>
          <w:rFonts w:ascii="Times New Roman" w:hAnsi="Times New Roman" w:cs="Times New Roman"/>
          <w:sz w:val="24"/>
          <w:szCs w:val="24"/>
        </w:rPr>
        <w:t xml:space="preserve">As a result, the </w:t>
      </w:r>
      <w:r w:rsidR="00DD3107" w:rsidRPr="004C2831">
        <w:rPr>
          <w:rFonts w:ascii="Times New Roman" w:hAnsi="Times New Roman" w:cs="Times New Roman"/>
          <w:sz w:val="24"/>
          <w:szCs w:val="24"/>
        </w:rPr>
        <w:t>Foetal</w:t>
      </w:r>
      <w:r w:rsidR="00DD3107" w:rsidRPr="004C2831">
        <w:rPr>
          <w:rFonts w:ascii="Times New Roman" w:hAnsi="Times New Roman" w:cs="Times New Roman"/>
          <w:sz w:val="24"/>
          <w:szCs w:val="24"/>
        </w:rPr>
        <w:t xml:space="preserve"> </w:t>
      </w:r>
      <w:r w:rsidRPr="004C2831">
        <w:rPr>
          <w:rFonts w:ascii="Times New Roman" w:hAnsi="Times New Roman" w:cs="Times New Roman"/>
          <w:sz w:val="24"/>
          <w:szCs w:val="24"/>
        </w:rPr>
        <w:t xml:space="preserve">ECG signal was extracted from the raw data exploiting open-source algorithms and the procedure is described in the </w:t>
      </w:r>
      <w:r w:rsidR="00DD3107" w:rsidRPr="004C2831">
        <w:rPr>
          <w:rFonts w:ascii="Times New Roman" w:hAnsi="Times New Roman" w:cs="Times New Roman"/>
          <w:sz w:val="24"/>
          <w:szCs w:val="24"/>
        </w:rPr>
        <w:t xml:space="preserve">given figure of </w:t>
      </w:r>
      <w:r w:rsidR="00DD3107" w:rsidRPr="004C2831">
        <w:rPr>
          <w:rFonts w:ascii="Times New Roman" w:hAnsi="Times New Roman" w:cs="Times New Roman"/>
          <w:sz w:val="24"/>
          <w:szCs w:val="24"/>
        </w:rPr>
        <w:t>foetal ECG and heart rate extraction scheme</w:t>
      </w:r>
      <w:r w:rsidRPr="004C2831">
        <w:rPr>
          <w:rFonts w:ascii="Times New Roman" w:hAnsi="Times New Roman" w:cs="Times New Roman"/>
          <w:sz w:val="24"/>
          <w:szCs w:val="24"/>
        </w:rPr>
        <w:t>.</w:t>
      </w:r>
    </w:p>
    <w:p w14:paraId="421E2CBE" w14:textId="682E5E0B" w:rsidR="00DD3107" w:rsidRPr="004C2831" w:rsidRDefault="00A90CAD" w:rsidP="00DD31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2831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="00DD3107" w:rsidRPr="004C2831">
        <w:rPr>
          <w:rFonts w:ascii="Times New Roman" w:hAnsi="Times New Roman" w:cs="Times New Roman"/>
          <w:b/>
          <w:bCs/>
          <w:sz w:val="24"/>
          <w:szCs w:val="24"/>
        </w:rPr>
        <w:t>Foetal ECG extraction</w:t>
      </w:r>
      <w:r w:rsidRPr="004C283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EF6E0F" w14:textId="51A7D82C" w:rsidR="00DD3107" w:rsidRPr="004C2831" w:rsidRDefault="00DD3107" w:rsidP="00DD310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3107">
        <w:rPr>
          <w:rFonts w:ascii="Times New Roman" w:hAnsi="Times New Roman" w:cs="Times New Roman"/>
          <w:sz w:val="24"/>
          <w:szCs w:val="24"/>
          <w:lang w:val="en-US"/>
        </w:rPr>
        <w:t>The pre-processing stage consists of low-frequency baseline wander removal (below 0.05 Hz), high-frequency noise reduction (above 250 Hz), and power-line notch filtering (whenever required).</w:t>
      </w:r>
    </w:p>
    <w:p w14:paraId="2F1CE1E2" w14:textId="51857F84" w:rsidR="00DD3107" w:rsidRPr="004F76EE" w:rsidRDefault="00DD3107" w:rsidP="00A90CA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3107">
        <w:rPr>
          <w:rFonts w:ascii="Times New Roman" w:hAnsi="Times New Roman" w:cs="Times New Roman"/>
          <w:sz w:val="24"/>
          <w:szCs w:val="24"/>
          <w:lang w:val="en-US"/>
        </w:rPr>
        <w:t>The maternal R-peaks are then detected from one of the reference thoracic channels. These peaks are used in a so-called deflation algorithm based on periodic component analysis to remove maternal ECG components.</w:t>
      </w:r>
    </w:p>
    <w:p w14:paraId="0979C971" w14:textId="3F2E7977" w:rsidR="00DD3107" w:rsidRPr="004F76EE" w:rsidRDefault="004F76EE" w:rsidP="00A90CA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76EE">
        <w:rPr>
          <w:rFonts w:ascii="Times New Roman" w:hAnsi="Times New Roman" w:cs="Times New Roman"/>
          <w:sz w:val="24"/>
          <w:szCs w:val="24"/>
        </w:rPr>
        <w:t xml:space="preserve">In order to construct the auxiliary </w:t>
      </w:r>
      <w:proofErr w:type="spellStart"/>
      <w:r w:rsidRPr="004F76EE">
        <w:rPr>
          <w:rFonts w:ascii="Times New Roman" w:hAnsi="Times New Roman" w:cs="Times New Roman"/>
          <w:sz w:val="24"/>
          <w:szCs w:val="24"/>
        </w:rPr>
        <w:t>mECG</w:t>
      </w:r>
      <w:proofErr w:type="spellEnd"/>
      <w:r w:rsidRPr="004F76EE">
        <w:rPr>
          <w:rFonts w:ascii="Times New Roman" w:hAnsi="Times New Roman" w:cs="Times New Roman"/>
          <w:sz w:val="24"/>
          <w:szCs w:val="24"/>
        </w:rPr>
        <w:t xml:space="preserve">, a reference beat is needed. This reference beat can be chosen arbitrarily by visual inspection or through an automatic selection. For an automatic procedure, the </w:t>
      </w:r>
      <w:proofErr w:type="spellStart"/>
      <w:r w:rsidRPr="004F76EE">
        <w:rPr>
          <w:rFonts w:ascii="Times New Roman" w:hAnsi="Times New Roman" w:cs="Times New Roman"/>
          <w:sz w:val="24"/>
          <w:szCs w:val="24"/>
        </w:rPr>
        <w:t>mECG</w:t>
      </w:r>
      <w:proofErr w:type="spellEnd"/>
      <w:r w:rsidRPr="004F76EE">
        <w:rPr>
          <w:rFonts w:ascii="Times New Roman" w:hAnsi="Times New Roman" w:cs="Times New Roman"/>
          <w:sz w:val="24"/>
          <w:szCs w:val="24"/>
        </w:rPr>
        <w:t xml:space="preserve"> reference beat is calculated by robust weighted averaging (RWA) [34], using the detected maternal R-peaks</w:t>
      </w:r>
      <w:r w:rsidRPr="004F76EE">
        <w:rPr>
          <w:rFonts w:ascii="Times New Roman" w:hAnsi="Times New Roman" w:cs="Times New Roman"/>
          <w:sz w:val="24"/>
          <w:szCs w:val="24"/>
        </w:rPr>
        <w:t>.</w:t>
      </w:r>
    </w:p>
    <w:p w14:paraId="74F694B5" w14:textId="6C4A10ED" w:rsidR="00DD3107" w:rsidRPr="00DD3107" w:rsidRDefault="004F76EE" w:rsidP="00A90CA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76EE">
        <w:rPr>
          <w:rFonts w:ascii="Times New Roman" w:hAnsi="Times New Roman" w:cs="Times New Roman"/>
          <w:sz w:val="24"/>
          <w:szCs w:val="24"/>
        </w:rPr>
        <w:t xml:space="preserve">The data channels augmented with the auxiliary </w:t>
      </w:r>
      <w:proofErr w:type="spellStart"/>
      <w:r w:rsidRPr="004F76EE">
        <w:rPr>
          <w:rFonts w:ascii="Times New Roman" w:hAnsi="Times New Roman" w:cs="Times New Roman"/>
          <w:sz w:val="24"/>
          <w:szCs w:val="24"/>
        </w:rPr>
        <w:t>mECG</w:t>
      </w:r>
      <w:proofErr w:type="spellEnd"/>
      <w:r w:rsidRPr="004F76EE">
        <w:rPr>
          <w:rFonts w:ascii="Times New Roman" w:hAnsi="Times New Roman" w:cs="Times New Roman"/>
          <w:sz w:val="24"/>
          <w:szCs w:val="24"/>
        </w:rPr>
        <w:t xml:space="preserve"> can now be used in the GEVD/OGEVD scheme detailed in Section 3.1. For implementing OGEVD, the online form of matrix pair updates </w:t>
      </w:r>
      <w:proofErr w:type="gramStart"/>
      <w:r w:rsidRPr="004F76EE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4F76EE">
        <w:rPr>
          <w:rFonts w:ascii="Times New Roman" w:hAnsi="Times New Roman" w:cs="Times New Roman"/>
          <w:sz w:val="24"/>
          <w:szCs w:val="24"/>
        </w:rPr>
        <w:t xml:space="preserve"> used. </w:t>
      </w:r>
      <w:r w:rsidRPr="004F76E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The 1 In this method, the sliding window length is selected equal to the expected maternal R-peak period. For online applications, the window length can be updated adaptively based on the average of the maternal heart rate, over a long window (</w:t>
      </w:r>
      <w:proofErr w:type="gramStart"/>
      <w:r w:rsidRPr="004F76E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e.g.</w:t>
      </w:r>
      <w:proofErr w:type="gramEnd"/>
      <w:r w:rsidRPr="004F76E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one minute long)</w:t>
      </w:r>
      <w:r w:rsidRPr="004F76EE">
        <w:rPr>
          <w:rFonts w:ascii="Times New Roman" w:hAnsi="Times New Roman" w:cs="Times New Roman"/>
          <w:sz w:val="24"/>
          <w:szCs w:val="24"/>
        </w:rPr>
        <w:t>. performance of linear decomposition using GEVD/OGEVD highly depends on the efficient use of prior information regarding the signal and noise subspaces, gathered in the matrix pair</w:t>
      </w:r>
    </w:p>
    <w:p w14:paraId="105DFECF" w14:textId="77777777" w:rsidR="00DD3107" w:rsidRPr="00DD3107" w:rsidRDefault="00DD3107" w:rsidP="00DD310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3107">
        <w:rPr>
          <w:rFonts w:ascii="Times New Roman" w:hAnsi="Times New Roman" w:cs="Times New Roman"/>
          <w:sz w:val="24"/>
          <w:szCs w:val="24"/>
          <w:lang w:val="en-US"/>
        </w:rPr>
        <w:t xml:space="preserve">The R-peaks of the </w:t>
      </w:r>
      <w:proofErr w:type="spellStart"/>
      <w:r w:rsidRPr="00DD3107">
        <w:rPr>
          <w:rFonts w:ascii="Times New Roman" w:hAnsi="Times New Roman" w:cs="Times New Roman"/>
          <w:sz w:val="24"/>
          <w:szCs w:val="24"/>
          <w:lang w:val="en-US"/>
        </w:rPr>
        <w:t>foetus</w:t>
      </w:r>
      <w:proofErr w:type="spellEnd"/>
      <w:r w:rsidRPr="00DD3107">
        <w:rPr>
          <w:rFonts w:ascii="Times New Roman" w:hAnsi="Times New Roman" w:cs="Times New Roman"/>
          <w:sz w:val="24"/>
          <w:szCs w:val="24"/>
          <w:lang w:val="en-US"/>
        </w:rPr>
        <w:t xml:space="preserve"> were next detected from the </w:t>
      </w:r>
      <w:proofErr w:type="spellStart"/>
      <w:r w:rsidRPr="00DD3107">
        <w:rPr>
          <w:rFonts w:ascii="Times New Roman" w:hAnsi="Times New Roman" w:cs="Times New Roman"/>
          <w:sz w:val="24"/>
          <w:szCs w:val="24"/>
          <w:lang w:val="en-US"/>
        </w:rPr>
        <w:t>fECG</w:t>
      </w:r>
      <w:proofErr w:type="spellEnd"/>
      <w:r w:rsidRPr="00DD3107">
        <w:rPr>
          <w:rFonts w:ascii="Times New Roman" w:hAnsi="Times New Roman" w:cs="Times New Roman"/>
          <w:sz w:val="24"/>
          <w:szCs w:val="24"/>
          <w:lang w:val="en-US"/>
        </w:rPr>
        <w:t xml:space="preserve"> channel, using a matched filter with predefined templates. The resulting </w:t>
      </w:r>
      <w:proofErr w:type="spellStart"/>
      <w:r w:rsidRPr="00DD3107">
        <w:rPr>
          <w:rFonts w:ascii="Times New Roman" w:hAnsi="Times New Roman" w:cs="Times New Roman"/>
          <w:sz w:val="24"/>
          <w:szCs w:val="24"/>
          <w:lang w:val="en-US"/>
        </w:rPr>
        <w:t>foetal</w:t>
      </w:r>
      <w:proofErr w:type="spellEnd"/>
      <w:r w:rsidRPr="00DD3107">
        <w:rPr>
          <w:rFonts w:ascii="Times New Roman" w:hAnsi="Times New Roman" w:cs="Times New Roman"/>
          <w:sz w:val="24"/>
          <w:szCs w:val="24"/>
          <w:lang w:val="en-US"/>
        </w:rPr>
        <w:t xml:space="preserve"> R-peaks were eventually used for extracting the average </w:t>
      </w:r>
      <w:proofErr w:type="spellStart"/>
      <w:r w:rsidRPr="00DD3107">
        <w:rPr>
          <w:rFonts w:ascii="Times New Roman" w:hAnsi="Times New Roman" w:cs="Times New Roman"/>
          <w:sz w:val="24"/>
          <w:szCs w:val="24"/>
          <w:lang w:val="en-US"/>
        </w:rPr>
        <w:t>fECG</w:t>
      </w:r>
      <w:proofErr w:type="spellEnd"/>
      <w:r w:rsidRPr="00DD3107">
        <w:rPr>
          <w:rFonts w:ascii="Times New Roman" w:hAnsi="Times New Roman" w:cs="Times New Roman"/>
          <w:sz w:val="24"/>
          <w:szCs w:val="24"/>
          <w:lang w:val="en-US"/>
        </w:rPr>
        <w:t xml:space="preserve"> morphology.</w:t>
      </w:r>
    </w:p>
    <w:p w14:paraId="0104F803" w14:textId="2849F9D6" w:rsidR="00DD3107" w:rsidRPr="004C2831" w:rsidRDefault="00DD3107" w:rsidP="00DD310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3107">
        <w:rPr>
          <w:rFonts w:ascii="Times New Roman" w:hAnsi="Times New Roman" w:cs="Times New Roman"/>
          <w:sz w:val="24"/>
          <w:szCs w:val="24"/>
          <w:lang w:val="en-US"/>
        </w:rPr>
        <w:t>Depending on the signal quality, the fetal ECG might be directly detectable from one or more of the residual channels; or one might require an additional stage for extracting the fetal ECG from the background noise.</w:t>
      </w:r>
    </w:p>
    <w:p w14:paraId="1E747A71" w14:textId="6EA39004" w:rsidR="00A90CAD" w:rsidRPr="004C2831" w:rsidRDefault="00A90CAD" w:rsidP="00A90C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2831">
        <w:rPr>
          <w:rFonts w:ascii="Times New Roman" w:hAnsi="Times New Roman" w:cs="Times New Roman"/>
          <w:b/>
          <w:bCs/>
          <w:sz w:val="24"/>
          <w:szCs w:val="24"/>
        </w:rPr>
        <w:t>2)</w:t>
      </w:r>
      <w:r w:rsidRPr="00A90CAD">
        <w:rPr>
          <w:rFonts w:ascii="Times New Roman" w:hAnsi="Times New Roman" w:cs="Times New Roman"/>
          <w:b/>
          <w:bCs/>
          <w:sz w:val="24"/>
          <w:szCs w:val="24"/>
        </w:rPr>
        <w:t>Dataset quality assessment</w:t>
      </w:r>
    </w:p>
    <w:p w14:paraId="13D8D427" w14:textId="1EF1B70E" w:rsidR="00A90CAD" w:rsidRDefault="00A90CAD" w:rsidP="00A90CAD">
      <w:pPr>
        <w:jc w:val="both"/>
        <w:rPr>
          <w:rFonts w:ascii="Times New Roman" w:hAnsi="Times New Roman" w:cs="Times New Roman"/>
          <w:sz w:val="24"/>
          <w:szCs w:val="24"/>
        </w:rPr>
      </w:pPr>
      <w:r w:rsidRPr="004C2831">
        <w:rPr>
          <w:rFonts w:ascii="Times New Roman" w:hAnsi="Times New Roman" w:cs="Times New Roman"/>
          <w:sz w:val="24"/>
          <w:szCs w:val="24"/>
        </w:rPr>
        <w:t>T</w:t>
      </w:r>
      <w:r w:rsidRPr="004C2831">
        <w:rPr>
          <w:rFonts w:ascii="Times New Roman" w:hAnsi="Times New Roman" w:cs="Times New Roman"/>
          <w:sz w:val="24"/>
          <w:szCs w:val="24"/>
        </w:rPr>
        <w:t>h</w:t>
      </w:r>
      <w:r w:rsidRPr="004C2831">
        <w:rPr>
          <w:rFonts w:ascii="Times New Roman" w:hAnsi="Times New Roman" w:cs="Times New Roman"/>
          <w:sz w:val="24"/>
          <w:szCs w:val="24"/>
        </w:rPr>
        <w:t>e capability to extract the foetal QRS complexes by exploiting the PWD as a reference signal to check the actual occurrence of a ventricular activation in the foetal heart was analysed to provide some quantitative data to support the quality of the dataset.</w:t>
      </w:r>
    </w:p>
    <w:p w14:paraId="3A0857F9" w14:textId="11388C4B" w:rsidR="00AC4931" w:rsidRPr="00AC4931" w:rsidRDefault="00AC4931" w:rsidP="00A90CAD">
      <w:pPr>
        <w:jc w:val="both"/>
        <w:rPr>
          <w:rFonts w:ascii="Times New Roman" w:hAnsi="Times New Roman" w:cs="Times New Roman"/>
          <w:sz w:val="24"/>
          <w:szCs w:val="24"/>
        </w:rPr>
      </w:pPr>
      <w:r w:rsidRPr="00AC4931">
        <w:rPr>
          <w:rFonts w:ascii="Times New Roman" w:hAnsi="Times New Roman" w:cs="Times New Roman"/>
          <w:sz w:val="24"/>
          <w:szCs w:val="24"/>
        </w:rPr>
        <w:t>Clinical information about mothers</w:t>
      </w:r>
      <w:r w:rsidRPr="00AC4931">
        <w:rPr>
          <w:rFonts w:ascii="Times New Roman" w:hAnsi="Times New Roman" w:cs="Times New Roman"/>
          <w:sz w:val="24"/>
          <w:szCs w:val="24"/>
        </w:rPr>
        <w:t xml:space="preserve"> which includes mothers </w:t>
      </w:r>
      <w:proofErr w:type="gramStart"/>
      <w:r w:rsidRPr="00AC4931">
        <w:rPr>
          <w:rFonts w:ascii="Times New Roman" w:hAnsi="Times New Roman" w:cs="Times New Roman"/>
          <w:sz w:val="24"/>
          <w:szCs w:val="24"/>
        </w:rPr>
        <w:t>age ,</w:t>
      </w:r>
      <w:proofErr w:type="gramEnd"/>
      <w:r w:rsidRPr="00AC4931">
        <w:rPr>
          <w:rFonts w:ascii="Times New Roman" w:hAnsi="Times New Roman" w:cs="Times New Roman"/>
          <w:sz w:val="24"/>
          <w:szCs w:val="24"/>
        </w:rPr>
        <w:t xml:space="preserve"> height, weight, </w:t>
      </w:r>
      <w:proofErr w:type="spellStart"/>
      <w:r w:rsidRPr="00AC493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C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931">
        <w:rPr>
          <w:rFonts w:ascii="Times New Roman" w:hAnsi="Times New Roman" w:cs="Times New Roman"/>
          <w:sz w:val="24"/>
          <w:szCs w:val="24"/>
        </w:rPr>
        <w:t>pregenency</w:t>
      </w:r>
      <w:proofErr w:type="spellEnd"/>
      <w:r w:rsidRPr="00AC4931">
        <w:rPr>
          <w:rFonts w:ascii="Times New Roman" w:hAnsi="Times New Roman" w:cs="Times New Roman"/>
          <w:sz w:val="24"/>
          <w:szCs w:val="24"/>
        </w:rPr>
        <w:t>, and risk of pregnancy.</w:t>
      </w:r>
    </w:p>
    <w:p w14:paraId="3849031E" w14:textId="5A817C45" w:rsidR="00A90CAD" w:rsidRPr="004C2831" w:rsidRDefault="00A90CAD" w:rsidP="00A90CA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C283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lastRenderedPageBreak/>
        <w:t>T</w:t>
      </w:r>
      <w:r w:rsidRPr="004C283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</w:t>
      </w:r>
      <w:r w:rsidRPr="004C283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is is the only option to check the actual ef</w:t>
      </w:r>
      <w:r w:rsidRPr="004C283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f</w:t>
      </w:r>
      <w:r w:rsidRPr="004C283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ectiveness of a </w:t>
      </w:r>
      <w:proofErr w:type="spellStart"/>
      <w:r w:rsidRPr="004C283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fECG</w:t>
      </w:r>
      <w:proofErr w:type="spellEnd"/>
      <w:r w:rsidRPr="004C283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extraction algorithm in early pregnancy, which is not</w:t>
      </w:r>
      <w:r w:rsidRPr="004C283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Pr="004C283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available in any of the available datasets for non-invasive </w:t>
      </w:r>
      <w:proofErr w:type="spellStart"/>
      <w:r w:rsidRPr="004C283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fECG</w:t>
      </w:r>
      <w:proofErr w:type="spellEnd"/>
      <w:r w:rsidRPr="004C283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analysis and processing</w:t>
      </w:r>
      <w:r w:rsidRPr="004C283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348947C5" w14:textId="14C1A2E5" w:rsidR="00A90CAD" w:rsidRPr="004C2831" w:rsidRDefault="00A90CAD" w:rsidP="00A90CAD">
      <w:pPr>
        <w:jc w:val="both"/>
        <w:rPr>
          <w:rFonts w:ascii="Times New Roman" w:hAnsi="Times New Roman" w:cs="Times New Roman"/>
          <w:sz w:val="24"/>
          <w:szCs w:val="24"/>
        </w:rPr>
      </w:pPr>
      <w:r w:rsidRPr="004C2831">
        <w:rPr>
          <w:rFonts w:ascii="Times New Roman" w:hAnsi="Times New Roman" w:cs="Times New Roman"/>
          <w:sz w:val="24"/>
          <w:szCs w:val="24"/>
        </w:rPr>
        <w:t>T</w:t>
      </w:r>
      <w:r w:rsidRPr="004C2831">
        <w:rPr>
          <w:rFonts w:ascii="Times New Roman" w:hAnsi="Times New Roman" w:cs="Times New Roman"/>
          <w:sz w:val="24"/>
          <w:szCs w:val="24"/>
        </w:rPr>
        <w:t>h</w:t>
      </w:r>
      <w:r w:rsidRPr="004C2831">
        <w:rPr>
          <w:rFonts w:ascii="Times New Roman" w:hAnsi="Times New Roman" w:cs="Times New Roman"/>
          <w:sz w:val="24"/>
          <w:szCs w:val="24"/>
        </w:rPr>
        <w:t>e quantitative parameters considered for this assessment were: Accuracy (</w:t>
      </w:r>
      <w:proofErr w:type="spellStart"/>
      <w:r w:rsidRPr="004C2831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4C2831">
        <w:rPr>
          <w:rFonts w:ascii="Times New Roman" w:hAnsi="Times New Roman" w:cs="Times New Roman"/>
          <w:sz w:val="24"/>
          <w:szCs w:val="24"/>
        </w:rPr>
        <w:t>), Sensitivity (Se), and Positive predictive value (PPV), computed as:</w:t>
      </w:r>
    </w:p>
    <w:p w14:paraId="6392E7E2" w14:textId="20BB4BFA" w:rsidR="00A90CAD" w:rsidRPr="00A90CAD" w:rsidRDefault="00A90CAD" w:rsidP="00A90CAD">
      <w:pPr>
        <w:jc w:val="center"/>
        <w:rPr>
          <w:rFonts w:ascii="Times New Roman" w:hAnsi="Times New Roman" w:cs="Times New Roman"/>
          <w:sz w:val="24"/>
          <w:szCs w:val="24"/>
        </w:rPr>
      </w:pPr>
      <w:r w:rsidRPr="004C28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5E7F1A" wp14:editId="1343BB91">
            <wp:extent cx="1606463" cy="1645920"/>
            <wp:effectExtent l="76200" t="76200" r="127635" b="12573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C8E3609-79AD-4467-8866-B2F5E35D71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C8E3609-79AD-4467-8866-B2F5E35D71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0867" cy="16504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7FB5DF" w14:textId="77777777" w:rsidR="004C2831" w:rsidRPr="004C2831" w:rsidRDefault="00A90CAD" w:rsidP="00A90CAD">
      <w:pPr>
        <w:jc w:val="both"/>
        <w:rPr>
          <w:rFonts w:ascii="Times New Roman" w:hAnsi="Times New Roman" w:cs="Times New Roman"/>
          <w:sz w:val="24"/>
          <w:szCs w:val="24"/>
        </w:rPr>
      </w:pPr>
      <w:r w:rsidRPr="004C2831">
        <w:rPr>
          <w:rFonts w:ascii="Times New Roman" w:hAnsi="Times New Roman" w:cs="Times New Roman"/>
          <w:sz w:val="24"/>
          <w:szCs w:val="24"/>
        </w:rPr>
        <w:t xml:space="preserve">where TP is the number of true positive detections, FP is the number of false positive detections, and FN is the number of false negative detections. </w:t>
      </w:r>
      <w:r w:rsidR="004C2831" w:rsidRPr="004C2831">
        <w:rPr>
          <w:rFonts w:ascii="Times New Roman" w:hAnsi="Times New Roman" w:cs="Times New Roman"/>
          <w:sz w:val="24"/>
          <w:szCs w:val="24"/>
        </w:rPr>
        <w:t>S</w:t>
      </w:r>
      <w:r w:rsidRPr="004C2831">
        <w:rPr>
          <w:rFonts w:ascii="Times New Roman" w:hAnsi="Times New Roman" w:cs="Times New Roman"/>
          <w:sz w:val="24"/>
          <w:szCs w:val="24"/>
        </w:rPr>
        <w:t xml:space="preserve">ince the detected </w:t>
      </w:r>
      <w:proofErr w:type="spellStart"/>
      <w:r w:rsidRPr="004C2831">
        <w:rPr>
          <w:rFonts w:ascii="Times New Roman" w:hAnsi="Times New Roman" w:cs="Times New Roman"/>
          <w:sz w:val="24"/>
          <w:szCs w:val="24"/>
        </w:rPr>
        <w:t>fECG</w:t>
      </w:r>
      <w:proofErr w:type="spellEnd"/>
      <w:r w:rsidRPr="004C2831">
        <w:rPr>
          <w:rFonts w:ascii="Times New Roman" w:hAnsi="Times New Roman" w:cs="Times New Roman"/>
          <w:sz w:val="24"/>
          <w:szCs w:val="24"/>
        </w:rPr>
        <w:t xml:space="preserve"> R-peaks are compared with the V-peaks in the PWD, accuracy does not account for the true negatives and </w:t>
      </w:r>
      <w:r w:rsidR="004C2831" w:rsidRPr="004C2831">
        <w:rPr>
          <w:rFonts w:ascii="Times New Roman" w:hAnsi="Times New Roman" w:cs="Times New Roman"/>
          <w:sz w:val="24"/>
          <w:szCs w:val="24"/>
        </w:rPr>
        <w:t xml:space="preserve">it </w:t>
      </w:r>
      <w:r w:rsidRPr="004C2831">
        <w:rPr>
          <w:rFonts w:ascii="Times New Roman" w:hAnsi="Times New Roman" w:cs="Times New Roman"/>
          <w:sz w:val="24"/>
          <w:szCs w:val="24"/>
        </w:rPr>
        <w:t xml:space="preserve">is identical with the critical success index in the context of machine learning, which accounts for the total hits divided by the number of hits plus false alarms and misses. </w:t>
      </w:r>
    </w:p>
    <w:p w14:paraId="739F4724" w14:textId="77777777" w:rsidR="004C2831" w:rsidRPr="004C2831" w:rsidRDefault="00A90CAD" w:rsidP="00A90CAD">
      <w:pPr>
        <w:jc w:val="both"/>
        <w:rPr>
          <w:rFonts w:ascii="Times New Roman" w:hAnsi="Times New Roman" w:cs="Times New Roman"/>
          <w:sz w:val="24"/>
          <w:szCs w:val="24"/>
        </w:rPr>
      </w:pPr>
      <w:r w:rsidRPr="004C2831">
        <w:rPr>
          <w:rFonts w:ascii="Times New Roman" w:hAnsi="Times New Roman" w:cs="Times New Roman"/>
          <w:sz w:val="24"/>
          <w:szCs w:val="24"/>
        </w:rPr>
        <w:t>T</w:t>
      </w:r>
      <w:r w:rsidR="004C2831" w:rsidRPr="004C2831">
        <w:rPr>
          <w:rFonts w:ascii="Times New Roman" w:hAnsi="Times New Roman" w:cs="Times New Roman"/>
          <w:sz w:val="24"/>
          <w:szCs w:val="24"/>
        </w:rPr>
        <w:t>h</w:t>
      </w:r>
      <w:r w:rsidRPr="004C2831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4C2831">
        <w:rPr>
          <w:rFonts w:ascii="Times New Roman" w:hAnsi="Times New Roman" w:cs="Times New Roman"/>
          <w:sz w:val="24"/>
          <w:szCs w:val="24"/>
        </w:rPr>
        <w:t>fECG</w:t>
      </w:r>
      <w:proofErr w:type="spellEnd"/>
      <w:r w:rsidRPr="004C2831">
        <w:rPr>
          <w:rFonts w:ascii="Times New Roman" w:hAnsi="Times New Roman" w:cs="Times New Roman"/>
          <w:sz w:val="24"/>
          <w:szCs w:val="24"/>
        </w:rPr>
        <w:t xml:space="preserve"> and acceptable QRS detection were extractable from 95.5% of the data segments </w:t>
      </w:r>
      <w:proofErr w:type="gramStart"/>
      <w:r w:rsidR="004C2831" w:rsidRPr="004C2831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4C2831" w:rsidRPr="004C2831">
        <w:rPr>
          <w:rFonts w:ascii="Times New Roman" w:hAnsi="Times New Roman" w:cs="Times New Roman"/>
          <w:sz w:val="24"/>
          <w:szCs w:val="24"/>
        </w:rPr>
        <w:t xml:space="preserve"> </w:t>
      </w:r>
      <w:r w:rsidRPr="004C2831">
        <w:rPr>
          <w:rFonts w:ascii="Times New Roman" w:hAnsi="Times New Roman" w:cs="Times New Roman"/>
          <w:sz w:val="24"/>
          <w:szCs w:val="24"/>
        </w:rPr>
        <w:t>the percentage of the data segments without considerable noise contamination,</w:t>
      </w:r>
      <w:r w:rsidR="004C2831" w:rsidRPr="004C2831">
        <w:rPr>
          <w:rFonts w:ascii="Times New Roman" w:hAnsi="Times New Roman" w:cs="Times New Roman"/>
          <w:sz w:val="24"/>
          <w:szCs w:val="24"/>
        </w:rPr>
        <w:t xml:space="preserve"> by</w:t>
      </w:r>
      <w:r w:rsidRPr="004C2831">
        <w:rPr>
          <w:rFonts w:ascii="Times New Roman" w:hAnsi="Times New Roman" w:cs="Times New Roman"/>
          <w:sz w:val="24"/>
          <w:szCs w:val="24"/>
        </w:rPr>
        <w:t xml:space="preserve"> using the semi-supervised procedure described above. </w:t>
      </w:r>
    </w:p>
    <w:p w14:paraId="39025A96" w14:textId="5F770247" w:rsidR="00DD3107" w:rsidRPr="00DD3107" w:rsidRDefault="00A90CAD" w:rsidP="00A90CA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C283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Table 5 lists the evaluation results of the R-peak detection. T</w:t>
      </w:r>
      <w:r w:rsidR="004C2831" w:rsidRPr="004C283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</w:t>
      </w:r>
      <w:r w:rsidRPr="004C283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e median </w:t>
      </w:r>
      <w:proofErr w:type="spellStart"/>
      <w:r w:rsidRPr="004C283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Acc</w:t>
      </w:r>
      <w:proofErr w:type="spellEnd"/>
      <w:r w:rsidRPr="004C283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, Se and PPV values were 0.79, 0.97 and 0.81, respectively.</w:t>
      </w:r>
    </w:p>
    <w:p w14:paraId="20A12163" w14:textId="0F5DFDA4" w:rsidR="00DD3107" w:rsidRDefault="004C2831" w:rsidP="00DD31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2831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23D846E9" w14:textId="04695575" w:rsidR="00372A61" w:rsidRPr="00372A61" w:rsidRDefault="00372A61" w:rsidP="00DD310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2A61">
        <w:rPr>
          <w:rFonts w:ascii="Times New Roman" w:hAnsi="Times New Roman" w:cs="Times New Roman"/>
          <w:sz w:val="24"/>
          <w:szCs w:val="24"/>
        </w:rPr>
        <w:t>T</w:t>
      </w:r>
      <w:r w:rsidRPr="00372A61">
        <w:rPr>
          <w:rFonts w:ascii="Times New Roman" w:hAnsi="Times New Roman" w:cs="Times New Roman"/>
          <w:sz w:val="24"/>
          <w:szCs w:val="24"/>
        </w:rPr>
        <w:t>h</w:t>
      </w:r>
      <w:r w:rsidRPr="00372A61">
        <w:rPr>
          <w:rFonts w:ascii="Times New Roman" w:hAnsi="Times New Roman" w:cs="Times New Roman"/>
          <w:sz w:val="24"/>
          <w:szCs w:val="24"/>
        </w:rPr>
        <w:t>is dataset is particularly important for scientists working on foetal ECG extraction from non-invasive recordings because it is the f</w:t>
      </w:r>
      <w:r w:rsidRPr="00372A61">
        <w:rPr>
          <w:rFonts w:ascii="Times New Roman" w:hAnsi="Times New Roman" w:cs="Times New Roman"/>
          <w:sz w:val="24"/>
          <w:szCs w:val="24"/>
        </w:rPr>
        <w:t>i</w:t>
      </w:r>
      <w:r w:rsidRPr="00372A61">
        <w:rPr>
          <w:rFonts w:ascii="Times New Roman" w:hAnsi="Times New Roman" w:cs="Times New Roman"/>
          <w:sz w:val="24"/>
          <w:szCs w:val="24"/>
        </w:rPr>
        <w:t>rst multimodal dataset in early pregnancy, including non-invasive electrophysiological, maternal respiration</w:t>
      </w:r>
      <w:r w:rsidRPr="00372A61">
        <w:rPr>
          <w:rFonts w:ascii="Times New Roman" w:hAnsi="Times New Roman" w:cs="Times New Roman"/>
          <w:sz w:val="24"/>
          <w:szCs w:val="24"/>
        </w:rPr>
        <w:t>.</w:t>
      </w:r>
    </w:p>
    <w:p w14:paraId="21844695" w14:textId="6E3B119E" w:rsidR="004C2831" w:rsidRPr="004C2831" w:rsidRDefault="004C2831" w:rsidP="004C283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2831">
        <w:rPr>
          <w:rFonts w:ascii="Times New Roman" w:hAnsi="Times New Roman" w:cs="Times New Roman"/>
          <w:sz w:val="24"/>
          <w:szCs w:val="24"/>
          <w:lang w:val="en-US"/>
        </w:rPr>
        <w:t>The quantitative parameters considered for this assessment were: Accuracy (Acc), Sensitivity (Se), and Positive predictive value (PPV).</w:t>
      </w:r>
    </w:p>
    <w:p w14:paraId="6B1FC1DF" w14:textId="73D5E896" w:rsidR="004C2831" w:rsidRPr="004C2831" w:rsidRDefault="004C2831" w:rsidP="004C2831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C283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048BC79" wp14:editId="6753168C">
            <wp:extent cx="1798320" cy="1951027"/>
            <wp:effectExtent l="76200" t="76200" r="125730" b="125730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B97B930B-B953-4E77-9953-FB4C729CE3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B97B930B-B953-4E77-9953-FB4C729CE3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5017" cy="19582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94736E" w14:textId="77777777" w:rsidR="004C2831" w:rsidRPr="004C2831" w:rsidRDefault="004C2831" w:rsidP="004C283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2831">
        <w:rPr>
          <w:rFonts w:ascii="Times New Roman" w:hAnsi="Times New Roman" w:cs="Times New Roman"/>
          <w:sz w:val="24"/>
          <w:szCs w:val="24"/>
          <w:lang w:val="en-US"/>
        </w:rPr>
        <w:t>The median Acc, Se and PPV values were 0.79, 0.97 and 0.81, respectively.</w:t>
      </w:r>
    </w:p>
    <w:p w14:paraId="5C1D30BB" w14:textId="77777777" w:rsidR="004C2831" w:rsidRPr="004C2831" w:rsidRDefault="004C2831" w:rsidP="004C283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2831">
        <w:rPr>
          <w:rFonts w:ascii="Times New Roman" w:hAnsi="Times New Roman" w:cs="Times New Roman"/>
          <w:sz w:val="24"/>
          <w:szCs w:val="24"/>
          <w:lang w:val="en-US"/>
        </w:rPr>
        <w:t xml:space="preserve">Then, instantaneous </w:t>
      </w:r>
      <w:proofErr w:type="spellStart"/>
      <w:r w:rsidRPr="004C2831">
        <w:rPr>
          <w:rFonts w:ascii="Times New Roman" w:hAnsi="Times New Roman" w:cs="Times New Roman"/>
          <w:sz w:val="24"/>
          <w:szCs w:val="24"/>
          <w:lang w:val="en-US"/>
        </w:rPr>
        <w:t>fHR</w:t>
      </w:r>
      <w:proofErr w:type="spellEnd"/>
      <w:r w:rsidRPr="004C2831">
        <w:rPr>
          <w:rFonts w:ascii="Times New Roman" w:hAnsi="Times New Roman" w:cs="Times New Roman"/>
          <w:sz w:val="24"/>
          <w:szCs w:val="24"/>
          <w:lang w:val="en-US"/>
        </w:rPr>
        <w:t xml:space="preserve"> from the </w:t>
      </w:r>
      <w:proofErr w:type="spellStart"/>
      <w:r w:rsidRPr="004C2831">
        <w:rPr>
          <w:rFonts w:ascii="Times New Roman" w:hAnsi="Times New Roman" w:cs="Times New Roman"/>
          <w:sz w:val="24"/>
          <w:szCs w:val="24"/>
          <w:lang w:val="en-US"/>
        </w:rPr>
        <w:t>fECG</w:t>
      </w:r>
      <w:proofErr w:type="spellEnd"/>
      <w:r w:rsidRPr="004C2831">
        <w:rPr>
          <w:rFonts w:ascii="Times New Roman" w:hAnsi="Times New Roman" w:cs="Times New Roman"/>
          <w:sz w:val="24"/>
          <w:szCs w:val="24"/>
          <w:lang w:val="en-US"/>
        </w:rPr>
        <w:t xml:space="preserve"> and PWD were evaluated and compared. </w:t>
      </w:r>
    </w:p>
    <w:p w14:paraId="66E353BE" w14:textId="77777777" w:rsidR="004C2831" w:rsidRPr="004C2831" w:rsidRDefault="004C2831" w:rsidP="004C283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2831">
        <w:rPr>
          <w:rFonts w:ascii="Times New Roman" w:hAnsi="Times New Roman" w:cs="Times New Roman"/>
          <w:sz w:val="24"/>
          <w:szCs w:val="24"/>
          <w:lang w:val="en-US"/>
        </w:rPr>
        <w:t xml:space="preserve">The comparison was mainly qualitative and affected by both the different time resolutions of the two signals and limited accuracy in identifying fiducial points on the PWD signals. </w:t>
      </w:r>
    </w:p>
    <w:p w14:paraId="3A1089BF" w14:textId="77777777" w:rsidR="004C2831" w:rsidRPr="004C2831" w:rsidRDefault="004C2831" w:rsidP="004C283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2831">
        <w:rPr>
          <w:rFonts w:ascii="Times New Roman" w:hAnsi="Times New Roman" w:cs="Times New Roman"/>
          <w:sz w:val="24"/>
          <w:szCs w:val="24"/>
          <w:lang w:val="en-US"/>
        </w:rPr>
        <w:t>The average value for each trace was derived from the instantaneous values.</w:t>
      </w:r>
    </w:p>
    <w:p w14:paraId="5CEFAD26" w14:textId="77777777" w:rsidR="004C2831" w:rsidRPr="004C2831" w:rsidRDefault="004C2831" w:rsidP="00DD310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C2831" w:rsidRPr="004C2831" w:rsidSect="00BE0425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A0D43"/>
    <w:multiLevelType w:val="hybridMultilevel"/>
    <w:tmpl w:val="CB7605FA"/>
    <w:lvl w:ilvl="0" w:tplc="CB9E1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9A0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A9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248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1AD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EE3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586B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4A0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E86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2D13861"/>
    <w:multiLevelType w:val="hybridMultilevel"/>
    <w:tmpl w:val="556438CE"/>
    <w:lvl w:ilvl="0" w:tplc="A274EE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4A96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067D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98A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4EA9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3CDD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46C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8CBC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0002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25"/>
    <w:rsid w:val="00372A61"/>
    <w:rsid w:val="004C2831"/>
    <w:rsid w:val="004F76EE"/>
    <w:rsid w:val="00A90CAD"/>
    <w:rsid w:val="00A94437"/>
    <w:rsid w:val="00AC4931"/>
    <w:rsid w:val="00BE0425"/>
    <w:rsid w:val="00DD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6A1C"/>
  <w15:chartTrackingRefBased/>
  <w15:docId w15:val="{D14EF702-70FE-4794-BF9E-AFC880C2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2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3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7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3</cp:revision>
  <cp:lastPrinted>2021-04-06T07:14:00Z</cp:lastPrinted>
  <dcterms:created xsi:type="dcterms:W3CDTF">2021-04-06T05:03:00Z</dcterms:created>
  <dcterms:modified xsi:type="dcterms:W3CDTF">2021-04-06T07:40:00Z</dcterms:modified>
</cp:coreProperties>
</file>