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A667" w14:textId="7BD55458" w:rsidR="00A40EE2" w:rsidRDefault="004468E3" w:rsidP="004468E3">
      <w:pPr>
        <w:pStyle w:val="Title"/>
        <w:rPr>
          <w:b/>
          <w:bCs/>
        </w:rPr>
      </w:pPr>
      <w:r w:rsidRPr="008A79EE">
        <w:rPr>
          <w:b/>
          <w:bCs/>
        </w:rPr>
        <w:t>4. Control Structures</w:t>
      </w:r>
    </w:p>
    <w:p w14:paraId="4211B36C" w14:textId="77777777" w:rsidR="008A79EE" w:rsidRPr="008A79EE" w:rsidRDefault="008A79EE" w:rsidP="008A79EE"/>
    <w:sectPr w:rsidR="008A79EE" w:rsidRPr="008A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41"/>
    <w:rsid w:val="004468E3"/>
    <w:rsid w:val="008A79EE"/>
    <w:rsid w:val="00A40EE2"/>
    <w:rsid w:val="00C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1761"/>
  <w15:chartTrackingRefBased/>
  <w15:docId w15:val="{64566E89-DEAE-4A67-AAE8-20B9655D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8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Shenoy</dc:creator>
  <cp:keywords/>
  <dc:description/>
  <cp:lastModifiedBy>Vishal Shenoy</cp:lastModifiedBy>
  <cp:revision>2</cp:revision>
  <dcterms:created xsi:type="dcterms:W3CDTF">2022-04-03T06:45:00Z</dcterms:created>
  <dcterms:modified xsi:type="dcterms:W3CDTF">2022-04-03T06:45:00Z</dcterms:modified>
</cp:coreProperties>
</file>