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0A9" w:rsidRPr="00BA50A9" w:rsidRDefault="00BA50A9" w:rsidP="00BA50A9">
      <w:pPr>
        <w:spacing w:after="0" w:line="360" w:lineRule="auto"/>
        <w:jc w:val="center"/>
        <w:rPr>
          <w:rFonts w:ascii="Times New Roman" w:eastAsia="Times New Roman" w:hAnsi="Times New Roman" w:cs="Times New Roman"/>
          <w:color w:val="000000"/>
          <w:sz w:val="27"/>
          <w:szCs w:val="27"/>
        </w:rPr>
      </w:pPr>
      <w:r w:rsidRPr="00BA50A9">
        <w:rPr>
          <w:rFonts w:ascii="Arial" w:eastAsia="Times New Roman" w:hAnsi="Arial" w:cs="Arial"/>
          <w:b/>
          <w:bCs/>
          <w:color w:val="000000"/>
          <w:sz w:val="36"/>
          <w:szCs w:val="36"/>
        </w:rPr>
        <w:t>My First Step - First Ride</w:t>
      </w:r>
    </w:p>
    <w:p w:rsidR="00BA50A9" w:rsidRPr="00BA50A9" w:rsidRDefault="00BA50A9" w:rsidP="00BA50A9">
      <w:pPr>
        <w:spacing w:after="0" w:line="360" w:lineRule="auto"/>
        <w:rPr>
          <w:rFonts w:ascii="Times New Roman" w:eastAsia="Times New Roman" w:hAnsi="Times New Roman" w:cs="Times New Roman"/>
          <w:color w:val="000000"/>
          <w:sz w:val="27"/>
          <w:szCs w:val="27"/>
        </w:rPr>
      </w:pPr>
      <w:r w:rsidRPr="00BA50A9">
        <w:rPr>
          <w:rFonts w:ascii="Arial" w:eastAsia="Times New Roman" w:hAnsi="Arial" w:cs="Arial"/>
          <w:color w:val="000000"/>
          <w:sz w:val="27"/>
          <w:szCs w:val="27"/>
        </w:rPr>
        <w:t> </w:t>
      </w:r>
    </w:p>
    <w:p w:rsidR="00874BCB" w:rsidRPr="00874BCB" w:rsidRDefault="00874BCB" w:rsidP="00874BCB">
      <w:pPr>
        <w:spacing w:after="0" w:line="360" w:lineRule="atLeast"/>
        <w:ind w:firstLine="720"/>
        <w:rPr>
          <w:rFonts w:ascii="Andalus" w:eastAsia="Times New Roman" w:hAnsi="Andalus" w:cs="Andalus"/>
          <w:color w:val="000000"/>
          <w:sz w:val="27"/>
          <w:szCs w:val="27"/>
        </w:rPr>
      </w:pPr>
      <w:r w:rsidRPr="00874BCB">
        <w:rPr>
          <w:rFonts w:ascii="Andalus" w:eastAsia="Times New Roman" w:hAnsi="Andalus" w:cs="Andalus"/>
          <w:color w:val="000000"/>
          <w:sz w:val="27"/>
          <w:szCs w:val="27"/>
        </w:rPr>
        <w:t>I was always fascinated about Travel, places, traverse enchanted land and meeting new peoples. After a long wait I got a chance to make a start for it.</w:t>
      </w:r>
    </w:p>
    <w:p w:rsidR="00874BCB" w:rsidRPr="00874BCB" w:rsidRDefault="00874BCB" w:rsidP="00874BCB">
      <w:pPr>
        <w:spacing w:after="0" w:line="360" w:lineRule="atLeast"/>
        <w:ind w:firstLine="720"/>
        <w:rPr>
          <w:rFonts w:ascii="Andalus" w:eastAsia="Times New Roman" w:hAnsi="Andalus" w:cs="Andalus"/>
          <w:color w:val="000000"/>
          <w:sz w:val="27"/>
          <w:szCs w:val="27"/>
        </w:rPr>
      </w:pPr>
    </w:p>
    <w:p w:rsidR="00874BCB" w:rsidRPr="00874BCB" w:rsidRDefault="00874BCB" w:rsidP="00874BCB">
      <w:pPr>
        <w:spacing w:after="0" w:line="360" w:lineRule="atLeast"/>
        <w:ind w:firstLine="720"/>
        <w:rPr>
          <w:rFonts w:ascii="Andalus" w:eastAsia="Times New Roman" w:hAnsi="Andalus" w:cs="Andalus"/>
          <w:color w:val="000000"/>
          <w:sz w:val="27"/>
          <w:szCs w:val="27"/>
        </w:rPr>
      </w:pPr>
      <w:r w:rsidRPr="00874BCB">
        <w:rPr>
          <w:rFonts w:ascii="Andalus" w:eastAsia="Times New Roman" w:hAnsi="Andalus" w:cs="Andalus"/>
          <w:color w:val="000000"/>
          <w:sz w:val="27"/>
          <w:szCs w:val="27"/>
        </w:rPr>
        <w:t>We (me and my friends) were planning to go on bike ride and desperately looking for a place nearby and close to nature and most important near to Mumbai (within 150km). First point to choose nearby place because we were not having much experience of riding and this will be our first ride. So we did not want to have any casualty or problem on our first bike ride. After a bit of research over internet and hearing positive feedback about the place from various friends and colleagues, we settled on Matheran and date is December 19, 2015.</w:t>
      </w:r>
    </w:p>
    <w:p w:rsidR="00874BCB" w:rsidRPr="00874BCB" w:rsidRDefault="00874BCB" w:rsidP="00874BCB">
      <w:pPr>
        <w:spacing w:after="0" w:line="360" w:lineRule="atLeast"/>
        <w:ind w:firstLine="720"/>
        <w:jc w:val="center"/>
        <w:rPr>
          <w:rFonts w:ascii="Andalus" w:eastAsia="Times New Roman" w:hAnsi="Andalus" w:cs="Andalus"/>
          <w:color w:val="000000"/>
          <w:sz w:val="27"/>
          <w:szCs w:val="27"/>
        </w:rPr>
      </w:pPr>
      <w:r w:rsidRPr="00CD60D7">
        <w:rPr>
          <w:rFonts w:ascii="Andalus" w:eastAsia="Times New Roman" w:hAnsi="Andalus" w:cs="Andalus"/>
          <w:color w:val="000000"/>
          <w:sz w:val="27"/>
          <w:szCs w:val="27"/>
        </w:rPr>
        <w:drawing>
          <wp:inline distT="0" distB="0" distL="0" distR="0">
            <wp:extent cx="3810000" cy="2857500"/>
            <wp:effectExtent l="19050" t="0" r="0" b="0"/>
            <wp:docPr id="1" name="Picture 1" descr="https://2.bp.blogspot.com/-dssKUP3jpKs/WyjJw2O-F8I/AAAAAAAAU58/1vp3d3g4zi02jsehyDHagGPHTCMtiozNACPcBGAYYCw/s400/IMG_20151219_10090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dssKUP3jpKs/WyjJw2O-F8I/AAAAAAAAU58/1vp3d3g4zi02jsehyDHagGPHTCMtiozNACPcBGAYYCw/s400/IMG_20151219_100908.jpg">
                      <a:hlinkClick r:id="rId6"/>
                    </pic:cNvPr>
                    <pic:cNvPicPr>
                      <a:picLocks noChangeAspect="1" noChangeArrowheads="1"/>
                    </pic:cNvPicPr>
                  </pic:nvPicPr>
                  <pic:blipFill>
                    <a:blip r:embed="rId7"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874BCB" w:rsidRPr="00874BCB" w:rsidRDefault="00874BCB" w:rsidP="00874BCB">
      <w:pPr>
        <w:spacing w:after="0" w:line="360" w:lineRule="atLeast"/>
        <w:ind w:firstLine="720"/>
        <w:rPr>
          <w:rFonts w:ascii="Andalus" w:eastAsia="Times New Roman" w:hAnsi="Andalus" w:cs="Andalus"/>
          <w:color w:val="000000"/>
          <w:sz w:val="27"/>
          <w:szCs w:val="27"/>
        </w:rPr>
      </w:pPr>
    </w:p>
    <w:p w:rsidR="00874BCB" w:rsidRPr="00874BCB" w:rsidRDefault="00874BCB" w:rsidP="00874BCB">
      <w:pPr>
        <w:spacing w:after="0" w:line="360" w:lineRule="atLeast"/>
        <w:ind w:firstLine="720"/>
        <w:rPr>
          <w:rFonts w:ascii="Andalus" w:eastAsia="Times New Roman" w:hAnsi="Andalus" w:cs="Andalus"/>
          <w:color w:val="000000"/>
          <w:sz w:val="27"/>
          <w:szCs w:val="27"/>
        </w:rPr>
      </w:pPr>
      <w:r w:rsidRPr="00874BCB">
        <w:rPr>
          <w:rFonts w:ascii="Andalus" w:eastAsia="Times New Roman" w:hAnsi="Andalus" w:cs="Andalus"/>
          <w:color w:val="000000"/>
          <w:sz w:val="27"/>
          <w:szCs w:val="27"/>
        </w:rPr>
        <w:t>Since the ride was 105 KM one way and route is very much easy, so we were not much worried about reaching destination. As I said it was our first ride, so everyone was so excited and charged up and unexpectedly everyone was on time. We started our journey from Borivali around 6.30AM. First one hour was nice, cool and fast. Crossed Thane via Ghodbunder and reached Mumbra. Post Mumbra the state highway passes through a locality. Roads are bad with huge bumpy speed breakers and with huge potholes. There were lots of huge trucks passing through. We rode for one and half an hour on bad patch and were greeted with shiny road with a new layer of tar. Roads were empty, wide and little or no vehicles. That blank stretch of road was tempting and we gained good speed. We took first halt almost after 2 hours of ride, near Badlapur. We were tired of bumpy ride, so nice tea and breakfast was felt like heavenous. </w:t>
      </w:r>
    </w:p>
    <w:p w:rsidR="00874BCB" w:rsidRPr="00874BCB" w:rsidRDefault="00874BCB" w:rsidP="00874BCB">
      <w:pPr>
        <w:spacing w:after="0" w:line="360" w:lineRule="atLeast"/>
        <w:ind w:firstLine="720"/>
        <w:rPr>
          <w:rFonts w:ascii="Andalus" w:eastAsia="Times New Roman" w:hAnsi="Andalus" w:cs="Andalus"/>
          <w:color w:val="000000"/>
          <w:sz w:val="27"/>
          <w:szCs w:val="27"/>
        </w:rPr>
      </w:pPr>
    </w:p>
    <w:p w:rsidR="00874BCB" w:rsidRPr="00874BCB" w:rsidRDefault="00874BCB" w:rsidP="00874BCB">
      <w:pPr>
        <w:spacing w:after="0" w:line="360" w:lineRule="atLeast"/>
        <w:ind w:firstLine="720"/>
        <w:jc w:val="center"/>
        <w:rPr>
          <w:rFonts w:ascii="Andalus" w:eastAsia="Times New Roman" w:hAnsi="Andalus" w:cs="Andalus"/>
          <w:color w:val="000000"/>
          <w:sz w:val="27"/>
          <w:szCs w:val="27"/>
        </w:rPr>
      </w:pPr>
      <w:r w:rsidRPr="00CD60D7">
        <w:rPr>
          <w:rFonts w:ascii="Andalus" w:eastAsia="Times New Roman" w:hAnsi="Andalus" w:cs="Andalus"/>
          <w:color w:val="000000"/>
          <w:sz w:val="27"/>
          <w:szCs w:val="27"/>
        </w:rPr>
        <w:lastRenderedPageBreak/>
        <w:drawing>
          <wp:inline distT="0" distB="0" distL="0" distR="0">
            <wp:extent cx="3810000" cy="2876550"/>
            <wp:effectExtent l="19050" t="0" r="0" b="0"/>
            <wp:docPr id="2" name="Picture 2" descr="https://3.bp.blogspot.com/-m-ZJlZv8UUM/WzDqEvJFI9I/AAAAAAAAVFs/hM1lo_6UChYNKesJfK3c7tLrJdZqGg9RgCKgBGAs/s400/IMG_20151219_103218.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m-ZJlZv8UUM/WzDqEvJFI9I/AAAAAAAAVFs/hM1lo_6UChYNKesJfK3c7tLrJdZqGg9RgCKgBGAs/s400/IMG_20151219_103218.jpg">
                      <a:hlinkClick r:id="rId8"/>
                    </pic:cNvPr>
                    <pic:cNvPicPr>
                      <a:picLocks noChangeAspect="1" noChangeArrowheads="1"/>
                    </pic:cNvPicPr>
                  </pic:nvPicPr>
                  <pic:blipFill>
                    <a:blip r:embed="rId9" cstate="print"/>
                    <a:srcRect/>
                    <a:stretch>
                      <a:fillRect/>
                    </a:stretch>
                  </pic:blipFill>
                  <pic:spPr bwMode="auto">
                    <a:xfrm>
                      <a:off x="0" y="0"/>
                      <a:ext cx="3810000" cy="2876550"/>
                    </a:xfrm>
                    <a:prstGeom prst="rect">
                      <a:avLst/>
                    </a:prstGeom>
                    <a:noFill/>
                    <a:ln w="9525">
                      <a:noFill/>
                      <a:miter lim="800000"/>
                      <a:headEnd/>
                      <a:tailEnd/>
                    </a:ln>
                  </pic:spPr>
                </pic:pic>
              </a:graphicData>
            </a:graphic>
          </wp:inline>
        </w:drawing>
      </w:r>
    </w:p>
    <w:p w:rsidR="00874BCB" w:rsidRPr="00874BCB" w:rsidRDefault="00874BCB" w:rsidP="00874BCB">
      <w:pPr>
        <w:spacing w:after="0" w:line="360" w:lineRule="atLeast"/>
        <w:ind w:firstLine="720"/>
        <w:rPr>
          <w:rFonts w:ascii="Andalus" w:eastAsia="Times New Roman" w:hAnsi="Andalus" w:cs="Andalus"/>
          <w:color w:val="000000"/>
          <w:sz w:val="27"/>
          <w:szCs w:val="27"/>
        </w:rPr>
      </w:pPr>
    </w:p>
    <w:p w:rsidR="00874BCB" w:rsidRPr="00874BCB" w:rsidRDefault="00874BCB" w:rsidP="00874BCB">
      <w:pPr>
        <w:spacing w:after="0" w:line="360" w:lineRule="atLeast"/>
        <w:ind w:firstLine="720"/>
        <w:rPr>
          <w:rFonts w:ascii="Andalus" w:eastAsia="Times New Roman" w:hAnsi="Andalus" w:cs="Andalus"/>
          <w:color w:val="000000"/>
          <w:sz w:val="27"/>
          <w:szCs w:val="27"/>
        </w:rPr>
      </w:pPr>
      <w:r w:rsidRPr="00874BCB">
        <w:rPr>
          <w:rFonts w:ascii="Andalus" w:eastAsia="Times New Roman" w:hAnsi="Andalus" w:cs="Andalus"/>
          <w:color w:val="000000"/>
          <w:sz w:val="27"/>
          <w:szCs w:val="27"/>
        </w:rPr>
        <w:t>We started our journey after 30 minutes or so, now roads were unknown to everyone, so we were heading little bit cautiously. Somewhere near some village we got a good spot for photo session. When you go on a bike ride, photo session is mandatory to capture a scenic beauty. This part of Raigad district gives you a good eye soothing landscape. It makes you feel like you just sat there and look at those scenic beauties. Soon we reached the base village of the hill station and started riding up the winding roads. It took roughly 15-20 minutes to reach the top but those hairpin bends and elevation took us around 45 minutes to reach top. You have to drive only in 1st gear on those turns, so much so that the tourism dept. has placed sign boards of 1st Gear on the road side.</w:t>
      </w:r>
    </w:p>
    <w:p w:rsidR="00874BCB" w:rsidRPr="00874BCB" w:rsidRDefault="00874BCB" w:rsidP="00874BCB">
      <w:pPr>
        <w:spacing w:after="0" w:line="360" w:lineRule="atLeast"/>
        <w:ind w:firstLine="720"/>
        <w:rPr>
          <w:rFonts w:ascii="Andalus" w:eastAsia="Times New Roman" w:hAnsi="Andalus" w:cs="Andalus"/>
          <w:color w:val="000000"/>
          <w:sz w:val="27"/>
          <w:szCs w:val="27"/>
        </w:rPr>
      </w:pPr>
    </w:p>
    <w:p w:rsidR="00874BCB" w:rsidRPr="00874BCB" w:rsidRDefault="00874BCB" w:rsidP="00874BCB">
      <w:pPr>
        <w:spacing w:after="0" w:line="360" w:lineRule="atLeast"/>
        <w:ind w:firstLine="720"/>
        <w:jc w:val="center"/>
        <w:rPr>
          <w:rFonts w:ascii="Andalus" w:eastAsia="Times New Roman" w:hAnsi="Andalus" w:cs="Andalus"/>
          <w:color w:val="000000"/>
          <w:sz w:val="27"/>
          <w:szCs w:val="27"/>
        </w:rPr>
      </w:pPr>
      <w:r w:rsidRPr="00CD60D7">
        <w:rPr>
          <w:rFonts w:ascii="Andalus" w:eastAsia="Times New Roman" w:hAnsi="Andalus" w:cs="Andalus"/>
          <w:color w:val="000000"/>
          <w:sz w:val="27"/>
          <w:szCs w:val="27"/>
        </w:rPr>
        <w:drawing>
          <wp:inline distT="0" distB="0" distL="0" distR="0">
            <wp:extent cx="3810000" cy="2876550"/>
            <wp:effectExtent l="19050" t="0" r="0" b="0"/>
            <wp:docPr id="3" name="Picture 3" descr="https://3.bp.blogspot.com/-zXn6NWX8CeA/WyjKoLh8XKI/AAAAAAAAU6E/CJO3noka-SQLTKYdJ1U2dDaL-r2oANLQwCKgBGAs/s400/IMG_20151219_10581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zXn6NWX8CeA/WyjKoLh8XKI/AAAAAAAAU6E/CJO3noka-SQLTKYdJ1U2dDaL-r2oANLQwCKgBGAs/s400/IMG_20151219_105812.jpg">
                      <a:hlinkClick r:id="rId10"/>
                    </pic:cNvPr>
                    <pic:cNvPicPr>
                      <a:picLocks noChangeAspect="1" noChangeArrowheads="1"/>
                    </pic:cNvPicPr>
                  </pic:nvPicPr>
                  <pic:blipFill>
                    <a:blip r:embed="rId11" cstate="print"/>
                    <a:srcRect/>
                    <a:stretch>
                      <a:fillRect/>
                    </a:stretch>
                  </pic:blipFill>
                  <pic:spPr bwMode="auto">
                    <a:xfrm>
                      <a:off x="0" y="0"/>
                      <a:ext cx="3810000" cy="2876550"/>
                    </a:xfrm>
                    <a:prstGeom prst="rect">
                      <a:avLst/>
                    </a:prstGeom>
                    <a:noFill/>
                    <a:ln w="9525">
                      <a:noFill/>
                      <a:miter lim="800000"/>
                      <a:headEnd/>
                      <a:tailEnd/>
                    </a:ln>
                  </pic:spPr>
                </pic:pic>
              </a:graphicData>
            </a:graphic>
          </wp:inline>
        </w:drawing>
      </w:r>
    </w:p>
    <w:p w:rsidR="00874BCB" w:rsidRPr="00874BCB" w:rsidRDefault="00874BCB" w:rsidP="00874BCB">
      <w:pPr>
        <w:spacing w:after="0" w:line="360" w:lineRule="atLeast"/>
        <w:ind w:firstLine="720"/>
        <w:jc w:val="center"/>
        <w:rPr>
          <w:rFonts w:ascii="Andalus" w:eastAsia="Times New Roman" w:hAnsi="Andalus" w:cs="Andalus"/>
          <w:color w:val="000000"/>
          <w:sz w:val="27"/>
          <w:szCs w:val="27"/>
        </w:rPr>
      </w:pPr>
    </w:p>
    <w:p w:rsidR="00874BCB" w:rsidRPr="00874BCB" w:rsidRDefault="00874BCB" w:rsidP="00874BCB">
      <w:pPr>
        <w:spacing w:after="0" w:line="360" w:lineRule="atLeast"/>
        <w:ind w:firstLine="720"/>
        <w:rPr>
          <w:rFonts w:ascii="Andalus" w:eastAsia="Times New Roman" w:hAnsi="Andalus" w:cs="Andalus"/>
          <w:color w:val="000000"/>
          <w:sz w:val="27"/>
          <w:szCs w:val="27"/>
        </w:rPr>
      </w:pPr>
      <w:r w:rsidRPr="00874BCB">
        <w:rPr>
          <w:rFonts w:ascii="Andalus" w:eastAsia="Times New Roman" w:hAnsi="Andalus" w:cs="Andalus"/>
          <w:color w:val="000000"/>
          <w:sz w:val="27"/>
          <w:szCs w:val="27"/>
        </w:rPr>
        <w:lastRenderedPageBreak/>
        <w:t>Parking area is outside main attraction point, near tourism dept/ticket counter and private vehicles are not allowed to enter the hill station (There is no safe parking place, so parking is at your own risk). You can use Hand Rickshaw or horses for mobility on the hill station. Horses are costly, they can charge you Rs.250-400 from the main gate to market, and this would be around 10 minutes saddle bump. We were on budget trip so we decided to walk till main market. It took around 25 minutes to reach market and finally we reach around 12:30 PM. I would suggest everyone to wear good trekking shoe and mostly not to wear white shoes. In Matheran you will get red soil which will make your white shiny shoe into red muddy and dirty.</w:t>
      </w:r>
    </w:p>
    <w:p w:rsidR="00874BCB" w:rsidRPr="00874BCB" w:rsidRDefault="00874BCB" w:rsidP="00874BCB">
      <w:pPr>
        <w:spacing w:after="0" w:line="360" w:lineRule="atLeast"/>
        <w:ind w:firstLine="720"/>
        <w:rPr>
          <w:rFonts w:ascii="Andalus" w:eastAsia="Times New Roman" w:hAnsi="Andalus" w:cs="Andalus"/>
          <w:color w:val="000000"/>
          <w:sz w:val="27"/>
          <w:szCs w:val="27"/>
        </w:rPr>
      </w:pPr>
      <w:r w:rsidRPr="00874BCB">
        <w:rPr>
          <w:rFonts w:ascii="Andalus" w:eastAsia="Times New Roman" w:hAnsi="Andalus" w:cs="Andalus"/>
          <w:color w:val="000000"/>
          <w:sz w:val="27"/>
          <w:szCs w:val="27"/>
        </w:rPr>
        <w:t>After having good walk, we decided that we should have lunch first and then move forward to other activity. As Matheran is famous place, there are varieties of good restaurants’ available in main market. Food we had was good but bit costly. After lunch we started our journey. Instead of roaming around market we headed for interesting points.</w:t>
      </w:r>
    </w:p>
    <w:tbl>
      <w:tblPr>
        <w:tblW w:w="0" w:type="auto"/>
        <w:tblCellMar>
          <w:left w:w="0" w:type="dxa"/>
          <w:right w:w="0" w:type="dxa"/>
        </w:tblCellMar>
        <w:tblLook w:val="04A0"/>
      </w:tblPr>
      <w:tblGrid>
        <w:gridCol w:w="5508"/>
        <w:gridCol w:w="5508"/>
      </w:tblGrid>
      <w:tr w:rsidR="00874BCB" w:rsidRPr="00874BCB" w:rsidTr="00874BCB">
        <w:tc>
          <w:tcPr>
            <w:tcW w:w="5508" w:type="dxa"/>
            <w:tcMar>
              <w:top w:w="0" w:type="dxa"/>
              <w:left w:w="108" w:type="dxa"/>
              <w:bottom w:w="0" w:type="dxa"/>
              <w:right w:w="108" w:type="dxa"/>
            </w:tcMar>
            <w:hideMark/>
          </w:tcPr>
          <w:p w:rsidR="00874BCB" w:rsidRPr="00874BCB" w:rsidRDefault="00874BCB" w:rsidP="00874BCB">
            <w:pPr>
              <w:numPr>
                <w:ilvl w:val="0"/>
                <w:numId w:val="10"/>
              </w:numPr>
              <w:spacing w:before="100" w:beforeAutospacing="1" w:after="100" w:afterAutospacing="1" w:line="360" w:lineRule="atLeast"/>
              <w:rPr>
                <w:rFonts w:ascii="Andalus" w:eastAsia="Times New Roman" w:hAnsi="Andalus" w:cs="Andalus"/>
                <w:color w:val="000000"/>
                <w:sz w:val="27"/>
                <w:szCs w:val="27"/>
              </w:rPr>
            </w:pPr>
            <w:r w:rsidRPr="00874BCB">
              <w:rPr>
                <w:rFonts w:ascii="Andalus" w:eastAsia="Times New Roman" w:hAnsi="Andalus" w:cs="Andalus"/>
                <w:color w:val="000000"/>
                <w:sz w:val="27"/>
                <w:szCs w:val="27"/>
              </w:rPr>
              <w:t>Charlotte Lake</w:t>
            </w:r>
          </w:p>
        </w:tc>
        <w:tc>
          <w:tcPr>
            <w:tcW w:w="5508" w:type="dxa"/>
            <w:tcMar>
              <w:top w:w="0" w:type="dxa"/>
              <w:left w:w="108" w:type="dxa"/>
              <w:bottom w:w="0" w:type="dxa"/>
              <w:right w:w="108" w:type="dxa"/>
            </w:tcMar>
            <w:hideMark/>
          </w:tcPr>
          <w:p w:rsidR="00874BCB" w:rsidRPr="00874BCB" w:rsidRDefault="00874BCB" w:rsidP="00874BCB">
            <w:pPr>
              <w:numPr>
                <w:ilvl w:val="0"/>
                <w:numId w:val="11"/>
              </w:numPr>
              <w:spacing w:before="100" w:beforeAutospacing="1" w:after="100" w:afterAutospacing="1" w:line="360" w:lineRule="atLeast"/>
              <w:rPr>
                <w:rFonts w:ascii="Andalus" w:eastAsia="Times New Roman" w:hAnsi="Andalus" w:cs="Andalus"/>
                <w:color w:val="000000"/>
                <w:sz w:val="27"/>
                <w:szCs w:val="27"/>
              </w:rPr>
            </w:pPr>
            <w:r w:rsidRPr="00874BCB">
              <w:rPr>
                <w:rFonts w:ascii="Andalus" w:eastAsia="Times New Roman" w:hAnsi="Andalus" w:cs="Andalus"/>
                <w:color w:val="000000"/>
                <w:sz w:val="27"/>
                <w:szCs w:val="27"/>
              </w:rPr>
              <w:t>One Tree Hill Point</w:t>
            </w:r>
          </w:p>
        </w:tc>
      </w:tr>
      <w:tr w:rsidR="00874BCB" w:rsidRPr="00874BCB" w:rsidTr="00874BCB">
        <w:tc>
          <w:tcPr>
            <w:tcW w:w="5508" w:type="dxa"/>
            <w:tcMar>
              <w:top w:w="0" w:type="dxa"/>
              <w:left w:w="108" w:type="dxa"/>
              <w:bottom w:w="0" w:type="dxa"/>
              <w:right w:w="108" w:type="dxa"/>
            </w:tcMar>
            <w:hideMark/>
          </w:tcPr>
          <w:p w:rsidR="00874BCB" w:rsidRPr="00874BCB" w:rsidRDefault="00874BCB" w:rsidP="00874BCB">
            <w:pPr>
              <w:numPr>
                <w:ilvl w:val="0"/>
                <w:numId w:val="12"/>
              </w:numPr>
              <w:spacing w:before="100" w:beforeAutospacing="1" w:after="100" w:afterAutospacing="1" w:line="360" w:lineRule="atLeast"/>
              <w:rPr>
                <w:rFonts w:ascii="Andalus" w:eastAsia="Times New Roman" w:hAnsi="Andalus" w:cs="Andalus"/>
                <w:color w:val="000000"/>
                <w:sz w:val="27"/>
                <w:szCs w:val="27"/>
              </w:rPr>
            </w:pPr>
            <w:r w:rsidRPr="00874BCB">
              <w:rPr>
                <w:rFonts w:ascii="Andalus" w:eastAsia="Times New Roman" w:hAnsi="Andalus" w:cs="Andalus"/>
                <w:color w:val="000000"/>
                <w:sz w:val="27"/>
                <w:szCs w:val="27"/>
              </w:rPr>
              <w:t>Sunset Point</w:t>
            </w:r>
          </w:p>
        </w:tc>
        <w:tc>
          <w:tcPr>
            <w:tcW w:w="5508" w:type="dxa"/>
            <w:tcMar>
              <w:top w:w="0" w:type="dxa"/>
              <w:left w:w="108" w:type="dxa"/>
              <w:bottom w:w="0" w:type="dxa"/>
              <w:right w:w="108" w:type="dxa"/>
            </w:tcMar>
            <w:hideMark/>
          </w:tcPr>
          <w:p w:rsidR="00874BCB" w:rsidRPr="00874BCB" w:rsidRDefault="00874BCB" w:rsidP="00874BCB">
            <w:pPr>
              <w:numPr>
                <w:ilvl w:val="0"/>
                <w:numId w:val="13"/>
              </w:numPr>
              <w:spacing w:before="100" w:beforeAutospacing="1" w:after="100" w:afterAutospacing="1" w:line="360" w:lineRule="atLeast"/>
              <w:rPr>
                <w:rFonts w:ascii="Andalus" w:eastAsia="Times New Roman" w:hAnsi="Andalus" w:cs="Andalus"/>
                <w:color w:val="000000"/>
                <w:sz w:val="27"/>
                <w:szCs w:val="27"/>
              </w:rPr>
            </w:pPr>
            <w:r w:rsidRPr="00874BCB">
              <w:rPr>
                <w:rFonts w:ascii="Andalus" w:eastAsia="Times New Roman" w:hAnsi="Andalus" w:cs="Andalus"/>
                <w:color w:val="000000"/>
                <w:sz w:val="27"/>
                <w:szCs w:val="27"/>
              </w:rPr>
              <w:t>Louisa Point</w:t>
            </w:r>
          </w:p>
        </w:tc>
      </w:tr>
      <w:tr w:rsidR="00874BCB" w:rsidRPr="00874BCB" w:rsidTr="00874BCB">
        <w:tc>
          <w:tcPr>
            <w:tcW w:w="5508" w:type="dxa"/>
            <w:tcMar>
              <w:top w:w="0" w:type="dxa"/>
              <w:left w:w="108" w:type="dxa"/>
              <w:bottom w:w="0" w:type="dxa"/>
              <w:right w:w="108" w:type="dxa"/>
            </w:tcMar>
            <w:hideMark/>
          </w:tcPr>
          <w:p w:rsidR="00874BCB" w:rsidRPr="00874BCB" w:rsidRDefault="00874BCB" w:rsidP="00874BCB">
            <w:pPr>
              <w:numPr>
                <w:ilvl w:val="0"/>
                <w:numId w:val="14"/>
              </w:numPr>
              <w:spacing w:before="100" w:beforeAutospacing="1" w:after="100" w:afterAutospacing="1" w:line="360" w:lineRule="atLeast"/>
              <w:rPr>
                <w:rFonts w:ascii="Andalus" w:eastAsia="Times New Roman" w:hAnsi="Andalus" w:cs="Andalus"/>
                <w:color w:val="000000"/>
                <w:sz w:val="27"/>
                <w:szCs w:val="27"/>
              </w:rPr>
            </w:pPr>
            <w:r w:rsidRPr="00874BCB">
              <w:rPr>
                <w:rFonts w:ascii="Andalus" w:eastAsia="Times New Roman" w:hAnsi="Andalus" w:cs="Andalus"/>
                <w:color w:val="000000"/>
                <w:sz w:val="27"/>
                <w:szCs w:val="27"/>
              </w:rPr>
              <w:t>Hart Point</w:t>
            </w:r>
          </w:p>
        </w:tc>
        <w:tc>
          <w:tcPr>
            <w:tcW w:w="5508" w:type="dxa"/>
            <w:tcMar>
              <w:top w:w="0" w:type="dxa"/>
              <w:left w:w="108" w:type="dxa"/>
              <w:bottom w:w="0" w:type="dxa"/>
              <w:right w:w="108" w:type="dxa"/>
            </w:tcMar>
            <w:hideMark/>
          </w:tcPr>
          <w:p w:rsidR="00874BCB" w:rsidRPr="00874BCB" w:rsidRDefault="00874BCB" w:rsidP="00874BCB">
            <w:pPr>
              <w:numPr>
                <w:ilvl w:val="0"/>
                <w:numId w:val="15"/>
              </w:numPr>
              <w:spacing w:before="100" w:beforeAutospacing="1" w:after="100" w:afterAutospacing="1" w:line="360" w:lineRule="atLeast"/>
              <w:rPr>
                <w:rFonts w:ascii="Andalus" w:eastAsia="Times New Roman" w:hAnsi="Andalus" w:cs="Andalus"/>
                <w:color w:val="000000"/>
                <w:sz w:val="27"/>
                <w:szCs w:val="27"/>
              </w:rPr>
            </w:pPr>
            <w:r w:rsidRPr="00874BCB">
              <w:rPr>
                <w:rFonts w:ascii="Andalus" w:eastAsia="Times New Roman" w:hAnsi="Andalus" w:cs="Andalus"/>
                <w:color w:val="000000"/>
                <w:sz w:val="27"/>
                <w:szCs w:val="27"/>
              </w:rPr>
              <w:t>Panorama Point</w:t>
            </w:r>
          </w:p>
        </w:tc>
      </w:tr>
      <w:tr w:rsidR="00874BCB" w:rsidRPr="00874BCB" w:rsidTr="00874BCB">
        <w:tc>
          <w:tcPr>
            <w:tcW w:w="5508" w:type="dxa"/>
            <w:tcMar>
              <w:top w:w="0" w:type="dxa"/>
              <w:left w:w="108" w:type="dxa"/>
              <w:bottom w:w="0" w:type="dxa"/>
              <w:right w:w="108" w:type="dxa"/>
            </w:tcMar>
            <w:hideMark/>
          </w:tcPr>
          <w:p w:rsidR="00874BCB" w:rsidRPr="00874BCB" w:rsidRDefault="00874BCB" w:rsidP="00874BCB">
            <w:pPr>
              <w:numPr>
                <w:ilvl w:val="0"/>
                <w:numId w:val="16"/>
              </w:numPr>
              <w:spacing w:before="100" w:beforeAutospacing="1" w:after="100" w:afterAutospacing="1" w:line="360" w:lineRule="atLeast"/>
              <w:rPr>
                <w:rFonts w:ascii="Andalus" w:eastAsia="Times New Roman" w:hAnsi="Andalus" w:cs="Andalus"/>
                <w:color w:val="000000"/>
                <w:sz w:val="27"/>
                <w:szCs w:val="27"/>
              </w:rPr>
            </w:pPr>
            <w:proofErr w:type="spellStart"/>
            <w:r w:rsidRPr="00874BCB">
              <w:rPr>
                <w:rFonts w:ascii="Andalus" w:eastAsia="Times New Roman" w:hAnsi="Andalus" w:cs="Andalus"/>
                <w:color w:val="000000"/>
                <w:sz w:val="27"/>
                <w:szCs w:val="27"/>
              </w:rPr>
              <w:t>Rambagh</w:t>
            </w:r>
            <w:proofErr w:type="spellEnd"/>
            <w:r w:rsidRPr="00874BCB">
              <w:rPr>
                <w:rFonts w:ascii="Andalus" w:eastAsia="Times New Roman" w:hAnsi="Andalus" w:cs="Andalus"/>
                <w:color w:val="000000"/>
                <w:sz w:val="27"/>
                <w:szCs w:val="27"/>
              </w:rPr>
              <w:t> Point</w:t>
            </w:r>
          </w:p>
        </w:tc>
        <w:tc>
          <w:tcPr>
            <w:tcW w:w="5508" w:type="dxa"/>
            <w:tcMar>
              <w:top w:w="0" w:type="dxa"/>
              <w:left w:w="108" w:type="dxa"/>
              <w:bottom w:w="0" w:type="dxa"/>
              <w:right w:w="108" w:type="dxa"/>
            </w:tcMar>
            <w:hideMark/>
          </w:tcPr>
          <w:p w:rsidR="00874BCB" w:rsidRPr="00874BCB" w:rsidRDefault="00874BCB" w:rsidP="00874BCB">
            <w:pPr>
              <w:numPr>
                <w:ilvl w:val="0"/>
                <w:numId w:val="17"/>
              </w:numPr>
              <w:spacing w:before="100" w:beforeAutospacing="1" w:after="100" w:afterAutospacing="1" w:line="360" w:lineRule="atLeast"/>
              <w:rPr>
                <w:rFonts w:ascii="Andalus" w:eastAsia="Times New Roman" w:hAnsi="Andalus" w:cs="Andalus"/>
                <w:color w:val="000000"/>
                <w:sz w:val="27"/>
                <w:szCs w:val="27"/>
              </w:rPr>
            </w:pPr>
            <w:r w:rsidRPr="00874BCB">
              <w:rPr>
                <w:rFonts w:ascii="Andalus" w:eastAsia="Times New Roman" w:hAnsi="Andalus" w:cs="Andalus"/>
                <w:color w:val="000000"/>
                <w:sz w:val="27"/>
                <w:szCs w:val="27"/>
              </w:rPr>
              <w:t>Monkey Point</w:t>
            </w:r>
          </w:p>
        </w:tc>
      </w:tr>
    </w:tbl>
    <w:p w:rsidR="00874BCB" w:rsidRPr="00874BCB" w:rsidRDefault="00874BCB" w:rsidP="00874BCB">
      <w:pPr>
        <w:spacing w:after="0" w:line="240" w:lineRule="auto"/>
        <w:rPr>
          <w:rFonts w:ascii="Andalus" w:eastAsia="Times New Roman" w:hAnsi="Andalus" w:cs="Andalus"/>
          <w:color w:val="000000"/>
          <w:sz w:val="27"/>
          <w:szCs w:val="27"/>
        </w:rPr>
      </w:pPr>
    </w:p>
    <w:tbl>
      <w:tblPr>
        <w:tblW w:w="0" w:type="auto"/>
        <w:tblCellMar>
          <w:left w:w="0" w:type="dxa"/>
          <w:right w:w="0" w:type="dxa"/>
        </w:tblCellMar>
        <w:tblLook w:val="04A0"/>
      </w:tblPr>
      <w:tblGrid>
        <w:gridCol w:w="6"/>
      </w:tblGrid>
      <w:tr w:rsidR="00874BCB" w:rsidRPr="00874BCB" w:rsidTr="00874BCB">
        <w:tc>
          <w:tcPr>
            <w:tcW w:w="0" w:type="auto"/>
            <w:vAlign w:val="center"/>
            <w:hideMark/>
          </w:tcPr>
          <w:p w:rsidR="00874BCB" w:rsidRPr="00874BCB" w:rsidRDefault="00874BCB" w:rsidP="00874BCB">
            <w:pPr>
              <w:spacing w:after="0" w:line="240" w:lineRule="auto"/>
              <w:rPr>
                <w:rFonts w:ascii="Andalus" w:eastAsia="Times New Roman" w:hAnsi="Andalus" w:cs="Andalus"/>
                <w:color w:val="000000"/>
                <w:sz w:val="27"/>
                <w:szCs w:val="27"/>
              </w:rPr>
            </w:pPr>
          </w:p>
        </w:tc>
      </w:tr>
    </w:tbl>
    <w:p w:rsidR="00874BCB" w:rsidRPr="00874BCB" w:rsidRDefault="00874BCB" w:rsidP="00874BCB">
      <w:pPr>
        <w:spacing w:after="0" w:line="360" w:lineRule="atLeast"/>
        <w:ind w:firstLine="720"/>
        <w:jc w:val="center"/>
        <w:rPr>
          <w:rFonts w:ascii="Andalus" w:eastAsia="Times New Roman" w:hAnsi="Andalus" w:cs="Andalus"/>
          <w:color w:val="000000"/>
          <w:sz w:val="27"/>
          <w:szCs w:val="27"/>
        </w:rPr>
      </w:pPr>
      <w:r w:rsidRPr="00CD60D7">
        <w:rPr>
          <w:rFonts w:ascii="Andalus" w:eastAsia="Times New Roman" w:hAnsi="Andalus" w:cs="Andalus"/>
          <w:color w:val="000000"/>
          <w:sz w:val="27"/>
          <w:szCs w:val="27"/>
        </w:rPr>
        <w:drawing>
          <wp:inline distT="0" distB="0" distL="0" distR="0">
            <wp:extent cx="3810000" cy="3009900"/>
            <wp:effectExtent l="19050" t="0" r="0" b="0"/>
            <wp:docPr id="4" name="Picture 4" descr="https://4.bp.blogspot.com/-WB9M9kcCO_8/WyjKz0NI56I/AAAAAAAAU6I/ED-vvX4TTgMM79o4AwPzUP8lvbp3OKC3wCKgBGAs/s400/IMG_20151219_14574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WB9M9kcCO_8/WyjKz0NI56I/AAAAAAAAU6I/ED-vvX4TTgMM79o4AwPzUP8lvbp3OKC3wCKgBGAs/s400/IMG_20151219_145742.jpg">
                      <a:hlinkClick r:id="rId12"/>
                    </pic:cNvPr>
                    <pic:cNvPicPr>
                      <a:picLocks noChangeAspect="1" noChangeArrowheads="1"/>
                    </pic:cNvPicPr>
                  </pic:nvPicPr>
                  <pic:blipFill>
                    <a:blip r:embed="rId13" cstate="print"/>
                    <a:srcRect/>
                    <a:stretch>
                      <a:fillRect/>
                    </a:stretch>
                  </pic:blipFill>
                  <pic:spPr bwMode="auto">
                    <a:xfrm>
                      <a:off x="0" y="0"/>
                      <a:ext cx="3810000" cy="3009900"/>
                    </a:xfrm>
                    <a:prstGeom prst="rect">
                      <a:avLst/>
                    </a:prstGeom>
                    <a:noFill/>
                    <a:ln w="9525">
                      <a:noFill/>
                      <a:miter lim="800000"/>
                      <a:headEnd/>
                      <a:tailEnd/>
                    </a:ln>
                  </pic:spPr>
                </pic:pic>
              </a:graphicData>
            </a:graphic>
          </wp:inline>
        </w:drawing>
      </w:r>
    </w:p>
    <w:p w:rsidR="00874BCB" w:rsidRPr="00874BCB" w:rsidRDefault="00874BCB" w:rsidP="00874BCB">
      <w:pPr>
        <w:spacing w:after="0" w:line="360" w:lineRule="atLeast"/>
        <w:ind w:firstLine="720"/>
        <w:jc w:val="center"/>
        <w:rPr>
          <w:rFonts w:ascii="Andalus" w:eastAsia="Times New Roman" w:hAnsi="Andalus" w:cs="Andalus"/>
          <w:color w:val="000000"/>
          <w:sz w:val="27"/>
          <w:szCs w:val="27"/>
        </w:rPr>
      </w:pPr>
    </w:p>
    <w:p w:rsidR="00874BCB" w:rsidRPr="00874BCB" w:rsidRDefault="00874BCB" w:rsidP="00874BCB">
      <w:pPr>
        <w:spacing w:after="0" w:line="360" w:lineRule="atLeast"/>
        <w:ind w:firstLine="720"/>
        <w:jc w:val="center"/>
        <w:rPr>
          <w:rFonts w:ascii="Andalus" w:eastAsia="Times New Roman" w:hAnsi="Andalus" w:cs="Andalus"/>
          <w:color w:val="000000"/>
          <w:sz w:val="27"/>
          <w:szCs w:val="27"/>
        </w:rPr>
      </w:pPr>
    </w:p>
    <w:p w:rsidR="00874BCB" w:rsidRPr="00874BCB" w:rsidRDefault="00874BCB" w:rsidP="00874BCB">
      <w:pPr>
        <w:spacing w:after="0" w:line="360" w:lineRule="atLeast"/>
        <w:ind w:firstLine="720"/>
        <w:jc w:val="center"/>
        <w:rPr>
          <w:rFonts w:ascii="Andalus" w:eastAsia="Times New Roman" w:hAnsi="Andalus" w:cs="Andalus"/>
          <w:color w:val="000000"/>
          <w:sz w:val="27"/>
          <w:szCs w:val="27"/>
        </w:rPr>
      </w:pPr>
      <w:r w:rsidRPr="00CD60D7">
        <w:rPr>
          <w:rFonts w:ascii="Andalus" w:eastAsia="Times New Roman" w:hAnsi="Andalus" w:cs="Andalus"/>
          <w:color w:val="000000"/>
          <w:sz w:val="27"/>
          <w:szCs w:val="27"/>
        </w:rPr>
        <w:lastRenderedPageBreak/>
        <w:drawing>
          <wp:inline distT="0" distB="0" distL="0" distR="0">
            <wp:extent cx="3810000" cy="2895600"/>
            <wp:effectExtent l="19050" t="0" r="0" b="0"/>
            <wp:docPr id="5" name="Picture 5" descr="https://4.bp.blogspot.com/-IfIsZdx5CNQ/WyjKz2uLRUI/AAAAAAAAU6I/YXE87nkGZm8SJUeu2OH-_qwU_B9fo9FegCKgBGAs/s400/IMG_20151219_144909.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IfIsZdx5CNQ/WyjKz2uLRUI/AAAAAAAAU6I/YXE87nkGZm8SJUeu2OH-_qwU_B9fo9FegCKgBGAs/s400/IMG_20151219_144909.jpg">
                      <a:hlinkClick r:id="rId14"/>
                    </pic:cNvPr>
                    <pic:cNvPicPr>
                      <a:picLocks noChangeAspect="1" noChangeArrowheads="1"/>
                    </pic:cNvPicPr>
                  </pic:nvPicPr>
                  <pic:blipFill>
                    <a:blip r:embed="rId15" cstate="print"/>
                    <a:srcRect/>
                    <a:stretch>
                      <a:fillRect/>
                    </a:stretch>
                  </pic:blipFill>
                  <pic:spPr bwMode="auto">
                    <a:xfrm>
                      <a:off x="0" y="0"/>
                      <a:ext cx="3810000" cy="2895600"/>
                    </a:xfrm>
                    <a:prstGeom prst="rect">
                      <a:avLst/>
                    </a:prstGeom>
                    <a:noFill/>
                    <a:ln w="9525">
                      <a:noFill/>
                      <a:miter lim="800000"/>
                      <a:headEnd/>
                      <a:tailEnd/>
                    </a:ln>
                  </pic:spPr>
                </pic:pic>
              </a:graphicData>
            </a:graphic>
          </wp:inline>
        </w:drawing>
      </w:r>
    </w:p>
    <w:p w:rsidR="00874BCB" w:rsidRPr="00874BCB" w:rsidRDefault="00874BCB" w:rsidP="00874BCB">
      <w:pPr>
        <w:spacing w:after="0" w:line="360" w:lineRule="atLeast"/>
        <w:ind w:firstLine="720"/>
        <w:rPr>
          <w:rFonts w:ascii="Andalus" w:eastAsia="Times New Roman" w:hAnsi="Andalus" w:cs="Andalus"/>
          <w:color w:val="000000"/>
          <w:sz w:val="27"/>
          <w:szCs w:val="27"/>
        </w:rPr>
      </w:pPr>
    </w:p>
    <w:p w:rsidR="00874BCB" w:rsidRPr="00874BCB" w:rsidRDefault="00874BCB" w:rsidP="00874BCB">
      <w:pPr>
        <w:spacing w:after="0" w:line="360" w:lineRule="atLeast"/>
        <w:ind w:firstLine="720"/>
        <w:rPr>
          <w:rFonts w:ascii="Andalus" w:eastAsia="Times New Roman" w:hAnsi="Andalus" w:cs="Andalus"/>
          <w:color w:val="000000"/>
          <w:sz w:val="27"/>
          <w:szCs w:val="27"/>
        </w:rPr>
      </w:pPr>
    </w:p>
    <w:p w:rsidR="00874BCB" w:rsidRPr="00874BCB" w:rsidRDefault="00874BCB" w:rsidP="00874BCB">
      <w:pPr>
        <w:spacing w:after="0" w:line="360" w:lineRule="atLeast"/>
        <w:ind w:firstLine="720"/>
        <w:rPr>
          <w:rFonts w:ascii="Andalus" w:eastAsia="Times New Roman" w:hAnsi="Andalus" w:cs="Andalus"/>
          <w:color w:val="000000"/>
          <w:sz w:val="27"/>
          <w:szCs w:val="27"/>
        </w:rPr>
      </w:pPr>
    </w:p>
    <w:p w:rsidR="00874BCB" w:rsidRPr="00874BCB" w:rsidRDefault="00874BCB" w:rsidP="00874BCB">
      <w:pPr>
        <w:spacing w:after="0" w:line="360" w:lineRule="atLeast"/>
        <w:ind w:firstLine="720"/>
        <w:jc w:val="center"/>
        <w:rPr>
          <w:rFonts w:ascii="Andalus" w:eastAsia="Times New Roman" w:hAnsi="Andalus" w:cs="Andalus"/>
          <w:color w:val="000000"/>
          <w:sz w:val="27"/>
          <w:szCs w:val="27"/>
        </w:rPr>
      </w:pPr>
      <w:r w:rsidRPr="00CD60D7">
        <w:rPr>
          <w:rFonts w:ascii="Andalus" w:eastAsia="Times New Roman" w:hAnsi="Andalus" w:cs="Andalus"/>
          <w:color w:val="000000"/>
          <w:sz w:val="27"/>
          <w:szCs w:val="27"/>
        </w:rPr>
        <w:drawing>
          <wp:inline distT="0" distB="0" distL="0" distR="0">
            <wp:extent cx="3810000" cy="2933700"/>
            <wp:effectExtent l="19050" t="0" r="0" b="0"/>
            <wp:docPr id="6" name="Picture 6" descr="https://4.bp.blogspot.com/-BSHithI50ak/WyjLWuKOEbI/AAAAAAAAU6U/xFS8fkq1KiAUE-iPF2_H4pDC4cM8JDUUACKgBGAs/s400/IMG_20151219_160246.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BSHithI50ak/WyjLWuKOEbI/AAAAAAAAU6U/xFS8fkq1KiAUE-iPF2_H4pDC4cM8JDUUACKgBGAs/s400/IMG_20151219_160246.jpg">
                      <a:hlinkClick r:id="rId16"/>
                    </pic:cNvPr>
                    <pic:cNvPicPr>
                      <a:picLocks noChangeAspect="1" noChangeArrowheads="1"/>
                    </pic:cNvPicPr>
                  </pic:nvPicPr>
                  <pic:blipFill>
                    <a:blip r:embed="rId17" cstate="print"/>
                    <a:srcRect/>
                    <a:stretch>
                      <a:fillRect/>
                    </a:stretch>
                  </pic:blipFill>
                  <pic:spPr bwMode="auto">
                    <a:xfrm>
                      <a:off x="0" y="0"/>
                      <a:ext cx="3810000" cy="2933700"/>
                    </a:xfrm>
                    <a:prstGeom prst="rect">
                      <a:avLst/>
                    </a:prstGeom>
                    <a:noFill/>
                    <a:ln w="9525">
                      <a:noFill/>
                      <a:miter lim="800000"/>
                      <a:headEnd/>
                      <a:tailEnd/>
                    </a:ln>
                  </pic:spPr>
                </pic:pic>
              </a:graphicData>
            </a:graphic>
          </wp:inline>
        </w:drawing>
      </w:r>
    </w:p>
    <w:p w:rsidR="00874BCB" w:rsidRPr="00874BCB" w:rsidRDefault="00874BCB" w:rsidP="00874BCB">
      <w:pPr>
        <w:spacing w:after="0" w:line="360" w:lineRule="atLeast"/>
        <w:ind w:firstLine="720"/>
        <w:rPr>
          <w:rFonts w:ascii="Andalus" w:eastAsia="Times New Roman" w:hAnsi="Andalus" w:cs="Andalus"/>
          <w:color w:val="000000"/>
          <w:sz w:val="27"/>
          <w:szCs w:val="27"/>
        </w:rPr>
      </w:pPr>
    </w:p>
    <w:p w:rsidR="00874BCB" w:rsidRPr="00874BCB" w:rsidRDefault="00874BCB" w:rsidP="00874BCB">
      <w:pPr>
        <w:spacing w:after="0" w:line="360" w:lineRule="atLeast"/>
        <w:ind w:firstLine="720"/>
        <w:rPr>
          <w:rFonts w:ascii="Andalus" w:eastAsia="Times New Roman" w:hAnsi="Andalus" w:cs="Andalus"/>
          <w:color w:val="000000"/>
          <w:sz w:val="27"/>
          <w:szCs w:val="27"/>
        </w:rPr>
      </w:pPr>
      <w:r w:rsidRPr="00874BCB">
        <w:rPr>
          <w:rFonts w:ascii="Andalus" w:eastAsia="Times New Roman" w:hAnsi="Andalus" w:cs="Andalus"/>
          <w:color w:val="000000"/>
          <w:sz w:val="27"/>
          <w:szCs w:val="27"/>
        </w:rPr>
        <w:t> After roaming around 2-3 hrs and clicking hundreds of photo, we were bit tired. We had snacks near to Charlotte Lake; food was good but too costly. We covered some famous points and returned to main market. In the main market we saw Bungee Jumping Trampoline or Rocket launcher but we were not sure what it is so we tried that too. It was so much fun, one should try. After that we started return journey around 6:00PM. We wanted and also completed difficult part of journey in day light.</w:t>
      </w:r>
    </w:p>
    <w:p w:rsidR="00874BCB" w:rsidRPr="00874BCB" w:rsidRDefault="00874BCB" w:rsidP="00874BCB">
      <w:pPr>
        <w:spacing w:after="0" w:line="360" w:lineRule="atLeast"/>
        <w:ind w:firstLine="720"/>
        <w:rPr>
          <w:rFonts w:ascii="Andalus" w:eastAsia="Times New Roman" w:hAnsi="Andalus" w:cs="Andalus"/>
          <w:color w:val="000000"/>
          <w:sz w:val="27"/>
          <w:szCs w:val="27"/>
        </w:rPr>
      </w:pPr>
      <w:r w:rsidRPr="00874BCB">
        <w:rPr>
          <w:rFonts w:ascii="Andalus" w:eastAsia="Times New Roman" w:hAnsi="Andalus" w:cs="Andalus"/>
          <w:color w:val="000000"/>
          <w:sz w:val="27"/>
          <w:szCs w:val="27"/>
        </w:rPr>
        <w:t xml:space="preserve">Return journey is always quick but it was very tiring. We took so many breaks in return journey; these high beam lights and big line of trucks were forcing us to do so. We stopped at </w:t>
      </w:r>
      <w:r w:rsidRPr="00874BCB">
        <w:rPr>
          <w:rFonts w:ascii="Andalus" w:eastAsia="Times New Roman" w:hAnsi="Andalus" w:cs="Andalus"/>
          <w:color w:val="000000"/>
          <w:sz w:val="27"/>
          <w:szCs w:val="27"/>
        </w:rPr>
        <w:lastRenderedPageBreak/>
        <w:t xml:space="preserve">same place where we stopped in the morning. We wanted to have to </w:t>
      </w:r>
      <w:proofErr w:type="spellStart"/>
      <w:r w:rsidRPr="00874BCB">
        <w:rPr>
          <w:rFonts w:ascii="Andalus" w:eastAsia="Times New Roman" w:hAnsi="Andalus" w:cs="Andalus"/>
          <w:color w:val="000000"/>
          <w:sz w:val="27"/>
          <w:szCs w:val="27"/>
        </w:rPr>
        <w:t>burji</w:t>
      </w:r>
      <w:proofErr w:type="spellEnd"/>
      <w:r w:rsidRPr="00874BCB">
        <w:rPr>
          <w:rFonts w:ascii="Andalus" w:eastAsia="Times New Roman" w:hAnsi="Andalus" w:cs="Andalus"/>
          <w:color w:val="000000"/>
          <w:sz w:val="27"/>
          <w:szCs w:val="27"/>
        </w:rPr>
        <w:t xml:space="preserve"> (</w:t>
      </w:r>
      <w:proofErr w:type="spellStart"/>
      <w:r w:rsidRPr="00874BCB">
        <w:rPr>
          <w:rFonts w:ascii="Andalus" w:eastAsia="Times New Roman" w:hAnsi="Andalus" w:cs="Andalus"/>
          <w:color w:val="000000"/>
          <w:sz w:val="27"/>
          <w:szCs w:val="27"/>
        </w:rPr>
        <w:t>Masala</w:t>
      </w:r>
      <w:proofErr w:type="spellEnd"/>
      <w:r w:rsidRPr="00874BCB">
        <w:rPr>
          <w:rFonts w:ascii="Andalus" w:eastAsia="Times New Roman" w:hAnsi="Andalus" w:cs="Andalus"/>
          <w:color w:val="000000"/>
          <w:sz w:val="27"/>
          <w:szCs w:val="27"/>
        </w:rPr>
        <w:t xml:space="preserve"> scrambled egg) </w:t>
      </w:r>
      <w:proofErr w:type="spellStart"/>
      <w:r w:rsidRPr="00874BCB">
        <w:rPr>
          <w:rFonts w:ascii="Andalus" w:eastAsia="Times New Roman" w:hAnsi="Andalus" w:cs="Andalus"/>
          <w:color w:val="000000"/>
          <w:sz w:val="27"/>
          <w:szCs w:val="27"/>
        </w:rPr>
        <w:t>pav</w:t>
      </w:r>
      <w:proofErr w:type="spellEnd"/>
      <w:r w:rsidRPr="00874BCB">
        <w:rPr>
          <w:rFonts w:ascii="Andalus" w:eastAsia="Times New Roman" w:hAnsi="Andalus" w:cs="Andalus"/>
          <w:color w:val="000000"/>
          <w:sz w:val="27"/>
          <w:szCs w:val="27"/>
        </w:rPr>
        <w:t xml:space="preserve">, so we asked uncle to make an egg </w:t>
      </w:r>
      <w:proofErr w:type="spellStart"/>
      <w:r w:rsidRPr="00874BCB">
        <w:rPr>
          <w:rFonts w:ascii="Andalus" w:eastAsia="Times New Roman" w:hAnsi="Andalus" w:cs="Andalus"/>
          <w:color w:val="000000"/>
          <w:sz w:val="27"/>
          <w:szCs w:val="27"/>
        </w:rPr>
        <w:t>burji</w:t>
      </w:r>
      <w:proofErr w:type="spellEnd"/>
      <w:r w:rsidRPr="00874BCB">
        <w:rPr>
          <w:rFonts w:ascii="Andalus" w:eastAsia="Times New Roman" w:hAnsi="Andalus" w:cs="Andalus"/>
          <w:color w:val="000000"/>
          <w:sz w:val="27"/>
          <w:szCs w:val="27"/>
        </w:rPr>
        <w:t>. Usually it takes around 10 minutes max but uncle took around 45 minutes. But it was worth waiting for. It was so delicious and mouth melting. We reached home around 10:30 PM and ended the tour with a soul-satisfying bath.</w:t>
      </w:r>
    </w:p>
    <w:p w:rsidR="00874BCB" w:rsidRPr="00874BCB" w:rsidRDefault="00874BCB" w:rsidP="00874BCB">
      <w:pPr>
        <w:spacing w:after="0" w:line="360" w:lineRule="atLeast"/>
        <w:ind w:firstLine="720"/>
        <w:rPr>
          <w:rFonts w:ascii="Andalus" w:eastAsia="Times New Roman" w:hAnsi="Andalus" w:cs="Andalus"/>
          <w:color w:val="000000"/>
          <w:sz w:val="27"/>
          <w:szCs w:val="27"/>
        </w:rPr>
      </w:pPr>
    </w:p>
    <w:p w:rsidR="00874BCB" w:rsidRPr="00874BCB" w:rsidRDefault="00874BCB" w:rsidP="00874BCB">
      <w:pPr>
        <w:spacing w:after="0" w:line="360" w:lineRule="atLeast"/>
        <w:ind w:firstLine="720"/>
        <w:jc w:val="center"/>
        <w:rPr>
          <w:rFonts w:ascii="Andalus" w:eastAsia="Times New Roman" w:hAnsi="Andalus" w:cs="Andalus"/>
          <w:color w:val="000000"/>
          <w:sz w:val="27"/>
          <w:szCs w:val="27"/>
        </w:rPr>
      </w:pPr>
    </w:p>
    <w:p w:rsidR="00874BCB" w:rsidRPr="00874BCB" w:rsidRDefault="00874BCB" w:rsidP="00874BCB">
      <w:pPr>
        <w:spacing w:after="0" w:line="360" w:lineRule="atLeast"/>
        <w:ind w:firstLine="720"/>
        <w:jc w:val="center"/>
        <w:rPr>
          <w:rFonts w:ascii="Andalus" w:eastAsia="Times New Roman" w:hAnsi="Andalus" w:cs="Andalus"/>
          <w:color w:val="000000"/>
          <w:sz w:val="27"/>
          <w:szCs w:val="27"/>
        </w:rPr>
      </w:pPr>
      <w:r w:rsidRPr="00874BCB">
        <w:rPr>
          <w:rFonts w:ascii="Andalus" w:eastAsia="Times New Roman" w:hAnsi="Andalus" w:cs="Andalus"/>
          <w:color w:val="000000"/>
          <w:sz w:val="27"/>
          <w:szCs w:val="27"/>
        </w:rPr>
        <w:t>Hope you liked it! Do leave a comment, it means a lot to me.</w:t>
      </w:r>
    </w:p>
    <w:p w:rsidR="00612AAF" w:rsidRDefault="00612AAF" w:rsidP="00874BCB">
      <w:pPr>
        <w:spacing w:after="0" w:line="360" w:lineRule="auto"/>
        <w:ind w:firstLine="720"/>
      </w:pPr>
    </w:p>
    <w:sectPr w:rsidR="00612AAF" w:rsidSect="00E321B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72757"/>
    <w:multiLevelType w:val="multilevel"/>
    <w:tmpl w:val="C116EB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00CB4"/>
    <w:multiLevelType w:val="multilevel"/>
    <w:tmpl w:val="E8D6F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CE239C"/>
    <w:multiLevelType w:val="multilevel"/>
    <w:tmpl w:val="836A0E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651BC"/>
    <w:multiLevelType w:val="multilevel"/>
    <w:tmpl w:val="D1728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6304F1"/>
    <w:multiLevelType w:val="multilevel"/>
    <w:tmpl w:val="A7889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F6F4E"/>
    <w:multiLevelType w:val="multilevel"/>
    <w:tmpl w:val="A36E3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FE316E"/>
    <w:multiLevelType w:val="multilevel"/>
    <w:tmpl w:val="1C1829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32A37"/>
    <w:multiLevelType w:val="multilevel"/>
    <w:tmpl w:val="65CA5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886246"/>
    <w:multiLevelType w:val="multilevel"/>
    <w:tmpl w:val="A52C3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220B32"/>
    <w:multiLevelType w:val="multilevel"/>
    <w:tmpl w:val="4504F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000592"/>
    <w:multiLevelType w:val="multilevel"/>
    <w:tmpl w:val="D5165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B05E6A"/>
    <w:multiLevelType w:val="multilevel"/>
    <w:tmpl w:val="C5946D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F47556"/>
    <w:multiLevelType w:val="multilevel"/>
    <w:tmpl w:val="8920F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283B18"/>
    <w:multiLevelType w:val="multilevel"/>
    <w:tmpl w:val="8FD8D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FF5746"/>
    <w:multiLevelType w:val="multilevel"/>
    <w:tmpl w:val="E1F864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C16E12"/>
    <w:multiLevelType w:val="multilevel"/>
    <w:tmpl w:val="D1508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9C773D"/>
    <w:multiLevelType w:val="multilevel"/>
    <w:tmpl w:val="5F409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9"/>
  </w:num>
  <w:num w:numId="5">
    <w:abstractNumId w:val="12"/>
  </w:num>
  <w:num w:numId="6">
    <w:abstractNumId w:val="15"/>
  </w:num>
  <w:num w:numId="7">
    <w:abstractNumId w:val="3"/>
  </w:num>
  <w:num w:numId="8">
    <w:abstractNumId w:val="16"/>
  </w:num>
  <w:num w:numId="9">
    <w:abstractNumId w:val="11"/>
  </w:num>
  <w:num w:numId="10">
    <w:abstractNumId w:val="8"/>
  </w:num>
  <w:num w:numId="11">
    <w:abstractNumId w:val="4"/>
  </w:num>
  <w:num w:numId="12">
    <w:abstractNumId w:val="2"/>
  </w:num>
  <w:num w:numId="13">
    <w:abstractNumId w:val="10"/>
  </w:num>
  <w:num w:numId="14">
    <w:abstractNumId w:val="6"/>
  </w:num>
  <w:num w:numId="15">
    <w:abstractNumId w:val="14"/>
  </w:num>
  <w:num w:numId="16">
    <w:abstractNumId w:val="13"/>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321BB"/>
    <w:rsid w:val="00003A9E"/>
    <w:rsid w:val="000265F5"/>
    <w:rsid w:val="001D249B"/>
    <w:rsid w:val="002243AC"/>
    <w:rsid w:val="00276899"/>
    <w:rsid w:val="002A4290"/>
    <w:rsid w:val="003A6618"/>
    <w:rsid w:val="004224B2"/>
    <w:rsid w:val="00467D19"/>
    <w:rsid w:val="004B28C4"/>
    <w:rsid w:val="004C133F"/>
    <w:rsid w:val="004E3535"/>
    <w:rsid w:val="004F2864"/>
    <w:rsid w:val="005012C7"/>
    <w:rsid w:val="00612AAF"/>
    <w:rsid w:val="00630F4A"/>
    <w:rsid w:val="006735D2"/>
    <w:rsid w:val="006E4FC8"/>
    <w:rsid w:val="00776223"/>
    <w:rsid w:val="007B72DD"/>
    <w:rsid w:val="007C1131"/>
    <w:rsid w:val="0080643D"/>
    <w:rsid w:val="00824354"/>
    <w:rsid w:val="00874BCB"/>
    <w:rsid w:val="00951C55"/>
    <w:rsid w:val="00970D09"/>
    <w:rsid w:val="009B535B"/>
    <w:rsid w:val="009D2A02"/>
    <w:rsid w:val="00A106CC"/>
    <w:rsid w:val="00A4557E"/>
    <w:rsid w:val="00AA4292"/>
    <w:rsid w:val="00B325C3"/>
    <w:rsid w:val="00B765D2"/>
    <w:rsid w:val="00B76D99"/>
    <w:rsid w:val="00BA50A9"/>
    <w:rsid w:val="00BB28A5"/>
    <w:rsid w:val="00CD60D7"/>
    <w:rsid w:val="00CE3719"/>
    <w:rsid w:val="00DE37C8"/>
    <w:rsid w:val="00E321BB"/>
    <w:rsid w:val="00E70754"/>
    <w:rsid w:val="00EB274B"/>
    <w:rsid w:val="00F61A63"/>
    <w:rsid w:val="00FD1246"/>
    <w:rsid w:val="00FD1CBF"/>
    <w:rsid w:val="00FD36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290"/>
  </w:style>
  <w:style w:type="paragraph" w:styleId="Heading1">
    <w:name w:val="heading 1"/>
    <w:basedOn w:val="Normal"/>
    <w:next w:val="Normal"/>
    <w:link w:val="Heading1Char"/>
    <w:uiPriority w:val="9"/>
    <w:qFormat/>
    <w:rsid w:val="008064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28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28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2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643D"/>
    <w:rPr>
      <w:rFonts w:asciiTheme="majorHAnsi" w:eastAsiaTheme="majorEastAsia" w:hAnsiTheme="majorHAnsi" w:cstheme="majorBidi"/>
      <w:b/>
      <w:bCs/>
      <w:color w:val="365F91" w:themeColor="accent1" w:themeShade="BF"/>
      <w:sz w:val="28"/>
      <w:szCs w:val="28"/>
    </w:rPr>
  </w:style>
  <w:style w:type="character" w:customStyle="1" w:styleId="goog-spellcheck-word">
    <w:name w:val="goog-spellcheck-word"/>
    <w:basedOn w:val="DefaultParagraphFont"/>
    <w:rsid w:val="00BA50A9"/>
  </w:style>
  <w:style w:type="character" w:customStyle="1" w:styleId="Heading2Char">
    <w:name w:val="Heading 2 Char"/>
    <w:basedOn w:val="DefaultParagraphFont"/>
    <w:link w:val="Heading2"/>
    <w:uiPriority w:val="9"/>
    <w:rsid w:val="00BB28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28A5"/>
    <w:rPr>
      <w:rFonts w:asciiTheme="majorHAnsi" w:eastAsiaTheme="majorEastAsia" w:hAnsiTheme="majorHAnsi" w:cstheme="majorBidi"/>
      <w:b/>
      <w:bCs/>
      <w:color w:val="4F81BD" w:themeColor="accent1"/>
    </w:rPr>
  </w:style>
  <w:style w:type="paragraph" w:styleId="NoSpacing">
    <w:name w:val="No Spacing"/>
    <w:uiPriority w:val="1"/>
    <w:qFormat/>
    <w:rsid w:val="00BB28A5"/>
    <w:pPr>
      <w:spacing w:after="0" w:line="240" w:lineRule="auto"/>
    </w:pPr>
  </w:style>
  <w:style w:type="paragraph" w:styleId="NormalWeb">
    <w:name w:val="Normal (Web)"/>
    <w:basedOn w:val="Normal"/>
    <w:uiPriority w:val="99"/>
    <w:semiHidden/>
    <w:unhideWhenUsed/>
    <w:rsid w:val="00874B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874BC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4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B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8976879">
      <w:bodyDiv w:val="1"/>
      <w:marLeft w:val="0"/>
      <w:marRight w:val="0"/>
      <w:marTop w:val="0"/>
      <w:marBottom w:val="0"/>
      <w:divBdr>
        <w:top w:val="none" w:sz="0" w:space="0" w:color="auto"/>
        <w:left w:val="none" w:sz="0" w:space="0" w:color="auto"/>
        <w:bottom w:val="none" w:sz="0" w:space="0" w:color="auto"/>
        <w:right w:val="none" w:sz="0" w:space="0" w:color="auto"/>
      </w:divBdr>
    </w:div>
    <w:div w:id="602304154">
      <w:bodyDiv w:val="1"/>
      <w:marLeft w:val="0"/>
      <w:marRight w:val="0"/>
      <w:marTop w:val="0"/>
      <w:marBottom w:val="0"/>
      <w:divBdr>
        <w:top w:val="none" w:sz="0" w:space="0" w:color="auto"/>
        <w:left w:val="none" w:sz="0" w:space="0" w:color="auto"/>
        <w:bottom w:val="none" w:sz="0" w:space="0" w:color="auto"/>
        <w:right w:val="none" w:sz="0" w:space="0" w:color="auto"/>
      </w:divBdr>
    </w:div>
    <w:div w:id="692539889">
      <w:bodyDiv w:val="1"/>
      <w:marLeft w:val="0"/>
      <w:marRight w:val="0"/>
      <w:marTop w:val="0"/>
      <w:marBottom w:val="0"/>
      <w:divBdr>
        <w:top w:val="none" w:sz="0" w:space="0" w:color="auto"/>
        <w:left w:val="none" w:sz="0" w:space="0" w:color="auto"/>
        <w:bottom w:val="none" w:sz="0" w:space="0" w:color="auto"/>
        <w:right w:val="none" w:sz="0" w:space="0" w:color="auto"/>
      </w:divBdr>
    </w:div>
    <w:div w:id="932324770">
      <w:bodyDiv w:val="1"/>
      <w:marLeft w:val="0"/>
      <w:marRight w:val="0"/>
      <w:marTop w:val="0"/>
      <w:marBottom w:val="0"/>
      <w:divBdr>
        <w:top w:val="none" w:sz="0" w:space="0" w:color="auto"/>
        <w:left w:val="none" w:sz="0" w:space="0" w:color="auto"/>
        <w:bottom w:val="none" w:sz="0" w:space="0" w:color="auto"/>
        <w:right w:val="none" w:sz="0" w:space="0" w:color="auto"/>
      </w:divBdr>
    </w:div>
    <w:div w:id="1386836785">
      <w:bodyDiv w:val="1"/>
      <w:marLeft w:val="0"/>
      <w:marRight w:val="0"/>
      <w:marTop w:val="0"/>
      <w:marBottom w:val="0"/>
      <w:divBdr>
        <w:top w:val="none" w:sz="0" w:space="0" w:color="auto"/>
        <w:left w:val="none" w:sz="0" w:space="0" w:color="auto"/>
        <w:bottom w:val="none" w:sz="0" w:space="0" w:color="auto"/>
        <w:right w:val="none" w:sz="0" w:space="0" w:color="auto"/>
      </w:divBdr>
    </w:div>
    <w:div w:id="1404524532">
      <w:bodyDiv w:val="1"/>
      <w:marLeft w:val="0"/>
      <w:marRight w:val="0"/>
      <w:marTop w:val="0"/>
      <w:marBottom w:val="0"/>
      <w:divBdr>
        <w:top w:val="none" w:sz="0" w:space="0" w:color="auto"/>
        <w:left w:val="none" w:sz="0" w:space="0" w:color="auto"/>
        <w:bottom w:val="none" w:sz="0" w:space="0" w:color="auto"/>
        <w:right w:val="none" w:sz="0" w:space="0" w:color="auto"/>
      </w:divBdr>
    </w:div>
    <w:div w:id="1431508241">
      <w:bodyDiv w:val="1"/>
      <w:marLeft w:val="0"/>
      <w:marRight w:val="0"/>
      <w:marTop w:val="0"/>
      <w:marBottom w:val="0"/>
      <w:divBdr>
        <w:top w:val="none" w:sz="0" w:space="0" w:color="auto"/>
        <w:left w:val="none" w:sz="0" w:space="0" w:color="auto"/>
        <w:bottom w:val="none" w:sz="0" w:space="0" w:color="auto"/>
        <w:right w:val="none" w:sz="0" w:space="0" w:color="auto"/>
      </w:divBdr>
    </w:div>
    <w:div w:id="1663198004">
      <w:bodyDiv w:val="1"/>
      <w:marLeft w:val="0"/>
      <w:marRight w:val="0"/>
      <w:marTop w:val="0"/>
      <w:marBottom w:val="0"/>
      <w:divBdr>
        <w:top w:val="none" w:sz="0" w:space="0" w:color="auto"/>
        <w:left w:val="none" w:sz="0" w:space="0" w:color="auto"/>
        <w:bottom w:val="none" w:sz="0" w:space="0" w:color="auto"/>
        <w:right w:val="none" w:sz="0" w:space="0" w:color="auto"/>
      </w:divBdr>
    </w:div>
    <w:div w:id="1846356372">
      <w:bodyDiv w:val="1"/>
      <w:marLeft w:val="0"/>
      <w:marRight w:val="0"/>
      <w:marTop w:val="0"/>
      <w:marBottom w:val="0"/>
      <w:divBdr>
        <w:top w:val="none" w:sz="0" w:space="0" w:color="auto"/>
        <w:left w:val="none" w:sz="0" w:space="0" w:color="auto"/>
        <w:bottom w:val="none" w:sz="0" w:space="0" w:color="auto"/>
        <w:right w:val="none" w:sz="0" w:space="0" w:color="auto"/>
      </w:divBdr>
    </w:div>
    <w:div w:id="1996910413">
      <w:bodyDiv w:val="1"/>
      <w:marLeft w:val="0"/>
      <w:marRight w:val="0"/>
      <w:marTop w:val="0"/>
      <w:marBottom w:val="0"/>
      <w:divBdr>
        <w:top w:val="none" w:sz="0" w:space="0" w:color="auto"/>
        <w:left w:val="none" w:sz="0" w:space="0" w:color="auto"/>
        <w:bottom w:val="none" w:sz="0" w:space="0" w:color="auto"/>
        <w:right w:val="none" w:sz="0" w:space="0" w:color="auto"/>
      </w:divBdr>
    </w:div>
    <w:div w:id="2129398419">
      <w:bodyDiv w:val="1"/>
      <w:marLeft w:val="0"/>
      <w:marRight w:val="0"/>
      <w:marTop w:val="0"/>
      <w:marBottom w:val="0"/>
      <w:divBdr>
        <w:top w:val="none" w:sz="0" w:space="0" w:color="auto"/>
        <w:left w:val="none" w:sz="0" w:space="0" w:color="auto"/>
        <w:bottom w:val="none" w:sz="0" w:space="0" w:color="auto"/>
        <w:right w:val="none" w:sz="0" w:space="0" w:color="auto"/>
      </w:divBdr>
      <w:divsChild>
        <w:div w:id="218977202">
          <w:marLeft w:val="0"/>
          <w:marRight w:val="0"/>
          <w:marTop w:val="0"/>
          <w:marBottom w:val="0"/>
          <w:divBdr>
            <w:top w:val="none" w:sz="0" w:space="0" w:color="auto"/>
            <w:left w:val="none" w:sz="0" w:space="0" w:color="auto"/>
            <w:bottom w:val="none" w:sz="0" w:space="0" w:color="auto"/>
            <w:right w:val="none" w:sz="0" w:space="0" w:color="auto"/>
          </w:divBdr>
        </w:div>
        <w:div w:id="2079280324">
          <w:marLeft w:val="0"/>
          <w:marRight w:val="0"/>
          <w:marTop w:val="0"/>
          <w:marBottom w:val="0"/>
          <w:divBdr>
            <w:top w:val="none" w:sz="0" w:space="0" w:color="auto"/>
            <w:left w:val="none" w:sz="0" w:space="0" w:color="auto"/>
            <w:bottom w:val="none" w:sz="0" w:space="0" w:color="auto"/>
            <w:right w:val="none" w:sz="0" w:space="0" w:color="auto"/>
          </w:divBdr>
        </w:div>
        <w:div w:id="116026846">
          <w:marLeft w:val="0"/>
          <w:marRight w:val="0"/>
          <w:marTop w:val="0"/>
          <w:marBottom w:val="0"/>
          <w:divBdr>
            <w:top w:val="none" w:sz="0" w:space="0" w:color="auto"/>
            <w:left w:val="none" w:sz="0" w:space="0" w:color="auto"/>
            <w:bottom w:val="none" w:sz="0" w:space="0" w:color="auto"/>
            <w:right w:val="none" w:sz="0" w:space="0" w:color="auto"/>
          </w:divBdr>
        </w:div>
        <w:div w:id="9575715">
          <w:marLeft w:val="0"/>
          <w:marRight w:val="0"/>
          <w:marTop w:val="0"/>
          <w:marBottom w:val="0"/>
          <w:divBdr>
            <w:top w:val="none" w:sz="0" w:space="0" w:color="auto"/>
            <w:left w:val="none" w:sz="0" w:space="0" w:color="auto"/>
            <w:bottom w:val="none" w:sz="0" w:space="0" w:color="auto"/>
            <w:right w:val="none" w:sz="0" w:space="0" w:color="auto"/>
          </w:divBdr>
        </w:div>
        <w:div w:id="1332490148">
          <w:marLeft w:val="0"/>
          <w:marRight w:val="0"/>
          <w:marTop w:val="0"/>
          <w:marBottom w:val="0"/>
          <w:divBdr>
            <w:top w:val="none" w:sz="0" w:space="0" w:color="auto"/>
            <w:left w:val="none" w:sz="0" w:space="0" w:color="auto"/>
            <w:bottom w:val="none" w:sz="0" w:space="0" w:color="auto"/>
            <w:right w:val="none" w:sz="0" w:space="0" w:color="auto"/>
          </w:divBdr>
        </w:div>
        <w:div w:id="1034188362">
          <w:marLeft w:val="0"/>
          <w:marRight w:val="0"/>
          <w:marTop w:val="0"/>
          <w:marBottom w:val="0"/>
          <w:divBdr>
            <w:top w:val="none" w:sz="0" w:space="0" w:color="auto"/>
            <w:left w:val="none" w:sz="0" w:space="0" w:color="auto"/>
            <w:bottom w:val="none" w:sz="0" w:space="0" w:color="auto"/>
            <w:right w:val="none" w:sz="0" w:space="0" w:color="auto"/>
          </w:divBdr>
        </w:div>
        <w:div w:id="331419370">
          <w:marLeft w:val="0"/>
          <w:marRight w:val="0"/>
          <w:marTop w:val="0"/>
          <w:marBottom w:val="0"/>
          <w:divBdr>
            <w:top w:val="none" w:sz="0" w:space="0" w:color="auto"/>
            <w:left w:val="none" w:sz="0" w:space="0" w:color="auto"/>
            <w:bottom w:val="none" w:sz="0" w:space="0" w:color="auto"/>
            <w:right w:val="none" w:sz="0" w:space="0" w:color="auto"/>
          </w:divBdr>
        </w:div>
        <w:div w:id="1615791952">
          <w:marLeft w:val="0"/>
          <w:marRight w:val="0"/>
          <w:marTop w:val="0"/>
          <w:marBottom w:val="0"/>
          <w:divBdr>
            <w:top w:val="none" w:sz="0" w:space="0" w:color="auto"/>
            <w:left w:val="none" w:sz="0" w:space="0" w:color="auto"/>
            <w:bottom w:val="none" w:sz="0" w:space="0" w:color="auto"/>
            <w:right w:val="none" w:sz="0" w:space="0" w:color="auto"/>
          </w:divBdr>
        </w:div>
        <w:div w:id="178930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m-ZJlZv8UUM/WzDqEvJFI9I/AAAAAAAAVFs/hM1lo_6UChYNKesJfK3c7tLrJdZqGg9RgCKgBGAs/s1600/IMG_20151219_103218.jpg"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4.bp.blogspot.com/-WB9M9kcCO_8/WyjKz0NI56I/AAAAAAAAU6I/ED-vvX4TTgMM79o4AwPzUP8lvbp3OKC3wCKgBGAs/s1600/IMG_20151219_145742.jpg"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4.bp.blogspot.com/-BSHithI50ak/WyjLWuKOEbI/AAAAAAAAU6U/xFS8fkq1KiAUE-iPF2_H4pDC4cM8JDUUACKgBGAs/s1600/IMG_20151219_160246.jpg" TargetMode="External"/><Relationship Id="rId1" Type="http://schemas.openxmlformats.org/officeDocument/2006/relationships/customXml" Target="../customXml/item1.xml"/><Relationship Id="rId6" Type="http://schemas.openxmlformats.org/officeDocument/2006/relationships/hyperlink" Target="https://2.bp.blogspot.com/-dssKUP3jpKs/WyjJw2O-F8I/AAAAAAAAU58/1vp3d3g4zi02jsehyDHagGPHTCMtiozNACPcBGAYYCw/s1600/IMG_20151219_100908.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3.bp.blogspot.com/-zXn6NWX8CeA/WyjKoLh8XKI/AAAAAAAAU6E/CJO3noka-SQLTKYdJ1U2dDaL-r2oANLQwCKgBGAs/s1600/IMG_20151219_105812.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4.bp.blogspot.com/-IfIsZdx5CNQ/WyjKz2uLRUI/AAAAAAAAU6I/YXE87nkGZm8SJUeu2OH-_qwU_B9fo9FegCKgBGAs/s1600/IMG_20151219_14490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0461E9-F6E4-4934-848F-4695C4672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5</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vshilkar</dc:creator>
  <cp:lastModifiedBy>vshilkar</cp:lastModifiedBy>
  <cp:revision>28</cp:revision>
  <dcterms:created xsi:type="dcterms:W3CDTF">2018-06-18T11:20:00Z</dcterms:created>
  <dcterms:modified xsi:type="dcterms:W3CDTF">2018-06-27T10:09:00Z</dcterms:modified>
</cp:coreProperties>
</file>