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FF5" w:rsidRPr="00151292" w:rsidRDefault="00151292">
      <w:pPr>
        <w:rPr>
          <w:lang w:val="en-US"/>
        </w:rPr>
      </w:pPr>
      <w:proofErr w:type="spellStart"/>
      <w:r w:rsidRPr="00151292">
        <w:rPr>
          <w:lang w:val="en-US"/>
        </w:rPr>
        <w:t>Ze</w:t>
      </w:r>
      <w:proofErr w:type="spellEnd"/>
      <w:r w:rsidRPr="00151292">
        <w:rPr>
          <w:lang w:val="en-US"/>
        </w:rPr>
        <w:t xml:space="preserve"> </w:t>
      </w:r>
      <w:proofErr w:type="spellStart"/>
      <w:r w:rsidRPr="00151292">
        <w:rPr>
          <w:lang w:val="en-US"/>
        </w:rPr>
        <w:t>Vigenere</w:t>
      </w:r>
      <w:proofErr w:type="spellEnd"/>
      <w:r w:rsidRPr="00151292">
        <w:rPr>
          <w:lang w:val="en-US"/>
        </w:rPr>
        <w:t xml:space="preserve"> Tool</w:t>
      </w:r>
    </w:p>
    <w:p w:rsidR="00151292" w:rsidRDefault="00151292">
      <w:pPr>
        <w:rPr>
          <w:lang w:val="en-US"/>
        </w:rPr>
      </w:pPr>
      <w:r w:rsidRPr="00151292">
        <w:rPr>
          <w:lang w:val="en-US"/>
        </w:rPr>
        <w:t xml:space="preserve">As per the given instruction, there were some </w:t>
      </w:r>
      <w:proofErr w:type="spellStart"/>
      <w:r w:rsidRPr="00151292">
        <w:rPr>
          <w:lang w:val="en-US"/>
        </w:rPr>
        <w:t>challanges</w:t>
      </w:r>
      <w:proofErr w:type="spellEnd"/>
      <w:r w:rsidRPr="00151292">
        <w:rPr>
          <w:lang w:val="en-US"/>
        </w:rPr>
        <w:t xml:space="preserve"> to </w:t>
      </w:r>
      <w:r>
        <w:rPr>
          <w:lang w:val="en-US"/>
        </w:rPr>
        <w:t xml:space="preserve">build this application but worth coding. </w:t>
      </w:r>
    </w:p>
    <w:p w:rsidR="00151292" w:rsidRPr="00151292" w:rsidRDefault="00151292">
      <w:pPr>
        <w:rPr>
          <w:lang w:val="en-US"/>
        </w:rPr>
      </w:pPr>
      <w:r>
        <w:rPr>
          <w:lang w:val="en-US"/>
        </w:rPr>
        <w:t>Following are the functionalities of the application.</w:t>
      </w:r>
    </w:p>
    <w:p w:rsidR="00151292" w:rsidRDefault="00151292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8.05pt;margin-top:489.9pt;width:404.35pt;height:61.15pt;z-index:251664384">
            <v:textbox>
              <w:txbxContent>
                <w:p w:rsidR="00151292" w:rsidRPr="00151292" w:rsidRDefault="001512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Note: To </w:t>
                  </w:r>
                  <w:proofErr w:type="spellStart"/>
                  <w:r>
                    <w:rPr>
                      <w:lang w:val="en-US"/>
                    </w:rPr>
                    <w:t>decrypte</w:t>
                  </w:r>
                  <w:proofErr w:type="spellEnd"/>
                  <w:r>
                    <w:rPr>
                      <w:lang w:val="en-US"/>
                    </w:rPr>
                    <w:t xml:space="preserve"> the information, we will enter the encrypted text in the respective </w:t>
                  </w:r>
                  <w:proofErr w:type="spellStart"/>
                  <w:r>
                    <w:rPr>
                      <w:lang w:val="en-US"/>
                    </w:rPr>
                    <w:t>textarea</w:t>
                  </w:r>
                  <w:proofErr w:type="spellEnd"/>
                  <w:r>
                    <w:rPr>
                      <w:lang w:val="en-US"/>
                    </w:rPr>
                    <w:t xml:space="preserve"> and then key to the clef box. As soon as we press </w:t>
                  </w:r>
                  <w:proofErr w:type="spellStart"/>
                  <w:r>
                    <w:rPr>
                      <w:lang w:val="en-US"/>
                    </w:rPr>
                    <w:t>Decrypter</w:t>
                  </w:r>
                  <w:proofErr w:type="spellEnd"/>
                  <w:r>
                    <w:rPr>
                      <w:lang w:val="en-US"/>
                    </w:rPr>
                    <w:t xml:space="preserve"> button, the decrypted message will be shown in the </w:t>
                  </w:r>
                  <w:proofErr w:type="spellStart"/>
                  <w:r>
                    <w:rPr>
                      <w:lang w:val="en-US"/>
                    </w:rPr>
                    <w:t>texte</w:t>
                  </w:r>
                  <w:proofErr w:type="spellEnd"/>
                  <w:r>
                    <w:rPr>
                      <w:lang w:val="en-US"/>
                    </w:rPr>
                    <w:t xml:space="preserve"> en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clair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box.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202" style="position:absolute;margin-left:342.75pt;margin-top:349.25pt;width:156.5pt;height:75.35pt;z-index:251662336">
            <v:textbox>
              <w:txbxContent>
                <w:p w:rsidR="00151292" w:rsidRPr="00151292" w:rsidRDefault="001512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3. In the third step, to get the Encrypted text in the </w:t>
                  </w:r>
                  <w:proofErr w:type="spellStart"/>
                  <w:r>
                    <w:rPr>
                      <w:lang w:val="en-US"/>
                    </w:rPr>
                    <w:t>Texte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encrypte</w:t>
                  </w:r>
                  <w:proofErr w:type="spellEnd"/>
                  <w:r>
                    <w:rPr>
                      <w:lang w:val="en-US"/>
                    </w:rPr>
                    <w:t xml:space="preserve"> box, we need to press the </w:t>
                  </w:r>
                  <w:proofErr w:type="spellStart"/>
                  <w:r>
                    <w:rPr>
                      <w:lang w:val="en-US"/>
                    </w:rPr>
                    <w:t>Encrypter</w:t>
                  </w:r>
                  <w:proofErr w:type="spellEnd"/>
                  <w:r>
                    <w:rPr>
                      <w:lang w:val="en-US"/>
                    </w:rPr>
                    <w:t xml:space="preserve"> button.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73.25pt;margin-top:163.4pt;width:85.4pt;height:185.85pt;flip:x y;z-index:25166336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7" type="#_x0000_t32" style="position:absolute;margin-left:184.8pt;margin-top:51.2pt;width:101pt;height:39.35pt;flip:x;z-index:2516592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6" type="#_x0000_t202" style="position:absolute;margin-left:279.1pt;margin-top:26.9pt;width:220.15pt;height:63.65pt;z-index:251658240">
            <v:textbox>
              <w:txbxContent>
                <w:p w:rsidR="00151292" w:rsidRPr="00151292" w:rsidRDefault="00151292" w:rsidP="00151292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51292">
                    <w:rPr>
                      <w:lang w:val="en-US"/>
                    </w:rPr>
                    <w:t>This is the place w</w:t>
                  </w:r>
                  <w:r>
                    <w:rPr>
                      <w:lang w:val="en-US"/>
                    </w:rPr>
                    <w:t>here plain text will be entered first.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32" style="position:absolute;margin-left:91.55pt;margin-top:163.4pt;width:51.1pt;height:210.15pt;flip:y;z-index:2516613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8" type="#_x0000_t202" style="position:absolute;margin-left:38.8pt;margin-top:373.55pt;width:162.45pt;height:61.95pt;z-index:251660288">
            <v:textbox>
              <w:txbxContent>
                <w:p w:rsidR="00151292" w:rsidRPr="00151292" w:rsidRDefault="001512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2. In the second step, the key will be entered into the clef textbox.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inline distT="0" distB="0" distL="0" distR="0">
            <wp:extent cx="5603240" cy="4338320"/>
            <wp:effectExtent l="19050" t="0" r="0" b="0"/>
            <wp:docPr id="1" name="Image 1" descr="C:\Users\Test\Desktop\19-12-2017 17-2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\Desktop\19-12-2017 17-23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33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056" w:rsidRDefault="003B0056"/>
    <w:p w:rsidR="003B0056" w:rsidRDefault="003B0056"/>
    <w:p w:rsidR="003B0056" w:rsidRDefault="003B0056"/>
    <w:p w:rsidR="003B0056" w:rsidRDefault="003B0056"/>
    <w:p w:rsidR="003B0056" w:rsidRDefault="003B0056"/>
    <w:p w:rsidR="003B0056" w:rsidRDefault="003B0056"/>
    <w:p w:rsidR="003B0056" w:rsidRDefault="003B0056"/>
    <w:p w:rsidR="003B0056" w:rsidRDefault="003B0056"/>
    <w:p w:rsidR="003B0056" w:rsidRDefault="003B0056"/>
    <w:p w:rsidR="003B0056" w:rsidRDefault="003B0056">
      <w:r>
        <w:br w:type="page"/>
      </w:r>
    </w:p>
    <w:p w:rsidR="003B0056" w:rsidRDefault="00C522AD">
      <w:proofErr w:type="spellStart"/>
      <w:r>
        <w:lastRenderedPageBreak/>
        <w:t>Process</w:t>
      </w:r>
      <w:proofErr w:type="spellEnd"/>
      <w:r>
        <w:t xml:space="preserve"> of </w:t>
      </w:r>
      <w:proofErr w:type="spellStart"/>
      <w:r>
        <w:t>Encryption</w:t>
      </w:r>
      <w:proofErr w:type="spellEnd"/>
    </w:p>
    <w:p w:rsidR="00C522AD" w:rsidRDefault="00C522AD">
      <w:r>
        <w:t>1.</w:t>
      </w:r>
    </w:p>
    <w:p w:rsidR="00C522AD" w:rsidRDefault="00C522AD">
      <w:r>
        <w:rPr>
          <w:noProof/>
          <w:lang w:eastAsia="fr-FR"/>
        </w:rPr>
        <w:drawing>
          <wp:inline distT="0" distB="0" distL="0" distR="0">
            <wp:extent cx="4848435" cy="3997842"/>
            <wp:effectExtent l="19050" t="0" r="9315" b="0"/>
            <wp:docPr id="2" name="Image 2" descr="C:\Users\Test\Desktop\19-12-2017 17-34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\Desktop\19-12-2017 17-34-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578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AD" w:rsidRDefault="00C522AD">
      <w:r>
        <w:t>2.</w:t>
      </w:r>
    </w:p>
    <w:p w:rsidR="00C522AD" w:rsidRDefault="00C522AD">
      <w:r>
        <w:rPr>
          <w:noProof/>
          <w:lang w:eastAsia="fr-FR"/>
        </w:rPr>
        <w:drawing>
          <wp:inline distT="0" distB="0" distL="0" distR="0">
            <wp:extent cx="4648643" cy="3744990"/>
            <wp:effectExtent l="19050" t="0" r="0" b="0"/>
            <wp:docPr id="3" name="Image 3" descr="C:\Users\Test\Desktop\19-12-2017 17-3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\Desktop\19-12-2017 17-34-2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89" cy="374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AD" w:rsidRDefault="00C522AD">
      <w:proofErr w:type="spellStart"/>
      <w:r>
        <w:lastRenderedPageBreak/>
        <w:t>Decryption</w:t>
      </w:r>
      <w:proofErr w:type="spellEnd"/>
    </w:p>
    <w:p w:rsidR="00C522AD" w:rsidRDefault="00C522AD">
      <w:r>
        <w:t>1.</w:t>
      </w:r>
    </w:p>
    <w:p w:rsidR="00C522AD" w:rsidRDefault="00C522AD">
      <w:r>
        <w:rPr>
          <w:noProof/>
          <w:lang w:eastAsia="fr-FR"/>
        </w:rPr>
        <w:drawing>
          <wp:inline distT="0" distB="0" distL="0" distR="0">
            <wp:extent cx="4340299" cy="3465746"/>
            <wp:effectExtent l="19050" t="0" r="3101" b="0"/>
            <wp:docPr id="4" name="Image 4" descr="C:\Users\Test\Desktop\19-12-2017 17-34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\Desktop\19-12-2017 17-34-4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86" cy="346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2AD" w:rsidRDefault="00C522AD">
      <w:r>
        <w:t>2.</w:t>
      </w:r>
    </w:p>
    <w:p w:rsidR="00C522AD" w:rsidRDefault="00C522AD">
      <w:r>
        <w:rPr>
          <w:noProof/>
          <w:lang w:eastAsia="fr-FR"/>
        </w:rPr>
        <w:drawing>
          <wp:inline distT="0" distB="0" distL="0" distR="0">
            <wp:extent cx="4744336" cy="3904837"/>
            <wp:effectExtent l="19050" t="0" r="0" b="0"/>
            <wp:docPr id="5" name="Image 5" descr="C:\Users\Test\Desktop\19-12-2017 17-34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\Desktop\19-12-2017 17-34-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66" cy="3905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22AD" w:rsidSect="00DC7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258AA"/>
    <w:multiLevelType w:val="hybridMultilevel"/>
    <w:tmpl w:val="2A24F5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51292"/>
    <w:rsid w:val="00151292"/>
    <w:rsid w:val="003B0056"/>
    <w:rsid w:val="00C522AD"/>
    <w:rsid w:val="00DC7FF5"/>
    <w:rsid w:val="00E62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5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1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9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512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2017-12-19T16:22:00Z</dcterms:created>
  <dcterms:modified xsi:type="dcterms:W3CDTF">2017-12-19T16:37:00Z</dcterms:modified>
</cp:coreProperties>
</file>