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Billing Application - Implementation Plan</w:t>
      </w:r>
    </w:p>
    <w:p>
      <w:pPr>
        <w:jc w:val="center"/>
      </w:pPr>
      <w:r>
        <w:rPr>
          <w:i/>
          <w:sz w:val="20"/>
        </w:rPr>
        <w:t>Version 1.0 - Generated 2026-05-09</w:t>
        <w:br/>
        <w:t>Source markdown: IMPLEMENTATION_PLAN_V1.md</w:t>
      </w:r>
    </w:p>
    <w:p/>
    <w:p>
      <w:pPr>
        <w:pStyle w:val="Title"/>
      </w:pPr>
      <w:r>
        <w:t>Billing Application - Implementation Plan (Multipart) v1.0</w:t>
      </w:r>
    </w:p>
    <w:p>
      <w:r>
        <w:t>Stack: ASP.NET Core Web API - Dapper - Clean Architecture - SQL Server - React + TypeScript + Vite</w:t>
      </w:r>
    </w:p>
    <w:p>
      <w:r>
        <w:t>Requirements baseline: LOCKED v1 - see `docs/REQUIREMENTS_V1_LOCK.md`</w:t>
      </w:r>
    </w:p>
    <w:p>
      <w:r>
        <w:t>Companion artifact: Generate Word via `python docs/generate_implementation_plan_docx.py`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Plan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Related requirements</w:t>
            </w:r>
          </w:p>
        </w:tc>
        <w:tc>
          <w:tcPr>
            <w:tcW w:type="dxa" w:w="4320"/>
          </w:tcPr>
          <w:p>
            <w:r>
              <w:t>Billing Spec v1.0 LOCKED + stakeholder PDF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.NET 8 LTS (adjust pin in repo as needed)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18+, TypeScript strict, Vite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Not used - Dapper + hand-written SQL only</w:t>
            </w:r>
          </w:p>
        </w:tc>
      </w:tr>
    </w:tbl>
    <w:p>
      <w:pPr>
        <w:pStyle w:val="Heading1"/>
      </w:pPr>
      <w:r>
        <w:t>Part 1 - Objectives and scope alignment</w:t>
      </w:r>
    </w:p>
    <w:p>
      <w:pPr>
        <w:pStyle w:val="Heading2"/>
      </w:pPr>
      <w:r>
        <w:t>1.1 Goals</w:t>
      </w:r>
    </w:p>
    <w:p>
      <w:pPr>
        <w:pStyle w:val="ListBullet"/>
      </w:pPr>
      <w:r>
        <w:t>Deliver CORE-01 through CORE-15 (MVP) with minimal rework later: stable domain model, explicit SQL contracts, versioned APIs.</w:t>
      </w:r>
    </w:p>
    <w:p>
      <w:pPr>
        <w:pStyle w:val="ListBullet"/>
      </w:pPr>
      <w:r>
        <w:t>Lay foundations for FR-* extensions (inventory depth, marketplace catalog, advanced IAM) via extension points, not hacks.</w:t>
      </w:r>
    </w:p>
    <w:p>
      <w:pPr>
        <w:pStyle w:val="Heading2"/>
      </w:pPr>
      <w:r>
        <w:t>1.2 Out of MVP (explicit)</w:t>
      </w:r>
    </w:p>
    <w:p>
      <w:pPr>
        <w:pStyle w:val="ListBullet"/>
      </w:pPr>
      <w:r>
        <w:t>Full marketplace variant matrix (FR-CAT-16) - scaffold hooks only if needed.</w:t>
      </w:r>
    </w:p>
    <w:p>
      <w:pPr>
        <w:pStyle w:val="ListBullet"/>
      </w:pPr>
      <w:r>
        <w:t>Full ABAC / delegation (FR-IAM-18/19) - MVP aligns with CORE-02 roles; JWT/RBAC baseline sufficient for v1 unless promoted.</w:t>
      </w:r>
    </w:p>
    <w:p>
      <w:pPr>
        <w:pStyle w:val="Heading2"/>
      </w:pPr>
      <w:r>
        <w:t>1.3 Quality bar</w:t>
      </w:r>
    </w:p>
    <w:p>
      <w:pPr>
        <w:pStyle w:val="ListBullet"/>
      </w:pPr>
      <w:r>
        <w:t>Calculation fidelity: Invoice line + summary formulas match stakeholder Section 1.4.5-1.4.7 exactly; golden tests.</w:t>
      </w:r>
    </w:p>
    <w:p>
      <w:pPr>
        <w:pStyle w:val="ListBullet"/>
      </w:pPr>
      <w:r>
        <w:t>Audit: Immutable audit trail for financial edits (CORE-15 / stakeholder PDF Section 6).</w:t>
      </w:r>
    </w:p>
    <w:p>
      <w:pPr>
        <w:pStyle w:val="ListBullet"/>
      </w:pPr>
      <w:r>
        <w:t>API stability: `/api/v1/...` versioning; breaking changes require v2.</w:t>
      </w:r>
    </w:p>
    <w:p>
      <w:pPr>
        <w:pStyle w:val="Heading1"/>
      </w:pPr>
      <w:r>
        <w:t>Part 2 - High-level solution architecture</w:t>
      </w:r>
    </w:p>
    <w:p>
      <w:r>
        <w:rPr>
          <w:rFonts w:ascii="Consolas" w:hAnsi="Consolas"/>
          <w:sz w:val="18"/>
        </w:rPr>
        <w:t>+-----------------+     HTTPS/JWT      +----------------------+</w:t>
        <w:br/>
        <w:t>| React (Vite)    | &lt;---------------&gt; | ASP.NET Core API     |</w:t>
        <w:br/>
        <w:t>| PWA + SW        |    SignalR (hub)   | Controllers          |</w:t>
        <w:br/>
        <w:t>+-----------------+                    +----------+-----------+</w:t>
        <w:br/>
        <w:t xml:space="preserve">      | offline cache                           |</w:t>
        <w:br/>
        <w:t xml:space="preserve">      v                                           v</w:t>
        <w:br/>
        <w:t xml:space="preserve"> IndexedDB                              +-------------------+</w:t>
        <w:br/>
        <w:t xml:space="preserve"> sync queue                             | Application layer |</w:t>
        <w:br/>
        <w:t xml:space="preserve">                                        | (use cases)       |</w:t>
        <w:br/>
        <w:t xml:space="preserve">                                        +---------+---------+</w:t>
        <w:br/>
        <w:t xml:space="preserve">                                                  |</w:t>
        <w:br/>
        <w:t xml:space="preserve">                                        +---------+---------+</w:t>
        <w:br/>
        <w:t xml:space="preserve">                                        v                   v</w:t>
        <w:br/>
        <w:t xml:space="preserve">                                  +-----------+   +---------------+</w:t>
        <w:br/>
        <w:t xml:space="preserve">                                  | Domain    |   | Infrastructure |</w:t>
        <w:br/>
        <w:t xml:space="preserve">                                  | entities  |   | Dapper + SQL   |</w:t>
        <w:br/>
        <w:t xml:space="preserve">                                  +-----------+   +--------+-------+</w:t>
        <w:br/>
        <w:t xml:space="preserve">                                                           |</w:t>
        <w:br/>
        <w:t xml:space="preserve">                                                    SQL Server</w:t>
      </w:r>
    </w:p>
    <w:p>
      <w:pPr>
        <w:pStyle w:val="Heading2"/>
      </w:pPr>
      <w:r>
        <w:t>2.1 Bounded contexts (logical modules)</w:t>
      </w:r>
    </w:p>
    <w:p>
      <w:r>
        <w:t>Align folders and Db schemas by module: Identity, Masters (customers, products), Sales, Purchases, Payments, CashBank, Reports, Audit.</w:t>
      </w:r>
    </w:p>
    <w:p>
      <w:pPr>
        <w:pStyle w:val="Heading1"/>
      </w:pPr>
      <w:r>
        <w:t>Part 3 - Backend (ASP.NET Core + Clean Architecture + Dapper)</w:t>
      </w:r>
    </w:p>
    <w:p>
      <w:pPr>
        <w:pStyle w:val="Heading2"/>
      </w:pPr>
      <w:r>
        <w:t>3.1 Project layout</w:t>
      </w:r>
    </w:p>
    <w:p>
      <w:r>
        <w:rPr>
          <w:rFonts w:ascii="Consolas" w:hAnsi="Consolas"/>
          <w:sz w:val="18"/>
        </w:rPr>
        <w:t>src/</w:t>
        <w:br/>
        <w:t xml:space="preserve">  BillingApp.Domain/           # Entities, value objects, domain exceptions (no deps)</w:t>
        <w:br/>
        <w:t xml:space="preserve">  BillingApp.Application/      # Interfaces, commands/queries, validators, DTOs for app layer</w:t>
        <w:br/>
        <w:t xml:space="preserve">  BillingApp.Infrastructure/   # Dapper repositories, SqlConnection factory, migrations runner</w:t>
        <w:br/>
        <w:t xml:space="preserve">  BillingApp.Api/              # Controllers, auth middleware, SignalR hubs, DI composition</w:t>
      </w:r>
    </w:p>
    <w:p>
      <w:r>
        <w:t>References</w:t>
      </w:r>
    </w:p>
    <w:p>
      <w:pPr>
        <w:pStyle w:val="ListBullet"/>
      </w:pPr>
      <w:r>
        <w:t>`Application` -&gt; `Domain`</w:t>
      </w:r>
    </w:p>
    <w:p>
      <w:pPr>
        <w:pStyle w:val="ListBullet"/>
      </w:pPr>
      <w:r>
        <w:t>`Infrastructure` -&gt; `Application`, `Domain`</w:t>
      </w:r>
    </w:p>
    <w:p>
      <w:pPr>
        <w:pStyle w:val="ListBullet"/>
      </w:pPr>
      <w:r>
        <w:t>`Api` -&gt; `Application`, `Infrastructure`</w:t>
      </w:r>
    </w:p>
    <w:p>
      <w:pPr>
        <w:pStyle w:val="Heading2"/>
      </w:pPr>
      <w:r>
        <w:t>3.2 Clean Architecture rules</w:t>
      </w:r>
    </w:p>
    <w:p>
      <w:pPr>
        <w:pStyle w:val="ListBullet"/>
      </w:pPr>
      <w:r>
        <w:t>Domain: Pure C# - invoice math as domain methods where appropriate or dedicated CalculationService in Application with deterministic decimal behaviour (`decimal`, explicit rounding half-up at boundaries).</w:t>
      </w:r>
    </w:p>
    <w:p>
      <w:pPr>
        <w:pStyle w:val="ListBullet"/>
      </w:pPr>
      <w:r>
        <w:t>Application: One use-case per command/query file or cohesive service; interfaces `ICustomerRepository`, etc.; FluentValidation validators.</w:t>
      </w:r>
    </w:p>
    <w:p>
      <w:pPr>
        <w:pStyle w:val="ListBullet"/>
      </w:pPr>
      <w:r>
        <w:t>Infrastructure: Only layer that touches ADO/Dapper/SQL; map rows to domain entities via explicit mappers (no EF navigation graphs).</w:t>
      </w:r>
    </w:p>
    <w:p>
      <w:pPr>
        <w:pStyle w:val="ListBullet"/>
      </w:pPr>
      <w:r>
        <w:t>Api: Thin controllers - validate HTTP, call mediator/handlers, map to HTTP responses.</w:t>
      </w:r>
    </w:p>
    <w:p>
      <w:pPr>
        <w:pStyle w:val="Heading2"/>
      </w:pPr>
      <w:r>
        <w:t>3.3 Dapper and repository pattern</w:t>
      </w:r>
    </w:p>
    <w:p>
      <w:pPr>
        <w:pStyle w:val="ListBullet"/>
      </w:pPr>
      <w:r>
        <w:t>`IDbConnectionFactory` opens `SqlConnection` scoped per HTTP request (`using` + async).</w:t>
      </w:r>
    </w:p>
    <w:p>
      <w:pPr>
        <w:pStyle w:val="ListBullet"/>
      </w:pPr>
      <w:r>
        <w:t>Repositories implement interfaces from Application; no generic God repository.</w:t>
      </w:r>
    </w:p>
    <w:p>
      <w:pPr>
        <w:pStyle w:val="ListBullet"/>
      </w:pPr>
      <w:r>
        <w:t>Prefer stored procedures for heavy reporting *or* parameterized SQL in repo classes - team picks one style per module and stays consistent.</w:t>
      </w:r>
    </w:p>
    <w:p>
      <w:pPr>
        <w:pStyle w:val="ListBullet"/>
      </w:pPr>
      <w:r>
        <w:t>Always `DynamicParameters` / anonymous params; guard against SQL injection.</w:t>
      </w:r>
    </w:p>
    <w:p>
      <w:pPr>
        <w:pStyle w:val="Heading2"/>
      </w:pPr>
      <w:r>
        <w:t>3.4 Cross-cutting</w:t>
      </w:r>
    </w:p>
    <w:p>
      <w:pPr>
        <w:pStyle w:val="ListBullet"/>
      </w:pPr>
      <w:r>
        <w:t>ProblemDetails for errors; correlation ID middleware.</w:t>
      </w:r>
    </w:p>
    <w:p>
      <w:pPr>
        <w:pStyle w:val="ListBullet"/>
      </w:pPr>
      <w:r>
        <w:t>Serilog (file + Seq optional).</w:t>
      </w:r>
    </w:p>
    <w:p>
      <w:pPr>
        <w:pStyle w:val="ListBullet"/>
      </w:pPr>
      <w:r>
        <w:t>Health checks for DB connectivity.</w:t>
      </w:r>
    </w:p>
    <w:p>
      <w:pPr>
        <w:pStyle w:val="Heading2"/>
      </w:pPr>
      <w:r>
        <w:t>3.5 API conventions</w:t>
      </w:r>
    </w:p>
    <w:p>
      <w:pPr>
        <w:pStyle w:val="ListBullet"/>
      </w:pPr>
      <w:r>
        <w:t>REST `/api/v1/resource`</w:t>
      </w:r>
    </w:p>
    <w:p>
      <w:pPr>
        <w:pStyle w:val="ListBullet"/>
      </w:pPr>
      <w:r>
        <w:t>Pagination `skip/take` or cursor for large lists</w:t>
      </w:r>
    </w:p>
    <w:p>
      <w:pPr>
        <w:pStyle w:val="ListBullet"/>
      </w:pPr>
      <w:r>
        <w:t>Idempotency-Key header on POST payments (recommended)</w:t>
      </w:r>
    </w:p>
    <w:p>
      <w:pPr>
        <w:pStyle w:val="Heading1"/>
      </w:pPr>
      <w:r>
        <w:t>Part 4 - Database (Microsoft SQL Server)</w:t>
      </w:r>
    </w:p>
    <w:p>
      <w:pPr>
        <w:pStyle w:val="Heading2"/>
      </w:pPr>
      <w:r>
        <w:t>4.1 Principles</w:t>
      </w:r>
    </w:p>
    <w:p>
      <w:pPr>
        <w:pStyle w:val="ListBullet"/>
      </w:pPr>
      <w:r>
        <w:t>Naming: `dbo.Customers`, `InvoiceId`, `CreatedUtc` - pick PascalCase for columns and stick to it.</w:t>
      </w:r>
    </w:p>
    <w:p>
      <w:pPr>
        <w:pStyle w:val="ListBullet"/>
      </w:pPr>
      <w:r>
        <w:t>Keys: `uniqueidentifier` or `bigint` identity - choose one cluster strategy document-wide (recommend bigint identity for performance simplicity).</w:t>
      </w:r>
    </w:p>
    <w:p>
      <w:pPr>
        <w:pStyle w:val="ListBullet"/>
      </w:pPr>
      <w:r>
        <w:t>Money: `decimal(18,2)` for monetary columns; never `float`.</w:t>
      </w:r>
    </w:p>
    <w:p>
      <w:pPr>
        <w:pStyle w:val="Heading2"/>
      </w:pPr>
      <w:r>
        <w:t>4.2 Migrations (no EF Core)</w:t>
      </w:r>
    </w:p>
    <w:p>
      <w:r>
        <w:t>Options (pick one in sprint 0):</w:t>
      </w:r>
    </w:p>
    <w:p>
      <w:pPr>
        <w:pStyle w:val="ListBullet"/>
      </w:pPr>
      <w:r>
        <w:t>FluentMigrator in `Infrastructure` + CI runner, or</w:t>
      </w:r>
    </w:p>
    <w:p>
      <w:pPr>
        <w:pStyle w:val="ListBullet"/>
      </w:pPr>
      <w:r>
        <w:t>DbUp embedded SQL scripts in assembly.</w:t>
      </w:r>
    </w:p>
    <w:p>
      <w:r>
        <w:t>Store scripts under `db/migrations/` with sequential numbering.</w:t>
      </w:r>
    </w:p>
    <w:p>
      <w:pPr>
        <w:pStyle w:val="Heading2"/>
      </w:pPr>
      <w:r>
        <w:t>4.3 Core tables (MVP sketch)</w:t>
      </w:r>
    </w:p>
    <w:p>
      <w:pPr>
        <w:pStyle w:val="ListBullet"/>
      </w:pPr>
      <w:r>
        <w:t>`Users`, `Roles`, `UserRoles`</w:t>
      </w:r>
    </w:p>
    <w:p>
      <w:pPr>
        <w:pStyle w:val="ListBullet"/>
      </w:pPr>
      <w:r>
        <w:t>`Customers`, `CustomerInvoiceLabels` (4 labels)</w:t>
      </w:r>
    </w:p>
    <w:p>
      <w:pPr>
        <w:pStyle w:val="ListBullet"/>
      </w:pPr>
      <w:r>
        <w:t>`Products`</w:t>
      </w:r>
    </w:p>
    <w:p>
      <w:pPr>
        <w:pStyle w:val="ListBullet"/>
      </w:pPr>
      <w:r>
        <w:t>`Invoices`, `InvoiceLines`</w:t>
      </w:r>
    </w:p>
    <w:p>
      <w:pPr>
        <w:pStyle w:val="ListBullet"/>
      </w:pPr>
      <w:r>
        <w:t>`Payments`</w:t>
      </w:r>
    </w:p>
    <w:p>
      <w:pPr>
        <w:pStyle w:val="ListBullet"/>
      </w:pPr>
      <w:r>
        <w:t>`CreditNotes`</w:t>
      </w:r>
    </w:p>
    <w:p>
      <w:pPr>
        <w:pStyle w:val="ListBullet"/>
      </w:pPr>
      <w:r>
        <w:t>`SaleOrders`, `DeliveryChallans` (if MVP includes docs beyond invoice - match CORE-13)</w:t>
      </w:r>
    </w:p>
    <w:p>
      <w:pPr>
        <w:pStyle w:val="ListBullet"/>
      </w:pPr>
      <w:r>
        <w:t>`Purchases`, `PurchaseOrders`, `DebitNotes`</w:t>
      </w:r>
    </w:p>
    <w:p>
      <w:pPr>
        <w:pStyle w:val="ListBullet"/>
      </w:pPr>
      <w:r>
        <w:t>`BankAccounts`, `CashLedger`, `Cheques`</w:t>
      </w:r>
    </w:p>
    <w:p>
      <w:pPr>
        <w:pStyle w:val="ListBullet"/>
      </w:pPr>
      <w:r>
        <w:t>`AuditLog`</w:t>
      </w:r>
    </w:p>
    <w:p>
      <w:r>
        <w:t>Add FK + indexes on `Invoice.CustomerId`, `InvoiceLines.InvoiceId`, `Payments.InvoiceId`.</w:t>
      </w:r>
    </w:p>
    <w:p>
      <w:pPr>
        <w:pStyle w:val="Heading2"/>
      </w:pPr>
      <w:r>
        <w:t>4.4 Row-level scope</w:t>
      </w:r>
    </w:p>
    <w:p>
      <w:r>
        <w:t>Prepare optional `BranchId` nullable columns early if multi-branch is likely - avoids painful migrations.</w:t>
      </w:r>
    </w:p>
    <w:p>
      <w:pPr>
        <w:pStyle w:val="Heading1"/>
      </w:pPr>
      <w:r>
        <w:t>Part 5 - Frontend (React + TypeScript + Vite)</w:t>
      </w:r>
    </w:p>
    <w:p>
      <w:pPr>
        <w:pStyle w:val="Heading2"/>
      </w:pPr>
      <w:r>
        <w:t>5.1 Project layout</w:t>
      </w:r>
    </w:p>
    <w:p>
      <w:r>
        <w:rPr>
          <w:rFonts w:ascii="Consolas" w:hAnsi="Consolas"/>
          <w:sz w:val="18"/>
        </w:rPr>
        <w:t>web/</w:t>
        <w:br/>
        <w:t xml:space="preserve">  src/</w:t>
        <w:br/>
        <w:t xml:space="preserve">    app/              # router, providers</w:t>
        <w:br/>
        <w:t xml:space="preserve">    features/         # domain slices: invoices, customers, dashboard</w:t>
        <w:br/>
        <w:t xml:space="preserve">    entities/         # types mirroring API contracts</w:t>
        <w:br/>
        <w:t xml:space="preserve">    shared/           # ui kit, http client, hooks</w:t>
        <w:br/>
        <w:t xml:space="preserve">    widgets/</w:t>
      </w:r>
    </w:p>
    <w:p>
      <w:pPr>
        <w:pStyle w:val="Heading2"/>
      </w:pPr>
      <w:r>
        <w:t>5.2 Type safety</w:t>
      </w:r>
    </w:p>
    <w:p>
      <w:pPr>
        <w:pStyle w:val="ListBullet"/>
      </w:pPr>
      <w:r>
        <w:t>Strict TS - `"strict": true`</w:t>
      </w:r>
    </w:p>
    <w:p>
      <w:pPr>
        <w:pStyle w:val="ListBullet"/>
      </w:pPr>
      <w:r>
        <w:t>OpenAPI-generated clients optional phase 1b - otherwise hand-maintained `types/api.v1.ts` synced with backend.</w:t>
      </w:r>
    </w:p>
    <w:p>
      <w:pPr>
        <w:pStyle w:val="Heading2"/>
      </w:pPr>
      <w:r>
        <w:t>5.3 State and data fetching</w:t>
      </w:r>
    </w:p>
    <w:p>
      <w:pPr>
        <w:pStyle w:val="ListBullet"/>
      </w:pPr>
      <w:r>
        <w:t>TanStack Query for server cache + retries + stale-while-revalidate.</w:t>
      </w:r>
    </w:p>
    <w:p>
      <w:pPr>
        <w:pStyle w:val="ListBullet"/>
      </w:pPr>
      <w:r>
        <w:t>Auth token in memory + refresh via http-only cookie pattern preferred for web (requires backend cookie endpoints).</w:t>
      </w:r>
    </w:p>
    <w:p>
      <w:pPr>
        <w:pStyle w:val="Heading2"/>
      </w:pPr>
      <w:r>
        <w:t>5.4 UI</w:t>
      </w:r>
    </w:p>
    <w:p>
      <w:pPr>
        <w:pStyle w:val="ListBullet"/>
      </w:pPr>
      <w:r>
        <w:t>Component library: MUI or Ant Design - pick one for consistency (dashboards benefit from mature grids).</w:t>
      </w:r>
    </w:p>
    <w:p>
      <w:pPr>
        <w:pStyle w:val="Heading1"/>
      </w:pPr>
      <w:r>
        <w:t>Part 6 - Online / offline support</w:t>
      </w:r>
    </w:p>
    <w:p>
      <w:pPr>
        <w:pStyle w:val="Heading2"/>
      </w:pPr>
      <w:r>
        <w:t>6.1 Requirements interpretation</w:t>
      </w:r>
    </w:p>
    <w:p>
      <w:pPr>
        <w:pStyle w:val="ListBullet"/>
      </w:pPr>
      <w:r>
        <w:t>Offline-capable POS-lite: queue mutations locally when navigator offline; sync when online.</w:t>
      </w:r>
    </w:p>
    <w:p>
      <w:pPr>
        <w:pStyle w:val="ListBullet"/>
      </w:pPr>
      <w:r>
        <w:t>Conflict strategy: Server wins on totals; client sees conflict payload if invoice changed server-side.</w:t>
      </w:r>
    </w:p>
    <w:p>
      <w:pPr>
        <w:pStyle w:val="Heading2"/>
      </w:pPr>
      <w:r>
        <w:t>6.2 Implementation sketch</w:t>
      </w:r>
    </w:p>
    <w:p>
      <w:pPr>
        <w:pStyle w:val="ListBullet"/>
      </w:pPr>
      <w:r>
        <w:t>Service Worker (Workbox) for shell cache + API GET caching policy careful for finance - prefer online-first, offline queue writes only with explicit user acknowledgement.</w:t>
      </w:r>
    </w:p>
    <w:p>
      <w:pPr>
        <w:pStyle w:val="ListBullet"/>
      </w:pPr>
      <w:r>
        <w:t>IndexedDB tables: `outbox`, `snapshot_catalog`, `session`.</w:t>
      </w:r>
    </w:p>
    <w:p>
      <w:pPr>
        <w:pStyle w:val="ListBullet"/>
      </w:pPr>
      <w:r>
        <w:t>Background sync or manual "Sync now" button.</w:t>
      </w:r>
    </w:p>
    <w:p>
      <w:pPr>
        <w:pStyle w:val="Heading2"/>
      </w:pPr>
      <w:r>
        <w:t>6.3 Minimal-change posture</w:t>
      </w:r>
    </w:p>
    <w:p>
      <w:pPr>
        <w:pStyle w:val="ListBullet"/>
      </w:pPr>
      <w:r>
        <w:t>All mutations hit same REST endpoints when online; offline replay sends identical payloads with client-generated dedupe keys.</w:t>
      </w:r>
    </w:p>
    <w:p>
      <w:pPr>
        <w:pStyle w:val="Heading1"/>
      </w:pPr>
      <w:r>
        <w:t>Part 7 - Live dashboards</w:t>
      </w:r>
    </w:p>
    <w:p>
      <w:pPr>
        <w:pStyle w:val="Heading2"/>
      </w:pPr>
      <w:r>
        <w:t>7.1 Backend</w:t>
      </w:r>
    </w:p>
    <w:p>
      <w:pPr>
        <w:pStyle w:val="ListBullet"/>
      </w:pPr>
      <w:r>
        <w:t>SignalR hub `dashboardHub` - broadcast aggregates on invoice saved/payment posted (or poll fallback).</w:t>
      </w:r>
    </w:p>
    <w:p>
      <w:pPr>
        <w:pStyle w:val="ListBullet"/>
      </w:pPr>
      <w:r>
        <w:t>MVP metrics mirror CORE-04: counts/sums with cached snapshots optional (`DashboardSnapshot` table refreshed by triggers/jobs later - start with query).</w:t>
      </w:r>
    </w:p>
    <w:p>
      <w:pPr>
        <w:pStyle w:val="Heading2"/>
      </w:pPr>
      <w:r>
        <w:t>7.2 Frontend</w:t>
      </w:r>
    </w:p>
    <w:p>
      <w:pPr>
        <w:pStyle w:val="ListBullet"/>
      </w:pPr>
      <w:r>
        <w:t>Subscribe on dashboard route mount; unsubscribe on leave.</w:t>
      </w:r>
    </w:p>
    <w:p>
      <w:pPr>
        <w:pStyle w:val="ListBullet"/>
      </w:pPr>
      <w:r>
        <w:t>TanStack Query `invalidateQueries` on hub events.</w:t>
      </w:r>
    </w:p>
    <w:p>
      <w:pPr>
        <w:pStyle w:val="Heading1"/>
      </w:pPr>
      <w:r>
        <w:t>Part 8 - Security and IAM (v1)</w:t>
      </w:r>
    </w:p>
    <w:p>
      <w:pPr>
        <w:pStyle w:val="Heading2"/>
      </w:pPr>
      <w:r>
        <w:t>8.1 MVP</w:t>
      </w:r>
    </w:p>
    <w:p>
      <w:pPr>
        <w:pStyle w:val="ListBullet"/>
      </w:pPr>
      <w:r>
        <w:t>ASP.NET Core JWT Bearer access + refresh rotation endpoints (align future work with FR-IAM-*).</w:t>
      </w:r>
    </w:p>
    <w:p>
      <w:pPr>
        <w:pStyle w:val="ListBullet"/>
      </w:pPr>
      <w:r>
        <w:t>Password hashing ASP.NET Core Identity PasswordHasher or dedicated user store - avoid storing plain passwords.</w:t>
      </w:r>
    </w:p>
    <w:p>
      <w:pPr>
        <w:pStyle w:val="ListBullet"/>
      </w:pPr>
      <w:r>
        <w:t>Role claims map to Admin / BillingStaff / Accountant from CORE-02.</w:t>
      </w:r>
    </w:p>
    <w:p>
      <w:pPr>
        <w:pStyle w:val="Heading2"/>
      </w:pPr>
      <w:r>
        <w:t>8.2 Transport and headers</w:t>
      </w:r>
    </w:p>
    <w:p>
      <w:pPr>
        <w:pStyle w:val="ListBullet"/>
      </w:pPr>
      <w:r>
        <w:t>HTTPS only prod; HSTS; secure cookies if refresh pattern uses cookies.</w:t>
      </w:r>
    </w:p>
    <w:p>
      <w:pPr>
        <w:pStyle w:val="Heading1"/>
      </w:pPr>
      <w:r>
        <w:t>Part 9 - Multipart delivery roadmap</w:t>
      </w:r>
    </w:p>
    <w:p>
      <w:pPr>
        <w:pStyle w:val="Heading2"/>
      </w:pPr>
      <w:r>
        <w:t>Phase 0 - Foundation (Week 1-2)</w:t>
      </w:r>
    </w:p>
    <w:p>
      <w:pPr>
        <w:pStyle w:val="ListBullet"/>
      </w:pPr>
      <w:r>
        <w:t>Solution skeleton, CI build, SQL migrations runner, auth skeleton, health checks.</w:t>
      </w:r>
    </w:p>
    <w:p>
      <w:pPr>
        <w:pStyle w:val="ListBullet"/>
      </w:pPr>
      <w:r>
        <w:t>DB schema v0: Users/Roles, Customers, Products stub.</w:t>
      </w:r>
    </w:p>
    <w:p>
      <w:pPr>
        <w:pStyle w:val="Heading2"/>
      </w:pPr>
      <w:r>
        <w:t>Phase 1 - CORE billing spine (Week 3-6)</w:t>
      </w:r>
    </w:p>
    <w:p>
      <w:pPr>
        <w:pStyle w:val="ListBullet"/>
      </w:pPr>
      <w:r>
        <w:t>Invoice CRUD + calculation engine + PDF invoice output.</w:t>
      </w:r>
    </w:p>
    <w:p>
      <w:pPr>
        <w:pStyle w:val="ListBullet"/>
      </w:pPr>
      <w:r>
        <w:t>Payments partial + statuses.</w:t>
      </w:r>
    </w:p>
    <w:p>
      <w:pPr>
        <w:pStyle w:val="ListBullet"/>
      </w:pPr>
      <w:r>
        <w:t>Dashboard metrics endpoints + React dashboard page.</w:t>
      </w:r>
    </w:p>
    <w:p>
      <w:pPr>
        <w:pStyle w:val="Heading2"/>
      </w:pPr>
      <w:r>
        <w:t>Phase 2 - Documents and purchasing (Week 7-9)</w:t>
      </w:r>
    </w:p>
    <w:p>
      <w:pPr>
        <w:pStyle w:val="ListBullet"/>
      </w:pPr>
      <w:r>
        <w:t>Estimates, sale orders, DCs; purchase side mirrors stakeholder Section 5.</w:t>
      </w:r>
    </w:p>
    <w:p>
      <w:pPr>
        <w:pStyle w:val="ListBullet"/>
      </w:pPr>
      <w:r>
        <w:t>Credit/debit notes linkage.</w:t>
      </w:r>
    </w:p>
    <w:p>
      <w:pPr>
        <w:pStyle w:val="Heading2"/>
      </w:pPr>
      <w:r>
        <w:t>Phase 3 - Cash and bank + reports (Week 10-12)</w:t>
      </w:r>
    </w:p>
    <w:p>
      <w:pPr>
        <w:pStyle w:val="ListBullet"/>
      </w:pPr>
      <w:r>
        <w:t>Bank/cash/cheque flows; report endpoints + export (Excel/PDF).</w:t>
      </w:r>
    </w:p>
    <w:p>
      <w:pPr>
        <w:pStyle w:val="ListBullet"/>
      </w:pPr>
      <w:r>
        <w:t>Audit trail UI slice.</w:t>
      </w:r>
    </w:p>
    <w:p>
      <w:pPr>
        <w:pStyle w:val="Heading2"/>
      </w:pPr>
      <w:r>
        <w:t>Phase 4 - Hardening (Week 13-14)</w:t>
      </w:r>
    </w:p>
    <w:p>
      <w:pPr>
        <w:pStyle w:val="ListBullet"/>
      </w:pPr>
      <w:r>
        <w:t>Performance tuning, security review, offline queue polish, E2E tests.</w:t>
      </w:r>
    </w:p>
    <w:p>
      <w:r>
        <w:t>*(Calendar illustrative - adjust with team velocity.)*</w:t>
      </w:r>
    </w:p>
    <w:p>
      <w:pPr>
        <w:pStyle w:val="Heading1"/>
      </w:pPr>
      <w:r>
        <w:t>Part 10 - Testing, CI/CD, ops</w:t>
      </w:r>
    </w:p>
    <w:p>
      <w:pPr>
        <w:pStyle w:val="Heading2"/>
      </w:pPr>
      <w:r>
        <w:t>10.1 Testing pyramid</w:t>
      </w:r>
    </w:p>
    <w:p>
      <w:pPr>
        <w:pStyle w:val="ListBullet"/>
      </w:pPr>
      <w:r>
        <w:t>Domain/Application: unit tests for calculations (highest ROI).</w:t>
      </w:r>
    </w:p>
    <w:p>
      <w:pPr>
        <w:pStyle w:val="ListBullet"/>
      </w:pPr>
      <w:r>
        <w:t>Infrastructure: integration tests against Docker SQL Server or LocalDB.</w:t>
      </w:r>
    </w:p>
    <w:p>
      <w:pPr>
        <w:pStyle w:val="ListBullet"/>
      </w:pPr>
      <w:r>
        <w:t>Api: WebApplicationFactory tests for auth + invoice happy paths.</w:t>
      </w:r>
    </w:p>
    <w:p>
      <w:pPr>
        <w:pStyle w:val="ListBullet"/>
      </w:pPr>
      <w:r>
        <w:t>Frontend: Vitest + RTL; Playwright smoke.</w:t>
      </w:r>
    </w:p>
    <w:p>
      <w:pPr>
        <w:pStyle w:val="Heading2"/>
      </w:pPr>
      <w:r>
        <w:t>10.2 CI</w:t>
      </w:r>
    </w:p>
    <w:p>
      <w:pPr>
        <w:pStyle w:val="ListBullet"/>
      </w:pPr>
      <w:r>
        <w:t>`dotnet test`, `npm test`, lint, `dotnet format` optional.</w:t>
      </w:r>
    </w:p>
    <w:p>
      <w:pPr>
        <w:pStyle w:val="Heading2"/>
      </w:pPr>
      <w:r>
        <w:t>10.3 Deployment</w:t>
      </w:r>
    </w:p>
    <w:p>
      <w:pPr>
        <w:pStyle w:val="ListBullet"/>
      </w:pPr>
      <w:r>
        <w:t>Containerize API optional; static hosting for Vite build (CDN).</w:t>
      </w:r>
    </w:p>
    <w:p>
      <w:pPr>
        <w:pStyle w:val="Heading1"/>
      </w:pPr>
      <w:r>
        <w:t>Part 11 -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Invoice rounding ambiguity ("nearest 1")</w:t>
            </w:r>
          </w:p>
        </w:tc>
        <w:tc>
          <w:tcPr>
            <w:tcW w:type="dxa" w:w="4320"/>
          </w:tcPr>
          <w:p>
            <w:r>
              <w:t>Product owner signs single rounding rule; golden tests</w:t>
            </w:r>
          </w:p>
        </w:tc>
      </w:tr>
      <w:tr>
        <w:tc>
          <w:tcPr>
            <w:tcW w:type="dxa" w:w="4320"/>
          </w:tcPr>
          <w:p>
            <w:r>
              <w:t>Offline conflicts</w:t>
            </w:r>
          </w:p>
        </w:tc>
        <w:tc>
          <w:tcPr>
            <w:tcW w:type="dxa" w:w="4320"/>
          </w:tcPr>
          <w:p>
            <w:r>
              <w:t>Idempotency keys + server versioning on invoices</w:t>
            </w:r>
          </w:p>
        </w:tc>
      </w:tr>
      <w:tr>
        <w:tc>
          <w:tcPr>
            <w:tcW w:type="dxa" w:w="4320"/>
          </w:tcPr>
          <w:p>
            <w:r>
              <w:t>SQL drift</w:t>
            </w:r>
          </w:p>
        </w:tc>
        <w:tc>
          <w:tcPr>
            <w:tcW w:type="dxa" w:w="4320"/>
          </w:tcPr>
          <w:p>
            <w:r>
              <w:t>Migrations only via repo scripts; no manual prod edits</w:t>
            </w:r>
          </w:p>
        </w:tc>
      </w:tr>
      <w:tr>
        <w:tc>
          <w:tcPr>
            <w:tcW w:type="dxa" w:w="4320"/>
          </w:tcPr>
          <w:p>
            <w:r>
              <w:t>Scope creep</w:t>
            </w:r>
          </w:p>
        </w:tc>
        <w:tc>
          <w:tcPr>
            <w:tcW w:type="dxa" w:w="4320"/>
          </w:tcPr>
          <w:p>
            <w:r>
              <w:t>REQUIREMENTS_V1_LOCK + change requests</w:t>
            </w:r>
          </w:p>
        </w:tc>
      </w:tr>
    </w:tbl>
    <w:p>
      <w:pPr>
        <w:pStyle w:val="Heading1"/>
      </w:pPr>
      <w:r>
        <w:t>Appendix A - Repository conventions</w:t>
      </w:r>
    </w:p>
    <w:p>
      <w:pPr>
        <w:pStyle w:val="ListBullet"/>
      </w:pPr>
      <w:r>
        <w:t>`main` protected; PR reviews required.</w:t>
      </w:r>
    </w:p>
    <w:p>
      <w:pPr>
        <w:pStyle w:val="ListBullet"/>
      </w:pPr>
      <w:r>
        <w:t>Feature branches `feat/`, fixes `fix/`.</w:t>
      </w:r>
    </w:p>
    <w:p>
      <w:pPr>
        <w:pStyle w:val="Heading1"/>
      </w:pPr>
      <w:r>
        <w:t>Appendix B - Next enhancements (post-v1)</w:t>
      </w:r>
    </w:p>
    <w:p>
      <w:r>
        <w:t>Promote via Requirements v2: FR-CAT-16 marketplace taxonomy, full IAM ABAC, inventory batches, e-invoice APIs.</w:t>
      </w:r>
    </w:p>
    <w:p>
      <w:pPr>
        <w:pStyle w:val="Heading1"/>
      </w:pPr>
      <w:r>
        <w:t>Appendix C - Repository scaffold (Version-1 kickoff)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`BillingApp.sln`</w:t>
            </w:r>
          </w:p>
        </w:tc>
        <w:tc>
          <w:tcPr>
            <w:tcW w:type="dxa" w:w="4320"/>
          </w:tcPr>
          <w:p>
            <w:r>
              <w:t>.NET solution</w:t>
            </w:r>
          </w:p>
        </w:tc>
      </w:tr>
      <w:tr>
        <w:tc>
          <w:tcPr>
            <w:tcW w:type="dxa" w:w="4320"/>
          </w:tcPr>
          <w:p>
            <w:r>
              <w:t>`src/BillingApp.Domain`</w:t>
            </w:r>
          </w:p>
        </w:tc>
        <w:tc>
          <w:tcPr>
            <w:tcW w:type="dxa" w:w="4320"/>
          </w:tcPr>
          <w:p>
            <w:r>
              <w:t>Domain layer (add aggregates next)</w:t>
            </w:r>
          </w:p>
        </w:tc>
      </w:tr>
      <w:tr>
        <w:tc>
          <w:tcPr>
            <w:tcW w:type="dxa" w:w="4320"/>
          </w:tcPr>
          <w:p>
            <w:r>
              <w:t>`src/BillingApp.Application`</w:t>
            </w:r>
          </w:p>
        </w:tc>
        <w:tc>
          <w:tcPr>
            <w:tcW w:type="dxa" w:w="4320"/>
          </w:tcPr>
          <w:p>
            <w:r>
              <w:t>Use cases + `Abstractions/Data/IDbConnectionFactory`</w:t>
            </w:r>
          </w:p>
        </w:tc>
      </w:tr>
      <w:tr>
        <w:tc>
          <w:tcPr>
            <w:tcW w:type="dxa" w:w="4320"/>
          </w:tcPr>
          <w:p>
            <w:r>
              <w:t>`src/BillingApp.Infrastructure`</w:t>
            </w:r>
          </w:p>
        </w:tc>
        <w:tc>
          <w:tcPr>
            <w:tcW w:type="dxa" w:w="4320"/>
          </w:tcPr>
          <w:p>
            <w:r>
              <w:t>Dapper + `SqlServerConnectionFactory` + `DependencyInjection`</w:t>
            </w:r>
          </w:p>
        </w:tc>
      </w:tr>
      <w:tr>
        <w:tc>
          <w:tcPr>
            <w:tcW w:type="dxa" w:w="4320"/>
          </w:tcPr>
          <w:p>
            <w:r>
              <w:t>`src/BillingApp.Api`</w:t>
            </w:r>
          </w:p>
        </w:tc>
        <w:tc>
          <w:tcPr>
            <w:tcW w:type="dxa" w:w="4320"/>
          </w:tcPr>
          <w:p>
            <w:r>
              <w:t>ASP.NET Core API, Swagger, `GET /api/v1/health`</w:t>
            </w:r>
          </w:p>
        </w:tc>
      </w:tr>
      <w:tr>
        <w:tc>
          <w:tcPr>
            <w:tcW w:type="dxa" w:w="4320"/>
          </w:tcPr>
          <w:p>
            <w:r>
              <w:t>`web/`</w:t>
            </w:r>
          </w:p>
        </w:tc>
        <w:tc>
          <w:tcPr>
            <w:tcW w:type="dxa" w:w="4320"/>
          </w:tcPr>
          <w:p>
            <w:r>
              <w:t>React + TS + Vite; TanStack Query; `@microsoft/signalr` for live dashboards (wire in Phase 1)</w:t>
            </w:r>
          </w:p>
        </w:tc>
      </w:tr>
      <w:tr>
        <w:tc>
          <w:tcPr>
            <w:tcW w:type="dxa" w:w="4320"/>
          </w:tcPr>
          <w:p>
            <w:r>
              <w:t>`db/migrations/`</w:t>
            </w:r>
          </w:p>
        </w:tc>
        <w:tc>
          <w:tcPr>
            <w:tcW w:type="dxa" w:w="4320"/>
          </w:tcPr>
          <w:p>
            <w:r>
              <w:t>SQL scripts; add FluentMigrator or DbUp runner</w:t>
            </w:r>
          </w:p>
        </w:tc>
      </w:tr>
    </w:tbl>
    <w:p>
      <w:r>
        <w:t>Word export: `python docs/generate_implementation_plan_docx.py` produces `docs/Billing_App_Implementation_Plan_V1.docx`.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