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12760" w:rsidRDefault="00DC10D1">
      <w:pPr>
        <w:spacing w:after="0" w:line="240" w:lineRule="auto"/>
        <w:jc w:val="center"/>
        <w:rPr>
          <w:b/>
          <w:bCs/>
          <w:sz w:val="48"/>
          <w:szCs w:val="48"/>
          <w:lang w:val="en-IN"/>
        </w:rPr>
      </w:pPr>
      <w:r>
        <w:rPr>
          <w:b/>
          <w:bCs/>
          <w:sz w:val="48"/>
          <w:szCs w:val="48"/>
          <w:lang w:val="en-IN"/>
        </w:rPr>
        <w:t>Smart Electricity Provision Platform</w:t>
      </w:r>
    </w:p>
    <w:p w:rsidR="00A12760" w:rsidRDefault="00A12760">
      <w:pPr>
        <w:spacing w:after="0" w:line="240" w:lineRule="auto"/>
        <w:jc w:val="center"/>
      </w:pPr>
    </w:p>
    <w:p w:rsidR="00A12760" w:rsidRDefault="009D07AF">
      <w:pPr>
        <w:spacing w:after="0" w:line="240" w:lineRule="auto"/>
        <w:ind w:firstLineChars="1050" w:firstLine="3795"/>
        <w:jc w:val="both"/>
        <w:rPr>
          <w:sz w:val="36"/>
          <w:szCs w:val="36"/>
        </w:rPr>
      </w:pPr>
      <w:r>
        <w:rPr>
          <w:rFonts w:ascii="Times New Roman" w:eastAsia="Times New Roman" w:hAnsi="Times New Roman" w:cs="Times New Roman"/>
          <w:b/>
          <w:color w:val="000000"/>
          <w:sz w:val="36"/>
          <w:szCs w:val="36"/>
        </w:rPr>
        <w:t>Synopsis</w:t>
      </w:r>
    </w:p>
    <w:p w:rsidR="00A12760" w:rsidRDefault="00A12760">
      <w:pPr>
        <w:spacing w:after="0" w:line="240" w:lineRule="auto"/>
        <w:jc w:val="center"/>
      </w:pPr>
    </w:p>
    <w:p w:rsidR="00A12760" w:rsidRDefault="00A12760">
      <w:pPr>
        <w:spacing w:after="0" w:line="240" w:lineRule="auto"/>
        <w:jc w:val="center"/>
      </w:pPr>
    </w:p>
    <w:p w:rsidR="00A12760" w:rsidRDefault="00A12760">
      <w:pPr>
        <w:spacing w:after="0" w:line="240" w:lineRule="auto"/>
        <w:jc w:val="center"/>
      </w:pPr>
    </w:p>
    <w:p w:rsidR="00A12760" w:rsidRDefault="009D07AF">
      <w:pP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rsidR="00A12760" w:rsidRDefault="009D07AF">
      <w:pPr>
        <w:spacing w:after="0" w:line="240" w:lineRule="auto"/>
        <w:jc w:val="center"/>
      </w:pPr>
      <w:r>
        <w:rPr>
          <w:rFonts w:ascii="Times New Roman" w:eastAsia="Times New Roman" w:hAnsi="Times New Roman" w:cs="Times New Roman"/>
          <w:b/>
          <w:color w:val="000000"/>
          <w:sz w:val="28"/>
          <w:szCs w:val="28"/>
        </w:rPr>
        <w:t>Computer Science and Engineering</w:t>
      </w:r>
    </w:p>
    <w:p w:rsidR="00A12760" w:rsidRDefault="00A12760">
      <w:pPr>
        <w:spacing w:after="0" w:line="240" w:lineRule="auto"/>
        <w:jc w:val="center"/>
      </w:pPr>
    </w:p>
    <w:p w:rsidR="00A12760" w:rsidRDefault="00A12760">
      <w:pPr>
        <w:spacing w:after="0" w:line="240" w:lineRule="auto"/>
      </w:pPr>
    </w:p>
    <w:p w:rsidR="00A12760" w:rsidRDefault="009D07AF">
      <w:pPr>
        <w:spacing w:after="0" w:line="240" w:lineRule="auto"/>
        <w:jc w:val="center"/>
      </w:pPr>
      <w:r>
        <w:rPr>
          <w:rFonts w:ascii="Times New Roman" w:eastAsia="Times New Roman" w:hAnsi="Times New Roman" w:cs="Times New Roman"/>
          <w:color w:val="000000"/>
          <w:sz w:val="24"/>
          <w:szCs w:val="24"/>
        </w:rPr>
        <w:t>Submitted By</w:t>
      </w:r>
    </w:p>
    <w:p w:rsidR="00A12760" w:rsidRDefault="00A12760">
      <w:pPr>
        <w:spacing w:after="0" w:line="240" w:lineRule="auto"/>
        <w:jc w:val="center"/>
      </w:pPr>
    </w:p>
    <w:p w:rsidR="00A12760" w:rsidRDefault="009D07AF">
      <w:pPr>
        <w:spacing w:after="0" w:line="240" w:lineRule="auto"/>
        <w:jc w:val="center"/>
      </w:pPr>
      <w:r>
        <w:rPr>
          <w:rFonts w:ascii="Times New Roman" w:eastAsia="Times New Roman" w:hAnsi="Times New Roman" w:cs="Times New Roman"/>
          <w:color w:val="000000"/>
          <w:sz w:val="28"/>
          <w:szCs w:val="28"/>
          <w:lang w:val="en-IN"/>
        </w:rPr>
        <w:t>AKASH BERA</w:t>
      </w:r>
      <w:r>
        <w:rPr>
          <w:rFonts w:ascii="Times New Roman" w:eastAsia="Times New Roman" w:hAnsi="Times New Roman" w:cs="Times New Roman"/>
          <w:color w:val="000000"/>
          <w:sz w:val="28"/>
          <w:szCs w:val="28"/>
        </w:rPr>
        <w:t xml:space="preserve"> (</w:t>
      </w:r>
      <w:r w:rsidR="000A2750">
        <w:rPr>
          <w:rFonts w:ascii="Times New Roman" w:eastAsia="Times New Roman" w:hAnsi="Times New Roman" w:cs="Times New Roman"/>
          <w:color w:val="000000"/>
          <w:sz w:val="28"/>
          <w:szCs w:val="28"/>
          <w:lang w:val="en-IN"/>
        </w:rPr>
        <w:t>13000215012</w:t>
      </w:r>
      <w:r w:rsidR="000A2750">
        <w:rPr>
          <w:rFonts w:ascii="Times New Roman" w:eastAsia="Times New Roman" w:hAnsi="Times New Roman" w:cs="Times New Roman"/>
          <w:color w:val="000000"/>
          <w:sz w:val="28"/>
          <w:szCs w:val="28"/>
        </w:rPr>
        <w:t>)</w:t>
      </w:r>
    </w:p>
    <w:p w:rsidR="00A12760" w:rsidRDefault="009D07AF">
      <w:pPr>
        <w:spacing w:after="0" w:line="240" w:lineRule="auto"/>
        <w:jc w:val="center"/>
      </w:pPr>
      <w:r>
        <w:rPr>
          <w:rFonts w:ascii="Times New Roman" w:eastAsia="Times New Roman" w:hAnsi="Times New Roman" w:cs="Times New Roman"/>
          <w:color w:val="000000"/>
          <w:sz w:val="28"/>
          <w:szCs w:val="28"/>
          <w:lang w:val="en-IN"/>
        </w:rPr>
        <w:t>NEERAJ KUMAR SINGH</w:t>
      </w:r>
      <w:r>
        <w:rPr>
          <w:rFonts w:ascii="Times New Roman" w:eastAsia="Times New Roman" w:hAnsi="Times New Roman" w:cs="Times New Roman"/>
          <w:color w:val="000000"/>
          <w:sz w:val="28"/>
          <w:szCs w:val="28"/>
        </w:rPr>
        <w:t xml:space="preserve"> </w:t>
      </w:r>
      <w:r w:rsidR="000A2750">
        <w:rPr>
          <w:rFonts w:ascii="Times New Roman" w:eastAsia="Times New Roman" w:hAnsi="Times New Roman" w:cs="Times New Roman"/>
          <w:color w:val="000000"/>
          <w:sz w:val="28"/>
          <w:szCs w:val="28"/>
        </w:rPr>
        <w:t>(13000215062</w:t>
      </w:r>
      <w:r>
        <w:rPr>
          <w:rFonts w:ascii="Times New Roman" w:eastAsia="Times New Roman" w:hAnsi="Times New Roman" w:cs="Times New Roman"/>
          <w:color w:val="000000"/>
          <w:sz w:val="28"/>
          <w:szCs w:val="28"/>
        </w:rPr>
        <w:t>)</w:t>
      </w:r>
    </w:p>
    <w:p w:rsidR="00A12760" w:rsidRDefault="009D07AF">
      <w:pPr>
        <w:spacing w:after="0" w:line="240" w:lineRule="auto"/>
        <w:jc w:val="center"/>
      </w:pPr>
      <w:r>
        <w:rPr>
          <w:rFonts w:ascii="Times New Roman" w:eastAsia="Times New Roman" w:hAnsi="Times New Roman" w:cs="Times New Roman"/>
          <w:color w:val="000000"/>
          <w:sz w:val="28"/>
          <w:szCs w:val="28"/>
          <w:lang w:val="en-IN"/>
        </w:rPr>
        <w:t>NITESH KUMAR</w:t>
      </w:r>
      <w:r>
        <w:rPr>
          <w:rFonts w:ascii="Times New Roman" w:eastAsia="Times New Roman" w:hAnsi="Times New Roman" w:cs="Times New Roman"/>
          <w:color w:val="000000"/>
          <w:sz w:val="28"/>
          <w:szCs w:val="28"/>
        </w:rPr>
        <w:t xml:space="preserve"> </w:t>
      </w:r>
      <w:r w:rsidR="000A2750">
        <w:rPr>
          <w:rFonts w:ascii="Times New Roman" w:eastAsia="Times New Roman" w:hAnsi="Times New Roman" w:cs="Times New Roman"/>
          <w:color w:val="000000"/>
          <w:sz w:val="28"/>
          <w:szCs w:val="28"/>
        </w:rPr>
        <w:t>(13000115049</w:t>
      </w:r>
      <w:r>
        <w:rPr>
          <w:rFonts w:ascii="Times New Roman" w:eastAsia="Times New Roman" w:hAnsi="Times New Roman" w:cs="Times New Roman"/>
          <w:color w:val="000000"/>
          <w:sz w:val="28"/>
          <w:szCs w:val="28"/>
        </w:rPr>
        <w:t>)</w:t>
      </w:r>
    </w:p>
    <w:p w:rsidR="00A12760" w:rsidRDefault="009D07AF">
      <w:pPr>
        <w:spacing w:after="0" w:line="240" w:lineRule="auto"/>
        <w:jc w:val="center"/>
      </w:pPr>
      <w:r>
        <w:rPr>
          <w:rFonts w:ascii="Times New Roman" w:eastAsia="Times New Roman" w:hAnsi="Times New Roman" w:cs="Times New Roman"/>
          <w:color w:val="000000"/>
          <w:sz w:val="28"/>
          <w:szCs w:val="28"/>
          <w:lang w:val="en-IN"/>
        </w:rPr>
        <w:t>VISHAL VATSAL</w:t>
      </w:r>
      <w:r>
        <w:rPr>
          <w:rFonts w:ascii="Times New Roman" w:eastAsia="Times New Roman" w:hAnsi="Times New Roman" w:cs="Times New Roman"/>
          <w:color w:val="000000"/>
          <w:sz w:val="28"/>
          <w:szCs w:val="28"/>
        </w:rPr>
        <w:t xml:space="preserve"> </w:t>
      </w:r>
      <w:r w:rsidR="000A2750">
        <w:rPr>
          <w:rFonts w:ascii="Times New Roman" w:eastAsia="Times New Roman" w:hAnsi="Times New Roman" w:cs="Times New Roman"/>
          <w:color w:val="000000"/>
          <w:sz w:val="28"/>
          <w:szCs w:val="28"/>
        </w:rPr>
        <w:t>(13000215122</w:t>
      </w:r>
      <w:r>
        <w:rPr>
          <w:rFonts w:ascii="Times New Roman" w:eastAsia="Times New Roman" w:hAnsi="Times New Roman" w:cs="Times New Roman"/>
          <w:color w:val="000000"/>
          <w:sz w:val="28"/>
          <w:szCs w:val="28"/>
        </w:rPr>
        <w:t>)</w:t>
      </w:r>
    </w:p>
    <w:p w:rsidR="00A12760" w:rsidRDefault="00A12760">
      <w:pPr>
        <w:spacing w:after="0" w:line="240" w:lineRule="auto"/>
        <w:jc w:val="center"/>
      </w:pPr>
    </w:p>
    <w:p w:rsidR="00A12760" w:rsidRDefault="009D07AF">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p>
    <w:p w:rsidR="00A12760" w:rsidRDefault="00A12760">
      <w:pPr>
        <w:spacing w:after="0" w:line="240" w:lineRule="auto"/>
        <w:jc w:val="center"/>
        <w:rPr>
          <w:rFonts w:ascii="Times New Roman" w:eastAsia="Times New Roman" w:hAnsi="Times New Roman" w:cs="Times New Roman"/>
          <w:color w:val="000000"/>
          <w:sz w:val="28"/>
          <w:szCs w:val="28"/>
        </w:rPr>
      </w:pPr>
    </w:p>
    <w:p w:rsidR="00A12760" w:rsidRDefault="009D07AF">
      <w:pPr>
        <w:spacing w:after="0" w:line="240" w:lineRule="auto"/>
        <w:jc w:val="center"/>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DR. CHANDRAMA SHAW</w:t>
      </w:r>
    </w:p>
    <w:p w:rsidR="00A12760" w:rsidRDefault="009D07AF">
      <w:pPr>
        <w:spacing w:after="0" w:line="240" w:lineRule="auto"/>
        <w:ind w:firstLineChars="1500" w:firstLine="2850"/>
        <w:rPr>
          <w:rFonts w:ascii="Roboto" w:eastAsia="Roboto" w:hAnsi="Roboto" w:cs="Roboto"/>
          <w:sz w:val="19"/>
          <w:szCs w:val="19"/>
          <w:shd w:val="clear" w:color="auto" w:fill="F5F5F5"/>
          <w:lang w:val="en-IN"/>
        </w:rPr>
      </w:pPr>
      <w:r>
        <w:rPr>
          <w:rFonts w:ascii="Roboto" w:eastAsia="Roboto" w:hAnsi="Roboto" w:cs="Roboto"/>
          <w:sz w:val="19"/>
          <w:szCs w:val="19"/>
          <w:shd w:val="clear" w:color="auto" w:fill="F5F5F5"/>
        </w:rPr>
        <w:t>Associate Professor, Depart</w:t>
      </w:r>
      <w:r>
        <w:rPr>
          <w:rFonts w:ascii="Roboto" w:eastAsia="Roboto" w:hAnsi="Roboto" w:cs="Roboto"/>
          <w:sz w:val="19"/>
          <w:szCs w:val="19"/>
          <w:shd w:val="clear" w:color="auto" w:fill="F5F5F5"/>
          <w:lang w:val="en-IN"/>
        </w:rPr>
        <w:t>ment of CSE</w:t>
      </w:r>
    </w:p>
    <w:p w:rsidR="00A12760" w:rsidRDefault="00A12760">
      <w:pPr>
        <w:spacing w:after="0" w:line="240" w:lineRule="auto"/>
        <w:ind w:firstLineChars="1500" w:firstLine="2850"/>
        <w:rPr>
          <w:rFonts w:ascii="Roboto" w:eastAsia="Roboto" w:hAnsi="Roboto" w:cs="Roboto"/>
          <w:sz w:val="19"/>
          <w:szCs w:val="19"/>
          <w:shd w:val="clear" w:color="auto" w:fill="F5F5F5"/>
          <w:lang w:val="en-IN"/>
        </w:rPr>
      </w:pPr>
    </w:p>
    <w:p w:rsidR="00A12760" w:rsidRDefault="009D07AF">
      <w:pPr>
        <w:spacing w:after="0" w:line="240" w:lineRule="auto"/>
        <w:jc w:val="center"/>
      </w:pPr>
      <w:r>
        <w:rPr>
          <w:rFonts w:ascii="Times New Roman" w:eastAsia="Times New Roman" w:hAnsi="Times New Roman" w:cs="Times New Roman"/>
          <w:sz w:val="28"/>
          <w:szCs w:val="28"/>
        </w:rPr>
        <w:t>July</w:t>
      </w:r>
      <w:r>
        <w:rPr>
          <w:rFonts w:ascii="Times New Roman" w:eastAsia="Times New Roman" w:hAnsi="Times New Roman" w:cs="Times New Roman"/>
          <w:color w:val="000000"/>
          <w:sz w:val="28"/>
          <w:szCs w:val="28"/>
        </w:rPr>
        <w:t xml:space="preserve"> 201</w:t>
      </w:r>
      <w:r>
        <w:rPr>
          <w:rFonts w:ascii="Times New Roman" w:eastAsia="Times New Roman" w:hAnsi="Times New Roman" w:cs="Times New Roman"/>
          <w:sz w:val="28"/>
          <w:szCs w:val="28"/>
        </w:rPr>
        <w:t>8</w:t>
      </w:r>
    </w:p>
    <w:p w:rsidR="00A12760" w:rsidRDefault="00A12760">
      <w:pPr>
        <w:spacing w:after="0" w:line="240" w:lineRule="auto"/>
        <w:jc w:val="center"/>
      </w:pPr>
    </w:p>
    <w:p w:rsidR="00A12760" w:rsidRDefault="009D07AF">
      <w:pPr>
        <w:spacing w:after="0" w:line="240" w:lineRule="auto"/>
        <w:jc w:val="center"/>
      </w:pPr>
      <w:r>
        <w:rPr>
          <w:noProof/>
          <w:lang w:val="en-IN" w:eastAsia="en-IN"/>
        </w:rPr>
        <w:drawing>
          <wp:anchor distT="0" distB="0" distL="114300" distR="114300" simplePos="0" relativeHeight="251658240" behindDoc="0" locked="0" layoutInCell="1" allowOverlap="1">
            <wp:simplePos x="0" y="0"/>
            <wp:positionH relativeFrom="margin">
              <wp:posOffset>2630805</wp:posOffset>
            </wp:positionH>
            <wp:positionV relativeFrom="paragraph">
              <wp:posOffset>187325</wp:posOffset>
            </wp:positionV>
            <wp:extent cx="798830" cy="887095"/>
            <wp:effectExtent l="0" t="0" r="0" b="0"/>
            <wp:wrapNone/>
            <wp:docPr id="1" name="image2.png" descr="ti_logo_black"/>
            <wp:cNvGraphicFramePr/>
            <a:graphic xmlns:a="http://schemas.openxmlformats.org/drawingml/2006/main">
              <a:graphicData uri="http://schemas.openxmlformats.org/drawingml/2006/picture">
                <pic:pic xmlns:pic="http://schemas.openxmlformats.org/drawingml/2006/picture">
                  <pic:nvPicPr>
                    <pic:cNvPr id="1" name="image2.png" descr="ti_logo_black"/>
                    <pic:cNvPicPr preferRelativeResize="0"/>
                  </pic:nvPicPr>
                  <pic:blipFill>
                    <a:blip r:embed="rId9" cstate="print"/>
                    <a:srcRect/>
                    <a:stretch>
                      <a:fillRect/>
                    </a:stretch>
                  </pic:blipFill>
                  <pic:spPr>
                    <a:xfrm>
                      <a:off x="0" y="0"/>
                      <a:ext cx="798546" cy="887104"/>
                    </a:xfrm>
                    <a:prstGeom prst="rect">
                      <a:avLst/>
                    </a:prstGeom>
                  </pic:spPr>
                </pic:pic>
              </a:graphicData>
            </a:graphic>
          </wp:anchor>
        </w:drawing>
      </w:r>
    </w:p>
    <w:p w:rsidR="00A12760" w:rsidRDefault="00A12760">
      <w:pPr>
        <w:spacing w:after="0" w:line="240" w:lineRule="auto"/>
        <w:jc w:val="center"/>
      </w:pPr>
    </w:p>
    <w:p w:rsidR="00A12760" w:rsidRDefault="00A12760">
      <w:pPr>
        <w:spacing w:after="0" w:line="240" w:lineRule="auto"/>
        <w:jc w:val="center"/>
      </w:pPr>
    </w:p>
    <w:p w:rsidR="00A12760" w:rsidRDefault="00A12760">
      <w:pPr>
        <w:spacing w:after="0" w:line="240" w:lineRule="auto"/>
        <w:jc w:val="center"/>
      </w:pPr>
    </w:p>
    <w:p w:rsidR="00A12760" w:rsidRDefault="00A12760">
      <w:pPr>
        <w:spacing w:after="0" w:line="240" w:lineRule="auto"/>
        <w:jc w:val="center"/>
      </w:pPr>
    </w:p>
    <w:p w:rsidR="00A12760" w:rsidRDefault="00A12760">
      <w:pPr>
        <w:spacing w:after="0" w:line="240" w:lineRule="auto"/>
        <w:jc w:val="center"/>
      </w:pPr>
    </w:p>
    <w:p w:rsidR="00A12760" w:rsidRDefault="00A12760">
      <w:pPr>
        <w:tabs>
          <w:tab w:val="left" w:pos="5325"/>
        </w:tabs>
        <w:spacing w:after="0" w:line="240" w:lineRule="auto"/>
        <w:jc w:val="center"/>
      </w:pPr>
    </w:p>
    <w:p w:rsidR="00A12760" w:rsidRDefault="009D07AF">
      <w:pPr>
        <w:tabs>
          <w:tab w:val="left" w:pos="5325"/>
        </w:tabs>
        <w:spacing w:after="0" w:line="240" w:lineRule="auto"/>
        <w:jc w:val="center"/>
      </w:pPr>
      <w:r>
        <w:rPr>
          <w:rFonts w:ascii="Times New Roman" w:eastAsia="Times New Roman" w:hAnsi="Times New Roman" w:cs="Times New Roman"/>
          <w:b/>
          <w:color w:val="000000"/>
          <w:sz w:val="32"/>
          <w:szCs w:val="32"/>
        </w:rPr>
        <w:t>Techno India</w:t>
      </w:r>
    </w:p>
    <w:p w:rsidR="00A12760" w:rsidRDefault="009D07AF">
      <w:pPr>
        <w:spacing w:after="0"/>
        <w:jc w:val="center"/>
      </w:pPr>
      <w:r>
        <w:rPr>
          <w:rFonts w:ascii="Times New Roman" w:eastAsia="Times New Roman" w:hAnsi="Times New Roman" w:cs="Times New Roman"/>
          <w:b/>
          <w:color w:val="000000"/>
          <w:sz w:val="32"/>
          <w:szCs w:val="32"/>
        </w:rPr>
        <w:t>EM-4/1, Sector-V, Salt Lake</w:t>
      </w:r>
    </w:p>
    <w:p w:rsidR="00A12760" w:rsidRDefault="009D07AF">
      <w:pPr>
        <w:spacing w:after="0"/>
        <w:jc w:val="center"/>
      </w:pPr>
      <w:r>
        <w:rPr>
          <w:rFonts w:ascii="Times New Roman" w:eastAsia="Times New Roman" w:hAnsi="Times New Roman" w:cs="Times New Roman"/>
          <w:b/>
          <w:color w:val="000000"/>
          <w:sz w:val="32"/>
          <w:szCs w:val="32"/>
        </w:rPr>
        <w:t xml:space="preserve">Kolkata- 700091 </w:t>
      </w:r>
    </w:p>
    <w:p w:rsidR="00A12760" w:rsidRDefault="009D07AF">
      <w:pPr>
        <w:spacing w:after="0"/>
        <w:jc w:val="center"/>
      </w:pPr>
      <w:r>
        <w:rPr>
          <w:rFonts w:ascii="Times New Roman" w:eastAsia="Times New Roman" w:hAnsi="Times New Roman" w:cs="Times New Roman"/>
          <w:b/>
          <w:color w:val="000000"/>
          <w:sz w:val="32"/>
          <w:szCs w:val="32"/>
        </w:rPr>
        <w:t>West Bengal</w:t>
      </w:r>
    </w:p>
    <w:p w:rsidR="00A12760" w:rsidRDefault="009D07AF">
      <w:pPr>
        <w:spacing w:after="0"/>
        <w:jc w:val="center"/>
      </w:pPr>
      <w:r>
        <w:rPr>
          <w:rFonts w:ascii="Times New Roman" w:eastAsia="Times New Roman" w:hAnsi="Times New Roman" w:cs="Times New Roman"/>
          <w:b/>
          <w:color w:val="000000"/>
          <w:sz w:val="32"/>
          <w:szCs w:val="32"/>
        </w:rPr>
        <w:t>India</w:t>
      </w:r>
    </w:p>
    <w:p w:rsidR="00A12760" w:rsidRDefault="009D07AF">
      <w:pPr>
        <w:tabs>
          <w:tab w:val="left" w:pos="1340"/>
        </w:tabs>
      </w:pPr>
      <w:r>
        <w:rPr>
          <w:color w:val="000000"/>
        </w:rPr>
        <w:tab/>
      </w:r>
    </w:p>
    <w:p w:rsidR="00A12760" w:rsidRDefault="00A12760">
      <w:pPr>
        <w:tabs>
          <w:tab w:val="left" w:pos="1340"/>
        </w:tabs>
      </w:pPr>
    </w:p>
    <w:p w:rsidR="00A12760" w:rsidRDefault="009D07AF">
      <w:pPr>
        <w:pStyle w:val="Heading1"/>
        <w:numPr>
          <w:ilvl w:val="0"/>
          <w:numId w:val="1"/>
        </w:numPr>
        <w:ind w:hanging="360"/>
      </w:pPr>
      <w:r>
        <w:lastRenderedPageBreak/>
        <w:t>Problem Domain</w:t>
      </w:r>
    </w:p>
    <w:p w:rsidR="00A12760" w:rsidRDefault="00324D2D" w:rsidP="00DC10D1">
      <w:pPr>
        <w:tabs>
          <w:tab w:val="left" w:pos="1340"/>
        </w:tabs>
        <w:rPr>
          <w:lang w:val="en-IN"/>
        </w:rPr>
      </w:pPr>
      <w:r>
        <w:rPr>
          <w:lang w:val="en-IN"/>
        </w:rPr>
        <w:t xml:space="preserve">  It is a Web application of Smart Electric meter Provision.</w:t>
      </w:r>
    </w:p>
    <w:p w:rsidR="00206285" w:rsidRPr="00206285" w:rsidRDefault="009D07AF" w:rsidP="00206285">
      <w:pPr>
        <w:pStyle w:val="Heading1"/>
        <w:numPr>
          <w:ilvl w:val="0"/>
          <w:numId w:val="1"/>
        </w:numPr>
        <w:ind w:hanging="360"/>
      </w:pPr>
      <w:r>
        <w:t>Motivation/Study</w:t>
      </w:r>
    </w:p>
    <w:p w:rsidR="00294D3B" w:rsidRPr="00294D3B" w:rsidRDefault="00294D3B" w:rsidP="00294D3B">
      <w:r>
        <w:t>The motivation behind this project is digitalization. Currently, getting electricity meters encompasses several offline and physical steps. Hence management and provisions of such essential facilities in India need to be done in much easier way which can only be incorporate</w:t>
      </w:r>
      <w:r w:rsidR="00582247">
        <w:t>d</w:t>
      </w:r>
      <w:r>
        <w:t xml:space="preserve"> using digitalization. This platform will provide these facilities online to customers which will improve the digitalization process as well.</w:t>
      </w:r>
    </w:p>
    <w:p w:rsidR="00A12760" w:rsidRDefault="009D07AF">
      <w:pPr>
        <w:pStyle w:val="Heading1"/>
        <w:numPr>
          <w:ilvl w:val="0"/>
          <w:numId w:val="1"/>
        </w:numPr>
        <w:ind w:hanging="360"/>
      </w:pPr>
      <w:r>
        <w:t>Problem Definition</w:t>
      </w:r>
    </w:p>
    <w:p w:rsidR="00D4533D" w:rsidRPr="00D4533D" w:rsidRDefault="00D4533D" w:rsidP="00D4533D">
      <w:r>
        <w:t>The problems that are being solved by this project are:</w:t>
      </w:r>
    </w:p>
    <w:p w:rsidR="006B2D40" w:rsidRDefault="006B2D40" w:rsidP="00D4533D">
      <w:pPr>
        <w:pStyle w:val="ListParagraph"/>
        <w:numPr>
          <w:ilvl w:val="0"/>
          <w:numId w:val="3"/>
        </w:numPr>
      </w:pPr>
      <w:r w:rsidRPr="006250EC">
        <w:rPr>
          <w:u w:val="single"/>
        </w:rPr>
        <w:t>Problem</w:t>
      </w:r>
      <w:r>
        <w:t xml:space="preserve"> </w:t>
      </w:r>
      <w:r w:rsidR="00D4533D">
        <w:t>1:</w:t>
      </w:r>
      <w:r>
        <w:t xml:space="preserve"> For the proper installment</w:t>
      </w:r>
      <w:r w:rsidR="009D10B3">
        <w:t>, remove or exchange</w:t>
      </w:r>
      <w:r>
        <w:t xml:space="preserve"> of a meter</w:t>
      </w:r>
      <w:r w:rsidR="00D4533D">
        <w:t>, customer has</w:t>
      </w:r>
      <w:r>
        <w:t xml:space="preserve"> to contact the electricity department </w:t>
      </w:r>
      <w:r w:rsidR="00D4533D">
        <w:t>physically and</w:t>
      </w:r>
      <w:r w:rsidR="00582247">
        <w:t xml:space="preserve"> then only they able to </w:t>
      </w:r>
      <w:r>
        <w:t>request</w:t>
      </w:r>
      <w:r w:rsidR="00582247">
        <w:t xml:space="preserve"> for a</w:t>
      </w:r>
      <w:r>
        <w:t xml:space="preserve"> service.</w:t>
      </w:r>
    </w:p>
    <w:p w:rsidR="006B2D40" w:rsidRDefault="006B2D40" w:rsidP="00D4533D">
      <w:pPr>
        <w:pStyle w:val="ListParagraph"/>
      </w:pPr>
      <w:r>
        <w:t>The above steps</w:t>
      </w:r>
      <w:r w:rsidR="00D4533D">
        <w:t xml:space="preserve"> generally</w:t>
      </w:r>
      <w:r>
        <w:t xml:space="preserve"> take much time and efforts for the </w:t>
      </w:r>
      <w:r w:rsidR="009D10B3">
        <w:t>installment, remove or exchange</w:t>
      </w:r>
      <w:r>
        <w:t xml:space="preserve"> of a meter. Thus enabling these process through an online web platform will reduce this problem. Customer can request for any service related to meters management at </w:t>
      </w:r>
      <w:r w:rsidR="00D4533D">
        <w:t>anytime</w:t>
      </w:r>
      <w:r>
        <w:t xml:space="preserve"> and anywhere.</w:t>
      </w:r>
    </w:p>
    <w:p w:rsidR="006B2D40" w:rsidRDefault="006B2D40" w:rsidP="00D4533D">
      <w:pPr>
        <w:pStyle w:val="ListParagraph"/>
        <w:numPr>
          <w:ilvl w:val="0"/>
          <w:numId w:val="3"/>
        </w:numPr>
      </w:pPr>
      <w:r w:rsidRPr="006250EC">
        <w:rPr>
          <w:u w:val="single"/>
        </w:rPr>
        <w:t>Problem</w:t>
      </w:r>
      <w:r>
        <w:t xml:space="preserve"> </w:t>
      </w:r>
      <w:r w:rsidR="00D4533D">
        <w:t>2:</w:t>
      </w:r>
      <w:r>
        <w:t xml:space="preserve"> Customer will be able to get the status of their request</w:t>
      </w:r>
      <w:r w:rsidR="009D10B3">
        <w:t xml:space="preserve"> in their phones or systems.</w:t>
      </w:r>
    </w:p>
    <w:p w:rsidR="006B2D40" w:rsidRDefault="00D4533D" w:rsidP="00D4533D">
      <w:pPr>
        <w:pStyle w:val="ListParagraph"/>
        <w:numPr>
          <w:ilvl w:val="0"/>
          <w:numId w:val="3"/>
        </w:numPr>
      </w:pPr>
      <w:r w:rsidRPr="006250EC">
        <w:rPr>
          <w:u w:val="single"/>
        </w:rPr>
        <w:t>Problem</w:t>
      </w:r>
      <w:r w:rsidR="006B2D40">
        <w:t xml:space="preserve"> </w:t>
      </w:r>
      <w:r>
        <w:t>3:</w:t>
      </w:r>
      <w:r w:rsidR="006B2D40">
        <w:t xml:space="preserve"> By </w:t>
      </w:r>
      <w:r>
        <w:t xml:space="preserve">using </w:t>
      </w:r>
      <w:r w:rsidRPr="006250EC">
        <w:rPr>
          <w:b/>
          <w:bCs/>
        </w:rPr>
        <w:t>smart</w:t>
      </w:r>
      <w:r w:rsidR="006B2D40" w:rsidRPr="006250EC">
        <w:rPr>
          <w:b/>
          <w:bCs/>
        </w:rPr>
        <w:t xml:space="preserve"> meters</w:t>
      </w:r>
      <w:r w:rsidR="006B2D40">
        <w:t xml:space="preserve"> instead of simple meter, the data will be collected automatically and will be used for billing purposes easily. There will be no need of manual reading </w:t>
      </w:r>
      <w:r w:rsidR="00582247">
        <w:t>anymore</w:t>
      </w:r>
      <w:r w:rsidR="006B2D40">
        <w:t xml:space="preserve">. </w:t>
      </w:r>
    </w:p>
    <w:p w:rsidR="00D4533D" w:rsidRPr="006B2D40" w:rsidRDefault="00D4533D" w:rsidP="00D4533D">
      <w:pPr>
        <w:pStyle w:val="ListParagraph"/>
        <w:numPr>
          <w:ilvl w:val="0"/>
          <w:numId w:val="3"/>
        </w:numPr>
      </w:pPr>
      <w:r w:rsidRPr="006250EC">
        <w:rPr>
          <w:u w:val="single"/>
        </w:rPr>
        <w:t>Problem</w:t>
      </w:r>
      <w:r>
        <w:t xml:space="preserve"> 4: </w:t>
      </w:r>
      <w:r w:rsidRPr="006250EC">
        <w:rPr>
          <w:b/>
          <w:bCs/>
        </w:rPr>
        <w:t>P</w:t>
      </w:r>
      <w:r w:rsidR="00E5694D">
        <w:rPr>
          <w:b/>
          <w:bCs/>
        </w:rPr>
        <w:t>re</w:t>
      </w:r>
      <w:r w:rsidRPr="006250EC">
        <w:rPr>
          <w:b/>
          <w:bCs/>
        </w:rPr>
        <w:t>paid</w:t>
      </w:r>
      <w:r>
        <w:t xml:space="preserve"> as well as </w:t>
      </w:r>
      <w:r w:rsidRPr="006250EC">
        <w:rPr>
          <w:b/>
          <w:bCs/>
        </w:rPr>
        <w:t>p</w:t>
      </w:r>
      <w:r w:rsidR="00E5694D">
        <w:rPr>
          <w:b/>
          <w:bCs/>
        </w:rPr>
        <w:t>ost</w:t>
      </w:r>
      <w:r w:rsidRPr="006250EC">
        <w:rPr>
          <w:b/>
          <w:bCs/>
        </w:rPr>
        <w:t>paid</w:t>
      </w:r>
      <w:r>
        <w:t xml:space="preserve"> service will enable the customer to use the electricity efficiently as per their own use.</w:t>
      </w:r>
    </w:p>
    <w:p w:rsidR="00A12760" w:rsidRDefault="00A12760">
      <w:pPr>
        <w:tabs>
          <w:tab w:val="left" w:pos="1340"/>
        </w:tabs>
        <w:spacing w:after="0"/>
        <w:contextualSpacing/>
        <w:rPr>
          <w:rFonts w:ascii="Times New Roman" w:eastAsia="Times New Roman" w:hAnsi="Times New Roman" w:cs="Times New Roman"/>
          <w:color w:val="000000"/>
          <w:sz w:val="24"/>
          <w:szCs w:val="24"/>
        </w:rPr>
      </w:pPr>
    </w:p>
    <w:p w:rsidR="00326795" w:rsidRDefault="009D07AF" w:rsidP="00326795">
      <w:pPr>
        <w:pStyle w:val="Heading1"/>
        <w:numPr>
          <w:ilvl w:val="0"/>
          <w:numId w:val="1"/>
        </w:numPr>
        <w:ind w:hanging="360"/>
      </w:pPr>
      <w:r>
        <w:t>Project Benefits</w:t>
      </w:r>
    </w:p>
    <w:p w:rsidR="006250EC" w:rsidRDefault="006250EC" w:rsidP="001D7DE4"/>
    <w:p w:rsidR="00E5694D" w:rsidRDefault="00E5694D" w:rsidP="006250EC">
      <w:pPr>
        <w:pStyle w:val="ListParagraph"/>
        <w:numPr>
          <w:ilvl w:val="0"/>
          <w:numId w:val="4"/>
        </w:numPr>
      </w:pPr>
      <w:r>
        <w:t>Ease of access to customers. The</w:t>
      </w:r>
      <w:r w:rsidR="006250EC">
        <w:t xml:space="preserve"> platform will provide the service and also maintain the billing as well</w:t>
      </w:r>
      <w:r>
        <w:t>.</w:t>
      </w:r>
    </w:p>
    <w:p w:rsidR="00206285" w:rsidRDefault="00206285" w:rsidP="006250EC">
      <w:pPr>
        <w:pStyle w:val="ListParagraph"/>
        <w:numPr>
          <w:ilvl w:val="0"/>
          <w:numId w:val="4"/>
        </w:numPr>
      </w:pPr>
      <w:r>
        <w:t>The service can be requested by the customer by anytime and anywhere. All they just need is access to website.</w:t>
      </w:r>
    </w:p>
    <w:p w:rsidR="00206285" w:rsidRDefault="00206285" w:rsidP="006250EC">
      <w:pPr>
        <w:pStyle w:val="ListParagraph"/>
        <w:numPr>
          <w:ilvl w:val="0"/>
          <w:numId w:val="4"/>
        </w:numPr>
      </w:pPr>
      <w:r>
        <w:t xml:space="preserve">Status will be transparent to the customer and they can exactly get to know their request’s current status. </w:t>
      </w:r>
    </w:p>
    <w:p w:rsidR="00206285" w:rsidRDefault="00206285" w:rsidP="006250EC">
      <w:pPr>
        <w:pStyle w:val="ListParagraph"/>
        <w:numPr>
          <w:ilvl w:val="0"/>
          <w:numId w:val="4"/>
        </w:numPr>
      </w:pPr>
      <w:r>
        <w:t>Customer will be provisioned with access to prepaid and postpaid services as well.</w:t>
      </w:r>
    </w:p>
    <w:p w:rsidR="00A12760" w:rsidRPr="00475436" w:rsidRDefault="00206285" w:rsidP="00475436">
      <w:pPr>
        <w:pStyle w:val="ListParagraph"/>
        <w:numPr>
          <w:ilvl w:val="0"/>
          <w:numId w:val="4"/>
        </w:numPr>
      </w:pPr>
      <w:r>
        <w:t xml:space="preserve">Paperwork will be reduced. </w:t>
      </w:r>
      <w:r>
        <w:rPr>
          <w:rFonts w:cstheme="minorBidi"/>
          <w:szCs w:val="20"/>
          <w:lang w:bidi="hi-IN"/>
        </w:rPr>
        <w:t>Hence, will save much of papers that will ultimately support Go Green.</w:t>
      </w:r>
    </w:p>
    <w:p w:rsidR="00A12760" w:rsidRDefault="00A12760">
      <w:pPr>
        <w:tabs>
          <w:tab w:val="left" w:pos="1340"/>
        </w:tabs>
      </w:pPr>
      <w:bookmarkStart w:id="0" w:name="_GoBack"/>
      <w:bookmarkEnd w:id="0"/>
    </w:p>
    <w:p w:rsidR="00326795" w:rsidRPr="00475436" w:rsidRDefault="009D07AF" w:rsidP="00326795">
      <w:pPr>
        <w:pStyle w:val="Heading1"/>
        <w:numPr>
          <w:ilvl w:val="0"/>
          <w:numId w:val="1"/>
        </w:numPr>
        <w:ind w:hanging="360"/>
        <w:rPr>
          <w:lang w:val="en-IN"/>
        </w:rPr>
      </w:pPr>
      <w:r>
        <w:t>Conclusion</w:t>
      </w:r>
      <w:r>
        <w:rPr>
          <w:lang w:val="en-IN"/>
        </w:rPr>
        <w:t>-</w:t>
      </w:r>
    </w:p>
    <w:p w:rsidR="00A12760" w:rsidRDefault="00A12760"/>
    <w:p w:rsidR="001D7DE4" w:rsidRDefault="009D07AF" w:rsidP="001D7DE4">
      <w:pPr>
        <w:numPr>
          <w:ilvl w:val="0"/>
          <w:numId w:val="2"/>
        </w:numPr>
        <w:tabs>
          <w:tab w:val="clear" w:pos="420"/>
          <w:tab w:val="left" w:pos="-1080"/>
        </w:tabs>
        <w:spacing w:line="360" w:lineRule="auto"/>
        <w:ind w:left="0" w:firstLine="360"/>
        <w:rPr>
          <w:bCs/>
        </w:rPr>
      </w:pPr>
      <w:r>
        <w:rPr>
          <w:lang w:val="en-IN"/>
        </w:rPr>
        <w:t xml:space="preserve"> </w:t>
      </w:r>
      <w:r w:rsidR="001D7DE4">
        <w:rPr>
          <w:bCs/>
        </w:rPr>
        <w:t>Society will move towards digitalization.</w:t>
      </w:r>
    </w:p>
    <w:p w:rsidR="001D7DE4" w:rsidRDefault="00E5694D" w:rsidP="001D7DE4">
      <w:pPr>
        <w:numPr>
          <w:ilvl w:val="0"/>
          <w:numId w:val="2"/>
        </w:numPr>
        <w:tabs>
          <w:tab w:val="clear" w:pos="420"/>
          <w:tab w:val="left" w:pos="-1080"/>
        </w:tabs>
        <w:spacing w:line="360" w:lineRule="auto"/>
        <w:ind w:left="0" w:firstLine="360"/>
        <w:rPr>
          <w:bCs/>
        </w:rPr>
      </w:pPr>
      <w:r>
        <w:rPr>
          <w:bCs/>
        </w:rPr>
        <w:t>Billing can</w:t>
      </w:r>
      <w:r w:rsidR="001D7DE4">
        <w:rPr>
          <w:bCs/>
        </w:rPr>
        <w:t xml:space="preserve"> be done </w:t>
      </w:r>
      <w:r>
        <w:rPr>
          <w:bCs/>
        </w:rPr>
        <w:t>online according</w:t>
      </w:r>
      <w:r w:rsidR="001D7DE4">
        <w:rPr>
          <w:bCs/>
        </w:rPr>
        <w:t xml:space="preserve"> to prepaid and postpaid service</w:t>
      </w:r>
      <w:r w:rsidR="00582247">
        <w:rPr>
          <w:bCs/>
        </w:rPr>
        <w:t>.</w:t>
      </w:r>
    </w:p>
    <w:p w:rsidR="001D7DE4" w:rsidRDefault="001D7DE4" w:rsidP="001D7DE4">
      <w:pPr>
        <w:numPr>
          <w:ilvl w:val="0"/>
          <w:numId w:val="2"/>
        </w:numPr>
        <w:tabs>
          <w:tab w:val="clear" w:pos="420"/>
          <w:tab w:val="left" w:pos="-1080"/>
        </w:tabs>
        <w:spacing w:line="360" w:lineRule="auto"/>
        <w:ind w:left="0" w:firstLine="360"/>
        <w:rPr>
          <w:bCs/>
        </w:rPr>
      </w:pPr>
      <w:r>
        <w:rPr>
          <w:bCs/>
        </w:rPr>
        <w:t>Transparency in providing the service.</w:t>
      </w:r>
    </w:p>
    <w:p w:rsidR="001D7DE4" w:rsidRDefault="00582247" w:rsidP="001D7DE4">
      <w:pPr>
        <w:numPr>
          <w:ilvl w:val="0"/>
          <w:numId w:val="2"/>
        </w:numPr>
        <w:tabs>
          <w:tab w:val="clear" w:pos="420"/>
          <w:tab w:val="left" w:pos="-1080"/>
        </w:tabs>
        <w:spacing w:line="360" w:lineRule="auto"/>
        <w:ind w:left="0" w:firstLine="360"/>
        <w:rPr>
          <w:bCs/>
        </w:rPr>
      </w:pPr>
      <w:r>
        <w:rPr>
          <w:bCs/>
        </w:rPr>
        <w:t>Cost Effective.</w:t>
      </w:r>
    </w:p>
    <w:p w:rsidR="00582247" w:rsidRPr="00582247" w:rsidRDefault="00582247" w:rsidP="00582247">
      <w:pPr>
        <w:numPr>
          <w:ilvl w:val="0"/>
          <w:numId w:val="2"/>
        </w:numPr>
        <w:tabs>
          <w:tab w:val="clear" w:pos="420"/>
          <w:tab w:val="left" w:pos="-1080"/>
        </w:tabs>
        <w:spacing w:line="360" w:lineRule="auto"/>
        <w:ind w:left="0" w:firstLine="360"/>
        <w:rPr>
          <w:bCs/>
        </w:rPr>
      </w:pPr>
      <w:r>
        <w:rPr>
          <w:bCs/>
        </w:rPr>
        <w:t>Easy accessibility.</w:t>
      </w:r>
    </w:p>
    <w:p w:rsidR="00A12760" w:rsidRDefault="00A12760"/>
    <w:p w:rsidR="00A12760" w:rsidRDefault="009D07AF">
      <w:pPr>
        <w:pStyle w:val="Heading1"/>
        <w:numPr>
          <w:ilvl w:val="0"/>
          <w:numId w:val="1"/>
        </w:numPr>
        <w:ind w:hanging="360"/>
      </w:pPr>
      <w:r>
        <w:t>References:</w:t>
      </w:r>
    </w:p>
    <w:p w:rsidR="00582247" w:rsidRDefault="007B7424" w:rsidP="00582247">
      <w:pPr>
        <w:rPr>
          <w:i/>
          <w:iCs/>
          <w:u w:val="single"/>
        </w:rPr>
      </w:pPr>
      <w:hyperlink r:id="rId10" w:history="1">
        <w:r w:rsidR="00582247" w:rsidRPr="00C44D17">
          <w:rPr>
            <w:rStyle w:val="Hyperlink"/>
            <w:i/>
            <w:iCs/>
          </w:rPr>
          <w:t>https://en.wikipedia.org/wiki/Smart_meter</w:t>
        </w:r>
      </w:hyperlink>
    </w:p>
    <w:p w:rsidR="00A12760" w:rsidRDefault="007B7424" w:rsidP="00582247">
      <w:pPr>
        <w:rPr>
          <w:i/>
          <w:iCs/>
          <w:u w:val="single"/>
        </w:rPr>
      </w:pPr>
      <w:hyperlink r:id="rId11" w:history="1">
        <w:r w:rsidR="00582247" w:rsidRPr="00C44D17">
          <w:rPr>
            <w:rStyle w:val="Hyperlink"/>
            <w:i/>
            <w:iCs/>
          </w:rPr>
          <w:t>https://en.wikipedia.org/wiki/Electricity_meter</w:t>
        </w:r>
      </w:hyperlink>
    </w:p>
    <w:p w:rsidR="00582247" w:rsidRDefault="007B7424" w:rsidP="00582247">
      <w:pPr>
        <w:rPr>
          <w:i/>
          <w:iCs/>
          <w:u w:val="single"/>
        </w:rPr>
      </w:pPr>
      <w:hyperlink r:id="rId12" w:history="1">
        <w:r w:rsidR="00582247" w:rsidRPr="00C44D17">
          <w:rPr>
            <w:rStyle w:val="Hyperlink"/>
            <w:i/>
            <w:iCs/>
          </w:rPr>
          <w:t>https://www.sms-plc.com/our-expertise/metering/</w:t>
        </w:r>
      </w:hyperlink>
    </w:p>
    <w:p w:rsidR="00582247" w:rsidRPr="00582247" w:rsidRDefault="00582247" w:rsidP="00582247">
      <w:pPr>
        <w:rPr>
          <w:i/>
          <w:iCs/>
          <w:u w:val="single"/>
        </w:rPr>
      </w:pPr>
    </w:p>
    <w:sectPr w:rsidR="00582247" w:rsidRPr="00582247" w:rsidSect="007B7424">
      <w:footerReference w:type="default" r:id="rId13"/>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2C6" w:rsidRDefault="006C42C6">
      <w:pPr>
        <w:spacing w:after="0" w:line="240" w:lineRule="auto"/>
      </w:pPr>
      <w:r>
        <w:separator/>
      </w:r>
    </w:p>
  </w:endnote>
  <w:endnote w:type="continuationSeparator" w:id="0">
    <w:p w:rsidR="006C42C6" w:rsidRDefault="006C4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Roboto">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760" w:rsidRDefault="00A12760">
    <w:pPr>
      <w:tabs>
        <w:tab w:val="center" w:pos="4680"/>
        <w:tab w:val="right" w:pos="9360"/>
      </w:tabs>
      <w:spacing w:after="0" w:line="240" w:lineRule="auto"/>
    </w:pPr>
  </w:p>
  <w:tbl>
    <w:tblPr>
      <w:tblStyle w:val="Style11"/>
      <w:tblW w:w="9576" w:type="dxa"/>
      <w:tblInd w:w="-115" w:type="dxa"/>
      <w:tblLayout w:type="fixed"/>
      <w:tblLook w:val="04A0"/>
    </w:tblPr>
    <w:tblGrid>
      <w:gridCol w:w="4788"/>
      <w:gridCol w:w="4788"/>
    </w:tblGrid>
    <w:tr w:rsidR="00A12760">
      <w:trPr>
        <w:trHeight w:val="260"/>
      </w:trPr>
      <w:tc>
        <w:tcPr>
          <w:tcW w:w="4788" w:type="dxa"/>
        </w:tcPr>
        <w:p w:rsidR="00A12760" w:rsidRDefault="009D07AF">
          <w:pPr>
            <w:tabs>
              <w:tab w:val="center" w:pos="4680"/>
              <w:tab w:val="right" w:pos="9360"/>
            </w:tabs>
            <w:spacing w:after="0"/>
          </w:pPr>
          <w:r>
            <w:rPr>
              <w:color w:val="000000"/>
              <w:sz w:val="20"/>
              <w:szCs w:val="20"/>
            </w:rPr>
            <w:t>TISL/CSE/</w:t>
          </w:r>
          <w:r w:rsidR="004974AE">
            <w:rPr>
              <w:color w:val="000000"/>
              <w:sz w:val="20"/>
              <w:szCs w:val="20"/>
              <w:lang w:val="en-IN"/>
            </w:rPr>
            <w:t>SEM</w:t>
          </w:r>
        </w:p>
      </w:tc>
      <w:tc>
        <w:tcPr>
          <w:tcW w:w="4788" w:type="dxa"/>
        </w:tcPr>
        <w:p w:rsidR="00A12760" w:rsidRDefault="007B7424">
          <w:pPr>
            <w:tabs>
              <w:tab w:val="center" w:pos="4680"/>
              <w:tab w:val="right" w:pos="9360"/>
            </w:tabs>
            <w:spacing w:after="0"/>
            <w:jc w:val="right"/>
            <w:rPr>
              <w:sz w:val="20"/>
              <w:szCs w:val="20"/>
            </w:rPr>
          </w:pPr>
          <w:r>
            <w:rPr>
              <w:color w:val="000000"/>
              <w:sz w:val="20"/>
              <w:szCs w:val="20"/>
            </w:rPr>
            <w:fldChar w:fldCharType="begin"/>
          </w:r>
          <w:r w:rsidR="009D07AF">
            <w:rPr>
              <w:color w:val="000000"/>
              <w:sz w:val="20"/>
              <w:szCs w:val="20"/>
            </w:rPr>
            <w:instrText>PAGE</w:instrText>
          </w:r>
          <w:r>
            <w:rPr>
              <w:color w:val="000000"/>
              <w:sz w:val="20"/>
              <w:szCs w:val="20"/>
            </w:rPr>
            <w:fldChar w:fldCharType="separate"/>
          </w:r>
          <w:r w:rsidR="00E5694D">
            <w:rPr>
              <w:noProof/>
              <w:color w:val="000000"/>
              <w:sz w:val="20"/>
              <w:szCs w:val="20"/>
            </w:rPr>
            <w:t>2</w:t>
          </w:r>
          <w:r>
            <w:rPr>
              <w:color w:val="000000"/>
              <w:sz w:val="20"/>
              <w:szCs w:val="20"/>
            </w:rPr>
            <w:fldChar w:fldCharType="end"/>
          </w:r>
        </w:p>
      </w:tc>
    </w:tr>
  </w:tbl>
  <w:p w:rsidR="00A12760" w:rsidRDefault="00A12760" w:rsidP="00683642">
    <w:pPr>
      <w:tabs>
        <w:tab w:val="left" w:pos="1215"/>
      </w:tabs>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2C6" w:rsidRDefault="006C42C6">
      <w:pPr>
        <w:spacing w:after="0" w:line="240" w:lineRule="auto"/>
      </w:pPr>
      <w:r>
        <w:separator/>
      </w:r>
    </w:p>
  </w:footnote>
  <w:footnote w:type="continuationSeparator" w:id="0">
    <w:p w:rsidR="006C42C6" w:rsidRDefault="006C4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1DEAFA"/>
    <w:multiLevelType w:val="singleLevel"/>
    <w:tmpl w:val="AB1DEAFA"/>
    <w:lvl w:ilvl="0">
      <w:start w:val="1"/>
      <w:numFmt w:val="bullet"/>
      <w:lvlText w:val=""/>
      <w:lvlJc w:val="left"/>
      <w:pPr>
        <w:tabs>
          <w:tab w:val="left" w:pos="420"/>
        </w:tabs>
        <w:ind w:left="420" w:hanging="420"/>
      </w:pPr>
      <w:rPr>
        <w:rFonts w:ascii="Wingdings" w:hAnsi="Wingdings" w:hint="default"/>
      </w:rPr>
    </w:lvl>
  </w:abstractNum>
  <w:abstractNum w:abstractNumId="1">
    <w:nsid w:val="0CD03C20"/>
    <w:multiLevelType w:val="hybridMultilevel"/>
    <w:tmpl w:val="AFC2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D5C8A"/>
    <w:multiLevelType w:val="hybridMultilevel"/>
    <w:tmpl w:val="B83A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350D2"/>
    <w:multiLevelType w:val="multilevel"/>
    <w:tmpl w:val="603350D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
  <w:rsids>
    <w:rsidRoot w:val="0CF436F2"/>
    <w:rsid w:val="000A2750"/>
    <w:rsid w:val="000A7560"/>
    <w:rsid w:val="000B6B15"/>
    <w:rsid w:val="00174967"/>
    <w:rsid w:val="001D7DE4"/>
    <w:rsid w:val="00206285"/>
    <w:rsid w:val="00294D3B"/>
    <w:rsid w:val="002B1594"/>
    <w:rsid w:val="00324D2D"/>
    <w:rsid w:val="00326795"/>
    <w:rsid w:val="00355290"/>
    <w:rsid w:val="00415C92"/>
    <w:rsid w:val="00475436"/>
    <w:rsid w:val="004974AE"/>
    <w:rsid w:val="00582247"/>
    <w:rsid w:val="00613B9F"/>
    <w:rsid w:val="006250EC"/>
    <w:rsid w:val="00683642"/>
    <w:rsid w:val="006B2D40"/>
    <w:rsid w:val="006C42C6"/>
    <w:rsid w:val="007B7424"/>
    <w:rsid w:val="007D3B08"/>
    <w:rsid w:val="007D3FB2"/>
    <w:rsid w:val="0094173C"/>
    <w:rsid w:val="00996C31"/>
    <w:rsid w:val="009D07AF"/>
    <w:rsid w:val="009D10B3"/>
    <w:rsid w:val="00A12760"/>
    <w:rsid w:val="00AC5845"/>
    <w:rsid w:val="00B9664E"/>
    <w:rsid w:val="00D4533D"/>
    <w:rsid w:val="00DC10D1"/>
    <w:rsid w:val="00E5694D"/>
    <w:rsid w:val="00F04352"/>
    <w:rsid w:val="0CF436F2"/>
    <w:rsid w:val="2B5F3EF2"/>
    <w:rsid w:val="30760671"/>
    <w:rsid w:val="3B4E40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qFormat="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7424"/>
    <w:pPr>
      <w:spacing w:after="200" w:line="276" w:lineRule="auto"/>
    </w:pPr>
    <w:rPr>
      <w:rFonts w:ascii="Calibri" w:eastAsia="Calibri" w:hAnsi="Calibri" w:cs="Calibri"/>
      <w:sz w:val="22"/>
      <w:szCs w:val="22"/>
      <w:lang w:bidi="ar-SA"/>
    </w:rPr>
  </w:style>
  <w:style w:type="paragraph" w:styleId="Heading1">
    <w:name w:val="heading 1"/>
    <w:basedOn w:val="Normal"/>
    <w:next w:val="Normal"/>
    <w:qFormat/>
    <w:rsid w:val="007B7424"/>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qFormat/>
    <w:rsid w:val="007B7424"/>
    <w:pPr>
      <w:keepNext/>
      <w:keepLines/>
      <w:spacing w:before="360" w:after="80"/>
      <w:outlineLvl w:val="1"/>
    </w:pPr>
    <w:rPr>
      <w:b/>
      <w:color w:val="000000"/>
      <w:sz w:val="36"/>
      <w:szCs w:val="36"/>
    </w:rPr>
  </w:style>
  <w:style w:type="paragraph" w:styleId="Heading3">
    <w:name w:val="heading 3"/>
    <w:basedOn w:val="Normal"/>
    <w:next w:val="Normal"/>
    <w:qFormat/>
    <w:rsid w:val="007B7424"/>
    <w:pPr>
      <w:keepNext/>
      <w:keepLines/>
      <w:spacing w:before="280" w:after="80"/>
      <w:outlineLvl w:val="2"/>
    </w:pPr>
    <w:rPr>
      <w:b/>
      <w:color w:val="000000"/>
      <w:sz w:val="28"/>
      <w:szCs w:val="28"/>
    </w:rPr>
  </w:style>
  <w:style w:type="paragraph" w:styleId="Heading4">
    <w:name w:val="heading 4"/>
    <w:basedOn w:val="Normal"/>
    <w:next w:val="Normal"/>
    <w:qFormat/>
    <w:rsid w:val="007B7424"/>
    <w:pPr>
      <w:keepNext/>
      <w:keepLines/>
      <w:spacing w:before="240" w:after="40"/>
      <w:outlineLvl w:val="3"/>
    </w:pPr>
    <w:rPr>
      <w:b/>
      <w:color w:val="000000"/>
      <w:sz w:val="24"/>
      <w:szCs w:val="24"/>
    </w:rPr>
  </w:style>
  <w:style w:type="paragraph" w:styleId="Heading5">
    <w:name w:val="heading 5"/>
    <w:basedOn w:val="Normal"/>
    <w:next w:val="Normal"/>
    <w:qFormat/>
    <w:rsid w:val="007B7424"/>
    <w:pPr>
      <w:keepNext/>
      <w:keepLines/>
      <w:spacing w:before="220" w:after="40"/>
      <w:outlineLvl w:val="4"/>
    </w:pPr>
    <w:rPr>
      <w:b/>
      <w:color w:val="000000"/>
    </w:rPr>
  </w:style>
  <w:style w:type="paragraph" w:styleId="Heading6">
    <w:name w:val="heading 6"/>
    <w:basedOn w:val="Normal"/>
    <w:next w:val="Normal"/>
    <w:qFormat/>
    <w:rsid w:val="007B7424"/>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B7424"/>
    <w:pPr>
      <w:tabs>
        <w:tab w:val="center" w:pos="4680"/>
        <w:tab w:val="right" w:pos="9360"/>
      </w:tabs>
      <w:spacing w:after="0" w:line="240" w:lineRule="auto"/>
    </w:pPr>
  </w:style>
  <w:style w:type="paragraph" w:styleId="Header">
    <w:name w:val="header"/>
    <w:basedOn w:val="Normal"/>
    <w:link w:val="HeaderChar"/>
    <w:uiPriority w:val="99"/>
    <w:unhideWhenUsed/>
    <w:qFormat/>
    <w:rsid w:val="007B7424"/>
    <w:pPr>
      <w:tabs>
        <w:tab w:val="center" w:pos="4680"/>
        <w:tab w:val="right" w:pos="9360"/>
      </w:tabs>
      <w:spacing w:after="0" w:line="240" w:lineRule="auto"/>
    </w:pPr>
  </w:style>
  <w:style w:type="paragraph" w:styleId="NormalWeb">
    <w:name w:val="Normal (Web)"/>
    <w:uiPriority w:val="99"/>
    <w:semiHidden/>
    <w:unhideWhenUsed/>
    <w:qFormat/>
    <w:rsid w:val="007B7424"/>
    <w:pPr>
      <w:spacing w:beforeAutospacing="1" w:after="0" w:afterAutospacing="1"/>
    </w:pPr>
    <w:rPr>
      <w:rFonts w:cs="Mangal"/>
      <w:sz w:val="24"/>
      <w:szCs w:val="24"/>
      <w:lang w:eastAsia="zh-CN"/>
    </w:rPr>
  </w:style>
  <w:style w:type="paragraph" w:styleId="Subtitle">
    <w:name w:val="Subtitle"/>
    <w:basedOn w:val="Normal"/>
    <w:next w:val="Normal"/>
    <w:qFormat/>
    <w:rsid w:val="007B7424"/>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rsid w:val="007B7424"/>
    <w:pPr>
      <w:keepNext/>
      <w:keepLines/>
      <w:spacing w:before="480" w:after="120"/>
    </w:pPr>
    <w:rPr>
      <w:b/>
      <w:color w:val="000000"/>
      <w:sz w:val="72"/>
      <w:szCs w:val="72"/>
    </w:rPr>
  </w:style>
  <w:style w:type="character" w:styleId="Hyperlink">
    <w:name w:val="Hyperlink"/>
    <w:basedOn w:val="DefaultParagraphFont"/>
    <w:uiPriority w:val="99"/>
    <w:unhideWhenUsed/>
    <w:qFormat/>
    <w:rsid w:val="007B7424"/>
    <w:rPr>
      <w:color w:val="0000FF"/>
      <w:u w:val="single"/>
    </w:rPr>
  </w:style>
  <w:style w:type="table" w:customStyle="1" w:styleId="Style11">
    <w:name w:val="_Style 11"/>
    <w:basedOn w:val="TableNormal"/>
    <w:qFormat/>
    <w:rsid w:val="007B7424"/>
    <w:pPr>
      <w:spacing w:after="0" w:line="240" w:lineRule="auto"/>
    </w:pPr>
    <w:tblPr>
      <w:tblInd w:w="0" w:type="dxa"/>
      <w:tblCellMar>
        <w:top w:w="0" w:type="dxa"/>
        <w:left w:w="115" w:type="dxa"/>
        <w:bottom w:w="0" w:type="dxa"/>
        <w:right w:w="115" w:type="dxa"/>
      </w:tblCellMar>
    </w:tblPr>
  </w:style>
  <w:style w:type="character" w:customStyle="1" w:styleId="HeaderChar">
    <w:name w:val="Header Char"/>
    <w:basedOn w:val="DefaultParagraphFont"/>
    <w:link w:val="Header"/>
    <w:uiPriority w:val="99"/>
    <w:qFormat/>
    <w:rsid w:val="007B7424"/>
  </w:style>
  <w:style w:type="character" w:customStyle="1" w:styleId="FooterChar">
    <w:name w:val="Footer Char"/>
    <w:basedOn w:val="DefaultParagraphFont"/>
    <w:link w:val="Footer"/>
    <w:uiPriority w:val="99"/>
    <w:qFormat/>
    <w:rsid w:val="007B7424"/>
  </w:style>
  <w:style w:type="paragraph" w:styleId="ListParagraph">
    <w:name w:val="List Paragraph"/>
    <w:basedOn w:val="Normal"/>
    <w:uiPriority w:val="99"/>
    <w:rsid w:val="00D4533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ms-plc.com/our-expertise/mete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lectricity_met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Smart_met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Project%20Synopsis_Template%20v2.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3070FE-600C-4D6F-A8FF-2F327E25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 (1).dotx</Template>
  <TotalTime>3</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Kusum Bera</cp:lastModifiedBy>
  <cp:revision>2</cp:revision>
  <dcterms:created xsi:type="dcterms:W3CDTF">2018-10-07T16:17:00Z</dcterms:created>
  <dcterms:modified xsi:type="dcterms:W3CDTF">2018-10-07T16:17:00Z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