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9DF4" w14:textId="77777777" w:rsidR="00EF7EC4" w:rsidRDefault="00EF7EC4" w:rsidP="00EF7EC4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87471C1" w14:textId="0C59EB26" w:rsidR="00EF7EC4" w:rsidRPr="00EF7EC4" w:rsidRDefault="00EF7EC4" w:rsidP="00EF7EC4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EF7EC4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Use cases of Geo-Replication.</w:t>
      </w:r>
    </w:p>
    <w:p w14:paraId="3FC6911B" w14:textId="77777777" w:rsidR="00EF7EC4" w:rsidRDefault="00EF7EC4" w:rsidP="00EF7EC4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</w:p>
    <w:p w14:paraId="4B1C746B" w14:textId="77777777" w:rsidR="00EF7EC4" w:rsidRPr="00207330" w:rsidRDefault="00EF7EC4" w:rsidP="00EF7EC4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</w:p>
    <w:tbl>
      <w:tblPr>
        <w:tblStyle w:val="TableGrid"/>
        <w:tblW w:w="10589" w:type="dxa"/>
        <w:tblInd w:w="-998" w:type="dxa"/>
        <w:tblLook w:val="04A0" w:firstRow="1" w:lastRow="0" w:firstColumn="1" w:lastColumn="0" w:noHBand="0" w:noVBand="1"/>
      </w:tblPr>
      <w:tblGrid>
        <w:gridCol w:w="2289"/>
        <w:gridCol w:w="1430"/>
        <w:gridCol w:w="1462"/>
        <w:gridCol w:w="1430"/>
        <w:gridCol w:w="1787"/>
        <w:gridCol w:w="2191"/>
      </w:tblGrid>
      <w:tr w:rsidR="00EF7EC4" w14:paraId="34719192" w14:textId="55E1344B" w:rsidTr="00761841">
        <w:trPr>
          <w:trHeight w:val="482"/>
        </w:trPr>
        <w:tc>
          <w:tcPr>
            <w:tcW w:w="2289" w:type="dxa"/>
          </w:tcPr>
          <w:p w14:paraId="2F1CDE15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Scenario </w:t>
            </w:r>
          </w:p>
        </w:tc>
        <w:tc>
          <w:tcPr>
            <w:tcW w:w="1430" w:type="dxa"/>
          </w:tcPr>
          <w:p w14:paraId="01809836" w14:textId="129D0F4D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Using Azure Portal </w:t>
            </w:r>
          </w:p>
        </w:tc>
        <w:tc>
          <w:tcPr>
            <w:tcW w:w="1462" w:type="dxa"/>
          </w:tcPr>
          <w:p w14:paraId="3D5BF528" w14:textId="70C00C19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Using Terraform </w:t>
            </w:r>
          </w:p>
        </w:tc>
        <w:tc>
          <w:tcPr>
            <w:tcW w:w="1430" w:type="dxa"/>
          </w:tcPr>
          <w:p w14:paraId="0BD8D973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Same Region</w:t>
            </w:r>
          </w:p>
        </w:tc>
        <w:tc>
          <w:tcPr>
            <w:tcW w:w="1787" w:type="dxa"/>
          </w:tcPr>
          <w:p w14:paraId="191ACE85" w14:textId="6CFBCFC7" w:rsidR="00EF7EC4" w:rsidRDefault="008278BF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Paired Region</w:t>
            </w:r>
            <w:r w:rsidR="00EF7EC4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</w:t>
            </w:r>
          </w:p>
        </w:tc>
        <w:tc>
          <w:tcPr>
            <w:tcW w:w="2191" w:type="dxa"/>
          </w:tcPr>
          <w:p w14:paraId="3BA00234" w14:textId="0205B1C0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Remarks</w:t>
            </w:r>
          </w:p>
        </w:tc>
      </w:tr>
      <w:tr w:rsidR="00EF7EC4" w14:paraId="6095E034" w14:textId="29C5445B" w:rsidTr="00761841">
        <w:trPr>
          <w:trHeight w:val="719"/>
        </w:trPr>
        <w:tc>
          <w:tcPr>
            <w:tcW w:w="2289" w:type="dxa"/>
          </w:tcPr>
          <w:p w14:paraId="03EA4BEF" w14:textId="16A17B05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BE363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Vanilla setup of flex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server with replication</w:t>
            </w:r>
          </w:p>
        </w:tc>
        <w:tc>
          <w:tcPr>
            <w:tcW w:w="1430" w:type="dxa"/>
          </w:tcPr>
          <w:p w14:paraId="4E6FC4A6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Worked </w:t>
            </w:r>
          </w:p>
        </w:tc>
        <w:tc>
          <w:tcPr>
            <w:tcW w:w="1462" w:type="dxa"/>
          </w:tcPr>
          <w:p w14:paraId="30D7F051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430" w:type="dxa"/>
          </w:tcPr>
          <w:p w14:paraId="672B2F5C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787" w:type="dxa"/>
          </w:tcPr>
          <w:p w14:paraId="7EC4D7C0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Worked </w:t>
            </w:r>
          </w:p>
        </w:tc>
        <w:tc>
          <w:tcPr>
            <w:tcW w:w="2191" w:type="dxa"/>
          </w:tcPr>
          <w:p w14:paraId="0FDC25F6" w14:textId="0AC641B2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Did not used CMEK and 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Virtual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net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works.</w:t>
            </w:r>
          </w:p>
        </w:tc>
      </w:tr>
      <w:tr w:rsidR="00EF7EC4" w14:paraId="299CC12E" w14:textId="1825B957" w:rsidTr="00761841">
        <w:trPr>
          <w:trHeight w:val="983"/>
        </w:trPr>
        <w:tc>
          <w:tcPr>
            <w:tcW w:w="2289" w:type="dxa"/>
          </w:tcPr>
          <w:p w14:paraId="70C703AE" w14:textId="2BFA0E85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BE363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Enabled CMK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, V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irtual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net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Subnets </w:t>
            </w:r>
            <w:r w:rsidRPr="00BE363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of flex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server for replication</w:t>
            </w:r>
            <w:r w:rsidR="008D705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without </w:t>
            </w:r>
            <w:proofErr w:type="spellStart"/>
            <w:r w:rsidR="008D705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Vnet</w:t>
            </w:r>
            <w:proofErr w:type="spellEnd"/>
            <w:r w:rsidR="008D705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peering.</w:t>
            </w:r>
          </w:p>
        </w:tc>
        <w:tc>
          <w:tcPr>
            <w:tcW w:w="1430" w:type="dxa"/>
          </w:tcPr>
          <w:p w14:paraId="1DE50D6B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Worked </w:t>
            </w:r>
          </w:p>
        </w:tc>
        <w:tc>
          <w:tcPr>
            <w:tcW w:w="1462" w:type="dxa"/>
          </w:tcPr>
          <w:p w14:paraId="7740883A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Worked </w:t>
            </w:r>
          </w:p>
        </w:tc>
        <w:tc>
          <w:tcPr>
            <w:tcW w:w="1430" w:type="dxa"/>
          </w:tcPr>
          <w:p w14:paraId="01B7086B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Worked </w:t>
            </w:r>
          </w:p>
        </w:tc>
        <w:tc>
          <w:tcPr>
            <w:tcW w:w="1787" w:type="dxa"/>
          </w:tcPr>
          <w:p w14:paraId="65CAA159" w14:textId="2B04FF9B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Unsuccessful</w:t>
            </w:r>
          </w:p>
        </w:tc>
        <w:tc>
          <w:tcPr>
            <w:tcW w:w="2191" w:type="dxa"/>
          </w:tcPr>
          <w:p w14:paraId="7A43EBF0" w14:textId="411BF448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For cross region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we have raised a Microsoft ticket</w:t>
            </w:r>
            <w:r w:rsidR="008D705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:</w:t>
            </w:r>
            <w:r w:rsidR="003C33C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3C33CF" w:rsidRPr="003C33C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2311030030003471</w:t>
            </w:r>
            <w:r w:rsidR="003C33C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to replicate server in the paired region</w:t>
            </w:r>
          </w:p>
        </w:tc>
      </w:tr>
      <w:tr w:rsidR="00EF7EC4" w14:paraId="4542A743" w14:textId="18BDA69B" w:rsidTr="00761841">
        <w:trPr>
          <w:trHeight w:val="1192"/>
        </w:trPr>
        <w:tc>
          <w:tcPr>
            <w:tcW w:w="2289" w:type="dxa"/>
          </w:tcPr>
          <w:p w14:paraId="7DABD720" w14:textId="48E62B93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BE363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Enabled CMK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, V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irtual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net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Subnets </w:t>
            </w:r>
            <w:r w:rsidRPr="00BE363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of flex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server for replication with V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irtual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net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peering.</w:t>
            </w:r>
          </w:p>
        </w:tc>
        <w:tc>
          <w:tcPr>
            <w:tcW w:w="1430" w:type="dxa"/>
          </w:tcPr>
          <w:p w14:paraId="4468E986" w14:textId="330BD4DE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462" w:type="dxa"/>
          </w:tcPr>
          <w:p w14:paraId="07D3A01C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Worked </w:t>
            </w:r>
          </w:p>
        </w:tc>
        <w:tc>
          <w:tcPr>
            <w:tcW w:w="1430" w:type="dxa"/>
          </w:tcPr>
          <w:p w14:paraId="5CB21143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787" w:type="dxa"/>
          </w:tcPr>
          <w:p w14:paraId="364D0EEF" w14:textId="1FE8190E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2191" w:type="dxa"/>
          </w:tcPr>
          <w:p w14:paraId="3EAD5A48" w14:textId="70FB7042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V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irtual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net peering has been tested through both portal and terraform.</w:t>
            </w:r>
          </w:p>
        </w:tc>
      </w:tr>
      <w:tr w:rsidR="00761841" w14:paraId="0D976907" w14:textId="77777777" w:rsidTr="00761841">
        <w:trPr>
          <w:trHeight w:val="1192"/>
        </w:trPr>
        <w:tc>
          <w:tcPr>
            <w:tcW w:w="2289" w:type="dxa"/>
          </w:tcPr>
          <w:p w14:paraId="00161C10" w14:textId="21F7B348" w:rsidR="00761841" w:rsidRPr="00BE3638" w:rsidRDefault="00761841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Event Hub</w:t>
            </w:r>
          </w:p>
        </w:tc>
        <w:tc>
          <w:tcPr>
            <w:tcW w:w="1430" w:type="dxa"/>
          </w:tcPr>
          <w:p w14:paraId="6B3F3E78" w14:textId="06C149DA" w:rsidR="00761841" w:rsidRDefault="002F57ED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462" w:type="dxa"/>
          </w:tcPr>
          <w:p w14:paraId="744C6552" w14:textId="51CFC90D" w:rsidR="00761841" w:rsidRDefault="000D435F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430" w:type="dxa"/>
          </w:tcPr>
          <w:p w14:paraId="31D7FFA3" w14:textId="78D1CEBC" w:rsidR="00761841" w:rsidRDefault="00332212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787" w:type="dxa"/>
          </w:tcPr>
          <w:p w14:paraId="4676EC00" w14:textId="1BA32807" w:rsidR="00761841" w:rsidRDefault="000D435F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2191" w:type="dxa"/>
          </w:tcPr>
          <w:p w14:paraId="5B48A965" w14:textId="412E9DBF" w:rsidR="00761841" w:rsidRDefault="000D435F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All tested.</w:t>
            </w:r>
          </w:p>
        </w:tc>
      </w:tr>
      <w:tr w:rsidR="00761841" w14:paraId="7ADCFBA1" w14:textId="77777777" w:rsidTr="00761841">
        <w:trPr>
          <w:trHeight w:val="1192"/>
        </w:trPr>
        <w:tc>
          <w:tcPr>
            <w:tcW w:w="2289" w:type="dxa"/>
          </w:tcPr>
          <w:p w14:paraId="54F68ADF" w14:textId="77777777" w:rsidR="00761841" w:rsidRDefault="00761841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Failover</w:t>
            </w:r>
            <w:r w:rsidR="002F57E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and Failback</w:t>
            </w:r>
          </w:p>
          <w:p w14:paraId="04A4E326" w14:textId="1B51CCC2" w:rsidR="002F57ED" w:rsidRPr="00BE3638" w:rsidRDefault="002F57ED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Using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Vnet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Peering along with CMEK’s</w:t>
            </w:r>
          </w:p>
        </w:tc>
        <w:tc>
          <w:tcPr>
            <w:tcW w:w="1430" w:type="dxa"/>
          </w:tcPr>
          <w:p w14:paraId="44AAE5B9" w14:textId="23983FC0" w:rsidR="00761841" w:rsidRDefault="002F57ED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462" w:type="dxa"/>
          </w:tcPr>
          <w:p w14:paraId="6B3BB788" w14:textId="3E81F9E5" w:rsidR="00761841" w:rsidRDefault="000D435F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430" w:type="dxa"/>
          </w:tcPr>
          <w:p w14:paraId="6CFCC7A0" w14:textId="4B3E7137" w:rsidR="00761841" w:rsidRDefault="00332212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787" w:type="dxa"/>
          </w:tcPr>
          <w:p w14:paraId="388342A1" w14:textId="4C4E9AC0" w:rsidR="00761841" w:rsidRDefault="000D435F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2191" w:type="dxa"/>
          </w:tcPr>
          <w:p w14:paraId="752BA1FD" w14:textId="77777777" w:rsidR="00332212" w:rsidRDefault="002F57ED" w:rsidP="002F57ED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1.</w:t>
            </w:r>
            <w:r w:rsidR="00332212">
              <w:rPr>
                <w:lang w:eastAsia="en-IN"/>
              </w:rPr>
              <w:t>Primary server created in EastUS2.</w:t>
            </w:r>
          </w:p>
          <w:p w14:paraId="64ACA197" w14:textId="77777777" w:rsidR="00332212" w:rsidRDefault="00332212" w:rsidP="002F57ED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2.replica created in Central US after failover it has been promoted as new primary server.</w:t>
            </w:r>
          </w:p>
          <w:p w14:paraId="1E9FFDEC" w14:textId="7EA623A1" w:rsidR="00332212" w:rsidRPr="002F57ED" w:rsidRDefault="00332212" w:rsidP="002F57ED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3.New replica for the new primary is created in</w:t>
            </w:r>
            <w:r w:rsidR="000D435F">
              <w:rPr>
                <w:lang w:eastAsia="en-IN"/>
              </w:rPr>
              <w:t xml:space="preserve"> Eastus2</w:t>
            </w:r>
            <w:r>
              <w:rPr>
                <w:lang w:eastAsia="en-IN"/>
              </w:rPr>
              <w:t xml:space="preserve"> as Failback.</w:t>
            </w:r>
          </w:p>
        </w:tc>
      </w:tr>
    </w:tbl>
    <w:p w14:paraId="5F4605AE" w14:textId="77777777" w:rsidR="00EF7EC4" w:rsidRDefault="00EF7EC4" w:rsidP="00EF7EC4">
      <w:pPr>
        <w:pStyle w:val="ListParagraph"/>
      </w:pPr>
    </w:p>
    <w:p w14:paraId="1CA84749" w14:textId="7737BB2E" w:rsidR="00EF7EC4" w:rsidRDefault="00EF7EC4" w:rsidP="00EF7EC4">
      <w:pPr>
        <w:pStyle w:val="NoSpacing"/>
        <w:numPr>
          <w:ilvl w:val="0"/>
          <w:numId w:val="2"/>
        </w:numPr>
      </w:pPr>
      <w:r>
        <w:t xml:space="preserve">For the geo replication we require </w:t>
      </w:r>
      <w:r w:rsidR="008278BF">
        <w:t xml:space="preserve">below </w:t>
      </w:r>
      <w:r w:rsidR="008D705E">
        <w:t>steps:</w:t>
      </w:r>
    </w:p>
    <w:p w14:paraId="68D6B298" w14:textId="745BF599" w:rsidR="00EF7EC4" w:rsidRDefault="00EF7EC4" w:rsidP="00EF7EC4">
      <w:pPr>
        <w:pStyle w:val="NoSpacing"/>
        <w:numPr>
          <w:ilvl w:val="0"/>
          <w:numId w:val="3"/>
        </w:numPr>
      </w:pPr>
      <w:r>
        <w:t>Resource Group</w:t>
      </w:r>
    </w:p>
    <w:p w14:paraId="55949CB2" w14:textId="5009B24C" w:rsidR="00EF7EC4" w:rsidRDefault="00EF7EC4" w:rsidP="00EF7EC4">
      <w:pPr>
        <w:pStyle w:val="NoSpacing"/>
        <w:numPr>
          <w:ilvl w:val="0"/>
          <w:numId w:val="3"/>
        </w:numPr>
      </w:pPr>
      <w:r>
        <w:t xml:space="preserve">Two managed identities in </w:t>
      </w:r>
      <w:r w:rsidR="001340E5">
        <w:t xml:space="preserve">two </w:t>
      </w:r>
      <w:r>
        <w:t>different regions.</w:t>
      </w:r>
    </w:p>
    <w:p w14:paraId="51826F48" w14:textId="7D3B7DCE" w:rsidR="00EF7EC4" w:rsidRDefault="00EF7EC4" w:rsidP="00EF7EC4">
      <w:pPr>
        <w:pStyle w:val="NoSpacing"/>
        <w:numPr>
          <w:ilvl w:val="0"/>
          <w:numId w:val="3"/>
        </w:numPr>
      </w:pPr>
      <w:r>
        <w:t>Two v</w:t>
      </w:r>
      <w:r w:rsidR="008278BF">
        <w:t>irtual networks</w:t>
      </w:r>
      <w:r>
        <w:t xml:space="preserve"> in two different regions.</w:t>
      </w:r>
    </w:p>
    <w:p w14:paraId="3DB391BA" w14:textId="3F12CBF1" w:rsidR="00EF7EC4" w:rsidRDefault="00EF7EC4" w:rsidP="00EF7EC4">
      <w:pPr>
        <w:pStyle w:val="NoSpacing"/>
        <w:numPr>
          <w:ilvl w:val="0"/>
          <w:numId w:val="3"/>
        </w:numPr>
      </w:pPr>
      <w:r>
        <w:t xml:space="preserve">Two dedicated subnets for the </w:t>
      </w:r>
      <w:proofErr w:type="spellStart"/>
      <w:r>
        <w:t>Microsoft.DBpostgreSQL</w:t>
      </w:r>
      <w:proofErr w:type="spellEnd"/>
      <w:r>
        <w:t>/</w:t>
      </w:r>
      <w:proofErr w:type="spellStart"/>
      <w:r>
        <w:t>flexibleservers</w:t>
      </w:r>
      <w:proofErr w:type="spellEnd"/>
      <w:r>
        <w:t>.</w:t>
      </w:r>
    </w:p>
    <w:p w14:paraId="55F02B20" w14:textId="543AF9C2" w:rsidR="00EF7EC4" w:rsidRDefault="00EF7EC4" w:rsidP="00EF7EC4">
      <w:pPr>
        <w:pStyle w:val="NoSpacing"/>
        <w:numPr>
          <w:ilvl w:val="0"/>
          <w:numId w:val="3"/>
        </w:numPr>
      </w:pPr>
      <w:r>
        <w:t>And peering connections between two v</w:t>
      </w:r>
      <w:r w:rsidR="008278BF">
        <w:t>irtual networks</w:t>
      </w:r>
      <w:r>
        <w:t xml:space="preserve"> for back-and-forth traffic flow.</w:t>
      </w:r>
    </w:p>
    <w:p w14:paraId="18B050A7" w14:textId="7A6095D3" w:rsidR="00EF7EC4" w:rsidRDefault="001340E5" w:rsidP="00EF7EC4">
      <w:pPr>
        <w:pStyle w:val="NoSpacing"/>
        <w:numPr>
          <w:ilvl w:val="0"/>
          <w:numId w:val="3"/>
        </w:numPr>
      </w:pPr>
      <w:r>
        <w:t>Two key vaults in two different regions and generate keys in it</w:t>
      </w:r>
      <w:r w:rsidR="0031030F">
        <w:t>.</w:t>
      </w:r>
    </w:p>
    <w:p w14:paraId="149F3986" w14:textId="793A06F1" w:rsidR="001340E5" w:rsidRDefault="008D705E" w:rsidP="00EF7EC4">
      <w:pPr>
        <w:pStyle w:val="NoSpacing"/>
        <w:numPr>
          <w:ilvl w:val="0"/>
          <w:numId w:val="3"/>
        </w:numPr>
      </w:pPr>
      <w:r>
        <w:t xml:space="preserve">One </w:t>
      </w:r>
      <w:r w:rsidR="001340E5">
        <w:t>Private DNS zone and v</w:t>
      </w:r>
      <w:r w:rsidR="008278BF">
        <w:t>irtu</w:t>
      </w:r>
      <w:r w:rsidR="0031030F">
        <w:t>a</w:t>
      </w:r>
      <w:r w:rsidR="008278BF">
        <w:t>l network</w:t>
      </w:r>
      <w:r w:rsidR="001340E5">
        <w:t xml:space="preserve"> linkage for it.</w:t>
      </w:r>
    </w:p>
    <w:p w14:paraId="2DC65873" w14:textId="12BE4C7D" w:rsidR="001340E5" w:rsidRDefault="001340E5" w:rsidP="00EF7EC4">
      <w:pPr>
        <w:pStyle w:val="NoSpacing"/>
        <w:numPr>
          <w:ilvl w:val="0"/>
          <w:numId w:val="3"/>
        </w:numPr>
      </w:pPr>
      <w:r>
        <w:t>Server creation with v</w:t>
      </w:r>
      <w:r w:rsidR="008278BF">
        <w:t>irtual network</w:t>
      </w:r>
      <w:r>
        <w:t>, key vault, key, managed identity of one region.</w:t>
      </w:r>
    </w:p>
    <w:p w14:paraId="0A1B01D8" w14:textId="547DF394" w:rsidR="001340E5" w:rsidRDefault="001340E5" w:rsidP="001340E5">
      <w:pPr>
        <w:pStyle w:val="NoSpacing"/>
        <w:numPr>
          <w:ilvl w:val="0"/>
          <w:numId w:val="3"/>
        </w:numPr>
      </w:pPr>
      <w:r>
        <w:lastRenderedPageBreak/>
        <w:t>Replica creation with v</w:t>
      </w:r>
      <w:r w:rsidR="008278BF">
        <w:t>irtual network</w:t>
      </w:r>
      <w:r>
        <w:t>, key vault, key, managed identity of another region.</w:t>
      </w:r>
    </w:p>
    <w:p w14:paraId="707D3973" w14:textId="77777777" w:rsidR="001340E5" w:rsidRDefault="001340E5" w:rsidP="001340E5">
      <w:pPr>
        <w:pStyle w:val="NoSpacing"/>
        <w:ind w:left="1440"/>
      </w:pPr>
    </w:p>
    <w:p w14:paraId="054B0E85" w14:textId="2EC9B66A" w:rsidR="001340E5" w:rsidRDefault="001340E5" w:rsidP="001340E5">
      <w:pPr>
        <w:pStyle w:val="NoSpacing"/>
        <w:numPr>
          <w:ilvl w:val="0"/>
          <w:numId w:val="2"/>
        </w:numPr>
      </w:pPr>
      <w:r>
        <w:t>Here the few screen shots of the created server and replica in two different regions.</w:t>
      </w:r>
    </w:p>
    <w:p w14:paraId="41DEF79E" w14:textId="77777777" w:rsidR="001340E5" w:rsidRDefault="001340E5" w:rsidP="001340E5">
      <w:pPr>
        <w:pStyle w:val="NoSpacing"/>
        <w:ind w:left="720"/>
      </w:pPr>
    </w:p>
    <w:p w14:paraId="7E0FAF83" w14:textId="011DC38D" w:rsidR="001340E5" w:rsidRDefault="001340E5" w:rsidP="001340E5">
      <w:pPr>
        <w:pStyle w:val="NoSpacing"/>
        <w:numPr>
          <w:ilvl w:val="0"/>
          <w:numId w:val="4"/>
        </w:numPr>
      </w:pPr>
      <w:r>
        <w:t>Manged identity in East US2</w:t>
      </w:r>
    </w:p>
    <w:p w14:paraId="4FAF6130" w14:textId="03B242FB" w:rsidR="001340E5" w:rsidRDefault="001340E5" w:rsidP="001340E5">
      <w:pPr>
        <w:pStyle w:val="NoSpacing"/>
      </w:pPr>
      <w:r w:rsidRPr="001340E5">
        <w:rPr>
          <w:noProof/>
        </w:rPr>
        <w:drawing>
          <wp:inline distT="0" distB="0" distL="0" distR="0" wp14:anchorId="7028CD99" wp14:editId="7E75EF4D">
            <wp:extent cx="5924550" cy="1399417"/>
            <wp:effectExtent l="0" t="0" r="0" b="0"/>
            <wp:docPr id="949442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420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731" cy="140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F895" w14:textId="77777777" w:rsidR="001340E5" w:rsidRDefault="001340E5" w:rsidP="001340E5">
      <w:pPr>
        <w:pStyle w:val="NoSpacing"/>
      </w:pPr>
    </w:p>
    <w:p w14:paraId="5D883521" w14:textId="513E1930" w:rsidR="001340E5" w:rsidRDefault="001340E5" w:rsidP="001340E5">
      <w:pPr>
        <w:pStyle w:val="NoSpacing"/>
        <w:numPr>
          <w:ilvl w:val="0"/>
          <w:numId w:val="4"/>
        </w:numPr>
      </w:pPr>
      <w:r>
        <w:t>Managed Identity in Central US.</w:t>
      </w:r>
    </w:p>
    <w:p w14:paraId="34BF2F63" w14:textId="77777777" w:rsidR="001340E5" w:rsidRDefault="001340E5" w:rsidP="001340E5">
      <w:pPr>
        <w:pStyle w:val="NoSpacing"/>
      </w:pPr>
    </w:p>
    <w:p w14:paraId="511550BA" w14:textId="64AA29CC" w:rsidR="001340E5" w:rsidRPr="001340E5" w:rsidRDefault="001340E5" w:rsidP="001340E5">
      <w:pPr>
        <w:pStyle w:val="NoSpacing"/>
      </w:pPr>
      <w:r w:rsidRPr="001340E5">
        <w:rPr>
          <w:noProof/>
        </w:rPr>
        <w:drawing>
          <wp:inline distT="0" distB="0" distL="0" distR="0" wp14:anchorId="6F126241" wp14:editId="7622EA36">
            <wp:extent cx="5731510" cy="1381125"/>
            <wp:effectExtent l="0" t="0" r="2540" b="9525"/>
            <wp:docPr id="628672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724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ABF3" w14:textId="77777777" w:rsidR="001340E5" w:rsidRDefault="001340E5" w:rsidP="001340E5">
      <w:pPr>
        <w:pStyle w:val="NoSpacing"/>
      </w:pPr>
    </w:p>
    <w:p w14:paraId="21BCF4BC" w14:textId="5FB5D502" w:rsidR="001340E5" w:rsidRDefault="001340E5" w:rsidP="001340E5">
      <w:pPr>
        <w:pStyle w:val="NoSpacing"/>
        <w:numPr>
          <w:ilvl w:val="0"/>
          <w:numId w:val="4"/>
        </w:numPr>
      </w:pPr>
      <w:r>
        <w:t>Virtual Networks in East US2 and Central US.</w:t>
      </w:r>
    </w:p>
    <w:p w14:paraId="3438F8D4" w14:textId="53BF6700" w:rsidR="001340E5" w:rsidRDefault="001340E5" w:rsidP="001340E5">
      <w:pPr>
        <w:pStyle w:val="NoSpacing"/>
      </w:pPr>
      <w:r w:rsidRPr="001340E5">
        <w:rPr>
          <w:noProof/>
        </w:rPr>
        <w:drawing>
          <wp:inline distT="0" distB="0" distL="0" distR="0" wp14:anchorId="70DF59E4" wp14:editId="7E80D3CD">
            <wp:extent cx="5731510" cy="1435735"/>
            <wp:effectExtent l="0" t="0" r="2540" b="0"/>
            <wp:docPr id="1471267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674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3403" w14:textId="77777777" w:rsidR="001340E5" w:rsidRDefault="001340E5" w:rsidP="001340E5">
      <w:pPr>
        <w:pStyle w:val="NoSpacing"/>
      </w:pPr>
    </w:p>
    <w:p w14:paraId="7D5674FB" w14:textId="225067BB" w:rsidR="001340E5" w:rsidRDefault="008A7EC2" w:rsidP="001340E5">
      <w:pPr>
        <w:pStyle w:val="NoSpacing"/>
      </w:pPr>
      <w:r w:rsidRPr="008A7EC2">
        <w:rPr>
          <w:noProof/>
        </w:rPr>
        <w:drawing>
          <wp:inline distT="0" distB="0" distL="0" distR="0" wp14:anchorId="01A82B02" wp14:editId="03E38C02">
            <wp:extent cx="5731510" cy="1427480"/>
            <wp:effectExtent l="0" t="0" r="2540" b="1270"/>
            <wp:docPr id="1358020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208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D645" w14:textId="77777777" w:rsidR="008A7EC2" w:rsidRDefault="008A7EC2" w:rsidP="008A7EC2">
      <w:pPr>
        <w:pStyle w:val="NoSpacing"/>
        <w:ind w:left="1440"/>
      </w:pPr>
    </w:p>
    <w:p w14:paraId="2985C6D2" w14:textId="22E4C3AF" w:rsidR="008A7EC2" w:rsidRDefault="008A7EC2" w:rsidP="008A7EC2">
      <w:pPr>
        <w:pStyle w:val="NoSpacing"/>
        <w:numPr>
          <w:ilvl w:val="0"/>
          <w:numId w:val="4"/>
        </w:numPr>
      </w:pPr>
      <w:r>
        <w:t xml:space="preserve">Subnets dedicated to </w:t>
      </w:r>
      <w:proofErr w:type="spellStart"/>
      <w:r>
        <w:t>Microsoft.DBpostgreSQL</w:t>
      </w:r>
      <w:proofErr w:type="spellEnd"/>
      <w:r>
        <w:t>.</w:t>
      </w:r>
    </w:p>
    <w:p w14:paraId="05E0D94E" w14:textId="70336A5E" w:rsidR="008A7EC2" w:rsidRDefault="008A7EC2" w:rsidP="008A7EC2">
      <w:pPr>
        <w:pStyle w:val="NoSpacing"/>
      </w:pPr>
      <w:r w:rsidRPr="008A7EC2">
        <w:rPr>
          <w:noProof/>
        </w:rPr>
        <w:lastRenderedPageBreak/>
        <w:drawing>
          <wp:inline distT="0" distB="0" distL="0" distR="0" wp14:anchorId="7F848C49" wp14:editId="06D87E37">
            <wp:extent cx="5731510" cy="1255395"/>
            <wp:effectExtent l="0" t="0" r="2540" b="1905"/>
            <wp:docPr id="157625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50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4100" w14:textId="77777777" w:rsidR="008A7EC2" w:rsidRDefault="008A7EC2" w:rsidP="008A7EC2">
      <w:pPr>
        <w:pStyle w:val="NoSpacing"/>
      </w:pPr>
    </w:p>
    <w:p w14:paraId="2D9A1885" w14:textId="5F3424BE" w:rsidR="008A7EC2" w:rsidRDefault="008A7EC2" w:rsidP="008A7EC2">
      <w:pPr>
        <w:pStyle w:val="NoSpacing"/>
      </w:pPr>
      <w:r w:rsidRPr="008A7EC2">
        <w:rPr>
          <w:noProof/>
        </w:rPr>
        <w:drawing>
          <wp:inline distT="0" distB="0" distL="0" distR="0" wp14:anchorId="6E7280DD" wp14:editId="45C54F6A">
            <wp:extent cx="5731510" cy="1196340"/>
            <wp:effectExtent l="0" t="0" r="2540" b="3810"/>
            <wp:docPr id="1408513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137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55B4" w14:textId="77777777" w:rsidR="008A7EC2" w:rsidRDefault="008A7EC2" w:rsidP="008A7EC2">
      <w:pPr>
        <w:pStyle w:val="NoSpacing"/>
      </w:pPr>
    </w:p>
    <w:p w14:paraId="7A54C8A6" w14:textId="432F2A51" w:rsidR="008A7EC2" w:rsidRDefault="008A7EC2" w:rsidP="008A7EC2">
      <w:pPr>
        <w:pStyle w:val="NoSpacing"/>
        <w:numPr>
          <w:ilvl w:val="0"/>
          <w:numId w:val="4"/>
        </w:numPr>
      </w:pPr>
      <w:r>
        <w:t>Peering connection.</w:t>
      </w:r>
    </w:p>
    <w:p w14:paraId="100AEDA8" w14:textId="57F62FD0" w:rsidR="008A7EC2" w:rsidRDefault="008A7EC2" w:rsidP="008A7EC2">
      <w:pPr>
        <w:pStyle w:val="NoSpacing"/>
      </w:pPr>
      <w:r w:rsidRPr="008A7EC2">
        <w:rPr>
          <w:noProof/>
        </w:rPr>
        <w:drawing>
          <wp:inline distT="0" distB="0" distL="0" distR="0" wp14:anchorId="1A952AC3" wp14:editId="112CC932">
            <wp:extent cx="5731510" cy="1185545"/>
            <wp:effectExtent l="0" t="0" r="2540" b="0"/>
            <wp:docPr id="534737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370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0025" w14:textId="77777777" w:rsidR="008A7EC2" w:rsidRDefault="008A7EC2" w:rsidP="008A7EC2">
      <w:pPr>
        <w:pStyle w:val="NoSpacing"/>
      </w:pPr>
    </w:p>
    <w:p w14:paraId="3822B17D" w14:textId="4507C7D9" w:rsidR="008A7EC2" w:rsidRDefault="008A7EC2" w:rsidP="008A7EC2">
      <w:pPr>
        <w:pStyle w:val="NoSpacing"/>
      </w:pPr>
      <w:r w:rsidRPr="008A7EC2">
        <w:rPr>
          <w:noProof/>
        </w:rPr>
        <w:drawing>
          <wp:inline distT="0" distB="0" distL="0" distR="0" wp14:anchorId="568AAA32" wp14:editId="6BB2EBB3">
            <wp:extent cx="5731510" cy="1209040"/>
            <wp:effectExtent l="0" t="0" r="2540" b="0"/>
            <wp:docPr id="406893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935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9B32" w14:textId="77777777" w:rsidR="008A7EC2" w:rsidRDefault="008A7EC2" w:rsidP="008A7EC2">
      <w:pPr>
        <w:pStyle w:val="NoSpacing"/>
      </w:pPr>
    </w:p>
    <w:p w14:paraId="44054C12" w14:textId="6D355841" w:rsidR="008A7EC2" w:rsidRDefault="008A7EC2" w:rsidP="008A7EC2">
      <w:pPr>
        <w:pStyle w:val="NoSpacing"/>
        <w:numPr>
          <w:ilvl w:val="0"/>
          <w:numId w:val="4"/>
        </w:numPr>
      </w:pPr>
      <w:proofErr w:type="spellStart"/>
      <w:r>
        <w:t>Keyvaults</w:t>
      </w:r>
      <w:proofErr w:type="spellEnd"/>
      <w:r>
        <w:t xml:space="preserve"> in east us2 and central us</w:t>
      </w:r>
    </w:p>
    <w:p w14:paraId="196B5AB7" w14:textId="0B151950" w:rsidR="008A7EC2" w:rsidRDefault="008A7EC2" w:rsidP="008A7EC2">
      <w:pPr>
        <w:pStyle w:val="NoSpacing"/>
      </w:pPr>
      <w:r w:rsidRPr="008A7EC2">
        <w:rPr>
          <w:noProof/>
        </w:rPr>
        <w:drawing>
          <wp:inline distT="0" distB="0" distL="0" distR="0" wp14:anchorId="4378BF65" wp14:editId="14231E1B">
            <wp:extent cx="5731510" cy="1704340"/>
            <wp:effectExtent l="0" t="0" r="2540" b="0"/>
            <wp:docPr id="384378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783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E60F" w14:textId="77777777" w:rsidR="008A7EC2" w:rsidRDefault="008A7EC2" w:rsidP="008A7EC2">
      <w:pPr>
        <w:pStyle w:val="NoSpacing"/>
      </w:pPr>
    </w:p>
    <w:p w14:paraId="58E3D4CA" w14:textId="107BB169" w:rsidR="008A7EC2" w:rsidRDefault="008A7EC2" w:rsidP="008A7EC2">
      <w:pPr>
        <w:pStyle w:val="NoSpacing"/>
      </w:pPr>
      <w:r w:rsidRPr="008A7EC2">
        <w:rPr>
          <w:noProof/>
        </w:rPr>
        <w:lastRenderedPageBreak/>
        <w:drawing>
          <wp:inline distT="0" distB="0" distL="0" distR="0" wp14:anchorId="7451C8FB" wp14:editId="79448AD1">
            <wp:extent cx="5731510" cy="1690370"/>
            <wp:effectExtent l="0" t="0" r="2540" b="5080"/>
            <wp:docPr id="1452598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982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1EDE" w14:textId="77777777" w:rsidR="008A7EC2" w:rsidRDefault="008A7EC2" w:rsidP="008A7EC2">
      <w:pPr>
        <w:pStyle w:val="NoSpacing"/>
      </w:pPr>
    </w:p>
    <w:p w14:paraId="394D5E5E" w14:textId="495FA8FF" w:rsidR="008A7EC2" w:rsidRDefault="008A7EC2" w:rsidP="008A7EC2">
      <w:pPr>
        <w:pStyle w:val="NoSpacing"/>
        <w:numPr>
          <w:ilvl w:val="0"/>
          <w:numId w:val="4"/>
        </w:numPr>
      </w:pPr>
      <w:r>
        <w:t>Server Created in East US2 and replica Created in Central US.</w:t>
      </w:r>
    </w:p>
    <w:p w14:paraId="068864B3" w14:textId="57792F82" w:rsidR="008A7EC2" w:rsidRDefault="008A7EC2" w:rsidP="008A7EC2">
      <w:pPr>
        <w:pStyle w:val="NoSpacing"/>
      </w:pPr>
      <w:r w:rsidRPr="008A7EC2">
        <w:rPr>
          <w:noProof/>
        </w:rPr>
        <w:drawing>
          <wp:inline distT="0" distB="0" distL="0" distR="0" wp14:anchorId="5F20704E" wp14:editId="4F678609">
            <wp:extent cx="5731510" cy="1679575"/>
            <wp:effectExtent l="0" t="0" r="2540" b="0"/>
            <wp:docPr id="148273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363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A2D7" w14:textId="77777777" w:rsidR="008A7EC2" w:rsidRDefault="008A7EC2" w:rsidP="008A7EC2">
      <w:pPr>
        <w:pStyle w:val="NoSpacing"/>
      </w:pPr>
    </w:p>
    <w:p w14:paraId="1D0D3031" w14:textId="5636792C" w:rsidR="008A7EC2" w:rsidRDefault="008A7EC2" w:rsidP="008A7EC2">
      <w:pPr>
        <w:pStyle w:val="NoSpacing"/>
      </w:pPr>
      <w:r w:rsidRPr="008A7EC2">
        <w:rPr>
          <w:noProof/>
        </w:rPr>
        <w:drawing>
          <wp:inline distT="0" distB="0" distL="0" distR="0" wp14:anchorId="02D37A02" wp14:editId="2D73A0B5">
            <wp:extent cx="5731510" cy="1767840"/>
            <wp:effectExtent l="0" t="0" r="2540" b="3810"/>
            <wp:docPr id="562347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479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2354" w14:textId="77777777" w:rsidR="008278BF" w:rsidRDefault="008278BF" w:rsidP="008A7EC2">
      <w:pPr>
        <w:pStyle w:val="NoSpacing"/>
      </w:pPr>
    </w:p>
    <w:p w14:paraId="59F66C2A" w14:textId="77777777" w:rsidR="008278BF" w:rsidRDefault="008278BF" w:rsidP="008A7EC2">
      <w:pPr>
        <w:pStyle w:val="NoSpacing"/>
      </w:pPr>
    </w:p>
    <w:p w14:paraId="5248F497" w14:textId="77777777" w:rsidR="008D705E" w:rsidRPr="008A7EC2" w:rsidRDefault="008D705E" w:rsidP="008A7EC2">
      <w:pPr>
        <w:pStyle w:val="NoSpacing"/>
      </w:pPr>
    </w:p>
    <w:sectPr w:rsidR="008D705E" w:rsidRPr="008A7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955"/>
    <w:multiLevelType w:val="hybridMultilevel"/>
    <w:tmpl w:val="30B028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8114DC"/>
    <w:multiLevelType w:val="hybridMultilevel"/>
    <w:tmpl w:val="DC82E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77063"/>
    <w:multiLevelType w:val="hybridMultilevel"/>
    <w:tmpl w:val="29B69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71395"/>
    <w:multiLevelType w:val="hybridMultilevel"/>
    <w:tmpl w:val="EBAEF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A566F"/>
    <w:multiLevelType w:val="hybridMultilevel"/>
    <w:tmpl w:val="328A2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C5405"/>
    <w:multiLevelType w:val="hybridMultilevel"/>
    <w:tmpl w:val="E26E5B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3820157">
    <w:abstractNumId w:val="4"/>
  </w:num>
  <w:num w:numId="2" w16cid:durableId="867526109">
    <w:abstractNumId w:val="2"/>
  </w:num>
  <w:num w:numId="3" w16cid:durableId="1134635180">
    <w:abstractNumId w:val="0"/>
  </w:num>
  <w:num w:numId="4" w16cid:durableId="1405107500">
    <w:abstractNumId w:val="5"/>
  </w:num>
  <w:num w:numId="5" w16cid:durableId="540410144">
    <w:abstractNumId w:val="3"/>
  </w:num>
  <w:num w:numId="6" w16cid:durableId="585262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6A9"/>
    <w:rsid w:val="000D435F"/>
    <w:rsid w:val="001340E5"/>
    <w:rsid w:val="002F0FD5"/>
    <w:rsid w:val="002F57ED"/>
    <w:rsid w:val="0031030F"/>
    <w:rsid w:val="00332212"/>
    <w:rsid w:val="003C33CF"/>
    <w:rsid w:val="003D5106"/>
    <w:rsid w:val="004B0D37"/>
    <w:rsid w:val="00642A27"/>
    <w:rsid w:val="00761841"/>
    <w:rsid w:val="008278BF"/>
    <w:rsid w:val="0087193B"/>
    <w:rsid w:val="008A7EC2"/>
    <w:rsid w:val="008D705E"/>
    <w:rsid w:val="009D1B2D"/>
    <w:rsid w:val="00B6090A"/>
    <w:rsid w:val="00B706A9"/>
    <w:rsid w:val="00D359C9"/>
    <w:rsid w:val="00E363B6"/>
    <w:rsid w:val="00E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9A2F"/>
  <w15:docId w15:val="{9DFD06C1-D278-49F7-8FB1-08D6C64F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EC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EC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EC4"/>
    <w:pPr>
      <w:ind w:left="720"/>
      <w:contextualSpacing/>
    </w:pPr>
  </w:style>
  <w:style w:type="paragraph" w:styleId="NoSpacing">
    <w:name w:val="No Spacing"/>
    <w:uiPriority w:val="1"/>
    <w:qFormat/>
    <w:rsid w:val="00EF7EC4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D7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5960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 H</cp:lastModifiedBy>
  <cp:revision>4</cp:revision>
  <dcterms:created xsi:type="dcterms:W3CDTF">2023-11-09T11:59:00Z</dcterms:created>
  <dcterms:modified xsi:type="dcterms:W3CDTF">2023-12-01T13:15:00Z</dcterms:modified>
</cp:coreProperties>
</file>