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6C872" w14:textId="1E099883" w:rsidR="003D5106" w:rsidRPr="00DB21A8" w:rsidRDefault="00691CFA" w:rsidP="00956E94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B21A8">
        <w:rPr>
          <w:b/>
          <w:bCs/>
          <w:sz w:val="40"/>
          <w:szCs w:val="40"/>
          <w:u w:val="single"/>
          <w:lang w:val="en-US"/>
        </w:rPr>
        <w:t>Postgres Flexible Server with Geo Replication Enabled</w:t>
      </w:r>
    </w:p>
    <w:p w14:paraId="59FADF7F" w14:textId="6301A54A" w:rsidR="00691CFA" w:rsidRPr="00956E94" w:rsidRDefault="00691CFA">
      <w:pPr>
        <w:rPr>
          <w:b/>
          <w:bCs/>
          <w:sz w:val="24"/>
          <w:szCs w:val="24"/>
          <w:lang w:val="en-US"/>
        </w:rPr>
      </w:pPr>
      <w:r w:rsidRPr="00956E94">
        <w:rPr>
          <w:b/>
          <w:bCs/>
          <w:sz w:val="24"/>
          <w:szCs w:val="24"/>
          <w:lang w:val="en-US"/>
        </w:rPr>
        <w:t>Table of contents:</w:t>
      </w:r>
    </w:p>
    <w:p w14:paraId="12AC98CF" w14:textId="2642E895" w:rsidR="00691CFA" w:rsidRPr="00956E94" w:rsidRDefault="00691CFA" w:rsidP="00691CF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956E94">
        <w:rPr>
          <w:b/>
          <w:bCs/>
          <w:sz w:val="24"/>
          <w:szCs w:val="24"/>
          <w:lang w:val="en-US"/>
        </w:rPr>
        <w:t>Creation of resource group.</w:t>
      </w:r>
    </w:p>
    <w:p w14:paraId="4EFF76CE" w14:textId="6641C59B" w:rsidR="00691CFA" w:rsidRPr="00956E94" w:rsidRDefault="00691CFA" w:rsidP="00691CF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956E94">
        <w:rPr>
          <w:b/>
          <w:bCs/>
          <w:sz w:val="24"/>
          <w:szCs w:val="24"/>
          <w:lang w:val="en-US"/>
        </w:rPr>
        <w:t>Creation of Flexible server enabling geo redundant backup.</w:t>
      </w:r>
    </w:p>
    <w:p w14:paraId="1E9ECC94" w14:textId="081B2D09" w:rsidR="00691CFA" w:rsidRPr="00956E94" w:rsidRDefault="00691CFA" w:rsidP="00691CF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956E94">
        <w:rPr>
          <w:b/>
          <w:bCs/>
          <w:sz w:val="24"/>
          <w:szCs w:val="24"/>
          <w:lang w:val="en-US"/>
        </w:rPr>
        <w:t>Restoring the geo backup in the paired region.</w:t>
      </w:r>
    </w:p>
    <w:p w14:paraId="074A4EAA" w14:textId="0E244C0E" w:rsidR="00691CFA" w:rsidRPr="00956E94" w:rsidRDefault="00691CFA" w:rsidP="00691CFA">
      <w:pPr>
        <w:rPr>
          <w:b/>
          <w:bCs/>
          <w:lang w:val="en-US"/>
        </w:rPr>
      </w:pPr>
      <w:r w:rsidRPr="00956E94">
        <w:rPr>
          <w:b/>
          <w:bCs/>
          <w:lang w:val="en-US"/>
        </w:rPr>
        <w:t xml:space="preserve">1.creation of resource </w:t>
      </w:r>
      <w:proofErr w:type="gramStart"/>
      <w:r w:rsidRPr="00956E94">
        <w:rPr>
          <w:b/>
          <w:bCs/>
          <w:lang w:val="en-US"/>
        </w:rPr>
        <w:t>group :</w:t>
      </w:r>
      <w:proofErr w:type="gramEnd"/>
    </w:p>
    <w:p w14:paraId="3E23B9F0" w14:textId="47F34C53" w:rsidR="00691CFA" w:rsidRDefault="00691CFA" w:rsidP="00691CFA">
      <w:pPr>
        <w:rPr>
          <w:lang w:val="en-US"/>
        </w:rPr>
      </w:pPr>
      <w:r w:rsidRPr="00691CFA">
        <w:rPr>
          <w:noProof/>
          <w:lang w:val="en-US"/>
        </w:rPr>
        <w:drawing>
          <wp:inline distT="0" distB="0" distL="0" distR="0" wp14:anchorId="5BC3E1A5" wp14:editId="6B1B79A9">
            <wp:extent cx="5731510" cy="2741295"/>
            <wp:effectExtent l="0" t="0" r="2540" b="1905"/>
            <wp:docPr id="178521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186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5517" w14:textId="0511AC24" w:rsidR="00691CFA" w:rsidRDefault="00691CFA" w:rsidP="00691CF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This step shows the creation resource group in the East US2 location with the name </w:t>
      </w:r>
      <w:proofErr w:type="gramStart"/>
      <w:r>
        <w:rPr>
          <w:lang w:val="en-US"/>
        </w:rPr>
        <w:t>brilliocvs2</w:t>
      </w:r>
      <w:proofErr w:type="gramEnd"/>
    </w:p>
    <w:p w14:paraId="79F041F5" w14:textId="64D9E2E0" w:rsidR="00691CFA" w:rsidRPr="00956E94" w:rsidRDefault="00691CFA" w:rsidP="00691CFA">
      <w:pPr>
        <w:rPr>
          <w:b/>
          <w:bCs/>
          <w:lang w:val="en-US"/>
        </w:rPr>
      </w:pPr>
      <w:r w:rsidRPr="00956E94">
        <w:rPr>
          <w:b/>
          <w:bCs/>
          <w:lang w:val="en-US"/>
        </w:rPr>
        <w:t>2. Creation of Flexible server enabling geo redundant backup:</w:t>
      </w:r>
    </w:p>
    <w:p w14:paraId="0B0D7AA2" w14:textId="32C32F22" w:rsidR="00691CFA" w:rsidRDefault="00691CFA" w:rsidP="00691CFA">
      <w:pPr>
        <w:rPr>
          <w:lang w:val="en-US"/>
        </w:rPr>
      </w:pPr>
      <w:r w:rsidRPr="00691CFA">
        <w:rPr>
          <w:noProof/>
          <w:lang w:val="en-US"/>
        </w:rPr>
        <w:drawing>
          <wp:inline distT="0" distB="0" distL="0" distR="0" wp14:anchorId="04F3FCBA" wp14:editId="43443201">
            <wp:extent cx="5731510" cy="2768600"/>
            <wp:effectExtent l="0" t="0" r="2540" b="0"/>
            <wp:docPr id="1180312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123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8893" w14:textId="1596C635" w:rsidR="00691CFA" w:rsidRDefault="00691CFA" w:rsidP="00691CF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Provide the resource group </w:t>
      </w:r>
      <w:proofErr w:type="gramStart"/>
      <w:r>
        <w:rPr>
          <w:lang w:val="en-US"/>
        </w:rPr>
        <w:t>and  server</w:t>
      </w:r>
      <w:proofErr w:type="gramEnd"/>
      <w:r>
        <w:rPr>
          <w:lang w:val="en-US"/>
        </w:rPr>
        <w:t xml:space="preserve"> name, region, workload type, compute and storage.</w:t>
      </w:r>
    </w:p>
    <w:p w14:paraId="3E066972" w14:textId="77777777" w:rsidR="006A47D6" w:rsidRDefault="006A47D6" w:rsidP="006A47D6">
      <w:pPr>
        <w:rPr>
          <w:lang w:val="en-US"/>
        </w:rPr>
      </w:pPr>
    </w:p>
    <w:p w14:paraId="1BF24E8A" w14:textId="77777777" w:rsidR="006A47D6" w:rsidRDefault="006A47D6" w:rsidP="006A47D6">
      <w:pPr>
        <w:rPr>
          <w:lang w:val="en-US"/>
        </w:rPr>
      </w:pPr>
    </w:p>
    <w:p w14:paraId="733A596D" w14:textId="2283A56F" w:rsidR="006A47D6" w:rsidRDefault="006A47D6" w:rsidP="006A47D6">
      <w:pPr>
        <w:rPr>
          <w:lang w:val="en-US"/>
        </w:rPr>
      </w:pPr>
      <w:r w:rsidRPr="006A47D6">
        <w:rPr>
          <w:noProof/>
          <w:lang w:val="en-US"/>
        </w:rPr>
        <w:drawing>
          <wp:inline distT="0" distB="0" distL="0" distR="0" wp14:anchorId="2F6E5556" wp14:editId="35DBCCA6">
            <wp:extent cx="5731510" cy="2760980"/>
            <wp:effectExtent l="0" t="0" r="2540" b="1270"/>
            <wp:docPr id="83760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02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203B" w14:textId="23DA33B7" w:rsidR="006A47D6" w:rsidRPr="006A47D6" w:rsidRDefault="006A47D6" w:rsidP="006A47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the compute and storage </w:t>
      </w:r>
      <w:proofErr w:type="gramStart"/>
      <w:r>
        <w:rPr>
          <w:lang w:val="en-US"/>
        </w:rPr>
        <w:t>Either choose</w:t>
      </w:r>
      <w:proofErr w:type="gramEnd"/>
      <w:r>
        <w:rPr>
          <w:lang w:val="en-US"/>
        </w:rPr>
        <w:t xml:space="preserve"> General purpose, Memory optimized. And opt for the geo redundancy.</w:t>
      </w:r>
    </w:p>
    <w:p w14:paraId="34CD6821" w14:textId="77777777" w:rsidR="006A47D6" w:rsidRDefault="006A47D6" w:rsidP="006A47D6">
      <w:pPr>
        <w:rPr>
          <w:lang w:val="en-US"/>
        </w:rPr>
      </w:pPr>
    </w:p>
    <w:p w14:paraId="00678EEA" w14:textId="2D5ADD09" w:rsidR="00691CFA" w:rsidRDefault="00691CFA" w:rsidP="00691CFA">
      <w:pPr>
        <w:rPr>
          <w:lang w:val="en-US"/>
        </w:rPr>
      </w:pPr>
      <w:r w:rsidRPr="00691CFA">
        <w:rPr>
          <w:noProof/>
          <w:lang w:val="en-US"/>
        </w:rPr>
        <w:drawing>
          <wp:inline distT="0" distB="0" distL="0" distR="0" wp14:anchorId="11DE6569" wp14:editId="1407FCC1">
            <wp:extent cx="5731510" cy="1953260"/>
            <wp:effectExtent l="0" t="0" r="2540" b="8890"/>
            <wp:docPr id="69567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738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782E" w14:textId="26DF6A80" w:rsidR="00691CFA" w:rsidRDefault="00691CFA" w:rsidP="00691CF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And provide authentication method, </w:t>
      </w:r>
      <w:r w:rsidR="006A47D6">
        <w:rPr>
          <w:lang w:val="en-US"/>
        </w:rPr>
        <w:t>admin username, password.</w:t>
      </w:r>
    </w:p>
    <w:p w14:paraId="0B9680DD" w14:textId="1FD89F14" w:rsidR="006A47D6" w:rsidRDefault="006A47D6" w:rsidP="006A47D6">
      <w:pPr>
        <w:rPr>
          <w:lang w:val="en-US"/>
        </w:rPr>
      </w:pPr>
      <w:r w:rsidRPr="006A47D6">
        <w:rPr>
          <w:noProof/>
          <w:lang w:val="en-US"/>
        </w:rPr>
        <w:lastRenderedPageBreak/>
        <w:drawing>
          <wp:inline distT="0" distB="0" distL="0" distR="0" wp14:anchorId="545B9416" wp14:editId="2E939942">
            <wp:extent cx="5731510" cy="2780030"/>
            <wp:effectExtent l="0" t="0" r="2540" b="1270"/>
            <wp:docPr id="117872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21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E65C" w14:textId="4E08922D" w:rsidR="006A47D6" w:rsidRDefault="006A47D6" w:rsidP="006A47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Provide connectivity method, and firewall rules.</w:t>
      </w:r>
    </w:p>
    <w:p w14:paraId="63C7B4C2" w14:textId="285155AE" w:rsidR="006A47D6" w:rsidRDefault="006A47D6" w:rsidP="006A47D6">
      <w:pPr>
        <w:rPr>
          <w:lang w:val="en-US"/>
        </w:rPr>
      </w:pPr>
      <w:r w:rsidRPr="006A47D6">
        <w:rPr>
          <w:noProof/>
          <w:lang w:val="en-US"/>
        </w:rPr>
        <w:drawing>
          <wp:inline distT="0" distB="0" distL="0" distR="0" wp14:anchorId="5350C8F9" wp14:editId="091BC74F">
            <wp:extent cx="5731510" cy="2764790"/>
            <wp:effectExtent l="0" t="0" r="2540" b="0"/>
            <wp:docPr id="1788403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039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5DE1" w14:textId="28F6FF51" w:rsidR="006A47D6" w:rsidRDefault="006A47D6" w:rsidP="006A47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Provide the data encryption method either service managed keys or customer managed keys.</w:t>
      </w:r>
    </w:p>
    <w:p w14:paraId="69F64FE5" w14:textId="084B16A6" w:rsidR="006A47D6" w:rsidRDefault="006A47D6" w:rsidP="006A47D6">
      <w:pPr>
        <w:rPr>
          <w:lang w:val="en-US"/>
        </w:rPr>
      </w:pPr>
      <w:r w:rsidRPr="006A47D6">
        <w:rPr>
          <w:noProof/>
          <w:lang w:val="en-US"/>
        </w:rPr>
        <w:lastRenderedPageBreak/>
        <w:drawing>
          <wp:inline distT="0" distB="0" distL="0" distR="0" wp14:anchorId="43B094B4" wp14:editId="4DA39A5F">
            <wp:extent cx="5731510" cy="2780030"/>
            <wp:effectExtent l="0" t="0" r="2540" b="1270"/>
            <wp:docPr id="155445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54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A989" w14:textId="6F2E0950" w:rsidR="000F077B" w:rsidRDefault="006A47D6" w:rsidP="000F07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Review the details and proceed to create the server.</w:t>
      </w:r>
    </w:p>
    <w:p w14:paraId="1263C051" w14:textId="7F8F086E" w:rsidR="000F077B" w:rsidRDefault="000F077B" w:rsidP="000F077B">
      <w:pPr>
        <w:pStyle w:val="ListParagraph"/>
        <w:numPr>
          <w:ilvl w:val="0"/>
          <w:numId w:val="1"/>
        </w:numPr>
        <w:rPr>
          <w:lang w:val="en-US"/>
        </w:rPr>
      </w:pPr>
      <w:r w:rsidRPr="00956E94">
        <w:rPr>
          <w:b/>
          <w:bCs/>
          <w:lang w:val="en-US"/>
        </w:rPr>
        <w:t>Restoring the geo backup in paired region.</w:t>
      </w:r>
      <w:r w:rsidRPr="000F077B">
        <w:rPr>
          <w:lang w:val="en-US"/>
        </w:rPr>
        <w:t xml:space="preserve"> </w:t>
      </w:r>
      <w:r w:rsidRPr="000F077B">
        <w:rPr>
          <w:noProof/>
          <w:lang w:val="en-US"/>
        </w:rPr>
        <w:drawing>
          <wp:inline distT="0" distB="0" distL="0" distR="0" wp14:anchorId="3376AFBC" wp14:editId="7C42D554">
            <wp:extent cx="5910682" cy="2853839"/>
            <wp:effectExtent l="0" t="0" r="0" b="3810"/>
            <wp:docPr id="139629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949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228" cy="286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720B" w14:textId="238566A7" w:rsidR="000F077B" w:rsidRDefault="000F077B" w:rsidP="000F07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Navigate to the backup and store and click on fast restore.</w:t>
      </w:r>
    </w:p>
    <w:p w14:paraId="0CF4F387" w14:textId="415748C1" w:rsidR="000F077B" w:rsidRDefault="00905E34" w:rsidP="000F077B">
      <w:pPr>
        <w:rPr>
          <w:lang w:val="en-US"/>
        </w:rPr>
      </w:pPr>
      <w:r w:rsidRPr="00905E34">
        <w:rPr>
          <w:noProof/>
          <w:lang w:val="en-US"/>
        </w:rPr>
        <w:lastRenderedPageBreak/>
        <w:drawing>
          <wp:inline distT="0" distB="0" distL="0" distR="0" wp14:anchorId="4C8EE436" wp14:editId="5D9460EE">
            <wp:extent cx="5731510" cy="2780030"/>
            <wp:effectExtent l="0" t="0" r="2540" b="1270"/>
            <wp:docPr id="193496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68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F0FE" w14:textId="69C59E94" w:rsidR="00905E34" w:rsidRDefault="00905E34" w:rsidP="00905E3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 other fields will remain same as connectivity method, and firewall rules.</w:t>
      </w:r>
    </w:p>
    <w:p w14:paraId="014E7B9A" w14:textId="22E37C2C" w:rsidR="00905E34" w:rsidRDefault="00905E34" w:rsidP="00905E34">
      <w:pPr>
        <w:rPr>
          <w:lang w:val="en-US"/>
        </w:rPr>
      </w:pPr>
      <w:r w:rsidRPr="00905E34">
        <w:rPr>
          <w:noProof/>
          <w:lang w:val="en-US"/>
        </w:rPr>
        <w:drawing>
          <wp:inline distT="0" distB="0" distL="0" distR="0" wp14:anchorId="0C1F5B5C" wp14:editId="3486EF39">
            <wp:extent cx="5731510" cy="2754630"/>
            <wp:effectExtent l="0" t="0" r="2540" b="7620"/>
            <wp:docPr id="141652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20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7ACD" w14:textId="2B1CB944" w:rsidR="00905E34" w:rsidRDefault="00905E34" w:rsidP="00905E3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Here also we need to specify the service managed key or customer managed key.</w:t>
      </w:r>
    </w:p>
    <w:p w14:paraId="73860482" w14:textId="30815125" w:rsidR="00905E34" w:rsidRDefault="00905E34" w:rsidP="00905E34">
      <w:pPr>
        <w:rPr>
          <w:lang w:val="en-US"/>
        </w:rPr>
      </w:pPr>
      <w:r w:rsidRPr="00905E34">
        <w:rPr>
          <w:noProof/>
          <w:lang w:val="en-US"/>
        </w:rPr>
        <w:lastRenderedPageBreak/>
        <w:drawing>
          <wp:inline distT="0" distB="0" distL="0" distR="0" wp14:anchorId="6C12C949" wp14:editId="5C74D2FB">
            <wp:extent cx="5731510" cy="2781935"/>
            <wp:effectExtent l="0" t="0" r="2540" b="0"/>
            <wp:docPr id="201604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49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AD7A" w14:textId="44A872CB" w:rsidR="00905E34" w:rsidRDefault="00905E34" w:rsidP="00905E3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can review and create the server in the Paired region.</w:t>
      </w:r>
    </w:p>
    <w:p w14:paraId="3ADEB819" w14:textId="77777777" w:rsidR="00905E34" w:rsidRDefault="00905E34" w:rsidP="00905E34">
      <w:pPr>
        <w:pStyle w:val="ListParagraph"/>
        <w:rPr>
          <w:lang w:val="en-US"/>
        </w:rPr>
      </w:pPr>
    </w:p>
    <w:p w14:paraId="29D370EC" w14:textId="77777777" w:rsidR="00905E34" w:rsidRPr="00905E34" w:rsidRDefault="00905E34" w:rsidP="00905E34">
      <w:pPr>
        <w:rPr>
          <w:lang w:val="en-US"/>
        </w:rPr>
      </w:pPr>
    </w:p>
    <w:p w14:paraId="23DCC68F" w14:textId="135560E8" w:rsidR="000F077B" w:rsidRPr="000F077B" w:rsidRDefault="000F077B" w:rsidP="000F077B">
      <w:pPr>
        <w:rPr>
          <w:lang w:val="en-US"/>
        </w:rPr>
      </w:pPr>
    </w:p>
    <w:p w14:paraId="71F59CBE" w14:textId="77777777" w:rsidR="006A47D6" w:rsidRPr="006A47D6" w:rsidRDefault="006A47D6" w:rsidP="006A47D6">
      <w:pPr>
        <w:pStyle w:val="ListParagraph"/>
        <w:rPr>
          <w:lang w:val="en-US"/>
        </w:rPr>
      </w:pPr>
    </w:p>
    <w:sectPr w:rsidR="006A47D6" w:rsidRPr="006A47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94FAC"/>
    <w:multiLevelType w:val="hybridMultilevel"/>
    <w:tmpl w:val="A2FAC3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06040"/>
    <w:multiLevelType w:val="hybridMultilevel"/>
    <w:tmpl w:val="94E003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E075FD"/>
    <w:multiLevelType w:val="hybridMultilevel"/>
    <w:tmpl w:val="E870D0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503739">
    <w:abstractNumId w:val="1"/>
  </w:num>
  <w:num w:numId="2" w16cid:durableId="2017069262">
    <w:abstractNumId w:val="2"/>
  </w:num>
  <w:num w:numId="3" w16cid:durableId="1603486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767"/>
    <w:rsid w:val="000F077B"/>
    <w:rsid w:val="002F0FD5"/>
    <w:rsid w:val="003D5106"/>
    <w:rsid w:val="004B0D37"/>
    <w:rsid w:val="00691CFA"/>
    <w:rsid w:val="006A47D6"/>
    <w:rsid w:val="00905E34"/>
    <w:rsid w:val="00956E94"/>
    <w:rsid w:val="00B6090A"/>
    <w:rsid w:val="00D32767"/>
    <w:rsid w:val="00DB21A8"/>
    <w:rsid w:val="00DF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D8641"/>
  <w15:chartTrackingRefBased/>
  <w15:docId w15:val="{C20AC422-465F-4417-B813-EA3B908CA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4362</TotalTime>
  <Pages>1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H</dc:creator>
  <cp:keywords/>
  <dc:description/>
  <cp:lastModifiedBy>Manoj H</cp:lastModifiedBy>
  <cp:revision>11</cp:revision>
  <dcterms:created xsi:type="dcterms:W3CDTF">2023-09-29T11:56:00Z</dcterms:created>
  <dcterms:modified xsi:type="dcterms:W3CDTF">2023-10-02T12:39:00Z</dcterms:modified>
</cp:coreProperties>
</file>