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313F" w:rsidRDefault="0019313F" w:rsidP="00193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:rsidR="0019313F" w:rsidRPr="0019313F" w:rsidRDefault="0019313F" w:rsidP="0019313F">
      <w:pPr>
        <w:rPr>
          <w:rFonts w:ascii="Times New Roman" w:hAnsi="Times New Roman" w:cs="Times New Roman"/>
        </w:rPr>
      </w:pPr>
      <w:r w:rsidRPr="0019313F">
        <w:rPr>
          <w:rFonts w:ascii="Times New Roman" w:hAnsi="Times New Roman" w:cs="Times New Roman"/>
        </w:rPr>
        <w:t>&gt; x=scan("clipboard")</w:t>
      </w:r>
    </w:p>
    <w:p w:rsidR="0019313F" w:rsidRPr="0019313F" w:rsidRDefault="0019313F" w:rsidP="0019313F">
      <w:pPr>
        <w:rPr>
          <w:rFonts w:ascii="Times New Roman" w:hAnsi="Times New Roman" w:cs="Times New Roman"/>
        </w:rPr>
      </w:pPr>
      <w:r w:rsidRPr="0019313F">
        <w:rPr>
          <w:rFonts w:ascii="Times New Roman" w:hAnsi="Times New Roman" w:cs="Times New Roman"/>
        </w:rPr>
        <w:t>Read 82 items</w:t>
      </w:r>
    </w:p>
    <w:p w:rsidR="0019313F" w:rsidRPr="0019313F" w:rsidRDefault="0019313F" w:rsidP="0019313F">
      <w:pPr>
        <w:rPr>
          <w:rFonts w:ascii="Times New Roman" w:hAnsi="Times New Roman" w:cs="Times New Roman"/>
        </w:rPr>
      </w:pPr>
      <w:r w:rsidRPr="0019313F">
        <w:rPr>
          <w:rFonts w:ascii="Times New Roman" w:hAnsi="Times New Roman" w:cs="Times New Roman"/>
        </w:rPr>
        <w:t>&gt; head(x)</w:t>
      </w:r>
    </w:p>
    <w:p w:rsidR="0019313F" w:rsidRPr="0019313F" w:rsidRDefault="0019313F" w:rsidP="0019313F">
      <w:pPr>
        <w:rPr>
          <w:rFonts w:ascii="Times New Roman" w:hAnsi="Times New Roman" w:cs="Times New Roman"/>
        </w:rPr>
      </w:pPr>
      <w:r w:rsidRPr="0019313F">
        <w:rPr>
          <w:rFonts w:ascii="Times New Roman" w:hAnsi="Times New Roman" w:cs="Times New Roman"/>
        </w:rPr>
        <w:t>[1] 88.5 94.7 84.3 90.1 89.0 89.8</w:t>
      </w:r>
    </w:p>
    <w:p w:rsidR="0019313F" w:rsidRPr="0019313F" w:rsidRDefault="0019313F" w:rsidP="0019313F">
      <w:pPr>
        <w:rPr>
          <w:rFonts w:ascii="Times New Roman" w:hAnsi="Times New Roman" w:cs="Times New Roman"/>
        </w:rPr>
      </w:pPr>
      <w:r w:rsidRPr="0019313F">
        <w:rPr>
          <w:rFonts w:ascii="Times New Roman" w:hAnsi="Times New Roman" w:cs="Times New Roman"/>
        </w:rPr>
        <w:t>&gt; n=length(x);n</w:t>
      </w:r>
    </w:p>
    <w:p w:rsidR="00103087" w:rsidRPr="0019313F" w:rsidRDefault="0019313F" w:rsidP="0019313F">
      <w:pPr>
        <w:rPr>
          <w:rFonts w:ascii="Times New Roman" w:hAnsi="Times New Roman" w:cs="Times New Roman"/>
        </w:rPr>
      </w:pPr>
      <w:r w:rsidRPr="0019313F">
        <w:rPr>
          <w:rFonts w:ascii="Times New Roman" w:hAnsi="Times New Roman" w:cs="Times New Roman"/>
        </w:rPr>
        <w:t>[1] 82</w:t>
      </w:r>
    </w:p>
    <w:p w:rsidR="0019313F" w:rsidRDefault="0019313F" w:rsidP="001931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</w:t>
      </w:r>
    </w:p>
    <w:p w:rsidR="0019313F" w:rsidRPr="0019313F" w:rsidRDefault="0019313F" w:rsidP="0019313F">
      <w:pPr>
        <w:rPr>
          <w:rFonts w:ascii="Times New Roman" w:hAnsi="Times New Roman" w:cs="Times New Roman"/>
        </w:rPr>
      </w:pPr>
      <w:r w:rsidRPr="0019313F">
        <w:rPr>
          <w:rFonts w:ascii="Times New Roman" w:hAnsi="Times New Roman" w:cs="Times New Roman"/>
        </w:rPr>
        <w:t>&gt; summary(x)</w:t>
      </w:r>
    </w:p>
    <w:p w:rsidR="0019313F" w:rsidRPr="0019313F" w:rsidRDefault="0019313F" w:rsidP="001931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13F">
        <w:rPr>
          <w:rFonts w:ascii="Times New Roman" w:hAnsi="Times New Roman" w:cs="Times New Roman"/>
          <w:b/>
          <w:bCs/>
          <w:sz w:val="24"/>
          <w:szCs w:val="24"/>
        </w:rPr>
        <w:t xml:space="preserve">   Min. 1st Qu.  Median    Mean 3rd Qu.    Max. </w:t>
      </w:r>
    </w:p>
    <w:p w:rsidR="0019313F" w:rsidRDefault="0019313F" w:rsidP="001931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13F">
        <w:rPr>
          <w:rFonts w:ascii="Times New Roman" w:hAnsi="Times New Roman" w:cs="Times New Roman"/>
          <w:b/>
          <w:bCs/>
          <w:sz w:val="24"/>
          <w:szCs w:val="24"/>
        </w:rPr>
        <w:t xml:space="preserve">  83.40   88.60   90.40   90.53   92.20  100.30</w:t>
      </w:r>
    </w:p>
    <w:p w:rsidR="0019313F" w:rsidRDefault="0019313F" w:rsidP="001931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c)</w:t>
      </w:r>
    </w:p>
    <w:p w:rsidR="00B17DDE" w:rsidRPr="00B17DDE" w:rsidRDefault="00B17DDE" w:rsidP="0019313F">
      <w:pPr>
        <w:rPr>
          <w:rFonts w:ascii="Times New Roman" w:hAnsi="Times New Roman" w:cs="Times New Roman"/>
          <w:sz w:val="24"/>
          <w:szCs w:val="24"/>
        </w:rPr>
      </w:pPr>
      <w:r w:rsidRPr="00B17DDE">
        <w:rPr>
          <w:rFonts w:ascii="Times New Roman" w:hAnsi="Times New Roman" w:cs="Times New Roman"/>
          <w:sz w:val="24"/>
          <w:szCs w:val="24"/>
        </w:rPr>
        <w:t>hist(x,main="Histogram for the motor fuel octane data",xlab="Ratings",border="blue",col="green",breaks=8)</w:t>
      </w:r>
    </w:p>
    <w:p w:rsidR="0019313F" w:rsidRPr="0019313F" w:rsidRDefault="0019313F" w:rsidP="001931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931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7814" cy="4837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49" cy="483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9313F" w:rsidRPr="0019313F" w:rsidRDefault="0019313F" w:rsidP="0019313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9313F" w:rsidRPr="00193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3F"/>
    <w:rsid w:val="00103087"/>
    <w:rsid w:val="0019313F"/>
    <w:rsid w:val="00B1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9A4B"/>
  <w15:chartTrackingRefBased/>
  <w15:docId w15:val="{616FA1B6-85D7-43C9-92B7-C2E56D70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2</cp:revision>
  <dcterms:created xsi:type="dcterms:W3CDTF">2021-03-04T17:18:00Z</dcterms:created>
  <dcterms:modified xsi:type="dcterms:W3CDTF">2021-03-04T17:33:00Z</dcterms:modified>
</cp:coreProperties>
</file>