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43"/>
      </w:tblGrid>
      <w:tr w:rsidR="00CD41F8" w:rsidTr="00CD41F8">
        <w:tc>
          <w:tcPr>
            <w:tcW w:w="2337" w:type="dxa"/>
          </w:tcPr>
          <w:p w:rsidR="00CD41F8" w:rsidRDefault="00CD41F8">
            <w:r>
              <w:t>KPI</w:t>
            </w:r>
          </w:p>
        </w:tc>
        <w:tc>
          <w:tcPr>
            <w:tcW w:w="2337" w:type="dxa"/>
          </w:tcPr>
          <w:p w:rsidR="00CD41F8" w:rsidRDefault="00CD41F8">
            <w:r>
              <w:t>Formula</w:t>
            </w:r>
          </w:p>
        </w:tc>
        <w:tc>
          <w:tcPr>
            <w:tcW w:w="2338" w:type="dxa"/>
          </w:tcPr>
          <w:p w:rsidR="00CD41F8" w:rsidRDefault="00CD41F8" w:rsidP="00CD41F8">
            <w:r>
              <w:t xml:space="preserve">Level </w:t>
            </w:r>
          </w:p>
        </w:tc>
        <w:tc>
          <w:tcPr>
            <w:tcW w:w="2343" w:type="dxa"/>
          </w:tcPr>
          <w:p w:rsidR="00CD41F8" w:rsidRDefault="00CD41F8">
            <w:r>
              <w:t>Duration</w:t>
            </w:r>
          </w:p>
        </w:tc>
      </w:tr>
      <w:tr w:rsidR="00CD41F8" w:rsidTr="003F469A"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O&amp;M-Productivity per team (Total &amp; Category wise)</w:t>
            </w:r>
          </w:p>
          <w:p w:rsidR="00CD41F8" w:rsidRDefault="00CD41F8" w:rsidP="00CD41F8"/>
        </w:tc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COUNT(</w:t>
            </w:r>
            <w:proofErr w:type="gramEnd"/>
            <w:r>
              <w:rPr>
                <w:rFonts w:ascii="Calibri" w:hAnsi="Calibri" w:cs="Calibri"/>
                <w:color w:val="000000"/>
              </w:rPr>
              <w:t>Closed Tickets) GROUP BY Technician OR Agency</w:t>
            </w:r>
          </w:p>
          <w:p w:rsidR="00CD41F8" w:rsidRDefault="00CD41F8" w:rsidP="00CD41F8"/>
        </w:tc>
        <w:tc>
          <w:tcPr>
            <w:tcW w:w="2338" w:type="dxa"/>
            <w:vAlign w:val="center"/>
          </w:tcPr>
          <w:p w:rsidR="00CD41F8" w:rsidRPr="00251ECF" w:rsidRDefault="00CD41F8" w:rsidP="00CD41F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51ECF">
              <w:rPr>
                <w:rFonts w:ascii="Arial" w:eastAsia="Times New Roman" w:hAnsi="Arial" w:cs="Arial"/>
                <w:color w:val="000000"/>
              </w:rPr>
              <w:t>Customizable across the levels</w:t>
            </w:r>
          </w:p>
        </w:tc>
        <w:tc>
          <w:tcPr>
            <w:tcW w:w="2343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(daily/weekly/monthly)</w:t>
            </w:r>
          </w:p>
          <w:p w:rsidR="00CD41F8" w:rsidRDefault="00CD41F8" w:rsidP="00CD41F8"/>
        </w:tc>
      </w:tr>
      <w:tr w:rsidR="00CD41F8" w:rsidTr="003F469A"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O&amp;M Productivity trend (Total &amp; Category wise)</w:t>
            </w:r>
          </w:p>
          <w:p w:rsidR="00CD41F8" w:rsidRDefault="00CD41F8" w:rsidP="00CD41F8"/>
        </w:tc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COUNT(</w:t>
            </w:r>
            <w:proofErr w:type="gramEnd"/>
            <w:r>
              <w:rPr>
                <w:rFonts w:ascii="Calibri" w:hAnsi="Calibri" w:cs="Calibri"/>
                <w:color w:val="000000"/>
              </w:rPr>
              <w:t>Closed Tickets) GROUP BY Month</w:t>
            </w:r>
          </w:p>
          <w:p w:rsidR="00CD41F8" w:rsidRDefault="00CD41F8" w:rsidP="00CD41F8"/>
        </w:tc>
        <w:tc>
          <w:tcPr>
            <w:tcW w:w="2338" w:type="dxa"/>
            <w:vAlign w:val="center"/>
          </w:tcPr>
          <w:p w:rsidR="00CD41F8" w:rsidRPr="00251ECF" w:rsidRDefault="00CD41F8" w:rsidP="00CD41F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51ECF">
              <w:rPr>
                <w:rFonts w:ascii="Arial" w:eastAsia="Times New Roman" w:hAnsi="Arial" w:cs="Arial"/>
                <w:color w:val="000000"/>
              </w:rPr>
              <w:t>Customizable across the levels</w:t>
            </w:r>
          </w:p>
        </w:tc>
        <w:tc>
          <w:tcPr>
            <w:tcW w:w="2343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monthly</w:t>
            </w:r>
          </w:p>
          <w:p w:rsidR="00CD41F8" w:rsidRDefault="00CD41F8" w:rsidP="00CD41F8"/>
        </w:tc>
      </w:tr>
      <w:tr w:rsidR="00CD41F8" w:rsidTr="003F469A">
        <w:tc>
          <w:tcPr>
            <w:tcW w:w="2337" w:type="dxa"/>
          </w:tcPr>
          <w:p w:rsidR="00CD41F8" w:rsidRDefault="00CD41F8" w:rsidP="00CD41F8">
            <w:r>
              <w:t>O&amp;M not closed ticket ageing</w:t>
            </w:r>
          </w:p>
        </w:tc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Current_Date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</w:t>
            </w:r>
            <w:proofErr w:type="spellStart"/>
            <w:r>
              <w:rPr>
                <w:rFonts w:ascii="Calibri" w:hAnsi="Calibri" w:cs="Calibri"/>
                <w:color w:val="000000"/>
              </w:rPr>
              <w:t>CreatedDate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WHERE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ComplaintStatus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!</w:t>
            </w:r>
            <w:proofErr w:type="gramEnd"/>
            <w:r>
              <w:rPr>
                <w:rFonts w:ascii="Calibri" w:hAnsi="Calibri" w:cs="Calibri"/>
                <w:color w:val="000000"/>
              </w:rPr>
              <w:t>= 'Closed'</w:t>
            </w:r>
          </w:p>
          <w:p w:rsidR="00CD41F8" w:rsidRDefault="00CD41F8" w:rsidP="00CD41F8"/>
        </w:tc>
        <w:tc>
          <w:tcPr>
            <w:tcW w:w="2338" w:type="dxa"/>
            <w:vAlign w:val="center"/>
          </w:tcPr>
          <w:p w:rsidR="00CD41F8" w:rsidRPr="00251ECF" w:rsidRDefault="00CD41F8" w:rsidP="00CD41F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51ECF">
              <w:rPr>
                <w:rFonts w:ascii="Arial" w:eastAsia="Times New Roman" w:hAnsi="Arial" w:cs="Arial"/>
                <w:color w:val="000000"/>
              </w:rPr>
              <w:t>Customizable across the levels</w:t>
            </w:r>
          </w:p>
        </w:tc>
        <w:tc>
          <w:tcPr>
            <w:tcW w:w="2343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(daily/weekly/monthly)</w:t>
            </w:r>
          </w:p>
          <w:p w:rsidR="00CD41F8" w:rsidRDefault="00CD41F8" w:rsidP="00CD41F8"/>
        </w:tc>
      </w:tr>
      <w:tr w:rsidR="00CD41F8" w:rsidTr="003F469A">
        <w:tc>
          <w:tcPr>
            <w:tcW w:w="2337" w:type="dxa"/>
          </w:tcPr>
          <w:p w:rsidR="00CD41F8" w:rsidRDefault="00CD41F8" w:rsidP="00CD41F8">
            <w:r>
              <w:t>O&amp;M ticket closure average time</w:t>
            </w:r>
          </w:p>
        </w:tc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AVG(</w:t>
            </w:r>
            <w:proofErr w:type="spellStart"/>
            <w:proofErr w:type="gramEnd"/>
            <w:r>
              <w:rPr>
                <w:rFonts w:ascii="Calibri" w:hAnsi="Calibri" w:cs="Calibri"/>
                <w:color w:val="000000"/>
              </w:rPr>
              <w:t>ClosedDate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</w:t>
            </w:r>
            <w:proofErr w:type="spellStart"/>
            <w:r>
              <w:rPr>
                <w:rFonts w:ascii="Calibri" w:hAnsi="Calibri" w:cs="Calibri"/>
                <w:color w:val="000000"/>
              </w:rPr>
              <w:t>CreatedDate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:rsidR="00CD41F8" w:rsidRDefault="00CD41F8" w:rsidP="00CD41F8"/>
        </w:tc>
        <w:tc>
          <w:tcPr>
            <w:tcW w:w="2338" w:type="dxa"/>
            <w:vAlign w:val="center"/>
          </w:tcPr>
          <w:p w:rsidR="00CD41F8" w:rsidRPr="00251ECF" w:rsidRDefault="00CD41F8" w:rsidP="00CD41F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51ECF">
              <w:rPr>
                <w:rFonts w:ascii="Arial" w:eastAsia="Times New Roman" w:hAnsi="Arial" w:cs="Arial"/>
                <w:color w:val="000000"/>
              </w:rPr>
              <w:t>Customizable across the levels</w:t>
            </w:r>
          </w:p>
        </w:tc>
        <w:tc>
          <w:tcPr>
            <w:tcW w:w="2343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(daily/weekly/monthly)</w:t>
            </w:r>
          </w:p>
          <w:p w:rsidR="00CD41F8" w:rsidRDefault="00CD41F8" w:rsidP="00CD41F8"/>
        </w:tc>
      </w:tr>
      <w:tr w:rsidR="00CD41F8" w:rsidTr="003F469A">
        <w:tc>
          <w:tcPr>
            <w:tcW w:w="2337" w:type="dxa"/>
          </w:tcPr>
          <w:p w:rsidR="00CD41F8" w:rsidRDefault="00CD41F8" w:rsidP="00CD41F8">
            <w:r>
              <w:t>O&amp;M ticket Closed Analysis</w:t>
            </w:r>
          </w:p>
        </w:tc>
        <w:tc>
          <w:tcPr>
            <w:tcW w:w="2337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COUNT(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Closed Tickets) GROUP BY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ComplaintType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ComplaintCategory</w:t>
            </w:r>
            <w:proofErr w:type="spellEnd"/>
          </w:p>
          <w:p w:rsidR="00CD41F8" w:rsidRDefault="001741F0" w:rsidP="00CD41F8">
            <w:r>
              <w:t xml:space="preserve">  </w:t>
            </w:r>
            <w:bookmarkStart w:id="0" w:name="_GoBack"/>
            <w:bookmarkEnd w:id="0"/>
          </w:p>
        </w:tc>
        <w:tc>
          <w:tcPr>
            <w:tcW w:w="2338" w:type="dxa"/>
            <w:vAlign w:val="center"/>
          </w:tcPr>
          <w:p w:rsidR="00CD41F8" w:rsidRPr="00251ECF" w:rsidRDefault="00CD41F8" w:rsidP="00CD41F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251ECF">
              <w:rPr>
                <w:rFonts w:ascii="Arial" w:eastAsia="Times New Roman" w:hAnsi="Arial" w:cs="Arial"/>
                <w:color w:val="000000"/>
              </w:rPr>
              <w:t>Customizable across the levels</w:t>
            </w:r>
          </w:p>
        </w:tc>
        <w:tc>
          <w:tcPr>
            <w:tcW w:w="2343" w:type="dxa"/>
          </w:tcPr>
          <w:p w:rsidR="00CD41F8" w:rsidRDefault="00CD41F8" w:rsidP="00CD41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(daily/weekly/monthly)</w:t>
            </w:r>
          </w:p>
          <w:p w:rsidR="00CD41F8" w:rsidRDefault="00CD41F8" w:rsidP="00CD41F8"/>
        </w:tc>
      </w:tr>
    </w:tbl>
    <w:p w:rsidR="004A3A1E" w:rsidRDefault="004A3A1E"/>
    <w:sectPr w:rsidR="004A3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F8"/>
    <w:rsid w:val="001741F0"/>
    <w:rsid w:val="004A3A1E"/>
    <w:rsid w:val="00AD753F"/>
    <w:rsid w:val="00CD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E93E"/>
  <w15:chartTrackingRefBased/>
  <w15:docId w15:val="{D7F6197F-114A-4542-BF47-B9E98425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Yadav</dc:creator>
  <cp:keywords/>
  <dc:description/>
  <cp:lastModifiedBy>Vishal Yadav</cp:lastModifiedBy>
  <cp:revision>1</cp:revision>
  <dcterms:created xsi:type="dcterms:W3CDTF">2026-03-05T04:51:00Z</dcterms:created>
  <dcterms:modified xsi:type="dcterms:W3CDTF">2026-03-05T05:02:00Z</dcterms:modified>
</cp:coreProperties>
</file>