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bool isSubsetSum(int set[],int n, int sum){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subset[n+1][sum+1];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subset[i][0]=true;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i=1;i&lt;=sum;i++){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subset[0][i]=false;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i=1;i&lt;=n;i++){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j=1;j&lt;=sum;j++){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if(set[i-1]&gt;j){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</w:t>
      </w:r>
      <w:bookmarkStart w:id="0" w:name="_GoBack"/>
      <w:bookmarkEnd w:id="0"/>
      <w:r>
        <w:rPr>
          <w:rFonts w:hint="default"/>
          <w:sz w:val="24"/>
          <w:szCs w:val="24"/>
        </w:rPr>
        <w:t xml:space="preserve"> subset[i][j]=subset[i-1][j];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if(set[i-1]&lt;=j){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subset[i][j]= subset[i-1][j] || subset[i-1][j-set[i-1]]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subset[n][sum];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set[] = {3, 34, 4, 12, 5, 2};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sum = 9;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 = sizeof(set)/sizeof(set[0]);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(isSubsetSum(set, n, sum) == true)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printf("Found a subset with given sum");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printf("No subset with given sum");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E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2020-04-15T17:24:38Z</dcterms:created>
  <dc:creator>visha</dc:creator>
  <cp:lastModifiedBy>visha</cp:lastModifiedBy>
  <dcterms:modified xsi:type="dcterms:W3CDTF">2020-04-15T17:25:04Z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