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Hyperlocal Courier Dispatch &amp; Tracking Engine</w:t>
      </w:r>
    </w:p>
    <w:p>
      <w:pPr>
        <w:jc w:val="center"/>
      </w:pPr>
      <w:r>
        <w:rPr>
          <w:b/>
          <w:sz w:val="24"/>
        </w:rPr>
        <w:t>Requirements Table and Use-Case Flow Specification</w:t>
      </w:r>
    </w:p>
    <w:p>
      <w:pPr>
        <w:pStyle w:val="Heading1"/>
      </w:pPr>
      <w:r>
        <w:rPr>
          <w:sz w:val="26"/>
        </w:rPr>
        <w:t>1. Requirements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936"/>
            <w:vAlign w:val="center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792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5"/>
              </w:rPr>
              <w:t>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The system shall match an outgoing courier request with the nearest active delivery rider within a 3 km radius.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Pass: Rider receives dispatch notification with pickup location; Fail: Order assigned to offline rider.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Ensures quick response times and efficient resource allocation.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5"/>
              </w:rPr>
              <w:t>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The system shall allow a sender client to create a courier request with pickup/delivery addresses, package details, and preferred pickup time.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Pass: Request is created with all fields and a confirmation ID is generated; Fail: Required fields missing causing validation error.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Core feature enabling order placement.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5"/>
              </w:rPr>
              <w:t>FR-003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The system shall allow a delivery rider to view available pickup requests and accept one.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Pass: Rider sees list of pending requests and accepts one; Fail: Rider cannot accept if already assigned to another.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Enables rider engagement and order assignment.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5"/>
              </w:rPr>
              <w:t>FR-004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The system shall generate an optimal multi-stop route for a rider who has accepted multiple deliveries.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Pass: Route is displayed with ordered stops and estimated times; Fail: Route generation fails or ignores constraints.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Improves delivery efficiency and reduces travel time.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5"/>
              </w:rPr>
              <w:t>FR-005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The system shall enforce OTP verification at the delivery destination before completing the delivery.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Pass: Delivery completes only after valid OTP is entered; Fail: Delivery marked as complete without OTP.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Ensures secure handover and prevents fraud.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5"/>
              </w:rPr>
              <w:t>NFR-001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Non-functional (Performance)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Delivery status and live GPS telemetry updates from riders shall transmit to the sender client with under 2-second latency.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Pass: Benchmarking tests confirm the target latency under simulated peak load.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Provides real-time visibility to senders, improving trust.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5"/>
              </w:rPr>
              <w:t>NFR-002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Non-functional (Reliability)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The system shall ensure 99.9% uptime during peak business hours (8 AM – 10 PM).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5"/>
              </w:rPr>
              <w:t>Pass: Monitoring logs show uptime ≥ 99.9% over a one-month period; Fail: Uptime drops below threshold.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Critical for business operations; downtime leads to revenue loss and customer dissatisfaction.</w:t>
            </w:r>
          </w:p>
        </w:tc>
      </w:tr>
    </w:tbl>
    <w:p/>
    <w:p>
      <w:pPr>
        <w:pStyle w:val="Heading1"/>
      </w:pPr>
      <w:r>
        <w:rPr>
          <w:sz w:val="26"/>
        </w:rPr>
        <w:t>2. UML Use-Case Diagram Reference</w:t>
      </w:r>
    </w:p>
    <w:p>
      <w:r>
        <w:rPr>
          <w:b/>
        </w:rPr>
        <w:t xml:space="preserve">System: </w:t>
      </w:r>
      <w:r>
        <w:t>Hyperlocal Courier Dispatch &amp; Tracking Engine</w:t>
      </w:r>
    </w:p>
    <w:p>
      <w:r>
        <w:rPr>
          <w:b/>
        </w:rPr>
        <w:t xml:space="preserve">Actors: </w:t>
      </w:r>
      <w:r>
        <w:t>Sender Client, Delivery Rider, Support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7"/>
              </w:rPr>
              <w:t>Use Case ID</w:t>
            </w:r>
          </w:p>
        </w:tc>
        <w:tc>
          <w:tcPr>
            <w:tcW w:type="dxa" w:w="2592"/>
          </w:tcPr>
          <w:p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2592"/>
          </w:tcPr>
          <w:p>
            <w:r>
              <w:rPr>
                <w:b/>
                <w:sz w:val="17"/>
              </w:rPr>
              <w:t>Primary Actor</w:t>
            </w:r>
          </w:p>
        </w:tc>
        <w:tc>
          <w:tcPr>
            <w:tcW w:type="dxa" w:w="2592"/>
          </w:tcPr>
          <w:p>
            <w:r>
              <w:rPr>
                <w:b/>
                <w:sz w:val="17"/>
              </w:rPr>
              <w:t>Related Requirement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Create Courier Request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Sender Client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FR-002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Track Delivery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Sender Client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NFR-001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Accept Delivery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Delivery Rider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FR-003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Complete Delivery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Delivery Rider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FR-005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Generate Multi-Stop Route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Delivery Rider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FR-004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View Available Requests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Delivery Rider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FR-003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Match Nearest Rider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System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FR-001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Verify OTP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System / Delivery Rider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FR-005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UC-09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Handle Invalid OTP / Manual Review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Support Agent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FR-005</w:t>
            </w:r>
          </w:p>
        </w:tc>
      </w:tr>
    </w:tbl>
    <w:p>
      <w:r>
        <w:rPr>
          <w:b/>
        </w:rPr>
        <w:t xml:space="preserve">Relationships represented in the diagram: </w:t>
      </w:r>
      <w:r>
        <w:t>UC-01 «include» UC-07; UC-04 «include» UC-08; UC-09 «extend» UC-08 when OTP validation fails after the allowed attempts; UC-05 «extend» UC-03 when multiple deliveries require route optimization.</w:t>
      </w:r>
    </w:p>
    <w:p>
      <w:pPr>
        <w:pStyle w:val="Heading1"/>
      </w:pPr>
      <w:r>
        <w:rPr>
          <w:sz w:val="26"/>
        </w:rPr>
        <w:t>3. Use-Case Flow Specification: Complete Delivery (UC-04)</w:t>
      </w:r>
    </w:p>
    <w:p>
      <w:r>
        <w:rPr>
          <w:b/>
        </w:rPr>
        <w:t xml:space="preserve">Actor: </w:t>
      </w:r>
      <w:r>
        <w:t>Delivery Rider</w:t>
      </w:r>
    </w:p>
    <w:p>
      <w:r>
        <w:rPr>
          <w:b/>
        </w:rPr>
        <w:t>Preconditions:</w:t>
      </w:r>
    </w:p>
    <w:p>
      <w:pPr>
        <w:pStyle w:val="ListBullet"/>
      </w:pPr>
      <w:r>
        <w:t>The rider has accepted the delivery request.</w:t>
      </w:r>
    </w:p>
    <w:p>
      <w:pPr>
        <w:pStyle w:val="ListBullet"/>
      </w:pPr>
      <w:r>
        <w:t>The rider is physically at the delivery destination.</w:t>
      </w:r>
    </w:p>
    <w:p>
      <w:r>
        <w:rPr>
          <w:b/>
        </w:rPr>
        <w:t>Postconditions:</w:t>
      </w:r>
    </w:p>
    <w:p>
      <w:pPr>
        <w:pStyle w:val="ListBullet"/>
      </w:pPr>
      <w:r>
        <w:t>Delivery is marked as completed in the system.</w:t>
      </w:r>
    </w:p>
    <w:p>
      <w:pPr>
        <w:pStyle w:val="ListBullet"/>
      </w:pPr>
      <w:r>
        <w:t>OTP is validated and stored.</w:t>
      </w:r>
    </w:p>
    <w:p>
      <w:pPr>
        <w:pStyle w:val="ListBullet"/>
      </w:pPr>
      <w:r>
        <w:t>Sender client receives a delivery confirmation notification.</w:t>
      </w:r>
    </w:p>
    <w:p>
      <w:r>
        <w:rPr>
          <w:b/>
        </w:rPr>
        <w:t>Main Success Scenario:</w:t>
      </w:r>
    </w:p>
    <w:p>
      <w:pPr>
        <w:pStyle w:val="ListNumber"/>
      </w:pPr>
      <w:r>
        <w:t>Rider opens the delivery order on the mobile app.</w:t>
      </w:r>
    </w:p>
    <w:p>
      <w:pPr>
        <w:pStyle w:val="ListNumber"/>
      </w:pPr>
      <w:r>
        <w:t>System displays the delivery details and a prompt to enter OTP.</w:t>
      </w:r>
    </w:p>
    <w:p>
      <w:pPr>
        <w:pStyle w:val="ListNumber"/>
      </w:pPr>
      <w:r>
        <w:t>Rider requests the recipient for the OTP received via SMS/email.</w:t>
      </w:r>
    </w:p>
    <w:p>
      <w:pPr>
        <w:pStyle w:val="ListNumber"/>
      </w:pPr>
      <w:r>
        <w:t>Rider enters the OTP into the application.</w:t>
      </w:r>
    </w:p>
    <w:p>
      <w:pPr>
        <w:pStyle w:val="ListNumber"/>
      </w:pPr>
      <w:r>
        <w:t>System validates the OTP against the stored value for this delivery.</w:t>
      </w:r>
    </w:p>
    <w:p>
      <w:pPr>
        <w:pStyle w:val="ListNumber"/>
      </w:pPr>
      <w:r>
        <w:t>System updates the delivery status to 'Completed'.</w:t>
      </w:r>
    </w:p>
    <w:p>
      <w:pPr>
        <w:pStyle w:val="ListNumber"/>
      </w:pPr>
      <w:r>
        <w:t>System sends a confirmation notification to the sender client (e.g., push notification or email).</w:t>
      </w:r>
    </w:p>
    <w:p>
      <w:pPr>
        <w:pStyle w:val="ListNumber"/>
      </w:pPr>
      <w:r>
        <w:t>The use case ends successfully.</w:t>
      </w:r>
    </w:p>
    <w:p>
      <w:r>
        <w:rPr>
          <w:b/>
        </w:rPr>
        <w:t>Alternate Flow – OTP Incorrect:</w:t>
      </w:r>
    </w:p>
    <w:p>
      <w:pPr>
        <w:ind w:left="360" w:hanging="360"/>
      </w:pPr>
      <w:r>
        <w:rPr>
          <w:b/>
        </w:rPr>
        <w:t xml:space="preserve">5a. </w:t>
      </w:r>
      <w:r>
        <w:t>System detects that the entered OTP does not match the stored value.</w:t>
      </w:r>
    </w:p>
    <w:p>
      <w:pPr>
        <w:ind w:left="360" w:hanging="360"/>
      </w:pPr>
      <w:r>
        <w:rPr>
          <w:b/>
        </w:rPr>
        <w:t xml:space="preserve">5a1. </w:t>
      </w:r>
      <w:r>
        <w:t>System displays an error message: "Invalid OTP. Please try again."</w:t>
      </w:r>
    </w:p>
    <w:p>
      <w:pPr>
        <w:ind w:left="360" w:hanging="360"/>
      </w:pPr>
      <w:r>
        <w:rPr>
          <w:b/>
        </w:rPr>
        <w:t xml:space="preserve">5a2. </w:t>
      </w:r>
      <w:r>
        <w:t>Rider is given up to 3 attempts to enter the correct OTP.</w:t>
      </w:r>
    </w:p>
    <w:p>
      <w:pPr>
        <w:ind w:left="360" w:hanging="360"/>
      </w:pPr>
      <w:r>
        <w:rPr>
          <w:b/>
        </w:rPr>
        <w:t xml:space="preserve">5a3. </w:t>
      </w:r>
      <w:r>
        <w:t>If the rider succeeds within 3 attempts, the flow resumes at Step 6.</w:t>
      </w:r>
    </w:p>
    <w:p>
      <w:pPr>
        <w:ind w:left="360" w:hanging="360"/>
      </w:pPr>
      <w:r>
        <w:rPr>
          <w:b/>
        </w:rPr>
        <w:t xml:space="preserve">5a4. </w:t>
      </w:r>
      <w:r>
        <w:t>If all 3 attempts fail, the system locks the delivery and flags it for manual review by a support agent.</w:t>
      </w:r>
    </w:p>
    <w:p>
      <w:pPr>
        <w:ind w:left="360" w:hanging="360"/>
      </w:pPr>
      <w:r>
        <w:rPr>
          <w:b/>
        </w:rPr>
        <w:t xml:space="preserve">5a5. </w:t>
      </w:r>
      <w:r>
        <w:t>The use case ends with a failure status, and the rider is instructed to contact support.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 1 – Requirements Engineering &amp; UML Use-Case Modelling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