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B06" w:rsidRDefault="008C29F0" w:rsidP="0047076D">
      <w:pPr>
        <w:pStyle w:val="Heading1"/>
        <w:jc w:val="center"/>
      </w:pPr>
      <w:r>
        <w:t>Chapter 29 –</w:t>
      </w:r>
      <w:r w:rsidR="006F1945">
        <w:t xml:space="preserve"> Fiscal Policy</w:t>
      </w:r>
    </w:p>
    <w:p w:rsidR="008C29F0" w:rsidRDefault="008C29F0"/>
    <w:p w:rsidR="008C29F0" w:rsidRDefault="008C29F0">
      <w:pPr>
        <w:rPr>
          <w:b/>
        </w:rPr>
      </w:pPr>
      <w:r w:rsidRPr="0047076D">
        <w:rPr>
          <w:b/>
        </w:rPr>
        <w:t>The Federal Budget</w:t>
      </w:r>
    </w:p>
    <w:p w:rsidR="0047076D" w:rsidRDefault="0047076D">
      <w:r>
        <w:t>The Federal Budget is the annual statement of the federal governments’ outlays and revenues.</w:t>
      </w:r>
    </w:p>
    <w:p w:rsidR="0047076D" w:rsidRDefault="0047076D"/>
    <w:p w:rsidR="0047076D" w:rsidRDefault="0047076D">
      <w:r>
        <w:t xml:space="preserve">It has two purposes: </w:t>
      </w:r>
    </w:p>
    <w:p w:rsidR="0047076D" w:rsidRDefault="0047076D" w:rsidP="0047076D">
      <w:pPr>
        <w:pStyle w:val="ListParagraph"/>
        <w:numPr>
          <w:ilvl w:val="0"/>
          <w:numId w:val="1"/>
        </w:numPr>
      </w:pPr>
      <w:r>
        <w:t>To finance the activities of federal government</w:t>
      </w:r>
    </w:p>
    <w:p w:rsidR="0047076D" w:rsidRDefault="0047076D" w:rsidP="0047076D">
      <w:pPr>
        <w:pStyle w:val="ListParagraph"/>
        <w:numPr>
          <w:ilvl w:val="0"/>
          <w:numId w:val="1"/>
        </w:numPr>
      </w:pPr>
      <w:r>
        <w:t>To achieve macroeconomic objectives</w:t>
      </w:r>
    </w:p>
    <w:p w:rsidR="0047076D" w:rsidRDefault="0047076D" w:rsidP="0047076D"/>
    <w:p w:rsidR="0047076D" w:rsidRDefault="0047076D" w:rsidP="0047076D">
      <w:r>
        <w:t>Fiscal Policy is the use of federal budget to achieve macro-economic objectives, such as full employment, sustained economic growth, and price level stability.</w:t>
      </w:r>
    </w:p>
    <w:p w:rsidR="0047076D" w:rsidRDefault="0047076D" w:rsidP="0047076D"/>
    <w:p w:rsidR="0047076D" w:rsidRDefault="0047076D" w:rsidP="0047076D">
      <w:pPr>
        <w:rPr>
          <w:i/>
          <w:u w:val="single"/>
        </w:rPr>
      </w:pPr>
      <w:r>
        <w:rPr>
          <w:i/>
          <w:u w:val="single"/>
        </w:rPr>
        <w:t>Budget Making</w:t>
      </w:r>
    </w:p>
    <w:p w:rsidR="0047076D" w:rsidRDefault="0047076D" w:rsidP="0047076D">
      <w:r>
        <w:t>The federal government and parliament make fiscal policy. After a long, draw-out process of consultations, the Minister of Finance presents a budget to the parliament.</w:t>
      </w:r>
    </w:p>
    <w:p w:rsidR="0047076D" w:rsidRDefault="0047076D" w:rsidP="0047076D"/>
    <w:p w:rsidR="0047076D" w:rsidRPr="0047076D" w:rsidRDefault="0047076D" w:rsidP="0047076D">
      <w:pPr>
        <w:spacing w:after="0" w:line="360" w:lineRule="auto"/>
        <w:rPr>
          <w:rFonts w:ascii="Calibri" w:eastAsia="Times New Roman" w:hAnsi="Calibri" w:cs="Calibri"/>
          <w:i/>
          <w:u w:val="single"/>
          <w:lang w:eastAsia="en-CA"/>
        </w:rPr>
      </w:pPr>
      <w:r w:rsidRPr="0047076D">
        <w:rPr>
          <w:rFonts w:ascii="Calibri" w:eastAsia="Times New Roman" w:hAnsi="Calibri" w:cs="Calibri"/>
          <w:i/>
          <w:u w:val="single"/>
          <w:lang w:eastAsia="en-CA"/>
        </w:rPr>
        <w:t>Budget Balance</w:t>
      </w:r>
    </w:p>
    <w:p w:rsidR="0047076D" w:rsidRPr="0047076D" w:rsidRDefault="0047076D" w:rsidP="0047076D">
      <w:pPr>
        <w:spacing w:after="0" w:line="360" w:lineRule="auto"/>
        <w:rPr>
          <w:rFonts w:ascii="Calibri" w:eastAsia="Times New Roman" w:hAnsi="Calibri" w:cs="Calibri"/>
          <w:lang w:eastAsia="en-CA"/>
        </w:rPr>
      </w:pPr>
      <w:r w:rsidRPr="0047076D">
        <w:rPr>
          <w:rFonts w:ascii="Calibri" w:eastAsia="Times New Roman" w:hAnsi="Calibri" w:cs="Calibri"/>
          <w:lang w:eastAsia="en-CA"/>
        </w:rPr>
        <w:t>The federal government’s budget balance equals revenues minus outlays.</w:t>
      </w:r>
    </w:p>
    <w:p w:rsidR="0047076D" w:rsidRPr="0047076D" w:rsidRDefault="0047076D" w:rsidP="0047076D">
      <w:pPr>
        <w:spacing w:after="0" w:line="360" w:lineRule="auto"/>
        <w:rPr>
          <w:rFonts w:ascii="Calibri" w:eastAsia="Times New Roman" w:hAnsi="Calibri" w:cs="Calibri"/>
          <w:lang w:eastAsia="en-CA"/>
        </w:rPr>
      </w:pPr>
      <w:r w:rsidRPr="0047076D">
        <w:rPr>
          <w:rFonts w:ascii="Calibri" w:eastAsia="Times New Roman" w:hAnsi="Calibri" w:cs="Calibri"/>
          <w:lang w:eastAsia="en-CA"/>
        </w:rPr>
        <w:t>If revenues exceed outlays, the government has a budget surplus</w:t>
      </w:r>
    </w:p>
    <w:p w:rsidR="0047076D" w:rsidRDefault="0047076D" w:rsidP="0047076D">
      <w:pPr>
        <w:spacing w:after="0" w:line="360" w:lineRule="auto"/>
        <w:rPr>
          <w:rFonts w:ascii="Calibri" w:eastAsia="Times New Roman" w:hAnsi="Calibri" w:cs="Calibri"/>
          <w:lang w:eastAsia="en-CA"/>
        </w:rPr>
      </w:pPr>
      <w:r w:rsidRPr="0047076D">
        <w:rPr>
          <w:rFonts w:ascii="Calibri" w:eastAsia="Times New Roman" w:hAnsi="Calibri" w:cs="Calibri"/>
          <w:lang w:eastAsia="en-CA"/>
        </w:rPr>
        <w:t>If outlays exceed revenues, the government has a budget deficit</w:t>
      </w:r>
    </w:p>
    <w:p w:rsidR="0047076D" w:rsidRPr="0047076D" w:rsidRDefault="0047076D" w:rsidP="0047076D">
      <w:pPr>
        <w:spacing w:after="0" w:line="360" w:lineRule="auto"/>
        <w:rPr>
          <w:rFonts w:ascii="Calibri" w:eastAsia="Times New Roman" w:hAnsi="Calibri" w:cs="Calibri"/>
          <w:lang w:eastAsia="en-CA"/>
        </w:rPr>
      </w:pPr>
      <w:r w:rsidRPr="0047076D">
        <w:rPr>
          <w:rFonts w:ascii="Calibri" w:eastAsia="Times New Roman" w:hAnsi="Calibri" w:cs="Calibri"/>
          <w:lang w:eastAsia="en-CA"/>
        </w:rPr>
        <w:t>If revenues equal outlays, the government has a balanced budget</w:t>
      </w:r>
    </w:p>
    <w:p w:rsidR="0047076D" w:rsidRDefault="0047076D" w:rsidP="0047076D"/>
    <w:p w:rsidR="0047076D" w:rsidRDefault="0047076D" w:rsidP="0047076D">
      <w:pPr>
        <w:rPr>
          <w:i/>
          <w:u w:val="single"/>
        </w:rPr>
      </w:pPr>
      <w:r>
        <w:rPr>
          <w:i/>
          <w:u w:val="single"/>
        </w:rPr>
        <w:t>Deficit and Debt</w:t>
      </w:r>
    </w:p>
    <w:p w:rsidR="0047076D" w:rsidRDefault="0047076D" w:rsidP="0047076D">
      <w:r>
        <w:t>Government Debt is the total amount that the government borrowing.</w:t>
      </w:r>
    </w:p>
    <w:p w:rsidR="0047076D" w:rsidRDefault="0047076D" w:rsidP="0047076D">
      <w:r>
        <w:t>It is the sum of past deficits minus the past surpluses.</w:t>
      </w:r>
    </w:p>
    <w:p w:rsidR="0047076D" w:rsidRPr="0047076D" w:rsidRDefault="0047076D" w:rsidP="0047076D"/>
    <w:p w:rsidR="008C29F0" w:rsidRDefault="008C29F0">
      <w:pPr>
        <w:rPr>
          <w:b/>
        </w:rPr>
      </w:pPr>
      <w:r w:rsidRPr="0047076D">
        <w:rPr>
          <w:b/>
        </w:rPr>
        <w:t>Supply-Side Effects of Fiscal Policy</w:t>
      </w:r>
    </w:p>
    <w:p w:rsidR="0047076D" w:rsidRPr="0047076D" w:rsidRDefault="0047076D">
      <w:r w:rsidRPr="0047076D">
        <w:t xml:space="preserve">Fiscal </w:t>
      </w:r>
      <w:r>
        <w:t xml:space="preserve">policy has important effects employment, potential GDP, and aggregate supply – called </w:t>
      </w:r>
      <w:r w:rsidRPr="0047076D">
        <w:rPr>
          <w:i/>
        </w:rPr>
        <w:t>supply-side effects</w:t>
      </w:r>
    </w:p>
    <w:p w:rsidR="0047076D" w:rsidRDefault="0047076D">
      <w:pPr>
        <w:rPr>
          <w:b/>
        </w:rPr>
      </w:pPr>
    </w:p>
    <w:p w:rsidR="00A93960" w:rsidRDefault="00A93960">
      <w:r>
        <w:lastRenderedPageBreak/>
        <w:t xml:space="preserve">A </w:t>
      </w:r>
      <w:r w:rsidRPr="00A93960">
        <w:rPr>
          <w:i/>
        </w:rPr>
        <w:t>tax wedge</w:t>
      </w:r>
      <w:r>
        <w:t xml:space="preserve"> is the gap created between the before-tax and after-tax wage rates as they rise and fall respectively.</w:t>
      </w:r>
    </w:p>
    <w:p w:rsidR="00A93960" w:rsidRDefault="00A93960">
      <w:r>
        <w:t>When the quantity of labour employed decreases, the potential GDP decreases.</w:t>
      </w:r>
    </w:p>
    <w:p w:rsidR="00A93960" w:rsidRDefault="00A93960"/>
    <w:p w:rsidR="00A93960" w:rsidRDefault="00A93960">
      <w:pPr>
        <w:rPr>
          <w:i/>
          <w:u w:val="single"/>
        </w:rPr>
      </w:pPr>
      <w:r>
        <w:rPr>
          <w:i/>
          <w:u w:val="single"/>
        </w:rPr>
        <w:t>Tax Revenues and the Laffer Curve</w:t>
      </w:r>
    </w:p>
    <w:p w:rsidR="00A93960" w:rsidRDefault="00A93960">
      <w:r>
        <w:t>The relationship between the tax rate and the amount of tax revenue collected I called Laffer Curve</w:t>
      </w:r>
    </w:p>
    <w:p w:rsidR="00A93960" w:rsidRPr="00A93960" w:rsidRDefault="00A93960"/>
    <w:p w:rsidR="008C29F0" w:rsidRDefault="008C29F0">
      <w:pPr>
        <w:rPr>
          <w:b/>
        </w:rPr>
      </w:pPr>
      <w:r w:rsidRPr="0047076D">
        <w:rPr>
          <w:b/>
        </w:rPr>
        <w:t>Fiscal Stimulus</w:t>
      </w:r>
    </w:p>
    <w:p w:rsidR="00A93960" w:rsidRDefault="00A93960">
      <w:r w:rsidRPr="00A93960">
        <w:t>It is t</w:t>
      </w:r>
      <w:r>
        <w:t>he use of fiscal policy increase and employment.</w:t>
      </w:r>
    </w:p>
    <w:p w:rsidR="00A93960" w:rsidRDefault="00A93960">
      <w:r>
        <w:t>Fiscal Stimulus can be either</w:t>
      </w:r>
    </w:p>
    <w:p w:rsidR="00A93960" w:rsidRDefault="00A93960" w:rsidP="00A93960">
      <w:pPr>
        <w:pStyle w:val="ListParagraph"/>
        <w:numPr>
          <w:ilvl w:val="0"/>
          <w:numId w:val="2"/>
        </w:numPr>
      </w:pPr>
      <w:r>
        <w:t>Automatic: It is a fiscal policy action triggered by the state of the economy by the government action</w:t>
      </w:r>
    </w:p>
    <w:p w:rsidR="00A93960" w:rsidRDefault="00A93960" w:rsidP="00A93960">
      <w:pPr>
        <w:pStyle w:val="ListParagraph"/>
        <w:numPr>
          <w:ilvl w:val="0"/>
          <w:numId w:val="2"/>
        </w:numPr>
      </w:pPr>
      <w:r>
        <w:t>Discretionary: It is a policy action that is initiated by an act of Parliament</w:t>
      </w:r>
    </w:p>
    <w:p w:rsidR="00A93960" w:rsidRDefault="00A93960" w:rsidP="00A93960"/>
    <w:p w:rsidR="00A93960" w:rsidRDefault="00A93960" w:rsidP="00A93960">
      <w:bookmarkStart w:id="0" w:name="_GoBack"/>
      <w:bookmarkEnd w:id="0"/>
    </w:p>
    <w:p w:rsidR="00A93960" w:rsidRDefault="00A93960" w:rsidP="00A93960"/>
    <w:p w:rsidR="00A93960" w:rsidRPr="00A93960" w:rsidRDefault="00A93960" w:rsidP="00A93960"/>
    <w:sectPr w:rsidR="00A93960" w:rsidRPr="00A939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24EFF"/>
    <w:multiLevelType w:val="hybridMultilevel"/>
    <w:tmpl w:val="D400AF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B1C13"/>
    <w:multiLevelType w:val="hybridMultilevel"/>
    <w:tmpl w:val="794849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F0"/>
    <w:rsid w:val="001D1B06"/>
    <w:rsid w:val="0047076D"/>
    <w:rsid w:val="006F1945"/>
    <w:rsid w:val="008C29F0"/>
    <w:rsid w:val="00A9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2CE5"/>
  <w15:chartTrackingRefBased/>
  <w15:docId w15:val="{9750895F-4953-4B83-BEFC-9716BBA5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0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9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Gupta</dc:creator>
  <cp:keywords/>
  <dc:description/>
  <cp:lastModifiedBy>Vishesh Gupta</cp:lastModifiedBy>
  <cp:revision>3</cp:revision>
  <dcterms:created xsi:type="dcterms:W3CDTF">2017-12-08T00:24:00Z</dcterms:created>
  <dcterms:modified xsi:type="dcterms:W3CDTF">2017-12-10T20:09:00Z</dcterms:modified>
</cp:coreProperties>
</file>