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Alright — let’s fully break this down from the</w:t>
      </w:r>
      <w:r>
        <w:t xml:space="preserve"> </w:t>
      </w:r>
      <w:r>
        <w:rPr>
          <w:b/>
          <w:bCs/>
        </w:rPr>
        <w:t xml:space="preserve">mathematical &amp; scientific perspective</w:t>
      </w:r>
      <w:r>
        <w:t xml:space="preserve"> </w:t>
      </w:r>
      <w:r>
        <w:t xml:space="preserve">so you can clearly explain the</w:t>
      </w:r>
      <w:r>
        <w:t xml:space="preserve"> </w:t>
      </w:r>
      <w:r>
        <w:rPr>
          <w:i/>
          <w:iCs/>
        </w:rPr>
        <w:t xml:space="preserve">"why"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"how"</w:t>
      </w:r>
      <w:r>
        <w:t xml:space="preserve"> </w:t>
      </w:r>
      <w:r>
        <w:t xml:space="preserve">behind this dataset and its features.</w:t>
      </w:r>
      <w:r>
        <w:br/>
      </w:r>
      <w:r>
        <w:t xml:space="preserve">I’ll go step-by-step:</w:t>
      </w:r>
      <w:r>
        <w:t xml:space="preserve"> </w:t>
      </w:r>
      <w:r>
        <w:rPr>
          <w:b/>
          <w:bCs/>
        </w:rPr>
        <w:t xml:space="preserve">dataset design, feature mathematics, label logic, and theoretical background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1. Scientific Purpose of the Dataset</w:t>
      </w:r>
    </w:p>
    <w:p>
      <w:pPr>
        <w:pStyle w:val="FirstParagraph"/>
      </w:pPr>
      <w:r>
        <w:t xml:space="preserve">This dataset is intended for</w:t>
      </w:r>
      <w:r>
        <w:t xml:space="preserve"> </w:t>
      </w:r>
      <w:r>
        <w:rPr>
          <w:b/>
          <w:bCs/>
        </w:rPr>
        <w:t xml:space="preserve">predictive software quality analysis</w:t>
      </w:r>
      <w:r>
        <w:t xml:space="preserve"> </w:t>
      </w:r>
      <w:r>
        <w:t xml:space="preserve">— the goal is to forecast whether a codebase (or module) will have</w:t>
      </w:r>
      <w:r>
        <w:t xml:space="preserve"> </w:t>
      </w:r>
      <w:r>
        <w:rPr>
          <w:b/>
          <w:bCs/>
        </w:rPr>
        <w:t xml:space="preserve">High, Medium, or Low quality</w:t>
      </w:r>
      <w:r>
        <w:t xml:space="preserve"> </w:t>
      </w:r>
      <w:r>
        <w:t xml:space="preserve">based on measurable software metrics.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mathematics</w:t>
      </w:r>
      <w:r>
        <w:t xml:space="preserve"> </w:t>
      </w:r>
      <w:r>
        <w:t xml:space="preserve">behind this dataset comes from</w:t>
      </w:r>
      <w:r>
        <w:t xml:space="preserve"> </w:t>
      </w:r>
      <w:r>
        <w:rPr>
          <w:b/>
          <w:bCs/>
        </w:rPr>
        <w:t xml:space="preserve">software engineering metrics theory</w:t>
      </w:r>
      <w:r>
        <w:t xml:space="preserve">, mainly: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McCabe’s Cyclomatic Complexity theory</w:t>
      </w:r>
      <w:r>
        <w:t xml:space="preserve"> </w:t>
      </w:r>
      <w:r>
        <w:t xml:space="preserve">for logic branches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Code Churn theory</w:t>
      </w:r>
      <w:r>
        <w:t xml:space="preserve"> </w:t>
      </w:r>
      <w:r>
        <w:t xml:space="preserve">for code evolution &amp; maintainability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Coupling measurement theory</w:t>
      </w:r>
      <w:r>
        <w:t xml:space="preserve"> </w:t>
      </w:r>
      <w:r>
        <w:t xml:space="preserve">for dependency risks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Defect density &amp; bug tracking mathematics</w:t>
      </w:r>
      <w:r>
        <w:t xml:space="preserve"> </w:t>
      </w:r>
      <w:r>
        <w:t xml:space="preserve">for quality assessment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Weighted scoring systems</w:t>
      </w:r>
      <w:r>
        <w:t xml:space="preserve"> </w:t>
      </w:r>
      <w:r>
        <w:t xml:space="preserve">for classification into quality categories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2. Mathematical Meaning of Each Feature</w:t>
      </w:r>
    </w:p>
    <w:p>
      <w:pPr>
        <w:pStyle w:val="Heading3"/>
      </w:pPr>
      <w:r>
        <w:rPr>
          <w:b/>
          <w:bCs/>
        </w:rPr>
        <w:t xml:space="preserve">(a) LOC – Lines of Code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Total number of physical lines of source code in a module/class.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Mathematical Relation to Quality:</w:t>
      </w:r>
      <w:r>
        <w:br/>
      </w:r>
      <w:r>
        <w:t xml:space="preserve">Higher LOC often → Higher complexity &amp; maintenance cost (but too low LOC might mean underdeveloped functionality).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Typical formula for productivity impact: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Defect Density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Bugs Reported</m:t>
              </m:r>
            </m:num>
            <m:den>
              <m:r>
                <m:rPr>
                  <m:nor/>
                  <m:sty m:val="p"/>
                </m:rPr>
                <m:t>KLOC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nor/>
            <m:sty m:val="p"/>
          </m:rPr>
          <m:t>KLOC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LOC</m:t>
            </m:r>
          </m:num>
          <m:den>
            <m:r>
              <m:t>1000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(b) Cyclomatic Complexity (CC)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McCabe's metric for measuring independent paths in a program’s control flow graph.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Formula: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C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+</m:t>
          </m:r>
          <m:r>
            <m:t>2</m:t>
          </m:r>
          <m:r>
            <m:t>P</m:t>
          </m:r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4"/>
        </w:numPr>
      </w:pPr>
      <m:oMath>
        <m:r>
          <m:t>E</m:t>
        </m:r>
      </m:oMath>
      <w:r>
        <w:t xml:space="preserve"> </w:t>
      </w:r>
      <w:r>
        <w:t xml:space="preserve">= Number of edges in the control flow graph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 </w:t>
      </w:r>
      <w:r>
        <w:t xml:space="preserve">= Number of nodes</w:t>
      </w:r>
    </w:p>
    <w:p>
      <w:pPr>
        <w:numPr>
          <w:ilvl w:val="0"/>
          <w:numId w:val="1004"/>
        </w:numPr>
      </w:pPr>
      <m:oMath>
        <m:r>
          <m:t>P</m:t>
        </m:r>
      </m:oMath>
      <w:r>
        <w:t xml:space="preserve"> </w:t>
      </w:r>
      <w:r>
        <w:t xml:space="preserve">= Number of connected components (usually 1 for a single program)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Interpretation:</w:t>
      </w:r>
    </w:p>
    <w:p>
      <w:pPr>
        <w:numPr>
          <w:ilvl w:val="1"/>
          <w:numId w:val="1005"/>
        </w:numPr>
      </w:pPr>
      <w:r>
        <w:t xml:space="preserve">CC ≤ 10 → Simple</w:t>
      </w:r>
    </w:p>
    <w:p>
      <w:pPr>
        <w:numPr>
          <w:ilvl w:val="1"/>
          <w:numId w:val="1005"/>
        </w:numPr>
      </w:pPr>
      <w:r>
        <w:t xml:space="preserve">10 &lt; CC ≤ 20 → Moderate risk</w:t>
      </w:r>
    </w:p>
    <w:p>
      <w:pPr>
        <w:numPr>
          <w:ilvl w:val="1"/>
          <w:numId w:val="1005"/>
        </w:numPr>
      </w:pPr>
      <w:r>
        <w:t xml:space="preserve">CC &gt; 20 → Complex, high maintenance risk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(c) Code Churn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Number of lines of code added, modified, or deleted over a given time period.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Formula: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Churn Rate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LOC Added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LOC Modified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LOC Deleted</m:t>
              </m:r>
            </m:num>
            <m:den>
              <m:r>
                <m:rPr>
                  <m:nor/>
                  <m:sty m:val="p"/>
                </m:rPr>
                <m:t>Total LOC</m:t>
              </m:r>
            </m:den>
          </m:f>
        </m:oMath>
      </m:oMathPara>
    </w:p>
    <w:p>
      <w:pPr>
        <w:numPr>
          <w:ilvl w:val="0"/>
          <w:numId w:val="1007"/>
        </w:numPr>
      </w:pPr>
      <w:r>
        <w:rPr>
          <w:b/>
          <w:bCs/>
        </w:rPr>
        <w:t xml:space="preserve">Impact on Quality:</w:t>
      </w:r>
      <w:r>
        <w:br/>
      </w:r>
      <w:r>
        <w:t xml:space="preserve">High churn → unstable codebase → higher bug introduction probability.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(d) Coupling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Degree of interdependence between software modules/classes.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Mathematical Representation:</w:t>
      </w:r>
      <w:r>
        <w:br/>
      </w:r>
      <w:r>
        <w:t xml:space="preserve">Often measured as</w:t>
      </w:r>
      <w:r>
        <w:t xml:space="preserve"> </w:t>
      </w:r>
      <w:r>
        <w:rPr>
          <w:b/>
          <w:bCs/>
        </w:rPr>
        <w:t xml:space="preserve">CBO (Coupling Between Objects)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CBO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Number of distinct classes/modules referenced</m:t>
          </m:r>
        </m:oMath>
      </m:oMathPara>
    </w:p>
    <w:p>
      <w:pPr>
        <w:numPr>
          <w:ilvl w:val="0"/>
          <w:numId w:val="1009"/>
        </w:numPr>
      </w:pPr>
      <w:r>
        <w:rPr>
          <w:b/>
          <w:bCs/>
        </w:rPr>
        <w:t xml:space="preserve">Impact:</w:t>
      </w:r>
      <w:r>
        <w:br/>
      </w:r>
      <w:r>
        <w:t xml:space="preserve">Higher coupling → More ripple effects from changes → Lower maintainability &amp; higher defect risk.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r>
        <w:rPr>
          <w:b/>
          <w:bCs/>
        </w:rPr>
        <w:t xml:space="preserve">(e) Bugs_Reported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Definition:</w:t>
      </w:r>
      <w:r>
        <w:t xml:space="preserve"> </w:t>
      </w:r>
      <w:r>
        <w:t xml:space="preserve">Number of confirmed defects found during testing or production.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Defect Density Formula: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Defect Density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Bugs Reported</m:t>
              </m:r>
            </m:num>
            <m:den>
              <m:r>
                <m:rPr>
                  <m:nor/>
                  <m:sty m:val="p"/>
                </m:rPr>
                <m:t>KLOC</m:t>
              </m:r>
            </m:den>
          </m:f>
        </m:oMath>
      </m:oMathPara>
    </w:p>
    <w:p>
      <w:pPr>
        <w:numPr>
          <w:ilvl w:val="0"/>
          <w:numId w:val="1011"/>
        </w:numPr>
      </w:pPr>
      <w:r>
        <w:rPr>
          <w:b/>
          <w:bCs/>
        </w:rPr>
        <w:t xml:space="preserve">Impact:</w:t>
      </w:r>
      <w:r>
        <w:br/>
      </w:r>
      <w:r>
        <w:t xml:space="preserve">More bugs → Lower perceived quality.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3. Label Logic – Weighted Scoring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Quality_Label</w:t>
      </w:r>
      <w:r>
        <w:t xml:space="preserve"> </w:t>
      </w:r>
      <w:r>
        <w:t xml:space="preserve">is assigned via a</w:t>
      </w:r>
      <w:r>
        <w:t xml:space="preserve"> </w:t>
      </w:r>
      <w:r>
        <w:rPr>
          <w:b/>
          <w:bCs/>
        </w:rPr>
        <w:t xml:space="preserve">weighted scoring function</w:t>
      </w:r>
      <w:r>
        <w:t xml:space="preserve"> </w:t>
      </w:r>
      <w:r>
        <w:t xml:space="preserve">that integrates all the above metrics.</w:t>
      </w:r>
    </w:p>
    <w:p>
      <w:pPr>
        <w:pStyle w:val="BodyText"/>
      </w:pPr>
      <w:r>
        <w:t xml:space="preserve">Example formula: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Score</m:t>
          </m:r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LOC</m:t>
              </m:r>
            </m:den>
          </m:f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C</m:t>
              </m:r>
              <m:r>
                <m:t>C</m:t>
              </m:r>
            </m:den>
          </m:f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Churn Rate</m:t>
              </m:r>
            </m:den>
          </m:f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Coupling</m:t>
              </m:r>
            </m:den>
          </m:f>
          <m:r>
            <m:rPr>
              <m:sty m:val="p"/>
            </m:rPr>
            <m:t>+</m:t>
          </m:r>
          <m:sSub>
            <m:e>
              <m:r>
                <m:t>w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nor/>
                  <m:sty m:val="p"/>
                </m:rPr>
                <m:t>Bugs Reported</m:t>
              </m:r>
            </m:den>
          </m:f>
        </m:oMath>
      </m:oMathPara>
    </w:p>
    <w:p>
      <w:pPr>
        <w:pStyle w:val="FirstParagraph"/>
      </w:pPr>
      <w:r>
        <w:t xml:space="preserve">Weights (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5</m:t>
            </m:r>
          </m:sub>
        </m:sSub>
      </m:oMath>
      <w:r>
        <w:t xml:space="preserve">) are determined experimentally.</w:t>
      </w:r>
    </w:p>
    <w:p>
      <w:pPr>
        <w:pStyle w:val="BodyText"/>
      </w:pPr>
      <w:r>
        <w:t xml:space="preserve">Classification: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High Quality:</w:t>
      </w:r>
      <w:r>
        <w:t xml:space="preserve"> </w:t>
      </w:r>
      <w:r>
        <w:t xml:space="preserve">Score ≥ threshold</w:t>
      </w:r>
      <m:oMath>
        <m:sSub>
          <m:e>
            <m:r>
              <m:t>​</m:t>
            </m:r>
          </m:e>
          <m:sub>
            <m:r>
              <m:t>H</m:t>
            </m:r>
          </m:sub>
        </m:sSub>
      </m:oMath>
    </w:p>
    <w:p>
      <w:pPr>
        <w:numPr>
          <w:ilvl w:val="0"/>
          <w:numId w:val="1012"/>
        </w:numPr>
      </w:pPr>
      <w:r>
        <w:rPr>
          <w:b/>
          <w:bCs/>
        </w:rPr>
        <w:t xml:space="preserve">Medium Quality:</w:t>
      </w:r>
      <w:r>
        <w:t xml:space="preserve"> </w:t>
      </w:r>
      <w:r>
        <w:t xml:space="preserve">threshold</w:t>
      </w:r>
      <m:oMath>
        <m:sSub>
          <m:e>
            <m:r>
              <m:t>​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≤ Score &lt; threshold</w:t>
      </w:r>
      <m:oMath>
        <m:sSub>
          <m:e>
            <m:r>
              <m:t>​</m:t>
            </m:r>
          </m:e>
          <m:sub>
            <m:r>
              <m:t>H</m:t>
            </m:r>
          </m:sub>
        </m:sSub>
      </m:oMath>
    </w:p>
    <w:p>
      <w:pPr>
        <w:numPr>
          <w:ilvl w:val="0"/>
          <w:numId w:val="1012"/>
        </w:numPr>
      </w:pPr>
      <w:r>
        <w:rPr>
          <w:b/>
          <w:bCs/>
        </w:rPr>
        <w:t xml:space="preserve">Low Quality:</w:t>
      </w:r>
      <w:r>
        <w:t xml:space="preserve"> </w:t>
      </w:r>
      <w:r>
        <w:t xml:space="preserve">Score &lt; threshold</w:t>
      </w:r>
      <m:oMath>
        <m:sSub>
          <m:e>
            <m:r>
              <m:t>​</m:t>
            </m:r>
          </m:e>
          <m:sub>
            <m:r>
              <m:t>L</m:t>
            </m:r>
          </m:sub>
        </m:sSub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4. Mathematical Science Behind the Model</w:t>
      </w:r>
    </w:p>
    <w:p>
      <w:pPr>
        <w:pStyle w:val="FirstParagraph"/>
      </w:pPr>
      <w:r>
        <w:t xml:space="preserve">When you feed this dataset to a machine learning model (e.g., Decision Tree, Random Forest, Logistic Regression), the mathematics involves: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Feature space:</w:t>
      </w:r>
    </w:p>
    <w:p>
      <w:pPr>
        <w:numPr>
          <w:ilvl w:val="0"/>
          <w:numId w:val="1000"/>
        </w:numPr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L</m:t>
          </m:r>
          <m:r>
            <m:t>O</m:t>
          </m:r>
          <m:r>
            <m:t>C</m:t>
          </m:r>
          <m:r>
            <m:rPr>
              <m:sty m:val="p"/>
            </m:rPr>
            <m:t>,</m:t>
          </m:r>
          <m:r>
            <m:t>C</m:t>
          </m:r>
          <m:r>
            <m:t>C</m:t>
          </m:r>
          <m:r>
            <m:rPr>
              <m:sty m:val="p"/>
            </m:rPr>
            <m:t>,</m:t>
          </m:r>
          <m:r>
            <m:t>C</m:t>
          </m:r>
          <m:r>
            <m:t>h</m:t>
          </m:r>
          <m:r>
            <m:t>u</m:t>
          </m:r>
          <m:r>
            <m:t>r</m:t>
          </m:r>
          <m:r>
            <m:t>n</m:t>
          </m:r>
          <m:r>
            <m:rPr>
              <m:sty m:val="p"/>
            </m:rPr>
            <m:t>,</m:t>
          </m:r>
          <m:r>
            <m:t>C</m:t>
          </m:r>
          <m:r>
            <m:t>o</m:t>
          </m:r>
          <m:r>
            <m:t>u</m:t>
          </m:r>
          <m:r>
            <m:t>p</m:t>
          </m:r>
          <m:r>
            <m:t>l</m:t>
          </m:r>
          <m:r>
            <m:t>i</m:t>
          </m:r>
          <m:r>
            <m:t>n</m:t>
          </m:r>
          <m:r>
            <m:t>g</m:t>
          </m:r>
          <m:r>
            <m:rPr>
              <m:sty m:val="p"/>
            </m:rPr>
            <m:t>,</m:t>
          </m:r>
          <m:r>
            <m:t>B</m:t>
          </m:r>
          <m:r>
            <m:t>u</m:t>
          </m:r>
          <m:r>
            <m:t>g</m:t>
          </m:r>
          <m:r>
            <m:t>s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1013"/>
        </w:numPr>
      </w:pPr>
      <w:r>
        <w:rPr>
          <w:b/>
          <w:bCs/>
        </w:rPr>
        <w:t xml:space="preserve">Label space:</w:t>
      </w:r>
    </w:p>
    <w:p>
      <w:pPr>
        <w:numPr>
          <w:ilvl w:val="0"/>
          <w:numId w:val="1000"/>
        </w:numPr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rPr>
              <m:nor/>
              <m:sty m:val="p"/>
            </m:rPr>
            <m:t>High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Medium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Low</m:t>
          </m:r>
          <m:r>
            <m:rPr>
              <m:sty m:val="p"/>
            </m:rPr>
            <m:t>}</m:t>
          </m:r>
        </m:oMath>
      </m:oMathPara>
    </w:p>
    <w:p>
      <w:pPr>
        <w:numPr>
          <w:ilvl w:val="0"/>
          <w:numId w:val="1013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Learn the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X</m:t>
        </m:r>
        <m:r>
          <m:rPr>
            <m:sty m:val="p"/>
          </m:rPr>
          <m:t>→</m:t>
        </m:r>
        <m:r>
          <m:t>Y</m:t>
        </m:r>
      </m:oMath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b/>
          <w:bCs/>
        </w:rPr>
        <w:t xml:space="preserve">Logistic Regression</w:t>
      </w:r>
      <w:r>
        <w:t xml:space="preserve"> </w:t>
      </w:r>
      <w:r>
        <w:t xml:space="preserve">would model: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High Quality</m:t>
              </m:r>
              <m:r>
                <m:rPr>
                  <m:sty m:val="p"/>
                </m:rPr>
                <m:t>∣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L</m:t>
                      </m:r>
                      <m:r>
                        <m:t>O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m:t>⋅</m:t>
                      </m:r>
                      <m:r>
                        <m:t>B</m:t>
                      </m:r>
                      <m:r>
                        <m:t>u</m:t>
                      </m:r>
                      <m:r>
                        <m:t>g</m:t>
                      </m:r>
                      <m:r>
                        <m:t>s</m:t>
                      </m:r>
                    </m:e>
                  </m:d>
                </m:sup>
              </m:sSup>
            </m:den>
          </m:f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r>
        <w:rPr>
          <w:b/>
          <w:bCs/>
        </w:rPr>
        <w:t xml:space="preserve">5. Why This Dataset is Balanced</w:t>
      </w:r>
    </w:p>
    <w:p>
      <w:pPr>
        <w:pStyle w:val="FirstParagraph"/>
      </w:pPr>
      <w:r>
        <w:t xml:space="preserve">A balanced dataset ensures each quality class (High/Medium/Low) has</w:t>
      </w:r>
      <w:r>
        <w:t xml:space="preserve"> </w:t>
      </w:r>
      <w:r>
        <w:rPr>
          <w:b/>
          <w:bCs/>
        </w:rPr>
        <w:t xml:space="preserve">equal representation</w:t>
      </w:r>
      <w:r>
        <w:t xml:space="preserve">, reducing bias in classification. Mathematically: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High</m:t>
              </m:r>
            </m:e>
          </m:d>
          <m:r>
            <m:rPr>
              <m:sty m:val="p"/>
            </m:rPr>
            <m:t>≈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Medium</m:t>
              </m:r>
            </m:e>
          </m:d>
          <m:r>
            <m:rPr>
              <m:sty m:val="p"/>
            </m:rPr>
            <m:t>≈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Low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w:r>
        <w:t xml:space="preserve">This prevents skewed decision boundaries.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now</w:t>
      </w:r>
      <w:r>
        <w:t xml:space="preserve"> </w:t>
      </w:r>
      <w:r>
        <w:rPr>
          <w:b/>
          <w:bCs/>
        </w:rPr>
        <w:t xml:space="preserve">write a full “Dataset Review &amp; Mathematical Foundation” section</w:t>
      </w:r>
      <w:r>
        <w:t xml:space="preserve"> </w:t>
      </w:r>
      <w:r>
        <w:t xml:space="preserve">for your project/research paper with</w:t>
      </w:r>
      <w:r>
        <w:t xml:space="preserve"> </w:t>
      </w:r>
      <w:r>
        <w:rPr>
          <w:b/>
          <w:bCs/>
        </w:rPr>
        <w:t xml:space="preserve">proper academic tone</w:t>
      </w:r>
      <w:r>
        <w:t xml:space="preserve">, ready to paste.</w:t>
      </w:r>
      <w:r>
        <w:br/>
      </w:r>
      <w:r>
        <w:t xml:space="preserve">It will include</w:t>
      </w:r>
      <w:r>
        <w:t xml:space="preserve"> </w:t>
      </w:r>
      <w:r>
        <w:rPr>
          <w:b/>
          <w:bCs/>
        </w:rPr>
        <w:t xml:space="preserve">feature theory, equations, and justification</w:t>
      </w:r>
      <w:r>
        <w:t xml:space="preserve"> </w:t>
      </w:r>
      <w:r>
        <w:t xml:space="preserve">exactly like above, but in a formal, journal-style structure.</w:t>
      </w:r>
    </w:p>
    <w:p>
      <w:pPr>
        <w:pStyle w:val="BodyText"/>
      </w:pPr>
      <w:r>
        <w:t xml:space="preserve">Do you want me to prepare that? It will make your dataset explanation sound</w:t>
      </w:r>
      <w:r>
        <w:t xml:space="preserve"> </w:t>
      </w:r>
      <w:r>
        <w:rPr>
          <w:i/>
          <w:iCs/>
        </w:rPr>
        <w:t xml:space="preserve">research-grade</w:t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2025-08-09T05:10:18Z</dcterms:created>
  <dcterms:modified xsi:type="dcterms:W3CDTF">2025-08-09T05:10:18Z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