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E9D35" w14:textId="6A0736F7" w:rsidR="00FD77A6" w:rsidRPr="003D1546" w:rsidRDefault="007133D6" w:rsidP="00877C5A">
      <w:pPr>
        <w:pStyle w:val="Heading1"/>
        <w:rPr>
          <w:b w:val="0"/>
          <w:sz w:val="24"/>
        </w:rPr>
      </w:pPr>
      <w:r w:rsidRPr="003D1546">
        <w:rPr>
          <w:sz w:val="24"/>
        </w:rPr>
        <w:t>Name:</w:t>
      </w:r>
      <w:r w:rsidRPr="003D1546">
        <w:rPr>
          <w:b w:val="0"/>
          <w:sz w:val="24"/>
        </w:rPr>
        <w:t xml:space="preserve"> </w:t>
      </w:r>
      <w:r w:rsidR="002416BE">
        <w:rPr>
          <w:b w:val="0"/>
          <w:sz w:val="24"/>
        </w:rPr>
        <w:t>Vishesh Kumar</w:t>
      </w:r>
    </w:p>
    <w:p w14:paraId="4E11C2B6" w14:textId="05B54268" w:rsidR="008D27E4" w:rsidRPr="003D1546" w:rsidRDefault="007133D6" w:rsidP="00877C5A">
      <w:pPr>
        <w:pStyle w:val="Heading1"/>
        <w:rPr>
          <w:sz w:val="24"/>
        </w:rPr>
      </w:pPr>
      <w:r w:rsidRPr="003D1546">
        <w:rPr>
          <w:sz w:val="24"/>
        </w:rPr>
        <w:t>Formal Education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86"/>
        <w:gridCol w:w="8290"/>
      </w:tblGrid>
      <w:tr w:rsidR="008D27E4" w:rsidRPr="003D1546" w14:paraId="225D266D" w14:textId="77777777">
        <w:tc>
          <w:tcPr>
            <w:tcW w:w="1368" w:type="dxa"/>
          </w:tcPr>
          <w:p w14:paraId="1A678C66" w14:textId="44F643C4" w:rsidR="008D27E4" w:rsidRPr="00F3536F" w:rsidRDefault="008D27E4" w:rsidP="008D27E4">
            <w:pPr>
              <w:rPr>
                <w:sz w:val="20"/>
                <w:szCs w:val="20"/>
              </w:rPr>
            </w:pPr>
            <w:r w:rsidRPr="00F3536F">
              <w:rPr>
                <w:sz w:val="20"/>
                <w:szCs w:val="20"/>
              </w:rPr>
              <w:t>Fall 20</w:t>
            </w:r>
            <w:r w:rsidR="002416BE">
              <w:rPr>
                <w:sz w:val="20"/>
                <w:szCs w:val="20"/>
              </w:rPr>
              <w:t>15</w:t>
            </w:r>
            <w:r w:rsidRPr="00F3536F">
              <w:rPr>
                <w:sz w:val="20"/>
                <w:szCs w:val="20"/>
              </w:rPr>
              <w:t xml:space="preserve"> –</w:t>
            </w:r>
          </w:p>
          <w:p w14:paraId="1181D516" w14:textId="2CFDC694" w:rsidR="008D27E4" w:rsidRPr="00F3536F" w:rsidRDefault="002416BE" w:rsidP="008D2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</w:t>
            </w:r>
          </w:p>
        </w:tc>
        <w:tc>
          <w:tcPr>
            <w:tcW w:w="9300" w:type="dxa"/>
          </w:tcPr>
          <w:p w14:paraId="3CD87107" w14:textId="13D919AA" w:rsidR="008D27E4" w:rsidRPr="003D1546" w:rsidRDefault="008D27E4" w:rsidP="008D27E4">
            <w:r w:rsidRPr="003D1546">
              <w:t>University</w:t>
            </w:r>
            <w:r w:rsidR="002416BE">
              <w:t xml:space="preserve"> of Wisconsin–Madison</w:t>
            </w:r>
            <w:r w:rsidRPr="003D1546">
              <w:t xml:space="preserve">, </w:t>
            </w:r>
            <w:r w:rsidR="002416BE">
              <w:t>Madison</w:t>
            </w:r>
            <w:r w:rsidRPr="003D1546">
              <w:t xml:space="preserve">, </w:t>
            </w:r>
            <w:r w:rsidR="002416BE">
              <w:t>WI</w:t>
            </w:r>
          </w:p>
          <w:p w14:paraId="5674F0AF" w14:textId="2812B7E2" w:rsidR="008D27E4" w:rsidRPr="003D1546" w:rsidRDefault="00533DB8" w:rsidP="008D27E4">
            <w:r w:rsidRPr="003D1546">
              <w:t>Ph.D.,</w:t>
            </w:r>
            <w:r w:rsidR="008D27E4" w:rsidRPr="003D1546">
              <w:t xml:space="preserve"> </w:t>
            </w:r>
            <w:r w:rsidR="002416BE">
              <w:t>Curriculum &amp; Instruction (Digital Media)</w:t>
            </w:r>
          </w:p>
          <w:p w14:paraId="1FA54538" w14:textId="6D928476" w:rsidR="008D27E4" w:rsidRPr="003D1546" w:rsidRDefault="008D27E4" w:rsidP="007E6931">
            <w:pPr>
              <w:ind w:left="252"/>
            </w:pPr>
            <w:r w:rsidRPr="003D1546">
              <w:t xml:space="preserve">Advisor: </w:t>
            </w:r>
            <w:r w:rsidRPr="003D1546">
              <w:tab/>
              <w:t xml:space="preserve">Prof. </w:t>
            </w:r>
            <w:r w:rsidR="007E6931">
              <w:t>Matthew Berland</w:t>
            </w:r>
          </w:p>
        </w:tc>
      </w:tr>
      <w:tr w:rsidR="008D27E4" w:rsidRPr="003D1546" w14:paraId="1437B719" w14:textId="77777777">
        <w:trPr>
          <w:trHeight w:val="1026"/>
        </w:trPr>
        <w:tc>
          <w:tcPr>
            <w:tcW w:w="1368" w:type="dxa"/>
          </w:tcPr>
          <w:p w14:paraId="6A97D619" w14:textId="589444CF" w:rsidR="008D27E4" w:rsidRPr="00F3536F" w:rsidRDefault="008D27E4">
            <w:pPr>
              <w:rPr>
                <w:sz w:val="20"/>
                <w:szCs w:val="20"/>
              </w:rPr>
            </w:pPr>
            <w:r w:rsidRPr="00F3536F">
              <w:rPr>
                <w:sz w:val="20"/>
                <w:szCs w:val="20"/>
              </w:rPr>
              <w:t xml:space="preserve">Fall </w:t>
            </w:r>
            <w:r w:rsidR="002416BE">
              <w:rPr>
                <w:sz w:val="20"/>
                <w:szCs w:val="20"/>
              </w:rPr>
              <w:t>2011</w:t>
            </w:r>
            <w:r w:rsidRPr="00F3536F">
              <w:rPr>
                <w:sz w:val="20"/>
                <w:szCs w:val="20"/>
              </w:rPr>
              <w:t xml:space="preserve"> –</w:t>
            </w:r>
          </w:p>
          <w:p w14:paraId="5DFD6741" w14:textId="3E9E36CF" w:rsidR="008D27E4" w:rsidRPr="00F3536F" w:rsidRDefault="008D27E4" w:rsidP="002416BE">
            <w:pPr>
              <w:rPr>
                <w:sz w:val="20"/>
                <w:szCs w:val="20"/>
              </w:rPr>
            </w:pPr>
            <w:r w:rsidRPr="00F3536F">
              <w:rPr>
                <w:sz w:val="20"/>
                <w:szCs w:val="20"/>
              </w:rPr>
              <w:t xml:space="preserve">Spring </w:t>
            </w:r>
            <w:r w:rsidR="002416BE">
              <w:rPr>
                <w:sz w:val="20"/>
                <w:szCs w:val="20"/>
              </w:rPr>
              <w:t>2015</w:t>
            </w:r>
          </w:p>
        </w:tc>
        <w:tc>
          <w:tcPr>
            <w:tcW w:w="9300" w:type="dxa"/>
          </w:tcPr>
          <w:p w14:paraId="5D6F1136" w14:textId="114720AB" w:rsidR="008D27E4" w:rsidRPr="003D1546" w:rsidRDefault="002416BE" w:rsidP="008D27E4">
            <w:r>
              <w:t>Indian Institute of Technology Guwahati</w:t>
            </w:r>
            <w:r w:rsidR="008D27E4" w:rsidRPr="003D1546">
              <w:t>,</w:t>
            </w:r>
            <w:r w:rsidR="00FC4B8A">
              <w:t xml:space="preserve"> Guwahati,</w:t>
            </w:r>
            <w:r w:rsidR="008D27E4" w:rsidRPr="003D1546">
              <w:t xml:space="preserve"> </w:t>
            </w:r>
            <w:r>
              <w:t xml:space="preserve">Assam, </w:t>
            </w:r>
            <w:r w:rsidR="00FC4B8A">
              <w:t>India</w:t>
            </w:r>
          </w:p>
          <w:p w14:paraId="08F43457" w14:textId="4E11EA2E" w:rsidR="008D27E4" w:rsidRPr="003D1546" w:rsidRDefault="00FC4B8A" w:rsidP="008D27E4">
            <w:r>
              <w:t>B.Des.</w:t>
            </w:r>
            <w:r w:rsidR="008D27E4" w:rsidRPr="003D1546">
              <w:t xml:space="preserve">: </w:t>
            </w:r>
            <w:r>
              <w:t>Department of Design</w:t>
            </w:r>
          </w:p>
          <w:p w14:paraId="62989FCF" w14:textId="77586908" w:rsidR="008D27E4" w:rsidRPr="003D1546" w:rsidRDefault="00FC4B8A" w:rsidP="00FC4B8A">
            <w:pPr>
              <w:ind w:left="252"/>
            </w:pPr>
            <w:r>
              <w:t>Thesis Advisor: Prof. Pradeep Yammiyavar</w:t>
            </w:r>
          </w:p>
        </w:tc>
      </w:tr>
    </w:tbl>
    <w:p w14:paraId="3877E6F7" w14:textId="77777777" w:rsidR="00337FA6" w:rsidRPr="003D1546" w:rsidRDefault="00337FA6" w:rsidP="008D27E4">
      <w:pPr>
        <w:pStyle w:val="Style1"/>
      </w:pPr>
    </w:p>
    <w:p w14:paraId="0174EE1B" w14:textId="77777777" w:rsidR="006D21CA" w:rsidRPr="003D1546" w:rsidRDefault="00A80185" w:rsidP="00877C5A">
      <w:pPr>
        <w:pStyle w:val="Heading1"/>
        <w:rPr>
          <w:sz w:val="24"/>
        </w:rPr>
      </w:pPr>
      <w:r w:rsidRPr="003D1546">
        <w:rPr>
          <w:sz w:val="24"/>
        </w:rPr>
        <w:t>Positions Held</w:t>
      </w:r>
    </w:p>
    <w:p w14:paraId="788625EF" w14:textId="77777777" w:rsidR="006D21CA" w:rsidRPr="003D1546" w:rsidRDefault="006D21CA" w:rsidP="006D21CA">
      <w:pPr>
        <w:pStyle w:val="Heading2"/>
        <w:rPr>
          <w:sz w:val="24"/>
        </w:rPr>
      </w:pPr>
      <w:r w:rsidRPr="003D1546">
        <w:rPr>
          <w:sz w:val="24"/>
        </w:rPr>
        <w:t>Professional Employment History</w:t>
      </w:r>
    </w:p>
    <w:p w14:paraId="4D6A3823" w14:textId="77777777" w:rsidR="006D21CA" w:rsidRPr="003D1546" w:rsidRDefault="006D21CA" w:rsidP="006D21CA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t>Relevant Work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80"/>
        <w:gridCol w:w="8296"/>
      </w:tblGrid>
      <w:tr w:rsidR="00C93C7C" w:rsidRPr="003D1546" w14:paraId="73B57DDD" w14:textId="77777777" w:rsidTr="001D1829">
        <w:trPr>
          <w:cantSplit/>
        </w:trPr>
        <w:tc>
          <w:tcPr>
            <w:tcW w:w="1280" w:type="dxa"/>
          </w:tcPr>
          <w:p w14:paraId="6CC91164" w14:textId="77777777" w:rsidR="00C93C7C" w:rsidRPr="00C527F5" w:rsidRDefault="00C93C7C" w:rsidP="006F5417">
            <w:pPr>
              <w:rPr>
                <w:sz w:val="20"/>
                <w:szCs w:val="20"/>
              </w:rPr>
            </w:pPr>
            <w:r w:rsidRPr="00C527F5">
              <w:rPr>
                <w:sz w:val="20"/>
                <w:szCs w:val="20"/>
              </w:rPr>
              <w:t>Fall 20</w:t>
            </w:r>
            <w:r>
              <w:rPr>
                <w:sz w:val="20"/>
                <w:szCs w:val="20"/>
              </w:rPr>
              <w:t>15</w:t>
            </w:r>
            <w:r w:rsidRPr="00C527F5">
              <w:rPr>
                <w:sz w:val="20"/>
                <w:szCs w:val="20"/>
              </w:rPr>
              <w:t xml:space="preserve"> –</w:t>
            </w:r>
          </w:p>
          <w:p w14:paraId="74C90605" w14:textId="78AD0E8E" w:rsidR="00C93C7C" w:rsidRPr="00C527F5" w:rsidRDefault="00C93C7C" w:rsidP="001D1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 2016</w:t>
            </w:r>
          </w:p>
        </w:tc>
        <w:tc>
          <w:tcPr>
            <w:tcW w:w="8296" w:type="dxa"/>
          </w:tcPr>
          <w:p w14:paraId="4B2A063B" w14:textId="77777777" w:rsidR="00286D40" w:rsidRPr="003D1546" w:rsidRDefault="00286D40" w:rsidP="00286D40">
            <w:r w:rsidRPr="003D1546">
              <w:t xml:space="preserve">Graduate Research Assistant, </w:t>
            </w:r>
            <w:r>
              <w:t>University of Wisconsin–Madison</w:t>
            </w:r>
            <w:r w:rsidRPr="003D1546">
              <w:t xml:space="preserve">, </w:t>
            </w:r>
            <w:r>
              <w:t>Digital Media (Curriculum &amp; Instruction)</w:t>
            </w:r>
          </w:p>
          <w:p w14:paraId="263DEC62" w14:textId="78579DEB" w:rsidR="00286D40" w:rsidRPr="003D1546" w:rsidRDefault="00286D40" w:rsidP="00286D40">
            <w:r>
              <w:t xml:space="preserve">Play Data Consortium project </w:t>
            </w:r>
            <w:r w:rsidRPr="003D1546">
              <w:t xml:space="preserve">(with Prof. </w:t>
            </w:r>
            <w:r>
              <w:t>Matthew Berland</w:t>
            </w:r>
            <w:r w:rsidRPr="003D1546">
              <w:t>)</w:t>
            </w:r>
          </w:p>
          <w:p w14:paraId="329405F6" w14:textId="09DF4EBB" w:rsidR="00C93C7C" w:rsidRPr="003D1546" w:rsidRDefault="00286D40" w:rsidP="00286D40">
            <w:pPr>
              <w:ind w:left="252"/>
            </w:pPr>
            <w:r>
              <w:t xml:space="preserve">Helped organize two workshops for research scholars in the </w:t>
            </w:r>
          </w:p>
        </w:tc>
      </w:tr>
      <w:tr w:rsidR="00C93C7C" w:rsidRPr="003D1546" w14:paraId="6707978D" w14:textId="77777777" w:rsidTr="001D1829">
        <w:trPr>
          <w:cantSplit/>
        </w:trPr>
        <w:tc>
          <w:tcPr>
            <w:tcW w:w="1280" w:type="dxa"/>
          </w:tcPr>
          <w:p w14:paraId="2F5B3DB3" w14:textId="77777777" w:rsidR="00C93C7C" w:rsidRPr="00C527F5" w:rsidRDefault="00C93C7C" w:rsidP="006F5417">
            <w:pPr>
              <w:rPr>
                <w:sz w:val="20"/>
                <w:szCs w:val="20"/>
              </w:rPr>
            </w:pPr>
            <w:r w:rsidRPr="00C527F5">
              <w:rPr>
                <w:sz w:val="20"/>
                <w:szCs w:val="20"/>
              </w:rPr>
              <w:t>Fall 20</w:t>
            </w:r>
            <w:r>
              <w:rPr>
                <w:sz w:val="20"/>
                <w:szCs w:val="20"/>
              </w:rPr>
              <w:t>15</w:t>
            </w:r>
            <w:r w:rsidRPr="00C527F5">
              <w:rPr>
                <w:sz w:val="20"/>
                <w:szCs w:val="20"/>
              </w:rPr>
              <w:t xml:space="preserve"> –</w:t>
            </w:r>
          </w:p>
          <w:p w14:paraId="30884CFB" w14:textId="5A5AD591" w:rsidR="00C93C7C" w:rsidRPr="00C527F5" w:rsidRDefault="00C93C7C" w:rsidP="006F5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 2016</w:t>
            </w:r>
          </w:p>
        </w:tc>
        <w:tc>
          <w:tcPr>
            <w:tcW w:w="8296" w:type="dxa"/>
          </w:tcPr>
          <w:p w14:paraId="69BFF7D6" w14:textId="77777777" w:rsidR="00C93C7C" w:rsidRPr="003D1546" w:rsidRDefault="00C93C7C" w:rsidP="006F5417">
            <w:r w:rsidRPr="003D1546">
              <w:t xml:space="preserve">Graduate Research Assistant, </w:t>
            </w:r>
            <w:r>
              <w:t>University of Wisconsin–Madison</w:t>
            </w:r>
            <w:r w:rsidRPr="003D1546">
              <w:t xml:space="preserve">, </w:t>
            </w:r>
            <w:r>
              <w:t>Digital Media (Curriculum &amp; Instruction)</w:t>
            </w:r>
          </w:p>
          <w:p w14:paraId="0493B69F" w14:textId="582DF2F4" w:rsidR="00C93C7C" w:rsidRPr="003D1546" w:rsidRDefault="00EC002B" w:rsidP="006F5417">
            <w:r>
              <w:t xml:space="preserve">Makescape project </w:t>
            </w:r>
            <w:r w:rsidR="00C93C7C" w:rsidRPr="003D1546">
              <w:t xml:space="preserve">(with Prof. </w:t>
            </w:r>
            <w:r>
              <w:t>Matthew Berland</w:t>
            </w:r>
            <w:r w:rsidR="00C93C7C" w:rsidRPr="003D1546">
              <w:t>)</w:t>
            </w:r>
          </w:p>
          <w:p w14:paraId="24878E4F" w14:textId="135CBABC" w:rsidR="00465E99" w:rsidRDefault="00465E99" w:rsidP="006F5417">
            <w:pPr>
              <w:ind w:left="252"/>
            </w:pPr>
            <w:r>
              <w:t>Conducted data analysis</w:t>
            </w:r>
            <w:r w:rsidR="00450933">
              <w:t xml:space="preserve">, </w:t>
            </w:r>
            <w:r w:rsidR="00254153">
              <w:t>research</w:t>
            </w:r>
            <w:r w:rsidR="00450933">
              <w:t>, and paper writing on the Oztoc Museum Exhibit</w:t>
            </w:r>
            <w:r w:rsidR="00254153">
              <w:t xml:space="preserve">; </w:t>
            </w:r>
            <w:r w:rsidR="00254153" w:rsidRPr="001E3BEE">
              <w:t xml:space="preserve">helped design and </w:t>
            </w:r>
            <w:r w:rsidR="00450933" w:rsidRPr="001E3BEE">
              <w:t xml:space="preserve">prototype </w:t>
            </w:r>
            <w:r w:rsidR="00AA4E4D" w:rsidRPr="001E3BEE">
              <w:t xml:space="preserve">tools to test </w:t>
            </w:r>
            <w:r w:rsidR="004604E1" w:rsidRPr="001E3BEE">
              <w:t>transfer learning of museum participants.</w:t>
            </w:r>
            <w:r w:rsidR="004604E1">
              <w:t xml:space="preserve"> </w:t>
            </w:r>
          </w:p>
          <w:p w14:paraId="77FE04B5" w14:textId="77777777" w:rsidR="00C93C7C" w:rsidRPr="003D1546" w:rsidRDefault="00C93C7C" w:rsidP="004604E1">
            <w:pPr>
              <w:ind w:left="252"/>
            </w:pPr>
          </w:p>
        </w:tc>
      </w:tr>
      <w:tr w:rsidR="00C93C7C" w:rsidRPr="003D1546" w14:paraId="4E5DA8B9" w14:textId="77777777" w:rsidTr="00477159">
        <w:trPr>
          <w:trHeight w:val="1674"/>
        </w:trPr>
        <w:tc>
          <w:tcPr>
            <w:tcW w:w="1280" w:type="dxa"/>
          </w:tcPr>
          <w:p w14:paraId="14AA7CC7" w14:textId="089CD813" w:rsidR="00C93C7C" w:rsidRPr="003D1546" w:rsidRDefault="00EC002B" w:rsidP="001D1829">
            <w:r w:rsidRPr="00BC3BAA">
              <w:rPr>
                <w:sz w:val="20"/>
              </w:rPr>
              <w:t>Fall 2015 – Spring 2016</w:t>
            </w:r>
          </w:p>
        </w:tc>
        <w:tc>
          <w:tcPr>
            <w:tcW w:w="8296" w:type="dxa"/>
          </w:tcPr>
          <w:p w14:paraId="3E80A908" w14:textId="77777777" w:rsidR="00465E99" w:rsidRPr="003D1546" w:rsidRDefault="00465E99" w:rsidP="00465E99">
            <w:r w:rsidRPr="003D1546">
              <w:t xml:space="preserve">Graduate Research Assistant, </w:t>
            </w:r>
            <w:r>
              <w:t>University of Wisconsin–Madison</w:t>
            </w:r>
            <w:r w:rsidRPr="003D1546">
              <w:t xml:space="preserve">, </w:t>
            </w:r>
            <w:r>
              <w:t>Digital Media (Curriculum &amp; Instruction)</w:t>
            </w:r>
          </w:p>
          <w:p w14:paraId="63AE10A7" w14:textId="6A3FEEBD" w:rsidR="00C93C7C" w:rsidRPr="003D1546" w:rsidRDefault="00465E99" w:rsidP="001D1829">
            <w:pPr>
              <w:keepNext/>
              <w:keepLines/>
            </w:pPr>
            <w:r>
              <w:t xml:space="preserve">Situating Big Data </w:t>
            </w:r>
            <w:r w:rsidR="00C93C7C" w:rsidRPr="003D1546">
              <w:t xml:space="preserve">Project (with Prof. </w:t>
            </w:r>
            <w:r w:rsidR="00803E5D">
              <w:t>Constance Steinkuehler</w:t>
            </w:r>
            <w:r w:rsidR="006F0302">
              <w:t xml:space="preserve"> &amp; </w:t>
            </w:r>
            <w:r w:rsidR="006F0302" w:rsidRPr="003D1546">
              <w:t xml:space="preserve">Prof. </w:t>
            </w:r>
            <w:r w:rsidR="006F0302">
              <w:t>Matthew Berland</w:t>
            </w:r>
            <w:r w:rsidR="00C93C7C" w:rsidRPr="003D1546">
              <w:t>)</w:t>
            </w:r>
          </w:p>
          <w:p w14:paraId="66969C29" w14:textId="77777777" w:rsidR="00C93C7C" w:rsidRDefault="009870B7" w:rsidP="001D1829">
            <w:pPr>
              <w:keepNext/>
              <w:keepLines/>
              <w:ind w:left="252"/>
            </w:pPr>
            <w:r>
              <w:t xml:space="preserve">Qualitative and quantitative analyses of multimodal data sets from learners </w:t>
            </w:r>
            <w:r w:rsidR="00F91BB8">
              <w:t>taking part</w:t>
            </w:r>
            <w:r>
              <w:t xml:space="preserve"> in a science camp centered around a locally designed videogame</w:t>
            </w:r>
            <w:r w:rsidR="00C93C7C" w:rsidRPr="003D1546">
              <w:t xml:space="preserve">. </w:t>
            </w:r>
          </w:p>
          <w:p w14:paraId="27C1BC33" w14:textId="3CF53762" w:rsidR="00B056E7" w:rsidRPr="003D1546" w:rsidRDefault="00B056E7" w:rsidP="001D1829">
            <w:pPr>
              <w:keepNext/>
              <w:keepLines/>
              <w:ind w:left="252"/>
            </w:pPr>
          </w:p>
        </w:tc>
      </w:tr>
      <w:tr w:rsidR="007409F7" w:rsidRPr="003D1546" w14:paraId="07C9A5BB" w14:textId="77777777" w:rsidTr="001D1829">
        <w:tc>
          <w:tcPr>
            <w:tcW w:w="1280" w:type="dxa"/>
          </w:tcPr>
          <w:p w14:paraId="673B157E" w14:textId="527015AA" w:rsidR="007409F7" w:rsidRDefault="00477159" w:rsidP="001D1829">
            <w:pPr>
              <w:rPr>
                <w:sz w:val="20"/>
              </w:rPr>
            </w:pPr>
            <w:r>
              <w:rPr>
                <w:sz w:val="20"/>
              </w:rPr>
              <w:t>Summer 2014</w:t>
            </w:r>
          </w:p>
        </w:tc>
        <w:tc>
          <w:tcPr>
            <w:tcW w:w="8296" w:type="dxa"/>
          </w:tcPr>
          <w:p w14:paraId="18589527" w14:textId="77777777" w:rsidR="007409F7" w:rsidRDefault="00477159" w:rsidP="00465E99">
            <w:r>
              <w:t>Research Assistant, Iridescent Learning</w:t>
            </w:r>
          </w:p>
          <w:p w14:paraId="7CBAFB2C" w14:textId="7D7C2E9F" w:rsidR="004F4A31" w:rsidRDefault="00837BDF" w:rsidP="004F4A31">
            <w:r>
              <w:t>The Ethers Games (with Dr. Kevin Miklasz)</w:t>
            </w:r>
          </w:p>
          <w:p w14:paraId="3AF1BBB5" w14:textId="77777777" w:rsidR="00477159" w:rsidRDefault="00E8570E" w:rsidP="00B056E7">
            <w:pPr>
              <w:ind w:left="252"/>
            </w:pPr>
            <w:r>
              <w:t xml:space="preserve">Helped analyze data from </w:t>
            </w:r>
            <w:r w:rsidR="004A398C">
              <w:t xml:space="preserve">the Ethers Games – gravity and fluid dynamics based games – to explore Iridescent’s goal measures of </w:t>
            </w:r>
            <w:r w:rsidR="00B056E7">
              <w:t>persistence, creativity, etc.</w:t>
            </w:r>
          </w:p>
          <w:p w14:paraId="60B4811A" w14:textId="2D2103AC" w:rsidR="00B056E7" w:rsidRPr="003D1546" w:rsidRDefault="00B056E7" w:rsidP="00B056E7">
            <w:pPr>
              <w:ind w:left="252"/>
            </w:pPr>
          </w:p>
        </w:tc>
      </w:tr>
      <w:tr w:rsidR="007409F7" w:rsidRPr="003D1546" w14:paraId="0DCB4127" w14:textId="77777777" w:rsidTr="001D1829">
        <w:tc>
          <w:tcPr>
            <w:tcW w:w="1280" w:type="dxa"/>
          </w:tcPr>
          <w:p w14:paraId="0B117CCE" w14:textId="7AD80AA6" w:rsidR="007409F7" w:rsidRPr="00BC3BAA" w:rsidRDefault="007409F7" w:rsidP="001D1829">
            <w:pPr>
              <w:rPr>
                <w:sz w:val="20"/>
              </w:rPr>
            </w:pPr>
            <w:r>
              <w:rPr>
                <w:sz w:val="20"/>
              </w:rPr>
              <w:t>Summer 2013</w:t>
            </w:r>
          </w:p>
        </w:tc>
        <w:tc>
          <w:tcPr>
            <w:tcW w:w="8296" w:type="dxa"/>
          </w:tcPr>
          <w:p w14:paraId="5AF0CA93" w14:textId="386BBDAE" w:rsidR="007409F7" w:rsidRDefault="00477159" w:rsidP="00465E99">
            <w:r>
              <w:t>Visiting Research Assistant</w:t>
            </w:r>
            <w:r w:rsidR="007409F7">
              <w:t>, University of California, Berkeley, School of Education</w:t>
            </w:r>
          </w:p>
          <w:p w14:paraId="4DE47F98" w14:textId="77777777" w:rsidR="007409F7" w:rsidRDefault="007409F7" w:rsidP="00465E99">
            <w:r>
              <w:t>Giant Steps for Algebra project (with Prof. Dor Abrahamson &amp; Dr. Kiera Chase)</w:t>
            </w:r>
          </w:p>
          <w:p w14:paraId="3D955F28" w14:textId="216247FA" w:rsidR="001E3BEE" w:rsidRDefault="001E3BEE" w:rsidP="001E3BEE">
            <w:pPr>
              <w:ind w:left="252"/>
            </w:pPr>
            <w:r>
              <w:t xml:space="preserve">Helped design, and prototype digital versions of Giant Steps for Algebra, a game/simulation intended to </w:t>
            </w:r>
            <w:r w:rsidR="00477159">
              <w:t>provide an alternate embodied way of engaging with algebra concepts for pre-algebra learners.</w:t>
            </w:r>
          </w:p>
          <w:p w14:paraId="38ED971F" w14:textId="49526C7B" w:rsidR="001E3BEE" w:rsidRPr="003D1546" w:rsidRDefault="001E3BEE" w:rsidP="001E3BEE"/>
        </w:tc>
      </w:tr>
    </w:tbl>
    <w:p w14:paraId="7A1EA3E2" w14:textId="629845CA" w:rsidR="006D21CA" w:rsidRPr="003D1546" w:rsidRDefault="006D21CA" w:rsidP="006D21CA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D1546">
        <w:rPr>
          <w:rFonts w:ascii="Times New Roman" w:hAnsi="Times New Roman" w:cs="Times New Roman"/>
          <w:sz w:val="24"/>
          <w:szCs w:val="24"/>
        </w:rPr>
        <w:lastRenderedPageBreak/>
        <w:t>Teaching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94"/>
        <w:gridCol w:w="8282"/>
      </w:tblGrid>
      <w:tr w:rsidR="006D21CA" w:rsidRPr="003D1546" w14:paraId="38D397CD" w14:textId="77777777" w:rsidTr="001D1829">
        <w:tc>
          <w:tcPr>
            <w:tcW w:w="1294" w:type="dxa"/>
          </w:tcPr>
          <w:p w14:paraId="32D92614" w14:textId="198407BA" w:rsidR="006D21CA" w:rsidRPr="00C527F5" w:rsidRDefault="002E7AF0" w:rsidP="001D1829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2017</w:t>
            </w:r>
          </w:p>
          <w:p w14:paraId="5EF7C69D" w14:textId="77777777" w:rsidR="006D21CA" w:rsidRPr="00C527F5" w:rsidRDefault="006D21CA" w:rsidP="002E7AF0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8282" w:type="dxa"/>
          </w:tcPr>
          <w:p w14:paraId="628B4F8C" w14:textId="6D20E32D" w:rsidR="006D21CA" w:rsidRPr="003D1546" w:rsidRDefault="006D21CA" w:rsidP="001D1829">
            <w:pPr>
              <w:keepNext/>
              <w:keepLines/>
            </w:pPr>
            <w:r w:rsidRPr="003D1546">
              <w:t>Teaching Assistant, University</w:t>
            </w:r>
            <w:r w:rsidR="002E7AF0">
              <w:t xml:space="preserve"> of Wisconsin–Madison</w:t>
            </w:r>
          </w:p>
          <w:p w14:paraId="157797E3" w14:textId="18974A04" w:rsidR="006D21CA" w:rsidRPr="003D1546" w:rsidRDefault="00FD5E9C" w:rsidP="001D1829">
            <w:pPr>
              <w:keepNext/>
              <w:keepLines/>
              <w:rPr>
                <w:i/>
              </w:rPr>
            </w:pPr>
            <w:r>
              <w:rPr>
                <w:i/>
              </w:rPr>
              <w:t>Videogames and Learning</w:t>
            </w:r>
          </w:p>
          <w:p w14:paraId="280A93C4" w14:textId="77777777" w:rsidR="007B5C65" w:rsidRPr="003D1546" w:rsidRDefault="007B5C65" w:rsidP="00895A4B">
            <w:pPr>
              <w:keepNext/>
              <w:keepLines/>
              <w:ind w:left="236"/>
            </w:pPr>
          </w:p>
        </w:tc>
      </w:tr>
    </w:tbl>
    <w:p w14:paraId="704FB1DF" w14:textId="77777777" w:rsidR="00734769" w:rsidRPr="003D1546" w:rsidRDefault="00734769" w:rsidP="00734769">
      <w:bookmarkStart w:id="0" w:name="OLE_LINK1"/>
    </w:p>
    <w:p w14:paraId="01E511F6" w14:textId="35261D7D" w:rsidR="00045051" w:rsidRPr="003D1546" w:rsidRDefault="00337FA6" w:rsidP="00877C5A">
      <w:pPr>
        <w:pStyle w:val="Heading1"/>
        <w:rPr>
          <w:sz w:val="24"/>
        </w:rPr>
      </w:pPr>
      <w:r w:rsidRPr="003D1546">
        <w:rPr>
          <w:sz w:val="24"/>
        </w:rPr>
        <w:t>Research</w:t>
      </w:r>
      <w:r w:rsidR="00253B6C" w:rsidRPr="003D1546">
        <w:rPr>
          <w:sz w:val="24"/>
        </w:rPr>
        <w:t xml:space="preserve"> and Publications</w:t>
      </w:r>
    </w:p>
    <w:p w14:paraId="4BEECCFA" w14:textId="33C517CC" w:rsidR="00D20339" w:rsidRPr="003D1546" w:rsidRDefault="000722D4" w:rsidP="00877C5A">
      <w:pPr>
        <w:pStyle w:val="Heading2"/>
        <w:rPr>
          <w:sz w:val="24"/>
        </w:rPr>
      </w:pPr>
      <w:r w:rsidRPr="003D1546">
        <w:rPr>
          <w:sz w:val="24"/>
        </w:rPr>
        <w:t>J</w:t>
      </w:r>
      <w:r w:rsidR="00A00D02" w:rsidRPr="003D1546">
        <w:rPr>
          <w:sz w:val="24"/>
        </w:rPr>
        <w:t xml:space="preserve">ournal/Full </w:t>
      </w:r>
      <w:r w:rsidR="000A0ECE" w:rsidRPr="003D1546">
        <w:rPr>
          <w:sz w:val="24"/>
        </w:rPr>
        <w:t>Peer-</w:t>
      </w:r>
      <w:r w:rsidR="003759F1" w:rsidRPr="003D1546">
        <w:rPr>
          <w:sz w:val="24"/>
        </w:rPr>
        <w:t xml:space="preserve">reviewed Publications </w:t>
      </w:r>
    </w:p>
    <w:p w14:paraId="66AA0603" w14:textId="76FE41EA" w:rsidR="00A420B7" w:rsidRPr="00A420B7" w:rsidRDefault="00055D97" w:rsidP="00055D97">
      <w:pPr>
        <w:pStyle w:val="XLRef"/>
        <w:numPr>
          <w:ilvl w:val="0"/>
          <w:numId w:val="8"/>
        </w:numPr>
      </w:pPr>
      <w:r w:rsidRPr="00EF0D8F">
        <w:rPr>
          <w:b/>
        </w:rPr>
        <w:t>Kumar, V.</w:t>
      </w:r>
      <w:r w:rsidR="00EF0D8F">
        <w:t xml:space="preserve">, </w:t>
      </w:r>
      <w:r>
        <w:t xml:space="preserve">Tissenbaum, M., &amp; </w:t>
      </w:r>
      <w:r w:rsidRPr="00EF0D8F">
        <w:t>Berland</w:t>
      </w:r>
      <w:r>
        <w:t>, M.</w:t>
      </w:r>
      <w:r w:rsidRPr="00055D97">
        <w:t xml:space="preserve"> </w:t>
      </w:r>
      <w:r w:rsidR="00457ECA">
        <w:t>(</w:t>
      </w:r>
      <w:r w:rsidRPr="00055D97">
        <w:t>2017</w:t>
      </w:r>
      <w:r w:rsidR="00457ECA">
        <w:t>)</w:t>
      </w:r>
      <w:r w:rsidRPr="00055D97">
        <w:t>. What are visitors up to?: helping museum facilitators know what visitors are doing. In </w:t>
      </w:r>
      <w:r w:rsidRPr="00055D97">
        <w:rPr>
          <w:i/>
          <w:iCs/>
        </w:rPr>
        <w:t>Proceedings of the Seventh International Learning Analytics &amp; Knowledge Conference</w:t>
      </w:r>
      <w:r w:rsidRPr="00055D97">
        <w:t> </w:t>
      </w:r>
      <w:r w:rsidR="00D9791B">
        <w:t>(LAK '17)</w:t>
      </w:r>
      <w:r w:rsidRPr="00055D97">
        <w:t xml:space="preserve">. </w:t>
      </w:r>
      <w:r w:rsidR="00367DB0">
        <w:t>d</w:t>
      </w:r>
      <w:r w:rsidR="00837999">
        <w:t>oi:</w:t>
      </w:r>
      <w:r w:rsidRPr="00055D97">
        <w:t>10.1145/3027385.3029456</w:t>
      </w:r>
    </w:p>
    <w:p w14:paraId="03F61472" w14:textId="3E257C98" w:rsidR="00533817" w:rsidRPr="00C61F0E" w:rsidRDefault="00533817" w:rsidP="00734769">
      <w:pPr>
        <w:pStyle w:val="XLRef"/>
        <w:numPr>
          <w:ilvl w:val="0"/>
          <w:numId w:val="8"/>
        </w:numPr>
      </w:pPr>
      <w:r w:rsidRPr="003D1546">
        <w:t xml:space="preserve">Tissenbaum, M., </w:t>
      </w:r>
      <w:r w:rsidRPr="00EF0D8F">
        <w:t>Berland, M</w:t>
      </w:r>
      <w:r w:rsidRPr="003D1546">
        <w:t xml:space="preserve">., </w:t>
      </w:r>
      <w:r w:rsidR="00EF4B0F" w:rsidRPr="003D1546">
        <w:t>&amp;</w:t>
      </w:r>
      <w:r w:rsidR="008C27E4" w:rsidRPr="003D1546">
        <w:t xml:space="preserve"> </w:t>
      </w:r>
      <w:r w:rsidRPr="00EF0D8F">
        <w:rPr>
          <w:b/>
        </w:rPr>
        <w:t>Kumar, V</w:t>
      </w:r>
      <w:r w:rsidRPr="003D1546">
        <w:t xml:space="preserve">. (2016). Modeling Visitor Behavior in a Game-Based Engineering Museum Exhibit with Hidden Markov Models. </w:t>
      </w:r>
      <w:r w:rsidRPr="003D1546">
        <w:rPr>
          <w:i/>
        </w:rPr>
        <w:t xml:space="preserve">Proceedings of </w:t>
      </w:r>
      <w:r w:rsidRPr="003D1546">
        <w:rPr>
          <w:bCs/>
          <w:i/>
        </w:rPr>
        <w:t>the 9th International Conference</w:t>
      </w:r>
      <w:r w:rsidRPr="003D1546">
        <w:rPr>
          <w:i/>
        </w:rPr>
        <w:t xml:space="preserve"> </w:t>
      </w:r>
      <w:r w:rsidRPr="003D1546">
        <w:rPr>
          <w:bCs/>
          <w:i/>
        </w:rPr>
        <w:t>on Educational Data Mining</w:t>
      </w:r>
      <w:r w:rsidR="009E0FA4" w:rsidRPr="003D1546">
        <w:rPr>
          <w:bCs/>
        </w:rPr>
        <w:t>, 517-522</w:t>
      </w:r>
      <w:r w:rsidRPr="003D1546">
        <w:rPr>
          <w:i/>
        </w:rPr>
        <w:t>.</w:t>
      </w:r>
    </w:p>
    <w:p w14:paraId="023CA96D" w14:textId="64E1C5E1" w:rsidR="00C61F0E" w:rsidRPr="003D1546" w:rsidRDefault="00C61F0E" w:rsidP="00734769">
      <w:pPr>
        <w:pStyle w:val="XLRef"/>
        <w:numPr>
          <w:ilvl w:val="0"/>
          <w:numId w:val="8"/>
        </w:numPr>
      </w:pPr>
      <w:r w:rsidRPr="00C61F0E">
        <w:t xml:space="preserve">Abrahamson, D., Chase, K., </w:t>
      </w:r>
      <w:r w:rsidRPr="00C61F0E">
        <w:rPr>
          <w:b/>
        </w:rPr>
        <w:t>Kumar, V.</w:t>
      </w:r>
      <w:r w:rsidRPr="00C61F0E">
        <w:t>, &amp; Jain, R. (2014). Leveling transparency via situated, intermediary learning objectives. In</w:t>
      </w:r>
      <w:r w:rsidRPr="00C61F0E">
        <w:rPr>
          <w:i/>
        </w:rPr>
        <w:t xml:space="preserve"> Proceedings of "Learning and Becoming in Practice," the 11th International Conference of the Learning Sciences (ICLS) 2014</w:t>
      </w:r>
      <w:r w:rsidRPr="00C61F0E">
        <w:t xml:space="preserve"> (Vol. 1, pp. 23-30). Boulder, CO: International Society of the Learning Sciences.</w:t>
      </w:r>
    </w:p>
    <w:p w14:paraId="053829E9" w14:textId="77777777" w:rsidR="00A00D02" w:rsidRPr="003D1546" w:rsidRDefault="00A00D02" w:rsidP="00A00D02">
      <w:pPr>
        <w:pStyle w:val="XLRef"/>
        <w:numPr>
          <w:ilvl w:val="0"/>
          <w:numId w:val="0"/>
        </w:numPr>
        <w:ind w:left="864" w:hanging="864"/>
      </w:pPr>
    </w:p>
    <w:p w14:paraId="303602DB" w14:textId="086F5DC8" w:rsidR="002C79DF" w:rsidRPr="00DB4155" w:rsidRDefault="00A00D02" w:rsidP="002C79DF">
      <w:pPr>
        <w:pStyle w:val="Heading2"/>
        <w:rPr>
          <w:sz w:val="24"/>
        </w:rPr>
      </w:pPr>
      <w:r w:rsidRPr="00DB4155">
        <w:rPr>
          <w:sz w:val="24"/>
        </w:rPr>
        <w:t>Short Peer-reviewed Publications</w:t>
      </w:r>
    </w:p>
    <w:p w14:paraId="45DD8BFF" w14:textId="0C354F45" w:rsidR="002C79DF" w:rsidRPr="00C02FAB" w:rsidRDefault="002C79DF" w:rsidP="00C02FAB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iCs/>
        </w:rPr>
      </w:pPr>
      <w:r w:rsidRPr="00DB4155">
        <w:rPr>
          <w:b/>
          <w:iCs/>
        </w:rPr>
        <w:t>Kumar, V.</w:t>
      </w:r>
      <w:r w:rsidRPr="00DB4155">
        <w:rPr>
          <w:iCs/>
        </w:rPr>
        <w:t xml:space="preserve">, </w:t>
      </w:r>
      <w:r w:rsidR="00C02FAB" w:rsidRPr="00C02FAB">
        <w:rPr>
          <w:iCs/>
        </w:rPr>
        <w:t>Tissenbaum, M., Wielgus, L., &amp; Berland, M. (2017, June). Connected Spaces: Helping Makers Know Their Neighbors. In </w:t>
      </w:r>
      <w:r w:rsidR="00C02FAB" w:rsidRPr="00C02FAB">
        <w:rPr>
          <w:i/>
          <w:iCs/>
        </w:rPr>
        <w:t>Proceedings of the 2017 Conference on Interaction Design and Children</w:t>
      </w:r>
      <w:r w:rsidR="00C02FAB" w:rsidRPr="00C02FAB">
        <w:rPr>
          <w:iCs/>
        </w:rPr>
        <w:t> (pp. 629-635). ACM.</w:t>
      </w:r>
    </w:p>
    <w:p w14:paraId="23186BC5" w14:textId="0A8B2831" w:rsidR="002C79DF" w:rsidRPr="002C79DF" w:rsidRDefault="002C79DF" w:rsidP="005876F8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iCs/>
        </w:rPr>
      </w:pPr>
      <w:r>
        <w:rPr>
          <w:b/>
          <w:iCs/>
        </w:rPr>
        <w:t>K</w:t>
      </w:r>
      <w:r w:rsidRPr="008F6511">
        <w:rPr>
          <w:b/>
          <w:iCs/>
        </w:rPr>
        <w:t>umar, V.</w:t>
      </w:r>
      <w:r w:rsidRPr="008F6511">
        <w:rPr>
          <w:iCs/>
        </w:rPr>
        <w:t xml:space="preserve">, Tissenbaum, M., Berland, M. (2016). Trade to the top: Teaching economics and complex systems through the Lead Caravan multi-player game.  </w:t>
      </w:r>
      <w:r w:rsidR="000E2BB2">
        <w:rPr>
          <w:iCs/>
        </w:rPr>
        <w:t xml:space="preserve">In </w:t>
      </w:r>
      <w:r w:rsidRPr="000E2BB2">
        <w:rPr>
          <w:i/>
          <w:iCs/>
        </w:rPr>
        <w:t xml:space="preserve">Proceedings of the </w:t>
      </w:r>
      <w:r w:rsidRPr="008F6511">
        <w:rPr>
          <w:i/>
          <w:iCs/>
        </w:rPr>
        <w:t>12th International Conference on Games + Learning + Society Conference</w:t>
      </w:r>
    </w:p>
    <w:p w14:paraId="29E77DEB" w14:textId="7A4D056B" w:rsidR="00747023" w:rsidRPr="00CE5804" w:rsidRDefault="00747023" w:rsidP="005876F8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iCs/>
        </w:rPr>
      </w:pPr>
      <w:r w:rsidRPr="003D1546">
        <w:t>Anderson, C.G.,</w:t>
      </w:r>
      <w:r w:rsidR="00EF0D8F">
        <w:t xml:space="preserve"> </w:t>
      </w:r>
      <w:r w:rsidRPr="003D1546">
        <w:t xml:space="preserve">Binzak, J.V., Dalsen, J., </w:t>
      </w:r>
      <w:r w:rsidR="00EF0D8F">
        <w:t xml:space="preserve">Saucerman, J., </w:t>
      </w:r>
      <w:r w:rsidRPr="003D1546">
        <w:t>Jo</w:t>
      </w:r>
      <w:r w:rsidR="00EF0D8F">
        <w:t xml:space="preserve">rdan-Douglass, A., </w:t>
      </w:r>
      <w:r w:rsidR="00EF0D8F" w:rsidRPr="00EF0D8F">
        <w:rPr>
          <w:b/>
        </w:rPr>
        <w:t>Kumar, V.</w:t>
      </w:r>
      <w:r w:rsidR="00EF0D8F">
        <w:t xml:space="preserve">, </w:t>
      </w:r>
      <w:r w:rsidRPr="003D1546">
        <w:t xml:space="preserve">Turker, A., </w:t>
      </w:r>
      <w:r w:rsidRPr="00EF0D8F">
        <w:t>Berland</w:t>
      </w:r>
      <w:r w:rsidRPr="003D1546">
        <w:t>, M., Squire, K., Steinkuehler, C. (2016). </w:t>
      </w:r>
      <w:r w:rsidR="00A841EE" w:rsidRPr="003D1546">
        <w:rPr>
          <w:iCs/>
        </w:rPr>
        <w:t>Situating Deep Multimodal Data on Game-Based STEM Learning</w:t>
      </w:r>
      <w:r w:rsidRPr="003D1546">
        <w:rPr>
          <w:i/>
          <w:iCs/>
        </w:rPr>
        <w:t>. </w:t>
      </w:r>
      <w:r w:rsidRPr="003D1546">
        <w:t>In </w:t>
      </w:r>
      <w:r w:rsidRPr="003D1546">
        <w:rPr>
          <w:i/>
        </w:rPr>
        <w:t>Proceedings of 12th International Conference for the Learning Sciences</w:t>
      </w:r>
      <w:r w:rsidR="007D7971" w:rsidRPr="003D1546">
        <w:t>, 974-977</w:t>
      </w:r>
      <w:r w:rsidRPr="003D1546">
        <w:t>. Singapore.</w:t>
      </w:r>
    </w:p>
    <w:p w14:paraId="50590831" w14:textId="77777777" w:rsidR="00E337AB" w:rsidRPr="00E337AB" w:rsidRDefault="00E337AB" w:rsidP="00E337AB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b/>
          <w:iCs/>
        </w:rPr>
      </w:pPr>
      <w:r w:rsidRPr="00E337AB">
        <w:rPr>
          <w:b/>
          <w:iCs/>
        </w:rPr>
        <w:t>Kumar, V.</w:t>
      </w:r>
      <w:r w:rsidRPr="00E337AB">
        <w:rPr>
          <w:iCs/>
        </w:rPr>
        <w:t>, Dargan, T., Dwivedi, U., &amp; Vijay, P. (2015, January). Note Code: A Tangible Music Programming Puzzle Tool. In </w:t>
      </w:r>
      <w:r w:rsidRPr="00E337AB">
        <w:rPr>
          <w:i/>
          <w:iCs/>
        </w:rPr>
        <w:t>Proceedings of the Ninth International Conference on Tangible, Embedded, and Embodied Interaction</w:t>
      </w:r>
      <w:r w:rsidRPr="00E337AB">
        <w:rPr>
          <w:iCs/>
        </w:rPr>
        <w:t> (pp. 625-629). ACM.</w:t>
      </w:r>
    </w:p>
    <w:p w14:paraId="7FB5EEBE" w14:textId="029C2DF3" w:rsidR="00FE530F" w:rsidRPr="00FE530F" w:rsidRDefault="00E337AB" w:rsidP="00E337AB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iCs/>
        </w:rPr>
      </w:pPr>
      <w:r w:rsidRPr="00E337AB">
        <w:rPr>
          <w:b/>
          <w:iCs/>
        </w:rPr>
        <w:t xml:space="preserve"> </w:t>
      </w:r>
      <w:r w:rsidR="00FE530F" w:rsidRPr="00FE530F">
        <w:rPr>
          <w:b/>
          <w:iCs/>
        </w:rPr>
        <w:t>Kumar, V.</w:t>
      </w:r>
      <w:r w:rsidR="00FE530F" w:rsidRPr="00FE530F">
        <w:rPr>
          <w:iCs/>
        </w:rPr>
        <w:t>, Dargan, T., Kumar, A., Jaglan, A., Nayak, A., &amp; Sorathia, K. (2014, December). Restorama: Panoramas In Restaurants, Tangible Interfaces for Cameras. In </w:t>
      </w:r>
      <w:r w:rsidR="00FE530F" w:rsidRPr="00FE530F">
        <w:rPr>
          <w:i/>
          <w:iCs/>
        </w:rPr>
        <w:t>Proceedings of the India HCI 2014 Conference on Human Computer Interaction</w:t>
      </w:r>
      <w:r w:rsidR="00FE530F" w:rsidRPr="00FE530F">
        <w:rPr>
          <w:iCs/>
        </w:rPr>
        <w:t> (p. 108). ACM.</w:t>
      </w:r>
    </w:p>
    <w:p w14:paraId="57BC2A88" w14:textId="77777777" w:rsidR="00F51603" w:rsidRPr="00F51603" w:rsidRDefault="00F51603" w:rsidP="00F51603">
      <w:pPr>
        <w:pStyle w:val="XLRef"/>
        <w:numPr>
          <w:ilvl w:val="0"/>
          <w:numId w:val="8"/>
        </w:numPr>
        <w:tabs>
          <w:tab w:val="clear" w:pos="504"/>
          <w:tab w:val="num" w:pos="540"/>
        </w:tabs>
        <w:rPr>
          <w:iCs/>
        </w:rPr>
      </w:pPr>
      <w:r w:rsidRPr="00F51603">
        <w:rPr>
          <w:b/>
          <w:iCs/>
        </w:rPr>
        <w:t xml:space="preserve">Kumar, V., </w:t>
      </w:r>
      <w:r w:rsidRPr="00F51603">
        <w:rPr>
          <w:iCs/>
        </w:rPr>
        <w:t>Agrawal, H., Jain, R., Maini, A. B., &amp; Kumar, P. (2013, November). e-Tely: electronic stamps for augmenting emails. In </w:t>
      </w:r>
      <w:r w:rsidRPr="00F51603">
        <w:rPr>
          <w:i/>
          <w:iCs/>
        </w:rPr>
        <w:t>Proceedings of the 25th Australian Computer-Human Interaction Conference: Augmentation, Application, Innovation, Collaboration</w:t>
      </w:r>
      <w:r w:rsidRPr="00F51603">
        <w:rPr>
          <w:iCs/>
        </w:rPr>
        <w:t> (pp. 421-422). ACM.</w:t>
      </w:r>
    </w:p>
    <w:p w14:paraId="675D549F" w14:textId="624E59C4" w:rsidR="00AF45F7" w:rsidRPr="00C03B0A" w:rsidRDefault="008C128B" w:rsidP="00C03B0A">
      <w:pPr>
        <w:pStyle w:val="XLRef"/>
        <w:rPr>
          <w:iCs/>
        </w:rPr>
      </w:pPr>
      <w:r w:rsidRPr="008C128B">
        <w:rPr>
          <w:iCs/>
        </w:rPr>
        <w:t xml:space="preserve">Subash, N. S., Nambiar, S., &amp; </w:t>
      </w:r>
      <w:r w:rsidRPr="00D43E9D">
        <w:rPr>
          <w:b/>
          <w:iCs/>
        </w:rPr>
        <w:t>Kumar, V</w:t>
      </w:r>
      <w:r w:rsidRPr="008C128B">
        <w:rPr>
          <w:iCs/>
        </w:rPr>
        <w:t>. (2012, December). Braillekey: An alternative braille text input system: Comparative study of an innovative simplified text input system for the visually impaired. In </w:t>
      </w:r>
      <w:r w:rsidRPr="008C128B">
        <w:rPr>
          <w:i/>
          <w:iCs/>
        </w:rPr>
        <w:t>Intelligent Human Computer Interaction (IHCI), 2012 4th International Conference on</w:t>
      </w:r>
      <w:r w:rsidRPr="008C128B">
        <w:rPr>
          <w:iCs/>
        </w:rPr>
        <w:t> (pp. 1-4). IEEE.</w:t>
      </w:r>
    </w:p>
    <w:p w14:paraId="76F81658" w14:textId="77777777" w:rsidR="006B0791" w:rsidRPr="003D1546" w:rsidRDefault="006B0791" w:rsidP="00EF0D8F">
      <w:pPr>
        <w:pStyle w:val="Heading2"/>
        <w:numPr>
          <w:ilvl w:val="0"/>
          <w:numId w:val="0"/>
        </w:numPr>
        <w:rPr>
          <w:sz w:val="24"/>
        </w:rPr>
      </w:pPr>
    </w:p>
    <w:p w14:paraId="16E6B99C" w14:textId="2D128A77" w:rsidR="006E275D" w:rsidRPr="00ED2792" w:rsidRDefault="008C13C4" w:rsidP="00ED2792">
      <w:pPr>
        <w:pStyle w:val="Heading1"/>
        <w:rPr>
          <w:sz w:val="24"/>
        </w:rPr>
      </w:pPr>
      <w:r w:rsidRPr="003D1546">
        <w:rPr>
          <w:sz w:val="24"/>
        </w:rPr>
        <w:tab/>
        <w:t>Research and Publications in Progress  </w:t>
      </w:r>
      <w:bookmarkStart w:id="1" w:name="OLE_LINK3"/>
    </w:p>
    <w:p w14:paraId="30570EFC" w14:textId="5CC15F36" w:rsidR="006E275D" w:rsidRPr="003D1546" w:rsidRDefault="006E275D" w:rsidP="00877C5A">
      <w:pPr>
        <w:pStyle w:val="Heading2"/>
        <w:rPr>
          <w:sz w:val="24"/>
        </w:rPr>
      </w:pPr>
      <w:r w:rsidRPr="003D1546">
        <w:rPr>
          <w:sz w:val="24"/>
        </w:rPr>
        <w:t>Peer-refereed Full Papers in Preparation</w:t>
      </w:r>
    </w:p>
    <w:p w14:paraId="4483170A" w14:textId="1C2554DC" w:rsidR="00DA24D0" w:rsidRPr="00134C0A" w:rsidRDefault="00ED2792" w:rsidP="000655CF">
      <w:pPr>
        <w:pStyle w:val="XLRef"/>
        <w:numPr>
          <w:ilvl w:val="0"/>
          <w:numId w:val="17"/>
        </w:numPr>
      </w:pPr>
      <w:r w:rsidRPr="00134C0A">
        <w:t xml:space="preserve">Anderson, C.G., Dalsen, J., </w:t>
      </w:r>
      <w:r w:rsidRPr="00134C0A">
        <w:rPr>
          <w:b/>
        </w:rPr>
        <w:t>Kumar, V</w:t>
      </w:r>
      <w:r w:rsidRPr="00134C0A">
        <w:t>.</w:t>
      </w:r>
      <w:r w:rsidR="00DA24D0" w:rsidRPr="00134C0A">
        <w:t xml:space="preserve"> (in preparation).</w:t>
      </w:r>
      <w:r w:rsidR="001043A8">
        <w:t xml:space="preserve"> To Fail or not to Fail? Which failures matter in learning from videogames</w:t>
      </w:r>
      <w:r w:rsidR="00DA24D0" w:rsidRPr="00134C0A">
        <w:t>. To be submitted to</w:t>
      </w:r>
      <w:r w:rsidR="00DA24D0" w:rsidRPr="00134C0A">
        <w:rPr>
          <w:i/>
        </w:rPr>
        <w:t xml:space="preserve"> </w:t>
      </w:r>
      <w:r w:rsidR="00F710B8" w:rsidRPr="00134C0A">
        <w:rPr>
          <w:i/>
        </w:rPr>
        <w:t>Journal on Failure</w:t>
      </w:r>
      <w:r w:rsidR="00DA24D0" w:rsidRPr="00134C0A">
        <w:rPr>
          <w:i/>
        </w:rPr>
        <w:t>.</w:t>
      </w:r>
    </w:p>
    <w:p w14:paraId="512075B2" w14:textId="33D3186A" w:rsidR="003E195E" w:rsidRPr="00134C0A" w:rsidRDefault="003E195E" w:rsidP="003E195E">
      <w:pPr>
        <w:pStyle w:val="XLRef"/>
        <w:numPr>
          <w:ilvl w:val="0"/>
          <w:numId w:val="17"/>
        </w:numPr>
      </w:pPr>
      <w:r w:rsidRPr="00134C0A">
        <w:t xml:space="preserve">Tissenbaum, M., Berland, M., &amp; </w:t>
      </w:r>
      <w:r w:rsidRPr="00134C0A">
        <w:rPr>
          <w:b/>
        </w:rPr>
        <w:t>Kumar, V</w:t>
      </w:r>
      <w:r w:rsidRPr="00134C0A">
        <w:t>. (</w:t>
      </w:r>
      <w:r w:rsidR="003D1165" w:rsidRPr="00134C0A">
        <w:t>in preparation</w:t>
      </w:r>
      <w:r w:rsidRPr="00134C0A">
        <w:t xml:space="preserve">). </w:t>
      </w:r>
      <w:r w:rsidR="000A1133" w:rsidRPr="00134C0A">
        <w:t xml:space="preserve">Preparing </w:t>
      </w:r>
      <w:r w:rsidR="00134C0A" w:rsidRPr="00134C0A">
        <w:t>Quantitative Gameplay Data</w:t>
      </w:r>
      <w:r w:rsidRPr="00134C0A">
        <w:t xml:space="preserve"> </w:t>
      </w:r>
      <w:r w:rsidR="00134C0A" w:rsidRPr="00134C0A">
        <w:t xml:space="preserve">for Qualitative Use via </w:t>
      </w:r>
      <w:r w:rsidRPr="00134C0A">
        <w:t xml:space="preserve">Hidden Markov Models. </w:t>
      </w:r>
      <w:r w:rsidR="003D1165" w:rsidRPr="00134C0A">
        <w:t>To be submitted to</w:t>
      </w:r>
      <w:r w:rsidR="003D1165" w:rsidRPr="00134C0A">
        <w:rPr>
          <w:i/>
        </w:rPr>
        <w:t xml:space="preserve"> Journal </w:t>
      </w:r>
      <w:r w:rsidR="003D1165" w:rsidRPr="00134C0A">
        <w:rPr>
          <w:bCs/>
          <w:i/>
        </w:rPr>
        <w:t>for</w:t>
      </w:r>
      <w:r w:rsidRPr="00134C0A">
        <w:rPr>
          <w:bCs/>
          <w:i/>
        </w:rPr>
        <w:t xml:space="preserve"> Educational Data Mining</w:t>
      </w:r>
      <w:r w:rsidR="003D1165" w:rsidRPr="00134C0A">
        <w:rPr>
          <w:bCs/>
        </w:rPr>
        <w:t>,</w:t>
      </w:r>
    </w:p>
    <w:bookmarkEnd w:id="1"/>
    <w:p w14:paraId="7B712D58" w14:textId="77777777" w:rsidR="000A0ECE" w:rsidRPr="003D1546" w:rsidRDefault="000A0ECE" w:rsidP="00541059">
      <w:pPr>
        <w:pStyle w:val="Ref"/>
        <w:numPr>
          <w:ilvl w:val="0"/>
          <w:numId w:val="0"/>
        </w:numPr>
        <w:ind w:left="360"/>
      </w:pPr>
    </w:p>
    <w:p w14:paraId="61265750" w14:textId="10BCE077" w:rsidR="00E80654" w:rsidRPr="00161035" w:rsidRDefault="00161035" w:rsidP="00161035">
      <w:pPr>
        <w:pStyle w:val="Heading1"/>
        <w:rPr>
          <w:sz w:val="24"/>
        </w:rPr>
      </w:pPr>
      <w:r>
        <w:rPr>
          <w:sz w:val="24"/>
        </w:rPr>
        <w:t>List of Presentations</w:t>
      </w:r>
    </w:p>
    <w:p w14:paraId="62819D87" w14:textId="2A55498B" w:rsidR="0070358B" w:rsidRPr="003D1546" w:rsidRDefault="008D27E4" w:rsidP="00D4321C">
      <w:pPr>
        <w:pStyle w:val="Heading2"/>
        <w:rPr>
          <w:sz w:val="24"/>
        </w:rPr>
      </w:pPr>
      <w:r w:rsidRPr="003D1546">
        <w:rPr>
          <w:sz w:val="24"/>
        </w:rPr>
        <w:t>Conference Presentation</w:t>
      </w:r>
      <w:r w:rsidR="00621533" w:rsidRPr="003D1546">
        <w:rPr>
          <w:sz w:val="24"/>
        </w:rPr>
        <w:t xml:space="preserve">s </w:t>
      </w:r>
    </w:p>
    <w:p w14:paraId="4F35AD59" w14:textId="77777777" w:rsidR="00735C58" w:rsidRPr="003D1546" w:rsidRDefault="00735C58" w:rsidP="00D4321C">
      <w:pPr>
        <w:keepNext/>
        <w:keepLines/>
      </w:pPr>
    </w:p>
    <w:p w14:paraId="5096855B" w14:textId="678C55C7" w:rsidR="006E56AA" w:rsidRPr="006E56AA" w:rsidRDefault="006E56AA" w:rsidP="006E56AA">
      <w:pPr>
        <w:pStyle w:val="XLRef"/>
        <w:numPr>
          <w:ilvl w:val="0"/>
          <w:numId w:val="5"/>
        </w:numPr>
        <w:rPr>
          <w:bCs/>
        </w:rPr>
      </w:pPr>
      <w:r w:rsidRPr="006E56AA">
        <w:rPr>
          <w:b/>
        </w:rPr>
        <w:t>Kumar, V.</w:t>
      </w:r>
      <w:r>
        <w:t xml:space="preserve"> (2017</w:t>
      </w:r>
      <w:r w:rsidRPr="003D1546">
        <w:t xml:space="preserve">). </w:t>
      </w:r>
      <w:r w:rsidRPr="006E56AA">
        <w:rPr>
          <w:bCs/>
        </w:rPr>
        <w:t>Making of a Maker – Connections and Community in Makerspaces</w:t>
      </w:r>
      <w:r w:rsidRPr="003D1546">
        <w:t xml:space="preserve">. </w:t>
      </w:r>
      <w:r w:rsidRPr="006E56AA">
        <w:rPr>
          <w:i/>
        </w:rPr>
        <w:t>Learning Sciences Graduate Student Conference</w:t>
      </w:r>
      <w:r w:rsidRPr="006E56AA">
        <w:rPr>
          <w:i/>
        </w:rPr>
        <w:t>, 2017</w:t>
      </w:r>
      <w:r w:rsidRPr="006E56AA">
        <w:rPr>
          <w:i/>
        </w:rPr>
        <w:t xml:space="preserve">. </w:t>
      </w:r>
      <w:r w:rsidR="000129F8">
        <w:t>Indiana University Bloomington</w:t>
      </w:r>
      <w:r>
        <w:t xml:space="preserve">, </w:t>
      </w:r>
      <w:r w:rsidR="000129F8">
        <w:t>Bloomington, Indiana</w:t>
      </w:r>
      <w:bookmarkStart w:id="2" w:name="_GoBack"/>
      <w:bookmarkEnd w:id="2"/>
      <w:r>
        <w:t>.</w:t>
      </w:r>
    </w:p>
    <w:p w14:paraId="2BB2A0CD" w14:textId="68DDFEB5" w:rsidR="00F05AC5" w:rsidRPr="00164861" w:rsidRDefault="00F05AC5" w:rsidP="00164861">
      <w:pPr>
        <w:pStyle w:val="XLRef"/>
        <w:numPr>
          <w:ilvl w:val="0"/>
          <w:numId w:val="5"/>
        </w:numPr>
        <w:rPr>
          <w:b/>
          <w:bCs/>
        </w:rPr>
      </w:pPr>
      <w:r w:rsidRPr="00F05AC5">
        <w:t>Tissenbaum</w:t>
      </w:r>
      <w:r>
        <w:t xml:space="preserve">, M., </w:t>
      </w:r>
      <w:r w:rsidRPr="00F05AC5">
        <w:rPr>
          <w:b/>
        </w:rPr>
        <w:t>Kumar, V</w:t>
      </w:r>
      <w:r w:rsidR="00EB69B9">
        <w:rPr>
          <w:b/>
        </w:rPr>
        <w:t>.</w:t>
      </w:r>
      <w:r w:rsidRPr="00F05AC5">
        <w:t xml:space="preserve">, </w:t>
      </w:r>
      <w:r w:rsidR="00791F92">
        <w:t xml:space="preserve">Johnson, W. B., </w:t>
      </w:r>
      <w:r w:rsidR="00164861">
        <w:t>Halverson, E. R., Berland, M</w:t>
      </w:r>
      <w:r>
        <w:t>. (2017</w:t>
      </w:r>
      <w:r w:rsidRPr="003D1546">
        <w:t xml:space="preserve">). </w:t>
      </w:r>
      <w:r w:rsidR="00164861" w:rsidRPr="00164861">
        <w:rPr>
          <w:bCs/>
        </w:rPr>
        <w:t>Connected Spaces: A Technology Framework to Support Distributed Collaboration and Mentorship Across Makerspaces</w:t>
      </w:r>
      <w:r w:rsidRPr="003D1546">
        <w:t xml:space="preserve">. </w:t>
      </w:r>
      <w:r w:rsidRPr="00164861">
        <w:rPr>
          <w:i/>
        </w:rPr>
        <w:t>The annual meeting of the American Educational Research Association</w:t>
      </w:r>
      <w:r w:rsidRPr="003D1546">
        <w:t>.</w:t>
      </w:r>
    </w:p>
    <w:p w14:paraId="2AEC9C56" w14:textId="2781491C" w:rsidR="008861BF" w:rsidRPr="008861BF" w:rsidRDefault="008861BF" w:rsidP="008861BF">
      <w:pPr>
        <w:pStyle w:val="XLRef"/>
        <w:numPr>
          <w:ilvl w:val="0"/>
          <w:numId w:val="5"/>
        </w:numPr>
        <w:rPr>
          <w:b/>
          <w:bCs/>
        </w:rPr>
      </w:pPr>
      <w:r w:rsidRPr="00F05AC5">
        <w:t>Tissenbaum</w:t>
      </w:r>
      <w:r>
        <w:t xml:space="preserve">, M., </w:t>
      </w:r>
      <w:r w:rsidRPr="008861BF">
        <w:rPr>
          <w:b/>
        </w:rPr>
        <w:t>Kumar, V</w:t>
      </w:r>
      <w:r>
        <w:rPr>
          <w:b/>
        </w:rPr>
        <w:t>.</w:t>
      </w:r>
      <w:r w:rsidRPr="008861BF">
        <w:t>,</w:t>
      </w:r>
      <w:r>
        <w:t xml:space="preserve"> Berland, M. (2017</w:t>
      </w:r>
      <w:r w:rsidRPr="003D1546">
        <w:t xml:space="preserve">). </w:t>
      </w:r>
      <w:r w:rsidR="003E2395" w:rsidRPr="003E2395">
        <w:rPr>
          <w:bCs/>
        </w:rPr>
        <w:t>What Are You Doing Over There? Understanding Transitions From Unproductive to Productive States in Open-Ended Inquiry</w:t>
      </w:r>
      <w:r w:rsidRPr="003D1546">
        <w:t xml:space="preserve">. </w:t>
      </w:r>
      <w:r w:rsidRPr="008861BF">
        <w:rPr>
          <w:i/>
        </w:rPr>
        <w:t>The annual meeting of the American Educational Research Association</w:t>
      </w:r>
      <w:r w:rsidRPr="003D1546">
        <w:t>.</w:t>
      </w:r>
    </w:p>
    <w:p w14:paraId="7112E4DB" w14:textId="5BF08297" w:rsidR="00161035" w:rsidRDefault="00F9357D" w:rsidP="00D4321C">
      <w:pPr>
        <w:pStyle w:val="XLRef"/>
        <w:keepNext/>
        <w:numPr>
          <w:ilvl w:val="0"/>
          <w:numId w:val="5"/>
        </w:numPr>
      </w:pPr>
      <w:r>
        <w:t xml:space="preserve">Tissenbaum, M., </w:t>
      </w:r>
      <w:r w:rsidRPr="00F9357D">
        <w:rPr>
          <w:b/>
        </w:rPr>
        <w:t>Kumar, V</w:t>
      </w:r>
      <w:r>
        <w:t xml:space="preserve">. (2016). Connected Spaces – Facilitating Participation and Connecting Distributed Makerspaces. </w:t>
      </w:r>
      <w:r>
        <w:rPr>
          <w:i/>
        </w:rPr>
        <w:t xml:space="preserve">Fablearn, 2016. </w:t>
      </w:r>
      <w:r w:rsidRPr="00F9357D">
        <w:t>Stanford University.</w:t>
      </w:r>
    </w:p>
    <w:p w14:paraId="0BFC38AC" w14:textId="061B2F41" w:rsidR="0012719C" w:rsidRPr="0012719C" w:rsidRDefault="0012719C" w:rsidP="0012719C">
      <w:pPr>
        <w:pStyle w:val="XLRef"/>
        <w:numPr>
          <w:ilvl w:val="0"/>
          <w:numId w:val="5"/>
        </w:numPr>
        <w:rPr>
          <w:b/>
          <w:bCs/>
        </w:rPr>
      </w:pPr>
      <w:r w:rsidRPr="0012719C">
        <w:rPr>
          <w:b/>
        </w:rPr>
        <w:t>Kumar, V.</w:t>
      </w:r>
      <w:r>
        <w:t xml:space="preserve"> (2016</w:t>
      </w:r>
      <w:r w:rsidRPr="003D1546">
        <w:t xml:space="preserve">). </w:t>
      </w:r>
      <w:r>
        <w:rPr>
          <w:bCs/>
        </w:rPr>
        <w:t>Seeing People See Complex Systems</w:t>
      </w:r>
      <w:r w:rsidRPr="003D1546">
        <w:t xml:space="preserve">. </w:t>
      </w:r>
      <w:r>
        <w:rPr>
          <w:i/>
        </w:rPr>
        <w:t xml:space="preserve">Learning Sciences Graduate </w:t>
      </w:r>
      <w:r w:rsidR="00567FA1">
        <w:rPr>
          <w:i/>
        </w:rPr>
        <w:t>Student Conference</w:t>
      </w:r>
      <w:r>
        <w:rPr>
          <w:i/>
        </w:rPr>
        <w:t>, 2016</w:t>
      </w:r>
      <w:r w:rsidR="00B872C9">
        <w:rPr>
          <w:i/>
        </w:rPr>
        <w:t>.</w:t>
      </w:r>
      <w:r>
        <w:rPr>
          <w:i/>
        </w:rPr>
        <w:t xml:space="preserve"> </w:t>
      </w:r>
      <w:r w:rsidR="00B872C9">
        <w:t>University of Illinois, Chicago.</w:t>
      </w:r>
    </w:p>
    <w:p w14:paraId="20FFEC4B" w14:textId="5405CCDE" w:rsidR="006F37AC" w:rsidRPr="003D1546" w:rsidRDefault="006F37AC" w:rsidP="006F37AC">
      <w:pPr>
        <w:pStyle w:val="XLRef"/>
        <w:numPr>
          <w:ilvl w:val="0"/>
          <w:numId w:val="5"/>
        </w:numPr>
      </w:pPr>
      <w:r w:rsidRPr="003D1546">
        <w:t xml:space="preserve">Binzak, J., Anderson, C., </w:t>
      </w:r>
      <w:r w:rsidRPr="008F6511">
        <w:rPr>
          <w:b/>
        </w:rPr>
        <w:t>Kumar, V.</w:t>
      </w:r>
      <w:r w:rsidR="008F6511">
        <w:t xml:space="preserve">, </w:t>
      </w:r>
      <w:r w:rsidRPr="003D1546">
        <w:t xml:space="preserve">Jordan-Douglass, A., and </w:t>
      </w:r>
      <w:r w:rsidRPr="008F6511">
        <w:t>Berland</w:t>
      </w:r>
      <w:r w:rsidRPr="003D1546">
        <w:t xml:space="preserve">, M. (2016). Comparing Gameplay Across Formal and Informal Contexts. </w:t>
      </w:r>
      <w:r w:rsidRPr="003D1546">
        <w:rPr>
          <w:i/>
        </w:rPr>
        <w:t>FDG/DiGRA 2016</w:t>
      </w:r>
      <w:r w:rsidRPr="003D1546">
        <w:t>. Abertay, Scotland.</w:t>
      </w:r>
    </w:p>
    <w:bookmarkEnd w:id="0"/>
    <w:p w14:paraId="0E475037" w14:textId="77777777" w:rsidR="00C81857" w:rsidRPr="003D1546" w:rsidRDefault="00C81857" w:rsidP="00337FA6"/>
    <w:p w14:paraId="11594E5B" w14:textId="77777777" w:rsidR="00337FA6" w:rsidRPr="003D1546" w:rsidRDefault="00337FA6" w:rsidP="00541059">
      <w:pPr>
        <w:pStyle w:val="Ref"/>
        <w:numPr>
          <w:ilvl w:val="0"/>
          <w:numId w:val="0"/>
        </w:numPr>
        <w:ind w:left="360"/>
      </w:pPr>
    </w:p>
    <w:p w14:paraId="2A1FC018" w14:textId="1AE0D405" w:rsidR="00337FA6" w:rsidRPr="003D1546" w:rsidRDefault="00337FA6" w:rsidP="00877C5A">
      <w:pPr>
        <w:pStyle w:val="Heading1"/>
        <w:rPr>
          <w:sz w:val="24"/>
        </w:rPr>
      </w:pPr>
      <w:r w:rsidRPr="003D1546">
        <w:rPr>
          <w:sz w:val="24"/>
        </w:rPr>
        <w:t>Service</w:t>
      </w:r>
    </w:p>
    <w:p w14:paraId="5FC16A83" w14:textId="77777777" w:rsidR="00337FA6" w:rsidRPr="003D1546" w:rsidRDefault="00337FA6" w:rsidP="00877C5A">
      <w:pPr>
        <w:pStyle w:val="Heading2"/>
        <w:rPr>
          <w:sz w:val="24"/>
        </w:rPr>
      </w:pPr>
      <w:r w:rsidRPr="003D1546">
        <w:rPr>
          <w:sz w:val="24"/>
        </w:rPr>
        <w:t>Reviewing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545"/>
        <w:gridCol w:w="5223"/>
        <w:gridCol w:w="1366"/>
        <w:gridCol w:w="1442"/>
      </w:tblGrid>
      <w:tr w:rsidR="00337FA6" w:rsidRPr="003D1546" w14:paraId="57D78506" w14:textId="77777777" w:rsidTr="001951E9">
        <w:tc>
          <w:tcPr>
            <w:tcW w:w="807" w:type="pct"/>
          </w:tcPr>
          <w:p w14:paraId="1A20157C" w14:textId="77777777" w:rsidR="00337FA6" w:rsidRPr="003D1546" w:rsidRDefault="00337FA6" w:rsidP="001951E9">
            <w:pPr>
              <w:keepNext/>
              <w:keepLines/>
              <w:jc w:val="right"/>
              <w:rPr>
                <w:b/>
              </w:rPr>
            </w:pPr>
            <w:r w:rsidRPr="003D1546">
              <w:rPr>
                <w:b/>
              </w:rPr>
              <w:t>Dates</w:t>
            </w:r>
          </w:p>
        </w:tc>
        <w:tc>
          <w:tcPr>
            <w:tcW w:w="2727" w:type="pct"/>
          </w:tcPr>
          <w:p w14:paraId="5BE4ED1E" w14:textId="77777777" w:rsidR="00337FA6" w:rsidRPr="003D1546" w:rsidRDefault="00337FA6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Organization/Journal/Conference</w:t>
            </w:r>
          </w:p>
        </w:tc>
        <w:tc>
          <w:tcPr>
            <w:tcW w:w="713" w:type="pct"/>
          </w:tcPr>
          <w:p w14:paraId="78698524" w14:textId="77777777" w:rsidR="00337FA6" w:rsidRPr="003D1546" w:rsidRDefault="00337FA6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Role</w:t>
            </w:r>
          </w:p>
        </w:tc>
        <w:tc>
          <w:tcPr>
            <w:tcW w:w="753" w:type="pct"/>
          </w:tcPr>
          <w:p w14:paraId="0325AFD7" w14:textId="77777777" w:rsidR="00337FA6" w:rsidRPr="003D1546" w:rsidRDefault="00337FA6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Level</w:t>
            </w:r>
          </w:p>
        </w:tc>
      </w:tr>
      <w:tr w:rsidR="00466343" w:rsidRPr="003D1546" w14:paraId="5990A799" w14:textId="77777777" w:rsidTr="001951E9">
        <w:trPr>
          <w:trHeight w:val="73"/>
        </w:trPr>
        <w:tc>
          <w:tcPr>
            <w:tcW w:w="807" w:type="pct"/>
          </w:tcPr>
          <w:p w14:paraId="0F5C03FF" w14:textId="2E6133F1" w:rsidR="00466343" w:rsidRPr="003D1546" w:rsidRDefault="00BF389C" w:rsidP="001951E9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 w:rsidR="00466343" w:rsidRPr="003D1546">
              <w:rPr>
                <w:color w:val="000000"/>
              </w:rPr>
              <w:t>-Present</w:t>
            </w:r>
          </w:p>
        </w:tc>
        <w:tc>
          <w:tcPr>
            <w:tcW w:w="2727" w:type="pct"/>
          </w:tcPr>
          <w:p w14:paraId="58121245" w14:textId="77777777" w:rsidR="00466343" w:rsidRPr="003D1546" w:rsidRDefault="00466343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American Educational Research Association</w:t>
            </w:r>
          </w:p>
        </w:tc>
        <w:tc>
          <w:tcPr>
            <w:tcW w:w="713" w:type="pct"/>
          </w:tcPr>
          <w:p w14:paraId="4853C997" w14:textId="77777777" w:rsidR="00466343" w:rsidRPr="003D1546" w:rsidRDefault="00466343" w:rsidP="00BA0759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 xml:space="preserve">Reviewer </w:t>
            </w:r>
          </w:p>
        </w:tc>
        <w:tc>
          <w:tcPr>
            <w:tcW w:w="753" w:type="pct"/>
          </w:tcPr>
          <w:p w14:paraId="51698E9B" w14:textId="77777777" w:rsidR="00466343" w:rsidRPr="003D1546" w:rsidRDefault="00466343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National</w:t>
            </w:r>
          </w:p>
        </w:tc>
      </w:tr>
      <w:tr w:rsidR="00466343" w:rsidRPr="003D1546" w14:paraId="337C8ADE" w14:textId="77777777" w:rsidTr="001951E9">
        <w:trPr>
          <w:trHeight w:val="73"/>
        </w:trPr>
        <w:tc>
          <w:tcPr>
            <w:tcW w:w="807" w:type="pct"/>
          </w:tcPr>
          <w:p w14:paraId="1D7A89E0" w14:textId="632DB7FA" w:rsidR="00466343" w:rsidRPr="003D1546" w:rsidRDefault="00C21C59" w:rsidP="001951E9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 w:rsidR="00466343" w:rsidRPr="003D1546">
              <w:rPr>
                <w:color w:val="000000"/>
              </w:rPr>
              <w:t>-Present</w:t>
            </w:r>
          </w:p>
        </w:tc>
        <w:tc>
          <w:tcPr>
            <w:tcW w:w="2727" w:type="pct"/>
          </w:tcPr>
          <w:p w14:paraId="0108226E" w14:textId="28B6E5C0" w:rsidR="00466343" w:rsidRPr="003D1546" w:rsidRDefault="00C2409B" w:rsidP="008B769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Learning Sciences Graduate Student Conference</w:t>
            </w:r>
          </w:p>
        </w:tc>
        <w:tc>
          <w:tcPr>
            <w:tcW w:w="713" w:type="pct"/>
          </w:tcPr>
          <w:p w14:paraId="301D9773" w14:textId="77777777" w:rsidR="00466343" w:rsidRPr="003D1546" w:rsidRDefault="00466343" w:rsidP="00BA0759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 xml:space="preserve">Reviewer </w:t>
            </w:r>
          </w:p>
        </w:tc>
        <w:tc>
          <w:tcPr>
            <w:tcW w:w="753" w:type="pct"/>
          </w:tcPr>
          <w:p w14:paraId="7A47E72C" w14:textId="6BA286DB" w:rsidR="00466343" w:rsidRPr="003D1546" w:rsidRDefault="00C21C59" w:rsidP="008B7692">
            <w:pPr>
              <w:keepNext/>
              <w:keepLines/>
              <w:rPr>
                <w:color w:val="000000"/>
              </w:rPr>
            </w:pPr>
            <w:r w:rsidRPr="00BB7DF7">
              <w:rPr>
                <w:color w:val="000000"/>
              </w:rPr>
              <w:t>National</w:t>
            </w:r>
          </w:p>
        </w:tc>
      </w:tr>
      <w:tr w:rsidR="00466343" w:rsidRPr="003D1546" w14:paraId="0817F479" w14:textId="77777777" w:rsidTr="00C21C59">
        <w:trPr>
          <w:trHeight w:val="243"/>
        </w:trPr>
        <w:tc>
          <w:tcPr>
            <w:tcW w:w="807" w:type="pct"/>
          </w:tcPr>
          <w:p w14:paraId="3FB694AF" w14:textId="41E267A3" w:rsidR="00466343" w:rsidRPr="003D1546" w:rsidRDefault="00C21C59" w:rsidP="001951E9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 w:rsidR="00466343" w:rsidRPr="003D1546">
              <w:rPr>
                <w:color w:val="000000"/>
              </w:rPr>
              <w:t>6-Present</w:t>
            </w:r>
          </w:p>
        </w:tc>
        <w:tc>
          <w:tcPr>
            <w:tcW w:w="2727" w:type="pct"/>
          </w:tcPr>
          <w:p w14:paraId="5A72C714" w14:textId="77777777" w:rsidR="00466343" w:rsidRPr="003D1546" w:rsidRDefault="00466343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Games, Learning, Society Conference</w:t>
            </w:r>
          </w:p>
        </w:tc>
        <w:tc>
          <w:tcPr>
            <w:tcW w:w="713" w:type="pct"/>
          </w:tcPr>
          <w:p w14:paraId="004C2B60" w14:textId="77777777" w:rsidR="00466343" w:rsidRPr="003D1546" w:rsidRDefault="00466343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Reviewer</w:t>
            </w:r>
          </w:p>
        </w:tc>
        <w:tc>
          <w:tcPr>
            <w:tcW w:w="753" w:type="pct"/>
          </w:tcPr>
          <w:p w14:paraId="0528C4F1" w14:textId="06CDE2BE" w:rsidR="00466343" w:rsidRPr="003D1546" w:rsidRDefault="00466343" w:rsidP="00213EC6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National</w:t>
            </w:r>
          </w:p>
        </w:tc>
      </w:tr>
    </w:tbl>
    <w:p w14:paraId="1A0A7A2C" w14:textId="77777777" w:rsidR="00BA0759" w:rsidRPr="003D1546" w:rsidRDefault="00BA0759" w:rsidP="000854A2">
      <w:pPr>
        <w:pStyle w:val="Ref"/>
        <w:numPr>
          <w:ilvl w:val="0"/>
          <w:numId w:val="0"/>
        </w:numPr>
        <w:ind w:left="360"/>
      </w:pPr>
    </w:p>
    <w:p w14:paraId="1EFD9DBA" w14:textId="77777777" w:rsidR="00BA0759" w:rsidRPr="003D1546" w:rsidRDefault="00BA0759" w:rsidP="00877C5A">
      <w:pPr>
        <w:pStyle w:val="Heading2"/>
        <w:rPr>
          <w:sz w:val="24"/>
        </w:rPr>
      </w:pPr>
      <w:r w:rsidRPr="003D1546">
        <w:rPr>
          <w:sz w:val="24"/>
        </w:rPr>
        <w:t>Professional Organizations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545"/>
        <w:gridCol w:w="5222"/>
        <w:gridCol w:w="1366"/>
        <w:gridCol w:w="1443"/>
      </w:tblGrid>
      <w:tr w:rsidR="00BA0759" w:rsidRPr="003D1546" w14:paraId="4AD5C5B7" w14:textId="77777777" w:rsidTr="001951E9">
        <w:tc>
          <w:tcPr>
            <w:tcW w:w="807" w:type="pct"/>
          </w:tcPr>
          <w:p w14:paraId="02989917" w14:textId="77777777" w:rsidR="00BA0759" w:rsidRPr="003D1546" w:rsidRDefault="00BA0759" w:rsidP="001951E9">
            <w:pPr>
              <w:keepNext/>
              <w:keepLines/>
              <w:jc w:val="right"/>
              <w:rPr>
                <w:b/>
              </w:rPr>
            </w:pPr>
            <w:r w:rsidRPr="003D1546">
              <w:rPr>
                <w:b/>
              </w:rPr>
              <w:t>Dates</w:t>
            </w:r>
          </w:p>
        </w:tc>
        <w:tc>
          <w:tcPr>
            <w:tcW w:w="2727" w:type="pct"/>
          </w:tcPr>
          <w:p w14:paraId="3335BF24" w14:textId="77777777" w:rsidR="00BA0759" w:rsidRPr="003D1546" w:rsidRDefault="00BA0759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Organization/Journal/Conference</w:t>
            </w:r>
          </w:p>
        </w:tc>
        <w:tc>
          <w:tcPr>
            <w:tcW w:w="713" w:type="pct"/>
          </w:tcPr>
          <w:p w14:paraId="2FF2979E" w14:textId="77777777" w:rsidR="00BA0759" w:rsidRPr="003D1546" w:rsidRDefault="00BA0759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Role</w:t>
            </w:r>
          </w:p>
        </w:tc>
        <w:tc>
          <w:tcPr>
            <w:tcW w:w="753" w:type="pct"/>
          </w:tcPr>
          <w:p w14:paraId="08AF5ED5" w14:textId="77777777" w:rsidR="00BA0759" w:rsidRPr="003D1546" w:rsidRDefault="00BA0759" w:rsidP="008B7692">
            <w:pPr>
              <w:keepNext/>
              <w:keepLines/>
              <w:rPr>
                <w:b/>
              </w:rPr>
            </w:pPr>
            <w:r w:rsidRPr="003D1546">
              <w:rPr>
                <w:b/>
              </w:rPr>
              <w:t>Level</w:t>
            </w:r>
          </w:p>
        </w:tc>
      </w:tr>
      <w:tr w:rsidR="00BA0759" w:rsidRPr="003D1546" w14:paraId="089FE114" w14:textId="77777777" w:rsidTr="001951E9">
        <w:trPr>
          <w:trHeight w:val="73"/>
        </w:trPr>
        <w:tc>
          <w:tcPr>
            <w:tcW w:w="807" w:type="pct"/>
          </w:tcPr>
          <w:p w14:paraId="060EE5BF" w14:textId="394DBF24" w:rsidR="00BA0759" w:rsidRPr="003D1546" w:rsidRDefault="00A7662C" w:rsidP="001951E9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2017</w:t>
            </w:r>
            <w:r w:rsidR="00BA0759" w:rsidRPr="003D1546">
              <w:rPr>
                <w:color w:val="000000"/>
              </w:rPr>
              <w:t>-Present</w:t>
            </w:r>
          </w:p>
        </w:tc>
        <w:tc>
          <w:tcPr>
            <w:tcW w:w="2727" w:type="pct"/>
          </w:tcPr>
          <w:p w14:paraId="04908D88" w14:textId="77777777" w:rsidR="00BA0759" w:rsidRPr="003D1546" w:rsidRDefault="00BA0759" w:rsidP="0033782F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 xml:space="preserve">American Educational Research Association </w:t>
            </w:r>
          </w:p>
        </w:tc>
        <w:tc>
          <w:tcPr>
            <w:tcW w:w="713" w:type="pct"/>
          </w:tcPr>
          <w:p w14:paraId="38925646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Member</w:t>
            </w:r>
          </w:p>
        </w:tc>
        <w:tc>
          <w:tcPr>
            <w:tcW w:w="753" w:type="pct"/>
          </w:tcPr>
          <w:p w14:paraId="61049A4A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National</w:t>
            </w:r>
          </w:p>
        </w:tc>
      </w:tr>
      <w:tr w:rsidR="00BA0759" w:rsidRPr="003D1546" w14:paraId="0C1E4019" w14:textId="77777777" w:rsidTr="001951E9">
        <w:trPr>
          <w:trHeight w:val="73"/>
        </w:trPr>
        <w:tc>
          <w:tcPr>
            <w:tcW w:w="807" w:type="pct"/>
          </w:tcPr>
          <w:p w14:paraId="788A67B9" w14:textId="6B6CB779" w:rsidR="00BA0759" w:rsidRPr="003D1546" w:rsidRDefault="00DE591A" w:rsidP="001951E9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 w:rsidR="00BA0759" w:rsidRPr="003D1546">
              <w:rPr>
                <w:color w:val="000000"/>
              </w:rPr>
              <w:t>-Present</w:t>
            </w:r>
          </w:p>
        </w:tc>
        <w:tc>
          <w:tcPr>
            <w:tcW w:w="2727" w:type="pct"/>
          </w:tcPr>
          <w:p w14:paraId="70BA0B88" w14:textId="0946BC02" w:rsidR="00BA0759" w:rsidRPr="00C223B5" w:rsidRDefault="009D7970" w:rsidP="0033782F">
            <w:pPr>
              <w:keepNext/>
              <w:keepLines/>
              <w:rPr>
                <w:color w:val="000000"/>
              </w:rPr>
            </w:pPr>
            <w:r w:rsidRPr="00C223B5">
              <w:rPr>
                <w:color w:val="000000"/>
              </w:rPr>
              <w:t xml:space="preserve">International </w:t>
            </w:r>
            <w:r w:rsidR="00DE591A" w:rsidRPr="00C223B5">
              <w:rPr>
                <w:color w:val="000000"/>
              </w:rPr>
              <w:t>E</w:t>
            </w:r>
            <w:r w:rsidRPr="00C223B5">
              <w:rPr>
                <w:color w:val="000000"/>
              </w:rPr>
              <w:t xml:space="preserve">ducational </w:t>
            </w:r>
            <w:r w:rsidR="00DE591A" w:rsidRPr="00C223B5">
              <w:rPr>
                <w:color w:val="000000"/>
              </w:rPr>
              <w:t>D</w:t>
            </w:r>
            <w:r w:rsidRPr="00C223B5">
              <w:rPr>
                <w:color w:val="000000"/>
              </w:rPr>
              <w:t xml:space="preserve">ata </w:t>
            </w:r>
            <w:r w:rsidR="00DE591A" w:rsidRPr="00C223B5">
              <w:rPr>
                <w:color w:val="000000"/>
              </w:rPr>
              <w:t>M</w:t>
            </w:r>
            <w:r w:rsidRPr="00C223B5">
              <w:rPr>
                <w:color w:val="000000"/>
              </w:rPr>
              <w:t>ining</w:t>
            </w:r>
            <w:r w:rsidR="00DE591A" w:rsidRPr="00C223B5">
              <w:rPr>
                <w:color w:val="000000"/>
              </w:rPr>
              <w:t xml:space="preserve"> Society</w:t>
            </w:r>
            <w:r w:rsidR="00BA0759" w:rsidRPr="00C223B5">
              <w:rPr>
                <w:color w:val="000000"/>
              </w:rPr>
              <w:t xml:space="preserve"> </w:t>
            </w:r>
          </w:p>
        </w:tc>
        <w:tc>
          <w:tcPr>
            <w:tcW w:w="713" w:type="pct"/>
          </w:tcPr>
          <w:p w14:paraId="2C594CD4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Member</w:t>
            </w:r>
          </w:p>
        </w:tc>
        <w:tc>
          <w:tcPr>
            <w:tcW w:w="753" w:type="pct"/>
          </w:tcPr>
          <w:p w14:paraId="78E5348F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International</w:t>
            </w:r>
          </w:p>
        </w:tc>
      </w:tr>
      <w:tr w:rsidR="00BA0759" w:rsidRPr="003D1546" w14:paraId="58D10D0C" w14:textId="77777777" w:rsidTr="009D7970">
        <w:trPr>
          <w:trHeight w:val="252"/>
        </w:trPr>
        <w:tc>
          <w:tcPr>
            <w:tcW w:w="807" w:type="pct"/>
          </w:tcPr>
          <w:p w14:paraId="7F8DB327" w14:textId="6F9EE90C" w:rsidR="00BA0759" w:rsidRPr="003D1546" w:rsidRDefault="00DE591A" w:rsidP="001951E9">
            <w:pPr>
              <w:keepNext/>
              <w:keepLines/>
              <w:spacing w:before="2" w:after="2"/>
              <w:jc w:val="right"/>
              <w:rPr>
                <w:color w:val="000000"/>
              </w:rPr>
            </w:pPr>
            <w:r>
              <w:rPr>
                <w:color w:val="000000"/>
              </w:rPr>
              <w:t>2017</w:t>
            </w:r>
            <w:r w:rsidR="00BA0759" w:rsidRPr="003D1546">
              <w:rPr>
                <w:color w:val="000000"/>
              </w:rPr>
              <w:t>-Present</w:t>
            </w:r>
          </w:p>
        </w:tc>
        <w:tc>
          <w:tcPr>
            <w:tcW w:w="2727" w:type="pct"/>
          </w:tcPr>
          <w:p w14:paraId="7A1EE895" w14:textId="17E5818F" w:rsidR="00BA0759" w:rsidRPr="003D1546" w:rsidRDefault="009D7970" w:rsidP="009D7970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Society for Learning Analytics Research</w:t>
            </w:r>
          </w:p>
        </w:tc>
        <w:tc>
          <w:tcPr>
            <w:tcW w:w="713" w:type="pct"/>
          </w:tcPr>
          <w:p w14:paraId="0ECDA16E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Member</w:t>
            </w:r>
          </w:p>
        </w:tc>
        <w:tc>
          <w:tcPr>
            <w:tcW w:w="753" w:type="pct"/>
          </w:tcPr>
          <w:p w14:paraId="01B6B1D6" w14:textId="77777777" w:rsidR="00BA0759" w:rsidRPr="003D1546" w:rsidRDefault="00BA0759" w:rsidP="008B7692">
            <w:pPr>
              <w:keepNext/>
              <w:keepLines/>
              <w:rPr>
                <w:color w:val="000000"/>
              </w:rPr>
            </w:pPr>
            <w:r w:rsidRPr="003D1546">
              <w:rPr>
                <w:color w:val="000000"/>
              </w:rPr>
              <w:t>International</w:t>
            </w:r>
          </w:p>
        </w:tc>
      </w:tr>
    </w:tbl>
    <w:p w14:paraId="66EE68F0" w14:textId="77777777" w:rsidR="00337FA6" w:rsidRPr="003D1546" w:rsidRDefault="00337FA6" w:rsidP="000854A2">
      <w:pPr>
        <w:pStyle w:val="Ref"/>
        <w:numPr>
          <w:ilvl w:val="0"/>
          <w:numId w:val="0"/>
        </w:numPr>
        <w:ind w:left="360"/>
      </w:pPr>
    </w:p>
    <w:p w14:paraId="633CBF63" w14:textId="77777777" w:rsidR="00DF1C6B" w:rsidRPr="003D1546" w:rsidRDefault="00DF1C6B" w:rsidP="000854A2">
      <w:pPr>
        <w:pStyle w:val="Ref"/>
        <w:numPr>
          <w:ilvl w:val="0"/>
          <w:numId w:val="0"/>
        </w:numPr>
        <w:ind w:left="360"/>
      </w:pPr>
    </w:p>
    <w:sectPr w:rsidR="00DF1C6B" w:rsidRPr="003D1546" w:rsidSect="003D714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0F1F0" w14:textId="77777777" w:rsidR="001050D6" w:rsidRDefault="001050D6">
      <w:r>
        <w:separator/>
      </w:r>
    </w:p>
  </w:endnote>
  <w:endnote w:type="continuationSeparator" w:id="0">
    <w:p w14:paraId="7E65E985" w14:textId="77777777" w:rsidR="001050D6" w:rsidRDefault="0010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E9047" w14:textId="77777777" w:rsidR="001050D6" w:rsidRDefault="001050D6">
      <w:r>
        <w:separator/>
      </w:r>
    </w:p>
  </w:footnote>
  <w:footnote w:type="continuationSeparator" w:id="0">
    <w:p w14:paraId="7DA3A75C" w14:textId="77777777" w:rsidR="001050D6" w:rsidRDefault="001050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72894" w14:textId="77777777" w:rsidR="002416BE" w:rsidRDefault="002416BE" w:rsidP="00FD77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9C96B9" w14:textId="77777777" w:rsidR="002416BE" w:rsidRDefault="002416BE" w:rsidP="00BB2B6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D082F" w14:textId="77353B45" w:rsidR="002416BE" w:rsidRDefault="002416BE" w:rsidP="00FD77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29F8">
      <w:rPr>
        <w:rStyle w:val="PageNumber"/>
        <w:noProof/>
      </w:rPr>
      <w:t>3</w:t>
    </w:r>
    <w:r>
      <w:rPr>
        <w:rStyle w:val="PageNumber"/>
      </w:rPr>
      <w:fldChar w:fldCharType="end"/>
    </w:r>
  </w:p>
  <w:p w14:paraId="407FE4E4" w14:textId="408FA68A" w:rsidR="002416BE" w:rsidRDefault="00D2654C" w:rsidP="00BB2B6F">
    <w:pPr>
      <w:pStyle w:val="Header"/>
      <w:ind w:right="360"/>
    </w:pPr>
    <w:r>
      <w:t>Vishesh Kumar</w:t>
    </w:r>
    <w:r w:rsidR="002416BE">
      <w:t xml:space="preserve"> CV [</w:t>
    </w:r>
    <w:r w:rsidR="002416BE">
      <w:fldChar w:fldCharType="begin"/>
    </w:r>
    <w:r w:rsidR="002416BE">
      <w:instrText xml:space="preserve"> TIME \@ "MM/dd/yy HH:mm" </w:instrText>
    </w:r>
    <w:r w:rsidR="002416BE">
      <w:fldChar w:fldCharType="separate"/>
    </w:r>
    <w:r w:rsidR="006E56AA">
      <w:rPr>
        <w:noProof/>
      </w:rPr>
      <w:t>08/18/17 20:46</w:t>
    </w:r>
    <w:r w:rsidR="002416BE">
      <w:rPr>
        <w:noProof/>
      </w:rPr>
      <w:fldChar w:fldCharType="end"/>
    </w:r>
    <w:r w:rsidR="002416BE"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B61FC"/>
    <w:multiLevelType w:val="multilevel"/>
    <w:tmpl w:val="DC787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377B64"/>
    <w:multiLevelType w:val="multilevel"/>
    <w:tmpl w:val="8314FC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orbel" w:eastAsia="Corbel" w:hAnsi="Corbel" w:cs="Corbel"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orbel" w:eastAsia="Corbel" w:hAnsi="Corbel" w:cs="Corbel"/>
        <w:color w:val="000000"/>
        <w:position w:val="0"/>
        <w:u w:color="000000"/>
      </w:rPr>
    </w:lvl>
  </w:abstractNum>
  <w:abstractNum w:abstractNumId="3">
    <w:nsid w:val="0D175249"/>
    <w:multiLevelType w:val="hybridMultilevel"/>
    <w:tmpl w:val="DC787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1D2C69"/>
    <w:multiLevelType w:val="hybridMultilevel"/>
    <w:tmpl w:val="D7C09546"/>
    <w:lvl w:ilvl="0" w:tplc="19041F58">
      <w:start w:val="1"/>
      <w:numFmt w:val="decimal"/>
      <w:pStyle w:val="ListRef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415F5A"/>
    <w:multiLevelType w:val="hybridMultilevel"/>
    <w:tmpl w:val="9F82E8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0D1E5F"/>
    <w:multiLevelType w:val="hybridMultilevel"/>
    <w:tmpl w:val="E2C659CA"/>
    <w:lvl w:ilvl="0" w:tplc="00F06EC0">
      <w:start w:val="1"/>
      <w:numFmt w:val="decimal"/>
      <w:pStyle w:val="Ref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7226D2"/>
    <w:multiLevelType w:val="hybridMultilevel"/>
    <w:tmpl w:val="9F82E8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7B0072"/>
    <w:multiLevelType w:val="hybridMultilevel"/>
    <w:tmpl w:val="BAB08E8C"/>
    <w:lvl w:ilvl="0" w:tplc="309A0CA8">
      <w:start w:val="1"/>
      <w:numFmt w:val="decimal"/>
      <w:pStyle w:val="XLRef"/>
      <w:lvlText w:val="%1."/>
      <w:lvlJc w:val="left"/>
      <w:pPr>
        <w:tabs>
          <w:tab w:val="num" w:pos="504"/>
        </w:tabs>
        <w:ind w:left="864" w:hanging="864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F2286"/>
    <w:multiLevelType w:val="hybridMultilevel"/>
    <w:tmpl w:val="6EA08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B725D7"/>
    <w:multiLevelType w:val="hybridMultilevel"/>
    <w:tmpl w:val="B34E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82F1D"/>
    <w:multiLevelType w:val="multilevel"/>
    <w:tmpl w:val="3CCCBDD6"/>
    <w:lvl w:ilvl="0">
      <w:start w:val="1"/>
      <w:numFmt w:val="decimal"/>
      <w:pStyle w:val="Heading1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328" w:hanging="87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1310" w:hanging="131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06"/>
        </w:tabs>
        <w:ind w:left="23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66"/>
        </w:tabs>
        <w:ind w:left="28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86"/>
        </w:tabs>
        <w:ind w:left="33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46"/>
        </w:tabs>
        <w:ind w:left="38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66"/>
        </w:tabs>
        <w:ind w:left="4406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</w:num>
  <w:num w:numId="11">
    <w:abstractNumId w:val="1"/>
  </w:num>
  <w:num w:numId="12">
    <w:abstractNumId w:val="5"/>
  </w:num>
  <w:num w:numId="13">
    <w:abstractNumId w:val="4"/>
    <w:lvlOverride w:ilvl="0">
      <w:startOverride w:val="1"/>
    </w:lvlOverride>
  </w:num>
  <w:num w:numId="14">
    <w:abstractNumId w:val="7"/>
  </w:num>
  <w:num w:numId="15">
    <w:abstractNumId w:val="1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2"/>
  </w:num>
  <w:num w:numId="20">
    <w:abstractNumId w:val="9"/>
  </w:num>
  <w:num w:numId="21">
    <w:abstractNumId w:val="0"/>
  </w:num>
  <w:num w:numId="22">
    <w:abstractNumId w:val="8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88"/>
    <w:rsid w:val="000013F4"/>
    <w:rsid w:val="00003433"/>
    <w:rsid w:val="00005239"/>
    <w:rsid w:val="00005F21"/>
    <w:rsid w:val="000129F8"/>
    <w:rsid w:val="00012F3E"/>
    <w:rsid w:val="00021AF3"/>
    <w:rsid w:val="00022B47"/>
    <w:rsid w:val="0002306C"/>
    <w:rsid w:val="00030082"/>
    <w:rsid w:val="000311FB"/>
    <w:rsid w:val="00032763"/>
    <w:rsid w:val="00033DC1"/>
    <w:rsid w:val="00034A35"/>
    <w:rsid w:val="00034CF4"/>
    <w:rsid w:val="0003664B"/>
    <w:rsid w:val="00037591"/>
    <w:rsid w:val="00037C30"/>
    <w:rsid w:val="00044199"/>
    <w:rsid w:val="0004489B"/>
    <w:rsid w:val="00044977"/>
    <w:rsid w:val="00045051"/>
    <w:rsid w:val="000467B2"/>
    <w:rsid w:val="00050C5F"/>
    <w:rsid w:val="000534B0"/>
    <w:rsid w:val="000540F6"/>
    <w:rsid w:val="000551DF"/>
    <w:rsid w:val="00055D97"/>
    <w:rsid w:val="00057CF2"/>
    <w:rsid w:val="0006003A"/>
    <w:rsid w:val="00064D34"/>
    <w:rsid w:val="0006551B"/>
    <w:rsid w:val="000655CF"/>
    <w:rsid w:val="0006625D"/>
    <w:rsid w:val="00067777"/>
    <w:rsid w:val="000722D4"/>
    <w:rsid w:val="0007263B"/>
    <w:rsid w:val="000751F9"/>
    <w:rsid w:val="000778F1"/>
    <w:rsid w:val="000829D5"/>
    <w:rsid w:val="000842A0"/>
    <w:rsid w:val="000854A2"/>
    <w:rsid w:val="00092038"/>
    <w:rsid w:val="00092BA1"/>
    <w:rsid w:val="000932EF"/>
    <w:rsid w:val="000964B0"/>
    <w:rsid w:val="000A049C"/>
    <w:rsid w:val="000A0ECE"/>
    <w:rsid w:val="000A1133"/>
    <w:rsid w:val="000A6B1D"/>
    <w:rsid w:val="000B2EAE"/>
    <w:rsid w:val="000B6A6B"/>
    <w:rsid w:val="000C33F3"/>
    <w:rsid w:val="000D29F3"/>
    <w:rsid w:val="000D3124"/>
    <w:rsid w:val="000D420B"/>
    <w:rsid w:val="000D7300"/>
    <w:rsid w:val="000D7A86"/>
    <w:rsid w:val="000E18DA"/>
    <w:rsid w:val="000E2ACB"/>
    <w:rsid w:val="000E2BB2"/>
    <w:rsid w:val="000E3BDD"/>
    <w:rsid w:val="000E4D5E"/>
    <w:rsid w:val="000E60D7"/>
    <w:rsid w:val="000E6799"/>
    <w:rsid w:val="000E6957"/>
    <w:rsid w:val="000E6BD1"/>
    <w:rsid w:val="000F427C"/>
    <w:rsid w:val="000F53F8"/>
    <w:rsid w:val="00100BA2"/>
    <w:rsid w:val="0010102E"/>
    <w:rsid w:val="001043A8"/>
    <w:rsid w:val="00104B8B"/>
    <w:rsid w:val="001050D6"/>
    <w:rsid w:val="00110D00"/>
    <w:rsid w:val="00110E87"/>
    <w:rsid w:val="001120D3"/>
    <w:rsid w:val="00113E13"/>
    <w:rsid w:val="00116AA3"/>
    <w:rsid w:val="00120CED"/>
    <w:rsid w:val="001222C0"/>
    <w:rsid w:val="0012372C"/>
    <w:rsid w:val="00123EE9"/>
    <w:rsid w:val="0012601A"/>
    <w:rsid w:val="00126403"/>
    <w:rsid w:val="0012719C"/>
    <w:rsid w:val="00130022"/>
    <w:rsid w:val="001310CD"/>
    <w:rsid w:val="00133A96"/>
    <w:rsid w:val="0013404D"/>
    <w:rsid w:val="00134C0A"/>
    <w:rsid w:val="001358A1"/>
    <w:rsid w:val="00135E07"/>
    <w:rsid w:val="001369F7"/>
    <w:rsid w:val="00137064"/>
    <w:rsid w:val="001432E4"/>
    <w:rsid w:val="00145FB0"/>
    <w:rsid w:val="00146618"/>
    <w:rsid w:val="00152C61"/>
    <w:rsid w:val="00153254"/>
    <w:rsid w:val="0015538C"/>
    <w:rsid w:val="00155C16"/>
    <w:rsid w:val="001562DE"/>
    <w:rsid w:val="00156399"/>
    <w:rsid w:val="00157ED0"/>
    <w:rsid w:val="001605C9"/>
    <w:rsid w:val="00160C12"/>
    <w:rsid w:val="00161035"/>
    <w:rsid w:val="00161239"/>
    <w:rsid w:val="001614F0"/>
    <w:rsid w:val="001628B5"/>
    <w:rsid w:val="00164861"/>
    <w:rsid w:val="00167D99"/>
    <w:rsid w:val="00167EDF"/>
    <w:rsid w:val="001703EE"/>
    <w:rsid w:val="001755F2"/>
    <w:rsid w:val="00176B21"/>
    <w:rsid w:val="00177D23"/>
    <w:rsid w:val="00181910"/>
    <w:rsid w:val="00183A48"/>
    <w:rsid w:val="00183ACA"/>
    <w:rsid w:val="00183DA4"/>
    <w:rsid w:val="00185D10"/>
    <w:rsid w:val="00193D91"/>
    <w:rsid w:val="00194AD1"/>
    <w:rsid w:val="001951E9"/>
    <w:rsid w:val="001969A5"/>
    <w:rsid w:val="001A027D"/>
    <w:rsid w:val="001A108A"/>
    <w:rsid w:val="001A2C47"/>
    <w:rsid w:val="001A63C7"/>
    <w:rsid w:val="001B0550"/>
    <w:rsid w:val="001B34F8"/>
    <w:rsid w:val="001B55DF"/>
    <w:rsid w:val="001B6F1B"/>
    <w:rsid w:val="001B7DDE"/>
    <w:rsid w:val="001C2D24"/>
    <w:rsid w:val="001C3773"/>
    <w:rsid w:val="001C4981"/>
    <w:rsid w:val="001C7D61"/>
    <w:rsid w:val="001D1829"/>
    <w:rsid w:val="001D412C"/>
    <w:rsid w:val="001D419C"/>
    <w:rsid w:val="001D4C46"/>
    <w:rsid w:val="001E1903"/>
    <w:rsid w:val="001E3BEE"/>
    <w:rsid w:val="001E4071"/>
    <w:rsid w:val="001F03C8"/>
    <w:rsid w:val="001F1399"/>
    <w:rsid w:val="002013E1"/>
    <w:rsid w:val="002065A5"/>
    <w:rsid w:val="00210632"/>
    <w:rsid w:val="00213EC6"/>
    <w:rsid w:val="00215C03"/>
    <w:rsid w:val="0022469C"/>
    <w:rsid w:val="00225316"/>
    <w:rsid w:val="00225961"/>
    <w:rsid w:val="00232368"/>
    <w:rsid w:val="00233100"/>
    <w:rsid w:val="00234441"/>
    <w:rsid w:val="00234BA2"/>
    <w:rsid w:val="002369F9"/>
    <w:rsid w:val="0023759E"/>
    <w:rsid w:val="00237939"/>
    <w:rsid w:val="0024045A"/>
    <w:rsid w:val="002416BE"/>
    <w:rsid w:val="00243AA4"/>
    <w:rsid w:val="00245D0C"/>
    <w:rsid w:val="00253B6C"/>
    <w:rsid w:val="00254153"/>
    <w:rsid w:val="0026173E"/>
    <w:rsid w:val="00267E71"/>
    <w:rsid w:val="0027044D"/>
    <w:rsid w:val="00270D37"/>
    <w:rsid w:val="0027293A"/>
    <w:rsid w:val="00274272"/>
    <w:rsid w:val="0027723A"/>
    <w:rsid w:val="00280A32"/>
    <w:rsid w:val="00282322"/>
    <w:rsid w:val="00285A3D"/>
    <w:rsid w:val="00286D40"/>
    <w:rsid w:val="002905E0"/>
    <w:rsid w:val="0029273D"/>
    <w:rsid w:val="002950CF"/>
    <w:rsid w:val="00296543"/>
    <w:rsid w:val="00296809"/>
    <w:rsid w:val="002A007E"/>
    <w:rsid w:val="002A1A8D"/>
    <w:rsid w:val="002A4652"/>
    <w:rsid w:val="002A6459"/>
    <w:rsid w:val="002A7176"/>
    <w:rsid w:val="002B03F8"/>
    <w:rsid w:val="002B0457"/>
    <w:rsid w:val="002B0F05"/>
    <w:rsid w:val="002B186C"/>
    <w:rsid w:val="002B3029"/>
    <w:rsid w:val="002B523D"/>
    <w:rsid w:val="002B6ED7"/>
    <w:rsid w:val="002B76F1"/>
    <w:rsid w:val="002B7730"/>
    <w:rsid w:val="002C2C11"/>
    <w:rsid w:val="002C79DF"/>
    <w:rsid w:val="002D5026"/>
    <w:rsid w:val="002D5A14"/>
    <w:rsid w:val="002D6064"/>
    <w:rsid w:val="002D633A"/>
    <w:rsid w:val="002D6836"/>
    <w:rsid w:val="002E1268"/>
    <w:rsid w:val="002E47DB"/>
    <w:rsid w:val="002E536A"/>
    <w:rsid w:val="002E6C48"/>
    <w:rsid w:val="002E7AF0"/>
    <w:rsid w:val="002F133C"/>
    <w:rsid w:val="002F13E2"/>
    <w:rsid w:val="002F383A"/>
    <w:rsid w:val="002F70F7"/>
    <w:rsid w:val="002F77B8"/>
    <w:rsid w:val="00300D37"/>
    <w:rsid w:val="00301D26"/>
    <w:rsid w:val="003059CC"/>
    <w:rsid w:val="00305BE4"/>
    <w:rsid w:val="00306CAF"/>
    <w:rsid w:val="00310374"/>
    <w:rsid w:val="00313DC0"/>
    <w:rsid w:val="00317BBE"/>
    <w:rsid w:val="00325EA0"/>
    <w:rsid w:val="00326A09"/>
    <w:rsid w:val="003313FC"/>
    <w:rsid w:val="00331473"/>
    <w:rsid w:val="00333985"/>
    <w:rsid w:val="0033598C"/>
    <w:rsid w:val="0033782F"/>
    <w:rsid w:val="00337FA6"/>
    <w:rsid w:val="003434CC"/>
    <w:rsid w:val="00344598"/>
    <w:rsid w:val="00346301"/>
    <w:rsid w:val="003547CB"/>
    <w:rsid w:val="00355DA5"/>
    <w:rsid w:val="00356131"/>
    <w:rsid w:val="00357576"/>
    <w:rsid w:val="0036375E"/>
    <w:rsid w:val="003671AD"/>
    <w:rsid w:val="00367DB0"/>
    <w:rsid w:val="00373EAF"/>
    <w:rsid w:val="003759F1"/>
    <w:rsid w:val="00375C19"/>
    <w:rsid w:val="003834C0"/>
    <w:rsid w:val="003837ED"/>
    <w:rsid w:val="00384B30"/>
    <w:rsid w:val="00387765"/>
    <w:rsid w:val="00392885"/>
    <w:rsid w:val="00392CA1"/>
    <w:rsid w:val="003945DF"/>
    <w:rsid w:val="0039635A"/>
    <w:rsid w:val="0039683D"/>
    <w:rsid w:val="003A28EE"/>
    <w:rsid w:val="003A33BC"/>
    <w:rsid w:val="003B2625"/>
    <w:rsid w:val="003B4298"/>
    <w:rsid w:val="003B4317"/>
    <w:rsid w:val="003B614D"/>
    <w:rsid w:val="003C08C0"/>
    <w:rsid w:val="003C76E2"/>
    <w:rsid w:val="003D1165"/>
    <w:rsid w:val="003D1546"/>
    <w:rsid w:val="003D1FB7"/>
    <w:rsid w:val="003D4481"/>
    <w:rsid w:val="003D48D6"/>
    <w:rsid w:val="003D6289"/>
    <w:rsid w:val="003D7146"/>
    <w:rsid w:val="003E084F"/>
    <w:rsid w:val="003E0DE9"/>
    <w:rsid w:val="003E195E"/>
    <w:rsid w:val="003E2395"/>
    <w:rsid w:val="003E5F0D"/>
    <w:rsid w:val="003F06FC"/>
    <w:rsid w:val="003F2795"/>
    <w:rsid w:val="003F3651"/>
    <w:rsid w:val="003F4371"/>
    <w:rsid w:val="003F4FAF"/>
    <w:rsid w:val="003F71C3"/>
    <w:rsid w:val="004057B2"/>
    <w:rsid w:val="00407A7D"/>
    <w:rsid w:val="0041041E"/>
    <w:rsid w:val="00414483"/>
    <w:rsid w:val="004203CD"/>
    <w:rsid w:val="0042126E"/>
    <w:rsid w:val="004232CE"/>
    <w:rsid w:val="004237A9"/>
    <w:rsid w:val="00424461"/>
    <w:rsid w:val="00427D46"/>
    <w:rsid w:val="00431F92"/>
    <w:rsid w:val="00434C65"/>
    <w:rsid w:val="004507D6"/>
    <w:rsid w:val="00450933"/>
    <w:rsid w:val="00451B97"/>
    <w:rsid w:val="00456D65"/>
    <w:rsid w:val="00456E2E"/>
    <w:rsid w:val="00457ECA"/>
    <w:rsid w:val="004604E1"/>
    <w:rsid w:val="0046106D"/>
    <w:rsid w:val="00465E99"/>
    <w:rsid w:val="00466343"/>
    <w:rsid w:val="00466AF4"/>
    <w:rsid w:val="00467B06"/>
    <w:rsid w:val="00467DFD"/>
    <w:rsid w:val="00470BE7"/>
    <w:rsid w:val="004727DA"/>
    <w:rsid w:val="00473C81"/>
    <w:rsid w:val="00474C4C"/>
    <w:rsid w:val="00474FCA"/>
    <w:rsid w:val="00477159"/>
    <w:rsid w:val="00481323"/>
    <w:rsid w:val="00492676"/>
    <w:rsid w:val="0049485F"/>
    <w:rsid w:val="00495201"/>
    <w:rsid w:val="004A1E66"/>
    <w:rsid w:val="004A2717"/>
    <w:rsid w:val="004A398C"/>
    <w:rsid w:val="004A4035"/>
    <w:rsid w:val="004B03EB"/>
    <w:rsid w:val="004B4C95"/>
    <w:rsid w:val="004B6622"/>
    <w:rsid w:val="004B7DB0"/>
    <w:rsid w:val="004C537D"/>
    <w:rsid w:val="004C5F55"/>
    <w:rsid w:val="004D4F89"/>
    <w:rsid w:val="004D5D83"/>
    <w:rsid w:val="004D67DC"/>
    <w:rsid w:val="004D7983"/>
    <w:rsid w:val="004E1DB8"/>
    <w:rsid w:val="004F2B7F"/>
    <w:rsid w:val="004F418A"/>
    <w:rsid w:val="004F4A31"/>
    <w:rsid w:val="0050483B"/>
    <w:rsid w:val="0051138C"/>
    <w:rsid w:val="0051293F"/>
    <w:rsid w:val="00514378"/>
    <w:rsid w:val="0051445F"/>
    <w:rsid w:val="0051611F"/>
    <w:rsid w:val="00517049"/>
    <w:rsid w:val="00522109"/>
    <w:rsid w:val="00522A50"/>
    <w:rsid w:val="005240DD"/>
    <w:rsid w:val="00530832"/>
    <w:rsid w:val="00533817"/>
    <w:rsid w:val="00533DB8"/>
    <w:rsid w:val="005353E6"/>
    <w:rsid w:val="00535870"/>
    <w:rsid w:val="00541059"/>
    <w:rsid w:val="00544965"/>
    <w:rsid w:val="00545697"/>
    <w:rsid w:val="00552388"/>
    <w:rsid w:val="00556946"/>
    <w:rsid w:val="0056036D"/>
    <w:rsid w:val="00562C13"/>
    <w:rsid w:val="00567B6B"/>
    <w:rsid w:val="00567FA1"/>
    <w:rsid w:val="00571763"/>
    <w:rsid w:val="005723C4"/>
    <w:rsid w:val="00572CE2"/>
    <w:rsid w:val="00585FFB"/>
    <w:rsid w:val="005876F8"/>
    <w:rsid w:val="00587B65"/>
    <w:rsid w:val="0059222A"/>
    <w:rsid w:val="005944E7"/>
    <w:rsid w:val="0059457D"/>
    <w:rsid w:val="00595A39"/>
    <w:rsid w:val="005979DE"/>
    <w:rsid w:val="00597A87"/>
    <w:rsid w:val="005A11CC"/>
    <w:rsid w:val="005A61DD"/>
    <w:rsid w:val="005B0AEA"/>
    <w:rsid w:val="005B1914"/>
    <w:rsid w:val="005B3D7D"/>
    <w:rsid w:val="005C0345"/>
    <w:rsid w:val="005C155E"/>
    <w:rsid w:val="005C2299"/>
    <w:rsid w:val="005C2768"/>
    <w:rsid w:val="005C2E01"/>
    <w:rsid w:val="005C48BC"/>
    <w:rsid w:val="005D0925"/>
    <w:rsid w:val="005D0EF8"/>
    <w:rsid w:val="005D12FF"/>
    <w:rsid w:val="005D7279"/>
    <w:rsid w:val="005E0697"/>
    <w:rsid w:val="005E2A65"/>
    <w:rsid w:val="005E4490"/>
    <w:rsid w:val="005F0E73"/>
    <w:rsid w:val="005F1B1F"/>
    <w:rsid w:val="005F2240"/>
    <w:rsid w:val="005F2571"/>
    <w:rsid w:val="005F4384"/>
    <w:rsid w:val="00601443"/>
    <w:rsid w:val="00602C5A"/>
    <w:rsid w:val="006112AD"/>
    <w:rsid w:val="00621533"/>
    <w:rsid w:val="006305E8"/>
    <w:rsid w:val="006314D1"/>
    <w:rsid w:val="00636F71"/>
    <w:rsid w:val="00640079"/>
    <w:rsid w:val="00640E28"/>
    <w:rsid w:val="0064145C"/>
    <w:rsid w:val="00644616"/>
    <w:rsid w:val="00645496"/>
    <w:rsid w:val="006550AA"/>
    <w:rsid w:val="00663083"/>
    <w:rsid w:val="00670CD6"/>
    <w:rsid w:val="00670FE3"/>
    <w:rsid w:val="00673869"/>
    <w:rsid w:val="0067646A"/>
    <w:rsid w:val="00676F40"/>
    <w:rsid w:val="00680FC5"/>
    <w:rsid w:val="00681009"/>
    <w:rsid w:val="00681D0C"/>
    <w:rsid w:val="00682801"/>
    <w:rsid w:val="006901F6"/>
    <w:rsid w:val="006A1308"/>
    <w:rsid w:val="006A3CCF"/>
    <w:rsid w:val="006A5D6E"/>
    <w:rsid w:val="006A744D"/>
    <w:rsid w:val="006B0791"/>
    <w:rsid w:val="006B1725"/>
    <w:rsid w:val="006B1790"/>
    <w:rsid w:val="006B1D41"/>
    <w:rsid w:val="006B6433"/>
    <w:rsid w:val="006C0B06"/>
    <w:rsid w:val="006C71ED"/>
    <w:rsid w:val="006C7289"/>
    <w:rsid w:val="006C7DD8"/>
    <w:rsid w:val="006D055A"/>
    <w:rsid w:val="006D21CA"/>
    <w:rsid w:val="006D46B2"/>
    <w:rsid w:val="006D4744"/>
    <w:rsid w:val="006D6BE7"/>
    <w:rsid w:val="006D7F9E"/>
    <w:rsid w:val="006E0FBB"/>
    <w:rsid w:val="006E275D"/>
    <w:rsid w:val="006E416C"/>
    <w:rsid w:val="006E56AA"/>
    <w:rsid w:val="006E77BD"/>
    <w:rsid w:val="006F0302"/>
    <w:rsid w:val="006F0BFF"/>
    <w:rsid w:val="006F37AC"/>
    <w:rsid w:val="006F4A29"/>
    <w:rsid w:val="0070358B"/>
    <w:rsid w:val="007037DE"/>
    <w:rsid w:val="00703843"/>
    <w:rsid w:val="007077A8"/>
    <w:rsid w:val="00707B01"/>
    <w:rsid w:val="007120A2"/>
    <w:rsid w:val="007133D6"/>
    <w:rsid w:val="00714E7E"/>
    <w:rsid w:val="0071581E"/>
    <w:rsid w:val="00722A0F"/>
    <w:rsid w:val="00722F61"/>
    <w:rsid w:val="00724484"/>
    <w:rsid w:val="0072472D"/>
    <w:rsid w:val="007259E4"/>
    <w:rsid w:val="007261BC"/>
    <w:rsid w:val="007263C3"/>
    <w:rsid w:val="00730BFC"/>
    <w:rsid w:val="0073156A"/>
    <w:rsid w:val="00732E76"/>
    <w:rsid w:val="00733620"/>
    <w:rsid w:val="00734769"/>
    <w:rsid w:val="00734C27"/>
    <w:rsid w:val="00735C58"/>
    <w:rsid w:val="00740798"/>
    <w:rsid w:val="007409F7"/>
    <w:rsid w:val="0074222D"/>
    <w:rsid w:val="00742E61"/>
    <w:rsid w:val="00743CF3"/>
    <w:rsid w:val="00747023"/>
    <w:rsid w:val="0075162E"/>
    <w:rsid w:val="00754F35"/>
    <w:rsid w:val="00756ED7"/>
    <w:rsid w:val="00761D69"/>
    <w:rsid w:val="007640D3"/>
    <w:rsid w:val="00764799"/>
    <w:rsid w:val="00765B9A"/>
    <w:rsid w:val="007663AA"/>
    <w:rsid w:val="00767925"/>
    <w:rsid w:val="007703AE"/>
    <w:rsid w:val="00770CAF"/>
    <w:rsid w:val="00771E17"/>
    <w:rsid w:val="00772157"/>
    <w:rsid w:val="007751D5"/>
    <w:rsid w:val="007758CB"/>
    <w:rsid w:val="00776260"/>
    <w:rsid w:val="00780667"/>
    <w:rsid w:val="007813DD"/>
    <w:rsid w:val="0078375E"/>
    <w:rsid w:val="00784D3C"/>
    <w:rsid w:val="00787775"/>
    <w:rsid w:val="0079020B"/>
    <w:rsid w:val="007905D1"/>
    <w:rsid w:val="007909EA"/>
    <w:rsid w:val="007912C5"/>
    <w:rsid w:val="007914F5"/>
    <w:rsid w:val="00791F92"/>
    <w:rsid w:val="00793084"/>
    <w:rsid w:val="007A08AD"/>
    <w:rsid w:val="007A16F6"/>
    <w:rsid w:val="007A6EFD"/>
    <w:rsid w:val="007B0644"/>
    <w:rsid w:val="007B0A32"/>
    <w:rsid w:val="007B16E0"/>
    <w:rsid w:val="007B35AA"/>
    <w:rsid w:val="007B5C65"/>
    <w:rsid w:val="007B7290"/>
    <w:rsid w:val="007C1EEB"/>
    <w:rsid w:val="007C245F"/>
    <w:rsid w:val="007C35C9"/>
    <w:rsid w:val="007C3640"/>
    <w:rsid w:val="007C4D4B"/>
    <w:rsid w:val="007C52BA"/>
    <w:rsid w:val="007C6277"/>
    <w:rsid w:val="007C7DB5"/>
    <w:rsid w:val="007D1368"/>
    <w:rsid w:val="007D2889"/>
    <w:rsid w:val="007D5043"/>
    <w:rsid w:val="007D61B4"/>
    <w:rsid w:val="007D65C3"/>
    <w:rsid w:val="007D7971"/>
    <w:rsid w:val="007D7B0B"/>
    <w:rsid w:val="007E6931"/>
    <w:rsid w:val="007E6EEE"/>
    <w:rsid w:val="007E7543"/>
    <w:rsid w:val="007E754D"/>
    <w:rsid w:val="007E7D96"/>
    <w:rsid w:val="007F1747"/>
    <w:rsid w:val="007F2896"/>
    <w:rsid w:val="007F3EE7"/>
    <w:rsid w:val="007F4DB5"/>
    <w:rsid w:val="007F645F"/>
    <w:rsid w:val="007F68BA"/>
    <w:rsid w:val="00803E5D"/>
    <w:rsid w:val="00804FC6"/>
    <w:rsid w:val="008052E9"/>
    <w:rsid w:val="00812454"/>
    <w:rsid w:val="0081394E"/>
    <w:rsid w:val="00814A30"/>
    <w:rsid w:val="00816809"/>
    <w:rsid w:val="00830804"/>
    <w:rsid w:val="00833E87"/>
    <w:rsid w:val="00834649"/>
    <w:rsid w:val="008374E6"/>
    <w:rsid w:val="00837999"/>
    <w:rsid w:val="00837BDF"/>
    <w:rsid w:val="00842E85"/>
    <w:rsid w:val="008439D8"/>
    <w:rsid w:val="00846DB4"/>
    <w:rsid w:val="0084761D"/>
    <w:rsid w:val="00852DA5"/>
    <w:rsid w:val="008534AE"/>
    <w:rsid w:val="008542FD"/>
    <w:rsid w:val="0085639D"/>
    <w:rsid w:val="008568AF"/>
    <w:rsid w:val="00857AE1"/>
    <w:rsid w:val="00857E9B"/>
    <w:rsid w:val="00860349"/>
    <w:rsid w:val="00860B97"/>
    <w:rsid w:val="008631D0"/>
    <w:rsid w:val="00864903"/>
    <w:rsid w:val="00866322"/>
    <w:rsid w:val="008673C2"/>
    <w:rsid w:val="00867888"/>
    <w:rsid w:val="0087227D"/>
    <w:rsid w:val="00872F55"/>
    <w:rsid w:val="008737EF"/>
    <w:rsid w:val="00873C40"/>
    <w:rsid w:val="00874BD5"/>
    <w:rsid w:val="00877C5A"/>
    <w:rsid w:val="00880969"/>
    <w:rsid w:val="008816AF"/>
    <w:rsid w:val="008829EA"/>
    <w:rsid w:val="00883F94"/>
    <w:rsid w:val="0088457C"/>
    <w:rsid w:val="008861BF"/>
    <w:rsid w:val="008877BB"/>
    <w:rsid w:val="008879A4"/>
    <w:rsid w:val="00890EAA"/>
    <w:rsid w:val="00891754"/>
    <w:rsid w:val="00893A67"/>
    <w:rsid w:val="00894C5B"/>
    <w:rsid w:val="00895A4B"/>
    <w:rsid w:val="00895B12"/>
    <w:rsid w:val="00896077"/>
    <w:rsid w:val="0089674D"/>
    <w:rsid w:val="008A1A42"/>
    <w:rsid w:val="008A263E"/>
    <w:rsid w:val="008A3992"/>
    <w:rsid w:val="008B0A6C"/>
    <w:rsid w:val="008B0B80"/>
    <w:rsid w:val="008B18DB"/>
    <w:rsid w:val="008B64EE"/>
    <w:rsid w:val="008B6A34"/>
    <w:rsid w:val="008B7692"/>
    <w:rsid w:val="008B7B18"/>
    <w:rsid w:val="008C128B"/>
    <w:rsid w:val="008C13C4"/>
    <w:rsid w:val="008C269B"/>
    <w:rsid w:val="008C27E4"/>
    <w:rsid w:val="008C2840"/>
    <w:rsid w:val="008C3DC0"/>
    <w:rsid w:val="008C5905"/>
    <w:rsid w:val="008D11B9"/>
    <w:rsid w:val="008D27E4"/>
    <w:rsid w:val="008D3F5C"/>
    <w:rsid w:val="008D5C8D"/>
    <w:rsid w:val="008E0DBD"/>
    <w:rsid w:val="008E1F60"/>
    <w:rsid w:val="008E58A1"/>
    <w:rsid w:val="008E7150"/>
    <w:rsid w:val="008E7F3C"/>
    <w:rsid w:val="008F0C9D"/>
    <w:rsid w:val="008F3566"/>
    <w:rsid w:val="008F6511"/>
    <w:rsid w:val="00902612"/>
    <w:rsid w:val="00904ECE"/>
    <w:rsid w:val="00912F7E"/>
    <w:rsid w:val="0091332F"/>
    <w:rsid w:val="00915FCF"/>
    <w:rsid w:val="009176E0"/>
    <w:rsid w:val="009217C6"/>
    <w:rsid w:val="00921F3A"/>
    <w:rsid w:val="009241BB"/>
    <w:rsid w:val="00932558"/>
    <w:rsid w:val="0093452F"/>
    <w:rsid w:val="00934949"/>
    <w:rsid w:val="009368B1"/>
    <w:rsid w:val="009429B9"/>
    <w:rsid w:val="00943BBB"/>
    <w:rsid w:val="009462F0"/>
    <w:rsid w:val="00946A7E"/>
    <w:rsid w:val="009471BE"/>
    <w:rsid w:val="0094788E"/>
    <w:rsid w:val="009478BA"/>
    <w:rsid w:val="00952448"/>
    <w:rsid w:val="009542D1"/>
    <w:rsid w:val="00962324"/>
    <w:rsid w:val="009626FF"/>
    <w:rsid w:val="00976765"/>
    <w:rsid w:val="00976CD5"/>
    <w:rsid w:val="009832BD"/>
    <w:rsid w:val="009870B7"/>
    <w:rsid w:val="009903EE"/>
    <w:rsid w:val="00992B74"/>
    <w:rsid w:val="00994E6C"/>
    <w:rsid w:val="009A0B36"/>
    <w:rsid w:val="009A0D36"/>
    <w:rsid w:val="009A4FBE"/>
    <w:rsid w:val="009A78FB"/>
    <w:rsid w:val="009B0546"/>
    <w:rsid w:val="009B0FD9"/>
    <w:rsid w:val="009B3AEE"/>
    <w:rsid w:val="009C01ED"/>
    <w:rsid w:val="009C5129"/>
    <w:rsid w:val="009D40C0"/>
    <w:rsid w:val="009D7970"/>
    <w:rsid w:val="009E0BD1"/>
    <w:rsid w:val="009E0FA4"/>
    <w:rsid w:val="009E1702"/>
    <w:rsid w:val="009E4C02"/>
    <w:rsid w:val="009E62B9"/>
    <w:rsid w:val="009E6DD6"/>
    <w:rsid w:val="009E746C"/>
    <w:rsid w:val="009E75A6"/>
    <w:rsid w:val="009F1628"/>
    <w:rsid w:val="009F44DF"/>
    <w:rsid w:val="009F4D38"/>
    <w:rsid w:val="009F7E6B"/>
    <w:rsid w:val="00A00D02"/>
    <w:rsid w:val="00A067AA"/>
    <w:rsid w:val="00A06EC9"/>
    <w:rsid w:val="00A10930"/>
    <w:rsid w:val="00A1169C"/>
    <w:rsid w:val="00A12AA4"/>
    <w:rsid w:val="00A1484D"/>
    <w:rsid w:val="00A213C2"/>
    <w:rsid w:val="00A226EC"/>
    <w:rsid w:val="00A30B6A"/>
    <w:rsid w:val="00A30E16"/>
    <w:rsid w:val="00A3189E"/>
    <w:rsid w:val="00A32E07"/>
    <w:rsid w:val="00A35592"/>
    <w:rsid w:val="00A37CD9"/>
    <w:rsid w:val="00A40857"/>
    <w:rsid w:val="00A420B7"/>
    <w:rsid w:val="00A426D3"/>
    <w:rsid w:val="00A453EC"/>
    <w:rsid w:val="00A46DEF"/>
    <w:rsid w:val="00A46F47"/>
    <w:rsid w:val="00A47CB3"/>
    <w:rsid w:val="00A50ABE"/>
    <w:rsid w:val="00A519E6"/>
    <w:rsid w:val="00A54684"/>
    <w:rsid w:val="00A61EE3"/>
    <w:rsid w:val="00A645DE"/>
    <w:rsid w:val="00A64780"/>
    <w:rsid w:val="00A65C60"/>
    <w:rsid w:val="00A71375"/>
    <w:rsid w:val="00A7662C"/>
    <w:rsid w:val="00A773FA"/>
    <w:rsid w:val="00A80185"/>
    <w:rsid w:val="00A83A88"/>
    <w:rsid w:val="00A83CA8"/>
    <w:rsid w:val="00A84097"/>
    <w:rsid w:val="00A841EE"/>
    <w:rsid w:val="00A92A32"/>
    <w:rsid w:val="00A951FC"/>
    <w:rsid w:val="00A956A5"/>
    <w:rsid w:val="00A96D3C"/>
    <w:rsid w:val="00A972AB"/>
    <w:rsid w:val="00AA2E3B"/>
    <w:rsid w:val="00AA4E4D"/>
    <w:rsid w:val="00AA57F4"/>
    <w:rsid w:val="00AA6EA9"/>
    <w:rsid w:val="00AA7D25"/>
    <w:rsid w:val="00AB046F"/>
    <w:rsid w:val="00AB0A69"/>
    <w:rsid w:val="00AB2818"/>
    <w:rsid w:val="00AB4973"/>
    <w:rsid w:val="00AC05CF"/>
    <w:rsid w:val="00AC0CAC"/>
    <w:rsid w:val="00AC2B25"/>
    <w:rsid w:val="00AC45C7"/>
    <w:rsid w:val="00AD07D6"/>
    <w:rsid w:val="00AD112E"/>
    <w:rsid w:val="00AD4CB8"/>
    <w:rsid w:val="00AE4A47"/>
    <w:rsid w:val="00AE71DE"/>
    <w:rsid w:val="00AF0C80"/>
    <w:rsid w:val="00AF1723"/>
    <w:rsid w:val="00AF2AA1"/>
    <w:rsid w:val="00AF2E60"/>
    <w:rsid w:val="00AF42DA"/>
    <w:rsid w:val="00AF45F7"/>
    <w:rsid w:val="00B01499"/>
    <w:rsid w:val="00B0529E"/>
    <w:rsid w:val="00B056E7"/>
    <w:rsid w:val="00B1172A"/>
    <w:rsid w:val="00B16018"/>
    <w:rsid w:val="00B16B16"/>
    <w:rsid w:val="00B30265"/>
    <w:rsid w:val="00B34C1D"/>
    <w:rsid w:val="00B411A7"/>
    <w:rsid w:val="00B42034"/>
    <w:rsid w:val="00B4548A"/>
    <w:rsid w:val="00B46ABF"/>
    <w:rsid w:val="00B57CA1"/>
    <w:rsid w:val="00B60F1E"/>
    <w:rsid w:val="00B6138B"/>
    <w:rsid w:val="00B62F69"/>
    <w:rsid w:val="00B63FF7"/>
    <w:rsid w:val="00B661DB"/>
    <w:rsid w:val="00B713B7"/>
    <w:rsid w:val="00B7259B"/>
    <w:rsid w:val="00B72EAF"/>
    <w:rsid w:val="00B73DE7"/>
    <w:rsid w:val="00B741B5"/>
    <w:rsid w:val="00B75455"/>
    <w:rsid w:val="00B80681"/>
    <w:rsid w:val="00B8073A"/>
    <w:rsid w:val="00B86704"/>
    <w:rsid w:val="00B86DD9"/>
    <w:rsid w:val="00B86FAA"/>
    <w:rsid w:val="00B872C9"/>
    <w:rsid w:val="00B87A66"/>
    <w:rsid w:val="00B87CA2"/>
    <w:rsid w:val="00B92900"/>
    <w:rsid w:val="00B94080"/>
    <w:rsid w:val="00B9633B"/>
    <w:rsid w:val="00BA0759"/>
    <w:rsid w:val="00BA57BF"/>
    <w:rsid w:val="00BA5945"/>
    <w:rsid w:val="00BA68C4"/>
    <w:rsid w:val="00BB2B6F"/>
    <w:rsid w:val="00BB3A27"/>
    <w:rsid w:val="00BB6B1E"/>
    <w:rsid w:val="00BB7CC5"/>
    <w:rsid w:val="00BB7DF7"/>
    <w:rsid w:val="00BC1074"/>
    <w:rsid w:val="00BC29A4"/>
    <w:rsid w:val="00BC3BAA"/>
    <w:rsid w:val="00BC5560"/>
    <w:rsid w:val="00BC6306"/>
    <w:rsid w:val="00BC6E77"/>
    <w:rsid w:val="00BC6F6A"/>
    <w:rsid w:val="00BC70A0"/>
    <w:rsid w:val="00BC77A5"/>
    <w:rsid w:val="00BD0E4A"/>
    <w:rsid w:val="00BD2B0E"/>
    <w:rsid w:val="00BD37F4"/>
    <w:rsid w:val="00BD4E60"/>
    <w:rsid w:val="00BE10F0"/>
    <w:rsid w:val="00BE1985"/>
    <w:rsid w:val="00BE597E"/>
    <w:rsid w:val="00BF0D71"/>
    <w:rsid w:val="00BF1554"/>
    <w:rsid w:val="00BF389C"/>
    <w:rsid w:val="00BF44B7"/>
    <w:rsid w:val="00BF4A84"/>
    <w:rsid w:val="00BF5877"/>
    <w:rsid w:val="00C02FAB"/>
    <w:rsid w:val="00C03B0A"/>
    <w:rsid w:val="00C05A74"/>
    <w:rsid w:val="00C1129A"/>
    <w:rsid w:val="00C12929"/>
    <w:rsid w:val="00C1346D"/>
    <w:rsid w:val="00C149F2"/>
    <w:rsid w:val="00C212D0"/>
    <w:rsid w:val="00C21C59"/>
    <w:rsid w:val="00C223B5"/>
    <w:rsid w:val="00C22E21"/>
    <w:rsid w:val="00C238F7"/>
    <w:rsid w:val="00C24007"/>
    <w:rsid w:val="00C2409B"/>
    <w:rsid w:val="00C31FF9"/>
    <w:rsid w:val="00C33C9C"/>
    <w:rsid w:val="00C35854"/>
    <w:rsid w:val="00C42DA9"/>
    <w:rsid w:val="00C45898"/>
    <w:rsid w:val="00C46829"/>
    <w:rsid w:val="00C47285"/>
    <w:rsid w:val="00C510E4"/>
    <w:rsid w:val="00C527F5"/>
    <w:rsid w:val="00C52AAB"/>
    <w:rsid w:val="00C53964"/>
    <w:rsid w:val="00C53CD4"/>
    <w:rsid w:val="00C54EB1"/>
    <w:rsid w:val="00C552FD"/>
    <w:rsid w:val="00C60A84"/>
    <w:rsid w:val="00C60DEC"/>
    <w:rsid w:val="00C61F0E"/>
    <w:rsid w:val="00C659DB"/>
    <w:rsid w:val="00C677D7"/>
    <w:rsid w:val="00C720CF"/>
    <w:rsid w:val="00C76920"/>
    <w:rsid w:val="00C81027"/>
    <w:rsid w:val="00C81857"/>
    <w:rsid w:val="00C81E14"/>
    <w:rsid w:val="00C83F7C"/>
    <w:rsid w:val="00C8440D"/>
    <w:rsid w:val="00C860ED"/>
    <w:rsid w:val="00C8699B"/>
    <w:rsid w:val="00C914F8"/>
    <w:rsid w:val="00C9371F"/>
    <w:rsid w:val="00C93C7C"/>
    <w:rsid w:val="00C93F9E"/>
    <w:rsid w:val="00C95D13"/>
    <w:rsid w:val="00CA3888"/>
    <w:rsid w:val="00CA45D3"/>
    <w:rsid w:val="00CA60EE"/>
    <w:rsid w:val="00CB0E7D"/>
    <w:rsid w:val="00CB1FA3"/>
    <w:rsid w:val="00CB2451"/>
    <w:rsid w:val="00CC0493"/>
    <w:rsid w:val="00CC34C4"/>
    <w:rsid w:val="00CC40C7"/>
    <w:rsid w:val="00CC5F83"/>
    <w:rsid w:val="00CC647B"/>
    <w:rsid w:val="00CD1BE5"/>
    <w:rsid w:val="00CD1FBD"/>
    <w:rsid w:val="00CD706F"/>
    <w:rsid w:val="00CD79A5"/>
    <w:rsid w:val="00CE238C"/>
    <w:rsid w:val="00CE3C69"/>
    <w:rsid w:val="00CE4342"/>
    <w:rsid w:val="00CE5804"/>
    <w:rsid w:val="00CE6BC4"/>
    <w:rsid w:val="00CF2112"/>
    <w:rsid w:val="00CF2143"/>
    <w:rsid w:val="00CF3737"/>
    <w:rsid w:val="00CF3A5F"/>
    <w:rsid w:val="00D0020A"/>
    <w:rsid w:val="00D02024"/>
    <w:rsid w:val="00D04FE3"/>
    <w:rsid w:val="00D060D9"/>
    <w:rsid w:val="00D06533"/>
    <w:rsid w:val="00D0714A"/>
    <w:rsid w:val="00D10378"/>
    <w:rsid w:val="00D1053A"/>
    <w:rsid w:val="00D13457"/>
    <w:rsid w:val="00D15C4E"/>
    <w:rsid w:val="00D16E23"/>
    <w:rsid w:val="00D20339"/>
    <w:rsid w:val="00D23BA3"/>
    <w:rsid w:val="00D25086"/>
    <w:rsid w:val="00D25CF6"/>
    <w:rsid w:val="00D2654C"/>
    <w:rsid w:val="00D271A6"/>
    <w:rsid w:val="00D27936"/>
    <w:rsid w:val="00D33C7E"/>
    <w:rsid w:val="00D34B90"/>
    <w:rsid w:val="00D34DBC"/>
    <w:rsid w:val="00D34EBD"/>
    <w:rsid w:val="00D36CC6"/>
    <w:rsid w:val="00D37130"/>
    <w:rsid w:val="00D4208C"/>
    <w:rsid w:val="00D42379"/>
    <w:rsid w:val="00D4321C"/>
    <w:rsid w:val="00D43E9D"/>
    <w:rsid w:val="00D47FF1"/>
    <w:rsid w:val="00D53E04"/>
    <w:rsid w:val="00D604D6"/>
    <w:rsid w:val="00D672C8"/>
    <w:rsid w:val="00D7586E"/>
    <w:rsid w:val="00D81A92"/>
    <w:rsid w:val="00D81EF5"/>
    <w:rsid w:val="00D846B6"/>
    <w:rsid w:val="00D85D0E"/>
    <w:rsid w:val="00D87476"/>
    <w:rsid w:val="00D87BC0"/>
    <w:rsid w:val="00D92E95"/>
    <w:rsid w:val="00D93837"/>
    <w:rsid w:val="00D93BB7"/>
    <w:rsid w:val="00D9512D"/>
    <w:rsid w:val="00D95538"/>
    <w:rsid w:val="00D966A3"/>
    <w:rsid w:val="00D96B81"/>
    <w:rsid w:val="00D9791B"/>
    <w:rsid w:val="00DA24D0"/>
    <w:rsid w:val="00DA6C12"/>
    <w:rsid w:val="00DA7E6B"/>
    <w:rsid w:val="00DB35B5"/>
    <w:rsid w:val="00DB4155"/>
    <w:rsid w:val="00DB4AD5"/>
    <w:rsid w:val="00DB4AF5"/>
    <w:rsid w:val="00DC159D"/>
    <w:rsid w:val="00DC21EB"/>
    <w:rsid w:val="00DC2604"/>
    <w:rsid w:val="00DC27C1"/>
    <w:rsid w:val="00DC2A79"/>
    <w:rsid w:val="00DC2D0D"/>
    <w:rsid w:val="00DC556B"/>
    <w:rsid w:val="00DC7D56"/>
    <w:rsid w:val="00DD0203"/>
    <w:rsid w:val="00DE10F7"/>
    <w:rsid w:val="00DE2BDE"/>
    <w:rsid w:val="00DE43F8"/>
    <w:rsid w:val="00DE591A"/>
    <w:rsid w:val="00DE6F9A"/>
    <w:rsid w:val="00DF06B8"/>
    <w:rsid w:val="00DF0C19"/>
    <w:rsid w:val="00DF1C6B"/>
    <w:rsid w:val="00DF2818"/>
    <w:rsid w:val="00DF38EF"/>
    <w:rsid w:val="00DF54B7"/>
    <w:rsid w:val="00E01150"/>
    <w:rsid w:val="00E01EE0"/>
    <w:rsid w:val="00E032A0"/>
    <w:rsid w:val="00E03EC1"/>
    <w:rsid w:val="00E04D3E"/>
    <w:rsid w:val="00E05D13"/>
    <w:rsid w:val="00E06679"/>
    <w:rsid w:val="00E066C5"/>
    <w:rsid w:val="00E10BA4"/>
    <w:rsid w:val="00E137FD"/>
    <w:rsid w:val="00E145D0"/>
    <w:rsid w:val="00E16C78"/>
    <w:rsid w:val="00E237B7"/>
    <w:rsid w:val="00E2643A"/>
    <w:rsid w:val="00E26F89"/>
    <w:rsid w:val="00E32BB1"/>
    <w:rsid w:val="00E33119"/>
    <w:rsid w:val="00E337AB"/>
    <w:rsid w:val="00E3463A"/>
    <w:rsid w:val="00E34AD3"/>
    <w:rsid w:val="00E3585A"/>
    <w:rsid w:val="00E361A0"/>
    <w:rsid w:val="00E3647D"/>
    <w:rsid w:val="00E36D05"/>
    <w:rsid w:val="00E416B4"/>
    <w:rsid w:val="00E461A7"/>
    <w:rsid w:val="00E4799B"/>
    <w:rsid w:val="00E50BAE"/>
    <w:rsid w:val="00E51E29"/>
    <w:rsid w:val="00E56728"/>
    <w:rsid w:val="00E616F8"/>
    <w:rsid w:val="00E66610"/>
    <w:rsid w:val="00E6795E"/>
    <w:rsid w:val="00E7560A"/>
    <w:rsid w:val="00E76E3C"/>
    <w:rsid w:val="00E80654"/>
    <w:rsid w:val="00E81AAA"/>
    <w:rsid w:val="00E83264"/>
    <w:rsid w:val="00E8570E"/>
    <w:rsid w:val="00E90C7A"/>
    <w:rsid w:val="00EA26CD"/>
    <w:rsid w:val="00EB0BF0"/>
    <w:rsid w:val="00EB1361"/>
    <w:rsid w:val="00EB4967"/>
    <w:rsid w:val="00EB5A23"/>
    <w:rsid w:val="00EB69B9"/>
    <w:rsid w:val="00EC002B"/>
    <w:rsid w:val="00EC044B"/>
    <w:rsid w:val="00EC0B63"/>
    <w:rsid w:val="00EC31B6"/>
    <w:rsid w:val="00EC41C0"/>
    <w:rsid w:val="00EC7EF7"/>
    <w:rsid w:val="00ED03DD"/>
    <w:rsid w:val="00ED2792"/>
    <w:rsid w:val="00ED4151"/>
    <w:rsid w:val="00ED44E1"/>
    <w:rsid w:val="00ED4FCC"/>
    <w:rsid w:val="00ED6F33"/>
    <w:rsid w:val="00EE1024"/>
    <w:rsid w:val="00EE1893"/>
    <w:rsid w:val="00EE2323"/>
    <w:rsid w:val="00EE2667"/>
    <w:rsid w:val="00EE366C"/>
    <w:rsid w:val="00EE4F20"/>
    <w:rsid w:val="00EF0D8F"/>
    <w:rsid w:val="00EF11F9"/>
    <w:rsid w:val="00EF1DCB"/>
    <w:rsid w:val="00EF269B"/>
    <w:rsid w:val="00EF3E23"/>
    <w:rsid w:val="00EF415E"/>
    <w:rsid w:val="00EF4B0F"/>
    <w:rsid w:val="00EF63F7"/>
    <w:rsid w:val="00F01643"/>
    <w:rsid w:val="00F023CF"/>
    <w:rsid w:val="00F04D9B"/>
    <w:rsid w:val="00F05AC5"/>
    <w:rsid w:val="00F076BE"/>
    <w:rsid w:val="00F10DC9"/>
    <w:rsid w:val="00F11A08"/>
    <w:rsid w:val="00F2605C"/>
    <w:rsid w:val="00F27915"/>
    <w:rsid w:val="00F27D7C"/>
    <w:rsid w:val="00F27DC1"/>
    <w:rsid w:val="00F3536F"/>
    <w:rsid w:val="00F35F18"/>
    <w:rsid w:val="00F361AB"/>
    <w:rsid w:val="00F363BA"/>
    <w:rsid w:val="00F365EE"/>
    <w:rsid w:val="00F41C88"/>
    <w:rsid w:val="00F44497"/>
    <w:rsid w:val="00F44831"/>
    <w:rsid w:val="00F46105"/>
    <w:rsid w:val="00F50F74"/>
    <w:rsid w:val="00F51603"/>
    <w:rsid w:val="00F521BB"/>
    <w:rsid w:val="00F53540"/>
    <w:rsid w:val="00F53D6C"/>
    <w:rsid w:val="00F53F87"/>
    <w:rsid w:val="00F54F56"/>
    <w:rsid w:val="00F6131F"/>
    <w:rsid w:val="00F633AE"/>
    <w:rsid w:val="00F706C7"/>
    <w:rsid w:val="00F710B8"/>
    <w:rsid w:val="00F71C2C"/>
    <w:rsid w:val="00F72637"/>
    <w:rsid w:val="00F7287B"/>
    <w:rsid w:val="00F755DF"/>
    <w:rsid w:val="00F75EB3"/>
    <w:rsid w:val="00F75FB6"/>
    <w:rsid w:val="00F77EF9"/>
    <w:rsid w:val="00F8161F"/>
    <w:rsid w:val="00F83820"/>
    <w:rsid w:val="00F861A2"/>
    <w:rsid w:val="00F91993"/>
    <w:rsid w:val="00F91BB8"/>
    <w:rsid w:val="00F9357D"/>
    <w:rsid w:val="00F93590"/>
    <w:rsid w:val="00F9652B"/>
    <w:rsid w:val="00FA0F47"/>
    <w:rsid w:val="00FA5251"/>
    <w:rsid w:val="00FB1A5E"/>
    <w:rsid w:val="00FB38D7"/>
    <w:rsid w:val="00FB4304"/>
    <w:rsid w:val="00FB47AC"/>
    <w:rsid w:val="00FB49CE"/>
    <w:rsid w:val="00FC1348"/>
    <w:rsid w:val="00FC27D1"/>
    <w:rsid w:val="00FC4B8A"/>
    <w:rsid w:val="00FC6D58"/>
    <w:rsid w:val="00FD22E3"/>
    <w:rsid w:val="00FD2782"/>
    <w:rsid w:val="00FD5983"/>
    <w:rsid w:val="00FD5E9C"/>
    <w:rsid w:val="00FD77A6"/>
    <w:rsid w:val="00FE4D29"/>
    <w:rsid w:val="00FE530F"/>
    <w:rsid w:val="00FE5CD3"/>
    <w:rsid w:val="00FF0BC1"/>
    <w:rsid w:val="00FF5C3E"/>
    <w:rsid w:val="00FF70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69F5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86D40"/>
  </w:style>
  <w:style w:type="paragraph" w:styleId="Heading1">
    <w:name w:val="heading 1"/>
    <w:basedOn w:val="Normal"/>
    <w:next w:val="Normal"/>
    <w:autoRedefine/>
    <w:qFormat/>
    <w:rsid w:val="00877C5A"/>
    <w:pPr>
      <w:keepNext/>
      <w:numPr>
        <w:numId w:val="3"/>
      </w:numPr>
      <w:spacing w:after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autoRedefine/>
    <w:qFormat/>
    <w:rsid w:val="00326A09"/>
    <w:pPr>
      <w:keepLines/>
      <w:widowControl w:val="0"/>
      <w:numPr>
        <w:ilvl w:val="1"/>
      </w:numPr>
      <w:spacing w:after="0"/>
      <w:ind w:left="878"/>
      <w:contextualSpacing/>
      <w:outlineLvl w:val="1"/>
    </w:pPr>
  </w:style>
  <w:style w:type="paragraph" w:styleId="Heading3">
    <w:name w:val="heading 3"/>
    <w:basedOn w:val="Normal"/>
    <w:next w:val="Normal"/>
    <w:qFormat/>
    <w:rsid w:val="00337FA6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37FA6"/>
    <w:pPr>
      <w:keepNext/>
      <w:numPr>
        <w:ilvl w:val="3"/>
        <w:numId w:val="3"/>
      </w:numPr>
      <w:outlineLvl w:val="3"/>
    </w:pPr>
    <w:rPr>
      <w:sz w:val="36"/>
    </w:rPr>
  </w:style>
  <w:style w:type="paragraph" w:styleId="Heading5">
    <w:name w:val="heading 5"/>
    <w:basedOn w:val="Normal"/>
    <w:next w:val="Normal"/>
    <w:qFormat/>
    <w:rsid w:val="004A4035"/>
    <w:pPr>
      <w:keepNext/>
      <w:tabs>
        <w:tab w:val="left" w:pos="4500"/>
      </w:tabs>
      <w:jc w:val="center"/>
      <w:outlineLvl w:val="4"/>
    </w:pPr>
    <w:rPr>
      <w:sz w:val="72"/>
    </w:rPr>
  </w:style>
  <w:style w:type="paragraph" w:styleId="Heading9">
    <w:name w:val="heading 9"/>
    <w:basedOn w:val="Normal"/>
    <w:next w:val="Normal"/>
    <w:qFormat/>
    <w:rsid w:val="004A4035"/>
    <w:pPr>
      <w:keepNext/>
      <w:pBdr>
        <w:bottom w:val="single" w:sz="6" w:space="1" w:color="auto"/>
      </w:pBdr>
      <w:tabs>
        <w:tab w:val="right" w:pos="8640"/>
      </w:tabs>
      <w:outlineLvl w:val="8"/>
    </w:pPr>
    <w:rPr>
      <w:rFonts w:ascii="Times" w:eastAsia="Times" w:hAnsi="Times"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">
    <w:name w:val="Ref"/>
    <w:basedOn w:val="Normal"/>
    <w:autoRedefine/>
    <w:rsid w:val="000E18DA"/>
    <w:pPr>
      <w:numPr>
        <w:numId w:val="18"/>
      </w:numPr>
    </w:pPr>
    <w:rPr>
      <w:bCs/>
    </w:rPr>
  </w:style>
  <w:style w:type="paragraph" w:customStyle="1" w:styleId="Style1">
    <w:name w:val="Style1"/>
    <w:basedOn w:val="Normal"/>
    <w:next w:val="Normal"/>
    <w:autoRedefine/>
    <w:rsid w:val="00566B08"/>
    <w:rPr>
      <w:b/>
    </w:rPr>
  </w:style>
  <w:style w:type="paragraph" w:customStyle="1" w:styleId="CVHead">
    <w:name w:val="CVHead"/>
    <w:basedOn w:val="CVTop"/>
    <w:autoRedefine/>
    <w:rsid w:val="00946A7E"/>
    <w:pPr>
      <w:keepNext/>
      <w:keepLines/>
      <w:ind w:left="360" w:hanging="360"/>
    </w:pPr>
    <w:rPr>
      <w:b/>
    </w:rPr>
  </w:style>
  <w:style w:type="paragraph" w:styleId="ListParagraph">
    <w:name w:val="List Paragraph"/>
    <w:basedOn w:val="Normal"/>
    <w:uiPriority w:val="34"/>
    <w:qFormat/>
    <w:rsid w:val="008829EA"/>
    <w:pPr>
      <w:ind w:left="720"/>
      <w:contextualSpacing/>
    </w:pPr>
  </w:style>
  <w:style w:type="paragraph" w:customStyle="1" w:styleId="ListRef">
    <w:name w:val="List Ref"/>
    <w:basedOn w:val="ListParagraph"/>
    <w:autoRedefine/>
    <w:rsid w:val="00883F94"/>
    <w:pPr>
      <w:keepLines/>
      <w:numPr>
        <w:numId w:val="1"/>
      </w:numPr>
    </w:pPr>
    <w:rPr>
      <w:sz w:val="20"/>
    </w:rPr>
  </w:style>
  <w:style w:type="table" w:styleId="TableGrid">
    <w:name w:val="Table Grid"/>
    <w:basedOn w:val="TableNormal"/>
    <w:uiPriority w:val="59"/>
    <w:rsid w:val="00C212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Normal"/>
    <w:rsid w:val="00BA68C4"/>
    <w:pPr>
      <w:jc w:val="center"/>
    </w:pPr>
    <w:rPr>
      <w:rFonts w:ascii="Arial Narrow" w:hAnsi="Arial Narrow"/>
      <w:b/>
      <w:sz w:val="20"/>
      <w:szCs w:val="20"/>
    </w:rPr>
  </w:style>
  <w:style w:type="paragraph" w:styleId="Header">
    <w:name w:val="header"/>
    <w:basedOn w:val="Normal"/>
    <w:link w:val="HeaderChar"/>
    <w:rsid w:val="00BB2B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2B6F"/>
  </w:style>
  <w:style w:type="paragraph" w:styleId="Footer">
    <w:name w:val="footer"/>
    <w:basedOn w:val="Normal"/>
    <w:link w:val="FooterChar"/>
    <w:rsid w:val="00BB2B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2B6F"/>
  </w:style>
  <w:style w:type="character" w:styleId="PageNumber">
    <w:name w:val="page number"/>
    <w:basedOn w:val="DefaultParagraphFont"/>
    <w:rsid w:val="00BB2B6F"/>
  </w:style>
  <w:style w:type="paragraph" w:customStyle="1" w:styleId="CVTop">
    <w:name w:val="CVTop"/>
    <w:basedOn w:val="Normal"/>
    <w:autoRedefine/>
    <w:rsid w:val="00FD77A6"/>
  </w:style>
  <w:style w:type="paragraph" w:customStyle="1" w:styleId="XLRef">
    <w:name w:val="XLRef"/>
    <w:basedOn w:val="ListRef"/>
    <w:rsid w:val="00830804"/>
    <w:pPr>
      <w:widowControl w:val="0"/>
      <w:numPr>
        <w:numId w:val="9"/>
      </w:numPr>
    </w:pPr>
    <w:rPr>
      <w:sz w:val="24"/>
    </w:rPr>
  </w:style>
  <w:style w:type="character" w:styleId="FootnoteReference">
    <w:name w:val="footnote reference"/>
    <w:rsid w:val="00E26F89"/>
    <w:rPr>
      <w:vertAlign w:val="superscript"/>
    </w:rPr>
  </w:style>
  <w:style w:type="paragraph" w:styleId="Title">
    <w:name w:val="Title"/>
    <w:basedOn w:val="Normal"/>
    <w:link w:val="TitleChar"/>
    <w:qFormat/>
    <w:rsid w:val="00B42034"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2034"/>
    <w:rPr>
      <w:rFonts w:ascii="Arial" w:hAnsi="Arial" w:cs="Arial"/>
      <w:b/>
      <w:bCs/>
      <w:sz w:val="28"/>
      <w:szCs w:val="28"/>
    </w:rPr>
  </w:style>
  <w:style w:type="character" w:styleId="CommentReference">
    <w:name w:val="annotation reference"/>
    <w:basedOn w:val="DefaultParagraphFont"/>
    <w:rsid w:val="007E7543"/>
    <w:rPr>
      <w:sz w:val="18"/>
      <w:szCs w:val="18"/>
    </w:rPr>
  </w:style>
  <w:style w:type="paragraph" w:styleId="CommentText">
    <w:name w:val="annotation text"/>
    <w:basedOn w:val="Normal"/>
    <w:link w:val="CommentTextChar"/>
    <w:rsid w:val="007E7543"/>
  </w:style>
  <w:style w:type="character" w:customStyle="1" w:styleId="CommentTextChar">
    <w:name w:val="Comment Text Char"/>
    <w:basedOn w:val="DefaultParagraphFont"/>
    <w:link w:val="CommentText"/>
    <w:rsid w:val="007E7543"/>
  </w:style>
  <w:style w:type="paragraph" w:styleId="CommentSubject">
    <w:name w:val="annotation subject"/>
    <w:basedOn w:val="CommentText"/>
    <w:next w:val="CommentText"/>
    <w:link w:val="CommentSubjectChar"/>
    <w:rsid w:val="007E75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E75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7E75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754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77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8776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EB0BF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B0B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3318">
          <w:marLeft w:val="0"/>
          <w:marRight w:val="0"/>
          <w:marTop w:val="0"/>
          <w:marBottom w:val="0"/>
          <w:divBdr>
            <w:top w:val="single" w:sz="2" w:space="2" w:color="auto"/>
            <w:left w:val="single" w:sz="6" w:space="2" w:color="BBBBBB"/>
            <w:bottom w:val="single" w:sz="2" w:space="2" w:color="888888"/>
            <w:right w:val="single" w:sz="6" w:space="2" w:color="888888"/>
          </w:divBdr>
          <w:divsChild>
            <w:div w:id="793641676">
              <w:marLeft w:val="0"/>
              <w:marRight w:val="0"/>
              <w:marTop w:val="0"/>
              <w:marBottom w:val="0"/>
              <w:divBdr>
                <w:top w:val="single" w:sz="6" w:space="4" w:color="BBBBBB"/>
                <w:left w:val="single" w:sz="6" w:space="4" w:color="BBBBBB"/>
                <w:bottom w:val="single" w:sz="6" w:space="4" w:color="888888"/>
                <w:right w:val="single" w:sz="6" w:space="4" w:color="888888"/>
              </w:divBdr>
              <w:divsChild>
                <w:div w:id="1074159480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888888"/>
                    <w:right w:val="single" w:sz="6" w:space="0" w:color="888888"/>
                  </w:divBdr>
                  <w:divsChild>
                    <w:div w:id="17780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1807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03045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788">
          <w:marLeft w:val="0"/>
          <w:marRight w:val="0"/>
          <w:marTop w:val="0"/>
          <w:marBottom w:val="0"/>
          <w:divBdr>
            <w:top w:val="single" w:sz="2" w:space="2" w:color="auto"/>
            <w:left w:val="single" w:sz="6" w:space="2" w:color="BBBBBB"/>
            <w:bottom w:val="single" w:sz="2" w:space="2" w:color="888888"/>
            <w:right w:val="single" w:sz="6" w:space="2" w:color="888888"/>
          </w:divBdr>
          <w:divsChild>
            <w:div w:id="283392548">
              <w:marLeft w:val="0"/>
              <w:marRight w:val="0"/>
              <w:marTop w:val="0"/>
              <w:marBottom w:val="0"/>
              <w:divBdr>
                <w:top w:val="single" w:sz="6" w:space="4" w:color="BBBBBB"/>
                <w:left w:val="single" w:sz="6" w:space="4" w:color="BBBBBB"/>
                <w:bottom w:val="single" w:sz="6" w:space="4" w:color="888888"/>
                <w:right w:val="single" w:sz="6" w:space="4" w:color="888888"/>
              </w:divBdr>
              <w:divsChild>
                <w:div w:id="692610538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888888"/>
                    <w:right w:val="single" w:sz="6" w:space="0" w:color="888888"/>
                  </w:divBdr>
                  <w:divsChild>
                    <w:div w:id="6606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277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46037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/>
</file>

<file path=customXml/itemProps1.xml><?xml version="1.0" encoding="utf-8"?>
<ds:datastoreItem xmlns:ds="http://schemas.openxmlformats.org/officeDocument/2006/customXml" ds:itemID="{0E8EF699-8E7A-DD46-A36D-1FFB049C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1063</Words>
  <Characters>6063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Background</vt:lpstr>
    </vt:vector>
  </TitlesOfParts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Background</dc:title>
  <dc:subject/>
  <dc:creator>XX</dc:creator>
  <cp:keywords/>
  <dc:description/>
  <cp:lastModifiedBy>Vishesh Kumar</cp:lastModifiedBy>
  <cp:revision>52</cp:revision>
  <cp:lastPrinted>2017-03-17T15:31:00Z</cp:lastPrinted>
  <dcterms:created xsi:type="dcterms:W3CDTF">2017-03-17T15:31:00Z</dcterms:created>
  <dcterms:modified xsi:type="dcterms:W3CDTF">2017-08-19T01:50:00Z</dcterms:modified>
</cp:coreProperties>
</file>