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74795" w14:textId="77777777" w:rsidR="00262AD4" w:rsidRDefault="00000000" w:rsidP="008D5418">
      <w:pPr>
        <w:pStyle w:val="Heading3"/>
        <w:spacing w:before="0" w:line="275" w:lineRule="auto"/>
        <w:jc w:val="center"/>
        <w:rPr>
          <w:rFonts w:ascii="Google Sans" w:eastAsia="Google Sans" w:hAnsi="Google Sans" w:cs="Google Sans"/>
        </w:rPr>
      </w:pPr>
      <w:r>
        <w:rPr>
          <w:rFonts w:ascii="Google Sans" w:eastAsia="Google Sans" w:hAnsi="Google Sans" w:cs="Google Sans"/>
        </w:rPr>
        <w:t>User Acceptance Testing (UAT) Template</w:t>
      </w:r>
    </w:p>
    <w:p w14:paraId="5B722600" w14:textId="77777777" w:rsidR="00262AD4" w:rsidRDefault="00262AD4">
      <w:pPr>
        <w:pBdr>
          <w:top w:val="nil"/>
          <w:left w:val="nil"/>
          <w:bottom w:val="nil"/>
          <w:right w:val="nil"/>
          <w:between w:val="nil"/>
        </w:pBdr>
        <w:spacing w:line="275" w:lineRule="auto"/>
        <w:rPr>
          <w:rFonts w:ascii="Google Sans" w:eastAsia="Google Sans" w:hAnsi="Google Sans" w:cs="Google Sans"/>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262AD4" w14:paraId="3C79224F"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28A60A"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Parameter</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76B7E2"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Value</w:t>
            </w:r>
          </w:p>
        </w:tc>
      </w:tr>
      <w:tr w:rsidR="00262AD4" w14:paraId="20CCF54C"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25F5F0"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Date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58A55E"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rPr>
            </w:pPr>
            <w:r>
              <w:rPr>
                <w:rFonts w:ascii="Google Sans" w:eastAsia="Google Sans" w:hAnsi="Google Sans" w:cs="Google Sans"/>
              </w:rPr>
              <w:t>June 18, 2026</w:t>
            </w:r>
          </w:p>
        </w:tc>
      </w:tr>
      <w:tr w:rsidR="00262AD4" w14:paraId="54432F7E"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EB1888"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Team ID</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1914E3"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Solo Developer (Vishal Gudla)</w:t>
            </w:r>
          </w:p>
        </w:tc>
      </w:tr>
      <w:tr w:rsidR="00262AD4" w14:paraId="210AFAD0"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81C53F"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Project Name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78DEDF" w14:textId="77777777" w:rsidR="00262AD4" w:rsidRDefault="00000000">
            <w:pPr>
              <w:pBdr>
                <w:top w:val="nil"/>
                <w:left w:val="nil"/>
                <w:bottom w:val="nil"/>
                <w:right w:val="nil"/>
                <w:between w:val="nil"/>
              </w:pBdr>
              <w:spacing w:line="275" w:lineRule="auto"/>
              <w:rPr>
                <w:rFonts w:ascii="Google Sans" w:eastAsia="Google Sans" w:hAnsi="Google Sans" w:cs="Google Sans"/>
              </w:rPr>
            </w:pPr>
            <w:proofErr w:type="spellStart"/>
            <w:r>
              <w:rPr>
                <w:rFonts w:ascii="Google Sans" w:eastAsia="Google Sans" w:hAnsi="Google Sans" w:cs="Google Sans"/>
              </w:rPr>
              <w:t>ShopEZ</w:t>
            </w:r>
            <w:proofErr w:type="spellEnd"/>
            <w:r>
              <w:rPr>
                <w:rFonts w:ascii="Google Sans" w:eastAsia="Google Sans" w:hAnsi="Google Sans" w:cs="Google Sans"/>
              </w:rPr>
              <w:t xml:space="preserve"> — A MERN Stack E-commerce Application</w:t>
            </w:r>
          </w:p>
        </w:tc>
      </w:tr>
      <w:tr w:rsidR="00262AD4" w14:paraId="0B0ADD0D"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44C352"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Maximum Marks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05FEC1"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rPr>
            </w:pPr>
            <w:r>
              <w:rPr>
                <w:rFonts w:ascii="Google Sans" w:eastAsia="Google Sans" w:hAnsi="Google Sans" w:cs="Google Sans"/>
              </w:rPr>
              <w:t>4 Marks</w:t>
            </w:r>
          </w:p>
        </w:tc>
      </w:tr>
    </w:tbl>
    <w:p w14:paraId="3ACEF245" w14:textId="77777777" w:rsidR="00262AD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Project Overview</w:t>
      </w:r>
    </w:p>
    <w:p w14:paraId="303123E6" w14:textId="77777777" w:rsidR="00262AD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Project Name:</w:t>
      </w:r>
      <w:r>
        <w:rPr>
          <w:rFonts w:ascii="Google Sans" w:eastAsia="Google Sans" w:hAnsi="Google Sans" w:cs="Google Sans"/>
        </w:rPr>
        <w:t xml:space="preserve"> </w:t>
      </w:r>
      <w:proofErr w:type="spellStart"/>
      <w:r>
        <w:rPr>
          <w:rFonts w:ascii="Google Sans" w:eastAsia="Google Sans" w:hAnsi="Google Sans" w:cs="Google Sans"/>
        </w:rPr>
        <w:t>ShopEZ</w:t>
      </w:r>
      <w:proofErr w:type="spellEnd"/>
      <w:r>
        <w:rPr>
          <w:rFonts w:ascii="Google Sans" w:eastAsia="Google Sans" w:hAnsi="Google Sans" w:cs="Google Sans"/>
        </w:rPr>
        <w:t xml:space="preserve"> — A MERN Stack E-commerce Application</w:t>
      </w:r>
    </w:p>
    <w:p w14:paraId="683AF86F" w14:textId="77777777" w:rsidR="00262AD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Project Description:</w:t>
      </w:r>
      <w:r>
        <w:rPr>
          <w:rFonts w:ascii="Google Sans" w:eastAsia="Google Sans" w:hAnsi="Google Sans" w:cs="Google Sans"/>
        </w:rPr>
        <w:t xml:space="preserve"> A full-stack online shopping platform optimized for Indian consumers, utilizing an MVC architecture pattern to handle secure token sessions, multi-device cross-session persistent carts, localized text and currency validation, atomic transaction checkouts, and a centralized metric dashboard panel for administrative oversight.</w:t>
      </w:r>
    </w:p>
    <w:p w14:paraId="395997E9" w14:textId="77777777" w:rsidR="00262AD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Project Version:</w:t>
      </w:r>
      <w:r>
        <w:rPr>
          <w:rFonts w:ascii="Google Sans" w:eastAsia="Google Sans" w:hAnsi="Google Sans" w:cs="Google Sans"/>
        </w:rPr>
        <w:t xml:space="preserve"> v1.0.0</w:t>
      </w:r>
    </w:p>
    <w:p w14:paraId="3D259A77" w14:textId="734C30F4" w:rsidR="00262AD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Testing Period:</w:t>
      </w:r>
      <w:r>
        <w:rPr>
          <w:rFonts w:ascii="Google Sans" w:eastAsia="Google Sans" w:hAnsi="Google Sans" w:cs="Google Sans"/>
        </w:rPr>
        <w:t xml:space="preserve"> June 01, 2026 to June 1</w:t>
      </w:r>
      <w:r w:rsidR="008D5418">
        <w:rPr>
          <w:rFonts w:ascii="Google Sans" w:eastAsia="Google Sans" w:hAnsi="Google Sans" w:cs="Google Sans"/>
        </w:rPr>
        <w:t>5</w:t>
      </w:r>
      <w:r>
        <w:rPr>
          <w:rFonts w:ascii="Google Sans" w:eastAsia="Google Sans" w:hAnsi="Google Sans" w:cs="Google Sans"/>
        </w:rPr>
        <w:t>, 2026</w:t>
      </w:r>
    </w:p>
    <w:p w14:paraId="66A39262" w14:textId="77777777" w:rsidR="00262AD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Testing Scope</w:t>
      </w:r>
    </w:p>
    <w:p w14:paraId="2C339A8F" w14:textId="77777777" w:rsidR="00262AD4" w:rsidRDefault="00000000">
      <w:pPr>
        <w:pStyle w:val="Heading4"/>
        <w:spacing w:before="0" w:line="275" w:lineRule="auto"/>
        <w:rPr>
          <w:rFonts w:ascii="Google Sans" w:eastAsia="Google Sans" w:hAnsi="Google Sans" w:cs="Google Sans"/>
        </w:rPr>
      </w:pPr>
      <w:r>
        <w:rPr>
          <w:rFonts w:ascii="Google Sans" w:eastAsia="Google Sans" w:hAnsi="Google Sans" w:cs="Google Sans"/>
        </w:rPr>
        <w:t>Features and Functionalities Tested</w:t>
      </w:r>
    </w:p>
    <w:p w14:paraId="52BD3B70" w14:textId="77777777" w:rsidR="00262AD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rPr>
        <w:t>Stateless token authorization guards restricting route access via JWT and role constraints.</w:t>
      </w:r>
    </w:p>
    <w:p w14:paraId="409E0936" w14:textId="77777777" w:rsidR="00262AD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rPr>
        <w:t>Persistent user shopping carts matching item quantities dynamically inside MongoDB collections.</w:t>
      </w:r>
    </w:p>
    <w:p w14:paraId="09D42813" w14:textId="77777777" w:rsidR="00262AD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rPr>
        <w:t xml:space="preserve">Indian localization logic validating 10-digit mobile numbers, 6-digit delivery </w:t>
      </w:r>
      <w:proofErr w:type="spellStart"/>
      <w:r>
        <w:rPr>
          <w:rFonts w:ascii="Google Sans" w:eastAsia="Google Sans" w:hAnsi="Google Sans" w:cs="Google Sans"/>
        </w:rPr>
        <w:t>pincodes</w:t>
      </w:r>
      <w:proofErr w:type="spellEnd"/>
      <w:r>
        <w:rPr>
          <w:rFonts w:ascii="Google Sans" w:eastAsia="Google Sans" w:hAnsi="Google Sans" w:cs="Google Sans"/>
        </w:rPr>
        <w:t xml:space="preserve">, and automated </w:t>
      </w:r>
      <w:proofErr w:type="spellStart"/>
      <w:r>
        <w:rPr>
          <w:rFonts w:ascii="Google Sans" w:eastAsia="Google Sans" w:hAnsi="Google Sans" w:cs="Google Sans"/>
        </w:rPr>
        <w:t>en</w:t>
      </w:r>
      <w:proofErr w:type="spellEnd"/>
      <w:r>
        <w:rPr>
          <w:rFonts w:ascii="Google Sans" w:eastAsia="Google Sans" w:hAnsi="Google Sans" w:cs="Google Sans"/>
        </w:rPr>
        <w:t>-IN numeric display styling.</w:t>
      </w:r>
    </w:p>
    <w:p w14:paraId="2B121102" w14:textId="77777777" w:rsidR="00262AD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rPr>
        <w:t>Transaction-safe order execution loops handling inventory checks, stock reductions, and automated cart-clearing sequentially.</w:t>
      </w:r>
    </w:p>
    <w:p w14:paraId="6F2344BA" w14:textId="77777777" w:rsidR="00262AD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rPr>
        <w:t>Administrative interface panels tracking overall revenue totals and handling complete inventory product CRUD routes.</w:t>
      </w:r>
    </w:p>
    <w:p w14:paraId="37108CF4" w14:textId="77777777" w:rsidR="00262AD4" w:rsidRDefault="00000000">
      <w:pPr>
        <w:pStyle w:val="Heading4"/>
        <w:spacing w:before="0" w:line="275" w:lineRule="auto"/>
        <w:rPr>
          <w:rFonts w:ascii="Google Sans" w:eastAsia="Google Sans" w:hAnsi="Google Sans" w:cs="Google Sans"/>
        </w:rPr>
      </w:pPr>
      <w:r>
        <w:rPr>
          <w:rFonts w:ascii="Google Sans" w:eastAsia="Google Sans" w:hAnsi="Google Sans" w:cs="Google Sans"/>
        </w:rPr>
        <w:lastRenderedPageBreak/>
        <w:t>User Stories Covered</w:t>
      </w:r>
    </w:p>
    <w:p w14:paraId="10FC5060" w14:textId="77777777" w:rsidR="00262AD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USN-1/2:</w:t>
      </w:r>
      <w:r>
        <w:rPr>
          <w:rFonts w:ascii="Google Sans" w:eastAsia="Google Sans" w:hAnsi="Google Sans" w:cs="Google Sans"/>
        </w:rPr>
        <w:t xml:space="preserve"> Users can safely register unique credentials and execute stateless login routines.</w:t>
      </w:r>
    </w:p>
    <w:p w14:paraId="3AA41D49" w14:textId="77777777" w:rsidR="00262AD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USN-7/9:</w:t>
      </w:r>
      <w:r>
        <w:rPr>
          <w:rFonts w:ascii="Google Sans" w:eastAsia="Google Sans" w:hAnsi="Google Sans" w:cs="Google Sans"/>
        </w:rPr>
        <w:t xml:space="preserve"> Customers can add </w:t>
      </w:r>
      <w:proofErr w:type="spellStart"/>
      <w:r>
        <w:rPr>
          <w:rFonts w:ascii="Google Sans" w:eastAsia="Google Sans" w:hAnsi="Google Sans" w:cs="Google Sans"/>
        </w:rPr>
        <w:t>catalog</w:t>
      </w:r>
      <w:proofErr w:type="spellEnd"/>
      <w:r>
        <w:rPr>
          <w:rFonts w:ascii="Google Sans" w:eastAsia="Google Sans" w:hAnsi="Google Sans" w:cs="Google Sans"/>
        </w:rPr>
        <w:t xml:space="preserve"> inventory to local screens and preserve selection blocks across independent devices.</w:t>
      </w:r>
    </w:p>
    <w:p w14:paraId="45044C04" w14:textId="77777777" w:rsidR="00262AD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USN-10/11:</w:t>
      </w:r>
      <w:r>
        <w:rPr>
          <w:rFonts w:ascii="Google Sans" w:eastAsia="Google Sans" w:hAnsi="Google Sans" w:cs="Google Sans"/>
        </w:rPr>
        <w:t xml:space="preserve"> Buyers can validate delivery coordinates using regional parameters and process isolated Cash on Delivery (COD) items.</w:t>
      </w:r>
    </w:p>
    <w:p w14:paraId="50E50EC4" w14:textId="77777777" w:rsidR="00262AD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USN-13/15:</w:t>
      </w:r>
      <w:r>
        <w:rPr>
          <w:rFonts w:ascii="Google Sans" w:eastAsia="Google Sans" w:hAnsi="Google Sans" w:cs="Google Sans"/>
        </w:rPr>
        <w:t xml:space="preserve"> Administrators can modify </w:t>
      </w:r>
      <w:proofErr w:type="spellStart"/>
      <w:r>
        <w:rPr>
          <w:rFonts w:ascii="Google Sans" w:eastAsia="Google Sans" w:hAnsi="Google Sans" w:cs="Google Sans"/>
        </w:rPr>
        <w:t>fulfillment</w:t>
      </w:r>
      <w:proofErr w:type="spellEnd"/>
      <w:r>
        <w:rPr>
          <w:rFonts w:ascii="Google Sans" w:eastAsia="Google Sans" w:hAnsi="Google Sans" w:cs="Google Sans"/>
        </w:rPr>
        <w:t xml:space="preserve"> stages and evaluate total revenue balances inside unified visual monitors.</w:t>
      </w:r>
    </w:p>
    <w:p w14:paraId="7E7462D2" w14:textId="77777777" w:rsidR="00262AD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Testing Environment</w:t>
      </w:r>
    </w:p>
    <w:p w14:paraId="52000886" w14:textId="77777777" w:rsidR="00262AD4"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rPr>
        <w:t>URL/Location:</w:t>
      </w:r>
      <w:r>
        <w:rPr>
          <w:rFonts w:ascii="Google Sans" w:eastAsia="Google Sans" w:hAnsi="Google Sans" w:cs="Google Sans"/>
        </w:rPr>
        <w:t xml:space="preserve"> Frontend UI: http://localhost:5173 | Backend REST API: http://localhost:8000</w:t>
      </w:r>
      <w:r>
        <w:rPr>
          <w:color w:val="000000"/>
        </w:rPr>
        <w:br/>
      </w:r>
    </w:p>
    <w:p w14:paraId="6653EECB" w14:textId="77777777" w:rsidR="00262AD4"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rPr>
        <w:t>Credentials:</w:t>
      </w:r>
    </w:p>
    <w:p w14:paraId="3CFCD416" w14:textId="77777777" w:rsidR="00262AD4"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i/>
          <w:iCs/>
        </w:rPr>
        <w:t>Standard Customer Account:</w:t>
      </w:r>
      <w:r>
        <w:rPr>
          <w:rFonts w:ascii="Google Sans" w:eastAsia="Google Sans" w:hAnsi="Google Sans" w:cs="Google Sans"/>
        </w:rPr>
        <w:t xml:space="preserve"> vishal2@3.com / password123</w:t>
      </w:r>
      <w:r>
        <w:rPr>
          <w:color w:val="000000"/>
        </w:rPr>
        <w:br/>
      </w:r>
    </w:p>
    <w:p w14:paraId="4A6130E0" w14:textId="77777777" w:rsidR="00262AD4"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i/>
          <w:iCs/>
        </w:rPr>
        <w:t>Administrative Access Account:</w:t>
      </w:r>
      <w:r>
        <w:rPr>
          <w:rFonts w:ascii="Google Sans" w:eastAsia="Google Sans" w:hAnsi="Google Sans" w:cs="Google Sans"/>
        </w:rPr>
        <w:t xml:space="preserve"> admin@shopez.com / adminsecure123</w:t>
      </w:r>
      <w:r>
        <w:rPr>
          <w:color w:val="000000"/>
        </w:rPr>
        <w:br/>
      </w:r>
    </w:p>
    <w:p w14:paraId="0D9CD5E6" w14:textId="77777777" w:rsidR="00262AD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Test Cases</w:t>
      </w:r>
    </w:p>
    <w:p w14:paraId="54C687D5" w14:textId="77777777" w:rsidR="00262AD4" w:rsidRDefault="00262AD4">
      <w:pPr>
        <w:pBdr>
          <w:top w:val="nil"/>
          <w:left w:val="nil"/>
          <w:bottom w:val="nil"/>
          <w:right w:val="nil"/>
          <w:between w:val="nil"/>
        </w:pBdr>
        <w:spacing w:line="275" w:lineRule="auto"/>
        <w:rPr>
          <w:rFonts w:ascii="Google Sans" w:eastAsia="Google Sans" w:hAnsi="Google Sans" w:cs="Google Sans"/>
        </w:rPr>
      </w:pP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60"/>
        <w:gridCol w:w="1560"/>
        <w:gridCol w:w="1560"/>
        <w:gridCol w:w="1560"/>
        <w:gridCol w:w="1560"/>
        <w:gridCol w:w="1560"/>
      </w:tblGrid>
      <w:tr w:rsidR="00262AD4" w14:paraId="74024E5E"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55E7D2"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Test Case ID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AB3D46"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Test Scenario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5AAC67"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Test Steps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94BC92"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Expected Result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12D5A7"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Actual Result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9B2C60"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Pass/Fail </w:t>
            </w:r>
          </w:p>
        </w:tc>
      </w:tr>
      <w:tr w:rsidR="00262AD4" w14:paraId="26421E55"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8550C8"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TC-001</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78BA08"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Verify account registration localized phone enforcement (Negative Path).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85B9A5"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1. Navigate to page /</w:t>
            </w:r>
            <w:proofErr w:type="spellStart"/>
            <w:r>
              <w:rPr>
                <w:rFonts w:ascii="Google Sans" w:eastAsia="Google Sans" w:hAnsi="Google Sans" w:cs="Google Sans"/>
              </w:rPr>
              <w:t>api</w:t>
            </w:r>
            <w:proofErr w:type="spellEnd"/>
            <w:r>
              <w:rPr>
                <w:rFonts w:ascii="Google Sans" w:eastAsia="Google Sans" w:hAnsi="Google Sans" w:cs="Google Sans"/>
              </w:rPr>
              <w:t>/auth/register</w:t>
            </w:r>
          </w:p>
          <w:p w14:paraId="3F2FC8C8"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27367254"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2. Fill name, email, and password fields</w:t>
            </w:r>
          </w:p>
          <w:p w14:paraId="6ECCD9E7"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43D06782"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3. Input an invalid 5-digit phone </w:t>
            </w:r>
            <w:r>
              <w:rPr>
                <w:rFonts w:ascii="Google Sans" w:eastAsia="Google Sans" w:hAnsi="Google Sans" w:cs="Google Sans"/>
              </w:rPr>
              <w:lastRenderedPageBreak/>
              <w:t>"95537"</w:t>
            </w:r>
          </w:p>
          <w:p w14:paraId="2D1FB1FB"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33FBB629"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4. Submit form.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8823C7"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lastRenderedPageBreak/>
              <w:t>System catches error, blocks registration, and displays validation warning for 10-digit Indian numbers.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D15DD0"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Form submission blocked; client UI highlights numerical length validation error.</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08CA36"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PASS</w:t>
            </w:r>
          </w:p>
        </w:tc>
      </w:tr>
      <w:tr w:rsidR="00262AD4" w14:paraId="389D0133"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927CDF"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TC-002</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CD4742"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Verify cross-device persistent cart synchronization (Positive Path).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339D6D"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1. Login as customer on Chrome browser</w:t>
            </w:r>
          </w:p>
          <w:p w14:paraId="102B0830"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5DE5C5A5"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2. Append a "Smart Watch Pro" to cart</w:t>
            </w:r>
          </w:p>
          <w:p w14:paraId="52DC2B39"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63731334"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3. Terminate browser session</w:t>
            </w:r>
          </w:p>
          <w:p w14:paraId="50B4A880"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3DB124F2"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4. Open site on Firefox and log in.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E327B6"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Selected item records are successfully saved inside MongoDB, rendering identical items upon session restoration.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75C1D"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Cart payload fetched correctly from backend server; cart items remain identical.</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15AD0F"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PASS</w:t>
            </w:r>
          </w:p>
        </w:tc>
      </w:tr>
      <w:tr w:rsidR="00262AD4" w14:paraId="27D129CB"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43D8F7"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TC-003</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E77AF6"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Verify localized shipping pricing tiers below ₹500 threshold (Positive Path).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64F354"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1. Select item "Shirt" valued at ₹449</w:t>
            </w:r>
          </w:p>
          <w:p w14:paraId="09D7ADB1"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322F206A"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2. Proceed to page /checkout</w:t>
            </w:r>
          </w:p>
          <w:p w14:paraId="54FB566D"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492F7E38"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3. Inspect Order Summary total calculations.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0A1664"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Cart subtotal correctly evaluates below the ₹500 margin, automatically appending a flat shipping charge of ₹50.</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09D152"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Summary accurately appends ₹50 delivery fee; grand total calculates to ₹499.</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B00C36"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PASS</w:t>
            </w:r>
          </w:p>
        </w:tc>
      </w:tr>
      <w:tr w:rsidR="00262AD4" w14:paraId="0203313F"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3D10BD"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lastRenderedPageBreak/>
              <w:t>TC-004</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B7DAC9"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Verify transaction-safe inventory decrement on checkout </w:t>
            </w:r>
            <w:proofErr w:type="spellStart"/>
            <w:r>
              <w:rPr>
                <w:rFonts w:ascii="Google Sans" w:eastAsia="Google Sans" w:hAnsi="Google Sans" w:cs="Google Sans"/>
              </w:rPr>
              <w:t>checkout</w:t>
            </w:r>
            <w:proofErr w:type="spellEnd"/>
            <w:r>
              <w:rPr>
                <w:rFonts w:ascii="Google Sans" w:eastAsia="Google Sans" w:hAnsi="Google Sans" w:cs="Google Sans"/>
              </w:rPr>
              <w:t xml:space="preserve"> (Positive Path).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51065E"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1. Note stock level of "Running Sneakers"</w:t>
            </w:r>
          </w:p>
          <w:p w14:paraId="666E2A93"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2B642EDB"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2. Checkout items using Cash on Delivery (COD)</w:t>
            </w:r>
          </w:p>
          <w:p w14:paraId="3D665F26"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1B5D1B9C"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3. Query product state or verify via admin panel.</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F8EB3D"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Backend processes the sequence safely: order writes, item inventory drops precisely by quantity, and user cart clears.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656C83"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Database updates items as a single transaction block; item stock counts decrease.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009FE7"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PASS</w:t>
            </w:r>
          </w:p>
        </w:tc>
      </w:tr>
      <w:tr w:rsidR="00262AD4" w14:paraId="2E434B73"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84E692"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TC-005</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8E6115"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Verify role protection parameters on admin route access paths (Negative Path).</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2F3EA4"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1. Secure token authentication via basic user role</w:t>
            </w:r>
          </w:p>
          <w:p w14:paraId="3482F584"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1F119DED"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2. Send an explicit GET request route payload to /</w:t>
            </w:r>
            <w:proofErr w:type="spellStart"/>
            <w:r>
              <w:rPr>
                <w:rFonts w:ascii="Google Sans" w:eastAsia="Google Sans" w:hAnsi="Google Sans" w:cs="Google Sans"/>
              </w:rPr>
              <w:t>api</w:t>
            </w:r>
            <w:proofErr w:type="spellEnd"/>
            <w:r>
              <w:rPr>
                <w:rFonts w:ascii="Google Sans" w:eastAsia="Google Sans" w:hAnsi="Google Sans" w:cs="Google Sans"/>
              </w:rPr>
              <w:t>/admin/dashboard.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E43FD4"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Security middleware intercepts authorization header token and blocks access with a 403 Forbidden error code.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715A5E"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Endpoint responds with a </w:t>
            </w:r>
            <w:proofErr w:type="gramStart"/>
            <w:r>
              <w:rPr>
                <w:rFonts w:ascii="Google Sans" w:eastAsia="Google Sans" w:hAnsi="Google Sans" w:cs="Google Sans"/>
              </w:rPr>
              <w:t>403 authorization</w:t>
            </w:r>
            <w:proofErr w:type="gramEnd"/>
            <w:r>
              <w:rPr>
                <w:rFonts w:ascii="Google Sans" w:eastAsia="Google Sans" w:hAnsi="Google Sans" w:cs="Google Sans"/>
              </w:rPr>
              <w:t xml:space="preserve"> denial message; user UI safely restricts page load.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A4A464"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PASS</w:t>
            </w:r>
          </w:p>
        </w:tc>
      </w:tr>
    </w:tbl>
    <w:p w14:paraId="66B23A51" w14:textId="77777777" w:rsidR="00262AD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Bug Tracking</w:t>
      </w:r>
    </w:p>
    <w:p w14:paraId="5E741076" w14:textId="77777777" w:rsidR="00262AD4" w:rsidRDefault="00262AD4">
      <w:pPr>
        <w:pBdr>
          <w:top w:val="nil"/>
          <w:left w:val="nil"/>
          <w:bottom w:val="nil"/>
          <w:right w:val="nil"/>
          <w:between w:val="nil"/>
        </w:pBdr>
        <w:spacing w:line="275" w:lineRule="auto"/>
        <w:rPr>
          <w:rFonts w:ascii="Google Sans" w:eastAsia="Google Sans" w:hAnsi="Google Sans" w:cs="Google Sans"/>
        </w:rPr>
      </w:pP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60"/>
        <w:gridCol w:w="1560"/>
        <w:gridCol w:w="1560"/>
        <w:gridCol w:w="1560"/>
        <w:gridCol w:w="1560"/>
        <w:gridCol w:w="1560"/>
      </w:tblGrid>
      <w:tr w:rsidR="00262AD4" w14:paraId="212638C1"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A8734F"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Bug ID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5C5B84"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Bug Description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2FAB2C"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Steps to Reproduce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C6971E"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Severity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A03576"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Status </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2FC85D"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 xml:space="preserve">Additional Feedback </w:t>
            </w:r>
          </w:p>
        </w:tc>
      </w:tr>
      <w:tr w:rsidR="00262AD4" w14:paraId="09CDF131"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5C1AF5"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lastRenderedPageBreak/>
              <w:t>BG-001</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82FBFD"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Checkout gate missing card/UPI payment gateways (Functional Deficit).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09E5EF"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1. Go to Checkout screen</w:t>
            </w:r>
          </w:p>
          <w:p w14:paraId="24C6F78A"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00132A53"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2. Review payment selector fields.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4B66AD"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Medium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AEE15A" w14:textId="77777777" w:rsidR="00262AD4"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Open</w:t>
            </w:r>
          </w:p>
          <w:p w14:paraId="05080D8B" w14:textId="77777777" w:rsidR="00262AD4" w:rsidRDefault="00262AD4">
            <w:pPr>
              <w:pBdr>
                <w:top w:val="nil"/>
                <w:left w:val="nil"/>
                <w:bottom w:val="nil"/>
                <w:right w:val="nil"/>
                <w:between w:val="nil"/>
              </w:pBdr>
              <w:spacing w:line="275" w:lineRule="auto"/>
              <w:rPr>
                <w:rFonts w:ascii="Google Sans" w:eastAsia="Google Sans" w:hAnsi="Google Sans" w:cs="Google Sans"/>
                <w:b/>
                <w:bCs/>
              </w:rPr>
            </w:pP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FC4ACA"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Currently limited to Cash on Delivery (COD) tracking; payment hook implementations (</w:t>
            </w:r>
            <w:proofErr w:type="spellStart"/>
            <w:r>
              <w:rPr>
                <w:rFonts w:ascii="Google Sans" w:eastAsia="Google Sans" w:hAnsi="Google Sans" w:cs="Google Sans"/>
              </w:rPr>
              <w:t>Razorpay</w:t>
            </w:r>
            <w:proofErr w:type="spellEnd"/>
            <w:r>
              <w:rPr>
                <w:rFonts w:ascii="Google Sans" w:eastAsia="Google Sans" w:hAnsi="Google Sans" w:cs="Google Sans"/>
              </w:rPr>
              <w:t>/Stripe) are scheduled for subsequent production launches.</w:t>
            </w:r>
          </w:p>
        </w:tc>
      </w:tr>
      <w:tr w:rsidR="00262AD4" w14:paraId="48071A88"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A950E"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BG-002</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251306"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Product creation </w:t>
            </w:r>
            <w:proofErr w:type="gramStart"/>
            <w:r>
              <w:rPr>
                <w:rFonts w:ascii="Google Sans" w:eastAsia="Google Sans" w:hAnsi="Google Sans" w:cs="Google Sans"/>
              </w:rPr>
              <w:t>form</w:t>
            </w:r>
            <w:proofErr w:type="gramEnd"/>
            <w:r>
              <w:rPr>
                <w:rFonts w:ascii="Google Sans" w:eastAsia="Google Sans" w:hAnsi="Google Sans" w:cs="Google Sans"/>
              </w:rPr>
              <w:t xml:space="preserve"> missing image file optimization asset uploads (Infrastructure Limit).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57BE52"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1. Enter admin panel /admin/products</w:t>
            </w:r>
          </w:p>
          <w:p w14:paraId="152D346C"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0240C48B"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2. Attempt direct binary image uploads.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C0A98B"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Low</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34F0F2" w14:textId="77777777" w:rsidR="00262AD4"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In Progress</w:t>
            </w:r>
          </w:p>
          <w:p w14:paraId="6D0C4E44" w14:textId="77777777" w:rsidR="00262AD4" w:rsidRDefault="00262AD4">
            <w:pPr>
              <w:pBdr>
                <w:top w:val="nil"/>
                <w:left w:val="nil"/>
                <w:bottom w:val="nil"/>
                <w:right w:val="nil"/>
                <w:between w:val="nil"/>
              </w:pBdr>
              <w:spacing w:line="275" w:lineRule="auto"/>
              <w:rPr>
                <w:rFonts w:ascii="Google Sans" w:eastAsia="Google Sans" w:hAnsi="Google Sans" w:cs="Google Sans"/>
                <w:b/>
                <w:bCs/>
              </w:rPr>
            </w:pP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2379DF"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Product forms rely on raw destination text URLs; integrating cloud file nodes (</w:t>
            </w:r>
            <w:proofErr w:type="spellStart"/>
            <w:r>
              <w:rPr>
                <w:rFonts w:ascii="Google Sans" w:eastAsia="Google Sans" w:hAnsi="Google Sans" w:cs="Google Sans"/>
              </w:rPr>
              <w:t>Cloudinary</w:t>
            </w:r>
            <w:proofErr w:type="spellEnd"/>
            <w:r>
              <w:rPr>
                <w:rFonts w:ascii="Google Sans" w:eastAsia="Google Sans" w:hAnsi="Google Sans" w:cs="Google Sans"/>
              </w:rPr>
              <w:t>/S3) is required to avoid manual path bindings.</w:t>
            </w:r>
          </w:p>
        </w:tc>
      </w:tr>
      <w:tr w:rsidR="00262AD4" w14:paraId="711C9EAE"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91A7ED" w14:textId="77777777" w:rsidR="00262AD4" w:rsidRDefault="00000000">
            <w:pPr>
              <w:pBdr>
                <w:top w:val="nil"/>
                <w:left w:val="nil"/>
                <w:bottom w:val="nil"/>
                <w:right w:val="nil"/>
                <w:between w:val="nil"/>
              </w:pBdr>
              <w:spacing w:before="120" w:after="120" w:line="275" w:lineRule="auto"/>
              <w:rPr>
                <w:rFonts w:ascii="Google Sans" w:eastAsia="Google Sans" w:hAnsi="Google Sans" w:cs="Google Sans"/>
                <w:b/>
                <w:bCs/>
              </w:rPr>
            </w:pPr>
            <w:r>
              <w:rPr>
                <w:rFonts w:ascii="Google Sans" w:eastAsia="Google Sans" w:hAnsi="Google Sans" w:cs="Google Sans"/>
                <w:b/>
                <w:bCs/>
              </w:rPr>
              <w:t>BG-003</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E404BE"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Order dispatch status changes missing automated </w:t>
            </w:r>
            <w:r>
              <w:rPr>
                <w:rFonts w:ascii="Google Sans" w:eastAsia="Google Sans" w:hAnsi="Google Sans" w:cs="Google Sans"/>
              </w:rPr>
              <w:lastRenderedPageBreak/>
              <w:t>customer updates (Notification Bug).</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96B819"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lastRenderedPageBreak/>
              <w:t>1. Log into admin panel</w:t>
            </w:r>
          </w:p>
          <w:p w14:paraId="1C219770" w14:textId="77777777" w:rsidR="00262AD4" w:rsidRDefault="00262AD4">
            <w:pPr>
              <w:pBdr>
                <w:top w:val="nil"/>
                <w:left w:val="nil"/>
                <w:bottom w:val="nil"/>
                <w:right w:val="nil"/>
                <w:between w:val="nil"/>
              </w:pBdr>
              <w:spacing w:line="275" w:lineRule="auto"/>
              <w:rPr>
                <w:rFonts w:ascii="Google Sans" w:eastAsia="Google Sans" w:hAnsi="Google Sans" w:cs="Google Sans"/>
              </w:rPr>
            </w:pPr>
          </w:p>
          <w:p w14:paraId="4FBB5CEF"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2. Alter user order </w:t>
            </w:r>
            <w:r>
              <w:rPr>
                <w:rFonts w:ascii="Google Sans" w:eastAsia="Google Sans" w:hAnsi="Google Sans" w:cs="Google Sans"/>
              </w:rPr>
              <w:lastRenderedPageBreak/>
              <w:t>tracking state to "Shipped".</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E90DF8"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lastRenderedPageBreak/>
              <w:t>Low</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C9D86E" w14:textId="77777777" w:rsidR="00262AD4"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Open</w:t>
            </w:r>
          </w:p>
          <w:p w14:paraId="0E80DF09" w14:textId="77777777" w:rsidR="00262AD4" w:rsidRDefault="00262AD4">
            <w:pPr>
              <w:pBdr>
                <w:top w:val="nil"/>
                <w:left w:val="nil"/>
                <w:bottom w:val="nil"/>
                <w:right w:val="nil"/>
                <w:between w:val="nil"/>
              </w:pBdr>
              <w:spacing w:line="275" w:lineRule="auto"/>
              <w:rPr>
                <w:rFonts w:ascii="Google Sans" w:eastAsia="Google Sans" w:hAnsi="Google Sans" w:cs="Google Sans"/>
                <w:b/>
                <w:bCs/>
              </w:rPr>
            </w:pP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F92567"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 xml:space="preserve">Status updates change records inside MongoDB </w:t>
            </w:r>
            <w:r>
              <w:rPr>
                <w:rFonts w:ascii="Google Sans" w:eastAsia="Google Sans" w:hAnsi="Google Sans" w:cs="Google Sans"/>
              </w:rPr>
              <w:lastRenderedPageBreak/>
              <w:t>successfully, but do not send proactive email or text notifications to the user.</w:t>
            </w:r>
          </w:p>
        </w:tc>
      </w:tr>
    </w:tbl>
    <w:p w14:paraId="7200773D" w14:textId="77777777" w:rsidR="00262AD4" w:rsidRDefault="00000000">
      <w:pPr>
        <w:pStyle w:val="Heading3"/>
        <w:spacing w:before="0" w:line="275" w:lineRule="auto"/>
        <w:rPr>
          <w:rFonts w:ascii="Google Sans" w:eastAsia="Google Sans" w:hAnsi="Google Sans" w:cs="Google Sans"/>
        </w:rPr>
      </w:pPr>
      <w:r>
        <w:rPr>
          <w:rFonts w:ascii="Google Sans" w:eastAsia="Google Sans" w:hAnsi="Google Sans" w:cs="Google Sans"/>
        </w:rPr>
        <w:lastRenderedPageBreak/>
        <w:t>Sign-off</w:t>
      </w:r>
    </w:p>
    <w:p w14:paraId="16EB5879" w14:textId="77777777" w:rsidR="00262AD4"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rPr>
        <w:t>Tester Name:</w:t>
      </w:r>
      <w:r>
        <w:rPr>
          <w:rFonts w:ascii="Google Sans" w:eastAsia="Google Sans" w:hAnsi="Google Sans" w:cs="Google Sans"/>
        </w:rPr>
        <w:t xml:space="preserve"> Vishal Gudla (Lead Full Stack Developer)</w:t>
      </w:r>
    </w:p>
    <w:p w14:paraId="5DADD06E" w14:textId="77777777" w:rsidR="00262AD4"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rPr>
        <w:t>Date of Test Completion:</w:t>
      </w:r>
      <w:r>
        <w:rPr>
          <w:rFonts w:ascii="Google Sans" w:eastAsia="Google Sans" w:hAnsi="Google Sans" w:cs="Google Sans"/>
        </w:rPr>
        <w:t xml:space="preserve"> June 15, 2026</w:t>
      </w:r>
    </w:p>
    <w:p w14:paraId="7021E7D2" w14:textId="77777777" w:rsidR="00262AD4"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rPr>
        <w:t>Signature:</w:t>
      </w:r>
      <w:r>
        <w:rPr>
          <w:rFonts w:ascii="Google Sans" w:eastAsia="Google Sans" w:hAnsi="Google Sans" w:cs="Google Sans"/>
        </w:rPr>
        <w:t xml:space="preserve"> </w:t>
      </w:r>
      <w:r>
        <w:rPr>
          <w:rFonts w:ascii="Google Sans" w:eastAsia="Google Sans" w:hAnsi="Google Sans" w:cs="Google Sans"/>
          <w:i/>
          <w:iCs/>
        </w:rPr>
        <w:t>[Vishal Gudla]</w:t>
      </w:r>
      <w:r>
        <w:rPr>
          <w:color w:val="000000"/>
        </w:rPr>
        <w:br/>
      </w:r>
    </w:p>
    <w:p w14:paraId="5FC757A7" w14:textId="77777777" w:rsidR="00262AD4"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UAT Quality Notes:</w:t>
      </w:r>
      <w:r>
        <w:rPr>
          <w:rFonts w:ascii="Google Sans" w:eastAsia="Google Sans" w:hAnsi="Google Sans" w:cs="Google Sans"/>
        </w:rPr>
        <w:t xml:space="preserve"> All core operational transaction chains, role guards, data persistence modules, and localized parameters have successfully passed testing criteria. Known structural boundaries (external gateway hooks and content storage CDNs) are noted as accepted parameters matching current v1.0.0 documentation configurations before production deployment.</w:t>
      </w:r>
    </w:p>
    <w:sectPr w:rsidR="00262AD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7DD1F739-5D0A-427E-9C9F-673F32D64AAA}"/>
  </w:font>
  <w:font w:name="Google Sans">
    <w:charset w:val="00"/>
    <w:family w:val="auto"/>
    <w:pitch w:val="default"/>
    <w:embedRegular r:id="rId2" w:fontKey="{EC2E2B3A-AA92-4598-A444-892CE010916D}"/>
    <w:embedBold r:id="rId3" w:fontKey="{24A9A3E2-A96A-4D12-AB3E-B93499DBB90B}"/>
    <w:embedItalic r:id="rId4" w:fontKey="{6E16E096-54EA-488A-8B31-0221BF6CCDEE}"/>
  </w:font>
  <w:font w:name="Calibri">
    <w:panose1 w:val="020F0502020204030204"/>
    <w:charset w:val="00"/>
    <w:family w:val="swiss"/>
    <w:pitch w:val="variable"/>
    <w:sig w:usb0="E4002EFF" w:usb1="C200247B" w:usb2="00000009" w:usb3="00000000" w:csb0="000001FF" w:csb1="00000000"/>
    <w:embedRegular r:id="rId5" w:fontKey="{F7370E4E-CD5E-4592-ADBE-CABF704BCBE5}"/>
  </w:font>
  <w:font w:name="Cambria">
    <w:panose1 w:val="02040503050406030204"/>
    <w:charset w:val="00"/>
    <w:family w:val="roman"/>
    <w:pitch w:val="variable"/>
    <w:sig w:usb0="E00006FF" w:usb1="420024FF" w:usb2="02000000" w:usb3="00000000" w:csb0="0000019F" w:csb1="00000000"/>
    <w:embedRegular r:id="rId6" w:fontKey="{EFDFE364-0FF9-4B0B-873A-EE1B90A44D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7494"/>
    <w:multiLevelType w:val="multilevel"/>
    <w:tmpl w:val="B78CF8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0D165FF"/>
    <w:multiLevelType w:val="multilevel"/>
    <w:tmpl w:val="6922A8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7E11953"/>
    <w:multiLevelType w:val="multilevel"/>
    <w:tmpl w:val="5A60A9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0212092"/>
    <w:multiLevelType w:val="multilevel"/>
    <w:tmpl w:val="782CB0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5BB7A04"/>
    <w:multiLevelType w:val="multilevel"/>
    <w:tmpl w:val="97D092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ACA62FD"/>
    <w:multiLevelType w:val="multilevel"/>
    <w:tmpl w:val="9D868A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21448771">
    <w:abstractNumId w:val="0"/>
  </w:num>
  <w:num w:numId="2" w16cid:durableId="214195250">
    <w:abstractNumId w:val="3"/>
  </w:num>
  <w:num w:numId="3" w16cid:durableId="379281786">
    <w:abstractNumId w:val="5"/>
  </w:num>
  <w:num w:numId="4" w16cid:durableId="1363479638">
    <w:abstractNumId w:val="4"/>
  </w:num>
  <w:num w:numId="5" w16cid:durableId="879898780">
    <w:abstractNumId w:val="2"/>
  </w:num>
  <w:num w:numId="6" w16cid:durableId="1822886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AD4"/>
    <w:rsid w:val="00262AD4"/>
    <w:rsid w:val="00421A16"/>
    <w:rsid w:val="008D5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9E77"/>
  <w15:docId w15:val="{EF1E4760-B33E-4CC6-94F7-9D4640C5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Vishal Gudla</cp:lastModifiedBy>
  <cp:revision>2</cp:revision>
  <dcterms:created xsi:type="dcterms:W3CDTF">2026-06-16T14:53:00Z</dcterms:created>
  <dcterms:modified xsi:type="dcterms:W3CDTF">2026-06-16T14:54:00Z</dcterms:modified>
</cp:coreProperties>
</file>