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164FA" w14:textId="77777777" w:rsidR="00797EA0" w:rsidRPr="00761659" w:rsidRDefault="00000000">
      <w:pPr>
        <w:spacing w:after="713" w:line="259" w:lineRule="auto"/>
        <w:ind w:left="0" w:firstLine="0"/>
        <w:jc w:val="center"/>
        <w:rPr>
          <w:rFonts w:ascii="Times New Roman" w:hAnsi="Times New Roman" w:cs="Times New Roman"/>
        </w:rPr>
      </w:pPr>
      <w:r w:rsidRPr="00761659">
        <w:rPr>
          <w:rFonts w:ascii="Times New Roman" w:hAnsi="Times New Roman" w:cs="Times New Roman"/>
          <w:b/>
          <w:sz w:val="32"/>
        </w:rPr>
        <w:t>E-commerce Return Rate Reduction Analysis Report</w:t>
      </w:r>
    </w:p>
    <w:p w14:paraId="7B065966" w14:textId="77777777" w:rsidR="00761659" w:rsidRPr="00761659" w:rsidRDefault="00761659">
      <w:pPr>
        <w:pStyle w:val="Heading1"/>
        <w:ind w:left="-5"/>
        <w:rPr>
          <w:rFonts w:ascii="Times New Roman" w:hAnsi="Times New Roman" w:cs="Times New Roman"/>
        </w:rPr>
      </w:pPr>
    </w:p>
    <w:p w14:paraId="10EC1B78" w14:textId="72C7EE1A" w:rsidR="00797EA0" w:rsidRPr="00761659" w:rsidRDefault="00000000">
      <w:pPr>
        <w:pStyle w:val="Heading1"/>
        <w:ind w:left="-5"/>
        <w:rPr>
          <w:rFonts w:ascii="Times New Roman" w:hAnsi="Times New Roman" w:cs="Times New Roman"/>
        </w:rPr>
      </w:pPr>
      <w:r w:rsidRPr="00761659">
        <w:rPr>
          <w:rFonts w:ascii="Times New Roman" w:hAnsi="Times New Roman" w:cs="Times New Roman"/>
        </w:rPr>
        <w:t>1. Objective</w:t>
      </w:r>
    </w:p>
    <w:p w14:paraId="4CE693A6" w14:textId="77777777" w:rsidR="00797EA0" w:rsidRPr="00761659" w:rsidRDefault="00000000">
      <w:pPr>
        <w:spacing w:after="12" w:line="493" w:lineRule="auto"/>
        <w:ind w:left="-5"/>
        <w:rPr>
          <w:rFonts w:ascii="Times New Roman" w:hAnsi="Times New Roman" w:cs="Times New Roman"/>
        </w:rPr>
      </w:pPr>
      <w:r w:rsidRPr="00761659">
        <w:rPr>
          <w:rFonts w:ascii="Times New Roman" w:hAnsi="Times New Roman" w:cs="Times New Roman"/>
        </w:rPr>
        <w:t xml:space="preserve">The objective of this project is to </w:t>
      </w:r>
      <w:proofErr w:type="spellStart"/>
      <w:r w:rsidRPr="00761659">
        <w:rPr>
          <w:rFonts w:ascii="Times New Roman" w:hAnsi="Times New Roman" w:cs="Times New Roman"/>
        </w:rPr>
        <w:t>analyze</w:t>
      </w:r>
      <w:proofErr w:type="spellEnd"/>
      <w:r w:rsidRPr="00761659">
        <w:rPr>
          <w:rFonts w:ascii="Times New Roman" w:hAnsi="Times New Roman" w:cs="Times New Roman"/>
        </w:rPr>
        <w:t xml:space="preserve"> customer return </w:t>
      </w:r>
      <w:proofErr w:type="spellStart"/>
      <w:r w:rsidRPr="00761659">
        <w:rPr>
          <w:rFonts w:ascii="Times New Roman" w:hAnsi="Times New Roman" w:cs="Times New Roman"/>
        </w:rPr>
        <w:t>behavior</w:t>
      </w:r>
      <w:proofErr w:type="spellEnd"/>
      <w:r w:rsidRPr="00761659">
        <w:rPr>
          <w:rFonts w:ascii="Times New Roman" w:hAnsi="Times New Roman" w:cs="Times New Roman"/>
        </w:rPr>
        <w:t xml:space="preserve"> in an e-commerce platform. Specifically, it focuses on identifying the reasons behind product returns and how return rates vary by product category, supplier, geography, and marketing channel.</w:t>
      </w:r>
    </w:p>
    <w:p w14:paraId="5218876F" w14:textId="77777777" w:rsidR="00761659" w:rsidRPr="00761659" w:rsidRDefault="00761659">
      <w:pPr>
        <w:pStyle w:val="Heading1"/>
        <w:ind w:left="-5"/>
        <w:rPr>
          <w:rFonts w:ascii="Times New Roman" w:hAnsi="Times New Roman" w:cs="Times New Roman"/>
        </w:rPr>
      </w:pPr>
    </w:p>
    <w:p w14:paraId="44BB24F7" w14:textId="3DA084EF" w:rsidR="00797EA0" w:rsidRPr="00761659" w:rsidRDefault="00000000">
      <w:pPr>
        <w:pStyle w:val="Heading1"/>
        <w:ind w:left="-5"/>
        <w:rPr>
          <w:rFonts w:ascii="Times New Roman" w:hAnsi="Times New Roman" w:cs="Times New Roman"/>
        </w:rPr>
      </w:pPr>
      <w:r w:rsidRPr="00761659">
        <w:rPr>
          <w:rFonts w:ascii="Times New Roman" w:hAnsi="Times New Roman" w:cs="Times New Roman"/>
        </w:rPr>
        <w:t>2. Tools Used</w:t>
      </w:r>
    </w:p>
    <w:p w14:paraId="5A85F384" w14:textId="77777777" w:rsidR="00797EA0" w:rsidRPr="00761659" w:rsidRDefault="00000000">
      <w:pPr>
        <w:numPr>
          <w:ilvl w:val="0"/>
          <w:numId w:val="1"/>
        </w:numPr>
        <w:ind w:hanging="147"/>
        <w:rPr>
          <w:rFonts w:ascii="Times New Roman" w:hAnsi="Times New Roman" w:cs="Times New Roman"/>
        </w:rPr>
      </w:pPr>
      <w:r w:rsidRPr="00761659">
        <w:rPr>
          <w:rFonts w:ascii="Times New Roman" w:hAnsi="Times New Roman" w:cs="Times New Roman"/>
        </w:rPr>
        <w:t>Python</w:t>
      </w:r>
    </w:p>
    <w:p w14:paraId="5FDBFC59" w14:textId="77777777" w:rsidR="00797EA0" w:rsidRPr="00761659" w:rsidRDefault="00000000">
      <w:pPr>
        <w:numPr>
          <w:ilvl w:val="0"/>
          <w:numId w:val="1"/>
        </w:numPr>
        <w:ind w:hanging="147"/>
        <w:rPr>
          <w:rFonts w:ascii="Times New Roman" w:hAnsi="Times New Roman" w:cs="Times New Roman"/>
        </w:rPr>
      </w:pPr>
      <w:r w:rsidRPr="00761659">
        <w:rPr>
          <w:rFonts w:ascii="Times New Roman" w:hAnsi="Times New Roman" w:cs="Times New Roman"/>
        </w:rPr>
        <w:t>Power BI</w:t>
      </w:r>
    </w:p>
    <w:p w14:paraId="156CC3AB" w14:textId="77777777" w:rsidR="00797EA0" w:rsidRPr="00761659" w:rsidRDefault="00000000">
      <w:pPr>
        <w:numPr>
          <w:ilvl w:val="0"/>
          <w:numId w:val="1"/>
        </w:numPr>
        <w:ind w:hanging="147"/>
        <w:rPr>
          <w:rFonts w:ascii="Times New Roman" w:hAnsi="Times New Roman" w:cs="Times New Roman"/>
        </w:rPr>
      </w:pPr>
      <w:r w:rsidRPr="00761659">
        <w:rPr>
          <w:rFonts w:ascii="Times New Roman" w:hAnsi="Times New Roman" w:cs="Times New Roman"/>
        </w:rPr>
        <w:t>SQL</w:t>
      </w:r>
    </w:p>
    <w:p w14:paraId="21DE683F" w14:textId="77777777" w:rsidR="00761659" w:rsidRPr="00761659" w:rsidRDefault="00761659">
      <w:pPr>
        <w:pStyle w:val="Heading1"/>
        <w:ind w:left="-5"/>
        <w:rPr>
          <w:rFonts w:ascii="Times New Roman" w:hAnsi="Times New Roman" w:cs="Times New Roman"/>
        </w:rPr>
      </w:pPr>
    </w:p>
    <w:p w14:paraId="089B28BA" w14:textId="12109986" w:rsidR="00797EA0" w:rsidRPr="00761659" w:rsidRDefault="00000000">
      <w:pPr>
        <w:pStyle w:val="Heading1"/>
        <w:ind w:left="-5"/>
        <w:rPr>
          <w:rFonts w:ascii="Times New Roman" w:hAnsi="Times New Roman" w:cs="Times New Roman"/>
        </w:rPr>
      </w:pPr>
      <w:r w:rsidRPr="00761659">
        <w:rPr>
          <w:rFonts w:ascii="Times New Roman" w:hAnsi="Times New Roman" w:cs="Times New Roman"/>
        </w:rPr>
        <w:t>3. Step-by-Step Procedure</w:t>
      </w:r>
    </w:p>
    <w:p w14:paraId="4376247D" w14:textId="77777777" w:rsidR="00797EA0" w:rsidRPr="00761659" w:rsidRDefault="00000000">
      <w:pPr>
        <w:ind w:left="-5"/>
        <w:rPr>
          <w:rFonts w:ascii="Times New Roman" w:hAnsi="Times New Roman" w:cs="Times New Roman"/>
        </w:rPr>
      </w:pPr>
      <w:r w:rsidRPr="00761659">
        <w:rPr>
          <w:rFonts w:ascii="Times New Roman" w:hAnsi="Times New Roman" w:cs="Times New Roman"/>
        </w:rPr>
        <w:t>Step 1: Data Collection and Preparation</w:t>
      </w:r>
    </w:p>
    <w:p w14:paraId="26629CBD" w14:textId="77777777" w:rsidR="00797EA0" w:rsidRPr="00761659" w:rsidRDefault="00000000">
      <w:pPr>
        <w:numPr>
          <w:ilvl w:val="0"/>
          <w:numId w:val="2"/>
        </w:numPr>
        <w:ind w:hanging="147"/>
        <w:rPr>
          <w:rFonts w:ascii="Times New Roman" w:hAnsi="Times New Roman" w:cs="Times New Roman"/>
        </w:rPr>
      </w:pPr>
      <w:r w:rsidRPr="00761659">
        <w:rPr>
          <w:rFonts w:ascii="Times New Roman" w:hAnsi="Times New Roman" w:cs="Times New Roman"/>
        </w:rPr>
        <w:t>Import return and order datasets.</w:t>
      </w:r>
    </w:p>
    <w:p w14:paraId="3023C385" w14:textId="77777777" w:rsidR="00797EA0" w:rsidRPr="00761659" w:rsidRDefault="00000000">
      <w:pPr>
        <w:numPr>
          <w:ilvl w:val="0"/>
          <w:numId w:val="2"/>
        </w:numPr>
        <w:ind w:hanging="147"/>
        <w:rPr>
          <w:rFonts w:ascii="Times New Roman" w:hAnsi="Times New Roman" w:cs="Times New Roman"/>
        </w:rPr>
      </w:pPr>
      <w:r w:rsidRPr="00761659">
        <w:rPr>
          <w:rFonts w:ascii="Times New Roman" w:hAnsi="Times New Roman" w:cs="Times New Roman"/>
        </w:rPr>
        <w:t>Remove duplicates, handle missing values, and ensure correct data types.</w:t>
      </w:r>
    </w:p>
    <w:p w14:paraId="67109C62" w14:textId="77777777" w:rsidR="00797EA0" w:rsidRPr="00761659" w:rsidRDefault="00000000">
      <w:pPr>
        <w:ind w:left="-5"/>
        <w:rPr>
          <w:rFonts w:ascii="Times New Roman" w:hAnsi="Times New Roman" w:cs="Times New Roman"/>
        </w:rPr>
      </w:pPr>
      <w:r w:rsidRPr="00761659">
        <w:rPr>
          <w:rFonts w:ascii="Times New Roman" w:hAnsi="Times New Roman" w:cs="Times New Roman"/>
        </w:rPr>
        <w:t>Step 2: Exploratory Data Analysis (EDA)</w:t>
      </w:r>
    </w:p>
    <w:p w14:paraId="034C37FE" w14:textId="77777777" w:rsidR="00797EA0" w:rsidRPr="00761659" w:rsidRDefault="00000000">
      <w:pPr>
        <w:numPr>
          <w:ilvl w:val="0"/>
          <w:numId w:val="2"/>
        </w:numPr>
        <w:ind w:hanging="147"/>
        <w:rPr>
          <w:rFonts w:ascii="Times New Roman" w:hAnsi="Times New Roman" w:cs="Times New Roman"/>
        </w:rPr>
      </w:pPr>
      <w:proofErr w:type="spellStart"/>
      <w:r w:rsidRPr="00761659">
        <w:rPr>
          <w:rFonts w:ascii="Times New Roman" w:hAnsi="Times New Roman" w:cs="Times New Roman"/>
        </w:rPr>
        <w:t>Analyze</w:t>
      </w:r>
      <w:proofErr w:type="spellEnd"/>
      <w:r w:rsidRPr="00761659">
        <w:rPr>
          <w:rFonts w:ascii="Times New Roman" w:hAnsi="Times New Roman" w:cs="Times New Roman"/>
        </w:rPr>
        <w:t xml:space="preserve"> return rates by category, supplier, and geography.</w:t>
      </w:r>
    </w:p>
    <w:p w14:paraId="1E0CBD54" w14:textId="77777777" w:rsidR="00797EA0" w:rsidRPr="00761659" w:rsidRDefault="00000000">
      <w:pPr>
        <w:numPr>
          <w:ilvl w:val="0"/>
          <w:numId w:val="2"/>
        </w:numPr>
        <w:ind w:hanging="147"/>
        <w:rPr>
          <w:rFonts w:ascii="Times New Roman" w:hAnsi="Times New Roman" w:cs="Times New Roman"/>
        </w:rPr>
      </w:pPr>
      <w:r w:rsidRPr="00761659">
        <w:rPr>
          <w:rFonts w:ascii="Times New Roman" w:hAnsi="Times New Roman" w:cs="Times New Roman"/>
        </w:rPr>
        <w:t xml:space="preserve">Identify trends and outliers in return </w:t>
      </w:r>
      <w:proofErr w:type="spellStart"/>
      <w:r w:rsidRPr="00761659">
        <w:rPr>
          <w:rFonts w:ascii="Times New Roman" w:hAnsi="Times New Roman" w:cs="Times New Roman"/>
        </w:rPr>
        <w:t>behavior</w:t>
      </w:r>
      <w:proofErr w:type="spellEnd"/>
      <w:r w:rsidRPr="00761659">
        <w:rPr>
          <w:rFonts w:ascii="Times New Roman" w:hAnsi="Times New Roman" w:cs="Times New Roman"/>
        </w:rPr>
        <w:t>.</w:t>
      </w:r>
    </w:p>
    <w:p w14:paraId="69C7FFE1" w14:textId="77777777" w:rsidR="00797EA0" w:rsidRPr="00761659" w:rsidRDefault="00000000">
      <w:pPr>
        <w:ind w:left="-5"/>
        <w:rPr>
          <w:rFonts w:ascii="Times New Roman" w:hAnsi="Times New Roman" w:cs="Times New Roman"/>
        </w:rPr>
      </w:pPr>
      <w:r w:rsidRPr="00761659">
        <w:rPr>
          <w:rFonts w:ascii="Times New Roman" w:hAnsi="Times New Roman" w:cs="Times New Roman"/>
        </w:rPr>
        <w:t>Step 3: Feature Engineering</w:t>
      </w:r>
    </w:p>
    <w:p w14:paraId="38B04CB4" w14:textId="77777777" w:rsidR="00797EA0" w:rsidRPr="00761659" w:rsidRDefault="00000000">
      <w:pPr>
        <w:numPr>
          <w:ilvl w:val="0"/>
          <w:numId w:val="2"/>
        </w:numPr>
        <w:spacing w:after="0" w:line="493" w:lineRule="auto"/>
        <w:ind w:hanging="147"/>
        <w:rPr>
          <w:rFonts w:ascii="Times New Roman" w:hAnsi="Times New Roman" w:cs="Times New Roman"/>
        </w:rPr>
      </w:pPr>
      <w:r w:rsidRPr="00761659">
        <w:rPr>
          <w:rFonts w:ascii="Times New Roman" w:hAnsi="Times New Roman" w:cs="Times New Roman"/>
        </w:rPr>
        <w:t xml:space="preserve">Generate features such as return rate per category, average return time, and </w:t>
      </w:r>
      <w:proofErr w:type="spellStart"/>
      <w:r w:rsidRPr="00761659">
        <w:rPr>
          <w:rFonts w:ascii="Times New Roman" w:hAnsi="Times New Roman" w:cs="Times New Roman"/>
        </w:rPr>
        <w:t>customersegments</w:t>
      </w:r>
      <w:proofErr w:type="spellEnd"/>
      <w:r w:rsidRPr="00761659">
        <w:rPr>
          <w:rFonts w:ascii="Times New Roman" w:hAnsi="Times New Roman" w:cs="Times New Roman"/>
        </w:rPr>
        <w:t>.</w:t>
      </w:r>
    </w:p>
    <w:p w14:paraId="5E7B79CB" w14:textId="77777777" w:rsidR="00797EA0" w:rsidRPr="00761659" w:rsidRDefault="00000000">
      <w:pPr>
        <w:ind w:left="-5"/>
        <w:rPr>
          <w:rFonts w:ascii="Times New Roman" w:hAnsi="Times New Roman" w:cs="Times New Roman"/>
        </w:rPr>
      </w:pPr>
      <w:r w:rsidRPr="00761659">
        <w:rPr>
          <w:rFonts w:ascii="Times New Roman" w:hAnsi="Times New Roman" w:cs="Times New Roman"/>
        </w:rPr>
        <w:t xml:space="preserve">Step 4: Predictive </w:t>
      </w:r>
      <w:proofErr w:type="spellStart"/>
      <w:r w:rsidRPr="00761659">
        <w:rPr>
          <w:rFonts w:ascii="Times New Roman" w:hAnsi="Times New Roman" w:cs="Times New Roman"/>
        </w:rPr>
        <w:t>Modeling</w:t>
      </w:r>
      <w:proofErr w:type="spellEnd"/>
    </w:p>
    <w:p w14:paraId="41FC49DF" w14:textId="77777777" w:rsidR="00797EA0" w:rsidRPr="00761659" w:rsidRDefault="00000000">
      <w:pPr>
        <w:numPr>
          <w:ilvl w:val="0"/>
          <w:numId w:val="2"/>
        </w:numPr>
        <w:ind w:hanging="147"/>
        <w:rPr>
          <w:rFonts w:ascii="Times New Roman" w:hAnsi="Times New Roman" w:cs="Times New Roman"/>
        </w:rPr>
      </w:pPr>
      <w:r w:rsidRPr="00761659">
        <w:rPr>
          <w:rFonts w:ascii="Times New Roman" w:hAnsi="Times New Roman" w:cs="Times New Roman"/>
        </w:rPr>
        <w:t>Use logistic regression to model the probability of product returns.</w:t>
      </w:r>
    </w:p>
    <w:p w14:paraId="06AAC3C9" w14:textId="77777777" w:rsidR="00797EA0" w:rsidRPr="00761659" w:rsidRDefault="00000000">
      <w:pPr>
        <w:numPr>
          <w:ilvl w:val="0"/>
          <w:numId w:val="2"/>
        </w:numPr>
        <w:ind w:hanging="147"/>
        <w:rPr>
          <w:rFonts w:ascii="Times New Roman" w:hAnsi="Times New Roman" w:cs="Times New Roman"/>
        </w:rPr>
      </w:pPr>
      <w:r w:rsidRPr="00761659">
        <w:rPr>
          <w:rFonts w:ascii="Times New Roman" w:hAnsi="Times New Roman" w:cs="Times New Roman"/>
        </w:rPr>
        <w:t>Evaluate the model using metrics such as accuracy, precision, recall, and AUC.</w:t>
      </w:r>
    </w:p>
    <w:p w14:paraId="6025AC57" w14:textId="77777777" w:rsidR="00797EA0" w:rsidRPr="00761659" w:rsidRDefault="00000000">
      <w:pPr>
        <w:ind w:left="-5"/>
        <w:rPr>
          <w:rFonts w:ascii="Times New Roman" w:hAnsi="Times New Roman" w:cs="Times New Roman"/>
        </w:rPr>
      </w:pPr>
      <w:r w:rsidRPr="00761659">
        <w:rPr>
          <w:rFonts w:ascii="Times New Roman" w:hAnsi="Times New Roman" w:cs="Times New Roman"/>
        </w:rPr>
        <w:t>Step 5: Visualization and Reporting</w:t>
      </w:r>
    </w:p>
    <w:p w14:paraId="205179E5" w14:textId="77777777" w:rsidR="00797EA0" w:rsidRPr="00761659" w:rsidRDefault="00000000">
      <w:pPr>
        <w:numPr>
          <w:ilvl w:val="0"/>
          <w:numId w:val="2"/>
        </w:numPr>
        <w:ind w:hanging="147"/>
        <w:rPr>
          <w:rFonts w:ascii="Times New Roman" w:hAnsi="Times New Roman" w:cs="Times New Roman"/>
        </w:rPr>
      </w:pPr>
      <w:r w:rsidRPr="00761659">
        <w:rPr>
          <w:rFonts w:ascii="Times New Roman" w:hAnsi="Times New Roman" w:cs="Times New Roman"/>
        </w:rPr>
        <w:lastRenderedPageBreak/>
        <w:t>Use Power BI to create an interactive return risk score dashboard.</w:t>
      </w:r>
    </w:p>
    <w:p w14:paraId="70BE1C6E" w14:textId="77777777" w:rsidR="00797EA0" w:rsidRPr="00761659" w:rsidRDefault="00000000">
      <w:pPr>
        <w:numPr>
          <w:ilvl w:val="0"/>
          <w:numId w:val="2"/>
        </w:numPr>
        <w:ind w:hanging="147"/>
        <w:rPr>
          <w:rFonts w:ascii="Times New Roman" w:hAnsi="Times New Roman" w:cs="Times New Roman"/>
        </w:rPr>
      </w:pPr>
      <w:r w:rsidRPr="00761659">
        <w:rPr>
          <w:rFonts w:ascii="Times New Roman" w:hAnsi="Times New Roman" w:cs="Times New Roman"/>
        </w:rPr>
        <w:t>Implement drill-through filters for deep insights by category, geography, and supplier.</w:t>
      </w:r>
    </w:p>
    <w:p w14:paraId="21BF711A" w14:textId="77777777" w:rsidR="00761659" w:rsidRPr="00761659" w:rsidRDefault="00761659">
      <w:pPr>
        <w:pStyle w:val="Heading1"/>
        <w:ind w:left="-5"/>
        <w:rPr>
          <w:rFonts w:ascii="Times New Roman" w:hAnsi="Times New Roman" w:cs="Times New Roman"/>
        </w:rPr>
      </w:pPr>
    </w:p>
    <w:p w14:paraId="4855AAC9" w14:textId="6C52060F" w:rsidR="00797EA0" w:rsidRPr="00761659" w:rsidRDefault="00000000">
      <w:pPr>
        <w:pStyle w:val="Heading1"/>
        <w:ind w:left="-5"/>
        <w:rPr>
          <w:rFonts w:ascii="Times New Roman" w:hAnsi="Times New Roman" w:cs="Times New Roman"/>
        </w:rPr>
      </w:pPr>
      <w:r w:rsidRPr="00761659">
        <w:rPr>
          <w:rFonts w:ascii="Times New Roman" w:hAnsi="Times New Roman" w:cs="Times New Roman"/>
        </w:rPr>
        <w:t>4. Deliverables</w:t>
      </w:r>
    </w:p>
    <w:p w14:paraId="1985C08E" w14:textId="77777777" w:rsidR="00797EA0" w:rsidRPr="00761659" w:rsidRDefault="00000000">
      <w:pPr>
        <w:numPr>
          <w:ilvl w:val="0"/>
          <w:numId w:val="3"/>
        </w:numPr>
        <w:ind w:hanging="147"/>
        <w:rPr>
          <w:rFonts w:ascii="Times New Roman" w:hAnsi="Times New Roman" w:cs="Times New Roman"/>
        </w:rPr>
      </w:pPr>
      <w:r w:rsidRPr="00761659">
        <w:rPr>
          <w:rFonts w:ascii="Times New Roman" w:hAnsi="Times New Roman" w:cs="Times New Roman"/>
        </w:rPr>
        <w:t>Interactive Power BI dashboard with drill-through filters</w:t>
      </w:r>
    </w:p>
    <w:p w14:paraId="3B38D1C4" w14:textId="77777777" w:rsidR="00797EA0" w:rsidRPr="00761659" w:rsidRDefault="00000000">
      <w:pPr>
        <w:numPr>
          <w:ilvl w:val="0"/>
          <w:numId w:val="3"/>
        </w:numPr>
        <w:ind w:hanging="147"/>
        <w:rPr>
          <w:rFonts w:ascii="Times New Roman" w:hAnsi="Times New Roman" w:cs="Times New Roman"/>
        </w:rPr>
      </w:pPr>
      <w:r w:rsidRPr="00761659">
        <w:rPr>
          <w:rFonts w:ascii="Times New Roman" w:hAnsi="Times New Roman" w:cs="Times New Roman"/>
        </w:rPr>
        <w:t>Python codebase for return probability prediction</w:t>
      </w:r>
    </w:p>
    <w:p w14:paraId="492A1D15" w14:textId="77777777" w:rsidR="00761659" w:rsidRPr="00761659" w:rsidRDefault="00000000" w:rsidP="00761659">
      <w:pPr>
        <w:numPr>
          <w:ilvl w:val="0"/>
          <w:numId w:val="3"/>
        </w:numPr>
        <w:ind w:hanging="147"/>
        <w:rPr>
          <w:rFonts w:ascii="Times New Roman" w:hAnsi="Times New Roman" w:cs="Times New Roman"/>
        </w:rPr>
      </w:pPr>
      <w:r w:rsidRPr="00761659">
        <w:rPr>
          <w:rFonts w:ascii="Times New Roman" w:hAnsi="Times New Roman" w:cs="Times New Roman"/>
        </w:rPr>
        <w:t>CSV file listing high-risk products based on model predictions</w:t>
      </w:r>
    </w:p>
    <w:p w14:paraId="7DA6A53A" w14:textId="77777777" w:rsidR="00761659" w:rsidRPr="00761659" w:rsidRDefault="00761659" w:rsidP="00761659">
      <w:pPr>
        <w:ind w:left="0" w:firstLine="0"/>
        <w:rPr>
          <w:rFonts w:ascii="Times New Roman" w:hAnsi="Times New Roman" w:cs="Times New Roman"/>
        </w:rPr>
      </w:pPr>
    </w:p>
    <w:p w14:paraId="04EE0627" w14:textId="04E392CE" w:rsidR="00761659" w:rsidRPr="00761659" w:rsidRDefault="00000000" w:rsidP="00761659">
      <w:pPr>
        <w:ind w:left="0" w:firstLine="0"/>
        <w:rPr>
          <w:rFonts w:ascii="Times New Roman" w:hAnsi="Times New Roman" w:cs="Times New Roman"/>
          <w:b/>
          <w:sz w:val="28"/>
        </w:rPr>
      </w:pPr>
      <w:r w:rsidRPr="00761659">
        <w:rPr>
          <w:rFonts w:ascii="Times New Roman" w:hAnsi="Times New Roman" w:cs="Times New Roman"/>
          <w:b/>
          <w:sz w:val="28"/>
        </w:rPr>
        <w:t xml:space="preserve">5. Code </w:t>
      </w:r>
      <w:r w:rsidR="00761659" w:rsidRPr="00761659">
        <w:rPr>
          <w:rFonts w:ascii="Times New Roman" w:hAnsi="Times New Roman" w:cs="Times New Roman"/>
          <w:b/>
          <w:sz w:val="28"/>
        </w:rPr>
        <w:t>&amp; Output</w:t>
      </w:r>
    </w:p>
    <w:p w14:paraId="174E0838" w14:textId="3BE087B9" w:rsidR="00761659" w:rsidRPr="00761659" w:rsidRDefault="00761659" w:rsidP="00761659">
      <w:pPr>
        <w:ind w:left="0" w:firstLine="0"/>
        <w:rPr>
          <w:rFonts w:ascii="Times New Roman" w:hAnsi="Times New Roman" w:cs="Times New Roman"/>
          <w:b/>
          <w:sz w:val="28"/>
        </w:rPr>
      </w:pPr>
      <w:r w:rsidRPr="00761659">
        <w:rPr>
          <w:rFonts w:ascii="Times New Roman" w:hAnsi="Times New Roman" w:cs="Times New Roman"/>
          <w:b/>
          <w:sz w:val="28"/>
        </w:rPr>
        <w:drawing>
          <wp:inline distT="0" distB="0" distL="0" distR="0" wp14:anchorId="16438D07" wp14:editId="7175E8D0">
            <wp:extent cx="6767830" cy="4384675"/>
            <wp:effectExtent l="0" t="0" r="0" b="0"/>
            <wp:docPr id="14251894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7830" cy="438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A1378" w14:textId="334239DF" w:rsidR="00797EA0" w:rsidRPr="00761659" w:rsidRDefault="00000000" w:rsidP="00761659">
      <w:pPr>
        <w:pStyle w:val="Heading1"/>
        <w:spacing w:after="1901" w:line="240" w:lineRule="auto"/>
        <w:ind w:left="-5"/>
        <w:rPr>
          <w:rFonts w:ascii="Times New Roman" w:hAnsi="Times New Roman" w:cs="Times New Roman"/>
        </w:rPr>
      </w:pPr>
      <w:r w:rsidRPr="00761659">
        <w:rPr>
          <w:rFonts w:ascii="Times New Roman" w:hAnsi="Times New Roman" w:cs="Times New Roman"/>
        </w:rPr>
        <w:lastRenderedPageBreak/>
        <w:t>6. Power BI Dashboard Screenshot</w:t>
      </w:r>
      <w:r w:rsidR="00761659" w:rsidRPr="00761659">
        <w:rPr>
          <w:rFonts w:ascii="Times New Roman" w:hAnsi="Times New Roman" w:cs="Times New Roman"/>
        </w:rPr>
        <w:drawing>
          <wp:inline distT="0" distB="0" distL="0" distR="0" wp14:anchorId="0EB2E10E" wp14:editId="5509AD93">
            <wp:extent cx="6767830" cy="3822700"/>
            <wp:effectExtent l="0" t="0" r="0" b="6350"/>
            <wp:docPr id="1802654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6547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C760" w14:textId="4F4D9D8B" w:rsidR="00761659" w:rsidRPr="00761659" w:rsidRDefault="00761659" w:rsidP="00761659">
      <w:pPr>
        <w:spacing w:line="240" w:lineRule="auto"/>
        <w:rPr>
          <w:rFonts w:ascii="Times New Roman" w:hAnsi="Times New Roman" w:cs="Times New Roman"/>
        </w:rPr>
      </w:pPr>
    </w:p>
    <w:p w14:paraId="7DFD8AC1" w14:textId="77777777" w:rsidR="00761659" w:rsidRPr="00761659" w:rsidRDefault="00761659" w:rsidP="00761659">
      <w:pPr>
        <w:ind w:left="0" w:firstLine="0"/>
        <w:rPr>
          <w:rFonts w:ascii="Times New Roman" w:hAnsi="Times New Roman" w:cs="Times New Roman"/>
        </w:rPr>
      </w:pPr>
    </w:p>
    <w:p w14:paraId="72803790" w14:textId="77777777" w:rsidR="00761659" w:rsidRPr="00761659" w:rsidRDefault="00761659" w:rsidP="00761659">
      <w:pPr>
        <w:rPr>
          <w:rFonts w:ascii="Times New Roman" w:hAnsi="Times New Roman" w:cs="Times New Roman"/>
        </w:rPr>
      </w:pPr>
    </w:p>
    <w:sectPr w:rsidR="00761659" w:rsidRPr="00761659">
      <w:pgSz w:w="11906" w:h="16838"/>
      <w:pgMar w:top="717" w:right="624" w:bottom="1409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1E3DE3"/>
    <w:multiLevelType w:val="hybridMultilevel"/>
    <w:tmpl w:val="DBC6B55C"/>
    <w:lvl w:ilvl="0" w:tplc="31F29DD8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86F76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165FF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9E797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E48A2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74312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06179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22E82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68F03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3B0E69"/>
    <w:multiLevelType w:val="hybridMultilevel"/>
    <w:tmpl w:val="EDBAACF0"/>
    <w:lvl w:ilvl="0" w:tplc="DDC2F318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DCAF98">
      <w:start w:val="1"/>
      <w:numFmt w:val="bullet"/>
      <w:lvlText w:val="o"/>
      <w:lvlJc w:val="left"/>
      <w:pPr>
        <w:ind w:left="13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A6002E">
      <w:start w:val="1"/>
      <w:numFmt w:val="bullet"/>
      <w:lvlText w:val="▪"/>
      <w:lvlJc w:val="left"/>
      <w:pPr>
        <w:ind w:left="20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A29094">
      <w:start w:val="1"/>
      <w:numFmt w:val="bullet"/>
      <w:lvlText w:val="•"/>
      <w:lvlJc w:val="left"/>
      <w:pPr>
        <w:ind w:left="27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A65FE0">
      <w:start w:val="1"/>
      <w:numFmt w:val="bullet"/>
      <w:lvlText w:val="o"/>
      <w:lvlJc w:val="left"/>
      <w:pPr>
        <w:ind w:left="34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849AC6">
      <w:start w:val="1"/>
      <w:numFmt w:val="bullet"/>
      <w:lvlText w:val="▪"/>
      <w:lvlJc w:val="left"/>
      <w:pPr>
        <w:ind w:left="41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E20442">
      <w:start w:val="1"/>
      <w:numFmt w:val="bullet"/>
      <w:lvlText w:val="•"/>
      <w:lvlJc w:val="left"/>
      <w:pPr>
        <w:ind w:left="49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56748E">
      <w:start w:val="1"/>
      <w:numFmt w:val="bullet"/>
      <w:lvlText w:val="o"/>
      <w:lvlJc w:val="left"/>
      <w:pPr>
        <w:ind w:left="56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A4A6D2">
      <w:start w:val="1"/>
      <w:numFmt w:val="bullet"/>
      <w:lvlText w:val="▪"/>
      <w:lvlJc w:val="left"/>
      <w:pPr>
        <w:ind w:left="63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490019"/>
    <w:multiLevelType w:val="hybridMultilevel"/>
    <w:tmpl w:val="E3585BAC"/>
    <w:lvl w:ilvl="0" w:tplc="6EB48036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9A17E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54E42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B2A46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2EDE4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94513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DA90A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0268F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E6958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15158298">
    <w:abstractNumId w:val="2"/>
  </w:num>
  <w:num w:numId="2" w16cid:durableId="405425096">
    <w:abstractNumId w:val="1"/>
  </w:num>
  <w:num w:numId="3" w16cid:durableId="635646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EA0"/>
    <w:rsid w:val="00761659"/>
    <w:rsid w:val="00797EA0"/>
    <w:rsid w:val="00B2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A2F8A"/>
  <w15:docId w15:val="{EA907648-26C6-4532-9262-AE3837802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3" w:line="265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0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64402-183F-4202-BA47-37DACA660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Nishalini Saravanan</dc:creator>
  <cp:keywords/>
  <cp:lastModifiedBy>Nishalini Saravanan</cp:lastModifiedBy>
  <cp:revision>2</cp:revision>
  <dcterms:created xsi:type="dcterms:W3CDTF">2025-05-17T16:22:00Z</dcterms:created>
  <dcterms:modified xsi:type="dcterms:W3CDTF">2025-05-17T16:22:00Z</dcterms:modified>
</cp:coreProperties>
</file>