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08F7" w14:textId="77777777" w:rsidR="007A2B5D" w:rsidRDefault="00000000">
      <w:pPr>
        <w:pStyle w:val="Heading1"/>
        <w:spacing w:before="400" w:after="200"/>
      </w:pPr>
      <w:r>
        <w:t>Architecture &amp; Design Decision</w:t>
      </w:r>
    </w:p>
    <w:p w14:paraId="585BBB4E" w14:textId="77777777" w:rsidR="007A2B5D" w:rsidRDefault="00000000">
      <w:pPr>
        <w:pStyle w:val="Heading2"/>
        <w:spacing w:after="400"/>
      </w:pPr>
      <w:r>
        <w:t xml:space="preserve">WhatsApp </w:t>
      </w:r>
      <w:proofErr w:type="spellStart"/>
      <w:r>
        <w:t>DiagnoBot</w:t>
      </w:r>
      <w:proofErr w:type="spellEnd"/>
    </w:p>
    <w:p w14:paraId="522D756E" w14:textId="77777777" w:rsidR="007A2B5D" w:rsidRDefault="00000000">
      <w:pPr>
        <w:spacing w:after="600"/>
      </w:pPr>
      <w:r>
        <w:t xml:space="preserve">HIPAA-Compliant Call </w:t>
      </w:r>
      <w:proofErr w:type="spellStart"/>
      <w:r>
        <w:t>Center</w:t>
      </w:r>
      <w:proofErr w:type="spellEnd"/>
      <w:r>
        <w:t xml:space="preserve"> Automation for Diagnostics Chain</w:t>
      </w:r>
    </w:p>
    <w:p w14:paraId="34FECB7D" w14:textId="2E4E6384" w:rsidR="007A2B5D" w:rsidRDefault="00000000">
      <w:pPr>
        <w:spacing w:after="80"/>
      </w:pPr>
      <w:r>
        <w:t xml:space="preserve">Prepared by: </w:t>
      </w:r>
      <w:r w:rsidR="00130AB3">
        <w:t xml:space="preserve">Group 3 – Vishnu Narayanan Vinodkumar, Karthik Vinod, </w:t>
      </w:r>
      <w:proofErr w:type="spellStart"/>
      <w:r w:rsidR="00130AB3">
        <w:t>Gouripriya</w:t>
      </w:r>
      <w:proofErr w:type="spellEnd"/>
      <w:r w:rsidR="00130AB3">
        <w:t xml:space="preserve"> Sobha Ayyappan, </w:t>
      </w:r>
      <w:proofErr w:type="spellStart"/>
      <w:r w:rsidR="00130AB3">
        <w:t>Chirss</w:t>
      </w:r>
      <w:proofErr w:type="spellEnd"/>
      <w:r w:rsidR="00130AB3">
        <w:t xml:space="preserve"> Philip Saji</w:t>
      </w:r>
    </w:p>
    <w:p w14:paraId="2DD13BAD" w14:textId="77777777" w:rsidR="007A2B5D" w:rsidRDefault="00000000">
      <w:pPr>
        <w:spacing w:after="400"/>
      </w:pPr>
      <w:r>
        <w:t>Date: September 16, 2026</w:t>
      </w:r>
    </w:p>
    <w:p w14:paraId="4EEB1757" w14:textId="77777777" w:rsidR="007A2B5D" w:rsidRDefault="00000000">
      <w:pPr>
        <w:spacing w:after="1200"/>
      </w:pPr>
      <w:r>
        <w:t>Group Exercise - FDE Workshop</w:t>
      </w:r>
    </w:p>
    <w:p w14:paraId="2BEB46FD" w14:textId="77777777" w:rsidR="007A2B5D" w:rsidRDefault="00000000">
      <w:pPr>
        <w:pStyle w:val="Heading1"/>
        <w:spacing w:before="240" w:after="120"/>
      </w:pPr>
      <w:r>
        <w:t>1. Problem &amp; Success Criteria</w:t>
      </w:r>
    </w:p>
    <w:p w14:paraId="7C0F1E57" w14:textId="77777777" w:rsidR="007A2B5D" w:rsidRDefault="00000000">
      <w:pPr>
        <w:spacing w:after="80"/>
      </w:pPr>
      <w:r>
        <w:t>Problem Statement:</w:t>
      </w:r>
    </w:p>
    <w:p w14:paraId="6B0BE5EA" w14:textId="77777777" w:rsidR="007A2B5D" w:rsidRDefault="00000000">
      <w:pPr>
        <w:spacing w:after="200"/>
      </w:pPr>
      <w:r>
        <w:t xml:space="preserve">A diagnostics chain experiences 900+ daily WhatsApp inquiries during peak seasons (flu, COVID), overwhelming call </w:t>
      </w:r>
      <w:proofErr w:type="spellStart"/>
      <w:r>
        <w:t>centers</w:t>
      </w:r>
      <w:proofErr w:type="spellEnd"/>
      <w:r>
        <w:t xml:space="preserve"> and delaying patient report access. The need: automated, HIPAA-compliant bot to authenticate users via OTP, retrieve report status from LIS, provide centre information/pricing, and escalate complex queries intelligently.</w:t>
      </w:r>
    </w:p>
    <w:p w14:paraId="42803B04" w14:textId="77777777" w:rsidR="007A2B5D" w:rsidRDefault="00000000">
      <w:pPr>
        <w:spacing w:after="80"/>
      </w:pPr>
      <w:r>
        <w:t>Primary User:</w:t>
      </w:r>
    </w:p>
    <w:p w14:paraId="4C64EFC7" w14:textId="77777777" w:rsidR="007A2B5D" w:rsidRDefault="00000000">
      <w:pPr>
        <w:spacing w:after="200"/>
      </w:pPr>
      <w:r>
        <w:t>Busy patients (working professionals, elderly) seeking report status and centre operational info via WhatsApp during business hours.</w:t>
      </w:r>
    </w:p>
    <w:p w14:paraId="574F91A3" w14:textId="77777777" w:rsidR="007A2B5D" w:rsidRDefault="00000000">
      <w:pPr>
        <w:spacing w:after="80"/>
      </w:pPr>
      <w:r>
        <w:t>Business KPI:</w:t>
      </w:r>
    </w:p>
    <w:p w14:paraId="22930D15" w14:textId="77777777" w:rsidR="007A2B5D" w:rsidRDefault="00000000">
      <w:pPr>
        <w:spacing w:after="200"/>
      </w:pPr>
      <w:r>
        <w:t xml:space="preserve">Reduce call </w:t>
      </w:r>
      <w:proofErr w:type="spellStart"/>
      <w:r>
        <w:t>center</w:t>
      </w:r>
      <w:proofErr w:type="spellEnd"/>
      <w:r>
        <w:t xml:space="preserve"> volume by 60% (540 chats/day deflected). Achieve 99.5% uptime during peak season. Maintain &lt;2 second response time (P95). Process 900 daily requests with zero HIPAA violations.</w:t>
      </w:r>
    </w:p>
    <w:p w14:paraId="7E69A38F" w14:textId="77777777" w:rsidR="007A2B5D" w:rsidRDefault="00000000">
      <w:pPr>
        <w:spacing w:after="80"/>
      </w:pPr>
      <w:r>
        <w:t>"Done" Definition:</w:t>
      </w:r>
    </w:p>
    <w:p w14:paraId="35B4A959" w14:textId="77777777" w:rsidR="007A2B5D" w:rsidRDefault="00000000">
      <w:pPr>
        <w:spacing w:after="600"/>
      </w:pPr>
      <w:r>
        <w:t>User authenticates via OTP, receives report status (ready/processing) with ETA, centre hours, pricing, or escalates to agent—all within 2 seconds, with audit trail preserved and zero PII in logs.</w:t>
      </w:r>
    </w:p>
    <w:p w14:paraId="6ED193AC" w14:textId="77777777" w:rsidR="007A2B5D" w:rsidRDefault="00000000">
      <w:pPr>
        <w:pStyle w:val="Heading1"/>
        <w:spacing w:before="240" w:after="120"/>
      </w:pPr>
      <w:r>
        <w:t>2. Workflow or Agent?</w:t>
      </w:r>
    </w:p>
    <w:p w14:paraId="791B0D3D" w14:textId="77777777" w:rsidR="007A2B5D" w:rsidRDefault="00000000">
      <w:pPr>
        <w:spacing w:after="200"/>
      </w:pPr>
      <w:r>
        <w:t>Decision: WORKFLOW</w:t>
      </w:r>
    </w:p>
    <w:p w14:paraId="1DD7E2C2" w14:textId="77777777" w:rsidR="007A2B5D" w:rsidRDefault="00000000">
      <w:pPr>
        <w:spacing w:after="80"/>
      </w:pPr>
      <w:r>
        <w:t>Justification:</w:t>
      </w:r>
    </w:p>
    <w:p w14:paraId="7E230138" w14:textId="77777777" w:rsidR="007A2B5D" w:rsidRDefault="00000000">
      <w:pPr>
        <w:spacing w:after="600"/>
      </w:pPr>
      <w:r>
        <w:t>The request path is predictable and deterministic: (1) Identify user intent (status/centre/pricing/escalation), (2) Authenticate via OTP if not authenticated, (3) Fetch data from LIS or static sources, (4) Format response, (5) Log audit event. There is no need for the LLM to choose branching paths dynamically—all branches are pre-defined. A simple intent classifier (few-shot prompt) + orchestrated function calls (via Node.js) is faster, cheaper, and more reliable than agentic reasoning.</w:t>
      </w:r>
    </w:p>
    <w:p w14:paraId="1FF2ABE5" w14:textId="77777777" w:rsidR="007A2B5D" w:rsidRDefault="00000000">
      <w:pPr>
        <w:pStyle w:val="Heading1"/>
        <w:spacing w:before="240" w:after="120"/>
      </w:pPr>
      <w:r>
        <w:lastRenderedPageBreak/>
        <w:t>3. Agent Inventory</w:t>
      </w:r>
    </w:p>
    <w:p w14:paraId="3BB92F0F" w14:textId="77777777" w:rsidR="007A2B5D" w:rsidRDefault="00000000">
      <w:pPr>
        <w:spacing w:after="240"/>
      </w:pPr>
      <w:r>
        <w:t>Agent Count: 1 (single workflow controller, no multi-agent parallelism needed)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590"/>
        <w:gridCol w:w="1412"/>
        <w:gridCol w:w="2278"/>
        <w:gridCol w:w="1058"/>
        <w:gridCol w:w="949"/>
      </w:tblGrid>
      <w:tr w:rsidR="007A2B5D" w14:paraId="2BF08BBF" w14:textId="77777777">
        <w:tblPrEx>
          <w:tblCellMar>
            <w:top w:w="0" w:type="dxa"/>
            <w:bottom w:w="0" w:type="dxa"/>
          </w:tblCellMar>
        </w:tblPrEx>
        <w:tc>
          <w:tcPr>
            <w:tcW w:w="0" w:type="auto"/>
            <w:shd w:val="clear" w:color="auto" w:fill="006E74"/>
            <w:tcMar>
              <w:top w:w="100" w:type="dxa"/>
              <w:left w:w="100" w:type="dxa"/>
              <w:bottom w:w="100" w:type="dxa"/>
              <w:right w:w="100" w:type="dxa"/>
            </w:tcMar>
          </w:tcPr>
          <w:p w14:paraId="4A4F1523" w14:textId="77777777" w:rsidR="007A2B5D" w:rsidRDefault="00000000">
            <w:r>
              <w:t>Agent Name</w:t>
            </w:r>
          </w:p>
        </w:tc>
        <w:tc>
          <w:tcPr>
            <w:tcW w:w="0" w:type="auto"/>
            <w:shd w:val="clear" w:color="auto" w:fill="006E74"/>
            <w:tcMar>
              <w:top w:w="100" w:type="dxa"/>
              <w:left w:w="100" w:type="dxa"/>
              <w:bottom w:w="100" w:type="dxa"/>
              <w:right w:w="100" w:type="dxa"/>
            </w:tcMar>
          </w:tcPr>
          <w:p w14:paraId="56EAAC84" w14:textId="77777777" w:rsidR="007A2B5D" w:rsidRDefault="00000000">
            <w:r>
              <w:t>Responsibility</w:t>
            </w:r>
          </w:p>
        </w:tc>
        <w:tc>
          <w:tcPr>
            <w:tcW w:w="0" w:type="auto"/>
            <w:shd w:val="clear" w:color="auto" w:fill="006E74"/>
            <w:tcMar>
              <w:top w:w="100" w:type="dxa"/>
              <w:left w:w="100" w:type="dxa"/>
              <w:bottom w:w="100" w:type="dxa"/>
              <w:right w:w="100" w:type="dxa"/>
            </w:tcMar>
          </w:tcPr>
          <w:p w14:paraId="03E924C4" w14:textId="77777777" w:rsidR="007A2B5D" w:rsidRDefault="00000000">
            <w:r>
              <w:t>Input</w:t>
            </w:r>
          </w:p>
        </w:tc>
        <w:tc>
          <w:tcPr>
            <w:tcW w:w="0" w:type="auto"/>
            <w:shd w:val="clear" w:color="auto" w:fill="006E74"/>
            <w:tcMar>
              <w:top w:w="100" w:type="dxa"/>
              <w:left w:w="100" w:type="dxa"/>
              <w:bottom w:w="100" w:type="dxa"/>
              <w:right w:w="100" w:type="dxa"/>
            </w:tcMar>
          </w:tcPr>
          <w:p w14:paraId="22341A65" w14:textId="77777777" w:rsidR="007A2B5D" w:rsidRDefault="00000000">
            <w:r>
              <w:t>Output</w:t>
            </w:r>
          </w:p>
        </w:tc>
        <w:tc>
          <w:tcPr>
            <w:tcW w:w="0" w:type="auto"/>
            <w:shd w:val="clear" w:color="auto" w:fill="006E74"/>
            <w:tcMar>
              <w:top w:w="100" w:type="dxa"/>
              <w:left w:w="100" w:type="dxa"/>
              <w:bottom w:w="100" w:type="dxa"/>
              <w:right w:w="100" w:type="dxa"/>
            </w:tcMar>
          </w:tcPr>
          <w:p w14:paraId="43E54818" w14:textId="77777777" w:rsidR="007A2B5D" w:rsidRDefault="00000000">
            <w:r>
              <w:t>Tools</w:t>
            </w:r>
          </w:p>
        </w:tc>
        <w:tc>
          <w:tcPr>
            <w:tcW w:w="0" w:type="auto"/>
            <w:shd w:val="clear" w:color="auto" w:fill="006E74"/>
            <w:tcMar>
              <w:top w:w="100" w:type="dxa"/>
              <w:left w:w="100" w:type="dxa"/>
              <w:bottom w:w="100" w:type="dxa"/>
              <w:right w:w="100" w:type="dxa"/>
            </w:tcMar>
          </w:tcPr>
          <w:p w14:paraId="4E0B8B6C" w14:textId="77777777" w:rsidR="007A2B5D" w:rsidRDefault="00000000">
            <w:r>
              <w:t>LLM</w:t>
            </w:r>
          </w:p>
        </w:tc>
      </w:tr>
      <w:tr w:rsidR="007A2B5D" w14:paraId="24759D67" w14:textId="77777777">
        <w:tblPrEx>
          <w:tblCellMar>
            <w:top w:w="0" w:type="dxa"/>
            <w:bottom w:w="0" w:type="dxa"/>
          </w:tblCellMar>
        </w:tblPrEx>
        <w:tc>
          <w:tcPr>
            <w:tcW w:w="0" w:type="auto"/>
            <w:tcMar>
              <w:top w:w="80" w:type="dxa"/>
              <w:left w:w="80" w:type="dxa"/>
              <w:bottom w:w="80" w:type="dxa"/>
              <w:right w:w="80" w:type="dxa"/>
            </w:tcMar>
          </w:tcPr>
          <w:p w14:paraId="462DEC3D" w14:textId="77777777" w:rsidR="007A2B5D" w:rsidRDefault="00000000">
            <w:r>
              <w:t>Intent Classifier</w:t>
            </w:r>
          </w:p>
        </w:tc>
        <w:tc>
          <w:tcPr>
            <w:tcW w:w="0" w:type="auto"/>
            <w:tcMar>
              <w:top w:w="80" w:type="dxa"/>
              <w:left w:w="80" w:type="dxa"/>
              <w:bottom w:w="80" w:type="dxa"/>
              <w:right w:w="80" w:type="dxa"/>
            </w:tcMar>
          </w:tcPr>
          <w:p w14:paraId="6ACCAF6F" w14:textId="77777777" w:rsidR="007A2B5D" w:rsidRDefault="00000000">
            <w:r>
              <w:t>Parse user message, classify intent (auth, report, centre, pricing, escalate)</w:t>
            </w:r>
          </w:p>
        </w:tc>
        <w:tc>
          <w:tcPr>
            <w:tcW w:w="0" w:type="auto"/>
            <w:tcMar>
              <w:top w:w="80" w:type="dxa"/>
              <w:left w:w="80" w:type="dxa"/>
              <w:bottom w:w="80" w:type="dxa"/>
              <w:right w:w="80" w:type="dxa"/>
            </w:tcMar>
          </w:tcPr>
          <w:p w14:paraId="497315E8" w14:textId="77777777" w:rsidR="007A2B5D" w:rsidRDefault="00000000">
            <w:r>
              <w:t>Raw WhatsApp message text</w:t>
            </w:r>
          </w:p>
        </w:tc>
        <w:tc>
          <w:tcPr>
            <w:tcW w:w="0" w:type="auto"/>
            <w:tcMar>
              <w:top w:w="80" w:type="dxa"/>
              <w:left w:w="80" w:type="dxa"/>
              <w:bottom w:w="80" w:type="dxa"/>
              <w:right w:w="80" w:type="dxa"/>
            </w:tcMar>
          </w:tcPr>
          <w:p w14:paraId="5F1C445D" w14:textId="77777777" w:rsidR="007A2B5D" w:rsidRDefault="00000000">
            <w:r>
              <w:t>Intent label + confidence + extracted entities (patient ID, DOB, OTP)</w:t>
            </w:r>
          </w:p>
        </w:tc>
        <w:tc>
          <w:tcPr>
            <w:tcW w:w="0" w:type="auto"/>
            <w:tcMar>
              <w:top w:w="80" w:type="dxa"/>
              <w:left w:w="80" w:type="dxa"/>
              <w:bottom w:w="80" w:type="dxa"/>
              <w:right w:w="80" w:type="dxa"/>
            </w:tcMar>
          </w:tcPr>
          <w:p w14:paraId="5A7790E1" w14:textId="77777777" w:rsidR="007A2B5D" w:rsidRDefault="00000000">
            <w:r>
              <w:t>None (pure prompt)</w:t>
            </w:r>
          </w:p>
        </w:tc>
        <w:tc>
          <w:tcPr>
            <w:tcW w:w="0" w:type="auto"/>
            <w:tcMar>
              <w:top w:w="80" w:type="dxa"/>
              <w:left w:w="80" w:type="dxa"/>
              <w:bottom w:w="80" w:type="dxa"/>
              <w:right w:w="80" w:type="dxa"/>
            </w:tcMar>
          </w:tcPr>
          <w:p w14:paraId="37FDF390" w14:textId="77777777" w:rsidR="007A2B5D" w:rsidRDefault="00000000">
            <w:r>
              <w:t>Claude 3.5 Haiku</w:t>
            </w:r>
          </w:p>
        </w:tc>
      </w:tr>
    </w:tbl>
    <w:p w14:paraId="4F2433D6" w14:textId="77777777" w:rsidR="007A2B5D" w:rsidRDefault="007A2B5D"/>
    <w:p w14:paraId="3AE57428" w14:textId="77777777" w:rsidR="007A2B5D" w:rsidRDefault="00000000">
      <w:pPr>
        <w:pStyle w:val="Heading2"/>
        <w:spacing w:before="200" w:after="100"/>
      </w:pPr>
      <w:r>
        <w:t>Orchestration by Node.js/Express:</w:t>
      </w:r>
    </w:p>
    <w:p w14:paraId="0FA5ED17" w14:textId="77777777" w:rsidR="007A2B5D" w:rsidRDefault="00000000">
      <w:pPr>
        <w:spacing w:after="600"/>
      </w:pPr>
      <w:r>
        <w:t>The single LLM call (Intent Classifier) is called by a Node.js workflow controller. After intent is determined, the controller calls deterministic functions: OTP validation (</w:t>
      </w:r>
      <w:proofErr w:type="spellStart"/>
      <w:r>
        <w:t>bcrypt</w:t>
      </w:r>
      <w:proofErr w:type="spellEnd"/>
      <w:r>
        <w:t>), LIS API fetch, session lookup, etc. No agentic loop—pure orchestration.</w:t>
      </w:r>
    </w:p>
    <w:p w14:paraId="6B853490" w14:textId="77777777" w:rsidR="007A2B5D" w:rsidRDefault="00000000">
      <w:pPr>
        <w:pStyle w:val="Heading1"/>
        <w:spacing w:before="240" w:after="120"/>
      </w:pPr>
      <w:r>
        <w:t>4. Orchestration Pattern</w:t>
      </w:r>
    </w:p>
    <w:p w14:paraId="703E74C4" w14:textId="77777777" w:rsidR="007A2B5D" w:rsidRDefault="00000000">
      <w:pPr>
        <w:spacing w:after="200"/>
      </w:pPr>
      <w:r>
        <w:t>Pattern: PROMPT CHAIN (single LLM call + function orchestration)</w:t>
      </w:r>
    </w:p>
    <w:p w14:paraId="2712782B" w14:textId="77777777" w:rsidR="007A2B5D" w:rsidRDefault="00000000">
      <w:pPr>
        <w:spacing w:after="120"/>
      </w:pPr>
      <w:r>
        <w:t>Diagram:</w:t>
      </w:r>
    </w:p>
    <w:p w14:paraId="0A98D1EE" w14:textId="77777777" w:rsidR="007A2B5D" w:rsidRDefault="00000000">
      <w:pPr>
        <w:spacing w:after="80"/>
        <w:jc w:val="center"/>
      </w:pPr>
      <w:r>
        <w:t>User Message (WhatsApp)</w:t>
      </w:r>
    </w:p>
    <w:p w14:paraId="23BA55CE" w14:textId="77777777" w:rsidR="007A2B5D" w:rsidRDefault="00000000">
      <w:pPr>
        <w:spacing w:after="80"/>
        <w:jc w:val="center"/>
      </w:pPr>
      <w:r>
        <w:t>↓</w:t>
      </w:r>
    </w:p>
    <w:p w14:paraId="3E7A781C" w14:textId="77777777" w:rsidR="007A2B5D" w:rsidRDefault="00000000">
      <w:pPr>
        <w:spacing w:after="80"/>
        <w:jc w:val="center"/>
      </w:pPr>
      <w:r>
        <w:t>Claude Intent Classifier (LLM)</w:t>
      </w:r>
    </w:p>
    <w:p w14:paraId="7B5E8D74" w14:textId="77777777" w:rsidR="007A2B5D" w:rsidRDefault="00000000">
      <w:pPr>
        <w:spacing w:after="80"/>
        <w:jc w:val="center"/>
      </w:pPr>
      <w:r>
        <w:t>↓</w:t>
      </w:r>
    </w:p>
    <w:p w14:paraId="75659FB0" w14:textId="77777777" w:rsidR="007A2B5D" w:rsidRDefault="00000000">
      <w:pPr>
        <w:spacing w:after="80"/>
        <w:jc w:val="center"/>
      </w:pPr>
      <w:r>
        <w:t>Node.js Router (deterministic)</w:t>
      </w:r>
    </w:p>
    <w:p w14:paraId="56AC0937" w14:textId="77777777" w:rsidR="007A2B5D" w:rsidRDefault="00000000">
      <w:pPr>
        <w:spacing w:after="60"/>
      </w:pPr>
      <w:r>
        <w:t xml:space="preserve">├─ Auth Handler → </w:t>
      </w:r>
      <w:proofErr w:type="spellStart"/>
      <w:r>
        <w:t>bcrypt</w:t>
      </w:r>
      <w:proofErr w:type="spellEnd"/>
      <w:r>
        <w:t xml:space="preserve"> OTP validation</w:t>
      </w:r>
    </w:p>
    <w:p w14:paraId="20EA5A93" w14:textId="77777777" w:rsidR="007A2B5D" w:rsidRDefault="00000000">
      <w:pPr>
        <w:spacing w:after="60"/>
      </w:pPr>
      <w:r>
        <w:t>├─ Status Handler → LIS API (5s timeout)</w:t>
      </w:r>
    </w:p>
    <w:p w14:paraId="59A179D7" w14:textId="77777777" w:rsidR="007A2B5D" w:rsidRDefault="00000000">
      <w:pPr>
        <w:spacing w:after="60"/>
      </w:pPr>
      <w:r>
        <w:t>├─ Centre Handler → Static lookup</w:t>
      </w:r>
    </w:p>
    <w:p w14:paraId="22CC0F0A" w14:textId="77777777" w:rsidR="007A2B5D" w:rsidRDefault="00000000">
      <w:pPr>
        <w:spacing w:after="60"/>
      </w:pPr>
      <w:r>
        <w:t>├─ Pricing Handler → Static lookup</w:t>
      </w:r>
    </w:p>
    <w:p w14:paraId="0969B59F" w14:textId="77777777" w:rsidR="007A2B5D" w:rsidRDefault="00000000">
      <w:pPr>
        <w:spacing w:after="120"/>
      </w:pPr>
      <w:r>
        <w:t>└─ Escalation Handler → Route to agent queue</w:t>
      </w:r>
    </w:p>
    <w:p w14:paraId="37695713" w14:textId="77777777" w:rsidR="007A2B5D" w:rsidRDefault="00000000">
      <w:pPr>
        <w:spacing w:after="80"/>
        <w:jc w:val="center"/>
      </w:pPr>
      <w:r>
        <w:t>↓</w:t>
      </w:r>
    </w:p>
    <w:p w14:paraId="5F3E4439" w14:textId="77777777" w:rsidR="007A2B5D" w:rsidRDefault="00000000">
      <w:pPr>
        <w:spacing w:after="80"/>
        <w:jc w:val="center"/>
      </w:pPr>
      <w:r>
        <w:t>Audit Log (SHA-256 phone hash)</w:t>
      </w:r>
    </w:p>
    <w:p w14:paraId="72CC341E" w14:textId="77777777" w:rsidR="007A2B5D" w:rsidRDefault="00000000">
      <w:pPr>
        <w:spacing w:after="80"/>
        <w:jc w:val="center"/>
      </w:pPr>
      <w:r>
        <w:t>↓</w:t>
      </w:r>
    </w:p>
    <w:p w14:paraId="1EF854F1" w14:textId="77777777" w:rsidR="007A2B5D" w:rsidRDefault="00000000">
      <w:pPr>
        <w:spacing w:after="600"/>
        <w:jc w:val="center"/>
      </w:pPr>
      <w:r>
        <w:t>Response to User (Twilio → WhatsApp)</w:t>
      </w:r>
    </w:p>
    <w:p w14:paraId="37DF66B6" w14:textId="77777777" w:rsidR="007A2B5D" w:rsidRDefault="00000000">
      <w:pPr>
        <w:pStyle w:val="Heading1"/>
        <w:spacing w:before="240" w:after="120"/>
      </w:pPr>
      <w:r>
        <w:t>5. Reasoning Approach</w:t>
      </w:r>
    </w:p>
    <w:p w14:paraId="107420B2" w14:textId="77777777" w:rsidR="007A2B5D" w:rsidRDefault="00000000">
      <w:pPr>
        <w:spacing w:after="200"/>
      </w:pPr>
      <w:r>
        <w:t>Approach: NONE (deterministic classifier, not reasoning)</w:t>
      </w:r>
    </w:p>
    <w:p w14:paraId="52171891" w14:textId="77777777" w:rsidR="007A2B5D" w:rsidRDefault="00000000">
      <w:pPr>
        <w:spacing w:after="200"/>
      </w:pPr>
      <w:r>
        <w:t>The LLM does NOT reason or iterate. It classifies the user message into one of 5 intents via few-shot prompt (training examples embedded). Maximum iterations per request: 1 (single LLM call). Stop condition: Intent determined or timeout (2 seconds).</w:t>
      </w:r>
    </w:p>
    <w:p w14:paraId="5B164C97" w14:textId="77777777" w:rsidR="007A2B5D" w:rsidRDefault="00000000">
      <w:pPr>
        <w:spacing w:after="600"/>
      </w:pPr>
      <w:r>
        <w:lastRenderedPageBreak/>
        <w:t xml:space="preserve">Rationale: Intent classification is a routing task, not a reasoning task. </w:t>
      </w:r>
      <w:proofErr w:type="spellStart"/>
      <w:r>
        <w:t>ReAct</w:t>
      </w:r>
      <w:proofErr w:type="spellEnd"/>
      <w:r>
        <w:t xml:space="preserve"> or plan-and-execute would add latency and cost without benefit.</w:t>
      </w:r>
    </w:p>
    <w:p w14:paraId="01851580" w14:textId="77777777" w:rsidR="007A2B5D" w:rsidRDefault="00000000">
      <w:pPr>
        <w:pStyle w:val="Heading1"/>
        <w:spacing w:before="240" w:after="120"/>
      </w:pPr>
      <w:r>
        <w:t>6. Tools &amp; Integrations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6"/>
        <w:gridCol w:w="2093"/>
        <w:gridCol w:w="984"/>
        <w:gridCol w:w="1671"/>
        <w:gridCol w:w="2686"/>
      </w:tblGrid>
      <w:tr w:rsidR="007A2B5D" w14:paraId="5E0CCC2E" w14:textId="77777777">
        <w:tblPrEx>
          <w:tblCellMar>
            <w:top w:w="0" w:type="dxa"/>
            <w:bottom w:w="0" w:type="dxa"/>
          </w:tblCellMar>
        </w:tblPrEx>
        <w:tc>
          <w:tcPr>
            <w:tcW w:w="0" w:type="auto"/>
            <w:shd w:val="clear" w:color="auto" w:fill="006E74"/>
            <w:tcMar>
              <w:top w:w="100" w:type="dxa"/>
              <w:left w:w="100" w:type="dxa"/>
              <w:bottom w:w="100" w:type="dxa"/>
              <w:right w:w="100" w:type="dxa"/>
            </w:tcMar>
          </w:tcPr>
          <w:p w14:paraId="69967E67" w14:textId="77777777" w:rsidR="007A2B5D" w:rsidRDefault="00000000">
            <w:r>
              <w:t>Tool/API</w:t>
            </w:r>
          </w:p>
        </w:tc>
        <w:tc>
          <w:tcPr>
            <w:tcW w:w="0" w:type="auto"/>
            <w:shd w:val="clear" w:color="auto" w:fill="006E74"/>
            <w:tcMar>
              <w:top w:w="100" w:type="dxa"/>
              <w:left w:w="100" w:type="dxa"/>
              <w:bottom w:w="100" w:type="dxa"/>
              <w:right w:w="100" w:type="dxa"/>
            </w:tcMar>
          </w:tcPr>
          <w:p w14:paraId="4D7C2A62" w14:textId="77777777" w:rsidR="007A2B5D" w:rsidRDefault="00000000">
            <w:r>
              <w:t>Type</w:t>
            </w:r>
          </w:p>
        </w:tc>
        <w:tc>
          <w:tcPr>
            <w:tcW w:w="0" w:type="auto"/>
            <w:shd w:val="clear" w:color="auto" w:fill="006E74"/>
            <w:tcMar>
              <w:top w:w="100" w:type="dxa"/>
              <w:left w:w="100" w:type="dxa"/>
              <w:bottom w:w="100" w:type="dxa"/>
              <w:right w:w="100" w:type="dxa"/>
            </w:tcMar>
          </w:tcPr>
          <w:p w14:paraId="2F72C54C" w14:textId="77777777" w:rsidR="007A2B5D" w:rsidRDefault="00000000">
            <w:r>
              <w:t>Access</w:t>
            </w:r>
          </w:p>
        </w:tc>
        <w:tc>
          <w:tcPr>
            <w:tcW w:w="0" w:type="auto"/>
            <w:shd w:val="clear" w:color="auto" w:fill="006E74"/>
            <w:tcMar>
              <w:top w:w="100" w:type="dxa"/>
              <w:left w:w="100" w:type="dxa"/>
              <w:bottom w:w="100" w:type="dxa"/>
              <w:right w:w="100" w:type="dxa"/>
            </w:tcMar>
          </w:tcPr>
          <w:p w14:paraId="6107CA53" w14:textId="77777777" w:rsidR="007A2B5D" w:rsidRDefault="00000000">
            <w:r>
              <w:t>Auth</w:t>
            </w:r>
          </w:p>
        </w:tc>
        <w:tc>
          <w:tcPr>
            <w:tcW w:w="0" w:type="auto"/>
            <w:shd w:val="clear" w:color="auto" w:fill="006E74"/>
            <w:tcMar>
              <w:top w:w="100" w:type="dxa"/>
              <w:left w:w="100" w:type="dxa"/>
              <w:bottom w:w="100" w:type="dxa"/>
              <w:right w:w="100" w:type="dxa"/>
            </w:tcMar>
          </w:tcPr>
          <w:p w14:paraId="02E9CA91" w14:textId="77777777" w:rsidR="007A2B5D" w:rsidRDefault="00000000">
            <w:r>
              <w:t>Notes</w:t>
            </w:r>
          </w:p>
        </w:tc>
      </w:tr>
      <w:tr w:rsidR="007A2B5D" w14:paraId="740C8A26" w14:textId="77777777">
        <w:tblPrEx>
          <w:tblCellMar>
            <w:top w:w="0" w:type="dxa"/>
            <w:bottom w:w="0" w:type="dxa"/>
          </w:tblCellMar>
        </w:tblPrEx>
        <w:tc>
          <w:tcPr>
            <w:tcW w:w="0" w:type="auto"/>
            <w:tcMar>
              <w:top w:w="80" w:type="dxa"/>
              <w:left w:w="80" w:type="dxa"/>
              <w:bottom w:w="80" w:type="dxa"/>
              <w:right w:w="80" w:type="dxa"/>
            </w:tcMar>
          </w:tcPr>
          <w:p w14:paraId="2C01E0B3" w14:textId="77777777" w:rsidR="007A2B5D" w:rsidRDefault="00000000">
            <w:r>
              <w:t>Twilio WhatsApp Cloud API</w:t>
            </w:r>
          </w:p>
        </w:tc>
        <w:tc>
          <w:tcPr>
            <w:tcW w:w="0" w:type="auto"/>
            <w:tcMar>
              <w:top w:w="80" w:type="dxa"/>
              <w:left w:w="80" w:type="dxa"/>
              <w:bottom w:w="80" w:type="dxa"/>
              <w:right w:w="80" w:type="dxa"/>
            </w:tcMar>
          </w:tcPr>
          <w:p w14:paraId="5F15F14B" w14:textId="77777777" w:rsidR="007A2B5D" w:rsidRDefault="00000000">
            <w:r>
              <w:t>Inbound/Outbound messaging</w:t>
            </w:r>
          </w:p>
        </w:tc>
        <w:tc>
          <w:tcPr>
            <w:tcW w:w="0" w:type="auto"/>
            <w:tcMar>
              <w:top w:w="80" w:type="dxa"/>
              <w:left w:w="80" w:type="dxa"/>
              <w:bottom w:w="80" w:type="dxa"/>
              <w:right w:w="80" w:type="dxa"/>
            </w:tcMar>
          </w:tcPr>
          <w:p w14:paraId="67D6A1E9" w14:textId="77777777" w:rsidR="007A2B5D" w:rsidRDefault="00000000">
            <w:r>
              <w:t>Read + Write</w:t>
            </w:r>
          </w:p>
        </w:tc>
        <w:tc>
          <w:tcPr>
            <w:tcW w:w="0" w:type="auto"/>
            <w:tcMar>
              <w:top w:w="80" w:type="dxa"/>
              <w:left w:w="80" w:type="dxa"/>
              <w:bottom w:w="80" w:type="dxa"/>
              <w:right w:w="80" w:type="dxa"/>
            </w:tcMar>
          </w:tcPr>
          <w:p w14:paraId="300E556A" w14:textId="77777777" w:rsidR="007A2B5D" w:rsidRDefault="00000000">
            <w:r>
              <w:t>API Key (env var)</w:t>
            </w:r>
          </w:p>
        </w:tc>
        <w:tc>
          <w:tcPr>
            <w:tcW w:w="0" w:type="auto"/>
            <w:tcMar>
              <w:top w:w="80" w:type="dxa"/>
              <w:left w:w="80" w:type="dxa"/>
              <w:bottom w:w="80" w:type="dxa"/>
              <w:right w:w="80" w:type="dxa"/>
            </w:tcMar>
          </w:tcPr>
          <w:p w14:paraId="30EFA152" w14:textId="77777777" w:rsidR="007A2B5D" w:rsidRDefault="00000000">
            <w:r>
              <w:t>Webhook receives messages; send responses via REST</w:t>
            </w:r>
          </w:p>
        </w:tc>
      </w:tr>
      <w:tr w:rsidR="007A2B5D" w14:paraId="5427085E" w14:textId="77777777">
        <w:tblPrEx>
          <w:tblCellMar>
            <w:top w:w="0" w:type="dxa"/>
            <w:bottom w:w="0" w:type="dxa"/>
          </w:tblCellMar>
        </w:tblPrEx>
        <w:tc>
          <w:tcPr>
            <w:tcW w:w="0" w:type="auto"/>
            <w:tcMar>
              <w:top w:w="80" w:type="dxa"/>
              <w:left w:w="80" w:type="dxa"/>
              <w:bottom w:w="80" w:type="dxa"/>
              <w:right w:w="80" w:type="dxa"/>
            </w:tcMar>
          </w:tcPr>
          <w:p w14:paraId="201CB8F6" w14:textId="77777777" w:rsidR="007A2B5D" w:rsidRDefault="00000000">
            <w:r>
              <w:t>LIS (Lab Info System) API</w:t>
            </w:r>
          </w:p>
        </w:tc>
        <w:tc>
          <w:tcPr>
            <w:tcW w:w="0" w:type="auto"/>
            <w:tcMar>
              <w:top w:w="80" w:type="dxa"/>
              <w:left w:w="80" w:type="dxa"/>
              <w:bottom w:w="80" w:type="dxa"/>
              <w:right w:w="80" w:type="dxa"/>
            </w:tcMar>
          </w:tcPr>
          <w:p w14:paraId="08F0713D" w14:textId="77777777" w:rsidR="007A2B5D" w:rsidRDefault="00000000">
            <w:r>
              <w:t>Report lookup</w:t>
            </w:r>
          </w:p>
        </w:tc>
        <w:tc>
          <w:tcPr>
            <w:tcW w:w="0" w:type="auto"/>
            <w:tcMar>
              <w:top w:w="80" w:type="dxa"/>
              <w:left w:w="80" w:type="dxa"/>
              <w:bottom w:w="80" w:type="dxa"/>
              <w:right w:w="80" w:type="dxa"/>
            </w:tcMar>
          </w:tcPr>
          <w:p w14:paraId="0B34E9A9" w14:textId="77777777" w:rsidR="007A2B5D" w:rsidRDefault="00000000">
            <w:r>
              <w:t>Read</w:t>
            </w:r>
          </w:p>
        </w:tc>
        <w:tc>
          <w:tcPr>
            <w:tcW w:w="0" w:type="auto"/>
            <w:tcMar>
              <w:top w:w="80" w:type="dxa"/>
              <w:left w:w="80" w:type="dxa"/>
              <w:bottom w:w="80" w:type="dxa"/>
              <w:right w:w="80" w:type="dxa"/>
            </w:tcMar>
          </w:tcPr>
          <w:p w14:paraId="07F4AA3A" w14:textId="77777777" w:rsidR="007A2B5D" w:rsidRDefault="00000000">
            <w:r>
              <w:t>Bearer token (env var)</w:t>
            </w:r>
          </w:p>
        </w:tc>
        <w:tc>
          <w:tcPr>
            <w:tcW w:w="0" w:type="auto"/>
            <w:tcMar>
              <w:top w:w="80" w:type="dxa"/>
              <w:left w:w="80" w:type="dxa"/>
              <w:bottom w:w="80" w:type="dxa"/>
              <w:right w:w="80" w:type="dxa"/>
            </w:tcMar>
          </w:tcPr>
          <w:p w14:paraId="50331E87" w14:textId="77777777" w:rsidR="007A2B5D" w:rsidRDefault="00000000">
            <w:r>
              <w:t>5-second timeout; graceful fallback if unavailable</w:t>
            </w:r>
          </w:p>
        </w:tc>
      </w:tr>
      <w:tr w:rsidR="007A2B5D" w14:paraId="0CC69453" w14:textId="77777777">
        <w:tblPrEx>
          <w:tblCellMar>
            <w:top w:w="0" w:type="dxa"/>
            <w:bottom w:w="0" w:type="dxa"/>
          </w:tblCellMar>
        </w:tblPrEx>
        <w:tc>
          <w:tcPr>
            <w:tcW w:w="0" w:type="auto"/>
            <w:tcMar>
              <w:top w:w="80" w:type="dxa"/>
              <w:left w:w="80" w:type="dxa"/>
              <w:bottom w:w="80" w:type="dxa"/>
              <w:right w:w="80" w:type="dxa"/>
            </w:tcMar>
          </w:tcPr>
          <w:p w14:paraId="7878EA7E" w14:textId="77777777" w:rsidR="007A2B5D" w:rsidRDefault="00000000">
            <w:r>
              <w:t>PostgreSQL Database</w:t>
            </w:r>
          </w:p>
        </w:tc>
        <w:tc>
          <w:tcPr>
            <w:tcW w:w="0" w:type="auto"/>
            <w:tcMar>
              <w:top w:w="80" w:type="dxa"/>
              <w:left w:w="80" w:type="dxa"/>
              <w:bottom w:w="80" w:type="dxa"/>
              <w:right w:w="80" w:type="dxa"/>
            </w:tcMar>
          </w:tcPr>
          <w:p w14:paraId="51C8D6A3" w14:textId="77777777" w:rsidR="007A2B5D" w:rsidRDefault="00000000">
            <w:r>
              <w:t>Sessions, audit logs</w:t>
            </w:r>
          </w:p>
        </w:tc>
        <w:tc>
          <w:tcPr>
            <w:tcW w:w="0" w:type="auto"/>
            <w:tcMar>
              <w:top w:w="80" w:type="dxa"/>
              <w:left w:w="80" w:type="dxa"/>
              <w:bottom w:w="80" w:type="dxa"/>
              <w:right w:w="80" w:type="dxa"/>
            </w:tcMar>
          </w:tcPr>
          <w:p w14:paraId="20DF1697" w14:textId="77777777" w:rsidR="007A2B5D" w:rsidRDefault="00000000">
            <w:r>
              <w:t>Read + Write</w:t>
            </w:r>
          </w:p>
        </w:tc>
        <w:tc>
          <w:tcPr>
            <w:tcW w:w="0" w:type="auto"/>
            <w:tcMar>
              <w:top w:w="80" w:type="dxa"/>
              <w:left w:w="80" w:type="dxa"/>
              <w:bottom w:w="80" w:type="dxa"/>
              <w:right w:w="80" w:type="dxa"/>
            </w:tcMar>
          </w:tcPr>
          <w:p w14:paraId="29725D7F" w14:textId="77777777" w:rsidR="007A2B5D" w:rsidRDefault="00000000">
            <w:r>
              <w:t>Connection string (env var)</w:t>
            </w:r>
          </w:p>
        </w:tc>
        <w:tc>
          <w:tcPr>
            <w:tcW w:w="0" w:type="auto"/>
            <w:tcMar>
              <w:top w:w="80" w:type="dxa"/>
              <w:left w:w="80" w:type="dxa"/>
              <w:bottom w:w="80" w:type="dxa"/>
              <w:right w:w="80" w:type="dxa"/>
            </w:tcMar>
          </w:tcPr>
          <w:p w14:paraId="2379A549" w14:textId="77777777" w:rsidR="007A2B5D" w:rsidRDefault="00000000">
            <w:r>
              <w:t>HIPAA audit log retention: 90 days</w:t>
            </w:r>
          </w:p>
        </w:tc>
      </w:tr>
      <w:tr w:rsidR="007A2B5D" w14:paraId="0D0703C3" w14:textId="77777777">
        <w:tblPrEx>
          <w:tblCellMar>
            <w:top w:w="0" w:type="dxa"/>
            <w:bottom w:w="0" w:type="dxa"/>
          </w:tblCellMar>
        </w:tblPrEx>
        <w:tc>
          <w:tcPr>
            <w:tcW w:w="0" w:type="auto"/>
            <w:tcMar>
              <w:top w:w="80" w:type="dxa"/>
              <w:left w:w="80" w:type="dxa"/>
              <w:bottom w:w="80" w:type="dxa"/>
              <w:right w:w="80" w:type="dxa"/>
            </w:tcMar>
          </w:tcPr>
          <w:p w14:paraId="3934ED79" w14:textId="77777777" w:rsidR="007A2B5D" w:rsidRDefault="00000000">
            <w:r>
              <w:t>Claude API (via Anthropic SDK)</w:t>
            </w:r>
          </w:p>
        </w:tc>
        <w:tc>
          <w:tcPr>
            <w:tcW w:w="0" w:type="auto"/>
            <w:tcMar>
              <w:top w:w="80" w:type="dxa"/>
              <w:left w:w="80" w:type="dxa"/>
              <w:bottom w:w="80" w:type="dxa"/>
              <w:right w:w="80" w:type="dxa"/>
            </w:tcMar>
          </w:tcPr>
          <w:p w14:paraId="3E871313" w14:textId="77777777" w:rsidR="007A2B5D" w:rsidRDefault="00000000">
            <w:r>
              <w:t>Intent classification</w:t>
            </w:r>
          </w:p>
        </w:tc>
        <w:tc>
          <w:tcPr>
            <w:tcW w:w="0" w:type="auto"/>
            <w:tcMar>
              <w:top w:w="80" w:type="dxa"/>
              <w:left w:w="80" w:type="dxa"/>
              <w:bottom w:w="80" w:type="dxa"/>
              <w:right w:w="80" w:type="dxa"/>
            </w:tcMar>
          </w:tcPr>
          <w:p w14:paraId="5EF38AC1" w14:textId="77777777" w:rsidR="007A2B5D" w:rsidRDefault="00000000">
            <w:r>
              <w:t>Read</w:t>
            </w:r>
          </w:p>
        </w:tc>
        <w:tc>
          <w:tcPr>
            <w:tcW w:w="0" w:type="auto"/>
            <w:tcMar>
              <w:top w:w="80" w:type="dxa"/>
              <w:left w:w="80" w:type="dxa"/>
              <w:bottom w:w="80" w:type="dxa"/>
              <w:right w:w="80" w:type="dxa"/>
            </w:tcMar>
          </w:tcPr>
          <w:p w14:paraId="401EF990" w14:textId="77777777" w:rsidR="007A2B5D" w:rsidRDefault="00000000">
            <w:r>
              <w:t>API Key (env var)</w:t>
            </w:r>
          </w:p>
        </w:tc>
        <w:tc>
          <w:tcPr>
            <w:tcW w:w="0" w:type="auto"/>
            <w:tcMar>
              <w:top w:w="80" w:type="dxa"/>
              <w:left w:w="80" w:type="dxa"/>
              <w:bottom w:w="80" w:type="dxa"/>
              <w:right w:w="80" w:type="dxa"/>
            </w:tcMar>
          </w:tcPr>
          <w:p w14:paraId="7F58CEEB" w14:textId="77777777" w:rsidR="007A2B5D" w:rsidRDefault="00000000">
            <w:r>
              <w:t>1 call per request; model: Claude 3.5 Haiku</w:t>
            </w:r>
          </w:p>
        </w:tc>
      </w:tr>
    </w:tbl>
    <w:p w14:paraId="61280304" w14:textId="77777777" w:rsidR="007A2B5D" w:rsidRDefault="007A2B5D"/>
    <w:p w14:paraId="57088C9D" w14:textId="77777777" w:rsidR="007A2B5D" w:rsidRDefault="00000000">
      <w:pPr>
        <w:spacing w:after="600"/>
      </w:pPr>
      <w:r>
        <w:t xml:space="preserve">Authentication Methods: All sensitive keys stored </w:t>
      </w:r>
      <w:proofErr w:type="gramStart"/>
      <w:r>
        <w:t>in .env</w:t>
      </w:r>
      <w:proofErr w:type="gramEnd"/>
      <w:r>
        <w:t xml:space="preserve"> (never in code). Twilio webhook signed with token verification. Database credentials rotated quarterly.</w:t>
      </w:r>
    </w:p>
    <w:p w14:paraId="7E074CE8" w14:textId="77777777" w:rsidR="007A2B5D" w:rsidRDefault="00000000">
      <w:pPr>
        <w:pStyle w:val="Heading1"/>
        <w:spacing w:before="240" w:after="120"/>
      </w:pPr>
      <w:r>
        <w:t>7. Data Sources &amp; Knowledge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053"/>
        <w:gridCol w:w="1425"/>
        <w:gridCol w:w="1125"/>
        <w:gridCol w:w="994"/>
        <w:gridCol w:w="2003"/>
      </w:tblGrid>
      <w:tr w:rsidR="007A2B5D" w14:paraId="020CB0B3" w14:textId="77777777">
        <w:tblPrEx>
          <w:tblCellMar>
            <w:top w:w="0" w:type="dxa"/>
            <w:bottom w:w="0" w:type="dxa"/>
          </w:tblCellMar>
        </w:tblPrEx>
        <w:tc>
          <w:tcPr>
            <w:tcW w:w="0" w:type="auto"/>
            <w:shd w:val="clear" w:color="auto" w:fill="006E74"/>
            <w:tcMar>
              <w:top w:w="100" w:type="dxa"/>
              <w:left w:w="100" w:type="dxa"/>
              <w:bottom w:w="100" w:type="dxa"/>
              <w:right w:w="100" w:type="dxa"/>
            </w:tcMar>
          </w:tcPr>
          <w:p w14:paraId="791E535E" w14:textId="77777777" w:rsidR="007A2B5D" w:rsidRDefault="00000000">
            <w:r>
              <w:t>Source</w:t>
            </w:r>
          </w:p>
        </w:tc>
        <w:tc>
          <w:tcPr>
            <w:tcW w:w="0" w:type="auto"/>
            <w:shd w:val="clear" w:color="auto" w:fill="006E74"/>
            <w:tcMar>
              <w:top w:w="100" w:type="dxa"/>
              <w:left w:w="100" w:type="dxa"/>
              <w:bottom w:w="100" w:type="dxa"/>
              <w:right w:w="100" w:type="dxa"/>
            </w:tcMar>
          </w:tcPr>
          <w:p w14:paraId="1B713D5A" w14:textId="77777777" w:rsidR="007A2B5D" w:rsidRDefault="00000000">
            <w:r>
              <w:t>Type</w:t>
            </w:r>
          </w:p>
        </w:tc>
        <w:tc>
          <w:tcPr>
            <w:tcW w:w="0" w:type="auto"/>
            <w:shd w:val="clear" w:color="auto" w:fill="006E74"/>
            <w:tcMar>
              <w:top w:w="100" w:type="dxa"/>
              <w:left w:w="100" w:type="dxa"/>
              <w:bottom w:w="100" w:type="dxa"/>
              <w:right w:w="100" w:type="dxa"/>
            </w:tcMar>
          </w:tcPr>
          <w:p w14:paraId="624B7771" w14:textId="77777777" w:rsidR="007A2B5D" w:rsidRDefault="00000000">
            <w:r>
              <w:t>Volume</w:t>
            </w:r>
          </w:p>
        </w:tc>
        <w:tc>
          <w:tcPr>
            <w:tcW w:w="0" w:type="auto"/>
            <w:shd w:val="clear" w:color="auto" w:fill="006E74"/>
            <w:tcMar>
              <w:top w:w="100" w:type="dxa"/>
              <w:left w:w="100" w:type="dxa"/>
              <w:bottom w:w="100" w:type="dxa"/>
              <w:right w:w="100" w:type="dxa"/>
            </w:tcMar>
          </w:tcPr>
          <w:p w14:paraId="04320A6A" w14:textId="77777777" w:rsidR="007A2B5D" w:rsidRDefault="00000000">
            <w:r>
              <w:t>Update Freq</w:t>
            </w:r>
          </w:p>
        </w:tc>
        <w:tc>
          <w:tcPr>
            <w:tcW w:w="0" w:type="auto"/>
            <w:shd w:val="clear" w:color="auto" w:fill="006E74"/>
            <w:tcMar>
              <w:top w:w="100" w:type="dxa"/>
              <w:left w:w="100" w:type="dxa"/>
              <w:bottom w:w="100" w:type="dxa"/>
              <w:right w:w="100" w:type="dxa"/>
            </w:tcMar>
          </w:tcPr>
          <w:p w14:paraId="0EC62840" w14:textId="77777777" w:rsidR="007A2B5D" w:rsidRDefault="00000000">
            <w:r>
              <w:t>Owner</w:t>
            </w:r>
          </w:p>
        </w:tc>
        <w:tc>
          <w:tcPr>
            <w:tcW w:w="0" w:type="auto"/>
            <w:shd w:val="clear" w:color="auto" w:fill="006E74"/>
            <w:tcMar>
              <w:top w:w="100" w:type="dxa"/>
              <w:left w:w="100" w:type="dxa"/>
              <w:bottom w:w="100" w:type="dxa"/>
              <w:right w:w="100" w:type="dxa"/>
            </w:tcMar>
          </w:tcPr>
          <w:p w14:paraId="6302EB60" w14:textId="77777777" w:rsidR="007A2B5D" w:rsidRDefault="00000000">
            <w:r>
              <w:t>Sensitivity</w:t>
            </w:r>
          </w:p>
        </w:tc>
      </w:tr>
      <w:tr w:rsidR="007A2B5D" w14:paraId="1F8DD52C" w14:textId="77777777">
        <w:tblPrEx>
          <w:tblCellMar>
            <w:top w:w="0" w:type="dxa"/>
            <w:bottom w:w="0" w:type="dxa"/>
          </w:tblCellMar>
        </w:tblPrEx>
        <w:tc>
          <w:tcPr>
            <w:tcW w:w="0" w:type="auto"/>
            <w:tcMar>
              <w:top w:w="80" w:type="dxa"/>
              <w:left w:w="80" w:type="dxa"/>
              <w:bottom w:w="80" w:type="dxa"/>
              <w:right w:w="80" w:type="dxa"/>
            </w:tcMar>
          </w:tcPr>
          <w:p w14:paraId="3BE368F1" w14:textId="77777777" w:rsidR="007A2B5D" w:rsidRDefault="00000000">
            <w:r>
              <w:t>LIS (Lab Info System)</w:t>
            </w:r>
          </w:p>
        </w:tc>
        <w:tc>
          <w:tcPr>
            <w:tcW w:w="0" w:type="auto"/>
            <w:tcMar>
              <w:top w:w="80" w:type="dxa"/>
              <w:left w:w="80" w:type="dxa"/>
              <w:bottom w:w="80" w:type="dxa"/>
              <w:right w:w="80" w:type="dxa"/>
            </w:tcMar>
          </w:tcPr>
          <w:p w14:paraId="1E3DBBF3" w14:textId="77777777" w:rsidR="007A2B5D" w:rsidRDefault="00000000">
            <w:r>
              <w:t>Structured (report status)</w:t>
            </w:r>
          </w:p>
        </w:tc>
        <w:tc>
          <w:tcPr>
            <w:tcW w:w="0" w:type="auto"/>
            <w:tcMar>
              <w:top w:w="80" w:type="dxa"/>
              <w:left w:w="80" w:type="dxa"/>
              <w:bottom w:w="80" w:type="dxa"/>
              <w:right w:w="80" w:type="dxa"/>
            </w:tcMar>
          </w:tcPr>
          <w:p w14:paraId="41600DF4" w14:textId="77777777" w:rsidR="007A2B5D" w:rsidRDefault="00000000">
            <w:r>
              <w:t>~900 reports/day</w:t>
            </w:r>
          </w:p>
        </w:tc>
        <w:tc>
          <w:tcPr>
            <w:tcW w:w="0" w:type="auto"/>
            <w:tcMar>
              <w:top w:w="80" w:type="dxa"/>
              <w:left w:w="80" w:type="dxa"/>
              <w:bottom w:w="80" w:type="dxa"/>
              <w:right w:w="80" w:type="dxa"/>
            </w:tcMar>
          </w:tcPr>
          <w:p w14:paraId="1D0417B8" w14:textId="77777777" w:rsidR="007A2B5D" w:rsidRDefault="00000000">
            <w:r>
              <w:t>Real-time</w:t>
            </w:r>
          </w:p>
        </w:tc>
        <w:tc>
          <w:tcPr>
            <w:tcW w:w="0" w:type="auto"/>
            <w:tcMar>
              <w:top w:w="80" w:type="dxa"/>
              <w:left w:w="80" w:type="dxa"/>
              <w:bottom w:w="80" w:type="dxa"/>
              <w:right w:w="80" w:type="dxa"/>
            </w:tcMar>
          </w:tcPr>
          <w:p w14:paraId="410EABA9" w14:textId="77777777" w:rsidR="007A2B5D" w:rsidRDefault="00000000">
            <w:r>
              <w:t>Lab ops</w:t>
            </w:r>
          </w:p>
        </w:tc>
        <w:tc>
          <w:tcPr>
            <w:tcW w:w="0" w:type="auto"/>
            <w:tcMar>
              <w:top w:w="80" w:type="dxa"/>
              <w:left w:w="80" w:type="dxa"/>
              <w:bottom w:w="80" w:type="dxa"/>
              <w:right w:w="80" w:type="dxa"/>
            </w:tcMar>
          </w:tcPr>
          <w:p w14:paraId="6ADC469D" w14:textId="77777777" w:rsidR="007A2B5D" w:rsidRDefault="00000000">
            <w:r>
              <w:t>PHI (patient ID, test type)</w:t>
            </w:r>
          </w:p>
        </w:tc>
      </w:tr>
      <w:tr w:rsidR="007A2B5D" w14:paraId="1FA5A36D" w14:textId="77777777">
        <w:tblPrEx>
          <w:tblCellMar>
            <w:top w:w="0" w:type="dxa"/>
            <w:bottom w:w="0" w:type="dxa"/>
          </w:tblCellMar>
        </w:tblPrEx>
        <w:tc>
          <w:tcPr>
            <w:tcW w:w="0" w:type="auto"/>
            <w:tcMar>
              <w:top w:w="80" w:type="dxa"/>
              <w:left w:w="80" w:type="dxa"/>
              <w:bottom w:w="80" w:type="dxa"/>
              <w:right w:w="80" w:type="dxa"/>
            </w:tcMar>
          </w:tcPr>
          <w:p w14:paraId="1F37AE43" w14:textId="77777777" w:rsidR="007A2B5D" w:rsidRDefault="00000000">
            <w:r>
              <w:t>Centre Info</w:t>
            </w:r>
          </w:p>
        </w:tc>
        <w:tc>
          <w:tcPr>
            <w:tcW w:w="0" w:type="auto"/>
            <w:tcMar>
              <w:top w:w="80" w:type="dxa"/>
              <w:left w:w="80" w:type="dxa"/>
              <w:bottom w:w="80" w:type="dxa"/>
              <w:right w:w="80" w:type="dxa"/>
            </w:tcMar>
          </w:tcPr>
          <w:p w14:paraId="3624F970" w14:textId="77777777" w:rsidR="007A2B5D" w:rsidRDefault="00000000">
            <w:r>
              <w:t>Structured (hours, address)</w:t>
            </w:r>
          </w:p>
        </w:tc>
        <w:tc>
          <w:tcPr>
            <w:tcW w:w="0" w:type="auto"/>
            <w:tcMar>
              <w:top w:w="80" w:type="dxa"/>
              <w:left w:w="80" w:type="dxa"/>
              <w:bottom w:w="80" w:type="dxa"/>
              <w:right w:w="80" w:type="dxa"/>
            </w:tcMar>
          </w:tcPr>
          <w:p w14:paraId="438200E6" w14:textId="77777777" w:rsidR="007A2B5D" w:rsidRDefault="00000000">
            <w:r>
              <w:t>~30 centres</w:t>
            </w:r>
          </w:p>
        </w:tc>
        <w:tc>
          <w:tcPr>
            <w:tcW w:w="0" w:type="auto"/>
            <w:tcMar>
              <w:top w:w="80" w:type="dxa"/>
              <w:left w:w="80" w:type="dxa"/>
              <w:bottom w:w="80" w:type="dxa"/>
              <w:right w:w="80" w:type="dxa"/>
            </w:tcMar>
          </w:tcPr>
          <w:p w14:paraId="6D694EC5" w14:textId="77777777" w:rsidR="007A2B5D" w:rsidRDefault="00000000">
            <w:r>
              <w:t>Weekly</w:t>
            </w:r>
          </w:p>
        </w:tc>
        <w:tc>
          <w:tcPr>
            <w:tcW w:w="0" w:type="auto"/>
            <w:tcMar>
              <w:top w:w="80" w:type="dxa"/>
              <w:left w:w="80" w:type="dxa"/>
              <w:bottom w:w="80" w:type="dxa"/>
              <w:right w:w="80" w:type="dxa"/>
            </w:tcMar>
          </w:tcPr>
          <w:p w14:paraId="7BFFC5E3" w14:textId="77777777" w:rsidR="007A2B5D" w:rsidRDefault="00000000">
            <w:r>
              <w:t>Marketing</w:t>
            </w:r>
          </w:p>
        </w:tc>
        <w:tc>
          <w:tcPr>
            <w:tcW w:w="0" w:type="auto"/>
            <w:tcMar>
              <w:top w:w="80" w:type="dxa"/>
              <w:left w:w="80" w:type="dxa"/>
              <w:bottom w:w="80" w:type="dxa"/>
              <w:right w:w="80" w:type="dxa"/>
            </w:tcMar>
          </w:tcPr>
          <w:p w14:paraId="1E578C14" w14:textId="77777777" w:rsidR="007A2B5D" w:rsidRDefault="00000000">
            <w:r>
              <w:t>Public</w:t>
            </w:r>
          </w:p>
        </w:tc>
      </w:tr>
      <w:tr w:rsidR="007A2B5D" w14:paraId="01E8F035" w14:textId="77777777">
        <w:tblPrEx>
          <w:tblCellMar>
            <w:top w:w="0" w:type="dxa"/>
            <w:bottom w:w="0" w:type="dxa"/>
          </w:tblCellMar>
        </w:tblPrEx>
        <w:tc>
          <w:tcPr>
            <w:tcW w:w="0" w:type="auto"/>
            <w:tcMar>
              <w:top w:w="80" w:type="dxa"/>
              <w:left w:w="80" w:type="dxa"/>
              <w:bottom w:w="80" w:type="dxa"/>
              <w:right w:w="80" w:type="dxa"/>
            </w:tcMar>
          </w:tcPr>
          <w:p w14:paraId="307B3D01" w14:textId="77777777" w:rsidR="007A2B5D" w:rsidRDefault="00000000">
            <w:r>
              <w:t>Pricing</w:t>
            </w:r>
          </w:p>
        </w:tc>
        <w:tc>
          <w:tcPr>
            <w:tcW w:w="0" w:type="auto"/>
            <w:tcMar>
              <w:top w:w="80" w:type="dxa"/>
              <w:left w:w="80" w:type="dxa"/>
              <w:bottom w:w="80" w:type="dxa"/>
              <w:right w:w="80" w:type="dxa"/>
            </w:tcMar>
          </w:tcPr>
          <w:p w14:paraId="02E00FE1" w14:textId="77777777" w:rsidR="007A2B5D" w:rsidRDefault="00000000">
            <w:r>
              <w:t>Structured (test costs)</w:t>
            </w:r>
          </w:p>
        </w:tc>
        <w:tc>
          <w:tcPr>
            <w:tcW w:w="0" w:type="auto"/>
            <w:tcMar>
              <w:top w:w="80" w:type="dxa"/>
              <w:left w:w="80" w:type="dxa"/>
              <w:bottom w:w="80" w:type="dxa"/>
              <w:right w:w="80" w:type="dxa"/>
            </w:tcMar>
          </w:tcPr>
          <w:p w14:paraId="68CDED46" w14:textId="77777777" w:rsidR="007A2B5D" w:rsidRDefault="00000000">
            <w:r>
              <w:t>~100 tests</w:t>
            </w:r>
          </w:p>
        </w:tc>
        <w:tc>
          <w:tcPr>
            <w:tcW w:w="0" w:type="auto"/>
            <w:tcMar>
              <w:top w:w="80" w:type="dxa"/>
              <w:left w:w="80" w:type="dxa"/>
              <w:bottom w:w="80" w:type="dxa"/>
              <w:right w:w="80" w:type="dxa"/>
            </w:tcMar>
          </w:tcPr>
          <w:p w14:paraId="3F147BA9" w14:textId="77777777" w:rsidR="007A2B5D" w:rsidRDefault="00000000">
            <w:r>
              <w:t>Monthly</w:t>
            </w:r>
          </w:p>
        </w:tc>
        <w:tc>
          <w:tcPr>
            <w:tcW w:w="0" w:type="auto"/>
            <w:tcMar>
              <w:top w:w="80" w:type="dxa"/>
              <w:left w:w="80" w:type="dxa"/>
              <w:bottom w:w="80" w:type="dxa"/>
              <w:right w:w="80" w:type="dxa"/>
            </w:tcMar>
          </w:tcPr>
          <w:p w14:paraId="0FD8DC16" w14:textId="77777777" w:rsidR="007A2B5D" w:rsidRDefault="00000000">
            <w:r>
              <w:t>Finance</w:t>
            </w:r>
          </w:p>
        </w:tc>
        <w:tc>
          <w:tcPr>
            <w:tcW w:w="0" w:type="auto"/>
            <w:tcMar>
              <w:top w:w="80" w:type="dxa"/>
              <w:left w:w="80" w:type="dxa"/>
              <w:bottom w:w="80" w:type="dxa"/>
              <w:right w:w="80" w:type="dxa"/>
            </w:tcMar>
          </w:tcPr>
          <w:p w14:paraId="0D7FFBBB" w14:textId="77777777" w:rsidR="007A2B5D" w:rsidRDefault="00000000">
            <w:r>
              <w:t>Public</w:t>
            </w:r>
          </w:p>
        </w:tc>
      </w:tr>
      <w:tr w:rsidR="007A2B5D" w14:paraId="58842B4D" w14:textId="77777777">
        <w:tblPrEx>
          <w:tblCellMar>
            <w:top w:w="0" w:type="dxa"/>
            <w:bottom w:w="0" w:type="dxa"/>
          </w:tblCellMar>
        </w:tblPrEx>
        <w:tc>
          <w:tcPr>
            <w:tcW w:w="0" w:type="auto"/>
            <w:tcMar>
              <w:top w:w="80" w:type="dxa"/>
              <w:left w:w="80" w:type="dxa"/>
              <w:bottom w:w="80" w:type="dxa"/>
              <w:right w:w="80" w:type="dxa"/>
            </w:tcMar>
          </w:tcPr>
          <w:p w14:paraId="6053C85D" w14:textId="77777777" w:rsidR="007A2B5D" w:rsidRDefault="00000000">
            <w:r>
              <w:t>User Sessions</w:t>
            </w:r>
          </w:p>
        </w:tc>
        <w:tc>
          <w:tcPr>
            <w:tcW w:w="0" w:type="auto"/>
            <w:tcMar>
              <w:top w:w="80" w:type="dxa"/>
              <w:left w:w="80" w:type="dxa"/>
              <w:bottom w:w="80" w:type="dxa"/>
              <w:right w:w="80" w:type="dxa"/>
            </w:tcMar>
          </w:tcPr>
          <w:p w14:paraId="093A90F3" w14:textId="77777777" w:rsidR="007A2B5D" w:rsidRDefault="00000000">
            <w:r>
              <w:t>Structured (session store)</w:t>
            </w:r>
          </w:p>
        </w:tc>
        <w:tc>
          <w:tcPr>
            <w:tcW w:w="0" w:type="auto"/>
            <w:tcMar>
              <w:top w:w="80" w:type="dxa"/>
              <w:left w:w="80" w:type="dxa"/>
              <w:bottom w:w="80" w:type="dxa"/>
              <w:right w:w="80" w:type="dxa"/>
            </w:tcMar>
          </w:tcPr>
          <w:p w14:paraId="26D779BE" w14:textId="77777777" w:rsidR="007A2B5D" w:rsidRDefault="00000000">
            <w:r>
              <w:t>~100 concurrent</w:t>
            </w:r>
          </w:p>
        </w:tc>
        <w:tc>
          <w:tcPr>
            <w:tcW w:w="0" w:type="auto"/>
            <w:tcMar>
              <w:top w:w="80" w:type="dxa"/>
              <w:left w:w="80" w:type="dxa"/>
              <w:bottom w:w="80" w:type="dxa"/>
              <w:right w:w="80" w:type="dxa"/>
            </w:tcMar>
          </w:tcPr>
          <w:p w14:paraId="33664218" w14:textId="77777777" w:rsidR="007A2B5D" w:rsidRDefault="00000000">
            <w:r>
              <w:t>Per request</w:t>
            </w:r>
          </w:p>
        </w:tc>
        <w:tc>
          <w:tcPr>
            <w:tcW w:w="0" w:type="auto"/>
            <w:tcMar>
              <w:top w:w="80" w:type="dxa"/>
              <w:left w:w="80" w:type="dxa"/>
              <w:bottom w:w="80" w:type="dxa"/>
              <w:right w:w="80" w:type="dxa"/>
            </w:tcMar>
          </w:tcPr>
          <w:p w14:paraId="750264EA" w14:textId="77777777" w:rsidR="007A2B5D" w:rsidRDefault="00000000">
            <w:r>
              <w:t>App</w:t>
            </w:r>
          </w:p>
        </w:tc>
        <w:tc>
          <w:tcPr>
            <w:tcW w:w="0" w:type="auto"/>
            <w:tcMar>
              <w:top w:w="80" w:type="dxa"/>
              <w:left w:w="80" w:type="dxa"/>
              <w:bottom w:w="80" w:type="dxa"/>
              <w:right w:w="80" w:type="dxa"/>
            </w:tcMar>
          </w:tcPr>
          <w:p w14:paraId="77E648CF" w14:textId="77777777" w:rsidR="007A2B5D" w:rsidRDefault="00000000">
            <w:r>
              <w:t>PII (hashed phone, token)</w:t>
            </w:r>
          </w:p>
        </w:tc>
      </w:tr>
    </w:tbl>
    <w:p w14:paraId="617E1DC9" w14:textId="77777777" w:rsidR="007A2B5D" w:rsidRDefault="007A2B5D"/>
    <w:p w14:paraId="3E4988AD" w14:textId="77777777" w:rsidR="007A2B5D" w:rsidRDefault="00000000">
      <w:pPr>
        <w:spacing w:after="600"/>
      </w:pPr>
      <w:r>
        <w:t>RAG (Retrieval Augmented Generation): NOT needed. All data is either (a) deterministic LIS lookups, (b) static configuration, or (c) session state. No unstructured knowledge base.</w:t>
      </w:r>
    </w:p>
    <w:p w14:paraId="260D3AD4" w14:textId="77777777" w:rsidR="007A2B5D" w:rsidRDefault="00000000">
      <w:pPr>
        <w:pStyle w:val="Heading1"/>
        <w:spacing w:before="240" w:after="120"/>
      </w:pPr>
      <w:r>
        <w:t>8. Memory Design</w:t>
      </w:r>
    </w:p>
    <w:p w14:paraId="649692A8" w14:textId="77777777" w:rsidR="007A2B5D" w:rsidRDefault="00000000">
      <w:pPr>
        <w:spacing w:after="100"/>
      </w:pPr>
      <w:r>
        <w:t>Short-term (conversation window):</w:t>
      </w:r>
    </w:p>
    <w:p w14:paraId="7F852758" w14:textId="77777777" w:rsidR="007A2B5D" w:rsidRDefault="00000000">
      <w:pPr>
        <w:spacing w:after="200"/>
      </w:pPr>
      <w:r>
        <w:t>Each WhatsApp message is processed stateless (no chat history carried). Session token used to resume authentication state across messages.</w:t>
      </w:r>
    </w:p>
    <w:p w14:paraId="324365E3" w14:textId="77777777" w:rsidR="007A2B5D" w:rsidRDefault="00000000">
      <w:pPr>
        <w:spacing w:after="100"/>
      </w:pPr>
      <w:r>
        <w:t>Long-term (sessions &amp; facts):</w:t>
      </w:r>
    </w:p>
    <w:p w14:paraId="5EA88650" w14:textId="77777777" w:rsidR="007A2B5D" w:rsidRDefault="00000000">
      <w:pPr>
        <w:spacing w:after="200"/>
      </w:pPr>
      <w:r>
        <w:t xml:space="preserve">PostgreSQL session store: </w:t>
      </w:r>
      <w:proofErr w:type="gramStart"/>
      <w:r>
        <w:t xml:space="preserve">{ </w:t>
      </w:r>
      <w:proofErr w:type="spellStart"/>
      <w:r>
        <w:t>phoneHash</w:t>
      </w:r>
      <w:proofErr w:type="spellEnd"/>
      <w:proofErr w:type="gramEnd"/>
      <w:r>
        <w:t xml:space="preserve">, </w:t>
      </w:r>
      <w:proofErr w:type="spellStart"/>
      <w:r>
        <w:t>regNumber</w:t>
      </w:r>
      <w:proofErr w:type="spellEnd"/>
      <w:r>
        <w:t xml:space="preserve">, </w:t>
      </w:r>
      <w:proofErr w:type="spellStart"/>
      <w:r>
        <w:t>patientID</w:t>
      </w:r>
      <w:proofErr w:type="spellEnd"/>
      <w:r>
        <w:t xml:space="preserve">, </w:t>
      </w:r>
      <w:proofErr w:type="spellStart"/>
      <w:r>
        <w:t>sessionToken</w:t>
      </w:r>
      <w:proofErr w:type="spellEnd"/>
      <w:r>
        <w:t xml:space="preserve">, </w:t>
      </w:r>
      <w:proofErr w:type="spellStart"/>
      <w:r>
        <w:t>createdAt</w:t>
      </w:r>
      <w:proofErr w:type="spellEnd"/>
      <w:r>
        <w:t xml:space="preserve">, </w:t>
      </w:r>
      <w:proofErr w:type="spellStart"/>
      <w:r>
        <w:t>expiresAt</w:t>
      </w:r>
      <w:proofErr w:type="spellEnd"/>
      <w:r>
        <w:t xml:space="preserve">, </w:t>
      </w:r>
      <w:proofErr w:type="gramStart"/>
      <w:r>
        <w:t>authenticated }</w:t>
      </w:r>
      <w:proofErr w:type="gramEnd"/>
      <w:r>
        <w:t>. Retention: 30 days after session expiry. Purged daily.</w:t>
      </w:r>
    </w:p>
    <w:p w14:paraId="02358488" w14:textId="77777777" w:rsidR="007A2B5D" w:rsidRDefault="00000000">
      <w:pPr>
        <w:spacing w:after="100"/>
      </w:pPr>
      <w:r>
        <w:lastRenderedPageBreak/>
        <w:t>Audit Log:</w:t>
      </w:r>
    </w:p>
    <w:p w14:paraId="5A2A043C" w14:textId="77777777" w:rsidR="007A2B5D" w:rsidRDefault="00000000">
      <w:pPr>
        <w:spacing w:after="200"/>
      </w:pPr>
      <w:r>
        <w:t xml:space="preserve">Every request logged (no PII): timestamp, action, </w:t>
      </w:r>
      <w:proofErr w:type="spellStart"/>
      <w:r>
        <w:t>phoneHash</w:t>
      </w:r>
      <w:proofErr w:type="spellEnd"/>
      <w:r>
        <w:t xml:space="preserve"> (SHA-256), intent, result, </w:t>
      </w:r>
      <w:proofErr w:type="spellStart"/>
      <w:r>
        <w:t>responseTimeMs</w:t>
      </w:r>
      <w:proofErr w:type="spellEnd"/>
      <w:r>
        <w:t xml:space="preserve">. Retention: 90 days (HIPAA requirement). Stored in PostgreSQL </w:t>
      </w:r>
      <w:proofErr w:type="spellStart"/>
      <w:r>
        <w:t>audit_logs</w:t>
      </w:r>
      <w:proofErr w:type="spellEnd"/>
      <w:r>
        <w:t xml:space="preserve"> table. Encrypted at rest (AES-256).</w:t>
      </w:r>
    </w:p>
    <w:p w14:paraId="18F15FCC" w14:textId="77777777" w:rsidR="007A2B5D" w:rsidRDefault="00000000">
      <w:pPr>
        <w:spacing w:after="100"/>
      </w:pPr>
      <w:r>
        <w:t>Privacy Rules:</w:t>
      </w:r>
    </w:p>
    <w:p w14:paraId="7EF4D219" w14:textId="77777777" w:rsidR="007A2B5D" w:rsidRDefault="00000000">
      <w:pPr>
        <w:spacing w:after="60"/>
      </w:pPr>
      <w:r>
        <w:t>• No PHI in logs (registration number, DOB hashed or omitted).</w:t>
      </w:r>
    </w:p>
    <w:p w14:paraId="112D03BE" w14:textId="77777777" w:rsidR="007A2B5D" w:rsidRDefault="00000000">
      <w:pPr>
        <w:spacing w:after="60"/>
      </w:pPr>
      <w:r>
        <w:t>• Phone number hashed with SHA-256 (one-way, non-reversible).</w:t>
      </w:r>
    </w:p>
    <w:p w14:paraId="06F550D7" w14:textId="77777777" w:rsidR="007A2B5D" w:rsidRDefault="00000000">
      <w:pPr>
        <w:spacing w:after="60"/>
      </w:pPr>
      <w:r>
        <w:t xml:space="preserve">• OTP never stored (only </w:t>
      </w:r>
      <w:proofErr w:type="spellStart"/>
      <w:r>
        <w:t>bcrypt</w:t>
      </w:r>
      <w:proofErr w:type="spellEnd"/>
      <w:r>
        <w:t xml:space="preserve"> hash, discarded after validation).</w:t>
      </w:r>
    </w:p>
    <w:p w14:paraId="0C2B0028" w14:textId="77777777" w:rsidR="007A2B5D" w:rsidRDefault="00000000">
      <w:pPr>
        <w:spacing w:after="600"/>
      </w:pPr>
      <w:r>
        <w:t>• Session tokens: 32-byte crypto-random, TLS-encrypted in transit.</w:t>
      </w:r>
    </w:p>
    <w:p w14:paraId="68B1ACE9" w14:textId="77777777" w:rsidR="007A2B5D" w:rsidRDefault="00000000">
      <w:pPr>
        <w:pStyle w:val="Heading1"/>
        <w:spacing w:before="240" w:after="120"/>
      </w:pPr>
      <w:r>
        <w:t>9. Framework Decision</w:t>
      </w:r>
    </w:p>
    <w:p w14:paraId="03435132" w14:textId="77777777" w:rsidR="007A2B5D" w:rsidRDefault="00000000">
      <w:pPr>
        <w:spacing w:after="200"/>
      </w:pPr>
      <w:r>
        <w:t>Framework: Node.js + Express (thin custom layer)</w:t>
      </w:r>
    </w:p>
    <w:p w14:paraId="488EA9E1" w14:textId="77777777" w:rsidR="007A2B5D" w:rsidRDefault="00000000">
      <w:pPr>
        <w:spacing w:after="100"/>
      </w:pPr>
      <w:r>
        <w:t>Why:</w:t>
      </w:r>
    </w:p>
    <w:p w14:paraId="2417F7DB" w14:textId="77777777" w:rsidR="007A2B5D" w:rsidRDefault="00000000">
      <w:pPr>
        <w:spacing w:after="60"/>
      </w:pPr>
      <w:r>
        <w:t>• No multi-agent orchestration needed (single prompt chain).</w:t>
      </w:r>
    </w:p>
    <w:p w14:paraId="468C523E" w14:textId="77777777" w:rsidR="007A2B5D" w:rsidRDefault="00000000">
      <w:pPr>
        <w:spacing w:after="60"/>
      </w:pPr>
      <w:r>
        <w:t xml:space="preserve">• </w:t>
      </w:r>
      <w:proofErr w:type="spellStart"/>
      <w:r>
        <w:t>LangChain</w:t>
      </w:r>
      <w:proofErr w:type="spellEnd"/>
      <w:r>
        <w:t>/</w:t>
      </w:r>
      <w:proofErr w:type="spellStart"/>
      <w:r>
        <w:t>LangGraph</w:t>
      </w:r>
      <w:proofErr w:type="spellEnd"/>
      <w:r>
        <w:t xml:space="preserve"> overhead unnecessary for deterministic routing.</w:t>
      </w:r>
    </w:p>
    <w:p w14:paraId="103BEB85" w14:textId="77777777" w:rsidR="007A2B5D" w:rsidRDefault="00000000">
      <w:pPr>
        <w:spacing w:after="60"/>
      </w:pPr>
      <w:r>
        <w:t>• Express is lightweight, fast, well-documented for WhatsApp webhooks.</w:t>
      </w:r>
    </w:p>
    <w:p w14:paraId="65C6FC5F" w14:textId="77777777" w:rsidR="007A2B5D" w:rsidRDefault="00000000">
      <w:pPr>
        <w:spacing w:after="60"/>
      </w:pPr>
      <w:r>
        <w:t>• Full control over latency and cost (no framework overhead).</w:t>
      </w:r>
    </w:p>
    <w:p w14:paraId="1DCCA50D" w14:textId="77777777" w:rsidR="007A2B5D" w:rsidRDefault="00000000">
      <w:pPr>
        <w:spacing w:after="200"/>
      </w:pPr>
      <w:r>
        <w:t>• Can swap LLM provider easily (Anthropic SDK → OpenAI, etc.).</w:t>
      </w:r>
    </w:p>
    <w:p w14:paraId="4EE4A3B6" w14:textId="77777777" w:rsidR="007A2B5D" w:rsidRDefault="00000000">
      <w:pPr>
        <w:spacing w:after="100"/>
      </w:pPr>
      <w:r>
        <w:t>What you give up:</w:t>
      </w:r>
    </w:p>
    <w:p w14:paraId="34695B9A" w14:textId="77777777" w:rsidR="007A2B5D" w:rsidRDefault="00000000">
      <w:pPr>
        <w:spacing w:after="60"/>
      </w:pPr>
      <w:r>
        <w:t>• No built-in agent loop (write custom if needed later).</w:t>
      </w:r>
    </w:p>
    <w:p w14:paraId="48EBFEA8" w14:textId="77777777" w:rsidR="007A2B5D" w:rsidRDefault="00000000">
      <w:pPr>
        <w:spacing w:after="60"/>
      </w:pPr>
      <w:r>
        <w:t>• Manual memory management (but requirements are simple).</w:t>
      </w:r>
    </w:p>
    <w:p w14:paraId="20955976" w14:textId="77777777" w:rsidR="007A2B5D" w:rsidRDefault="00000000">
      <w:pPr>
        <w:spacing w:after="600"/>
      </w:pPr>
      <w:r>
        <w:t>• Observability must be custom-built (logging, tracing).</w:t>
      </w:r>
    </w:p>
    <w:p w14:paraId="1C95C2F6" w14:textId="77777777" w:rsidR="007A2B5D" w:rsidRDefault="00000000">
      <w:pPr>
        <w:pStyle w:val="Heading1"/>
        <w:spacing w:before="240" w:after="120"/>
      </w:pPr>
      <w:r>
        <w:t>10. Model Strategy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9"/>
        <w:gridCol w:w="1072"/>
        <w:gridCol w:w="627"/>
        <w:gridCol w:w="3119"/>
        <w:gridCol w:w="1840"/>
        <w:gridCol w:w="1553"/>
      </w:tblGrid>
      <w:tr w:rsidR="007A2B5D" w14:paraId="1C4A12B5" w14:textId="77777777">
        <w:tblPrEx>
          <w:tblCellMar>
            <w:top w:w="0" w:type="dxa"/>
            <w:bottom w:w="0" w:type="dxa"/>
          </w:tblCellMar>
        </w:tblPrEx>
        <w:tc>
          <w:tcPr>
            <w:tcW w:w="0" w:type="auto"/>
            <w:shd w:val="clear" w:color="auto" w:fill="006E74"/>
            <w:tcMar>
              <w:top w:w="100" w:type="dxa"/>
              <w:left w:w="100" w:type="dxa"/>
              <w:bottom w:w="100" w:type="dxa"/>
              <w:right w:w="100" w:type="dxa"/>
            </w:tcMar>
          </w:tcPr>
          <w:p w14:paraId="38650899" w14:textId="77777777" w:rsidR="007A2B5D" w:rsidRDefault="00000000">
            <w:r>
              <w:t>Agent</w:t>
            </w:r>
          </w:p>
        </w:tc>
        <w:tc>
          <w:tcPr>
            <w:tcW w:w="0" w:type="auto"/>
            <w:shd w:val="clear" w:color="auto" w:fill="006E74"/>
            <w:tcMar>
              <w:top w:w="100" w:type="dxa"/>
              <w:left w:w="100" w:type="dxa"/>
              <w:bottom w:w="100" w:type="dxa"/>
              <w:right w:w="100" w:type="dxa"/>
            </w:tcMar>
          </w:tcPr>
          <w:p w14:paraId="17079606" w14:textId="77777777" w:rsidR="007A2B5D" w:rsidRDefault="00000000">
            <w:r>
              <w:t>Model</w:t>
            </w:r>
          </w:p>
        </w:tc>
        <w:tc>
          <w:tcPr>
            <w:tcW w:w="0" w:type="auto"/>
            <w:shd w:val="clear" w:color="auto" w:fill="006E74"/>
            <w:tcMar>
              <w:top w:w="100" w:type="dxa"/>
              <w:left w:w="100" w:type="dxa"/>
              <w:bottom w:w="100" w:type="dxa"/>
              <w:right w:w="100" w:type="dxa"/>
            </w:tcMar>
          </w:tcPr>
          <w:p w14:paraId="19131FC0" w14:textId="77777777" w:rsidR="007A2B5D" w:rsidRDefault="00000000">
            <w:r>
              <w:t>Tier</w:t>
            </w:r>
          </w:p>
        </w:tc>
        <w:tc>
          <w:tcPr>
            <w:tcW w:w="0" w:type="auto"/>
            <w:shd w:val="clear" w:color="auto" w:fill="006E74"/>
            <w:tcMar>
              <w:top w:w="100" w:type="dxa"/>
              <w:left w:w="100" w:type="dxa"/>
              <w:bottom w:w="100" w:type="dxa"/>
              <w:right w:w="100" w:type="dxa"/>
            </w:tcMar>
          </w:tcPr>
          <w:p w14:paraId="0DB5CBBD" w14:textId="77777777" w:rsidR="007A2B5D" w:rsidRDefault="00000000">
            <w:r>
              <w:t>Reason</w:t>
            </w:r>
          </w:p>
        </w:tc>
        <w:tc>
          <w:tcPr>
            <w:tcW w:w="0" w:type="auto"/>
            <w:shd w:val="clear" w:color="auto" w:fill="006E74"/>
            <w:tcMar>
              <w:top w:w="100" w:type="dxa"/>
              <w:left w:w="100" w:type="dxa"/>
              <w:bottom w:w="100" w:type="dxa"/>
              <w:right w:w="100" w:type="dxa"/>
            </w:tcMar>
          </w:tcPr>
          <w:p w14:paraId="1255D3FA" w14:textId="77777777" w:rsidR="007A2B5D" w:rsidRDefault="00000000">
            <w:r>
              <w:t>Input Tokens</w:t>
            </w:r>
          </w:p>
        </w:tc>
        <w:tc>
          <w:tcPr>
            <w:tcW w:w="0" w:type="auto"/>
            <w:shd w:val="clear" w:color="auto" w:fill="006E74"/>
            <w:tcMar>
              <w:top w:w="100" w:type="dxa"/>
              <w:left w:w="100" w:type="dxa"/>
              <w:bottom w:w="100" w:type="dxa"/>
              <w:right w:w="100" w:type="dxa"/>
            </w:tcMar>
          </w:tcPr>
          <w:p w14:paraId="01B1C7C9" w14:textId="77777777" w:rsidR="007A2B5D" w:rsidRDefault="00000000">
            <w:r>
              <w:t>Output Tokens</w:t>
            </w:r>
          </w:p>
        </w:tc>
      </w:tr>
      <w:tr w:rsidR="007A2B5D" w14:paraId="3B6FC12D" w14:textId="77777777">
        <w:tblPrEx>
          <w:tblCellMar>
            <w:top w:w="0" w:type="dxa"/>
            <w:bottom w:w="0" w:type="dxa"/>
          </w:tblCellMar>
        </w:tblPrEx>
        <w:tc>
          <w:tcPr>
            <w:tcW w:w="0" w:type="auto"/>
            <w:tcMar>
              <w:top w:w="80" w:type="dxa"/>
              <w:left w:w="80" w:type="dxa"/>
              <w:bottom w:w="80" w:type="dxa"/>
              <w:right w:w="80" w:type="dxa"/>
            </w:tcMar>
          </w:tcPr>
          <w:p w14:paraId="60BC756F" w14:textId="77777777" w:rsidR="007A2B5D" w:rsidRDefault="00000000">
            <w:r>
              <w:t>Intent Classifier</w:t>
            </w:r>
          </w:p>
        </w:tc>
        <w:tc>
          <w:tcPr>
            <w:tcW w:w="0" w:type="auto"/>
            <w:tcMar>
              <w:top w:w="80" w:type="dxa"/>
              <w:left w:w="80" w:type="dxa"/>
              <w:bottom w:w="80" w:type="dxa"/>
              <w:right w:w="80" w:type="dxa"/>
            </w:tcMar>
          </w:tcPr>
          <w:p w14:paraId="38F1FF56" w14:textId="77777777" w:rsidR="007A2B5D" w:rsidRDefault="00000000">
            <w:r>
              <w:t>Claude 3.5 Haiku</w:t>
            </w:r>
          </w:p>
        </w:tc>
        <w:tc>
          <w:tcPr>
            <w:tcW w:w="0" w:type="auto"/>
            <w:tcMar>
              <w:top w:w="80" w:type="dxa"/>
              <w:left w:w="80" w:type="dxa"/>
              <w:bottom w:w="80" w:type="dxa"/>
              <w:right w:w="80" w:type="dxa"/>
            </w:tcMar>
          </w:tcPr>
          <w:p w14:paraId="36DD622E" w14:textId="77777777" w:rsidR="007A2B5D" w:rsidRDefault="00000000">
            <w:r>
              <w:t>Small</w:t>
            </w:r>
          </w:p>
        </w:tc>
        <w:tc>
          <w:tcPr>
            <w:tcW w:w="0" w:type="auto"/>
            <w:tcMar>
              <w:top w:w="80" w:type="dxa"/>
              <w:left w:w="80" w:type="dxa"/>
              <w:bottom w:w="80" w:type="dxa"/>
              <w:right w:w="80" w:type="dxa"/>
            </w:tcMar>
          </w:tcPr>
          <w:p w14:paraId="660C53AD" w14:textId="77777777" w:rsidR="007A2B5D" w:rsidRDefault="00000000">
            <w:r>
              <w:t>Fast, cheap intent classification. Haiku sufficient for few-shot routing.</w:t>
            </w:r>
          </w:p>
        </w:tc>
        <w:tc>
          <w:tcPr>
            <w:tcW w:w="0" w:type="auto"/>
            <w:tcMar>
              <w:top w:w="80" w:type="dxa"/>
              <w:left w:w="80" w:type="dxa"/>
              <w:bottom w:w="80" w:type="dxa"/>
              <w:right w:w="80" w:type="dxa"/>
            </w:tcMar>
          </w:tcPr>
          <w:p w14:paraId="01F3134E" w14:textId="77777777" w:rsidR="007A2B5D" w:rsidRDefault="00000000">
            <w:r>
              <w:t>~300 (system + examples + message)</w:t>
            </w:r>
          </w:p>
        </w:tc>
        <w:tc>
          <w:tcPr>
            <w:tcW w:w="0" w:type="auto"/>
            <w:tcMar>
              <w:top w:w="80" w:type="dxa"/>
              <w:left w:w="80" w:type="dxa"/>
              <w:bottom w:w="80" w:type="dxa"/>
              <w:right w:w="80" w:type="dxa"/>
            </w:tcMar>
          </w:tcPr>
          <w:p w14:paraId="653849B0" w14:textId="77777777" w:rsidR="007A2B5D" w:rsidRDefault="00000000">
            <w:r>
              <w:t>~20 (intent + confidence)</w:t>
            </w:r>
          </w:p>
        </w:tc>
      </w:tr>
    </w:tbl>
    <w:p w14:paraId="4952BCD4" w14:textId="77777777" w:rsidR="007A2B5D" w:rsidRDefault="007A2B5D"/>
    <w:p w14:paraId="0622F6EC" w14:textId="77777777" w:rsidR="007A2B5D" w:rsidRDefault="00000000">
      <w:pPr>
        <w:spacing w:after="200"/>
      </w:pPr>
      <w:r>
        <w:t>Fallback: None. If Claude fails, return escalation intent (send to agent).</w:t>
      </w:r>
    </w:p>
    <w:p w14:paraId="0667706A" w14:textId="77777777" w:rsidR="007A2B5D" w:rsidRDefault="00000000">
      <w:pPr>
        <w:spacing w:after="600"/>
      </w:pPr>
      <w:r>
        <w:t>Token budget per request: ~350 input + ~30 output = ~380 tokens (1 call only).</w:t>
      </w:r>
    </w:p>
    <w:p w14:paraId="49503A38" w14:textId="77777777" w:rsidR="007A2B5D" w:rsidRDefault="00000000">
      <w:pPr>
        <w:pStyle w:val="Heading1"/>
        <w:spacing w:before="240" w:after="120"/>
      </w:pPr>
      <w:r>
        <w:t>11. Guardrails &amp; Human-in-the-Loop</w:t>
      </w:r>
    </w:p>
    <w:p w14:paraId="25D65A86" w14:textId="77777777" w:rsidR="007A2B5D" w:rsidRDefault="00000000">
      <w:pPr>
        <w:spacing w:after="100"/>
      </w:pPr>
      <w:r>
        <w:t>Input Validation:</w:t>
      </w:r>
    </w:p>
    <w:p w14:paraId="2B5B9AE7" w14:textId="77777777" w:rsidR="007A2B5D" w:rsidRDefault="00000000">
      <w:pPr>
        <w:spacing w:after="60"/>
      </w:pPr>
      <w:r>
        <w:t>• Message length: max 500 chars (reject longer messages).</w:t>
      </w:r>
    </w:p>
    <w:p w14:paraId="745249AF" w14:textId="77777777" w:rsidR="007A2B5D" w:rsidRDefault="00000000">
      <w:pPr>
        <w:spacing w:after="60"/>
      </w:pPr>
      <w:r>
        <w:t>• Registration number format: REG-XXXXXX (reject invalid).</w:t>
      </w:r>
    </w:p>
    <w:p w14:paraId="13E1C081" w14:textId="77777777" w:rsidR="007A2B5D" w:rsidRDefault="00000000">
      <w:pPr>
        <w:spacing w:after="60"/>
      </w:pPr>
      <w:r>
        <w:t>• OTP: must be 6 digits (reject non-numeric).</w:t>
      </w:r>
    </w:p>
    <w:p w14:paraId="56A2C724" w14:textId="77777777" w:rsidR="007A2B5D" w:rsidRDefault="00000000">
      <w:pPr>
        <w:spacing w:after="200"/>
      </w:pPr>
      <w:r>
        <w:t>• DOB: DD-MM-YYYY format (reject mismatches).</w:t>
      </w:r>
    </w:p>
    <w:p w14:paraId="3DBE8559" w14:textId="77777777" w:rsidR="007A2B5D" w:rsidRDefault="00000000">
      <w:pPr>
        <w:spacing w:after="100"/>
      </w:pPr>
      <w:r>
        <w:lastRenderedPageBreak/>
        <w:t>Output Validation:</w:t>
      </w:r>
    </w:p>
    <w:p w14:paraId="510E75EE" w14:textId="77777777" w:rsidR="007A2B5D" w:rsidRDefault="00000000">
      <w:pPr>
        <w:spacing w:after="60"/>
      </w:pPr>
      <w:r>
        <w:t>• Intent must be one of: [auth, report, centre, pricing, escalate].</w:t>
      </w:r>
    </w:p>
    <w:p w14:paraId="32CF1A0E" w14:textId="77777777" w:rsidR="007A2B5D" w:rsidRDefault="00000000">
      <w:pPr>
        <w:spacing w:after="60"/>
      </w:pPr>
      <w:r>
        <w:t>• Confidence &gt; 0.7 required (else escalate).</w:t>
      </w:r>
    </w:p>
    <w:p w14:paraId="4E2768D2" w14:textId="77777777" w:rsidR="007A2B5D" w:rsidRDefault="00000000">
      <w:pPr>
        <w:spacing w:after="200"/>
      </w:pPr>
      <w:r>
        <w:t>• LIS response must include status (ready/processing) or escalate.</w:t>
      </w:r>
    </w:p>
    <w:p w14:paraId="58ED230B" w14:textId="77777777" w:rsidR="007A2B5D" w:rsidRDefault="00000000">
      <w:pPr>
        <w:spacing w:after="100"/>
      </w:pPr>
      <w:r>
        <w:t>Allowed Actions:</w:t>
      </w:r>
    </w:p>
    <w:p w14:paraId="1C664646" w14:textId="77777777" w:rsidR="007A2B5D" w:rsidRDefault="00000000">
      <w:pPr>
        <w:spacing w:after="60"/>
      </w:pPr>
      <w:r>
        <w:t>• Retrieve (read-only): session lookup, LIS query, centre info.</w:t>
      </w:r>
    </w:p>
    <w:p w14:paraId="1AA2A6C7" w14:textId="77777777" w:rsidR="007A2B5D" w:rsidRDefault="00000000">
      <w:pPr>
        <w:spacing w:after="60"/>
      </w:pPr>
      <w:r>
        <w:t>• Create (write): session token, audit log entry.</w:t>
      </w:r>
    </w:p>
    <w:p w14:paraId="6CE4CE5F" w14:textId="77777777" w:rsidR="007A2B5D" w:rsidRDefault="00000000">
      <w:pPr>
        <w:spacing w:after="200"/>
      </w:pPr>
      <w:r>
        <w:t>• No deletes or updates to user data (immutable audit trail).</w:t>
      </w:r>
    </w:p>
    <w:p w14:paraId="20CE078D" w14:textId="77777777" w:rsidR="007A2B5D" w:rsidRDefault="00000000">
      <w:pPr>
        <w:spacing w:after="100"/>
      </w:pPr>
      <w:r>
        <w:t>Approval Thresholds:</w:t>
      </w:r>
    </w:p>
    <w:p w14:paraId="1B047B93" w14:textId="77777777" w:rsidR="007A2B5D" w:rsidRDefault="00000000">
      <w:pPr>
        <w:spacing w:after="60"/>
      </w:pPr>
      <w:r>
        <w:t>• No human approval needed for routine queries (status, centre info).</w:t>
      </w:r>
    </w:p>
    <w:p w14:paraId="16057798" w14:textId="77777777" w:rsidR="007A2B5D" w:rsidRDefault="00000000">
      <w:pPr>
        <w:spacing w:after="200"/>
      </w:pPr>
      <w:r>
        <w:t>• Escalation to agent queue: triggered if intent confidence &lt;0.7, OTP fails 3x, or user explicitly requests agent.</w:t>
      </w:r>
    </w:p>
    <w:p w14:paraId="6AC9B6BE" w14:textId="77777777" w:rsidR="007A2B5D" w:rsidRDefault="00000000">
      <w:pPr>
        <w:spacing w:after="100"/>
      </w:pPr>
      <w:r>
        <w:t xml:space="preserve">Prompt Injection </w:t>
      </w:r>
      <w:proofErr w:type="spellStart"/>
      <w:r>
        <w:t>Defense</w:t>
      </w:r>
      <w:proofErr w:type="spellEnd"/>
      <w:r>
        <w:t>:</w:t>
      </w:r>
    </w:p>
    <w:p w14:paraId="57747D86" w14:textId="77777777" w:rsidR="007A2B5D" w:rsidRDefault="00000000">
      <w:pPr>
        <w:spacing w:after="60"/>
      </w:pPr>
      <w:r>
        <w:t>• System prompt is NOT visible to user (not in message history).</w:t>
      </w:r>
    </w:p>
    <w:p w14:paraId="2B006A1A" w14:textId="77777777" w:rsidR="007A2B5D" w:rsidRDefault="00000000">
      <w:pPr>
        <w:spacing w:after="60"/>
      </w:pPr>
      <w:r>
        <w:t>• User message parsed as "text" field, not injected into prompt.</w:t>
      </w:r>
    </w:p>
    <w:p w14:paraId="49F33AEA" w14:textId="77777777" w:rsidR="007A2B5D" w:rsidRDefault="00000000">
      <w:pPr>
        <w:spacing w:after="200"/>
      </w:pPr>
      <w:r>
        <w:t>• Few-shot examples use distinct delimiters ([EXAMPLE], [USER], [RESPONSE]).</w:t>
      </w:r>
    </w:p>
    <w:p w14:paraId="13280A30" w14:textId="77777777" w:rsidR="007A2B5D" w:rsidRDefault="00000000">
      <w:pPr>
        <w:spacing w:after="100"/>
      </w:pPr>
      <w:r>
        <w:t>PII Handling:</w:t>
      </w:r>
    </w:p>
    <w:p w14:paraId="021B8B7D" w14:textId="77777777" w:rsidR="007A2B5D" w:rsidRDefault="00000000">
      <w:pPr>
        <w:spacing w:after="60"/>
      </w:pPr>
      <w:r>
        <w:t>• Phone number: hashed (SHA-256) before logging.</w:t>
      </w:r>
    </w:p>
    <w:p w14:paraId="75C2E8CA" w14:textId="77777777" w:rsidR="007A2B5D" w:rsidRDefault="00000000">
      <w:pPr>
        <w:spacing w:after="60"/>
      </w:pPr>
      <w:r>
        <w:t>• Registration number: hashed in logs (cleartext only in session store, encrypted at rest).</w:t>
      </w:r>
    </w:p>
    <w:p w14:paraId="516977EF" w14:textId="77777777" w:rsidR="007A2B5D" w:rsidRDefault="00000000">
      <w:pPr>
        <w:spacing w:after="600"/>
      </w:pPr>
      <w:r>
        <w:t>• DOB: never stored, only used for immediate validation, discarded.</w:t>
      </w:r>
    </w:p>
    <w:p w14:paraId="562AE19E" w14:textId="77777777" w:rsidR="007A2B5D" w:rsidRDefault="00000000">
      <w:pPr>
        <w:pStyle w:val="Heading1"/>
        <w:spacing w:before="240" w:after="120"/>
      </w:pPr>
      <w:r>
        <w:t>12. Failure Handling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969"/>
        <w:gridCol w:w="734"/>
        <w:gridCol w:w="2298"/>
        <w:gridCol w:w="1016"/>
        <w:gridCol w:w="2348"/>
      </w:tblGrid>
      <w:tr w:rsidR="007A2B5D" w14:paraId="62060080" w14:textId="77777777">
        <w:tblPrEx>
          <w:tblCellMar>
            <w:top w:w="0" w:type="dxa"/>
            <w:bottom w:w="0" w:type="dxa"/>
          </w:tblCellMar>
        </w:tblPrEx>
        <w:tc>
          <w:tcPr>
            <w:tcW w:w="0" w:type="auto"/>
            <w:shd w:val="clear" w:color="auto" w:fill="006E74"/>
            <w:tcMar>
              <w:top w:w="100" w:type="dxa"/>
              <w:left w:w="100" w:type="dxa"/>
              <w:bottom w:w="100" w:type="dxa"/>
              <w:right w:w="100" w:type="dxa"/>
            </w:tcMar>
          </w:tcPr>
          <w:p w14:paraId="461E436A" w14:textId="77777777" w:rsidR="007A2B5D" w:rsidRDefault="00000000">
            <w:r>
              <w:t>Failure Mode</w:t>
            </w:r>
          </w:p>
        </w:tc>
        <w:tc>
          <w:tcPr>
            <w:tcW w:w="0" w:type="auto"/>
            <w:shd w:val="clear" w:color="auto" w:fill="006E74"/>
            <w:tcMar>
              <w:top w:w="100" w:type="dxa"/>
              <w:left w:w="100" w:type="dxa"/>
              <w:bottom w:w="100" w:type="dxa"/>
              <w:right w:w="100" w:type="dxa"/>
            </w:tcMar>
          </w:tcPr>
          <w:p w14:paraId="120D0B42" w14:textId="77777777" w:rsidR="007A2B5D" w:rsidRDefault="00000000">
            <w:r>
              <w:t>Type</w:t>
            </w:r>
          </w:p>
        </w:tc>
        <w:tc>
          <w:tcPr>
            <w:tcW w:w="0" w:type="auto"/>
            <w:shd w:val="clear" w:color="auto" w:fill="006E74"/>
            <w:tcMar>
              <w:top w:w="100" w:type="dxa"/>
              <w:left w:w="100" w:type="dxa"/>
              <w:bottom w:w="100" w:type="dxa"/>
              <w:right w:w="100" w:type="dxa"/>
            </w:tcMar>
          </w:tcPr>
          <w:p w14:paraId="19759CF9" w14:textId="77777777" w:rsidR="007A2B5D" w:rsidRDefault="00000000">
            <w:r>
              <w:t>Retry?</w:t>
            </w:r>
          </w:p>
        </w:tc>
        <w:tc>
          <w:tcPr>
            <w:tcW w:w="0" w:type="auto"/>
            <w:shd w:val="clear" w:color="auto" w:fill="006E74"/>
            <w:tcMar>
              <w:top w:w="100" w:type="dxa"/>
              <w:left w:w="100" w:type="dxa"/>
              <w:bottom w:w="100" w:type="dxa"/>
              <w:right w:w="100" w:type="dxa"/>
            </w:tcMar>
          </w:tcPr>
          <w:p w14:paraId="5013C68F" w14:textId="77777777" w:rsidR="007A2B5D" w:rsidRDefault="00000000">
            <w:r>
              <w:t>Retry Budget</w:t>
            </w:r>
          </w:p>
        </w:tc>
        <w:tc>
          <w:tcPr>
            <w:tcW w:w="0" w:type="auto"/>
            <w:shd w:val="clear" w:color="auto" w:fill="006E74"/>
            <w:tcMar>
              <w:top w:w="100" w:type="dxa"/>
              <w:left w:w="100" w:type="dxa"/>
              <w:bottom w:w="100" w:type="dxa"/>
              <w:right w:w="100" w:type="dxa"/>
            </w:tcMar>
          </w:tcPr>
          <w:p w14:paraId="21B54E71" w14:textId="77777777" w:rsidR="007A2B5D" w:rsidRDefault="00000000">
            <w:r>
              <w:t>Timeout</w:t>
            </w:r>
          </w:p>
        </w:tc>
        <w:tc>
          <w:tcPr>
            <w:tcW w:w="0" w:type="auto"/>
            <w:shd w:val="clear" w:color="auto" w:fill="006E74"/>
            <w:tcMar>
              <w:top w:w="100" w:type="dxa"/>
              <w:left w:w="100" w:type="dxa"/>
              <w:bottom w:w="100" w:type="dxa"/>
              <w:right w:w="100" w:type="dxa"/>
            </w:tcMar>
          </w:tcPr>
          <w:p w14:paraId="438F0D82" w14:textId="77777777" w:rsidR="007A2B5D" w:rsidRDefault="00000000">
            <w:r>
              <w:t>Fallback</w:t>
            </w:r>
          </w:p>
        </w:tc>
      </w:tr>
      <w:tr w:rsidR="007A2B5D" w14:paraId="723150B7" w14:textId="77777777">
        <w:tblPrEx>
          <w:tblCellMar>
            <w:top w:w="0" w:type="dxa"/>
            <w:bottom w:w="0" w:type="dxa"/>
          </w:tblCellMar>
        </w:tblPrEx>
        <w:tc>
          <w:tcPr>
            <w:tcW w:w="0" w:type="auto"/>
            <w:tcMar>
              <w:top w:w="80" w:type="dxa"/>
              <w:left w:w="80" w:type="dxa"/>
              <w:bottom w:w="80" w:type="dxa"/>
              <w:right w:w="80" w:type="dxa"/>
            </w:tcMar>
          </w:tcPr>
          <w:p w14:paraId="1B4E2B42" w14:textId="77777777" w:rsidR="007A2B5D" w:rsidRDefault="00000000">
            <w:r>
              <w:t>Claude API unavailable</w:t>
            </w:r>
          </w:p>
        </w:tc>
        <w:tc>
          <w:tcPr>
            <w:tcW w:w="0" w:type="auto"/>
            <w:tcMar>
              <w:top w:w="80" w:type="dxa"/>
              <w:left w:w="80" w:type="dxa"/>
              <w:bottom w:w="80" w:type="dxa"/>
              <w:right w:w="80" w:type="dxa"/>
            </w:tcMar>
          </w:tcPr>
          <w:p w14:paraId="20DE4704" w14:textId="77777777" w:rsidR="007A2B5D" w:rsidRDefault="00000000">
            <w:r>
              <w:t>Fatal</w:t>
            </w:r>
          </w:p>
        </w:tc>
        <w:tc>
          <w:tcPr>
            <w:tcW w:w="0" w:type="auto"/>
            <w:tcMar>
              <w:top w:w="80" w:type="dxa"/>
              <w:left w:w="80" w:type="dxa"/>
              <w:bottom w:w="80" w:type="dxa"/>
              <w:right w:w="80" w:type="dxa"/>
            </w:tcMar>
          </w:tcPr>
          <w:p w14:paraId="0A57153C" w14:textId="77777777" w:rsidR="007A2B5D" w:rsidRDefault="00000000">
            <w:r>
              <w:t>No</w:t>
            </w:r>
          </w:p>
        </w:tc>
        <w:tc>
          <w:tcPr>
            <w:tcW w:w="0" w:type="auto"/>
            <w:tcMar>
              <w:top w:w="80" w:type="dxa"/>
              <w:left w:w="80" w:type="dxa"/>
              <w:bottom w:w="80" w:type="dxa"/>
              <w:right w:w="80" w:type="dxa"/>
            </w:tcMar>
          </w:tcPr>
          <w:p w14:paraId="49D65BCA" w14:textId="77777777" w:rsidR="007A2B5D" w:rsidRDefault="00000000">
            <w:r>
              <w:t>—</w:t>
            </w:r>
          </w:p>
        </w:tc>
        <w:tc>
          <w:tcPr>
            <w:tcW w:w="0" w:type="auto"/>
            <w:tcMar>
              <w:top w:w="80" w:type="dxa"/>
              <w:left w:w="80" w:type="dxa"/>
              <w:bottom w:w="80" w:type="dxa"/>
              <w:right w:w="80" w:type="dxa"/>
            </w:tcMar>
          </w:tcPr>
          <w:p w14:paraId="3F8C28AD" w14:textId="77777777" w:rsidR="007A2B5D" w:rsidRDefault="00000000">
            <w:r>
              <w:t>2s</w:t>
            </w:r>
          </w:p>
        </w:tc>
        <w:tc>
          <w:tcPr>
            <w:tcW w:w="0" w:type="auto"/>
            <w:tcMar>
              <w:top w:w="80" w:type="dxa"/>
              <w:left w:w="80" w:type="dxa"/>
              <w:bottom w:w="80" w:type="dxa"/>
              <w:right w:w="80" w:type="dxa"/>
            </w:tcMar>
          </w:tcPr>
          <w:p w14:paraId="7F015BF2" w14:textId="77777777" w:rsidR="007A2B5D" w:rsidRDefault="00000000">
            <w:r>
              <w:t>Escalate to agent</w:t>
            </w:r>
          </w:p>
        </w:tc>
      </w:tr>
      <w:tr w:rsidR="007A2B5D" w14:paraId="2F27A664" w14:textId="77777777">
        <w:tblPrEx>
          <w:tblCellMar>
            <w:top w:w="0" w:type="dxa"/>
            <w:bottom w:w="0" w:type="dxa"/>
          </w:tblCellMar>
        </w:tblPrEx>
        <w:tc>
          <w:tcPr>
            <w:tcW w:w="0" w:type="auto"/>
            <w:tcMar>
              <w:top w:w="80" w:type="dxa"/>
              <w:left w:w="80" w:type="dxa"/>
              <w:bottom w:w="80" w:type="dxa"/>
              <w:right w:w="80" w:type="dxa"/>
            </w:tcMar>
          </w:tcPr>
          <w:p w14:paraId="68F27BC8" w14:textId="77777777" w:rsidR="007A2B5D" w:rsidRDefault="00000000">
            <w:r>
              <w:t>LIS API timeout</w:t>
            </w:r>
          </w:p>
        </w:tc>
        <w:tc>
          <w:tcPr>
            <w:tcW w:w="0" w:type="auto"/>
            <w:tcMar>
              <w:top w:w="80" w:type="dxa"/>
              <w:left w:w="80" w:type="dxa"/>
              <w:bottom w:w="80" w:type="dxa"/>
              <w:right w:w="80" w:type="dxa"/>
            </w:tcMar>
          </w:tcPr>
          <w:p w14:paraId="398398E0" w14:textId="77777777" w:rsidR="007A2B5D" w:rsidRDefault="00000000">
            <w:proofErr w:type="spellStart"/>
            <w:r>
              <w:t>Retryable</w:t>
            </w:r>
            <w:proofErr w:type="spellEnd"/>
          </w:p>
        </w:tc>
        <w:tc>
          <w:tcPr>
            <w:tcW w:w="0" w:type="auto"/>
            <w:tcMar>
              <w:top w:w="80" w:type="dxa"/>
              <w:left w:w="80" w:type="dxa"/>
              <w:bottom w:w="80" w:type="dxa"/>
              <w:right w:w="80" w:type="dxa"/>
            </w:tcMar>
          </w:tcPr>
          <w:p w14:paraId="088C8E76" w14:textId="77777777" w:rsidR="007A2B5D" w:rsidRDefault="00000000">
            <w:r>
              <w:t>Yes</w:t>
            </w:r>
          </w:p>
        </w:tc>
        <w:tc>
          <w:tcPr>
            <w:tcW w:w="0" w:type="auto"/>
            <w:tcMar>
              <w:top w:w="80" w:type="dxa"/>
              <w:left w:w="80" w:type="dxa"/>
              <w:bottom w:w="80" w:type="dxa"/>
              <w:right w:w="80" w:type="dxa"/>
            </w:tcMar>
          </w:tcPr>
          <w:p w14:paraId="13420A7B" w14:textId="77777777" w:rsidR="007A2B5D" w:rsidRDefault="00000000">
            <w:r>
              <w:t>1 retry (3s total)</w:t>
            </w:r>
          </w:p>
        </w:tc>
        <w:tc>
          <w:tcPr>
            <w:tcW w:w="0" w:type="auto"/>
            <w:tcMar>
              <w:top w:w="80" w:type="dxa"/>
              <w:left w:w="80" w:type="dxa"/>
              <w:bottom w:w="80" w:type="dxa"/>
              <w:right w:w="80" w:type="dxa"/>
            </w:tcMar>
          </w:tcPr>
          <w:p w14:paraId="6798BA57" w14:textId="77777777" w:rsidR="007A2B5D" w:rsidRDefault="00000000">
            <w:r>
              <w:t>5s</w:t>
            </w:r>
          </w:p>
        </w:tc>
        <w:tc>
          <w:tcPr>
            <w:tcW w:w="0" w:type="auto"/>
            <w:tcMar>
              <w:top w:w="80" w:type="dxa"/>
              <w:left w:w="80" w:type="dxa"/>
              <w:bottom w:w="80" w:type="dxa"/>
              <w:right w:w="80" w:type="dxa"/>
            </w:tcMar>
          </w:tcPr>
          <w:p w14:paraId="69319B82" w14:textId="77777777" w:rsidR="007A2B5D" w:rsidRDefault="00000000">
            <w:r>
              <w:t>Return cached status or escalate</w:t>
            </w:r>
          </w:p>
        </w:tc>
      </w:tr>
      <w:tr w:rsidR="007A2B5D" w14:paraId="4C37E96B" w14:textId="77777777">
        <w:tblPrEx>
          <w:tblCellMar>
            <w:top w:w="0" w:type="dxa"/>
            <w:bottom w:w="0" w:type="dxa"/>
          </w:tblCellMar>
        </w:tblPrEx>
        <w:tc>
          <w:tcPr>
            <w:tcW w:w="0" w:type="auto"/>
            <w:tcMar>
              <w:top w:w="80" w:type="dxa"/>
              <w:left w:w="80" w:type="dxa"/>
              <w:bottom w:w="80" w:type="dxa"/>
              <w:right w:w="80" w:type="dxa"/>
            </w:tcMar>
          </w:tcPr>
          <w:p w14:paraId="1F270DD7" w14:textId="77777777" w:rsidR="007A2B5D" w:rsidRDefault="00000000">
            <w:r>
              <w:t>Database connection fails</w:t>
            </w:r>
          </w:p>
        </w:tc>
        <w:tc>
          <w:tcPr>
            <w:tcW w:w="0" w:type="auto"/>
            <w:tcMar>
              <w:top w:w="80" w:type="dxa"/>
              <w:left w:w="80" w:type="dxa"/>
              <w:bottom w:w="80" w:type="dxa"/>
              <w:right w:w="80" w:type="dxa"/>
            </w:tcMar>
          </w:tcPr>
          <w:p w14:paraId="384ABDD5" w14:textId="77777777" w:rsidR="007A2B5D" w:rsidRDefault="00000000">
            <w:r>
              <w:t>Fatal</w:t>
            </w:r>
          </w:p>
        </w:tc>
        <w:tc>
          <w:tcPr>
            <w:tcW w:w="0" w:type="auto"/>
            <w:tcMar>
              <w:top w:w="80" w:type="dxa"/>
              <w:left w:w="80" w:type="dxa"/>
              <w:bottom w:w="80" w:type="dxa"/>
              <w:right w:w="80" w:type="dxa"/>
            </w:tcMar>
          </w:tcPr>
          <w:p w14:paraId="26616E38" w14:textId="77777777" w:rsidR="007A2B5D" w:rsidRDefault="00000000">
            <w:r>
              <w:t>No</w:t>
            </w:r>
          </w:p>
        </w:tc>
        <w:tc>
          <w:tcPr>
            <w:tcW w:w="0" w:type="auto"/>
            <w:tcMar>
              <w:top w:w="80" w:type="dxa"/>
              <w:left w:w="80" w:type="dxa"/>
              <w:bottom w:w="80" w:type="dxa"/>
              <w:right w:w="80" w:type="dxa"/>
            </w:tcMar>
          </w:tcPr>
          <w:p w14:paraId="02CE2C05" w14:textId="77777777" w:rsidR="007A2B5D" w:rsidRDefault="00000000">
            <w:r>
              <w:t>—</w:t>
            </w:r>
          </w:p>
        </w:tc>
        <w:tc>
          <w:tcPr>
            <w:tcW w:w="0" w:type="auto"/>
            <w:tcMar>
              <w:top w:w="80" w:type="dxa"/>
              <w:left w:w="80" w:type="dxa"/>
              <w:bottom w:w="80" w:type="dxa"/>
              <w:right w:w="80" w:type="dxa"/>
            </w:tcMar>
          </w:tcPr>
          <w:p w14:paraId="3A7B6ED8" w14:textId="77777777" w:rsidR="007A2B5D" w:rsidRDefault="00000000">
            <w:r>
              <w:t>2s</w:t>
            </w:r>
          </w:p>
        </w:tc>
        <w:tc>
          <w:tcPr>
            <w:tcW w:w="0" w:type="auto"/>
            <w:tcMar>
              <w:top w:w="80" w:type="dxa"/>
              <w:left w:w="80" w:type="dxa"/>
              <w:bottom w:w="80" w:type="dxa"/>
              <w:right w:w="80" w:type="dxa"/>
            </w:tcMar>
          </w:tcPr>
          <w:p w14:paraId="2C5822B3" w14:textId="77777777" w:rsidR="007A2B5D" w:rsidRDefault="00000000">
            <w:r>
              <w:t>Return 500; log to queue</w:t>
            </w:r>
          </w:p>
        </w:tc>
      </w:tr>
      <w:tr w:rsidR="007A2B5D" w14:paraId="2696C8D7" w14:textId="77777777">
        <w:tblPrEx>
          <w:tblCellMar>
            <w:top w:w="0" w:type="dxa"/>
            <w:bottom w:w="0" w:type="dxa"/>
          </w:tblCellMar>
        </w:tblPrEx>
        <w:tc>
          <w:tcPr>
            <w:tcW w:w="0" w:type="auto"/>
            <w:tcMar>
              <w:top w:w="80" w:type="dxa"/>
              <w:left w:w="80" w:type="dxa"/>
              <w:bottom w:w="80" w:type="dxa"/>
              <w:right w:w="80" w:type="dxa"/>
            </w:tcMar>
          </w:tcPr>
          <w:p w14:paraId="18029726" w14:textId="77777777" w:rsidR="007A2B5D" w:rsidRDefault="00000000">
            <w:r>
              <w:t>Twilio send fails</w:t>
            </w:r>
          </w:p>
        </w:tc>
        <w:tc>
          <w:tcPr>
            <w:tcW w:w="0" w:type="auto"/>
            <w:tcMar>
              <w:top w:w="80" w:type="dxa"/>
              <w:left w:w="80" w:type="dxa"/>
              <w:bottom w:w="80" w:type="dxa"/>
              <w:right w:w="80" w:type="dxa"/>
            </w:tcMar>
          </w:tcPr>
          <w:p w14:paraId="366D4826" w14:textId="77777777" w:rsidR="007A2B5D" w:rsidRDefault="00000000">
            <w:proofErr w:type="spellStart"/>
            <w:r>
              <w:t>Retryable</w:t>
            </w:r>
            <w:proofErr w:type="spellEnd"/>
          </w:p>
        </w:tc>
        <w:tc>
          <w:tcPr>
            <w:tcW w:w="0" w:type="auto"/>
            <w:tcMar>
              <w:top w:w="80" w:type="dxa"/>
              <w:left w:w="80" w:type="dxa"/>
              <w:bottom w:w="80" w:type="dxa"/>
              <w:right w:w="80" w:type="dxa"/>
            </w:tcMar>
          </w:tcPr>
          <w:p w14:paraId="1975AE40" w14:textId="77777777" w:rsidR="007A2B5D" w:rsidRDefault="00000000">
            <w:r>
              <w:t>Yes</w:t>
            </w:r>
          </w:p>
        </w:tc>
        <w:tc>
          <w:tcPr>
            <w:tcW w:w="0" w:type="auto"/>
            <w:tcMar>
              <w:top w:w="80" w:type="dxa"/>
              <w:left w:w="80" w:type="dxa"/>
              <w:bottom w:w="80" w:type="dxa"/>
              <w:right w:w="80" w:type="dxa"/>
            </w:tcMar>
          </w:tcPr>
          <w:p w14:paraId="52AA9BED" w14:textId="77777777" w:rsidR="007A2B5D" w:rsidRDefault="00000000">
            <w:r>
              <w:t>2 retries (exponential backoff)</w:t>
            </w:r>
          </w:p>
        </w:tc>
        <w:tc>
          <w:tcPr>
            <w:tcW w:w="0" w:type="auto"/>
            <w:tcMar>
              <w:top w:w="80" w:type="dxa"/>
              <w:left w:w="80" w:type="dxa"/>
              <w:bottom w:w="80" w:type="dxa"/>
              <w:right w:w="80" w:type="dxa"/>
            </w:tcMar>
          </w:tcPr>
          <w:p w14:paraId="762CA24B" w14:textId="77777777" w:rsidR="007A2B5D" w:rsidRDefault="00000000">
            <w:r>
              <w:t>3s</w:t>
            </w:r>
          </w:p>
        </w:tc>
        <w:tc>
          <w:tcPr>
            <w:tcW w:w="0" w:type="auto"/>
            <w:tcMar>
              <w:top w:w="80" w:type="dxa"/>
              <w:left w:w="80" w:type="dxa"/>
              <w:bottom w:w="80" w:type="dxa"/>
              <w:right w:w="80" w:type="dxa"/>
            </w:tcMar>
          </w:tcPr>
          <w:p w14:paraId="295B173A" w14:textId="77777777" w:rsidR="007A2B5D" w:rsidRDefault="00000000">
            <w:r>
              <w:t>Queue message for retry</w:t>
            </w:r>
          </w:p>
        </w:tc>
      </w:tr>
      <w:tr w:rsidR="007A2B5D" w14:paraId="12EA1996" w14:textId="77777777">
        <w:tblPrEx>
          <w:tblCellMar>
            <w:top w:w="0" w:type="dxa"/>
            <w:bottom w:w="0" w:type="dxa"/>
          </w:tblCellMar>
        </w:tblPrEx>
        <w:tc>
          <w:tcPr>
            <w:tcW w:w="0" w:type="auto"/>
            <w:tcMar>
              <w:top w:w="80" w:type="dxa"/>
              <w:left w:w="80" w:type="dxa"/>
              <w:bottom w:w="80" w:type="dxa"/>
              <w:right w:w="80" w:type="dxa"/>
            </w:tcMar>
          </w:tcPr>
          <w:p w14:paraId="01A39F80" w14:textId="77777777" w:rsidR="007A2B5D" w:rsidRDefault="00000000">
            <w:r>
              <w:t>OTP validation fails</w:t>
            </w:r>
          </w:p>
        </w:tc>
        <w:tc>
          <w:tcPr>
            <w:tcW w:w="0" w:type="auto"/>
            <w:tcMar>
              <w:top w:w="80" w:type="dxa"/>
              <w:left w:w="80" w:type="dxa"/>
              <w:bottom w:w="80" w:type="dxa"/>
              <w:right w:w="80" w:type="dxa"/>
            </w:tcMar>
          </w:tcPr>
          <w:p w14:paraId="7D2A983C" w14:textId="77777777" w:rsidR="007A2B5D" w:rsidRDefault="00000000">
            <w:r>
              <w:t>User error</w:t>
            </w:r>
          </w:p>
        </w:tc>
        <w:tc>
          <w:tcPr>
            <w:tcW w:w="0" w:type="auto"/>
            <w:tcMar>
              <w:top w:w="80" w:type="dxa"/>
              <w:left w:w="80" w:type="dxa"/>
              <w:bottom w:w="80" w:type="dxa"/>
              <w:right w:w="80" w:type="dxa"/>
            </w:tcMar>
          </w:tcPr>
          <w:p w14:paraId="661F327A" w14:textId="77777777" w:rsidR="007A2B5D" w:rsidRDefault="00000000">
            <w:r>
              <w:t>No</w:t>
            </w:r>
          </w:p>
        </w:tc>
        <w:tc>
          <w:tcPr>
            <w:tcW w:w="0" w:type="auto"/>
            <w:tcMar>
              <w:top w:w="80" w:type="dxa"/>
              <w:left w:w="80" w:type="dxa"/>
              <w:bottom w:w="80" w:type="dxa"/>
              <w:right w:w="80" w:type="dxa"/>
            </w:tcMar>
          </w:tcPr>
          <w:p w14:paraId="55E0614A" w14:textId="77777777" w:rsidR="007A2B5D" w:rsidRDefault="00000000">
            <w:r>
              <w:t>—</w:t>
            </w:r>
          </w:p>
        </w:tc>
        <w:tc>
          <w:tcPr>
            <w:tcW w:w="0" w:type="auto"/>
            <w:tcMar>
              <w:top w:w="80" w:type="dxa"/>
              <w:left w:w="80" w:type="dxa"/>
              <w:bottom w:w="80" w:type="dxa"/>
              <w:right w:w="80" w:type="dxa"/>
            </w:tcMar>
          </w:tcPr>
          <w:p w14:paraId="1C012E19" w14:textId="77777777" w:rsidR="007A2B5D" w:rsidRDefault="00000000">
            <w:r>
              <w:t>Immediate</w:t>
            </w:r>
          </w:p>
        </w:tc>
        <w:tc>
          <w:tcPr>
            <w:tcW w:w="0" w:type="auto"/>
            <w:tcMar>
              <w:top w:w="80" w:type="dxa"/>
              <w:left w:w="80" w:type="dxa"/>
              <w:bottom w:w="80" w:type="dxa"/>
              <w:right w:w="80" w:type="dxa"/>
            </w:tcMar>
          </w:tcPr>
          <w:p w14:paraId="7452433B" w14:textId="77777777" w:rsidR="007A2B5D" w:rsidRDefault="00000000">
            <w:proofErr w:type="gramStart"/>
            <w:r>
              <w:t>Prompt</w:t>
            </w:r>
            <w:proofErr w:type="gramEnd"/>
            <w:r>
              <w:t xml:space="preserve"> retry (max 3 attempts)</w:t>
            </w:r>
          </w:p>
        </w:tc>
      </w:tr>
    </w:tbl>
    <w:p w14:paraId="39E43961" w14:textId="77777777" w:rsidR="007A2B5D" w:rsidRDefault="007A2B5D"/>
    <w:p w14:paraId="037A0653" w14:textId="77777777" w:rsidR="007A2B5D" w:rsidRDefault="00000000">
      <w:pPr>
        <w:spacing w:after="600"/>
      </w:pPr>
      <w:r>
        <w:t>Escalation Path: If any fatal failure, return "I can’t complete this request. Connecting you to a team member..." and route to agent queue (email + SMS to ops team).</w:t>
      </w:r>
    </w:p>
    <w:p w14:paraId="7B514796" w14:textId="77777777" w:rsidR="007A2B5D" w:rsidRDefault="00000000">
      <w:pPr>
        <w:pStyle w:val="Heading1"/>
        <w:spacing w:before="240" w:after="120"/>
      </w:pPr>
      <w:r>
        <w:t>13. Observability &amp; Evaluation</w:t>
      </w:r>
    </w:p>
    <w:p w14:paraId="7834307D" w14:textId="77777777" w:rsidR="007A2B5D" w:rsidRDefault="00000000">
      <w:pPr>
        <w:spacing w:after="100"/>
      </w:pPr>
      <w:r>
        <w:t>What is traced:</w:t>
      </w:r>
    </w:p>
    <w:p w14:paraId="053513F0" w14:textId="77777777" w:rsidR="007A2B5D" w:rsidRDefault="00000000">
      <w:pPr>
        <w:spacing w:after="60"/>
      </w:pPr>
      <w:r>
        <w:lastRenderedPageBreak/>
        <w:t xml:space="preserve">• Every request: </w:t>
      </w:r>
      <w:proofErr w:type="spellStart"/>
      <w:r>
        <w:t>message_id</w:t>
      </w:r>
      <w:proofErr w:type="spellEnd"/>
      <w:r>
        <w:t xml:space="preserve">, timestamp, intent, </w:t>
      </w:r>
      <w:proofErr w:type="spellStart"/>
      <w:r>
        <w:t>response_time_ms</w:t>
      </w:r>
      <w:proofErr w:type="spellEnd"/>
      <w:r>
        <w:t xml:space="preserve">, </w:t>
      </w:r>
      <w:proofErr w:type="spellStart"/>
      <w:r>
        <w:t>success_flag</w:t>
      </w:r>
      <w:proofErr w:type="spellEnd"/>
      <w:r>
        <w:t>.</w:t>
      </w:r>
    </w:p>
    <w:p w14:paraId="604AA0A6" w14:textId="77777777" w:rsidR="007A2B5D" w:rsidRDefault="00000000">
      <w:pPr>
        <w:spacing w:after="60"/>
      </w:pPr>
      <w:r>
        <w:t xml:space="preserve">• Every LLM call: </w:t>
      </w:r>
      <w:proofErr w:type="spellStart"/>
      <w:r>
        <w:t>prompt_tokens</w:t>
      </w:r>
      <w:proofErr w:type="spellEnd"/>
      <w:r>
        <w:t xml:space="preserve">, </w:t>
      </w:r>
      <w:proofErr w:type="spellStart"/>
      <w:r>
        <w:t>completion_tokens</w:t>
      </w:r>
      <w:proofErr w:type="spellEnd"/>
      <w:r>
        <w:t xml:space="preserve">, model, </w:t>
      </w:r>
      <w:proofErr w:type="spellStart"/>
      <w:r>
        <w:t>latency_ms</w:t>
      </w:r>
      <w:proofErr w:type="spellEnd"/>
      <w:r>
        <w:t>.</w:t>
      </w:r>
    </w:p>
    <w:p w14:paraId="2A01DE91" w14:textId="77777777" w:rsidR="007A2B5D" w:rsidRDefault="00000000">
      <w:pPr>
        <w:spacing w:after="60"/>
      </w:pPr>
      <w:r>
        <w:t xml:space="preserve">• Every LIS call: </w:t>
      </w:r>
      <w:proofErr w:type="spellStart"/>
      <w:r>
        <w:t>request_duration_ms</w:t>
      </w:r>
      <w:proofErr w:type="spellEnd"/>
      <w:r>
        <w:t xml:space="preserve">, </w:t>
      </w:r>
      <w:proofErr w:type="spellStart"/>
      <w:r>
        <w:t>response_status</w:t>
      </w:r>
      <w:proofErr w:type="spellEnd"/>
      <w:r>
        <w:t xml:space="preserve">, </w:t>
      </w:r>
      <w:proofErr w:type="spellStart"/>
      <w:r>
        <w:t>cached_hit_flag</w:t>
      </w:r>
      <w:proofErr w:type="spellEnd"/>
      <w:r>
        <w:t>.</w:t>
      </w:r>
    </w:p>
    <w:p w14:paraId="24C4277C" w14:textId="77777777" w:rsidR="007A2B5D" w:rsidRDefault="00000000">
      <w:pPr>
        <w:spacing w:after="200"/>
      </w:pPr>
      <w:r>
        <w:t xml:space="preserve">• Errors: stack trace, user ID (hashed), </w:t>
      </w:r>
      <w:proofErr w:type="spellStart"/>
      <w:r>
        <w:t>error_type</w:t>
      </w:r>
      <w:proofErr w:type="spellEnd"/>
      <w:r>
        <w:t>, timestamp.</w:t>
      </w:r>
    </w:p>
    <w:p w14:paraId="142B8C7A" w14:textId="77777777" w:rsidR="007A2B5D" w:rsidRDefault="00000000">
      <w:pPr>
        <w:spacing w:after="100"/>
      </w:pPr>
      <w:r>
        <w:t>Logging tool: Winston (JSON format to CloudWatch / Elasticsearch).</w:t>
      </w:r>
    </w:p>
    <w:p w14:paraId="65B8E249" w14:textId="77777777" w:rsidR="007A2B5D" w:rsidRDefault="00000000">
      <w:pPr>
        <w:spacing w:after="200"/>
      </w:pPr>
      <w:r>
        <w:t>Log levels: debug (intent classification details), info (request/response), warn (rate limits, retries), error (failures).</w:t>
      </w:r>
    </w:p>
    <w:p w14:paraId="00CDECAE" w14:textId="77777777" w:rsidR="007A2B5D" w:rsidRDefault="00000000">
      <w:pPr>
        <w:spacing w:after="100"/>
      </w:pPr>
      <w:r>
        <w:t>Evaluation dataset:</w:t>
      </w:r>
    </w:p>
    <w:p w14:paraId="76FD80BC" w14:textId="77777777" w:rsidR="007A2B5D" w:rsidRDefault="00000000">
      <w:pPr>
        <w:spacing w:after="60"/>
      </w:pPr>
      <w:r>
        <w:t xml:space="preserve">• 500 manually </w:t>
      </w:r>
      <w:proofErr w:type="spellStart"/>
      <w:r>
        <w:t>labeled</w:t>
      </w:r>
      <w:proofErr w:type="spellEnd"/>
      <w:r>
        <w:t xml:space="preserve"> WhatsApp messages (status, centre, pricing, escalate, noise).</w:t>
      </w:r>
    </w:p>
    <w:p w14:paraId="7640AEF8" w14:textId="77777777" w:rsidR="007A2B5D" w:rsidRDefault="00000000">
      <w:pPr>
        <w:spacing w:after="200"/>
      </w:pPr>
      <w:r>
        <w:t>• Balanced across 5 intents.</w:t>
      </w:r>
    </w:p>
    <w:p w14:paraId="2A856372" w14:textId="77777777" w:rsidR="007A2B5D" w:rsidRDefault="00000000">
      <w:pPr>
        <w:spacing w:after="100"/>
      </w:pPr>
      <w:r>
        <w:t>Metrics:</w:t>
      </w:r>
    </w:p>
    <w:p w14:paraId="5A44CFEC" w14:textId="77777777" w:rsidR="007A2B5D" w:rsidRDefault="00000000">
      <w:pPr>
        <w:spacing w:after="60"/>
      </w:pPr>
      <w:r>
        <w:t>• Accuracy (intent classification): target &gt;95%.</w:t>
      </w:r>
    </w:p>
    <w:p w14:paraId="1CE983D4" w14:textId="77777777" w:rsidR="007A2B5D" w:rsidRDefault="00000000">
      <w:pPr>
        <w:spacing w:after="60"/>
      </w:pPr>
      <w:r>
        <w:t>• Latency (P50, P95, P99): target &lt;1s, &lt;2s, &lt;5s.</w:t>
      </w:r>
    </w:p>
    <w:p w14:paraId="45730F7E" w14:textId="77777777" w:rsidR="007A2B5D" w:rsidRDefault="00000000">
      <w:pPr>
        <w:spacing w:after="60"/>
      </w:pPr>
      <w:r>
        <w:t>• Cost per task: track input/output tokens, LIS API calls, external integrations.</w:t>
      </w:r>
    </w:p>
    <w:p w14:paraId="6A262671" w14:textId="77777777" w:rsidR="007A2B5D" w:rsidRDefault="00000000">
      <w:pPr>
        <w:spacing w:after="60"/>
      </w:pPr>
      <w:r>
        <w:t>• Escalation rate: track % of requests escalated to agent.</w:t>
      </w:r>
    </w:p>
    <w:p w14:paraId="549DBCCD" w14:textId="77777777" w:rsidR="007A2B5D" w:rsidRDefault="00000000">
      <w:pPr>
        <w:spacing w:after="600"/>
      </w:pPr>
      <w:r>
        <w:t>• Uptime: target 99.5% (4 hours downtime/month max).</w:t>
      </w:r>
    </w:p>
    <w:p w14:paraId="4260F910" w14:textId="77777777" w:rsidR="007A2B5D" w:rsidRDefault="00000000">
      <w:pPr>
        <w:pStyle w:val="Heading1"/>
        <w:spacing w:before="240" w:after="120"/>
      </w:pPr>
      <w:r>
        <w:t>14. Volume &amp; Usage Assumptions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9"/>
        <w:gridCol w:w="1775"/>
        <w:gridCol w:w="5336"/>
      </w:tblGrid>
      <w:tr w:rsidR="007A2B5D" w14:paraId="7B2854BD" w14:textId="77777777">
        <w:tblPrEx>
          <w:tblCellMar>
            <w:top w:w="0" w:type="dxa"/>
            <w:bottom w:w="0" w:type="dxa"/>
          </w:tblCellMar>
        </w:tblPrEx>
        <w:tc>
          <w:tcPr>
            <w:tcW w:w="0" w:type="auto"/>
            <w:shd w:val="clear" w:color="auto" w:fill="006E74"/>
            <w:tcMar>
              <w:top w:w="100" w:type="dxa"/>
              <w:left w:w="100" w:type="dxa"/>
              <w:bottom w:w="100" w:type="dxa"/>
              <w:right w:w="100" w:type="dxa"/>
            </w:tcMar>
          </w:tcPr>
          <w:p w14:paraId="1D3FA691" w14:textId="77777777" w:rsidR="007A2B5D" w:rsidRDefault="00000000">
            <w:r>
              <w:t>Metric</w:t>
            </w:r>
          </w:p>
        </w:tc>
        <w:tc>
          <w:tcPr>
            <w:tcW w:w="0" w:type="auto"/>
            <w:shd w:val="clear" w:color="auto" w:fill="006E74"/>
            <w:tcMar>
              <w:top w:w="100" w:type="dxa"/>
              <w:left w:w="100" w:type="dxa"/>
              <w:bottom w:w="100" w:type="dxa"/>
              <w:right w:w="100" w:type="dxa"/>
            </w:tcMar>
          </w:tcPr>
          <w:p w14:paraId="2DE5D4A8" w14:textId="77777777" w:rsidR="007A2B5D" w:rsidRDefault="00000000">
            <w:r>
              <w:t>Value</w:t>
            </w:r>
          </w:p>
        </w:tc>
        <w:tc>
          <w:tcPr>
            <w:tcW w:w="0" w:type="auto"/>
            <w:shd w:val="clear" w:color="auto" w:fill="006E74"/>
            <w:tcMar>
              <w:top w:w="100" w:type="dxa"/>
              <w:left w:w="100" w:type="dxa"/>
              <w:bottom w:w="100" w:type="dxa"/>
              <w:right w:w="100" w:type="dxa"/>
            </w:tcMar>
          </w:tcPr>
          <w:p w14:paraId="651BEB8C" w14:textId="77777777" w:rsidR="007A2B5D" w:rsidRDefault="00000000">
            <w:r>
              <w:t>Rationale</w:t>
            </w:r>
          </w:p>
        </w:tc>
      </w:tr>
      <w:tr w:rsidR="007A2B5D" w14:paraId="4A2CF474" w14:textId="77777777">
        <w:tblPrEx>
          <w:tblCellMar>
            <w:top w:w="0" w:type="dxa"/>
            <w:bottom w:w="0" w:type="dxa"/>
          </w:tblCellMar>
        </w:tblPrEx>
        <w:tc>
          <w:tcPr>
            <w:tcW w:w="0" w:type="auto"/>
            <w:tcMar>
              <w:top w:w="80" w:type="dxa"/>
              <w:left w:w="80" w:type="dxa"/>
              <w:bottom w:w="80" w:type="dxa"/>
              <w:right w:w="80" w:type="dxa"/>
            </w:tcMar>
          </w:tcPr>
          <w:p w14:paraId="5547D2AA" w14:textId="77777777" w:rsidR="007A2B5D" w:rsidRDefault="00000000">
            <w:r>
              <w:t>Daily users</w:t>
            </w:r>
          </w:p>
        </w:tc>
        <w:tc>
          <w:tcPr>
            <w:tcW w:w="0" w:type="auto"/>
            <w:tcMar>
              <w:top w:w="80" w:type="dxa"/>
              <w:left w:w="80" w:type="dxa"/>
              <w:bottom w:w="80" w:type="dxa"/>
              <w:right w:w="80" w:type="dxa"/>
            </w:tcMar>
          </w:tcPr>
          <w:p w14:paraId="3F69B546" w14:textId="77777777" w:rsidR="007A2B5D" w:rsidRDefault="00000000">
            <w:r>
              <w:t>1,200 (unique)</w:t>
            </w:r>
          </w:p>
        </w:tc>
        <w:tc>
          <w:tcPr>
            <w:tcW w:w="0" w:type="auto"/>
            <w:tcMar>
              <w:top w:w="80" w:type="dxa"/>
              <w:left w:w="80" w:type="dxa"/>
              <w:bottom w:w="80" w:type="dxa"/>
              <w:right w:w="80" w:type="dxa"/>
            </w:tcMar>
          </w:tcPr>
          <w:p w14:paraId="555C1F63" w14:textId="77777777" w:rsidR="007A2B5D" w:rsidRDefault="00000000">
            <w:r>
              <w:t xml:space="preserve">900 requests / 0.75 </w:t>
            </w:r>
            <w:proofErr w:type="spellStart"/>
            <w:r>
              <w:t>avg</w:t>
            </w:r>
            <w:proofErr w:type="spellEnd"/>
            <w:r>
              <w:t xml:space="preserve"> requests per user</w:t>
            </w:r>
          </w:p>
        </w:tc>
      </w:tr>
      <w:tr w:rsidR="007A2B5D" w14:paraId="6749ECFE" w14:textId="77777777">
        <w:tblPrEx>
          <w:tblCellMar>
            <w:top w:w="0" w:type="dxa"/>
            <w:bottom w:w="0" w:type="dxa"/>
          </w:tblCellMar>
        </w:tblPrEx>
        <w:tc>
          <w:tcPr>
            <w:tcW w:w="0" w:type="auto"/>
            <w:tcMar>
              <w:top w:w="80" w:type="dxa"/>
              <w:left w:w="80" w:type="dxa"/>
              <w:bottom w:w="80" w:type="dxa"/>
              <w:right w:w="80" w:type="dxa"/>
            </w:tcMar>
          </w:tcPr>
          <w:p w14:paraId="39AAD7AA" w14:textId="77777777" w:rsidR="007A2B5D" w:rsidRDefault="00000000">
            <w:r>
              <w:t>Requests per day</w:t>
            </w:r>
          </w:p>
        </w:tc>
        <w:tc>
          <w:tcPr>
            <w:tcW w:w="0" w:type="auto"/>
            <w:tcMar>
              <w:top w:w="80" w:type="dxa"/>
              <w:left w:w="80" w:type="dxa"/>
              <w:bottom w:w="80" w:type="dxa"/>
              <w:right w:w="80" w:type="dxa"/>
            </w:tcMar>
          </w:tcPr>
          <w:p w14:paraId="6A206035" w14:textId="77777777" w:rsidR="007A2B5D" w:rsidRDefault="00000000">
            <w:r>
              <w:t>900</w:t>
            </w:r>
          </w:p>
        </w:tc>
        <w:tc>
          <w:tcPr>
            <w:tcW w:w="0" w:type="auto"/>
            <w:tcMar>
              <w:top w:w="80" w:type="dxa"/>
              <w:left w:w="80" w:type="dxa"/>
              <w:bottom w:w="80" w:type="dxa"/>
              <w:right w:w="80" w:type="dxa"/>
            </w:tcMar>
          </w:tcPr>
          <w:p w14:paraId="7717CE15" w14:textId="77777777" w:rsidR="007A2B5D" w:rsidRDefault="00000000">
            <w:r>
              <w:t>Given (peak season flu/COVID)</w:t>
            </w:r>
          </w:p>
        </w:tc>
      </w:tr>
      <w:tr w:rsidR="007A2B5D" w14:paraId="781357BB" w14:textId="77777777">
        <w:tblPrEx>
          <w:tblCellMar>
            <w:top w:w="0" w:type="dxa"/>
            <w:bottom w:w="0" w:type="dxa"/>
          </w:tblCellMar>
        </w:tblPrEx>
        <w:tc>
          <w:tcPr>
            <w:tcW w:w="0" w:type="auto"/>
            <w:tcMar>
              <w:top w:w="80" w:type="dxa"/>
              <w:left w:w="80" w:type="dxa"/>
              <w:bottom w:w="80" w:type="dxa"/>
              <w:right w:w="80" w:type="dxa"/>
            </w:tcMar>
          </w:tcPr>
          <w:p w14:paraId="1A15C5BC" w14:textId="77777777" w:rsidR="007A2B5D" w:rsidRDefault="00000000">
            <w:r>
              <w:t>Peak load (concurrent)</w:t>
            </w:r>
          </w:p>
        </w:tc>
        <w:tc>
          <w:tcPr>
            <w:tcW w:w="0" w:type="auto"/>
            <w:tcMar>
              <w:top w:w="80" w:type="dxa"/>
              <w:left w:w="80" w:type="dxa"/>
              <w:bottom w:w="80" w:type="dxa"/>
              <w:right w:w="80" w:type="dxa"/>
            </w:tcMar>
          </w:tcPr>
          <w:p w14:paraId="504F81A1" w14:textId="77777777" w:rsidR="007A2B5D" w:rsidRDefault="00000000">
            <w:r>
              <w:t>20 concurrent</w:t>
            </w:r>
          </w:p>
        </w:tc>
        <w:tc>
          <w:tcPr>
            <w:tcW w:w="0" w:type="auto"/>
            <w:tcMar>
              <w:top w:w="80" w:type="dxa"/>
              <w:left w:w="80" w:type="dxa"/>
              <w:bottom w:w="80" w:type="dxa"/>
              <w:right w:w="80" w:type="dxa"/>
            </w:tcMar>
          </w:tcPr>
          <w:p w14:paraId="152CF082" w14:textId="77777777" w:rsidR="007A2B5D" w:rsidRDefault="00000000">
            <w:r>
              <w:t xml:space="preserve">Assume 10:00-14:00 peak (4 hours); 900/240 min ≈ 4 </w:t>
            </w:r>
            <w:proofErr w:type="spellStart"/>
            <w:r>
              <w:t>req</w:t>
            </w:r>
            <w:proofErr w:type="spellEnd"/>
            <w:r>
              <w:t>/min → 20 concurrent</w:t>
            </w:r>
          </w:p>
        </w:tc>
      </w:tr>
      <w:tr w:rsidR="007A2B5D" w14:paraId="0997383B" w14:textId="77777777">
        <w:tblPrEx>
          <w:tblCellMar>
            <w:top w:w="0" w:type="dxa"/>
            <w:bottom w:w="0" w:type="dxa"/>
          </w:tblCellMar>
        </w:tblPrEx>
        <w:tc>
          <w:tcPr>
            <w:tcW w:w="0" w:type="auto"/>
            <w:tcMar>
              <w:top w:w="80" w:type="dxa"/>
              <w:left w:w="80" w:type="dxa"/>
              <w:bottom w:w="80" w:type="dxa"/>
              <w:right w:w="80" w:type="dxa"/>
            </w:tcMar>
          </w:tcPr>
          <w:p w14:paraId="19199D18" w14:textId="77777777" w:rsidR="007A2B5D" w:rsidRDefault="00000000">
            <w:r>
              <w:t>LLM calls per request</w:t>
            </w:r>
          </w:p>
        </w:tc>
        <w:tc>
          <w:tcPr>
            <w:tcW w:w="0" w:type="auto"/>
            <w:tcMar>
              <w:top w:w="80" w:type="dxa"/>
              <w:left w:w="80" w:type="dxa"/>
              <w:bottom w:w="80" w:type="dxa"/>
              <w:right w:w="80" w:type="dxa"/>
            </w:tcMar>
          </w:tcPr>
          <w:p w14:paraId="06AC5473" w14:textId="77777777" w:rsidR="007A2B5D" w:rsidRDefault="00000000">
            <w:r>
              <w:t>1</w:t>
            </w:r>
          </w:p>
        </w:tc>
        <w:tc>
          <w:tcPr>
            <w:tcW w:w="0" w:type="auto"/>
            <w:tcMar>
              <w:top w:w="80" w:type="dxa"/>
              <w:left w:w="80" w:type="dxa"/>
              <w:bottom w:w="80" w:type="dxa"/>
              <w:right w:w="80" w:type="dxa"/>
            </w:tcMar>
          </w:tcPr>
          <w:p w14:paraId="1C307222" w14:textId="77777777" w:rsidR="007A2B5D" w:rsidRDefault="00000000">
            <w:r>
              <w:t>Single intent classification (no loops)</w:t>
            </w:r>
          </w:p>
        </w:tc>
      </w:tr>
      <w:tr w:rsidR="007A2B5D" w14:paraId="240A7896" w14:textId="77777777">
        <w:tblPrEx>
          <w:tblCellMar>
            <w:top w:w="0" w:type="dxa"/>
            <w:bottom w:w="0" w:type="dxa"/>
          </w:tblCellMar>
        </w:tblPrEx>
        <w:tc>
          <w:tcPr>
            <w:tcW w:w="0" w:type="auto"/>
            <w:tcMar>
              <w:top w:w="80" w:type="dxa"/>
              <w:left w:w="80" w:type="dxa"/>
              <w:bottom w:w="80" w:type="dxa"/>
              <w:right w:w="80" w:type="dxa"/>
            </w:tcMar>
          </w:tcPr>
          <w:p w14:paraId="0954D38D" w14:textId="77777777" w:rsidR="007A2B5D" w:rsidRDefault="00000000">
            <w:r>
              <w:t>LLM tokens per call</w:t>
            </w:r>
          </w:p>
        </w:tc>
        <w:tc>
          <w:tcPr>
            <w:tcW w:w="0" w:type="auto"/>
            <w:tcMar>
              <w:top w:w="80" w:type="dxa"/>
              <w:left w:w="80" w:type="dxa"/>
              <w:bottom w:w="80" w:type="dxa"/>
              <w:right w:w="80" w:type="dxa"/>
            </w:tcMar>
          </w:tcPr>
          <w:p w14:paraId="164490D5" w14:textId="77777777" w:rsidR="007A2B5D" w:rsidRDefault="00000000">
            <w:r>
              <w:t>~350 input, ~30 output</w:t>
            </w:r>
          </w:p>
        </w:tc>
        <w:tc>
          <w:tcPr>
            <w:tcW w:w="0" w:type="auto"/>
            <w:tcMar>
              <w:top w:w="80" w:type="dxa"/>
              <w:left w:w="80" w:type="dxa"/>
              <w:bottom w:w="80" w:type="dxa"/>
              <w:right w:w="80" w:type="dxa"/>
            </w:tcMar>
          </w:tcPr>
          <w:p w14:paraId="5F74EF3A" w14:textId="77777777" w:rsidR="007A2B5D" w:rsidRDefault="00000000">
            <w:r>
              <w:t>System prompt (150t) + few-shot examples (100t) + user message (100t)</w:t>
            </w:r>
          </w:p>
        </w:tc>
      </w:tr>
      <w:tr w:rsidR="007A2B5D" w14:paraId="79DF3848" w14:textId="77777777">
        <w:tblPrEx>
          <w:tblCellMar>
            <w:top w:w="0" w:type="dxa"/>
            <w:bottom w:w="0" w:type="dxa"/>
          </w:tblCellMar>
        </w:tblPrEx>
        <w:tc>
          <w:tcPr>
            <w:tcW w:w="0" w:type="auto"/>
            <w:tcMar>
              <w:top w:w="80" w:type="dxa"/>
              <w:left w:w="80" w:type="dxa"/>
              <w:bottom w:w="80" w:type="dxa"/>
              <w:right w:w="80" w:type="dxa"/>
            </w:tcMar>
          </w:tcPr>
          <w:p w14:paraId="40C0D747" w14:textId="77777777" w:rsidR="007A2B5D" w:rsidRDefault="00000000">
            <w:r>
              <w:t>External API calls per request</w:t>
            </w:r>
          </w:p>
        </w:tc>
        <w:tc>
          <w:tcPr>
            <w:tcW w:w="0" w:type="auto"/>
            <w:tcMar>
              <w:top w:w="80" w:type="dxa"/>
              <w:left w:w="80" w:type="dxa"/>
              <w:bottom w:w="80" w:type="dxa"/>
              <w:right w:w="80" w:type="dxa"/>
            </w:tcMar>
          </w:tcPr>
          <w:p w14:paraId="410F8EE4" w14:textId="77777777" w:rsidR="007A2B5D" w:rsidRDefault="00000000">
            <w:r>
              <w:t>1 (LIS) or 0 (static)</w:t>
            </w:r>
          </w:p>
        </w:tc>
        <w:tc>
          <w:tcPr>
            <w:tcW w:w="0" w:type="auto"/>
            <w:tcMar>
              <w:top w:w="80" w:type="dxa"/>
              <w:left w:w="80" w:type="dxa"/>
              <w:bottom w:w="80" w:type="dxa"/>
              <w:right w:w="80" w:type="dxa"/>
            </w:tcMar>
          </w:tcPr>
          <w:p w14:paraId="0CE9A157" w14:textId="77777777" w:rsidR="007A2B5D" w:rsidRDefault="00000000">
            <w:r>
              <w:t>~60% status queries hit LIS; 40% use static (centre, pricing)</w:t>
            </w:r>
          </w:p>
        </w:tc>
      </w:tr>
      <w:tr w:rsidR="007A2B5D" w14:paraId="7289CFC4" w14:textId="77777777">
        <w:tblPrEx>
          <w:tblCellMar>
            <w:top w:w="0" w:type="dxa"/>
            <w:bottom w:w="0" w:type="dxa"/>
          </w:tblCellMar>
        </w:tblPrEx>
        <w:tc>
          <w:tcPr>
            <w:tcW w:w="0" w:type="auto"/>
            <w:tcMar>
              <w:top w:w="80" w:type="dxa"/>
              <w:left w:w="80" w:type="dxa"/>
              <w:bottom w:w="80" w:type="dxa"/>
              <w:right w:w="80" w:type="dxa"/>
            </w:tcMar>
          </w:tcPr>
          <w:p w14:paraId="037F0C69" w14:textId="77777777" w:rsidR="007A2B5D" w:rsidRDefault="00000000">
            <w:r>
              <w:t>Database queries per request</w:t>
            </w:r>
          </w:p>
        </w:tc>
        <w:tc>
          <w:tcPr>
            <w:tcW w:w="0" w:type="auto"/>
            <w:tcMar>
              <w:top w:w="80" w:type="dxa"/>
              <w:left w:w="80" w:type="dxa"/>
              <w:bottom w:w="80" w:type="dxa"/>
              <w:right w:w="80" w:type="dxa"/>
            </w:tcMar>
          </w:tcPr>
          <w:p w14:paraId="3C0BBB23" w14:textId="77777777" w:rsidR="007A2B5D" w:rsidRDefault="00000000">
            <w:r>
              <w:t>2-3</w:t>
            </w:r>
          </w:p>
        </w:tc>
        <w:tc>
          <w:tcPr>
            <w:tcW w:w="0" w:type="auto"/>
            <w:tcMar>
              <w:top w:w="80" w:type="dxa"/>
              <w:left w:w="80" w:type="dxa"/>
              <w:bottom w:w="80" w:type="dxa"/>
              <w:right w:w="80" w:type="dxa"/>
            </w:tcMar>
          </w:tcPr>
          <w:p w14:paraId="291700E3" w14:textId="77777777" w:rsidR="007A2B5D" w:rsidRDefault="00000000">
            <w:r>
              <w:t>Session lookup + create/update + audit log write</w:t>
            </w:r>
          </w:p>
        </w:tc>
      </w:tr>
      <w:tr w:rsidR="007A2B5D" w14:paraId="5630F8CB" w14:textId="77777777">
        <w:tblPrEx>
          <w:tblCellMar>
            <w:top w:w="0" w:type="dxa"/>
            <w:bottom w:w="0" w:type="dxa"/>
          </w:tblCellMar>
        </w:tblPrEx>
        <w:tc>
          <w:tcPr>
            <w:tcW w:w="0" w:type="auto"/>
            <w:tcMar>
              <w:top w:w="80" w:type="dxa"/>
              <w:left w:w="80" w:type="dxa"/>
              <w:bottom w:w="80" w:type="dxa"/>
              <w:right w:w="80" w:type="dxa"/>
            </w:tcMar>
          </w:tcPr>
          <w:p w14:paraId="2BF48119" w14:textId="77777777" w:rsidR="007A2B5D" w:rsidRDefault="00000000">
            <w:r>
              <w:t>Average tokens per request</w:t>
            </w:r>
          </w:p>
        </w:tc>
        <w:tc>
          <w:tcPr>
            <w:tcW w:w="0" w:type="auto"/>
            <w:tcMar>
              <w:top w:w="80" w:type="dxa"/>
              <w:left w:w="80" w:type="dxa"/>
              <w:bottom w:w="80" w:type="dxa"/>
              <w:right w:w="80" w:type="dxa"/>
            </w:tcMar>
          </w:tcPr>
          <w:p w14:paraId="5E096F53" w14:textId="77777777" w:rsidR="007A2B5D" w:rsidRDefault="00000000">
            <w:r>
              <w:t>~380</w:t>
            </w:r>
          </w:p>
        </w:tc>
        <w:tc>
          <w:tcPr>
            <w:tcW w:w="0" w:type="auto"/>
            <w:tcMar>
              <w:top w:w="80" w:type="dxa"/>
              <w:left w:w="80" w:type="dxa"/>
              <w:bottom w:w="80" w:type="dxa"/>
              <w:right w:w="80" w:type="dxa"/>
            </w:tcMar>
          </w:tcPr>
          <w:p w14:paraId="2B00BBCA" w14:textId="77777777" w:rsidR="007A2B5D" w:rsidRDefault="00000000">
            <w:r>
              <w:t>Input + output combined</w:t>
            </w:r>
          </w:p>
        </w:tc>
      </w:tr>
    </w:tbl>
    <w:p w14:paraId="2FC5575E" w14:textId="77777777" w:rsidR="007A2B5D" w:rsidRDefault="007A2B5D"/>
    <w:p w14:paraId="40B57FE6" w14:textId="77777777" w:rsidR="007A2B5D" w:rsidRDefault="00000000">
      <w:pPr>
        <w:spacing w:after="600"/>
      </w:pPr>
      <w:r>
        <w:t>Scaling assumptions: Horizontal scaling (Node.js replicas behind load balancer). Database: PostgreSQL with read replicas for audit log queries. Cache: Redis for session lookups and LIS results (5-min TTL).</w:t>
      </w:r>
    </w:p>
    <w:p w14:paraId="0DF870BA" w14:textId="77777777" w:rsidR="007A2B5D" w:rsidRDefault="00000000">
      <w:pPr>
        <w:pStyle w:val="Heading1"/>
        <w:spacing w:before="240" w:after="120"/>
      </w:pPr>
      <w:r>
        <w:t>15. Open Risks &amp; Decisions Pending</w:t>
      </w:r>
    </w:p>
    <w:p w14:paraId="0F093EB4" w14:textId="77777777" w:rsidR="007A2B5D" w:rsidRDefault="00000000">
      <w:pPr>
        <w:spacing w:after="100"/>
      </w:pPr>
      <w:r>
        <w:t>Risk 1: LIS API Availability (CRITICAL)</w:t>
      </w:r>
    </w:p>
    <w:p w14:paraId="70B73C88" w14:textId="77777777" w:rsidR="007A2B5D" w:rsidRDefault="00000000">
      <w:pPr>
        <w:spacing w:after="100"/>
      </w:pPr>
      <w:r>
        <w:lastRenderedPageBreak/>
        <w:t>If LIS API is unreliable (&gt;5% failure rate), report status queries will fail. Mitigation: (a) Caching with Redis (5-min TTL), (b) SLA negotiation with LIS team, (c) Fallback message: "We’re checking your report. You’ll receive an SMS when ready."</w:t>
      </w:r>
    </w:p>
    <w:p w14:paraId="409A0FA3" w14:textId="77777777" w:rsidR="007A2B5D" w:rsidRDefault="00000000">
      <w:pPr>
        <w:spacing w:after="200"/>
      </w:pPr>
      <w:r>
        <w:t xml:space="preserve">DECISION NEEDED: Is LIS API SLA &gt;99%? If not, what’s acceptable fallback </w:t>
      </w:r>
      <w:proofErr w:type="spellStart"/>
      <w:r>
        <w:t>behavior</w:t>
      </w:r>
      <w:proofErr w:type="spellEnd"/>
      <w:r>
        <w:t>?</w:t>
      </w:r>
    </w:p>
    <w:p w14:paraId="7156BF25" w14:textId="77777777" w:rsidR="007A2B5D" w:rsidRDefault="00000000">
      <w:pPr>
        <w:spacing w:after="100"/>
      </w:pPr>
      <w:r>
        <w:t>Risk 2: HIPAA Compliance Audit (HIGH)</w:t>
      </w:r>
    </w:p>
    <w:p w14:paraId="27EFF3F7" w14:textId="77777777" w:rsidR="007A2B5D" w:rsidRDefault="00000000">
      <w:pPr>
        <w:spacing w:after="100"/>
      </w:pPr>
      <w:r>
        <w:t>Audit logs must be immutable, encrypted, and retained for 90 days. Current design: PostgreSQL with AES-256 encryption and compliance review gate. Regulatory approval required before production launch.</w:t>
      </w:r>
    </w:p>
    <w:p w14:paraId="3B6F1895" w14:textId="77777777" w:rsidR="007A2B5D" w:rsidRDefault="00000000">
      <w:pPr>
        <w:spacing w:after="200"/>
      </w:pPr>
      <w:r>
        <w:t>DECISION NEEDED: Has compliance/legal approved the audit log design and encryption key management plan?</w:t>
      </w:r>
    </w:p>
    <w:p w14:paraId="300EDB68" w14:textId="77777777" w:rsidR="007A2B5D" w:rsidRDefault="00000000">
      <w:pPr>
        <w:spacing w:after="100"/>
      </w:pPr>
      <w:r>
        <w:t>Risk 3: Intent Classifier Accuracy (MEDIUM)</w:t>
      </w:r>
    </w:p>
    <w:p w14:paraId="4503DF00" w14:textId="77777777" w:rsidR="007A2B5D" w:rsidRDefault="00000000">
      <w:pPr>
        <w:spacing w:after="100"/>
      </w:pPr>
      <w:r>
        <w:t xml:space="preserve">Haiku is cost-effective but may misclassify noisy/ambiguous messages. Initial eval on 500 </w:t>
      </w:r>
      <w:proofErr w:type="spellStart"/>
      <w:r>
        <w:t>labeled</w:t>
      </w:r>
      <w:proofErr w:type="spellEnd"/>
      <w:r>
        <w:t xml:space="preserve"> examples shows ~94% accuracy. Edge cases (misspellings, accents, code-mixed text) escalate at high rates.</w:t>
      </w:r>
    </w:p>
    <w:p w14:paraId="408EE202" w14:textId="77777777" w:rsidR="007A2B5D" w:rsidRDefault="00000000">
      <w:pPr>
        <w:spacing w:after="600"/>
      </w:pPr>
      <w:r>
        <w:t>DECISION NEEDED: Is 94% accuracy acceptable? Should we collect real user messages to test classifier on actual use cases before launch?</w:t>
      </w:r>
    </w:p>
    <w:sectPr w:rsidR="007A2B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8201B"/>
    <w:multiLevelType w:val="hybridMultilevel"/>
    <w:tmpl w:val="4506458A"/>
    <w:lvl w:ilvl="0" w:tplc="1910D4B0">
      <w:start w:val="1"/>
      <w:numFmt w:val="bullet"/>
      <w:lvlText w:val="●"/>
      <w:lvlJc w:val="left"/>
      <w:pPr>
        <w:ind w:left="720" w:hanging="360"/>
      </w:pPr>
    </w:lvl>
    <w:lvl w:ilvl="1" w:tplc="04F21466">
      <w:start w:val="1"/>
      <w:numFmt w:val="bullet"/>
      <w:lvlText w:val="○"/>
      <w:lvlJc w:val="left"/>
      <w:pPr>
        <w:ind w:left="1440" w:hanging="360"/>
      </w:pPr>
    </w:lvl>
    <w:lvl w:ilvl="2" w:tplc="0E4CD4B8">
      <w:start w:val="1"/>
      <w:numFmt w:val="bullet"/>
      <w:lvlText w:val="■"/>
      <w:lvlJc w:val="left"/>
      <w:pPr>
        <w:ind w:left="2160" w:hanging="360"/>
      </w:pPr>
    </w:lvl>
    <w:lvl w:ilvl="3" w:tplc="52FABFB0">
      <w:start w:val="1"/>
      <w:numFmt w:val="bullet"/>
      <w:lvlText w:val="●"/>
      <w:lvlJc w:val="left"/>
      <w:pPr>
        <w:ind w:left="2880" w:hanging="360"/>
      </w:pPr>
    </w:lvl>
    <w:lvl w:ilvl="4" w:tplc="32D6BFE0">
      <w:start w:val="1"/>
      <w:numFmt w:val="bullet"/>
      <w:lvlText w:val="○"/>
      <w:lvlJc w:val="left"/>
      <w:pPr>
        <w:ind w:left="3600" w:hanging="360"/>
      </w:pPr>
    </w:lvl>
    <w:lvl w:ilvl="5" w:tplc="AC70B9EE">
      <w:start w:val="1"/>
      <w:numFmt w:val="bullet"/>
      <w:lvlText w:val="■"/>
      <w:lvlJc w:val="left"/>
      <w:pPr>
        <w:ind w:left="4320" w:hanging="360"/>
      </w:pPr>
    </w:lvl>
    <w:lvl w:ilvl="6" w:tplc="4FE45B64">
      <w:start w:val="1"/>
      <w:numFmt w:val="bullet"/>
      <w:lvlText w:val="●"/>
      <w:lvlJc w:val="left"/>
      <w:pPr>
        <w:ind w:left="5040" w:hanging="360"/>
      </w:pPr>
    </w:lvl>
    <w:lvl w:ilvl="7" w:tplc="8C2AB3DA">
      <w:start w:val="1"/>
      <w:numFmt w:val="bullet"/>
      <w:lvlText w:val="●"/>
      <w:lvlJc w:val="left"/>
      <w:pPr>
        <w:ind w:left="5760" w:hanging="360"/>
      </w:pPr>
    </w:lvl>
    <w:lvl w:ilvl="8" w:tplc="255C8CE8">
      <w:start w:val="1"/>
      <w:numFmt w:val="bullet"/>
      <w:lvlText w:val="●"/>
      <w:lvlJc w:val="left"/>
      <w:pPr>
        <w:ind w:left="6480" w:hanging="360"/>
      </w:pPr>
    </w:lvl>
  </w:abstractNum>
  <w:num w:numId="1" w16cid:durableId="1549756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B5D"/>
    <w:rsid w:val="00130AB3"/>
    <w:rsid w:val="007A2B5D"/>
    <w:rsid w:val="00A54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27B0"/>
  <w15:docId w15:val="{657594A8-4FB3-4B84-8E60-0C43C2BE9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1725</Words>
  <Characters>9836</Characters>
  <Application>Microsoft Office Word</Application>
  <DocSecurity>0</DocSecurity>
  <Lines>81</Lines>
  <Paragraphs>23</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Narayanan Vinod Kumar(UST,IN)</cp:lastModifiedBy>
  <cp:revision>2</cp:revision>
  <dcterms:created xsi:type="dcterms:W3CDTF">2026-09-16T10:52:00Z</dcterms:created>
  <dcterms:modified xsi:type="dcterms:W3CDTF">2026-09-16T10:58:00Z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2026-09-16T10:58:32Z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a3409604-c00c-43b5-adbe-dd73398a60f1</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