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PRIYA SHARMA</w:t>
      </w:r>
    </w:p>
    <w:p>
      <w:pPr>
        <w:spacing w:before="0" w:after="60"/>
        <w:jc w:val="center"/>
      </w:pPr>
      <w:r>
        <w:rPr>
          <w:rFonts w:ascii="Calibri" w:hAnsi="Calibri"/>
          <w:b/>
          <w:color w:val="1E40AF"/>
          <w:sz w:val="23"/>
        </w:rPr>
        <w:t>LEAD FULLSTACK ARCHITECT</w:t>
      </w:r>
    </w:p>
    <w:p>
      <w:pPr>
        <w:spacing w:before="0" w:after="40"/>
        <w:jc w:val="center"/>
      </w:pPr>
      <w:r>
        <w:rPr>
          <w:rFonts w:ascii="Calibri" w:hAnsi="Calibri"/>
          <w:color w:val="475569"/>
          <w:sz w:val="20"/>
        </w:rPr>
        <w:t>Phone: +1 (555) 349-8812 | Email: priya.sharma@leadarchitect.io | Location: San Jose, CA</w:t>
      </w:r>
    </w:p>
    <w:p>
      <w:pPr>
        <w:spacing w:before="0" w:after="160"/>
        <w:jc w:val="center"/>
      </w:pPr>
      <w:r>
        <w:rPr>
          <w:rFonts w:ascii="Calibri" w:hAnsi="Calibri"/>
          <w:color w:val="2563EB"/>
          <w:sz w:val="19"/>
        </w:rPr>
        <w:t>github.com/priyasharma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SUMMARY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Engineered distributed cloud microservices.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