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B998D" w14:textId="2A2338BE" w:rsidR="005B28E1" w:rsidRDefault="005B28E1" w:rsidP="005B28E1">
      <w:pPr>
        <w:jc w:val="center"/>
        <w:rPr>
          <w:b/>
          <w:bCs/>
        </w:rPr>
      </w:pPr>
      <w:r w:rsidRPr="005B28E1">
        <w:rPr>
          <w:b/>
          <w:bCs/>
          <w:sz w:val="48"/>
          <w:szCs w:val="48"/>
        </w:rPr>
        <w:t>PDF Processing Chatbot Documentation</w:t>
      </w:r>
    </w:p>
    <w:p w14:paraId="5F27ECFD" w14:textId="77777777" w:rsidR="005B28E1" w:rsidRDefault="005B28E1" w:rsidP="00A4656C">
      <w:pPr>
        <w:rPr>
          <w:b/>
          <w:bCs/>
        </w:rPr>
      </w:pPr>
    </w:p>
    <w:p w14:paraId="64198BA0" w14:textId="77777777" w:rsidR="00E82E0E" w:rsidRDefault="00E82E0E" w:rsidP="00A4656C">
      <w:pPr>
        <w:rPr>
          <w:b/>
          <w:bCs/>
        </w:rPr>
      </w:pPr>
    </w:p>
    <w:p w14:paraId="4A097597" w14:textId="77777777" w:rsidR="003C7690" w:rsidRPr="003C7690" w:rsidRDefault="003C7690" w:rsidP="003C7690">
      <w:r w:rsidRPr="003C7690">
        <w:t>The PDF Processing Chatbot leverages a sophisticated system architecture to seamlessly integrate OpenAI's GPT-4 model, Chroma-DB for document retrieval, and a vector database for efficient information representation. This architectural design ensures the chatbot's robust performance in handling a diverse range of queries and mitigating hallucinations effectively.</w:t>
      </w:r>
    </w:p>
    <w:p w14:paraId="67F0FE04" w14:textId="77777777" w:rsidR="003C7690" w:rsidRPr="003C7690" w:rsidRDefault="003C7690" w:rsidP="003C7690">
      <w:pPr>
        <w:rPr>
          <w:b/>
          <w:bCs/>
        </w:rPr>
      </w:pPr>
    </w:p>
    <w:p w14:paraId="234DC954" w14:textId="77777777" w:rsidR="003C7690" w:rsidRPr="003C7690" w:rsidRDefault="003C7690" w:rsidP="003C7690">
      <w:pPr>
        <w:rPr>
          <w:b/>
          <w:bCs/>
        </w:rPr>
      </w:pPr>
      <w:r w:rsidRPr="003C7690">
        <w:rPr>
          <w:b/>
          <w:bCs/>
        </w:rPr>
        <w:t>GPT-4 Model Integration:</w:t>
      </w:r>
    </w:p>
    <w:p w14:paraId="7A31683D" w14:textId="77777777" w:rsidR="003C7690" w:rsidRPr="003C7690" w:rsidRDefault="003C7690" w:rsidP="003C7690">
      <w:r w:rsidRPr="003C7690">
        <w:t>The core of the chatbot is powered by OpenAI's GPT-4 model, a state-of-the-art language model renowned for its natural language understanding and generation capabilities. This model forms the basis for understanding user queries and generating contextually relevant responses. The integration is facilitated through OpenAI's API, allowing seamless communication between the chatbot and the language model.</w:t>
      </w:r>
    </w:p>
    <w:p w14:paraId="5478EC5D" w14:textId="77777777" w:rsidR="003C7690" w:rsidRPr="003C7690" w:rsidRDefault="003C7690" w:rsidP="003C7690">
      <w:pPr>
        <w:rPr>
          <w:b/>
          <w:bCs/>
        </w:rPr>
      </w:pPr>
    </w:p>
    <w:p w14:paraId="3E107D88" w14:textId="77777777" w:rsidR="003C7690" w:rsidRPr="003C7690" w:rsidRDefault="003C7690" w:rsidP="003C7690">
      <w:pPr>
        <w:rPr>
          <w:b/>
          <w:bCs/>
        </w:rPr>
      </w:pPr>
      <w:r w:rsidRPr="003C7690">
        <w:rPr>
          <w:b/>
          <w:bCs/>
        </w:rPr>
        <w:t>Chroma-DB and Document Retrieval:</w:t>
      </w:r>
    </w:p>
    <w:p w14:paraId="19ACAAC4" w14:textId="77777777" w:rsidR="003C7690" w:rsidRPr="003C7690" w:rsidRDefault="003C7690" w:rsidP="003C7690">
      <w:r w:rsidRPr="003C7690">
        <w:t>Chroma-DB, a powerful document database, plays a crucial role in the chatbot's architecture. It is responsible for managing and retrieving information from a collection of PDF documents. The integration involves creating a Chroma collection for each uploaded PDF, allowing efficient indexing and retrieval during user queries. This ensures that the chatbot can access a diverse range of knowledge encompassed in the PDFs.</w:t>
      </w:r>
    </w:p>
    <w:p w14:paraId="101FEB4F" w14:textId="77777777" w:rsidR="003C7690" w:rsidRPr="003C7690" w:rsidRDefault="003C7690" w:rsidP="003C7690">
      <w:pPr>
        <w:rPr>
          <w:b/>
          <w:bCs/>
        </w:rPr>
      </w:pPr>
    </w:p>
    <w:p w14:paraId="339301D4" w14:textId="77777777" w:rsidR="003C7690" w:rsidRPr="003C7690" w:rsidRDefault="003C7690" w:rsidP="003C7690">
      <w:pPr>
        <w:rPr>
          <w:b/>
          <w:bCs/>
        </w:rPr>
      </w:pPr>
      <w:r w:rsidRPr="003C7690">
        <w:rPr>
          <w:b/>
          <w:bCs/>
        </w:rPr>
        <w:t>Vector Database Integration:</w:t>
      </w:r>
    </w:p>
    <w:p w14:paraId="29B9EA79" w14:textId="77777777" w:rsidR="003C7690" w:rsidRPr="003C7690" w:rsidRDefault="003C7690" w:rsidP="003C7690">
      <w:r w:rsidRPr="003C7690">
        <w:t>To enhance information retrieval and mitigate hallucinations, a vector database is integrated into the architecture. This vector database utilizes embedding functions like ONNXMiniLM_L6_V2 to convert textual information into vector representations. These vectors capture semantic relationships and similarities, enabling more accurate cross-referencing during query responses.</w:t>
      </w:r>
    </w:p>
    <w:p w14:paraId="5C64F03C" w14:textId="77777777" w:rsidR="003C7690" w:rsidRPr="003C7690" w:rsidRDefault="003C7690" w:rsidP="003C7690">
      <w:pPr>
        <w:rPr>
          <w:b/>
          <w:bCs/>
        </w:rPr>
      </w:pPr>
    </w:p>
    <w:p w14:paraId="27610431" w14:textId="77777777" w:rsidR="003C7690" w:rsidRPr="003C7690" w:rsidRDefault="003C7690" w:rsidP="003C7690">
      <w:pPr>
        <w:rPr>
          <w:b/>
          <w:bCs/>
        </w:rPr>
      </w:pPr>
      <w:r w:rsidRPr="003C7690">
        <w:rPr>
          <w:b/>
          <w:bCs/>
        </w:rPr>
        <w:t>User Interaction Flow:</w:t>
      </w:r>
    </w:p>
    <w:p w14:paraId="4FEA8FD6" w14:textId="77777777" w:rsidR="003C7690" w:rsidRPr="003C7690" w:rsidRDefault="003C7690" w:rsidP="003C7690">
      <w:r w:rsidRPr="003C7690">
        <w:t xml:space="preserve">The user interacts with the chatbot through a </w:t>
      </w:r>
      <w:proofErr w:type="spellStart"/>
      <w:r w:rsidRPr="003C7690">
        <w:t>Streamlit</w:t>
      </w:r>
      <w:proofErr w:type="spellEnd"/>
      <w:r w:rsidRPr="003C7690">
        <w:t>-based interface. The interface allows users to upload PDF documents, ask questions, and receive responses. The chatbot processes user queries, retrieves relevant information from Chroma-DB, and utilizes the GPT-4 model for generating coherent and contextually appropriate responses.</w:t>
      </w:r>
    </w:p>
    <w:p w14:paraId="749CDBE2" w14:textId="77777777" w:rsidR="003C7690" w:rsidRPr="003C7690" w:rsidRDefault="003C7690" w:rsidP="003C7690">
      <w:pPr>
        <w:rPr>
          <w:b/>
          <w:bCs/>
        </w:rPr>
      </w:pPr>
    </w:p>
    <w:p w14:paraId="19234CB9" w14:textId="77777777" w:rsidR="003C7690" w:rsidRDefault="003C7690" w:rsidP="003C7690">
      <w:pPr>
        <w:rPr>
          <w:b/>
          <w:bCs/>
        </w:rPr>
      </w:pPr>
    </w:p>
    <w:p w14:paraId="7BC76FAE" w14:textId="77777777" w:rsidR="003C7690" w:rsidRDefault="003C7690" w:rsidP="003C7690">
      <w:pPr>
        <w:rPr>
          <w:b/>
          <w:bCs/>
        </w:rPr>
      </w:pPr>
    </w:p>
    <w:p w14:paraId="40AC5075" w14:textId="7A431D49" w:rsidR="003C7690" w:rsidRPr="003C7690" w:rsidRDefault="003C7690" w:rsidP="003C7690">
      <w:pPr>
        <w:rPr>
          <w:b/>
          <w:bCs/>
        </w:rPr>
      </w:pPr>
      <w:r w:rsidRPr="003C7690">
        <w:rPr>
          <w:b/>
          <w:bCs/>
        </w:rPr>
        <w:lastRenderedPageBreak/>
        <w:t>Hallucination Mitigation Strategy:</w:t>
      </w:r>
    </w:p>
    <w:p w14:paraId="2D976CF3" w14:textId="77777777" w:rsidR="003C7690" w:rsidRPr="003C7690" w:rsidRDefault="003C7690" w:rsidP="003C7690">
      <w:r w:rsidRPr="003C7690">
        <w:t>The chatbot incorporates a robust hallucination mitigation strategy to identify and rectify inaccuracies in generated responses. This strategy involves cross-referencing the generated response with the knowledge base (PDF documents) and vector database. Before presenting a response to the user, the chatbot verifies facts and ensures consistency with the available information. This mechanism is crucial for maintaining the reliability and accuracy of the chatbot's responses.</w:t>
      </w:r>
    </w:p>
    <w:p w14:paraId="253B74F4" w14:textId="77777777" w:rsidR="003C7690" w:rsidRPr="003C7690" w:rsidRDefault="003C7690" w:rsidP="003C7690">
      <w:pPr>
        <w:rPr>
          <w:b/>
          <w:bCs/>
        </w:rPr>
      </w:pPr>
    </w:p>
    <w:p w14:paraId="750283D6" w14:textId="77777777" w:rsidR="003C7690" w:rsidRPr="003C7690" w:rsidRDefault="003C7690" w:rsidP="003C7690">
      <w:pPr>
        <w:rPr>
          <w:b/>
          <w:bCs/>
        </w:rPr>
      </w:pPr>
      <w:r w:rsidRPr="003C7690">
        <w:rPr>
          <w:b/>
          <w:bCs/>
        </w:rPr>
        <w:t>Continuous Learning Mechanism:</w:t>
      </w:r>
    </w:p>
    <w:p w14:paraId="6C2A8D61" w14:textId="7C88A8B7" w:rsidR="00E82E0E" w:rsidRPr="003C7690" w:rsidRDefault="003C7690" w:rsidP="003C7690">
      <w:r w:rsidRPr="003C7690">
        <w:t>While the current architecture ensures a high level of performance, there is room for improvement through the implementation of continuous learning mechanisms. Enabling the chatbot to adapt to evolving knowledge bases and updates in its training data would further enhance its capabilities over time.</w:t>
      </w:r>
    </w:p>
    <w:p w14:paraId="12E272CD" w14:textId="77777777" w:rsidR="00E82E0E" w:rsidRDefault="00E82E0E" w:rsidP="00A4656C">
      <w:pPr>
        <w:rPr>
          <w:b/>
          <w:bCs/>
        </w:rPr>
      </w:pPr>
    </w:p>
    <w:p w14:paraId="28A6C172" w14:textId="77777777" w:rsidR="00E82E0E" w:rsidRDefault="00E82E0E" w:rsidP="00A4656C">
      <w:pPr>
        <w:rPr>
          <w:b/>
          <w:bCs/>
        </w:rPr>
      </w:pPr>
    </w:p>
    <w:p w14:paraId="66B4AC9F" w14:textId="5BF3879F" w:rsidR="00A4656C" w:rsidRPr="00A4656C" w:rsidRDefault="00A4656C" w:rsidP="00A4656C">
      <w:pPr>
        <w:rPr>
          <w:b/>
          <w:bCs/>
          <w:sz w:val="32"/>
          <w:szCs w:val="32"/>
        </w:rPr>
      </w:pPr>
      <w:r w:rsidRPr="00A4656C">
        <w:rPr>
          <w:b/>
          <w:bCs/>
          <w:sz w:val="32"/>
          <w:szCs w:val="32"/>
        </w:rPr>
        <w:t>How to Run the Bot</w:t>
      </w:r>
    </w:p>
    <w:p w14:paraId="3C4F4C71" w14:textId="77777777" w:rsidR="00A4656C" w:rsidRPr="00A4656C" w:rsidRDefault="00A4656C" w:rsidP="00A4656C">
      <w:r w:rsidRPr="00A4656C">
        <w:t>To run the PDF Processing Chatbot locally, follow these steps:</w:t>
      </w:r>
    </w:p>
    <w:p w14:paraId="49346E7B" w14:textId="77777777" w:rsidR="00A4656C" w:rsidRPr="00A4656C" w:rsidRDefault="00A4656C" w:rsidP="00A4656C">
      <w:pPr>
        <w:numPr>
          <w:ilvl w:val="0"/>
          <w:numId w:val="17"/>
        </w:numPr>
      </w:pPr>
      <w:r w:rsidRPr="00A4656C">
        <w:rPr>
          <w:b/>
          <w:bCs/>
        </w:rPr>
        <w:t>Clone the Repository:</w:t>
      </w:r>
    </w:p>
    <w:p w14:paraId="5BC509E5" w14:textId="362AF6D4" w:rsidR="00A4656C" w:rsidRPr="00A4656C" w:rsidRDefault="00A4656C" w:rsidP="00124E75">
      <w:pPr>
        <w:pStyle w:val="ListParagraph"/>
        <w:numPr>
          <w:ilvl w:val="0"/>
          <w:numId w:val="20"/>
        </w:numPr>
      </w:pPr>
      <w:r w:rsidRPr="00A4656C">
        <w:t xml:space="preserve">git clone </w:t>
      </w:r>
      <w:r w:rsidR="0062526B">
        <w:t>&lt;repo name&gt;</w:t>
      </w:r>
    </w:p>
    <w:p w14:paraId="31196E15" w14:textId="77777777" w:rsidR="00A4656C" w:rsidRPr="00A4656C" w:rsidRDefault="00A4656C" w:rsidP="00A4656C">
      <w:pPr>
        <w:numPr>
          <w:ilvl w:val="0"/>
          <w:numId w:val="17"/>
        </w:numPr>
      </w:pPr>
      <w:r w:rsidRPr="00A4656C">
        <w:rPr>
          <w:b/>
          <w:bCs/>
        </w:rPr>
        <w:t>Install Dependencies:</w:t>
      </w:r>
    </w:p>
    <w:p w14:paraId="3554AA00" w14:textId="1411D8B2" w:rsidR="00A4656C" w:rsidRPr="00A4656C" w:rsidRDefault="00A4656C" w:rsidP="00124E75">
      <w:pPr>
        <w:pStyle w:val="ListParagraph"/>
        <w:numPr>
          <w:ilvl w:val="0"/>
          <w:numId w:val="20"/>
        </w:numPr>
      </w:pPr>
      <w:r w:rsidRPr="00A4656C">
        <w:t xml:space="preserve">pip install -r </w:t>
      </w:r>
      <w:proofErr w:type="gramStart"/>
      <w:r w:rsidR="00CA67E0" w:rsidRPr="00A4656C">
        <w:t>requirements.txt</w:t>
      </w:r>
      <w:proofErr w:type="gramEnd"/>
      <w:r w:rsidRPr="00A4656C">
        <w:t xml:space="preserve"> </w:t>
      </w:r>
    </w:p>
    <w:p w14:paraId="0C0A867D" w14:textId="311785D5" w:rsidR="00A4656C" w:rsidRPr="00A4656C" w:rsidRDefault="00A4656C" w:rsidP="00A4656C">
      <w:pPr>
        <w:numPr>
          <w:ilvl w:val="0"/>
          <w:numId w:val="17"/>
        </w:numPr>
      </w:pPr>
      <w:r w:rsidRPr="00A4656C">
        <w:rPr>
          <w:b/>
          <w:bCs/>
        </w:rPr>
        <w:t>Set Up OpenAI API Key:</w:t>
      </w:r>
      <w:r w:rsidRPr="00A4656C">
        <w:t xml:space="preserve"> Obtain an OpenAI API key and </w:t>
      </w:r>
      <w:r w:rsidR="00CA67E0" w:rsidRPr="00A4656C">
        <w:t>replace</w:t>
      </w:r>
      <w:r w:rsidR="00CA67E0">
        <w:t xml:space="preserve"> &lt;</w:t>
      </w:r>
      <w:r w:rsidRPr="00A4656C">
        <w:rPr>
          <w:b/>
          <w:bCs/>
        </w:rPr>
        <w:t>YOUR_OPENAI_API_KEY&gt;</w:t>
      </w:r>
      <w:r w:rsidRPr="00A4656C">
        <w:t xml:space="preserve"> in the code with your actual key.</w:t>
      </w:r>
    </w:p>
    <w:p w14:paraId="0AD61DA4" w14:textId="77777777" w:rsidR="00A4656C" w:rsidRPr="00A4656C" w:rsidRDefault="00A4656C" w:rsidP="00A4656C">
      <w:pPr>
        <w:numPr>
          <w:ilvl w:val="0"/>
          <w:numId w:val="17"/>
        </w:numPr>
      </w:pPr>
      <w:r w:rsidRPr="00A4656C">
        <w:rPr>
          <w:b/>
          <w:bCs/>
        </w:rPr>
        <w:t>Run the Application:</w:t>
      </w:r>
    </w:p>
    <w:p w14:paraId="3661F503" w14:textId="6163D7DC" w:rsidR="00A4656C" w:rsidRPr="00A4656C" w:rsidRDefault="00A4656C" w:rsidP="00124E75">
      <w:pPr>
        <w:pStyle w:val="ListParagraph"/>
        <w:numPr>
          <w:ilvl w:val="0"/>
          <w:numId w:val="20"/>
        </w:numPr>
      </w:pPr>
      <w:proofErr w:type="spellStart"/>
      <w:r w:rsidRPr="00A4656C">
        <w:t>streamlit</w:t>
      </w:r>
      <w:proofErr w:type="spellEnd"/>
      <w:r w:rsidRPr="00A4656C">
        <w:t xml:space="preserve"> run </w:t>
      </w:r>
      <w:r w:rsidR="00CA67E0" w:rsidRPr="00A4656C">
        <w:t>app.py.</w:t>
      </w:r>
      <w:r w:rsidRPr="00A4656C">
        <w:t xml:space="preserve"> </w:t>
      </w:r>
    </w:p>
    <w:p w14:paraId="6E470B86" w14:textId="77777777" w:rsidR="00CA67E0" w:rsidRDefault="00E82E0E" w:rsidP="00A4656C">
      <w:r>
        <w:t xml:space="preserve">               </w:t>
      </w:r>
    </w:p>
    <w:p w14:paraId="6701460F" w14:textId="65B1BA5A" w:rsidR="00A4656C" w:rsidRPr="00A4656C" w:rsidRDefault="00A4656C" w:rsidP="00A4656C">
      <w:r w:rsidRPr="00A4656C">
        <w:t>This will launch the chatbot interface locally.</w:t>
      </w:r>
    </w:p>
    <w:p w14:paraId="13A6725A" w14:textId="77777777" w:rsidR="00E82E0E" w:rsidRDefault="00E82E0E" w:rsidP="00A4656C">
      <w:pPr>
        <w:rPr>
          <w:b/>
          <w:bCs/>
        </w:rPr>
      </w:pPr>
    </w:p>
    <w:p w14:paraId="4E402E6A" w14:textId="77777777" w:rsidR="003C7690" w:rsidRDefault="003C7690" w:rsidP="00A4656C">
      <w:pPr>
        <w:rPr>
          <w:b/>
          <w:bCs/>
          <w:sz w:val="28"/>
          <w:szCs w:val="28"/>
        </w:rPr>
      </w:pPr>
    </w:p>
    <w:p w14:paraId="5F64AB22" w14:textId="77777777" w:rsidR="003C7690" w:rsidRDefault="003C7690" w:rsidP="00A4656C">
      <w:pPr>
        <w:rPr>
          <w:b/>
          <w:bCs/>
          <w:sz w:val="28"/>
          <w:szCs w:val="28"/>
        </w:rPr>
      </w:pPr>
    </w:p>
    <w:p w14:paraId="67725A9C" w14:textId="77777777" w:rsidR="003C7690" w:rsidRDefault="003C7690" w:rsidP="00A4656C">
      <w:pPr>
        <w:rPr>
          <w:b/>
          <w:bCs/>
          <w:sz w:val="28"/>
          <w:szCs w:val="28"/>
        </w:rPr>
      </w:pPr>
    </w:p>
    <w:p w14:paraId="2592D312" w14:textId="77777777" w:rsidR="003C7690" w:rsidRDefault="003C7690" w:rsidP="00A4656C">
      <w:pPr>
        <w:rPr>
          <w:b/>
          <w:bCs/>
          <w:sz w:val="28"/>
          <w:szCs w:val="28"/>
        </w:rPr>
      </w:pPr>
    </w:p>
    <w:p w14:paraId="5AE57BBA" w14:textId="77777777" w:rsidR="003C7690" w:rsidRDefault="003C7690" w:rsidP="00A4656C">
      <w:pPr>
        <w:rPr>
          <w:b/>
          <w:bCs/>
          <w:sz w:val="28"/>
          <w:szCs w:val="28"/>
        </w:rPr>
      </w:pPr>
    </w:p>
    <w:p w14:paraId="3B126A35" w14:textId="77777777" w:rsidR="00C94375" w:rsidRPr="00C94375" w:rsidRDefault="00C94375" w:rsidP="00C94375">
      <w:pPr>
        <w:rPr>
          <w:b/>
          <w:bCs/>
        </w:rPr>
      </w:pPr>
    </w:p>
    <w:p w14:paraId="4C8136FD" w14:textId="77777777" w:rsidR="00C94375" w:rsidRPr="00C94375" w:rsidRDefault="00C94375" w:rsidP="00C94375">
      <w:pPr>
        <w:rPr>
          <w:b/>
          <w:bCs/>
        </w:rPr>
      </w:pPr>
      <w:r w:rsidRPr="00C94375">
        <w:rPr>
          <w:b/>
          <w:bCs/>
        </w:rPr>
        <w:t>Hallucination Mitigation Strategy:</w:t>
      </w:r>
    </w:p>
    <w:p w14:paraId="1427698B" w14:textId="77777777" w:rsidR="00C94375" w:rsidRPr="00C94375" w:rsidRDefault="00C94375" w:rsidP="00C94375">
      <w:pPr>
        <w:rPr>
          <w:b/>
          <w:bCs/>
        </w:rPr>
      </w:pPr>
    </w:p>
    <w:p w14:paraId="4708C6F9" w14:textId="77777777" w:rsidR="00C94375" w:rsidRPr="00C94375" w:rsidRDefault="00C94375" w:rsidP="00C94375">
      <w:pPr>
        <w:rPr>
          <w:b/>
          <w:bCs/>
        </w:rPr>
      </w:pPr>
      <w:r w:rsidRPr="00C94375">
        <w:rPr>
          <w:b/>
          <w:bCs/>
        </w:rPr>
        <w:t xml:space="preserve">The hallucination mitigation strategy implemented in the PDF Processing Chatbot is a critical component designed to enhance the reliability and accuracy of responses. Hallucinations, in the context of chatbots, refer to instances where generated responses deviate from </w:t>
      </w:r>
      <w:proofErr w:type="gramStart"/>
      <w:r w:rsidRPr="00C94375">
        <w:rPr>
          <w:b/>
          <w:bCs/>
        </w:rPr>
        <w:t>factual information</w:t>
      </w:r>
      <w:proofErr w:type="gramEnd"/>
      <w:r w:rsidRPr="00C94375">
        <w:rPr>
          <w:b/>
          <w:bCs/>
        </w:rPr>
        <w:t xml:space="preserve"> present in the knowledge base. The strategy involves several key steps to identify and rectify potential inaccuracies before presenting the final response to the user.</w:t>
      </w:r>
    </w:p>
    <w:p w14:paraId="36C61141" w14:textId="77777777" w:rsidR="00C94375" w:rsidRPr="00C94375" w:rsidRDefault="00C94375" w:rsidP="00C94375">
      <w:pPr>
        <w:rPr>
          <w:b/>
          <w:bCs/>
        </w:rPr>
      </w:pPr>
    </w:p>
    <w:p w14:paraId="6790B970" w14:textId="77777777" w:rsidR="00C94375" w:rsidRPr="00C94375" w:rsidRDefault="00C94375" w:rsidP="00C94375">
      <w:pPr>
        <w:rPr>
          <w:b/>
          <w:bCs/>
        </w:rPr>
      </w:pPr>
      <w:r w:rsidRPr="00C94375">
        <w:rPr>
          <w:b/>
          <w:bCs/>
        </w:rPr>
        <w:t>Cross-Referencing with Knowledge Base:</w:t>
      </w:r>
    </w:p>
    <w:p w14:paraId="3626DAD3" w14:textId="77777777" w:rsidR="00C94375" w:rsidRPr="00C94375" w:rsidRDefault="00C94375" w:rsidP="00C94375">
      <w:pPr>
        <w:rPr>
          <w:b/>
          <w:bCs/>
        </w:rPr>
      </w:pPr>
      <w:r w:rsidRPr="00C94375">
        <w:rPr>
          <w:b/>
          <w:bCs/>
        </w:rPr>
        <w:t>The first step in the hallucination mitigation strategy is to cross-reference the generated response with the knowledge base, which comprises a collection of PDF documents. The chatbot systematically verifies the facts present in the response by comparing them against the information available in the indexed PDFs. This ensures that the response aligns with the content of the source documents.</w:t>
      </w:r>
    </w:p>
    <w:p w14:paraId="0BA5A207" w14:textId="77777777" w:rsidR="00C94375" w:rsidRPr="00C94375" w:rsidRDefault="00C94375" w:rsidP="00C94375">
      <w:pPr>
        <w:rPr>
          <w:b/>
          <w:bCs/>
        </w:rPr>
      </w:pPr>
    </w:p>
    <w:p w14:paraId="6C45A40F" w14:textId="77777777" w:rsidR="00C94375" w:rsidRPr="00C94375" w:rsidRDefault="00C94375" w:rsidP="00C94375">
      <w:pPr>
        <w:rPr>
          <w:b/>
          <w:bCs/>
        </w:rPr>
      </w:pPr>
      <w:r w:rsidRPr="00C94375">
        <w:rPr>
          <w:b/>
          <w:bCs/>
        </w:rPr>
        <w:t>Utilizing Vector Representations:</w:t>
      </w:r>
    </w:p>
    <w:p w14:paraId="46B3B229" w14:textId="77777777" w:rsidR="00C94375" w:rsidRPr="00C94375" w:rsidRDefault="00C94375" w:rsidP="00C94375">
      <w:pPr>
        <w:rPr>
          <w:b/>
          <w:bCs/>
        </w:rPr>
      </w:pPr>
      <w:r w:rsidRPr="00C94375">
        <w:rPr>
          <w:b/>
          <w:bCs/>
        </w:rPr>
        <w:t>The integration of a vector database, leveraging embedding functions like ONNXMiniLM_L6_V2, plays a crucial role in enhancing the hallucination mitigation strategy. The textual information in the PDF documents is transformed into vector representations. These vectors capture the semantic relationships between words and sentences. During the verification process, the chatbot compares the vector representation of the generated response with those of the original documents to identify any inconsistencies.</w:t>
      </w:r>
    </w:p>
    <w:p w14:paraId="76C69925" w14:textId="77777777" w:rsidR="00C94375" w:rsidRPr="00C94375" w:rsidRDefault="00C94375" w:rsidP="00C94375">
      <w:pPr>
        <w:rPr>
          <w:b/>
          <w:bCs/>
        </w:rPr>
      </w:pPr>
    </w:p>
    <w:p w14:paraId="3BEE20DE" w14:textId="77777777" w:rsidR="00C94375" w:rsidRPr="00C94375" w:rsidRDefault="00C94375" w:rsidP="00C94375">
      <w:pPr>
        <w:rPr>
          <w:b/>
          <w:bCs/>
        </w:rPr>
      </w:pPr>
      <w:r w:rsidRPr="00C94375">
        <w:rPr>
          <w:b/>
          <w:bCs/>
        </w:rPr>
        <w:t>Fact-Checking Mechanism:</w:t>
      </w:r>
    </w:p>
    <w:p w14:paraId="396FCB60" w14:textId="77777777" w:rsidR="00C94375" w:rsidRPr="00C94375" w:rsidRDefault="00C94375" w:rsidP="00C94375">
      <w:pPr>
        <w:rPr>
          <w:b/>
          <w:bCs/>
        </w:rPr>
      </w:pPr>
      <w:r w:rsidRPr="00C94375">
        <w:rPr>
          <w:b/>
          <w:bCs/>
        </w:rPr>
        <w:t xml:space="preserve">The chatbot employs a fact-checking mechanism to validate the accuracy of specific information present in the response. This involves </w:t>
      </w:r>
      <w:proofErr w:type="spellStart"/>
      <w:r w:rsidRPr="00C94375">
        <w:rPr>
          <w:b/>
          <w:bCs/>
        </w:rPr>
        <w:t>analyzing</w:t>
      </w:r>
      <w:proofErr w:type="spellEnd"/>
      <w:r w:rsidRPr="00C94375">
        <w:rPr>
          <w:b/>
          <w:bCs/>
        </w:rPr>
        <w:t xml:space="preserve"> statements or claims made in the generated content against the content of the source documents. If any disparities are detected, the chatbot flags those portions for further scrutiny.</w:t>
      </w:r>
    </w:p>
    <w:p w14:paraId="10D9FCD7" w14:textId="77777777" w:rsidR="00C94375" w:rsidRPr="00C94375" w:rsidRDefault="00C94375" w:rsidP="00C94375">
      <w:pPr>
        <w:rPr>
          <w:b/>
          <w:bCs/>
        </w:rPr>
      </w:pPr>
    </w:p>
    <w:p w14:paraId="15C58B37" w14:textId="77777777" w:rsidR="00C94375" w:rsidRPr="00C94375" w:rsidRDefault="00C94375" w:rsidP="00C94375">
      <w:pPr>
        <w:rPr>
          <w:b/>
          <w:bCs/>
        </w:rPr>
      </w:pPr>
      <w:r w:rsidRPr="00C94375">
        <w:rPr>
          <w:b/>
          <w:bCs/>
        </w:rPr>
        <w:t>Contextual Analysis:</w:t>
      </w:r>
    </w:p>
    <w:p w14:paraId="567A7EEB" w14:textId="77777777" w:rsidR="00C94375" w:rsidRPr="00C94375" w:rsidRDefault="00C94375" w:rsidP="00C94375">
      <w:pPr>
        <w:rPr>
          <w:b/>
          <w:bCs/>
        </w:rPr>
      </w:pPr>
      <w:r w:rsidRPr="00C94375">
        <w:rPr>
          <w:b/>
          <w:bCs/>
        </w:rPr>
        <w:t>To ensure a nuanced understanding of the user query and provide contextually relevant responses, the chatbot conducts contextual analysis. This involves considering the broader context of the information present in the knowledge base and understanding the user's intent. By maintaining context awareness, the chatbot minimizes the risk of generating responses that may be factually correct but lack relevance to the user's query.</w:t>
      </w:r>
    </w:p>
    <w:p w14:paraId="3463D138" w14:textId="77777777" w:rsidR="00C94375" w:rsidRPr="00C94375" w:rsidRDefault="00C94375" w:rsidP="00C94375">
      <w:pPr>
        <w:rPr>
          <w:b/>
          <w:bCs/>
        </w:rPr>
      </w:pPr>
    </w:p>
    <w:p w14:paraId="745E0EA2" w14:textId="77777777" w:rsidR="00C94375" w:rsidRPr="00C94375" w:rsidRDefault="00C94375" w:rsidP="00C94375">
      <w:pPr>
        <w:rPr>
          <w:b/>
          <w:bCs/>
        </w:rPr>
      </w:pPr>
      <w:r w:rsidRPr="00C94375">
        <w:rPr>
          <w:b/>
          <w:bCs/>
        </w:rPr>
        <w:lastRenderedPageBreak/>
        <w:t>Feedback Loop for Continuous Improvement:</w:t>
      </w:r>
    </w:p>
    <w:p w14:paraId="726BDD40" w14:textId="57644D05" w:rsidR="00735130" w:rsidRDefault="00C94375" w:rsidP="00C94375">
      <w:pPr>
        <w:rPr>
          <w:b/>
          <w:bCs/>
        </w:rPr>
      </w:pPr>
      <w:r w:rsidRPr="00C94375">
        <w:rPr>
          <w:b/>
          <w:bCs/>
        </w:rPr>
        <w:t>The hallucination mitigation strategy is designed to be adaptive. In scenarios where inaccuracies are identified, the chatbot incorporates a feedback loop mechanism. This mechanism allows the system to learn from identified hallucinations, refine its understanding, and adapt its response generation over time. Continuous learning is a key element in improving the chatbot's overall performance and reducing the likelihood of future hallucinations.</w:t>
      </w:r>
    </w:p>
    <w:p w14:paraId="7C407D66" w14:textId="77777777" w:rsidR="00C94375" w:rsidRDefault="00C94375" w:rsidP="00A4656C">
      <w:pPr>
        <w:rPr>
          <w:b/>
          <w:bCs/>
        </w:rPr>
      </w:pPr>
    </w:p>
    <w:p w14:paraId="563FB180" w14:textId="2299AAF7" w:rsidR="00A4656C" w:rsidRPr="00A4656C" w:rsidRDefault="00A4656C" w:rsidP="00A4656C">
      <w:pPr>
        <w:rPr>
          <w:b/>
          <w:bCs/>
        </w:rPr>
      </w:pPr>
      <w:r w:rsidRPr="00A4656C">
        <w:rPr>
          <w:b/>
          <w:bCs/>
        </w:rPr>
        <w:t>Hallucination Scenarios</w:t>
      </w:r>
    </w:p>
    <w:p w14:paraId="64896958" w14:textId="77777777" w:rsidR="00A4656C" w:rsidRDefault="00A4656C" w:rsidP="00A4656C">
      <w:r w:rsidRPr="00A4656C">
        <w:t>Deliberate hallucination scenarios are introduced during testing to evaluate the chatbot's ability to detect and mitigate inaccuracies. These scenarios involve generating responses that deviate from the information present in the knowledge base. The chatbot's performance in such scenarios is assessed to ensure robustness in handling potential hallucinations.</w:t>
      </w:r>
    </w:p>
    <w:p w14:paraId="3F5A11D4" w14:textId="77777777" w:rsidR="00611882" w:rsidRDefault="00611882" w:rsidP="00A4656C"/>
    <w:p w14:paraId="25D78C31" w14:textId="77777777" w:rsidR="00611882" w:rsidRPr="00611882" w:rsidRDefault="00611882" w:rsidP="00611882">
      <w:pPr>
        <w:rPr>
          <w:b/>
          <w:bCs/>
        </w:rPr>
      </w:pPr>
      <w:r w:rsidRPr="00611882">
        <w:rPr>
          <w:b/>
          <w:bCs/>
        </w:rPr>
        <w:t>Evaluating the Chatbot's Response:</w:t>
      </w:r>
    </w:p>
    <w:p w14:paraId="592A06E5" w14:textId="77777777" w:rsidR="00611882" w:rsidRPr="00611882" w:rsidRDefault="00611882" w:rsidP="00611882">
      <w:pPr>
        <w:numPr>
          <w:ilvl w:val="0"/>
          <w:numId w:val="19"/>
        </w:numPr>
      </w:pPr>
      <w:r w:rsidRPr="00611882">
        <w:rPr>
          <w:b/>
          <w:bCs/>
        </w:rPr>
        <w:t>Detection of Inconsistencies:</w:t>
      </w:r>
      <w:r w:rsidRPr="00611882">
        <w:t xml:space="preserve"> The chatbot's response to hallucination scenarios is evaluated based on its ability to detect inconsistencies between the provided information and the content of the knowledge base. If the chatbot can identify and flag potential hallucinations, it demonstrates a robust detection mechanism.</w:t>
      </w:r>
    </w:p>
    <w:p w14:paraId="3C5769E4" w14:textId="77777777" w:rsidR="00611882" w:rsidRPr="00611882" w:rsidRDefault="00611882" w:rsidP="00611882">
      <w:pPr>
        <w:numPr>
          <w:ilvl w:val="0"/>
          <w:numId w:val="19"/>
        </w:numPr>
      </w:pPr>
      <w:r w:rsidRPr="00611882">
        <w:rPr>
          <w:b/>
          <w:bCs/>
        </w:rPr>
        <w:t>Mitigation Strategies:</w:t>
      </w:r>
      <w:r w:rsidRPr="00611882">
        <w:t xml:space="preserve"> The effectiveness of the hallucination mitigation strategy is assessed by examining how well the chatbot rectifies identified inaccuracies. This involves providing corrected information or indicating the uncertainty of certain details, guiding the user towards verified sources.</w:t>
      </w:r>
    </w:p>
    <w:p w14:paraId="00861C7C" w14:textId="04B1E2D9" w:rsidR="00611882" w:rsidRPr="00611882" w:rsidRDefault="00611882" w:rsidP="00611882">
      <w:pPr>
        <w:numPr>
          <w:ilvl w:val="0"/>
          <w:numId w:val="19"/>
        </w:numPr>
      </w:pPr>
      <w:r w:rsidRPr="00611882">
        <w:rPr>
          <w:b/>
          <w:bCs/>
        </w:rPr>
        <w:t>User Guidance:</w:t>
      </w:r>
      <w:r w:rsidRPr="00611882">
        <w:t xml:space="preserve"> In scenarios where hallucinations are detected, the chatbot's communication with the user is evaluated. Clear and informative messages that guide users on the </w:t>
      </w:r>
      <w:proofErr w:type="spellStart"/>
      <w:r w:rsidRPr="00611882">
        <w:t>uncertaint</w:t>
      </w:r>
      <w:proofErr w:type="spellEnd"/>
      <w:bookmarkStart w:id="0" w:name="_MON_1770812545"/>
      <w:bookmarkEnd w:id="0"/>
      <w:r w:rsidR="001D2BA7">
        <w:object w:dxaOrig="9026" w:dyaOrig="450" w14:anchorId="3B116A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51.5pt;height:22.5pt" o:ole="">
            <v:imagedata r:id="rId5" o:title=""/>
          </v:shape>
          <o:OLEObject Type="Embed" ProgID="Word.OpenDocumentText.12" ShapeID="_x0000_i1028" DrawAspect="Content" ObjectID="_1770812625" r:id="rId6"/>
        </w:object>
      </w:r>
      <w:r w:rsidRPr="00611882">
        <w:t>y of specific information contribute to a positive user experience.</w:t>
      </w:r>
    </w:p>
    <w:p w14:paraId="33FF6D8E" w14:textId="77777777" w:rsidR="00611882" w:rsidRPr="00611882" w:rsidRDefault="00611882" w:rsidP="00611882">
      <w:pPr>
        <w:numPr>
          <w:ilvl w:val="0"/>
          <w:numId w:val="19"/>
        </w:numPr>
      </w:pPr>
      <w:r w:rsidRPr="00611882">
        <w:rPr>
          <w:b/>
          <w:bCs/>
        </w:rPr>
        <w:t>Learning and Adaptation:</w:t>
      </w:r>
      <w:r w:rsidRPr="00611882">
        <w:t xml:space="preserve"> The chatbot's capacity to learn from hallucination scenarios and adapt its response generation over time is a key factor. Continuous learning mechanisms ensure that the chatbot improves its performance and minimizes the likelihood of repeating similar hallucinations.</w:t>
      </w:r>
    </w:p>
    <w:p w14:paraId="691AB661" w14:textId="77777777" w:rsidR="00611882" w:rsidRPr="00611882" w:rsidRDefault="00611882" w:rsidP="00611882">
      <w:r w:rsidRPr="00611882">
        <w:t>Hallucination scenarios, through their intentional introduction of inaccuracies, provide valuable insights into the chatbot's ability to maintain accuracy, detect inconsistencies, and guide users effectively in real-world usage scenarios. The evaluation of the chatbot's performance in these scenarios contributes to refining its hallucination mitigation strategy for enhanced reliability and user satisfaction.</w:t>
      </w:r>
    </w:p>
    <w:p w14:paraId="052121FA" w14:textId="77777777" w:rsidR="00611882" w:rsidRPr="00A4656C" w:rsidRDefault="00611882" w:rsidP="00A4656C"/>
    <w:p w14:paraId="588CFABC" w14:textId="77777777" w:rsidR="00E3427C" w:rsidRDefault="00E3427C"/>
    <w:sectPr w:rsidR="00E342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B74D4"/>
    <w:multiLevelType w:val="multilevel"/>
    <w:tmpl w:val="8CCCF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AF71A5"/>
    <w:multiLevelType w:val="multilevel"/>
    <w:tmpl w:val="2D209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036840"/>
    <w:multiLevelType w:val="multilevel"/>
    <w:tmpl w:val="6CCC70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0F4A51"/>
    <w:multiLevelType w:val="multilevel"/>
    <w:tmpl w:val="926E05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B953AA"/>
    <w:multiLevelType w:val="multilevel"/>
    <w:tmpl w:val="C83088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A25027"/>
    <w:multiLevelType w:val="hybridMultilevel"/>
    <w:tmpl w:val="0EAAEEA4"/>
    <w:lvl w:ilvl="0" w:tplc="40090001">
      <w:start w:val="1"/>
      <w:numFmt w:val="bullet"/>
      <w:lvlText w:val=""/>
      <w:lvlJc w:val="left"/>
      <w:pPr>
        <w:ind w:left="1125" w:hanging="360"/>
      </w:pPr>
      <w:rPr>
        <w:rFonts w:ascii="Symbol" w:hAnsi="Symbol" w:hint="default"/>
      </w:rPr>
    </w:lvl>
    <w:lvl w:ilvl="1" w:tplc="40090003" w:tentative="1">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abstractNum w:abstractNumId="6" w15:restartNumberingAfterBreak="0">
    <w:nsid w:val="3A657CC1"/>
    <w:multiLevelType w:val="multilevel"/>
    <w:tmpl w:val="BD62F4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8E13A3"/>
    <w:multiLevelType w:val="multilevel"/>
    <w:tmpl w:val="226606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711454"/>
    <w:multiLevelType w:val="multilevel"/>
    <w:tmpl w:val="049AD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DC74BC"/>
    <w:multiLevelType w:val="multilevel"/>
    <w:tmpl w:val="48C8A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EE1EAB"/>
    <w:multiLevelType w:val="multilevel"/>
    <w:tmpl w:val="954041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777197"/>
    <w:multiLevelType w:val="multilevel"/>
    <w:tmpl w:val="E4CE4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F91F18"/>
    <w:multiLevelType w:val="multilevel"/>
    <w:tmpl w:val="26E21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0C2251"/>
    <w:multiLevelType w:val="multilevel"/>
    <w:tmpl w:val="76B47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671B35"/>
    <w:multiLevelType w:val="multilevel"/>
    <w:tmpl w:val="F85A17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8A6351"/>
    <w:multiLevelType w:val="multilevel"/>
    <w:tmpl w:val="F0881C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C072D6"/>
    <w:multiLevelType w:val="multilevel"/>
    <w:tmpl w:val="A12A68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B23EA1"/>
    <w:multiLevelType w:val="multilevel"/>
    <w:tmpl w:val="A9021B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B71FAA"/>
    <w:multiLevelType w:val="multilevel"/>
    <w:tmpl w:val="FFB8C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307E11"/>
    <w:multiLevelType w:val="multilevel"/>
    <w:tmpl w:val="396E9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92058146">
    <w:abstractNumId w:val="6"/>
  </w:num>
  <w:num w:numId="2" w16cid:durableId="1567840353">
    <w:abstractNumId w:val="3"/>
  </w:num>
  <w:num w:numId="3" w16cid:durableId="16321406">
    <w:abstractNumId w:val="15"/>
  </w:num>
  <w:num w:numId="4" w16cid:durableId="1255625343">
    <w:abstractNumId w:val="1"/>
  </w:num>
  <w:num w:numId="5" w16cid:durableId="2067996540">
    <w:abstractNumId w:val="4"/>
  </w:num>
  <w:num w:numId="6" w16cid:durableId="1308897597">
    <w:abstractNumId w:val="2"/>
  </w:num>
  <w:num w:numId="7" w16cid:durableId="1361541707">
    <w:abstractNumId w:val="7"/>
  </w:num>
  <w:num w:numId="8" w16cid:durableId="252202001">
    <w:abstractNumId w:val="14"/>
  </w:num>
  <w:num w:numId="9" w16cid:durableId="1888446356">
    <w:abstractNumId w:val="19"/>
  </w:num>
  <w:num w:numId="10" w16cid:durableId="806315964">
    <w:abstractNumId w:val="17"/>
  </w:num>
  <w:num w:numId="11" w16cid:durableId="1220480058">
    <w:abstractNumId w:val="8"/>
  </w:num>
  <w:num w:numId="12" w16cid:durableId="716666629">
    <w:abstractNumId w:val="13"/>
  </w:num>
  <w:num w:numId="13" w16cid:durableId="737675901">
    <w:abstractNumId w:val="11"/>
  </w:num>
  <w:num w:numId="14" w16cid:durableId="1131246948">
    <w:abstractNumId w:val="16"/>
  </w:num>
  <w:num w:numId="15" w16cid:durableId="1982612315">
    <w:abstractNumId w:val="0"/>
  </w:num>
  <w:num w:numId="16" w16cid:durableId="1680502539">
    <w:abstractNumId w:val="9"/>
  </w:num>
  <w:num w:numId="17" w16cid:durableId="408426576">
    <w:abstractNumId w:val="12"/>
  </w:num>
  <w:num w:numId="18" w16cid:durableId="1823809663">
    <w:abstractNumId w:val="10"/>
  </w:num>
  <w:num w:numId="19" w16cid:durableId="380053589">
    <w:abstractNumId w:val="18"/>
  </w:num>
  <w:num w:numId="20" w16cid:durableId="15965545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647"/>
    <w:rsid w:val="00124E75"/>
    <w:rsid w:val="00125197"/>
    <w:rsid w:val="00162D0A"/>
    <w:rsid w:val="001D2BA7"/>
    <w:rsid w:val="0022317B"/>
    <w:rsid w:val="003C7690"/>
    <w:rsid w:val="00493586"/>
    <w:rsid w:val="005B28E1"/>
    <w:rsid w:val="00611882"/>
    <w:rsid w:val="0062526B"/>
    <w:rsid w:val="006A68FE"/>
    <w:rsid w:val="00735130"/>
    <w:rsid w:val="00800D64"/>
    <w:rsid w:val="00815A38"/>
    <w:rsid w:val="008357CE"/>
    <w:rsid w:val="009A2F8E"/>
    <w:rsid w:val="00A4656C"/>
    <w:rsid w:val="00B9563C"/>
    <w:rsid w:val="00C67647"/>
    <w:rsid w:val="00C94375"/>
    <w:rsid w:val="00CA67E0"/>
    <w:rsid w:val="00E3427C"/>
    <w:rsid w:val="00E82E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34BA9"/>
  <w15:chartTrackingRefBased/>
  <w15:docId w15:val="{60582350-5B4D-4376-B36D-D19CFD150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76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676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676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76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76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76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76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76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76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6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676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676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76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76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76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76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76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7647"/>
    <w:rPr>
      <w:rFonts w:eastAsiaTheme="majorEastAsia" w:cstheme="majorBidi"/>
      <w:color w:val="272727" w:themeColor="text1" w:themeTint="D8"/>
    </w:rPr>
  </w:style>
  <w:style w:type="paragraph" w:styleId="Title">
    <w:name w:val="Title"/>
    <w:basedOn w:val="Normal"/>
    <w:next w:val="Normal"/>
    <w:link w:val="TitleChar"/>
    <w:uiPriority w:val="10"/>
    <w:qFormat/>
    <w:rsid w:val="00C676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76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76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76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7647"/>
    <w:pPr>
      <w:spacing w:before="160"/>
      <w:jc w:val="center"/>
    </w:pPr>
    <w:rPr>
      <w:i/>
      <w:iCs/>
      <w:color w:val="404040" w:themeColor="text1" w:themeTint="BF"/>
    </w:rPr>
  </w:style>
  <w:style w:type="character" w:customStyle="1" w:styleId="QuoteChar">
    <w:name w:val="Quote Char"/>
    <w:basedOn w:val="DefaultParagraphFont"/>
    <w:link w:val="Quote"/>
    <w:uiPriority w:val="29"/>
    <w:rsid w:val="00C67647"/>
    <w:rPr>
      <w:i/>
      <w:iCs/>
      <w:color w:val="404040" w:themeColor="text1" w:themeTint="BF"/>
    </w:rPr>
  </w:style>
  <w:style w:type="paragraph" w:styleId="ListParagraph">
    <w:name w:val="List Paragraph"/>
    <w:basedOn w:val="Normal"/>
    <w:uiPriority w:val="34"/>
    <w:qFormat/>
    <w:rsid w:val="00C67647"/>
    <w:pPr>
      <w:ind w:left="720"/>
      <w:contextualSpacing/>
    </w:pPr>
  </w:style>
  <w:style w:type="character" w:styleId="IntenseEmphasis">
    <w:name w:val="Intense Emphasis"/>
    <w:basedOn w:val="DefaultParagraphFont"/>
    <w:uiPriority w:val="21"/>
    <w:qFormat/>
    <w:rsid w:val="00C67647"/>
    <w:rPr>
      <w:i/>
      <w:iCs/>
      <w:color w:val="0F4761" w:themeColor="accent1" w:themeShade="BF"/>
    </w:rPr>
  </w:style>
  <w:style w:type="paragraph" w:styleId="IntenseQuote">
    <w:name w:val="Intense Quote"/>
    <w:basedOn w:val="Normal"/>
    <w:next w:val="Normal"/>
    <w:link w:val="IntenseQuoteChar"/>
    <w:uiPriority w:val="30"/>
    <w:qFormat/>
    <w:rsid w:val="00C676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7647"/>
    <w:rPr>
      <w:i/>
      <w:iCs/>
      <w:color w:val="0F4761" w:themeColor="accent1" w:themeShade="BF"/>
    </w:rPr>
  </w:style>
  <w:style w:type="character" w:styleId="IntenseReference">
    <w:name w:val="Intense Reference"/>
    <w:basedOn w:val="DefaultParagraphFont"/>
    <w:uiPriority w:val="32"/>
    <w:qFormat/>
    <w:rsid w:val="00C67647"/>
    <w:rPr>
      <w:b/>
      <w:bCs/>
      <w:smallCaps/>
      <w:color w:val="0F4761" w:themeColor="accent1" w:themeShade="BF"/>
      <w:spacing w:val="5"/>
    </w:rPr>
  </w:style>
  <w:style w:type="paragraph" w:styleId="NormalWeb">
    <w:name w:val="Normal (Web)"/>
    <w:basedOn w:val="Normal"/>
    <w:uiPriority w:val="99"/>
    <w:semiHidden/>
    <w:unhideWhenUsed/>
    <w:rsid w:val="00C6764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67647"/>
    <w:rPr>
      <w:b/>
      <w:bCs/>
    </w:rPr>
  </w:style>
  <w:style w:type="paragraph" w:styleId="HTMLPreformatted">
    <w:name w:val="HTML Preformatted"/>
    <w:basedOn w:val="Normal"/>
    <w:link w:val="HTMLPreformattedChar"/>
    <w:uiPriority w:val="99"/>
    <w:semiHidden/>
    <w:unhideWhenUsed/>
    <w:rsid w:val="00C67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67647"/>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C67647"/>
    <w:rPr>
      <w:rFonts w:ascii="Courier New" w:eastAsia="Times New Roman" w:hAnsi="Courier New" w:cs="Courier New"/>
      <w:sz w:val="20"/>
      <w:szCs w:val="20"/>
    </w:rPr>
  </w:style>
  <w:style w:type="character" w:customStyle="1" w:styleId="hljs-builtin">
    <w:name w:val="hljs-built_in"/>
    <w:basedOn w:val="DefaultParagraphFont"/>
    <w:rsid w:val="00C676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414392">
      <w:bodyDiv w:val="1"/>
      <w:marLeft w:val="0"/>
      <w:marRight w:val="0"/>
      <w:marTop w:val="0"/>
      <w:marBottom w:val="0"/>
      <w:divBdr>
        <w:top w:val="none" w:sz="0" w:space="0" w:color="auto"/>
        <w:left w:val="none" w:sz="0" w:space="0" w:color="auto"/>
        <w:bottom w:val="none" w:sz="0" w:space="0" w:color="auto"/>
        <w:right w:val="none" w:sz="0" w:space="0" w:color="auto"/>
      </w:divBdr>
      <w:divsChild>
        <w:div w:id="2084834041">
          <w:marLeft w:val="0"/>
          <w:marRight w:val="0"/>
          <w:marTop w:val="0"/>
          <w:marBottom w:val="0"/>
          <w:divBdr>
            <w:top w:val="single" w:sz="2" w:space="0" w:color="E3E3E3"/>
            <w:left w:val="single" w:sz="2" w:space="0" w:color="E3E3E3"/>
            <w:bottom w:val="single" w:sz="2" w:space="0" w:color="E3E3E3"/>
            <w:right w:val="single" w:sz="2" w:space="0" w:color="E3E3E3"/>
          </w:divBdr>
          <w:divsChild>
            <w:div w:id="569734220">
              <w:marLeft w:val="0"/>
              <w:marRight w:val="0"/>
              <w:marTop w:val="0"/>
              <w:marBottom w:val="0"/>
              <w:divBdr>
                <w:top w:val="single" w:sz="2" w:space="0" w:color="E3E3E3"/>
                <w:left w:val="single" w:sz="2" w:space="0" w:color="E3E3E3"/>
                <w:bottom w:val="single" w:sz="2" w:space="0" w:color="E3E3E3"/>
                <w:right w:val="single" w:sz="2" w:space="0" w:color="E3E3E3"/>
              </w:divBdr>
            </w:div>
            <w:div w:id="8373033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2268972">
          <w:marLeft w:val="0"/>
          <w:marRight w:val="0"/>
          <w:marTop w:val="0"/>
          <w:marBottom w:val="0"/>
          <w:divBdr>
            <w:top w:val="single" w:sz="2" w:space="0" w:color="E3E3E3"/>
            <w:left w:val="single" w:sz="2" w:space="0" w:color="E3E3E3"/>
            <w:bottom w:val="single" w:sz="2" w:space="0" w:color="E3E3E3"/>
            <w:right w:val="single" w:sz="2" w:space="0" w:color="E3E3E3"/>
          </w:divBdr>
          <w:divsChild>
            <w:div w:id="116409934">
              <w:marLeft w:val="0"/>
              <w:marRight w:val="0"/>
              <w:marTop w:val="0"/>
              <w:marBottom w:val="0"/>
              <w:divBdr>
                <w:top w:val="single" w:sz="2" w:space="0" w:color="E3E3E3"/>
                <w:left w:val="single" w:sz="2" w:space="0" w:color="E3E3E3"/>
                <w:bottom w:val="single" w:sz="2" w:space="0" w:color="E3E3E3"/>
                <w:right w:val="single" w:sz="2" w:space="0" w:color="E3E3E3"/>
              </w:divBdr>
            </w:div>
            <w:div w:id="12613740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6041639">
          <w:marLeft w:val="0"/>
          <w:marRight w:val="0"/>
          <w:marTop w:val="0"/>
          <w:marBottom w:val="0"/>
          <w:divBdr>
            <w:top w:val="single" w:sz="2" w:space="0" w:color="E3E3E3"/>
            <w:left w:val="single" w:sz="2" w:space="0" w:color="E3E3E3"/>
            <w:bottom w:val="single" w:sz="2" w:space="0" w:color="E3E3E3"/>
            <w:right w:val="single" w:sz="2" w:space="0" w:color="E3E3E3"/>
          </w:divBdr>
          <w:divsChild>
            <w:div w:id="1744911701">
              <w:marLeft w:val="0"/>
              <w:marRight w:val="0"/>
              <w:marTop w:val="0"/>
              <w:marBottom w:val="0"/>
              <w:divBdr>
                <w:top w:val="single" w:sz="2" w:space="0" w:color="E3E3E3"/>
                <w:left w:val="single" w:sz="2" w:space="0" w:color="E3E3E3"/>
                <w:bottom w:val="single" w:sz="2" w:space="0" w:color="E3E3E3"/>
                <w:right w:val="single" w:sz="2" w:space="0" w:color="E3E3E3"/>
              </w:divBdr>
            </w:div>
            <w:div w:id="20726545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0573494">
          <w:marLeft w:val="0"/>
          <w:marRight w:val="0"/>
          <w:marTop w:val="0"/>
          <w:marBottom w:val="0"/>
          <w:divBdr>
            <w:top w:val="single" w:sz="2" w:space="0" w:color="E3E3E3"/>
            <w:left w:val="single" w:sz="2" w:space="0" w:color="E3E3E3"/>
            <w:bottom w:val="single" w:sz="2" w:space="0" w:color="E3E3E3"/>
            <w:right w:val="single" w:sz="2" w:space="0" w:color="E3E3E3"/>
          </w:divBdr>
          <w:divsChild>
            <w:div w:id="1148088346">
              <w:marLeft w:val="0"/>
              <w:marRight w:val="0"/>
              <w:marTop w:val="0"/>
              <w:marBottom w:val="0"/>
              <w:divBdr>
                <w:top w:val="single" w:sz="2" w:space="0" w:color="E3E3E3"/>
                <w:left w:val="single" w:sz="2" w:space="0" w:color="E3E3E3"/>
                <w:bottom w:val="single" w:sz="2" w:space="0" w:color="E3E3E3"/>
                <w:right w:val="single" w:sz="2" w:space="0" w:color="E3E3E3"/>
              </w:divBdr>
            </w:div>
            <w:div w:id="10984516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50907635">
      <w:bodyDiv w:val="1"/>
      <w:marLeft w:val="0"/>
      <w:marRight w:val="0"/>
      <w:marTop w:val="0"/>
      <w:marBottom w:val="0"/>
      <w:divBdr>
        <w:top w:val="none" w:sz="0" w:space="0" w:color="auto"/>
        <w:left w:val="none" w:sz="0" w:space="0" w:color="auto"/>
        <w:bottom w:val="none" w:sz="0" w:space="0" w:color="auto"/>
        <w:right w:val="none" w:sz="0" w:space="0" w:color="auto"/>
      </w:divBdr>
      <w:divsChild>
        <w:div w:id="1875189814">
          <w:marLeft w:val="0"/>
          <w:marRight w:val="0"/>
          <w:marTop w:val="0"/>
          <w:marBottom w:val="0"/>
          <w:divBdr>
            <w:top w:val="single" w:sz="2" w:space="0" w:color="E3E3E3"/>
            <w:left w:val="single" w:sz="2" w:space="0" w:color="E3E3E3"/>
            <w:bottom w:val="single" w:sz="2" w:space="0" w:color="E3E3E3"/>
            <w:right w:val="single" w:sz="2" w:space="0" w:color="E3E3E3"/>
          </w:divBdr>
          <w:divsChild>
            <w:div w:id="2123530033">
              <w:marLeft w:val="0"/>
              <w:marRight w:val="0"/>
              <w:marTop w:val="0"/>
              <w:marBottom w:val="0"/>
              <w:divBdr>
                <w:top w:val="single" w:sz="2" w:space="0" w:color="E3E3E3"/>
                <w:left w:val="single" w:sz="2" w:space="0" w:color="E3E3E3"/>
                <w:bottom w:val="single" w:sz="2" w:space="0" w:color="E3E3E3"/>
                <w:right w:val="single" w:sz="2" w:space="0" w:color="E3E3E3"/>
              </w:divBdr>
            </w:div>
            <w:div w:id="4677459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9121678">
          <w:marLeft w:val="0"/>
          <w:marRight w:val="0"/>
          <w:marTop w:val="0"/>
          <w:marBottom w:val="0"/>
          <w:divBdr>
            <w:top w:val="single" w:sz="2" w:space="0" w:color="E3E3E3"/>
            <w:left w:val="single" w:sz="2" w:space="0" w:color="E3E3E3"/>
            <w:bottom w:val="single" w:sz="2" w:space="0" w:color="E3E3E3"/>
            <w:right w:val="single" w:sz="2" w:space="0" w:color="E3E3E3"/>
          </w:divBdr>
          <w:divsChild>
            <w:div w:id="1377662020">
              <w:marLeft w:val="0"/>
              <w:marRight w:val="0"/>
              <w:marTop w:val="0"/>
              <w:marBottom w:val="0"/>
              <w:divBdr>
                <w:top w:val="single" w:sz="2" w:space="0" w:color="E3E3E3"/>
                <w:left w:val="single" w:sz="2" w:space="0" w:color="E3E3E3"/>
                <w:bottom w:val="single" w:sz="2" w:space="0" w:color="E3E3E3"/>
                <w:right w:val="single" w:sz="2" w:space="0" w:color="E3E3E3"/>
              </w:divBdr>
            </w:div>
            <w:div w:id="454478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9251546">
          <w:marLeft w:val="0"/>
          <w:marRight w:val="0"/>
          <w:marTop w:val="0"/>
          <w:marBottom w:val="0"/>
          <w:divBdr>
            <w:top w:val="single" w:sz="2" w:space="0" w:color="E3E3E3"/>
            <w:left w:val="single" w:sz="2" w:space="0" w:color="E3E3E3"/>
            <w:bottom w:val="single" w:sz="2" w:space="0" w:color="E3E3E3"/>
            <w:right w:val="single" w:sz="2" w:space="0" w:color="E3E3E3"/>
          </w:divBdr>
          <w:divsChild>
            <w:div w:id="1469133079">
              <w:marLeft w:val="0"/>
              <w:marRight w:val="0"/>
              <w:marTop w:val="0"/>
              <w:marBottom w:val="0"/>
              <w:divBdr>
                <w:top w:val="single" w:sz="2" w:space="0" w:color="E3E3E3"/>
                <w:left w:val="single" w:sz="2" w:space="0" w:color="E3E3E3"/>
                <w:bottom w:val="single" w:sz="2" w:space="0" w:color="E3E3E3"/>
                <w:right w:val="single" w:sz="2" w:space="0" w:color="E3E3E3"/>
              </w:divBdr>
            </w:div>
            <w:div w:id="13710325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38905958">
      <w:bodyDiv w:val="1"/>
      <w:marLeft w:val="0"/>
      <w:marRight w:val="0"/>
      <w:marTop w:val="0"/>
      <w:marBottom w:val="0"/>
      <w:divBdr>
        <w:top w:val="none" w:sz="0" w:space="0" w:color="auto"/>
        <w:left w:val="none" w:sz="0" w:space="0" w:color="auto"/>
        <w:bottom w:val="none" w:sz="0" w:space="0" w:color="auto"/>
        <w:right w:val="none" w:sz="0" w:space="0" w:color="auto"/>
      </w:divBdr>
      <w:divsChild>
        <w:div w:id="401493388">
          <w:marLeft w:val="0"/>
          <w:marRight w:val="0"/>
          <w:marTop w:val="0"/>
          <w:marBottom w:val="0"/>
          <w:divBdr>
            <w:top w:val="single" w:sz="2" w:space="0" w:color="E3E3E3"/>
            <w:left w:val="single" w:sz="2" w:space="0" w:color="E3E3E3"/>
            <w:bottom w:val="single" w:sz="2" w:space="0" w:color="E3E3E3"/>
            <w:right w:val="single" w:sz="2" w:space="0" w:color="E3E3E3"/>
          </w:divBdr>
          <w:divsChild>
            <w:div w:id="1643148675">
              <w:marLeft w:val="0"/>
              <w:marRight w:val="0"/>
              <w:marTop w:val="0"/>
              <w:marBottom w:val="0"/>
              <w:divBdr>
                <w:top w:val="single" w:sz="2" w:space="0" w:color="E3E3E3"/>
                <w:left w:val="single" w:sz="2" w:space="0" w:color="E3E3E3"/>
                <w:bottom w:val="single" w:sz="2" w:space="0" w:color="E3E3E3"/>
                <w:right w:val="single" w:sz="2" w:space="0" w:color="E3E3E3"/>
              </w:divBdr>
            </w:div>
            <w:div w:id="10920448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9324461">
          <w:marLeft w:val="0"/>
          <w:marRight w:val="0"/>
          <w:marTop w:val="0"/>
          <w:marBottom w:val="0"/>
          <w:divBdr>
            <w:top w:val="single" w:sz="2" w:space="0" w:color="E3E3E3"/>
            <w:left w:val="single" w:sz="2" w:space="0" w:color="E3E3E3"/>
            <w:bottom w:val="single" w:sz="2" w:space="0" w:color="E3E3E3"/>
            <w:right w:val="single" w:sz="2" w:space="0" w:color="E3E3E3"/>
          </w:divBdr>
          <w:divsChild>
            <w:div w:id="592472517">
              <w:marLeft w:val="0"/>
              <w:marRight w:val="0"/>
              <w:marTop w:val="0"/>
              <w:marBottom w:val="0"/>
              <w:divBdr>
                <w:top w:val="single" w:sz="2" w:space="0" w:color="E3E3E3"/>
                <w:left w:val="single" w:sz="2" w:space="0" w:color="E3E3E3"/>
                <w:bottom w:val="single" w:sz="2" w:space="0" w:color="E3E3E3"/>
                <w:right w:val="single" w:sz="2" w:space="0" w:color="E3E3E3"/>
              </w:divBdr>
            </w:div>
            <w:div w:id="12741672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2880542">
          <w:marLeft w:val="0"/>
          <w:marRight w:val="0"/>
          <w:marTop w:val="0"/>
          <w:marBottom w:val="0"/>
          <w:divBdr>
            <w:top w:val="single" w:sz="2" w:space="0" w:color="E3E3E3"/>
            <w:left w:val="single" w:sz="2" w:space="0" w:color="E3E3E3"/>
            <w:bottom w:val="single" w:sz="2" w:space="0" w:color="E3E3E3"/>
            <w:right w:val="single" w:sz="2" w:space="0" w:color="E3E3E3"/>
          </w:divBdr>
          <w:divsChild>
            <w:div w:id="1545412519">
              <w:marLeft w:val="0"/>
              <w:marRight w:val="0"/>
              <w:marTop w:val="0"/>
              <w:marBottom w:val="0"/>
              <w:divBdr>
                <w:top w:val="single" w:sz="2" w:space="0" w:color="E3E3E3"/>
                <w:left w:val="single" w:sz="2" w:space="0" w:color="E3E3E3"/>
                <w:bottom w:val="single" w:sz="2" w:space="0" w:color="E3E3E3"/>
                <w:right w:val="single" w:sz="2" w:space="0" w:color="E3E3E3"/>
              </w:divBdr>
            </w:div>
            <w:div w:id="17719282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729806">
          <w:marLeft w:val="0"/>
          <w:marRight w:val="0"/>
          <w:marTop w:val="0"/>
          <w:marBottom w:val="0"/>
          <w:divBdr>
            <w:top w:val="single" w:sz="2" w:space="0" w:color="E3E3E3"/>
            <w:left w:val="single" w:sz="2" w:space="0" w:color="E3E3E3"/>
            <w:bottom w:val="single" w:sz="2" w:space="0" w:color="E3E3E3"/>
            <w:right w:val="single" w:sz="2" w:space="0" w:color="E3E3E3"/>
          </w:divBdr>
          <w:divsChild>
            <w:div w:id="882447609">
              <w:marLeft w:val="0"/>
              <w:marRight w:val="0"/>
              <w:marTop w:val="0"/>
              <w:marBottom w:val="0"/>
              <w:divBdr>
                <w:top w:val="single" w:sz="2" w:space="0" w:color="E3E3E3"/>
                <w:left w:val="single" w:sz="2" w:space="0" w:color="E3E3E3"/>
                <w:bottom w:val="single" w:sz="2" w:space="0" w:color="E3E3E3"/>
                <w:right w:val="single" w:sz="2" w:space="0" w:color="E3E3E3"/>
              </w:divBdr>
            </w:div>
            <w:div w:id="5199269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27349155">
      <w:bodyDiv w:val="1"/>
      <w:marLeft w:val="0"/>
      <w:marRight w:val="0"/>
      <w:marTop w:val="0"/>
      <w:marBottom w:val="0"/>
      <w:divBdr>
        <w:top w:val="none" w:sz="0" w:space="0" w:color="auto"/>
        <w:left w:val="none" w:sz="0" w:space="0" w:color="auto"/>
        <w:bottom w:val="none" w:sz="0" w:space="0" w:color="auto"/>
        <w:right w:val="none" w:sz="0" w:space="0" w:color="auto"/>
      </w:divBdr>
      <w:divsChild>
        <w:div w:id="445395000">
          <w:marLeft w:val="0"/>
          <w:marRight w:val="0"/>
          <w:marTop w:val="0"/>
          <w:marBottom w:val="0"/>
          <w:divBdr>
            <w:top w:val="single" w:sz="2" w:space="0" w:color="E3E3E3"/>
            <w:left w:val="single" w:sz="2" w:space="0" w:color="E3E3E3"/>
            <w:bottom w:val="single" w:sz="2" w:space="0" w:color="E3E3E3"/>
            <w:right w:val="single" w:sz="2" w:space="0" w:color="E3E3E3"/>
          </w:divBdr>
          <w:divsChild>
            <w:div w:id="1941983831">
              <w:marLeft w:val="0"/>
              <w:marRight w:val="0"/>
              <w:marTop w:val="0"/>
              <w:marBottom w:val="0"/>
              <w:divBdr>
                <w:top w:val="single" w:sz="2" w:space="0" w:color="E3E3E3"/>
                <w:left w:val="single" w:sz="2" w:space="0" w:color="E3E3E3"/>
                <w:bottom w:val="single" w:sz="2" w:space="0" w:color="E3E3E3"/>
                <w:right w:val="single" w:sz="2" w:space="0" w:color="E3E3E3"/>
              </w:divBdr>
            </w:div>
            <w:div w:id="749836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872080">
          <w:marLeft w:val="0"/>
          <w:marRight w:val="0"/>
          <w:marTop w:val="0"/>
          <w:marBottom w:val="0"/>
          <w:divBdr>
            <w:top w:val="single" w:sz="2" w:space="0" w:color="E3E3E3"/>
            <w:left w:val="single" w:sz="2" w:space="0" w:color="E3E3E3"/>
            <w:bottom w:val="single" w:sz="2" w:space="0" w:color="E3E3E3"/>
            <w:right w:val="single" w:sz="2" w:space="0" w:color="E3E3E3"/>
          </w:divBdr>
          <w:divsChild>
            <w:div w:id="2007173409">
              <w:marLeft w:val="0"/>
              <w:marRight w:val="0"/>
              <w:marTop w:val="0"/>
              <w:marBottom w:val="0"/>
              <w:divBdr>
                <w:top w:val="single" w:sz="2" w:space="0" w:color="E3E3E3"/>
                <w:left w:val="single" w:sz="2" w:space="0" w:color="E3E3E3"/>
                <w:bottom w:val="single" w:sz="2" w:space="0" w:color="E3E3E3"/>
                <w:right w:val="single" w:sz="2" w:space="0" w:color="E3E3E3"/>
              </w:divBdr>
            </w:div>
            <w:div w:id="12924007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6096904">
          <w:marLeft w:val="0"/>
          <w:marRight w:val="0"/>
          <w:marTop w:val="0"/>
          <w:marBottom w:val="0"/>
          <w:divBdr>
            <w:top w:val="single" w:sz="2" w:space="0" w:color="E3E3E3"/>
            <w:left w:val="single" w:sz="2" w:space="0" w:color="E3E3E3"/>
            <w:bottom w:val="single" w:sz="2" w:space="0" w:color="E3E3E3"/>
            <w:right w:val="single" w:sz="2" w:space="0" w:color="E3E3E3"/>
          </w:divBdr>
          <w:divsChild>
            <w:div w:id="1885629698">
              <w:marLeft w:val="0"/>
              <w:marRight w:val="0"/>
              <w:marTop w:val="0"/>
              <w:marBottom w:val="0"/>
              <w:divBdr>
                <w:top w:val="single" w:sz="2" w:space="0" w:color="E3E3E3"/>
                <w:left w:val="single" w:sz="2" w:space="0" w:color="E3E3E3"/>
                <w:bottom w:val="single" w:sz="2" w:space="0" w:color="E3E3E3"/>
                <w:right w:val="single" w:sz="2" w:space="0" w:color="E3E3E3"/>
              </w:divBdr>
            </w:div>
            <w:div w:id="2460400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87973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4</Pages>
  <Words>1214</Words>
  <Characters>6924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Gurumurthy Thonukunoori</dc:creator>
  <cp:keywords/>
  <dc:description/>
  <cp:lastModifiedBy>Gurumurthy Thonukunoori</cp:lastModifiedBy>
  <cp:revision>19</cp:revision>
  <dcterms:created xsi:type="dcterms:W3CDTF">2024-02-29T20:56:00Z</dcterms:created>
  <dcterms:modified xsi:type="dcterms:W3CDTF">2024-03-01T20:37:00Z</dcterms:modified>
</cp:coreProperties>
</file>