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Project Design Phase Problem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Solution</w:t>
      </w:r>
      <w:r>
        <w:rPr>
          <w:spacing w:val="-13"/>
        </w:rPr>
        <w:t> </w:t>
      </w:r>
      <w:r>
        <w:rPr/>
        <w:t>Fit</w:t>
      </w:r>
      <w:r>
        <w:rPr>
          <w:spacing w:val="-14"/>
        </w:rPr>
        <w:t> </w:t>
      </w:r>
      <w:r>
        <w:rPr/>
        <w:t>Template</w:t>
      </w:r>
    </w:p>
    <w:p>
      <w:pPr>
        <w:pStyle w:val="BodyText"/>
        <w:spacing w:before="54"/>
        <w:ind w:left="0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4"/>
        <w:gridCol w:w="4509"/>
      </w:tblGrid>
      <w:tr>
        <w:trPr>
          <w:trHeight w:val="263" w:hRule="atLeast"/>
        </w:trPr>
        <w:tc>
          <w:tcPr>
            <w:tcW w:w="4514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November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68" w:hRule="atLeast"/>
        </w:trPr>
        <w:tc>
          <w:tcPr>
            <w:tcW w:w="4514" w:type="dxa"/>
          </w:tcPr>
          <w:p>
            <w:pPr>
              <w:pStyle w:val="TableParagraph"/>
              <w:spacing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NM2025TMID09066</w:t>
            </w:r>
          </w:p>
        </w:tc>
      </w:tr>
      <w:tr>
        <w:trPr>
          <w:trHeight w:val="537" w:hRule="atLeast"/>
        </w:trPr>
        <w:tc>
          <w:tcPr>
            <w:tcW w:w="4514" w:type="dxa"/>
          </w:tcPr>
          <w:p>
            <w:pPr>
              <w:pStyle w:val="TableParagraph"/>
              <w:spacing w:line="240" w:lineRule="auto" w:before="2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9" w:type="dxa"/>
          </w:tcPr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Ticket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Assignment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Efficient Support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Operations</w:t>
            </w:r>
          </w:p>
        </w:tc>
      </w:tr>
      <w:tr>
        <w:trPr>
          <w:trHeight w:val="266" w:hRule="atLeast"/>
        </w:trPr>
        <w:tc>
          <w:tcPr>
            <w:tcW w:w="4514" w:type="dxa"/>
          </w:tcPr>
          <w:p>
            <w:pPr>
              <w:pStyle w:val="TableParagraph"/>
              <w:spacing w:line="246" w:lineRule="exact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509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61"/>
        <w:ind w:left="0"/>
        <w:rPr>
          <w:b/>
          <w:sz w:val="24"/>
        </w:rPr>
      </w:pPr>
    </w:p>
    <w:p>
      <w:pPr>
        <w:pStyle w:val="Heading1"/>
      </w:pPr>
      <w:bookmarkStart w:name="Problem – Solution Fit Template:" w:id="1"/>
      <w:bookmarkEnd w:id="1"/>
      <w:r>
        <w:rPr>
          <w:b w:val="0"/>
        </w:rPr>
      </w:r>
      <w:r>
        <w:rPr/>
        <w:t>Problem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Fit</w:t>
      </w:r>
      <w:r>
        <w:rPr>
          <w:spacing w:val="-9"/>
        </w:rPr>
        <w:t> </w:t>
      </w:r>
      <w:r>
        <w:rPr>
          <w:spacing w:val="-2"/>
        </w:rPr>
        <w:t>Template:</w:t>
      </w:r>
    </w:p>
    <w:p>
      <w:pPr>
        <w:spacing w:line="259" w:lineRule="auto" w:before="184"/>
        <w:ind w:left="165" w:right="0" w:firstLine="1536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Problem-Solution</w:t>
      </w:r>
      <w:r>
        <w:rPr>
          <w:spacing w:val="-4"/>
          <w:sz w:val="22"/>
        </w:rPr>
        <w:t> </w:t>
      </w:r>
      <w:r>
        <w:rPr>
          <w:sz w:val="22"/>
        </w:rPr>
        <w:t>Fit</w:t>
      </w:r>
      <w:r>
        <w:rPr>
          <w:spacing w:val="-5"/>
          <w:sz w:val="22"/>
        </w:rPr>
        <w:t> </w:t>
      </w:r>
      <w:r>
        <w:rPr>
          <w:sz w:val="22"/>
        </w:rPr>
        <w:t>simply</w:t>
      </w:r>
      <w:r>
        <w:rPr>
          <w:spacing w:val="-7"/>
          <w:sz w:val="22"/>
        </w:rPr>
        <w:t> </w:t>
      </w:r>
      <w:r>
        <w:rPr>
          <w:sz w:val="22"/>
        </w:rPr>
        <w:t>means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you have</w:t>
      </w:r>
      <w:r>
        <w:rPr>
          <w:spacing w:val="-3"/>
          <w:sz w:val="22"/>
        </w:rPr>
        <w:t> </w:t>
      </w:r>
      <w:r>
        <w:rPr>
          <w:sz w:val="22"/>
        </w:rPr>
        <w:t>found</w:t>
      </w:r>
      <w:r>
        <w:rPr>
          <w:spacing w:val="-4"/>
          <w:sz w:val="22"/>
        </w:rPr>
        <w:t> </w:t>
      </w:r>
      <w:r>
        <w:rPr>
          <w:sz w:val="22"/>
        </w:rPr>
        <w:t>a problem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your </w:t>
      </w:r>
      <w:r>
        <w:rPr>
          <w:b/>
          <w:sz w:val="22"/>
        </w:rPr>
        <w:t>internal customer (the ABC Corporation support department) </w:t>
      </w:r>
      <w:r>
        <w:rPr>
          <w:sz w:val="22"/>
        </w:rPr>
        <w:t>and that the </w:t>
      </w:r>
      <w:r>
        <w:rPr>
          <w:b/>
          <w:sz w:val="22"/>
        </w:rPr>
        <w:t>automated routing system </w:t>
      </w:r>
      <w:r>
        <w:rPr>
          <w:sz w:val="22"/>
        </w:rPr>
        <w:t>you have built for it actually solves that customer’s problem.</w:t>
      </w:r>
    </w:p>
    <w:p>
      <w:pPr>
        <w:pStyle w:val="BodyText"/>
        <w:spacing w:line="259" w:lineRule="auto" w:before="181"/>
      </w:pPr>
      <w:r>
        <w:rPr/>
        <w:t>In this project, the </w:t>
      </w:r>
      <w:r>
        <w:rPr>
          <w:b/>
        </w:rPr>
        <w:t>Problem </w:t>
      </w:r>
      <w:r>
        <w:rPr/>
        <w:t>is that support tickets are manually triaged, leading to delays, incorrect assignments,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wasted</w:t>
      </w:r>
      <w:r>
        <w:rPr>
          <w:spacing w:val="-4"/>
        </w:rPr>
        <w:t> </w:t>
      </w:r>
      <w:r>
        <w:rPr/>
        <w:t>agent</w:t>
      </w:r>
      <w:r>
        <w:rPr>
          <w:spacing w:val="-1"/>
        </w:rPr>
        <w:t> </w:t>
      </w:r>
      <w:r>
        <w:rPr/>
        <w:t>time.</w:t>
      </w:r>
      <w:r>
        <w:rPr>
          <w:spacing w:val="-1"/>
        </w:rPr>
        <w:t> </w:t>
      </w:r>
      <w:r>
        <w:rPr/>
        <w:t>The </w:t>
      </w:r>
      <w:r>
        <w:rPr>
          <w:b/>
        </w:rPr>
        <w:t>Solution</w:t>
      </w:r>
      <w:r>
        <w:rPr>
          <w:b/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assigns tickets to the correct team based on the selected "Issue" type. The "Fit" is confirmed when this solution measurably reduces delays and manual effort.</w:t>
      </w:r>
    </w:p>
    <w:p>
      <w:pPr>
        <w:pStyle w:val="BodyText"/>
        <w:spacing w:line="256" w:lineRule="auto" w:before="184"/>
        <w:ind w:right="12"/>
      </w:pPr>
      <w:r>
        <w:rPr/>
        <w:t>It helps the project team, ServiceNow administrators, and support managers identify these behavioral</w:t>
      </w:r>
      <w:r>
        <w:rPr>
          <w:spacing w:val="-3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(e.g.,</w:t>
      </w:r>
      <w:r>
        <w:rPr>
          <w:spacing w:val="-6"/>
        </w:rPr>
        <w:t> </w:t>
      </w:r>
      <w:r>
        <w:rPr/>
        <w:t>agents</w:t>
      </w:r>
      <w:r>
        <w:rPr>
          <w:spacing w:val="-3"/>
        </w:rPr>
        <w:t> </w:t>
      </w:r>
      <w:r>
        <w:rPr/>
        <w:t>wasting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re-assigning)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recognize</w:t>
      </w:r>
      <w:r>
        <w:rPr>
          <w:spacing w:val="-3"/>
        </w:rPr>
        <w:t> </w:t>
      </w:r>
      <w:r>
        <w:rPr/>
        <w:t>what</w:t>
      </w:r>
      <w:r>
        <w:rPr>
          <w:spacing w:val="-6"/>
        </w:rPr>
        <w:t> </w:t>
      </w:r>
      <w:r>
        <w:rPr/>
        <w:t>(automated</w:t>
      </w:r>
      <w:r>
        <w:rPr>
          <w:spacing w:val="-4"/>
        </w:rPr>
        <w:t> </w:t>
      </w:r>
      <w:r>
        <w:rPr/>
        <w:t>routing) would work and why.</w:t>
      </w:r>
    </w:p>
    <w:p>
      <w:pPr>
        <w:pStyle w:val="BodyText"/>
        <w:spacing w:line="256" w:lineRule="auto" w:before="190"/>
        <w:ind w:right="126"/>
      </w:pPr>
      <w:r>
        <w:rPr/>
        <w:t>marketers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corporate</w:t>
      </w:r>
      <w:r>
        <w:rPr>
          <w:spacing w:val="-4"/>
        </w:rPr>
        <w:t> </w:t>
      </w:r>
      <w:r>
        <w:rPr/>
        <w:t>innovators identify</w:t>
      </w:r>
      <w:r>
        <w:rPr>
          <w:spacing w:val="-4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recognize</w:t>
      </w:r>
      <w:r>
        <w:rPr>
          <w:spacing w:val="-4"/>
        </w:rPr>
        <w:t> </w:t>
      </w:r>
      <w:r>
        <w:rPr/>
        <w:t>what</w:t>
      </w:r>
      <w:r>
        <w:rPr>
          <w:spacing w:val="-7"/>
        </w:rPr>
        <w:t> </w:t>
      </w:r>
      <w:r>
        <w:rPr/>
        <w:t>would</w:t>
      </w:r>
      <w:r>
        <w:rPr>
          <w:spacing w:val="-5"/>
        </w:rPr>
        <w:t> </w:t>
      </w:r>
      <w:r>
        <w:rPr/>
        <w:t>work and why</w:t>
      </w:r>
    </w:p>
    <w:p>
      <w:pPr>
        <w:pStyle w:val="Heading1"/>
        <w:spacing w:before="159"/>
      </w:pPr>
      <w:bookmarkStart w:name="Purpose:" w:id="2"/>
      <w:bookmarkEnd w:id="2"/>
      <w:r>
        <w:rPr>
          <w:b w:val="0"/>
        </w:rPr>
      </w:r>
      <w:r>
        <w:rPr>
          <w:spacing w:val="-2"/>
        </w:rPr>
        <w:t>Purpose: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79" w:after="0"/>
        <w:ind w:left="884" w:right="0" w:hanging="359"/>
        <w:jc w:val="left"/>
        <w:rPr>
          <w:sz w:val="22"/>
        </w:rPr>
      </w:pPr>
      <w:r>
        <w:rPr>
          <w:sz w:val="22"/>
        </w:rPr>
        <w:t>Solve</w:t>
      </w:r>
      <w:r>
        <w:rPr>
          <w:spacing w:val="-11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problems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way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fits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6" w:val="left" w:leader="none"/>
        </w:tabs>
        <w:spacing w:line="240" w:lineRule="auto" w:before="1" w:after="0"/>
        <w:ind w:left="886" w:right="395" w:hanging="361"/>
        <w:jc w:val="left"/>
        <w:rPr>
          <w:sz w:val="22"/>
        </w:rPr>
      </w:pPr>
      <w:r>
        <w:rPr>
          <w:sz w:val="22"/>
        </w:rPr>
        <w:t>Succeed</w:t>
      </w:r>
      <w:r>
        <w:rPr>
          <w:spacing w:val="-10"/>
          <w:sz w:val="22"/>
        </w:rPr>
        <w:t> </w:t>
      </w:r>
      <w:r>
        <w:rPr>
          <w:sz w:val="22"/>
        </w:rPr>
        <w:t>faster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increase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adoption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tapping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existing</w:t>
      </w:r>
      <w:r>
        <w:rPr>
          <w:spacing w:val="-7"/>
          <w:sz w:val="22"/>
        </w:rPr>
        <w:t> </w:t>
      </w:r>
      <w:r>
        <w:rPr>
          <w:sz w:val="22"/>
        </w:rPr>
        <w:t>mediums</w:t>
      </w:r>
      <w:r>
        <w:rPr>
          <w:spacing w:val="-8"/>
          <w:sz w:val="22"/>
        </w:rPr>
        <w:t> </w:t>
      </w:r>
      <w:r>
        <w:rPr>
          <w:sz w:val="22"/>
        </w:rPr>
        <w:t>and channels of behavior.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" w:after="0"/>
        <w:ind w:left="884" w:right="0" w:hanging="359"/>
        <w:jc w:val="left"/>
        <w:rPr>
          <w:sz w:val="22"/>
        </w:rPr>
      </w:pPr>
      <w:r>
        <w:rPr>
          <w:sz w:val="22"/>
        </w:rPr>
        <w:t>Sharpen</w:t>
      </w:r>
      <w:r>
        <w:rPr>
          <w:spacing w:val="-13"/>
          <w:sz w:val="22"/>
        </w:rPr>
        <w:t> </w:t>
      </w:r>
      <w:r>
        <w:rPr>
          <w:sz w:val="22"/>
        </w:rPr>
        <w:t>your</w:t>
      </w:r>
      <w:r>
        <w:rPr>
          <w:spacing w:val="-10"/>
          <w:sz w:val="22"/>
        </w:rPr>
        <w:t> </w:t>
      </w:r>
      <w:r>
        <w:rPr>
          <w:sz w:val="22"/>
        </w:rPr>
        <w:t>communication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marketing</w:t>
      </w:r>
      <w:r>
        <w:rPr>
          <w:spacing w:val="-3"/>
          <w:sz w:val="22"/>
        </w:rPr>
        <w:t> </w:t>
      </w:r>
      <w:r>
        <w:rPr>
          <w:sz w:val="22"/>
        </w:rPr>
        <w:t>strategy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right</w:t>
      </w:r>
      <w:r>
        <w:rPr>
          <w:spacing w:val="-7"/>
          <w:sz w:val="22"/>
        </w:rPr>
        <w:t> </w:t>
      </w:r>
      <w:r>
        <w:rPr>
          <w:sz w:val="22"/>
        </w:rPr>
        <w:t>triggers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messaging.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6" w:val="left" w:leader="none"/>
        </w:tabs>
        <w:spacing w:line="240" w:lineRule="auto" w:before="1" w:after="0"/>
        <w:ind w:left="886" w:right="611" w:hanging="361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7"/>
          <w:sz w:val="22"/>
        </w:rPr>
        <w:t> </w:t>
      </w:r>
      <w:r>
        <w:rPr>
          <w:sz w:val="22"/>
        </w:rPr>
        <w:t>touch-points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finding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right</w:t>
      </w:r>
      <w:r>
        <w:rPr>
          <w:spacing w:val="-10"/>
          <w:sz w:val="22"/>
        </w:rPr>
        <w:t> </w:t>
      </w:r>
      <w:r>
        <w:rPr>
          <w:sz w:val="22"/>
        </w:rPr>
        <w:t>problem-behavior</w:t>
      </w:r>
      <w:r>
        <w:rPr>
          <w:spacing w:val="-8"/>
          <w:sz w:val="22"/>
        </w:rPr>
        <w:t> </w:t>
      </w:r>
      <w:r>
        <w:rPr>
          <w:sz w:val="22"/>
        </w:rPr>
        <w:t>fit</w:t>
      </w:r>
      <w:r>
        <w:rPr>
          <w:spacing w:val="-10"/>
          <w:sz w:val="22"/>
        </w:rPr>
        <w:t> </w:t>
      </w:r>
      <w:r>
        <w:rPr>
          <w:sz w:val="22"/>
        </w:rPr>
        <w:t>and building trust by solving frequent annoyances, or urgent or costly problems.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899794</wp:posOffset>
            </wp:positionH>
            <wp:positionV relativeFrom="paragraph">
              <wp:posOffset>606116</wp:posOffset>
            </wp:positionV>
            <wp:extent cx="5753100" cy="300946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09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Understand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existing</w:t>
      </w:r>
      <w:r>
        <w:rPr>
          <w:spacing w:val="-3"/>
          <w:sz w:val="22"/>
        </w:rPr>
        <w:t> </w:t>
      </w:r>
      <w:r>
        <w:rPr>
          <w:sz w:val="22"/>
        </w:rPr>
        <w:t>situation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group</w:t>
      </w:r>
      <w:r>
        <w:rPr>
          <w:b/>
          <w:spacing w:val="-2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1910" w:h="16840"/>
          <w:pgMar w:top="800" w:bottom="280" w:left="1275" w:right="1417"/>
        </w:sectPr>
      </w:pPr>
    </w:p>
    <w:p>
      <w:pPr>
        <w:spacing w:line="259" w:lineRule="auto" w:before="38"/>
        <w:ind w:left="141" w:right="126" w:firstLine="1339"/>
        <w:jc w:val="left"/>
        <w:rPr>
          <w:sz w:val="22"/>
        </w:rPr>
      </w:pPr>
      <w:r>
        <w:rPr>
          <w:sz w:val="22"/>
        </w:rPr>
        <w:t>The project </w:t>
      </w:r>
      <w:r>
        <w:rPr>
          <w:b/>
          <w:sz w:val="22"/>
        </w:rPr>
        <w:t>"Streamlining Ticket Assignment for Efficient Support Operations" </w:t>
      </w:r>
      <w:r>
        <w:rPr>
          <w:sz w:val="22"/>
        </w:rPr>
        <w:t>addresses a crucial gap in </w:t>
      </w:r>
      <w:r>
        <w:rPr>
          <w:b/>
          <w:sz w:val="22"/>
        </w:rPr>
        <w:t>support operations and manual ticket triage</w:t>
      </w:r>
      <w:r>
        <w:rPr>
          <w:sz w:val="22"/>
        </w:rPr>
        <w:t>. By ensuring that every incoming support ticket is </w:t>
      </w:r>
      <w:r>
        <w:rPr>
          <w:b/>
          <w:sz w:val="22"/>
        </w:rPr>
        <w:t>automatically and accurately routed </w:t>
      </w:r>
      <w:r>
        <w:rPr>
          <w:sz w:val="22"/>
        </w:rPr>
        <w:t>to the correct team based on its type, we significantly improve </w:t>
      </w:r>
      <w:r>
        <w:rPr>
          <w:b/>
          <w:sz w:val="22"/>
        </w:rPr>
        <w:t>operational efficiency</w:t>
      </w:r>
      <w:r>
        <w:rPr>
          <w:sz w:val="22"/>
        </w:rPr>
        <w:t>, </w:t>
      </w:r>
      <w:r>
        <w:rPr>
          <w:b/>
          <w:sz w:val="22"/>
        </w:rPr>
        <w:t>issue resolution times</w:t>
      </w:r>
      <w:r>
        <w:rPr>
          <w:sz w:val="22"/>
        </w:rPr>
        <w:t>, and </w:t>
      </w:r>
      <w:r>
        <w:rPr>
          <w:b/>
          <w:sz w:val="22"/>
        </w:rPr>
        <w:t>customer satisfaction</w:t>
      </w:r>
      <w:r>
        <w:rPr>
          <w:sz w:val="22"/>
        </w:rPr>
        <w:t>. This solution not only safeguards </w:t>
      </w:r>
      <w:r>
        <w:rPr>
          <w:b/>
          <w:sz w:val="22"/>
        </w:rPr>
        <w:t>issue-resolution workflows </w:t>
      </w:r>
      <w:r>
        <w:rPr>
          <w:sz w:val="22"/>
        </w:rPr>
        <w:t>from delays but also supports </w:t>
      </w:r>
      <w:r>
        <w:rPr>
          <w:b/>
          <w:sz w:val="22"/>
        </w:rPr>
        <w:t>better resource optimization </w:t>
      </w:r>
      <w:r>
        <w:rPr>
          <w:sz w:val="22"/>
        </w:rPr>
        <w:t>and </w:t>
      </w:r>
      <w:r>
        <w:rPr>
          <w:b/>
          <w:sz w:val="22"/>
        </w:rPr>
        <w:t>SLA performance</w:t>
      </w:r>
      <w:r>
        <w:rPr>
          <w:sz w:val="22"/>
        </w:rPr>
        <w:t>. With the successful implementation of </w:t>
      </w:r>
      <w:r>
        <w:rPr>
          <w:b/>
          <w:sz w:val="22"/>
        </w:rPr>
        <w:t>automated routing rules </w:t>
      </w:r>
      <w:r>
        <w:rPr>
          <w:sz w:val="22"/>
        </w:rPr>
        <w:t>using </w:t>
      </w:r>
      <w:r>
        <w:rPr>
          <w:b/>
          <w:sz w:val="22"/>
        </w:rPr>
        <w:t>Flow Designer </w:t>
      </w:r>
      <w:r>
        <w:rPr>
          <w:sz w:val="22"/>
        </w:rPr>
        <w:t>in platforms like ServiceNow, this project sets a foundation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1"/>
          <w:sz w:val="22"/>
        </w:rPr>
        <w:t> </w:t>
      </w:r>
      <w:r>
        <w:rPr>
          <w:b/>
          <w:sz w:val="22"/>
        </w:rPr>
        <w:t>smarter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responsive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systems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enterprise</w:t>
      </w:r>
      <w:r>
        <w:rPr>
          <w:spacing w:val="-4"/>
          <w:sz w:val="22"/>
        </w:rPr>
        <w:t> </w:t>
      </w:r>
      <w:r>
        <w:rPr>
          <w:sz w:val="22"/>
        </w:rPr>
        <w:t>environments.</w:t>
      </w:r>
    </w:p>
    <w:sectPr>
      <w:pgSz w:w="11910" w:h="16840"/>
      <w:pgMar w:top="8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❑"/>
      <w:lvlJc w:val="left"/>
      <w:pPr>
        <w:ind w:left="886" w:hanging="36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6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  <w:ind w:left="3071" w:right="2672" w:firstLine="57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884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2026-02-19T14:07:15Z</dcterms:created>
  <dcterms:modified xsi:type="dcterms:W3CDTF">2026-02-19T14:07:15Z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