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763630" w14:textId="58E2E579" w:rsidR="00D912B2" w:rsidRPr="009D2830" w:rsidRDefault="009D2830" w:rsidP="009D2830">
      <w:pPr>
        <w:pStyle w:val="ListParagraph"/>
        <w:numPr>
          <w:ilvl w:val="0"/>
          <w:numId w:val="1"/>
        </w:numPr>
        <w:rPr>
          <w:lang w:val="en-US"/>
        </w:rPr>
      </w:pPr>
      <w:r w:rsidRPr="009D2830">
        <w:rPr>
          <w:lang w:val="en-US"/>
        </w:rPr>
        <w:t>What is API?</w:t>
      </w:r>
    </w:p>
    <w:p w14:paraId="5CBC3863" w14:textId="34A6675F" w:rsidR="009D2830" w:rsidRDefault="009D2830" w:rsidP="00923F4B">
      <w:pPr>
        <w:pStyle w:val="ListParagraph"/>
        <w:numPr>
          <w:ilvl w:val="0"/>
          <w:numId w:val="1"/>
        </w:numPr>
        <w:rPr>
          <w:lang w:val="en-US"/>
        </w:rPr>
      </w:pPr>
      <w:r w:rsidRPr="009D2830">
        <w:rPr>
          <w:lang w:val="en-US"/>
        </w:rPr>
        <w:t>What is Webservice? Api available over interne</w:t>
      </w:r>
      <w:r w:rsidR="00923F4B">
        <w:rPr>
          <w:lang w:val="en-US"/>
        </w:rPr>
        <w:t>t</w:t>
      </w:r>
      <w:r w:rsidR="00787CA4">
        <w:rPr>
          <w:lang w:val="en-US"/>
        </w:rPr>
        <w:t xml:space="preserve"> (why we need, Examples)</w:t>
      </w:r>
    </w:p>
    <w:p w14:paraId="3AA78E9C" w14:textId="4F2016C8" w:rsidR="00923F4B" w:rsidRDefault="00F03774" w:rsidP="00923F4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API testing types?</w:t>
      </w:r>
    </w:p>
    <w:p w14:paraId="0F662885" w14:textId="2B2E1FF5" w:rsidR="00F03774" w:rsidRDefault="00F03774" w:rsidP="00F03774">
      <w:pPr>
        <w:ind w:left="360"/>
        <w:rPr>
          <w:lang w:val="en-US"/>
        </w:rPr>
      </w:pPr>
      <w:r w:rsidRPr="00F03774">
        <w:rPr>
          <w:noProof/>
          <w:lang w:val="en-US"/>
        </w:rPr>
        <w:drawing>
          <wp:inline distT="0" distB="0" distL="0" distR="0" wp14:anchorId="238CB3B3" wp14:editId="33C0951D">
            <wp:extent cx="5731510" cy="3346450"/>
            <wp:effectExtent l="0" t="0" r="2540" b="6350"/>
            <wp:docPr id="646224135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24135" name="Picture 1" descr="A screenshot of a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29E4" w14:textId="38613003" w:rsidR="00F03774" w:rsidRDefault="00431128" w:rsidP="00F0377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Types of </w:t>
      </w:r>
      <w:r w:rsidR="000E5D6A">
        <w:rPr>
          <w:lang w:val="en-US"/>
        </w:rPr>
        <w:t>webservices?</w:t>
      </w:r>
      <w:r>
        <w:rPr>
          <w:lang w:val="en-US"/>
        </w:rPr>
        <w:t xml:space="preserve"> SOAP, REST, RPC(remote procedure call) JSON/XML</w:t>
      </w:r>
    </w:p>
    <w:p w14:paraId="3C2012BD" w14:textId="440CCF9D" w:rsidR="000E5D6A" w:rsidRDefault="005E3941" w:rsidP="00F0377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SOAP?</w:t>
      </w:r>
    </w:p>
    <w:p w14:paraId="311C6ED5" w14:textId="19045E7F" w:rsidR="005E3941" w:rsidRDefault="005E3941" w:rsidP="00F0377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REST?</w:t>
      </w:r>
    </w:p>
    <w:p w14:paraId="1479FF3C" w14:textId="73C69E26" w:rsidR="002B1AA3" w:rsidRDefault="0091658E" w:rsidP="00F0377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vs SOAP?</w:t>
      </w:r>
    </w:p>
    <w:p w14:paraId="23CD4B9D" w14:textId="1285EAB5" w:rsidR="0091658E" w:rsidRDefault="0091658E" w:rsidP="0091658E">
      <w:pPr>
        <w:rPr>
          <w:lang w:val="en-US"/>
        </w:rPr>
      </w:pPr>
      <w:r w:rsidRPr="0091658E">
        <w:rPr>
          <w:noProof/>
          <w:lang w:val="en-US"/>
        </w:rPr>
        <w:drawing>
          <wp:inline distT="0" distB="0" distL="0" distR="0" wp14:anchorId="3689E231" wp14:editId="449450FD">
            <wp:extent cx="5731510" cy="2722880"/>
            <wp:effectExtent l="0" t="0" r="2540" b="1270"/>
            <wp:docPr id="1911478660" name="Picture 1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78660" name="Picture 1" descr="A close-up of a list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5F2F" w14:textId="54BBF1D8" w:rsidR="00F30DFD" w:rsidRDefault="00A741F0" w:rsidP="00F30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CRUD?</w:t>
      </w:r>
    </w:p>
    <w:p w14:paraId="3F57E3C8" w14:textId="50CDF568" w:rsidR="00405B25" w:rsidRDefault="00405B25" w:rsidP="00F30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JSON?</w:t>
      </w:r>
      <w:r w:rsidR="003519B8">
        <w:rPr>
          <w:lang w:val="en-US"/>
        </w:rPr>
        <w:t xml:space="preserve"> JSON is lightweight and easy to transfer</w:t>
      </w:r>
    </w:p>
    <w:p w14:paraId="4BE04BF9" w14:textId="03688130" w:rsidR="00367632" w:rsidRPr="00367632" w:rsidRDefault="00367632" w:rsidP="00367632">
      <w:pPr>
        <w:rPr>
          <w:lang w:val="en-US"/>
        </w:rPr>
      </w:pPr>
      <w:r w:rsidRPr="00367632">
        <w:rPr>
          <w:noProof/>
          <w:lang w:val="en-US"/>
        </w:rPr>
        <w:lastRenderedPageBreak/>
        <w:drawing>
          <wp:inline distT="0" distB="0" distL="0" distR="0" wp14:anchorId="5B30C80E" wp14:editId="72EFA0DD">
            <wp:extent cx="5731510" cy="3467735"/>
            <wp:effectExtent l="0" t="0" r="2540" b="0"/>
            <wp:docPr id="36710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05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5280" w14:textId="17BF613E" w:rsidR="009B3766" w:rsidRDefault="00B469B9" w:rsidP="00F30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HTTP?</w:t>
      </w:r>
    </w:p>
    <w:p w14:paraId="0502DC26" w14:textId="742EEE47" w:rsidR="00B469B9" w:rsidRDefault="00784CEC" w:rsidP="00F30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POCO (Plain Old CLR Object)</w:t>
      </w:r>
      <w:r w:rsidR="00546A3A">
        <w:rPr>
          <w:lang w:val="en-US"/>
        </w:rPr>
        <w:t xml:space="preserve"> use?</w:t>
      </w:r>
    </w:p>
    <w:p w14:paraId="3FA3776D" w14:textId="3436D400" w:rsidR="008559E6" w:rsidRPr="008559E6" w:rsidRDefault="008559E6" w:rsidP="008559E6">
      <w:pPr>
        <w:rPr>
          <w:lang w:val="en-US"/>
        </w:rPr>
      </w:pPr>
      <w:r w:rsidRPr="008559E6">
        <w:rPr>
          <w:noProof/>
          <w:lang w:val="en-US"/>
        </w:rPr>
        <w:drawing>
          <wp:inline distT="0" distB="0" distL="0" distR="0" wp14:anchorId="366FCCC2" wp14:editId="30B59BEA">
            <wp:extent cx="5731510" cy="2167255"/>
            <wp:effectExtent l="0" t="0" r="2540" b="4445"/>
            <wp:docPr id="1671631345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1345" name="Picture 1" descr="A close-up of a no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1F52" w14:textId="205888A6" w:rsidR="00546A3A" w:rsidRDefault="002A0C2F" w:rsidP="00F30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Tools for API testing?</w:t>
      </w:r>
    </w:p>
    <w:p w14:paraId="47E3DE6E" w14:textId="0E2A94D3" w:rsidR="002A0C2F" w:rsidRDefault="002A0C2F" w:rsidP="00F30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HTTP Status codes</w:t>
      </w:r>
    </w:p>
    <w:p w14:paraId="0B73C5DC" w14:textId="2B8E10B5" w:rsidR="002A0C2F" w:rsidRDefault="002A0C2F" w:rsidP="00F30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HTTP Methods</w:t>
      </w:r>
    </w:p>
    <w:p w14:paraId="6B4D25A6" w14:textId="64B19655" w:rsidR="002A0C2F" w:rsidRDefault="00A87440" w:rsidP="00F30D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JSON Schema Validation</w:t>
      </w:r>
    </w:p>
    <w:p w14:paraId="58909E3A" w14:textId="18163DFF" w:rsidR="00A87440" w:rsidRDefault="00A87440" w:rsidP="00A87440">
      <w:pPr>
        <w:rPr>
          <w:lang w:val="en-US"/>
        </w:rPr>
      </w:pPr>
      <w:r w:rsidRPr="00A87440">
        <w:rPr>
          <w:noProof/>
          <w:lang w:val="en-US"/>
        </w:rPr>
        <w:lastRenderedPageBreak/>
        <w:drawing>
          <wp:inline distT="0" distB="0" distL="0" distR="0" wp14:anchorId="28552FBD" wp14:editId="569AF354">
            <wp:extent cx="5731510" cy="2507615"/>
            <wp:effectExtent l="0" t="0" r="2540" b="6985"/>
            <wp:docPr id="189889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1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98DA" w14:textId="5637F503" w:rsidR="00104460" w:rsidRDefault="003A399B" w:rsidP="00A87440">
      <w:pPr>
        <w:rPr>
          <w:lang w:val="en-US"/>
        </w:rPr>
      </w:pPr>
      <w:r>
        <w:rPr>
          <w:lang w:val="en-US"/>
        </w:rPr>
        <w:t>Put vs patch</w:t>
      </w:r>
    </w:p>
    <w:p w14:paraId="38E9096C" w14:textId="3FCF5B34" w:rsidR="003A399B" w:rsidRDefault="005F7F7F" w:rsidP="005F7F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Bugs in API testing</w:t>
      </w:r>
    </w:p>
    <w:p w14:paraId="15F56A82" w14:textId="070F61D4" w:rsidR="005F7F7F" w:rsidRDefault="005F7F7F" w:rsidP="005F7F7F">
      <w:pPr>
        <w:pStyle w:val="ListParagraph"/>
        <w:rPr>
          <w:lang w:val="en-US"/>
        </w:rPr>
      </w:pPr>
      <w:r w:rsidRPr="005F7F7F">
        <w:rPr>
          <w:noProof/>
          <w:lang w:val="en-US"/>
        </w:rPr>
        <w:drawing>
          <wp:inline distT="0" distB="0" distL="0" distR="0" wp14:anchorId="7428BFAE" wp14:editId="5A4E62DB">
            <wp:extent cx="4925112" cy="5125165"/>
            <wp:effectExtent l="0" t="0" r="8890" b="0"/>
            <wp:docPr id="189793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36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9261" w14:textId="1CD2059D" w:rsidR="005F7F7F" w:rsidRDefault="005F7F7F" w:rsidP="00D43657">
      <w:pPr>
        <w:rPr>
          <w:lang w:val="en-US"/>
        </w:rPr>
      </w:pPr>
    </w:p>
    <w:p w14:paraId="25340614" w14:textId="77777777" w:rsidR="00D43657" w:rsidRDefault="00D43657" w:rsidP="00D43657">
      <w:pPr>
        <w:rPr>
          <w:lang w:val="en-US"/>
        </w:rPr>
      </w:pPr>
    </w:p>
    <w:p w14:paraId="5D366331" w14:textId="797DDCB7" w:rsidR="00D43657" w:rsidRDefault="00D43657" w:rsidP="00D43657">
      <w:r w:rsidRPr="00D43657">
        <w:lastRenderedPageBreak/>
        <w:t>"Preemptive" authorization refers to the client sending the authorization credentials (such as a username and password) without waiting for the server to explicitly demand it. This is contrasted with "challenged" authorization,</w:t>
      </w:r>
    </w:p>
    <w:p w14:paraId="0B2977E4" w14:textId="77777777" w:rsidR="009B5A5E" w:rsidRDefault="009B5A5E" w:rsidP="00D43657"/>
    <w:p w14:paraId="19EF91D6" w14:textId="37999E13" w:rsidR="009B5A5E" w:rsidRPr="00D43657" w:rsidRDefault="009B5A5E" w:rsidP="00D43657">
      <w:pPr>
        <w:rPr>
          <w:lang w:val="en-US"/>
        </w:rPr>
      </w:pPr>
      <w:r w:rsidRPr="009B5A5E">
        <w:rPr>
          <w:lang w:val="en-US"/>
        </w:rPr>
        <w:drawing>
          <wp:inline distT="0" distB="0" distL="0" distR="0" wp14:anchorId="1B521A51" wp14:editId="37C85FFB">
            <wp:extent cx="4906060" cy="5687219"/>
            <wp:effectExtent l="0" t="0" r="8890" b="8890"/>
            <wp:docPr id="205241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14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A5E" w:rsidRPr="00D43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0A6746"/>
    <w:multiLevelType w:val="hybridMultilevel"/>
    <w:tmpl w:val="661E0F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278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934"/>
    <w:rsid w:val="00081934"/>
    <w:rsid w:val="000E5D6A"/>
    <w:rsid w:val="00104460"/>
    <w:rsid w:val="001F25F0"/>
    <w:rsid w:val="002A0C2F"/>
    <w:rsid w:val="002B1AA3"/>
    <w:rsid w:val="003519B8"/>
    <w:rsid w:val="00367632"/>
    <w:rsid w:val="003A399B"/>
    <w:rsid w:val="00405B25"/>
    <w:rsid w:val="00431128"/>
    <w:rsid w:val="00546A3A"/>
    <w:rsid w:val="005E3941"/>
    <w:rsid w:val="005F7F7F"/>
    <w:rsid w:val="00784CEC"/>
    <w:rsid w:val="00787CA4"/>
    <w:rsid w:val="008559E6"/>
    <w:rsid w:val="008C24F3"/>
    <w:rsid w:val="0091658E"/>
    <w:rsid w:val="00923F4B"/>
    <w:rsid w:val="009B3766"/>
    <w:rsid w:val="009B5A5E"/>
    <w:rsid w:val="009D2830"/>
    <w:rsid w:val="009F3896"/>
    <w:rsid w:val="00A741F0"/>
    <w:rsid w:val="00A87440"/>
    <w:rsid w:val="00B366B4"/>
    <w:rsid w:val="00B469B9"/>
    <w:rsid w:val="00D43657"/>
    <w:rsid w:val="00D912B2"/>
    <w:rsid w:val="00E7732F"/>
    <w:rsid w:val="00F03774"/>
    <w:rsid w:val="00F3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D62A2"/>
  <w15:chartTrackingRefBased/>
  <w15:docId w15:val="{8A8255FF-8CBB-4B4A-962F-6D1DBF6EA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9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9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9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9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9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9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9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9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9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9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9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9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9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9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9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9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9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9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9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9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9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9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9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9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9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9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9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9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Kolluri</dc:creator>
  <cp:keywords/>
  <dc:description/>
  <cp:lastModifiedBy>Vishnu Kolluri</cp:lastModifiedBy>
  <cp:revision>27</cp:revision>
  <dcterms:created xsi:type="dcterms:W3CDTF">2024-11-07T08:08:00Z</dcterms:created>
  <dcterms:modified xsi:type="dcterms:W3CDTF">2025-03-05T09:18:00Z</dcterms:modified>
</cp:coreProperties>
</file>