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A5225" w14:textId="04B995AD" w:rsidR="00D912B2" w:rsidRDefault="00FF5E86">
      <w:pPr>
        <w:rPr>
          <w:lang w:val="en-US"/>
        </w:rPr>
      </w:pPr>
      <w:r>
        <w:rPr>
          <w:lang w:val="en-US"/>
        </w:rPr>
        <w:t>Git uses</w:t>
      </w:r>
    </w:p>
    <w:p w14:paraId="7DB7F6E3" w14:textId="4A6F328A" w:rsidR="00B57ADA" w:rsidRDefault="00B57ADA">
      <w:pPr>
        <w:rPr>
          <w:lang w:val="en-US"/>
        </w:rPr>
      </w:pPr>
      <w:r>
        <w:rPr>
          <w:lang w:val="en-US"/>
        </w:rPr>
        <w:t xml:space="preserve">Git vs </w:t>
      </w:r>
      <w:proofErr w:type="spellStart"/>
      <w:r>
        <w:rPr>
          <w:lang w:val="en-US"/>
        </w:rPr>
        <w:t>github</w:t>
      </w:r>
      <w:proofErr w:type="spellEnd"/>
    </w:p>
    <w:tbl>
      <w:tblPr>
        <w:tblW w:w="8596" w:type="dxa"/>
        <w:tblBorders>
          <w:top w:val="single" w:sz="6" w:space="0" w:color="auto"/>
          <w:left w:val="single" w:sz="6" w:space="0" w:color="auto"/>
          <w:bottom w:val="single" w:sz="6" w:space="0" w:color="auto"/>
          <w:right w:val="single" w:sz="6" w:space="0" w:color="auto"/>
        </w:tblBorders>
        <w:shd w:val="clear" w:color="auto" w:fill="141A23"/>
        <w:tblCellMar>
          <w:top w:w="15" w:type="dxa"/>
          <w:left w:w="15" w:type="dxa"/>
          <w:bottom w:w="15" w:type="dxa"/>
          <w:right w:w="15" w:type="dxa"/>
        </w:tblCellMar>
        <w:tblLook w:val="04A0" w:firstRow="1" w:lastRow="0" w:firstColumn="1" w:lastColumn="0" w:noHBand="0" w:noVBand="1"/>
      </w:tblPr>
      <w:tblGrid>
        <w:gridCol w:w="1730"/>
        <w:gridCol w:w="2548"/>
        <w:gridCol w:w="4318"/>
      </w:tblGrid>
      <w:tr w:rsidR="00791A77" w:rsidRPr="00791A77" w14:paraId="7D03FF44" w14:textId="77777777" w:rsidTr="00791A77">
        <w:trPr>
          <w:trHeight w:val="416"/>
          <w:tblHeader/>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15D5EDF3" w14:textId="77777777" w:rsidR="00791A77" w:rsidRPr="00791A77" w:rsidRDefault="00791A77" w:rsidP="00791A77">
            <w:pPr>
              <w:rPr>
                <w:b/>
                <w:bCs/>
              </w:rPr>
            </w:pPr>
            <w:r w:rsidRPr="00791A77">
              <w:rPr>
                <w:b/>
                <w:bCs/>
              </w:rPr>
              <w:t>Feature</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4B16357B" w14:textId="77777777" w:rsidR="00791A77" w:rsidRPr="00791A77" w:rsidRDefault="00791A77" w:rsidP="00791A77">
            <w:pPr>
              <w:rPr>
                <w:b/>
                <w:bCs/>
              </w:rPr>
            </w:pPr>
            <w:r w:rsidRPr="00791A77">
              <w:rPr>
                <w:b/>
                <w:bCs/>
              </w:rPr>
              <w:t>Git</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2E0E7DFC" w14:textId="77777777" w:rsidR="00791A77" w:rsidRPr="00791A77" w:rsidRDefault="00791A77" w:rsidP="00791A77">
            <w:pPr>
              <w:rPr>
                <w:b/>
                <w:bCs/>
              </w:rPr>
            </w:pPr>
            <w:r w:rsidRPr="00791A77">
              <w:rPr>
                <w:b/>
                <w:bCs/>
              </w:rPr>
              <w:t>GitHub</w:t>
            </w:r>
          </w:p>
        </w:tc>
      </w:tr>
      <w:tr w:rsidR="00791A77" w:rsidRPr="00791A77" w14:paraId="0DA5D85D" w14:textId="77777777" w:rsidTr="00791A77">
        <w:trPr>
          <w:trHeight w:val="425"/>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1D64C1ED" w14:textId="77777777" w:rsidR="00791A77" w:rsidRPr="00791A77" w:rsidRDefault="00791A77" w:rsidP="00791A77">
            <w:r w:rsidRPr="00791A77">
              <w:t>Type</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3D705C11" w14:textId="77777777" w:rsidR="00791A77" w:rsidRPr="00791A77" w:rsidRDefault="00791A77" w:rsidP="00791A77">
            <w:r w:rsidRPr="00791A77">
              <w:t>DVCS</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1A88D025" w14:textId="77777777" w:rsidR="00791A77" w:rsidRPr="00791A77" w:rsidRDefault="00791A77" w:rsidP="00791A77">
            <w:r w:rsidRPr="00791A77">
              <w:t>Cloud service</w:t>
            </w:r>
          </w:p>
        </w:tc>
      </w:tr>
      <w:tr w:rsidR="00791A77" w:rsidRPr="00791A77" w14:paraId="18FCCA0D" w14:textId="77777777" w:rsidTr="00791A77">
        <w:trPr>
          <w:trHeight w:val="416"/>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2E6A0EC0" w14:textId="77777777" w:rsidR="00791A77" w:rsidRPr="00791A77" w:rsidRDefault="00791A77" w:rsidP="00791A77">
            <w:r w:rsidRPr="00791A77">
              <w:t>Functionality</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35C4A09C" w14:textId="77777777" w:rsidR="00791A77" w:rsidRPr="00791A77" w:rsidRDefault="00791A77" w:rsidP="00791A77">
            <w:r w:rsidRPr="00791A77">
              <w:t>Version control</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535257BD" w14:textId="77777777" w:rsidR="00791A77" w:rsidRPr="00791A77" w:rsidRDefault="00791A77" w:rsidP="00791A77">
            <w:r w:rsidRPr="00791A77">
              <w:t>Hosting + tools</w:t>
            </w:r>
          </w:p>
        </w:tc>
      </w:tr>
      <w:tr w:rsidR="00791A77" w:rsidRPr="00791A77" w14:paraId="4C5448BE" w14:textId="77777777" w:rsidTr="00791A77">
        <w:trPr>
          <w:trHeight w:val="416"/>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34E006C7" w14:textId="77777777" w:rsidR="00791A77" w:rsidRPr="00791A77" w:rsidRDefault="00791A77" w:rsidP="00791A77">
            <w:r w:rsidRPr="00791A77">
              <w:t>Local vs. Cloud</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1170C0A9" w14:textId="112C14AF" w:rsidR="00791A77" w:rsidRPr="00791A77" w:rsidRDefault="00791A77" w:rsidP="00791A77">
            <w:r w:rsidRPr="00791A77">
              <w:t>Local</w:t>
            </w:r>
            <w:r w:rsidR="002D70D2">
              <w:t>(without internet)</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2D9BC7FF" w14:textId="02F5CEE8" w:rsidR="00791A77" w:rsidRPr="00791A77" w:rsidRDefault="00791A77" w:rsidP="00791A77">
            <w:r w:rsidRPr="00791A77">
              <w:t>Cloud-based</w:t>
            </w:r>
            <w:r w:rsidR="00DA2896">
              <w:t xml:space="preserve"> (internet is needed)</w:t>
            </w:r>
          </w:p>
        </w:tc>
      </w:tr>
      <w:tr w:rsidR="00791A77" w:rsidRPr="00791A77" w14:paraId="052EC134" w14:textId="77777777" w:rsidTr="00791A77">
        <w:trPr>
          <w:trHeight w:val="416"/>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58778953" w14:textId="77777777" w:rsidR="00791A77" w:rsidRPr="00791A77" w:rsidRDefault="00791A77" w:rsidP="00791A77">
            <w:r w:rsidRPr="00791A77">
              <w:t>Collaboration</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7CDC08FE" w14:textId="77777777" w:rsidR="00791A77" w:rsidRPr="00791A77" w:rsidRDefault="00791A77" w:rsidP="00791A77">
            <w:r w:rsidRPr="00791A77">
              <w:t>Limited</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2052024B" w14:textId="77777777" w:rsidR="00791A77" w:rsidRPr="00791A77" w:rsidRDefault="00791A77" w:rsidP="00791A77">
            <w:r w:rsidRPr="00791A77">
              <w:t>Extensive through pull requests, issues</w:t>
            </w:r>
          </w:p>
        </w:tc>
      </w:tr>
      <w:tr w:rsidR="00791A77" w:rsidRPr="00791A77" w14:paraId="723D614D" w14:textId="77777777" w:rsidTr="00791A77">
        <w:trPr>
          <w:trHeight w:val="425"/>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6DB6A614" w14:textId="77777777" w:rsidR="00791A77" w:rsidRPr="00791A77" w:rsidRDefault="00791A77" w:rsidP="00791A77">
            <w:r w:rsidRPr="00791A77">
              <w:t>Cost</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130E4454" w14:textId="77777777" w:rsidR="00791A77" w:rsidRPr="00791A77" w:rsidRDefault="00791A77" w:rsidP="00791A77">
            <w:r w:rsidRPr="00791A77">
              <w:t>Free (open-source)</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2560161F" w14:textId="77777777" w:rsidR="00791A77" w:rsidRPr="00791A77" w:rsidRDefault="00791A77" w:rsidP="00791A77">
            <w:r w:rsidRPr="00791A77">
              <w:t>Free and paid plans</w:t>
            </w:r>
          </w:p>
        </w:tc>
      </w:tr>
    </w:tbl>
    <w:p w14:paraId="7F36F744" w14:textId="77777777" w:rsidR="00791A77" w:rsidRDefault="00791A77">
      <w:pPr>
        <w:rPr>
          <w:lang w:val="en-US"/>
        </w:rPr>
      </w:pPr>
    </w:p>
    <w:p w14:paraId="1736A339" w14:textId="01F96A32" w:rsidR="00FF5E86" w:rsidRDefault="00DF736C">
      <w:pPr>
        <w:rPr>
          <w:lang w:val="en-US"/>
        </w:rPr>
      </w:pPr>
      <w:r>
        <w:rPr>
          <w:lang w:val="en-US"/>
        </w:rPr>
        <w:t>Git clone vs git fork</w:t>
      </w:r>
    </w:p>
    <w:p w14:paraId="26B07625" w14:textId="1A822E2B" w:rsidR="00456271" w:rsidRPr="00456271" w:rsidRDefault="00456271" w:rsidP="00456271">
      <w:pPr>
        <w:numPr>
          <w:ilvl w:val="0"/>
          <w:numId w:val="6"/>
        </w:numPr>
      </w:pPr>
      <w:r w:rsidRPr="00456271">
        <w:rPr>
          <w:b/>
          <w:bCs/>
        </w:rPr>
        <w:t>git clone</w:t>
      </w:r>
      <w:r w:rsidRPr="00456271">
        <w:t> is used to create a local working copy of a remote repository without affecting the original</w:t>
      </w:r>
    </w:p>
    <w:p w14:paraId="5AB13BF0" w14:textId="5D68B8D5" w:rsidR="00456271" w:rsidRDefault="00456271" w:rsidP="00456271">
      <w:pPr>
        <w:numPr>
          <w:ilvl w:val="0"/>
          <w:numId w:val="6"/>
        </w:numPr>
      </w:pPr>
      <w:r w:rsidRPr="00456271">
        <w:rPr>
          <w:b/>
          <w:bCs/>
        </w:rPr>
        <w:t>git fork</w:t>
      </w:r>
      <w:r w:rsidRPr="00456271">
        <w:t> is used t</w:t>
      </w:r>
      <w:r w:rsidR="00B1463E">
        <w:t xml:space="preserve">o </w:t>
      </w:r>
      <w:r w:rsidR="0022587A">
        <w:t>c</w:t>
      </w:r>
      <w:r w:rsidR="0022587A" w:rsidRPr="0022587A">
        <w:t xml:space="preserve">reate a copy of a remote repository on GitHub under your own account and establishes a link between the original and your forked copy. </w:t>
      </w:r>
      <w:r>
        <w:t>(changes reflect</w:t>
      </w:r>
      <w:r w:rsidR="007C0216">
        <w:t>)</w:t>
      </w:r>
    </w:p>
    <w:p w14:paraId="443DD676" w14:textId="3F967FD3" w:rsidR="0053697C" w:rsidRPr="00456271" w:rsidRDefault="0053697C" w:rsidP="0053697C">
      <w:pPr>
        <w:ind w:left="360"/>
      </w:pPr>
      <w:r w:rsidRPr="0053697C">
        <w:rPr>
          <w:noProof/>
        </w:rPr>
        <w:drawing>
          <wp:inline distT="0" distB="0" distL="0" distR="0" wp14:anchorId="0BB28F82" wp14:editId="63EE5786">
            <wp:extent cx="5731510" cy="2602865"/>
            <wp:effectExtent l="0" t="0" r="2540" b="6985"/>
            <wp:docPr id="145455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53634" name=""/>
                    <pic:cNvPicPr/>
                  </pic:nvPicPr>
                  <pic:blipFill>
                    <a:blip r:embed="rId5"/>
                    <a:stretch>
                      <a:fillRect/>
                    </a:stretch>
                  </pic:blipFill>
                  <pic:spPr>
                    <a:xfrm>
                      <a:off x="0" y="0"/>
                      <a:ext cx="5731510" cy="2602865"/>
                    </a:xfrm>
                    <a:prstGeom prst="rect">
                      <a:avLst/>
                    </a:prstGeom>
                  </pic:spPr>
                </pic:pic>
              </a:graphicData>
            </a:graphic>
          </wp:inline>
        </w:drawing>
      </w:r>
    </w:p>
    <w:p w14:paraId="3B71E1B8" w14:textId="77777777" w:rsidR="00316E20" w:rsidRPr="00456271" w:rsidRDefault="00316E20"/>
    <w:p w14:paraId="372228E4" w14:textId="6422E813" w:rsidR="00DF736C" w:rsidRDefault="00DF736C">
      <w:pPr>
        <w:rPr>
          <w:lang w:val="en-US"/>
        </w:rPr>
      </w:pPr>
      <w:r>
        <w:rPr>
          <w:lang w:val="en-US"/>
        </w:rPr>
        <w:t>Git pull vs git fetch</w:t>
      </w:r>
    </w:p>
    <w:p w14:paraId="1A635C18" w14:textId="070C5625" w:rsidR="00074C43" w:rsidRPr="00074C43" w:rsidRDefault="00074C43" w:rsidP="00074C43">
      <w:pPr>
        <w:pStyle w:val="ListParagraph"/>
        <w:numPr>
          <w:ilvl w:val="0"/>
          <w:numId w:val="7"/>
        </w:numPr>
        <w:rPr>
          <w:lang w:val="en-US"/>
        </w:rPr>
      </w:pPr>
      <w:r w:rsidRPr="00074C43">
        <w:t>Downloads updates from a remote repository to your local repository.</w:t>
      </w:r>
    </w:p>
    <w:p w14:paraId="7991F8A9" w14:textId="0B946BB8" w:rsidR="00673A22" w:rsidRDefault="00E97162" w:rsidP="00074C43">
      <w:pPr>
        <w:ind w:firstLine="720"/>
        <w:rPr>
          <w:lang w:val="en-US"/>
        </w:rPr>
      </w:pPr>
      <w:r>
        <w:rPr>
          <w:lang w:val="en-US"/>
        </w:rPr>
        <w:t>Git pull= git fetch+ git merge</w:t>
      </w:r>
    </w:p>
    <w:p w14:paraId="553BBFD6" w14:textId="757A2843" w:rsidR="00037A3D" w:rsidRDefault="00037A3D">
      <w:pPr>
        <w:rPr>
          <w:lang w:val="en-US"/>
        </w:rPr>
      </w:pPr>
      <w:r>
        <w:rPr>
          <w:lang w:val="en-US"/>
        </w:rPr>
        <w:t>Git checkout vs git switch</w:t>
      </w:r>
    </w:p>
    <w:p w14:paraId="73361168" w14:textId="0F3163FC" w:rsidR="008E5712" w:rsidRDefault="00153DC8" w:rsidP="00CD5B59">
      <w:pPr>
        <w:pStyle w:val="ListParagraph"/>
        <w:numPr>
          <w:ilvl w:val="0"/>
          <w:numId w:val="7"/>
        </w:numPr>
      </w:pPr>
      <w:r w:rsidRPr="00CD5B59">
        <w:rPr>
          <w:lang w:val="en-US"/>
        </w:rPr>
        <w:t xml:space="preserve">Git checkout: </w:t>
      </w:r>
      <w:r w:rsidRPr="00153DC8">
        <w:t xml:space="preserve">Creates branches, </w:t>
      </w:r>
      <w:r w:rsidR="007A1B53" w:rsidRPr="00153DC8">
        <w:t>switches, restores</w:t>
      </w:r>
      <w:r w:rsidRPr="00153DC8">
        <w:t xml:space="preserve"> files</w:t>
      </w:r>
    </w:p>
    <w:p w14:paraId="2206B4AB" w14:textId="204A5294" w:rsidR="00EE0402" w:rsidRPr="00CD5B59" w:rsidRDefault="00EE0402" w:rsidP="00CD5B59">
      <w:pPr>
        <w:pStyle w:val="ListParagraph"/>
        <w:numPr>
          <w:ilvl w:val="0"/>
          <w:numId w:val="7"/>
        </w:numPr>
        <w:rPr>
          <w:lang w:val="en-US"/>
        </w:rPr>
      </w:pPr>
      <w:r>
        <w:t xml:space="preserve">Git switch : </w:t>
      </w:r>
      <w:r w:rsidRPr="00EE0402">
        <w:t>Switching branches</w:t>
      </w:r>
      <w:r w:rsidR="002C6FA8">
        <w:t>.</w:t>
      </w:r>
    </w:p>
    <w:p w14:paraId="46EC5F7A" w14:textId="3719855D" w:rsidR="000E0D19" w:rsidRDefault="000E0D19">
      <w:r w:rsidRPr="00153DC8">
        <w:lastRenderedPageBreak/>
        <w:t>Git merge vs git rebase</w:t>
      </w:r>
    </w:p>
    <w:p w14:paraId="61A41D74" w14:textId="04580898" w:rsidR="00493D95" w:rsidRDefault="00493D95">
      <w:hyperlink r:id="rId6" w:history="1">
        <w:r w:rsidRPr="00493D95">
          <w:rPr>
            <w:rStyle w:val="Hyperlink"/>
          </w:rPr>
          <w:t>What's the difference between 'git merge' and 'git rebase'? - Stack Overflow</w:t>
        </w:r>
      </w:hyperlink>
    </w:p>
    <w:p w14:paraId="58DABF62" w14:textId="0039D5B4" w:rsidR="00D854F1" w:rsidRDefault="00D854F1">
      <w:r>
        <w:t>Git merge: creates new commit, not linear history</w:t>
      </w:r>
      <w:r w:rsidR="00DD1CB6">
        <w:t xml:space="preserve"> (large projects)</w:t>
      </w:r>
    </w:p>
    <w:p w14:paraId="1675697E" w14:textId="06016CF3" w:rsidR="00493D95" w:rsidRPr="00153DC8" w:rsidRDefault="00D854F1">
      <w:r>
        <w:t xml:space="preserve">Git rebase: no commit is created, creates on top of the branch, linear history </w:t>
      </w:r>
    </w:p>
    <w:p w14:paraId="3AD82DEB" w14:textId="4279A13C" w:rsidR="00B0379F" w:rsidRDefault="00B0379F">
      <w:pPr>
        <w:rPr>
          <w:lang w:val="nl-NL"/>
        </w:rPr>
      </w:pPr>
      <w:r>
        <w:rPr>
          <w:lang w:val="nl-NL"/>
        </w:rPr>
        <w:t>Git revert vs git reset</w:t>
      </w:r>
    </w:p>
    <w:p w14:paraId="50F60FD2" w14:textId="73812E74" w:rsidR="0009350C" w:rsidRDefault="0009350C">
      <w:pPr>
        <w:rPr>
          <w:lang w:val="nl-NL"/>
        </w:rPr>
      </w:pPr>
      <w:r w:rsidRPr="0009350C">
        <w:rPr>
          <w:noProof/>
          <w:lang w:val="nl-NL"/>
        </w:rPr>
        <w:drawing>
          <wp:inline distT="0" distB="0" distL="0" distR="0" wp14:anchorId="3DE01174" wp14:editId="2E271F90">
            <wp:extent cx="5731510" cy="2726690"/>
            <wp:effectExtent l="0" t="0" r="2540" b="0"/>
            <wp:docPr id="11864941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94133" name="Picture 1" descr="A screenshot of a computer screen&#10;&#10;Description automatically generated"/>
                    <pic:cNvPicPr/>
                  </pic:nvPicPr>
                  <pic:blipFill>
                    <a:blip r:embed="rId7"/>
                    <a:stretch>
                      <a:fillRect/>
                    </a:stretch>
                  </pic:blipFill>
                  <pic:spPr>
                    <a:xfrm>
                      <a:off x="0" y="0"/>
                      <a:ext cx="5731510" cy="2726690"/>
                    </a:xfrm>
                    <a:prstGeom prst="rect">
                      <a:avLst/>
                    </a:prstGeom>
                  </pic:spPr>
                </pic:pic>
              </a:graphicData>
            </a:graphic>
          </wp:inline>
        </w:drawing>
      </w:r>
    </w:p>
    <w:p w14:paraId="6D5A72C9" w14:textId="06F81EC0" w:rsidR="00D52403" w:rsidRDefault="007024A1">
      <w:r w:rsidRPr="007024A1">
        <w:t>It's worth noting that </w:t>
      </w:r>
      <w:r w:rsidRPr="007024A1">
        <w:rPr>
          <w:b/>
          <w:bCs/>
        </w:rPr>
        <w:t>git reset</w:t>
      </w:r>
      <w:r w:rsidRPr="007024A1">
        <w:t> does not add any new commits. Instead, it alters the existing commit history by moving the HEAD (and possibly the branch pointer) to a specified commit. </w:t>
      </w:r>
    </w:p>
    <w:p w14:paraId="12FE671C" w14:textId="02FE3596" w:rsidR="00415258" w:rsidRDefault="00415258">
      <w:pPr>
        <w:rPr>
          <w:lang w:val="nl-NL"/>
        </w:rPr>
      </w:pPr>
      <w:r>
        <w:rPr>
          <w:lang w:val="nl-NL"/>
        </w:rPr>
        <w:t>Git restore vs git reset</w:t>
      </w:r>
    </w:p>
    <w:tbl>
      <w:tblPr>
        <w:tblW w:w="10193" w:type="dxa"/>
        <w:tblBorders>
          <w:top w:val="single" w:sz="6" w:space="0" w:color="auto"/>
          <w:left w:val="single" w:sz="6" w:space="0" w:color="auto"/>
          <w:bottom w:val="single" w:sz="6" w:space="0" w:color="auto"/>
          <w:right w:val="single" w:sz="6" w:space="0" w:color="auto"/>
        </w:tblBorders>
        <w:shd w:val="clear" w:color="auto" w:fill="141A23"/>
        <w:tblCellMar>
          <w:top w:w="15" w:type="dxa"/>
          <w:left w:w="15" w:type="dxa"/>
          <w:bottom w:w="15" w:type="dxa"/>
          <w:right w:w="15" w:type="dxa"/>
        </w:tblCellMar>
        <w:tblLook w:val="04A0" w:firstRow="1" w:lastRow="0" w:firstColumn="1" w:lastColumn="0" w:noHBand="0" w:noVBand="1"/>
      </w:tblPr>
      <w:tblGrid>
        <w:gridCol w:w="2931"/>
        <w:gridCol w:w="4500"/>
        <w:gridCol w:w="2762"/>
      </w:tblGrid>
      <w:tr w:rsidR="001214C3" w:rsidRPr="001214C3" w14:paraId="5256549C" w14:textId="77777777" w:rsidTr="00310B3C">
        <w:trPr>
          <w:trHeight w:val="453"/>
          <w:tblHeader/>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4081A009" w14:textId="77777777" w:rsidR="001214C3" w:rsidRPr="001214C3" w:rsidRDefault="001214C3" w:rsidP="001214C3">
            <w:pPr>
              <w:rPr>
                <w:b/>
                <w:bCs/>
              </w:rPr>
            </w:pPr>
            <w:r w:rsidRPr="001214C3">
              <w:rPr>
                <w:b/>
                <w:bCs/>
              </w:rPr>
              <w:t>Feature</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47E556B4" w14:textId="77777777" w:rsidR="001214C3" w:rsidRPr="001214C3" w:rsidRDefault="001214C3" w:rsidP="001214C3">
            <w:pPr>
              <w:rPr>
                <w:b/>
                <w:bCs/>
              </w:rPr>
            </w:pPr>
            <w:r w:rsidRPr="001214C3">
              <w:rPr>
                <w:b/>
                <w:bCs/>
              </w:rPr>
              <w:t>Git restore</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443C24A3" w14:textId="77777777" w:rsidR="001214C3" w:rsidRPr="001214C3" w:rsidRDefault="001214C3" w:rsidP="001214C3">
            <w:pPr>
              <w:rPr>
                <w:b/>
                <w:bCs/>
              </w:rPr>
            </w:pPr>
            <w:r w:rsidRPr="001214C3">
              <w:rPr>
                <w:b/>
                <w:bCs/>
              </w:rPr>
              <w:t>Git reset</w:t>
            </w:r>
          </w:p>
        </w:tc>
      </w:tr>
      <w:tr w:rsidR="001214C3" w:rsidRPr="001214C3" w14:paraId="162EED66" w14:textId="77777777" w:rsidTr="00310B3C">
        <w:trPr>
          <w:trHeight w:val="463"/>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54F8C4E1" w14:textId="77777777" w:rsidR="001214C3" w:rsidRPr="001214C3" w:rsidRDefault="001214C3" w:rsidP="001214C3">
            <w:r w:rsidRPr="001214C3">
              <w:t>Functionality</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66A5CE44" w14:textId="77777777" w:rsidR="001214C3" w:rsidRPr="001214C3" w:rsidRDefault="001214C3" w:rsidP="001214C3">
            <w:r w:rsidRPr="001214C3">
              <w:t>Recover files/directories</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01E70171" w14:textId="77777777" w:rsidR="001214C3" w:rsidRPr="001214C3" w:rsidRDefault="001214C3" w:rsidP="001214C3">
            <w:r w:rsidRPr="001214C3">
              <w:t>Reset branch to commit</w:t>
            </w:r>
          </w:p>
        </w:tc>
      </w:tr>
      <w:tr w:rsidR="001214C3" w:rsidRPr="001214C3" w14:paraId="7C47A21F" w14:textId="77777777" w:rsidTr="00310B3C">
        <w:trPr>
          <w:trHeight w:val="453"/>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21560F04" w14:textId="77777777" w:rsidR="001214C3" w:rsidRPr="001214C3" w:rsidRDefault="001214C3" w:rsidP="001214C3">
            <w:r w:rsidRPr="001214C3">
              <w:t>Target</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7D8AD654" w14:textId="77777777" w:rsidR="001214C3" w:rsidRPr="001214C3" w:rsidRDefault="001214C3" w:rsidP="001214C3">
            <w:r w:rsidRPr="001214C3">
              <w:t>Specific files/directories</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524D5877" w14:textId="77777777" w:rsidR="001214C3" w:rsidRPr="001214C3" w:rsidRDefault="001214C3" w:rsidP="001214C3">
            <w:r w:rsidRPr="001214C3">
              <w:t>Entire branch</w:t>
            </w:r>
          </w:p>
        </w:tc>
      </w:tr>
      <w:tr w:rsidR="001214C3" w:rsidRPr="001214C3" w14:paraId="50D46C0A" w14:textId="77777777" w:rsidTr="00310B3C">
        <w:trPr>
          <w:trHeight w:val="453"/>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632377BF" w14:textId="77777777" w:rsidR="001214C3" w:rsidRPr="001214C3" w:rsidRDefault="001214C3" w:rsidP="001214C3">
            <w:r w:rsidRPr="001214C3">
              <w:t>Working Directory Impact</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62B5B739" w14:textId="77777777" w:rsidR="001214C3" w:rsidRPr="001214C3" w:rsidRDefault="001214C3" w:rsidP="001214C3">
            <w:r w:rsidRPr="001214C3">
              <w:t>No (default), yes with --</w:t>
            </w:r>
            <w:proofErr w:type="spellStart"/>
            <w:r w:rsidRPr="001214C3">
              <w:t>worktree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7042E191" w14:textId="77777777" w:rsidR="001214C3" w:rsidRPr="001214C3" w:rsidRDefault="001214C3" w:rsidP="001214C3">
            <w:r w:rsidRPr="001214C3">
              <w:t>Yes</w:t>
            </w:r>
          </w:p>
        </w:tc>
      </w:tr>
      <w:tr w:rsidR="001214C3" w:rsidRPr="001214C3" w14:paraId="0AAD26C1" w14:textId="77777777" w:rsidTr="00310B3C">
        <w:trPr>
          <w:trHeight w:val="453"/>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004198EC" w14:textId="77777777" w:rsidR="001214C3" w:rsidRPr="001214C3" w:rsidRDefault="001214C3" w:rsidP="001214C3">
            <w:r w:rsidRPr="001214C3">
              <w:t>Stage Area Impact</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6F944EAD" w14:textId="77777777" w:rsidR="001214C3" w:rsidRPr="001214C3" w:rsidRDefault="001214C3" w:rsidP="001214C3">
            <w:r w:rsidRPr="001214C3">
              <w:t>No (default), yes with --staged</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279B44DA" w14:textId="77777777" w:rsidR="001214C3" w:rsidRPr="001214C3" w:rsidRDefault="001214C3" w:rsidP="001214C3">
            <w:r w:rsidRPr="001214C3">
              <w:t>Yes</w:t>
            </w:r>
          </w:p>
        </w:tc>
      </w:tr>
      <w:tr w:rsidR="001214C3" w:rsidRPr="001214C3" w14:paraId="36053803" w14:textId="77777777" w:rsidTr="00310B3C">
        <w:trPr>
          <w:trHeight w:val="463"/>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2FB47F80" w14:textId="77777777" w:rsidR="001214C3" w:rsidRPr="001214C3" w:rsidRDefault="001214C3" w:rsidP="001214C3">
            <w:r w:rsidRPr="001214C3">
              <w:t>Use Cases</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3A8C0C9E" w14:textId="77777777" w:rsidR="001214C3" w:rsidRPr="001214C3" w:rsidRDefault="001214C3" w:rsidP="001214C3">
            <w:r w:rsidRPr="001214C3">
              <w:t>Recover specific files, unintended edits</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29CCEF4D" w14:textId="77777777" w:rsidR="001214C3" w:rsidRPr="001214C3" w:rsidRDefault="001214C3" w:rsidP="001214C3">
            <w:r w:rsidRPr="001214C3">
              <w:t>Revert entire branch</w:t>
            </w:r>
          </w:p>
        </w:tc>
      </w:tr>
    </w:tbl>
    <w:p w14:paraId="04CACA36" w14:textId="77777777" w:rsidR="008620C7" w:rsidRDefault="008620C7"/>
    <w:p w14:paraId="3A59A987" w14:textId="77777777" w:rsidR="008620C7" w:rsidRDefault="008620C7"/>
    <w:p w14:paraId="7581455C" w14:textId="77777777" w:rsidR="008620C7" w:rsidRDefault="008620C7"/>
    <w:p w14:paraId="1B7C39FF" w14:textId="77777777" w:rsidR="008620C7" w:rsidRDefault="008620C7"/>
    <w:p w14:paraId="5C9F3091" w14:textId="77777777" w:rsidR="008620C7" w:rsidRDefault="008620C7"/>
    <w:p w14:paraId="2C92D9E5" w14:textId="77777777" w:rsidR="008620C7" w:rsidRDefault="008620C7"/>
    <w:p w14:paraId="4C30C349" w14:textId="77777777" w:rsidR="008620C7" w:rsidRDefault="008620C7"/>
    <w:p w14:paraId="497C9DC9" w14:textId="77777777" w:rsidR="008620C7" w:rsidRDefault="008620C7"/>
    <w:p w14:paraId="3D029DA1" w14:textId="77C866B8" w:rsidR="001214C3" w:rsidRDefault="000C3E51">
      <w:r w:rsidRPr="000C3E51">
        <w:t>Git diff vs git sh</w:t>
      </w:r>
      <w:r>
        <w:t>ow</w:t>
      </w:r>
      <w:r w:rsidR="004055F3">
        <w:t xml:space="preserve"> vs </w:t>
      </w:r>
      <w:r w:rsidR="00114D1F">
        <w:t>git status</w:t>
      </w:r>
    </w:p>
    <w:tbl>
      <w:tblPr>
        <w:tblW w:w="9345" w:type="dxa"/>
        <w:tblBorders>
          <w:top w:val="single" w:sz="6" w:space="0" w:color="auto"/>
          <w:left w:val="single" w:sz="6" w:space="0" w:color="auto"/>
          <w:bottom w:val="single" w:sz="6" w:space="0" w:color="auto"/>
          <w:right w:val="single" w:sz="6" w:space="0" w:color="auto"/>
        </w:tblBorders>
        <w:shd w:val="clear" w:color="auto" w:fill="141A23"/>
        <w:tblCellMar>
          <w:top w:w="15" w:type="dxa"/>
          <w:left w:w="15" w:type="dxa"/>
          <w:bottom w:w="15" w:type="dxa"/>
          <w:right w:w="15" w:type="dxa"/>
        </w:tblCellMar>
        <w:tblLook w:val="04A0" w:firstRow="1" w:lastRow="0" w:firstColumn="1" w:lastColumn="0" w:noHBand="0" w:noVBand="1"/>
      </w:tblPr>
      <w:tblGrid>
        <w:gridCol w:w="1207"/>
        <w:gridCol w:w="2132"/>
        <w:gridCol w:w="6006"/>
      </w:tblGrid>
      <w:tr w:rsidR="008620C7" w:rsidRPr="008620C7" w14:paraId="230A4231" w14:textId="77777777" w:rsidTr="00DB37AD">
        <w:trPr>
          <w:trHeight w:val="403"/>
          <w:tblHeader/>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6923914D" w14:textId="77777777" w:rsidR="008620C7" w:rsidRPr="008620C7" w:rsidRDefault="008620C7" w:rsidP="008620C7">
            <w:pPr>
              <w:rPr>
                <w:b/>
                <w:bCs/>
              </w:rPr>
            </w:pPr>
            <w:r w:rsidRPr="008620C7">
              <w:rPr>
                <w:b/>
                <w:bCs/>
              </w:rPr>
              <w:t>Command</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148A1A68" w14:textId="77777777" w:rsidR="008620C7" w:rsidRPr="008620C7" w:rsidRDefault="008620C7" w:rsidP="008620C7">
            <w:pPr>
              <w:rPr>
                <w:b/>
                <w:bCs/>
              </w:rPr>
            </w:pPr>
            <w:r w:rsidRPr="008620C7">
              <w:rPr>
                <w:b/>
                <w:bCs/>
              </w:rPr>
              <w:t>Purpose in a nutshell</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1123BCAF" w14:textId="77777777" w:rsidR="008620C7" w:rsidRPr="008620C7" w:rsidRDefault="008620C7" w:rsidP="008620C7">
            <w:pPr>
              <w:rPr>
                <w:b/>
                <w:bCs/>
              </w:rPr>
            </w:pPr>
            <w:r w:rsidRPr="008620C7">
              <w:rPr>
                <w:b/>
                <w:bCs/>
              </w:rPr>
              <w:t>Output in plain English</w:t>
            </w:r>
          </w:p>
        </w:tc>
      </w:tr>
      <w:tr w:rsidR="008620C7" w:rsidRPr="008620C7" w14:paraId="6167C054" w14:textId="77777777" w:rsidTr="00DB37AD">
        <w:trPr>
          <w:trHeight w:val="666"/>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5B9A299E" w14:textId="77777777" w:rsidR="008620C7" w:rsidRPr="008620C7" w:rsidRDefault="008620C7" w:rsidP="008620C7">
            <w:r w:rsidRPr="008620C7">
              <w:rPr>
                <w:b/>
                <w:bCs/>
              </w:rPr>
              <w:t>git diff</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443B67BE" w14:textId="77777777" w:rsidR="008620C7" w:rsidRPr="008620C7" w:rsidRDefault="008620C7" w:rsidP="008620C7">
            <w:r w:rsidRPr="008620C7">
              <w:t>Shows differences between files</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3607B998" w14:textId="77777777" w:rsidR="008620C7" w:rsidRPr="008620C7" w:rsidRDefault="008620C7" w:rsidP="008620C7">
            <w:r w:rsidRPr="008620C7">
              <w:t>Highlights the changes between two versions of a file</w:t>
            </w:r>
          </w:p>
        </w:tc>
      </w:tr>
      <w:tr w:rsidR="008620C7" w:rsidRPr="008620C7" w14:paraId="1C6620F0" w14:textId="77777777" w:rsidTr="00DB37AD">
        <w:trPr>
          <w:trHeight w:val="929"/>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644A34A0" w14:textId="77777777" w:rsidR="008620C7" w:rsidRPr="008620C7" w:rsidRDefault="008620C7" w:rsidP="008620C7">
            <w:r w:rsidRPr="008620C7">
              <w:rPr>
                <w:b/>
                <w:bCs/>
              </w:rPr>
              <w:t>git show HEAD</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0DD1BD5D" w14:textId="77777777" w:rsidR="008620C7" w:rsidRPr="008620C7" w:rsidRDefault="008620C7" w:rsidP="008620C7">
            <w:r w:rsidRPr="008620C7">
              <w:t>Displays information about the latest commit</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425A4717" w14:textId="77777777" w:rsidR="008620C7" w:rsidRPr="008620C7" w:rsidRDefault="008620C7" w:rsidP="008620C7">
            <w:r w:rsidRPr="008620C7">
              <w:t>Presents details like the commit hash, author name, date and time, commit title and message, changeset summary and detailed file modifications</w:t>
            </w:r>
          </w:p>
        </w:tc>
      </w:tr>
      <w:tr w:rsidR="008620C7" w:rsidRPr="008620C7" w14:paraId="6FEFBA7C" w14:textId="77777777" w:rsidTr="00DB37AD">
        <w:trPr>
          <w:trHeight w:val="929"/>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150A5A07" w14:textId="77777777" w:rsidR="008620C7" w:rsidRPr="008620C7" w:rsidRDefault="008620C7" w:rsidP="008620C7">
            <w:r w:rsidRPr="008620C7">
              <w:rPr>
                <w:b/>
                <w:bCs/>
              </w:rPr>
              <w:t>git status</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492C72EB" w14:textId="77777777" w:rsidR="008620C7" w:rsidRPr="008620C7" w:rsidRDefault="008620C7" w:rsidP="008620C7">
            <w:r w:rsidRPr="008620C7">
              <w:t>Provides a summary of the repository state</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494179F0" w14:textId="77777777" w:rsidR="008620C7" w:rsidRPr="008620C7" w:rsidRDefault="008620C7" w:rsidP="008620C7">
            <w:r w:rsidRPr="008620C7">
              <w:t>Indicates whether there are any uncommitted changes, staged changes or untracked files in your working directory and whether you are ahead or behind the remote branch</w:t>
            </w:r>
          </w:p>
        </w:tc>
      </w:tr>
      <w:tr w:rsidR="008620C7" w:rsidRPr="008620C7" w14:paraId="6B603C96" w14:textId="77777777" w:rsidTr="00DB37AD">
        <w:trPr>
          <w:trHeight w:val="674"/>
        </w:trPr>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5AD22021" w14:textId="77777777" w:rsidR="008620C7" w:rsidRPr="008620C7" w:rsidRDefault="008620C7" w:rsidP="008620C7">
            <w:r w:rsidRPr="008620C7">
              <w:rPr>
                <w:b/>
                <w:bCs/>
              </w:rPr>
              <w:t>git log</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4A278035" w14:textId="77777777" w:rsidR="008620C7" w:rsidRPr="008620C7" w:rsidRDefault="008620C7" w:rsidP="008620C7">
            <w:r w:rsidRPr="008620C7">
              <w:t>Shows a history of commits</w:t>
            </w:r>
          </w:p>
        </w:tc>
        <w:tc>
          <w:tcPr>
            <w:tcW w:w="0" w:type="auto"/>
            <w:tcBorders>
              <w:top w:val="single" w:sz="6" w:space="0" w:color="auto"/>
              <w:left w:val="single" w:sz="6" w:space="0" w:color="auto"/>
              <w:bottom w:val="single" w:sz="6" w:space="0" w:color="auto"/>
              <w:right w:val="single" w:sz="6" w:space="0" w:color="auto"/>
            </w:tcBorders>
            <w:shd w:val="clear" w:color="auto" w:fill="141A23"/>
            <w:vAlign w:val="bottom"/>
            <w:hideMark/>
          </w:tcPr>
          <w:p w14:paraId="686E5282" w14:textId="77777777" w:rsidR="008620C7" w:rsidRPr="008620C7" w:rsidRDefault="008620C7" w:rsidP="008620C7">
            <w:r w:rsidRPr="008620C7">
              <w:t>Lists all commits made to the repository, with information about each one including author name, date and message</w:t>
            </w:r>
          </w:p>
        </w:tc>
      </w:tr>
    </w:tbl>
    <w:p w14:paraId="0BFAC413" w14:textId="77777777" w:rsidR="008620C7" w:rsidRDefault="008620C7"/>
    <w:p w14:paraId="5E3D71B9" w14:textId="1A364C25" w:rsidR="00F42707" w:rsidRPr="000C3E51" w:rsidRDefault="00F42707">
      <w:r w:rsidRPr="00F42707">
        <w:rPr>
          <w:noProof/>
        </w:rPr>
        <w:drawing>
          <wp:inline distT="0" distB="0" distL="0" distR="0" wp14:anchorId="3013DD64" wp14:editId="58EEAD70">
            <wp:extent cx="5731510" cy="915035"/>
            <wp:effectExtent l="0" t="0" r="2540" b="0"/>
            <wp:docPr id="183395537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55379" name="Picture 1" descr="A screenshot of a chat&#10;&#10;Description automatically generated"/>
                    <pic:cNvPicPr/>
                  </pic:nvPicPr>
                  <pic:blipFill>
                    <a:blip r:embed="rId8"/>
                    <a:stretch>
                      <a:fillRect/>
                    </a:stretch>
                  </pic:blipFill>
                  <pic:spPr>
                    <a:xfrm>
                      <a:off x="0" y="0"/>
                      <a:ext cx="5731510" cy="915035"/>
                    </a:xfrm>
                    <a:prstGeom prst="rect">
                      <a:avLst/>
                    </a:prstGeom>
                  </pic:spPr>
                </pic:pic>
              </a:graphicData>
            </a:graphic>
          </wp:inline>
        </w:drawing>
      </w:r>
    </w:p>
    <w:p w14:paraId="5A93C150" w14:textId="00734D1B" w:rsidR="00C86815" w:rsidRPr="008620C7" w:rsidRDefault="00EC2204">
      <w:r w:rsidRPr="008620C7">
        <w:t>Reset:</w:t>
      </w:r>
      <w:r w:rsidR="00C86815" w:rsidRPr="008620C7">
        <w:t xml:space="preserve"> soft, hard, mixed</w:t>
      </w:r>
    </w:p>
    <w:p w14:paraId="00FF8976" w14:textId="77777777" w:rsidR="00001C03" w:rsidRPr="00001C03" w:rsidRDefault="00001C03" w:rsidP="00001C03">
      <w:r w:rsidRPr="00001C03">
        <w:t>Git reset operates in three main modes: soft, mixed, and hard.</w:t>
      </w:r>
    </w:p>
    <w:p w14:paraId="66491416" w14:textId="77777777" w:rsidR="00001C03" w:rsidRPr="00001C03" w:rsidRDefault="00001C03" w:rsidP="00001C03">
      <w:pPr>
        <w:numPr>
          <w:ilvl w:val="0"/>
          <w:numId w:val="1"/>
        </w:numPr>
      </w:pPr>
      <w:r w:rsidRPr="00001C03">
        <w:rPr>
          <w:b/>
          <w:bCs/>
        </w:rPr>
        <w:t>Soft reset</w:t>
      </w:r>
      <w:r w:rsidRPr="00001C03">
        <w:t> (git reset --soft) will move the HEAD to a specified commit but does not alter the index or working directory. All the changes will stay in the index, and you can re-commit them.</w:t>
      </w:r>
    </w:p>
    <w:p w14:paraId="1C946DE2" w14:textId="77777777" w:rsidR="00001C03" w:rsidRPr="00001C03" w:rsidRDefault="00001C03" w:rsidP="00001C03">
      <w:pPr>
        <w:numPr>
          <w:ilvl w:val="0"/>
          <w:numId w:val="1"/>
        </w:numPr>
      </w:pPr>
      <w:r w:rsidRPr="00001C03">
        <w:rPr>
          <w:b/>
          <w:bCs/>
        </w:rPr>
        <w:t>Mixed reset</w:t>
      </w:r>
      <w:r w:rsidRPr="00001C03">
        <w:t xml:space="preserve"> (git reset --mixed) is the default mode when you run git reset. This moves HEAD to a specified commit and resets the index to match it, but leaves the working directory unchanged. This effectively </w:t>
      </w:r>
      <w:proofErr w:type="spellStart"/>
      <w:r w:rsidRPr="00001C03">
        <w:t>unstages</w:t>
      </w:r>
      <w:proofErr w:type="spellEnd"/>
      <w:r w:rsidRPr="00001C03">
        <w:t xml:space="preserve"> all changes.</w:t>
      </w:r>
    </w:p>
    <w:p w14:paraId="321CBA39" w14:textId="465C4B38" w:rsidR="00001C03" w:rsidRPr="00001C03" w:rsidRDefault="00001C03" w:rsidP="005807D9">
      <w:pPr>
        <w:numPr>
          <w:ilvl w:val="0"/>
          <w:numId w:val="1"/>
        </w:numPr>
      </w:pPr>
      <w:r w:rsidRPr="00001C03">
        <w:rPr>
          <w:b/>
          <w:bCs/>
        </w:rPr>
        <w:t>Hard reset</w:t>
      </w:r>
      <w:r w:rsidRPr="00001C03">
        <w:t> (git reset --hard) moves HEAD to a specified commit, resets the index to match it, and also resets the working directory to match it. This discards all changes in the working directory and index.</w:t>
      </w:r>
    </w:p>
    <w:p w14:paraId="02B26542" w14:textId="3A07DC1B" w:rsidR="00EE1C77" w:rsidRPr="00214509" w:rsidRDefault="00EE1C77">
      <w:r w:rsidRPr="00214509">
        <w:t>Git stash</w:t>
      </w:r>
    </w:p>
    <w:p w14:paraId="48ACD433" w14:textId="77777777" w:rsidR="00FF57AD" w:rsidRPr="00214509" w:rsidRDefault="00FF57AD"/>
    <w:p w14:paraId="527C8A8A" w14:textId="430A9F47" w:rsidR="00FF57AD" w:rsidRPr="005B6D41" w:rsidRDefault="00FF57AD">
      <w:r w:rsidRPr="005B6D41">
        <w:t>Generate ssh key:</w:t>
      </w:r>
    </w:p>
    <w:p w14:paraId="0B5CD3DF" w14:textId="36CF9B99" w:rsidR="00FF57AD" w:rsidRDefault="00FF57AD">
      <w:r w:rsidRPr="00FF57AD">
        <w:br/>
        <w:t xml:space="preserve">ssh-keygen -t </w:t>
      </w:r>
      <w:proofErr w:type="spellStart"/>
      <w:r w:rsidRPr="00FF57AD">
        <w:t>rsa</w:t>
      </w:r>
      <w:proofErr w:type="spellEnd"/>
      <w:r w:rsidRPr="00FF57AD">
        <w:t xml:space="preserve"> -b 4096 -C "test@</w:t>
      </w:r>
      <w:r w:rsidR="00176E62">
        <w:t>email</w:t>
      </w:r>
      <w:r w:rsidRPr="00FF57AD">
        <w:t>.com"</w:t>
      </w:r>
    </w:p>
    <w:p w14:paraId="60471FB4" w14:textId="56CF5488" w:rsidR="0074585F" w:rsidRDefault="00953B7D">
      <w:r>
        <w:t xml:space="preserve">add key in </w:t>
      </w:r>
      <w:proofErr w:type="spellStart"/>
      <w:r>
        <w:t>github</w:t>
      </w:r>
      <w:proofErr w:type="spellEnd"/>
      <w:r>
        <w:t xml:space="preserve"> account</w:t>
      </w:r>
    </w:p>
    <w:p w14:paraId="482B5425" w14:textId="5F5728EB" w:rsidR="00F73B1C" w:rsidRDefault="00F73B1C">
      <w:r>
        <w:lastRenderedPageBreak/>
        <w:t xml:space="preserve">git clone </w:t>
      </w:r>
      <w:proofErr w:type="spellStart"/>
      <w:r>
        <w:t>sshpath</w:t>
      </w:r>
      <w:proofErr w:type="spellEnd"/>
    </w:p>
    <w:p w14:paraId="3744F9AA" w14:textId="528B0142" w:rsidR="005B6D41" w:rsidRDefault="005B6D41">
      <w:pPr>
        <w:rPr>
          <w:b/>
          <w:bCs/>
          <w:sz w:val="24"/>
          <w:szCs w:val="24"/>
        </w:rPr>
      </w:pPr>
      <w:r w:rsidRPr="005B6D41">
        <w:rPr>
          <w:b/>
          <w:bCs/>
          <w:sz w:val="24"/>
          <w:szCs w:val="24"/>
        </w:rPr>
        <w:t>Git Stash</w:t>
      </w:r>
      <w:r>
        <w:rPr>
          <w:b/>
          <w:bCs/>
          <w:sz w:val="24"/>
          <w:szCs w:val="24"/>
        </w:rPr>
        <w:t xml:space="preserve"> Commands</w:t>
      </w:r>
      <w:r w:rsidRPr="005B6D41">
        <w:rPr>
          <w:b/>
          <w:bCs/>
          <w:sz w:val="24"/>
          <w:szCs w:val="24"/>
        </w:rPr>
        <w:t>:</w:t>
      </w:r>
    </w:p>
    <w:p w14:paraId="20B658CE" w14:textId="6A8BC364" w:rsidR="005B6D41" w:rsidRPr="00EA213A" w:rsidRDefault="005B6D41" w:rsidP="002D2C55">
      <w:pPr>
        <w:pStyle w:val="ListParagraph"/>
        <w:numPr>
          <w:ilvl w:val="0"/>
          <w:numId w:val="2"/>
        </w:numPr>
        <w:spacing w:line="360" w:lineRule="auto"/>
        <w:rPr>
          <w:sz w:val="24"/>
          <w:szCs w:val="24"/>
        </w:rPr>
      </w:pPr>
      <w:r w:rsidRPr="00EA213A">
        <w:rPr>
          <w:sz w:val="24"/>
          <w:szCs w:val="24"/>
        </w:rPr>
        <w:t>git stash – to stash changes</w:t>
      </w:r>
    </w:p>
    <w:p w14:paraId="6F559ADA" w14:textId="5978AABA" w:rsidR="005B6D41" w:rsidRPr="00EA213A" w:rsidRDefault="00B26D51" w:rsidP="002D2C55">
      <w:pPr>
        <w:pStyle w:val="ListParagraph"/>
        <w:numPr>
          <w:ilvl w:val="0"/>
          <w:numId w:val="2"/>
        </w:numPr>
        <w:spacing w:line="360" w:lineRule="auto"/>
        <w:rPr>
          <w:sz w:val="24"/>
          <w:szCs w:val="24"/>
        </w:rPr>
      </w:pPr>
      <w:r w:rsidRPr="00EA213A">
        <w:rPr>
          <w:sz w:val="24"/>
          <w:szCs w:val="24"/>
        </w:rPr>
        <w:t>git stash save "&lt;Stashing Message</w:t>
      </w:r>
      <w:r w:rsidR="00B741D3" w:rsidRPr="00EA213A">
        <w:rPr>
          <w:sz w:val="24"/>
          <w:szCs w:val="24"/>
        </w:rPr>
        <w:t>&gt;“-</w:t>
      </w:r>
      <w:r w:rsidRPr="00EA213A">
        <w:rPr>
          <w:sz w:val="24"/>
          <w:szCs w:val="24"/>
        </w:rPr>
        <w:t xml:space="preserve"> save with message</w:t>
      </w:r>
    </w:p>
    <w:p w14:paraId="106BADBC" w14:textId="0398582D" w:rsidR="00B26D51" w:rsidRPr="00EA213A" w:rsidRDefault="00B26D51" w:rsidP="002D2C55">
      <w:pPr>
        <w:pStyle w:val="ListParagraph"/>
        <w:numPr>
          <w:ilvl w:val="0"/>
          <w:numId w:val="2"/>
        </w:numPr>
        <w:spacing w:line="360" w:lineRule="auto"/>
        <w:rPr>
          <w:sz w:val="24"/>
          <w:szCs w:val="24"/>
        </w:rPr>
      </w:pPr>
      <w:r w:rsidRPr="00EA213A">
        <w:rPr>
          <w:sz w:val="24"/>
          <w:szCs w:val="24"/>
        </w:rPr>
        <w:t>git stash list</w:t>
      </w:r>
      <w:r w:rsidR="001D167E" w:rsidRPr="00EA213A">
        <w:rPr>
          <w:sz w:val="24"/>
          <w:szCs w:val="24"/>
        </w:rPr>
        <w:t xml:space="preserve"> – to get list of stashes</w:t>
      </w:r>
    </w:p>
    <w:p w14:paraId="5C011DF9" w14:textId="7B933AEA" w:rsidR="00B26D51" w:rsidRPr="00EA213A" w:rsidRDefault="001D167E" w:rsidP="002D2C55">
      <w:pPr>
        <w:pStyle w:val="ListParagraph"/>
        <w:numPr>
          <w:ilvl w:val="0"/>
          <w:numId w:val="2"/>
        </w:numPr>
        <w:spacing w:line="360" w:lineRule="auto"/>
        <w:rPr>
          <w:sz w:val="24"/>
          <w:szCs w:val="24"/>
        </w:rPr>
      </w:pPr>
      <w:r w:rsidRPr="00EA213A">
        <w:rPr>
          <w:sz w:val="24"/>
          <w:szCs w:val="24"/>
        </w:rPr>
        <w:t>git stash apply – to apply changes to working area, without deleting the stash</w:t>
      </w:r>
      <w:r w:rsidR="002A5F65">
        <w:rPr>
          <w:sz w:val="24"/>
          <w:szCs w:val="24"/>
        </w:rPr>
        <w:t>(recent</w:t>
      </w:r>
      <w:r w:rsidR="00F65AED">
        <w:rPr>
          <w:sz w:val="24"/>
          <w:szCs w:val="24"/>
        </w:rPr>
        <w:t xml:space="preserve"> </w:t>
      </w:r>
      <w:r w:rsidR="002A5F65">
        <w:rPr>
          <w:sz w:val="24"/>
          <w:szCs w:val="24"/>
        </w:rPr>
        <w:t>stash)</w:t>
      </w:r>
    </w:p>
    <w:p w14:paraId="2E7B2C72" w14:textId="6CEEFEB3" w:rsidR="001D167E" w:rsidRPr="00EA213A" w:rsidRDefault="001D167E" w:rsidP="002D2C55">
      <w:pPr>
        <w:pStyle w:val="ListParagraph"/>
        <w:numPr>
          <w:ilvl w:val="1"/>
          <w:numId w:val="2"/>
        </w:numPr>
        <w:spacing w:line="360" w:lineRule="auto"/>
        <w:rPr>
          <w:sz w:val="24"/>
          <w:szCs w:val="24"/>
        </w:rPr>
      </w:pPr>
      <w:r w:rsidRPr="00EA213A">
        <w:rPr>
          <w:sz w:val="24"/>
          <w:szCs w:val="24"/>
        </w:rPr>
        <w:t>git stash apply &lt;stash id&gt;</w:t>
      </w:r>
    </w:p>
    <w:p w14:paraId="5C0AE9C4" w14:textId="5C727C42" w:rsidR="001D167E" w:rsidRPr="00EA213A" w:rsidRDefault="001D167E" w:rsidP="002D2C55">
      <w:pPr>
        <w:pStyle w:val="ListParagraph"/>
        <w:numPr>
          <w:ilvl w:val="0"/>
          <w:numId w:val="2"/>
        </w:numPr>
        <w:spacing w:line="360" w:lineRule="auto"/>
        <w:rPr>
          <w:sz w:val="24"/>
          <w:szCs w:val="24"/>
        </w:rPr>
      </w:pPr>
      <w:r w:rsidRPr="00EA213A">
        <w:rPr>
          <w:sz w:val="24"/>
          <w:szCs w:val="24"/>
        </w:rPr>
        <w:t>git stash show – to get changes of the stash</w:t>
      </w:r>
    </w:p>
    <w:p w14:paraId="72A56249" w14:textId="4CDC87B2" w:rsidR="001D167E" w:rsidRPr="00EA213A" w:rsidRDefault="005B3410" w:rsidP="002D2C55">
      <w:pPr>
        <w:pStyle w:val="ListParagraph"/>
        <w:numPr>
          <w:ilvl w:val="1"/>
          <w:numId w:val="2"/>
        </w:numPr>
        <w:spacing w:line="360" w:lineRule="auto"/>
        <w:rPr>
          <w:sz w:val="24"/>
          <w:szCs w:val="24"/>
        </w:rPr>
      </w:pPr>
      <w:r w:rsidRPr="00EA213A">
        <w:rPr>
          <w:sz w:val="24"/>
          <w:szCs w:val="24"/>
        </w:rPr>
        <w:t>git stash show -</w:t>
      </w:r>
      <w:r w:rsidR="00FA2AEF" w:rsidRPr="00EA213A">
        <w:rPr>
          <w:sz w:val="24"/>
          <w:szCs w:val="24"/>
        </w:rPr>
        <w:t>p -</w:t>
      </w:r>
      <w:r w:rsidRPr="00EA213A">
        <w:rPr>
          <w:sz w:val="24"/>
          <w:szCs w:val="24"/>
        </w:rPr>
        <w:t xml:space="preserve"> edited content and files changed {-p - partial stash}</w:t>
      </w:r>
    </w:p>
    <w:p w14:paraId="18DB4616" w14:textId="2E31FAB9" w:rsidR="005B3410" w:rsidRPr="00EA213A" w:rsidRDefault="005B3410" w:rsidP="002D2C55">
      <w:pPr>
        <w:pStyle w:val="ListParagraph"/>
        <w:numPr>
          <w:ilvl w:val="0"/>
          <w:numId w:val="2"/>
        </w:numPr>
        <w:spacing w:line="360" w:lineRule="auto"/>
        <w:rPr>
          <w:sz w:val="24"/>
          <w:szCs w:val="24"/>
        </w:rPr>
      </w:pPr>
      <w:r w:rsidRPr="00EA213A">
        <w:rPr>
          <w:sz w:val="24"/>
          <w:szCs w:val="24"/>
        </w:rPr>
        <w:t>git stash pop – to apply changes to working area, by deleting the stash</w:t>
      </w:r>
    </w:p>
    <w:p w14:paraId="2FB80BAC" w14:textId="3BBEB93B" w:rsidR="005B3410" w:rsidRPr="00EA213A" w:rsidRDefault="005B3410" w:rsidP="002D2C55">
      <w:pPr>
        <w:pStyle w:val="ListParagraph"/>
        <w:numPr>
          <w:ilvl w:val="1"/>
          <w:numId w:val="2"/>
        </w:numPr>
        <w:spacing w:line="360" w:lineRule="auto"/>
        <w:rPr>
          <w:sz w:val="24"/>
          <w:szCs w:val="24"/>
        </w:rPr>
      </w:pPr>
      <w:r w:rsidRPr="00EA213A">
        <w:rPr>
          <w:sz w:val="24"/>
          <w:szCs w:val="24"/>
        </w:rPr>
        <w:t>git stash pop &lt;stash id&gt;</w:t>
      </w:r>
    </w:p>
    <w:p w14:paraId="1C7619BD" w14:textId="699F0271" w:rsidR="00AD51C4" w:rsidRPr="00EA213A" w:rsidRDefault="00AD51C4" w:rsidP="002D2C55">
      <w:pPr>
        <w:pStyle w:val="ListParagraph"/>
        <w:numPr>
          <w:ilvl w:val="0"/>
          <w:numId w:val="2"/>
        </w:numPr>
        <w:spacing w:line="360" w:lineRule="auto"/>
        <w:rPr>
          <w:sz w:val="24"/>
          <w:szCs w:val="24"/>
        </w:rPr>
      </w:pPr>
      <w:r w:rsidRPr="00EA213A">
        <w:rPr>
          <w:sz w:val="24"/>
          <w:szCs w:val="24"/>
        </w:rPr>
        <w:t xml:space="preserve">git stash drop – </w:t>
      </w:r>
      <w:proofErr w:type="spellStart"/>
      <w:r w:rsidRPr="00EA213A">
        <w:rPr>
          <w:sz w:val="24"/>
          <w:szCs w:val="24"/>
        </w:rPr>
        <w:t>unstash</w:t>
      </w:r>
      <w:proofErr w:type="spellEnd"/>
      <w:r w:rsidR="004B28C9" w:rsidRPr="00EA213A">
        <w:rPr>
          <w:sz w:val="24"/>
          <w:szCs w:val="24"/>
        </w:rPr>
        <w:t xml:space="preserve"> (it deletes the most recent stash)</w:t>
      </w:r>
      <w:r w:rsidR="00977E7E" w:rsidRPr="00EA213A">
        <w:rPr>
          <w:sz w:val="24"/>
          <w:szCs w:val="24"/>
        </w:rPr>
        <w:t xml:space="preserve"> (files can be recovered from backup)</w:t>
      </w:r>
    </w:p>
    <w:p w14:paraId="108DB94E" w14:textId="05E04E1D" w:rsidR="00AD51C4" w:rsidRPr="00EA213A" w:rsidRDefault="00AD51C4" w:rsidP="002D2C55">
      <w:pPr>
        <w:pStyle w:val="ListParagraph"/>
        <w:numPr>
          <w:ilvl w:val="1"/>
          <w:numId w:val="2"/>
        </w:numPr>
        <w:spacing w:line="360" w:lineRule="auto"/>
        <w:rPr>
          <w:sz w:val="24"/>
          <w:szCs w:val="24"/>
        </w:rPr>
      </w:pPr>
      <w:r w:rsidRPr="00EA213A">
        <w:rPr>
          <w:sz w:val="24"/>
          <w:szCs w:val="24"/>
        </w:rPr>
        <w:t>git stash drop &lt;stash id&gt; </w:t>
      </w:r>
    </w:p>
    <w:p w14:paraId="183FC666" w14:textId="36224E97" w:rsidR="006205FD" w:rsidRPr="00EA213A" w:rsidRDefault="006205FD" w:rsidP="002D2C55">
      <w:pPr>
        <w:pStyle w:val="ListParagraph"/>
        <w:numPr>
          <w:ilvl w:val="1"/>
          <w:numId w:val="2"/>
        </w:numPr>
        <w:spacing w:line="360" w:lineRule="auto"/>
        <w:rPr>
          <w:sz w:val="24"/>
          <w:szCs w:val="24"/>
        </w:rPr>
      </w:pPr>
      <w:r w:rsidRPr="00EA213A">
        <w:rPr>
          <w:sz w:val="24"/>
          <w:szCs w:val="24"/>
        </w:rPr>
        <w:t>git stash drop stash@{1} </w:t>
      </w:r>
    </w:p>
    <w:p w14:paraId="18CFD23B" w14:textId="653D946C" w:rsidR="00A8391C" w:rsidRPr="00EA213A" w:rsidRDefault="00A8391C" w:rsidP="002D2C55">
      <w:pPr>
        <w:pStyle w:val="ListParagraph"/>
        <w:numPr>
          <w:ilvl w:val="0"/>
          <w:numId w:val="2"/>
        </w:numPr>
        <w:spacing w:line="360" w:lineRule="auto"/>
        <w:rPr>
          <w:sz w:val="24"/>
          <w:szCs w:val="24"/>
        </w:rPr>
      </w:pPr>
      <w:r w:rsidRPr="00EA213A">
        <w:rPr>
          <w:sz w:val="24"/>
          <w:szCs w:val="24"/>
        </w:rPr>
        <w:t xml:space="preserve">git stash clear – delete all available stashes </w:t>
      </w:r>
      <w:r w:rsidR="00207E38" w:rsidRPr="00EA213A">
        <w:rPr>
          <w:sz w:val="24"/>
          <w:szCs w:val="24"/>
        </w:rPr>
        <w:t>(for branch, cannot be undo)</w:t>
      </w:r>
    </w:p>
    <w:p w14:paraId="7FE557F3" w14:textId="52EA9DEB" w:rsidR="00C00983" w:rsidRDefault="00C00983" w:rsidP="002D2C55">
      <w:pPr>
        <w:pStyle w:val="ListParagraph"/>
        <w:numPr>
          <w:ilvl w:val="0"/>
          <w:numId w:val="2"/>
        </w:numPr>
        <w:spacing w:line="360" w:lineRule="auto"/>
        <w:rPr>
          <w:sz w:val="24"/>
          <w:szCs w:val="24"/>
        </w:rPr>
      </w:pPr>
      <w:r w:rsidRPr="00EA213A">
        <w:rPr>
          <w:sz w:val="24"/>
          <w:szCs w:val="24"/>
        </w:rPr>
        <w:t xml:space="preserve">git stash branch &lt;Branch Name&gt; </w:t>
      </w:r>
      <w:r w:rsidR="00046B39" w:rsidRPr="00EA213A">
        <w:rPr>
          <w:sz w:val="24"/>
          <w:szCs w:val="24"/>
        </w:rPr>
        <w:t>- creates new branch for making changes without distributing that stash</w:t>
      </w:r>
    </w:p>
    <w:p w14:paraId="6813B791" w14:textId="194B16F4" w:rsidR="00310936" w:rsidRPr="0074748B" w:rsidRDefault="00310936" w:rsidP="00310936">
      <w:pPr>
        <w:spacing w:line="360" w:lineRule="auto"/>
        <w:rPr>
          <w:sz w:val="24"/>
          <w:szCs w:val="24"/>
          <w:highlight w:val="yellow"/>
        </w:rPr>
      </w:pPr>
      <w:r w:rsidRPr="0074748B">
        <w:rPr>
          <w:sz w:val="24"/>
          <w:szCs w:val="24"/>
          <w:highlight w:val="yellow"/>
        </w:rPr>
        <w:t>git stash pop = git stash apply + git stash drop</w:t>
      </w:r>
    </w:p>
    <w:p w14:paraId="58249A38" w14:textId="4CC70C37" w:rsidR="00523703" w:rsidRPr="00310936" w:rsidRDefault="00523703" w:rsidP="00310936">
      <w:pPr>
        <w:spacing w:line="360" w:lineRule="auto"/>
        <w:rPr>
          <w:sz w:val="24"/>
          <w:szCs w:val="24"/>
        </w:rPr>
      </w:pPr>
      <w:r w:rsidRPr="0074748B">
        <w:rPr>
          <w:sz w:val="24"/>
          <w:szCs w:val="24"/>
          <w:highlight w:val="yellow"/>
        </w:rPr>
        <w:t>git pull = git fetch + git merge</w:t>
      </w:r>
    </w:p>
    <w:p w14:paraId="656315CC" w14:textId="77777777" w:rsidR="00E90581" w:rsidRDefault="00E90581" w:rsidP="00E90581">
      <w:pPr>
        <w:spacing w:line="360" w:lineRule="auto"/>
        <w:rPr>
          <w:sz w:val="24"/>
          <w:szCs w:val="24"/>
        </w:rPr>
      </w:pPr>
    </w:p>
    <w:p w14:paraId="0E14556C" w14:textId="5FABF4D1" w:rsidR="00E90581" w:rsidRDefault="00E90581" w:rsidP="00E90581">
      <w:pPr>
        <w:spacing w:line="360" w:lineRule="auto"/>
        <w:rPr>
          <w:sz w:val="24"/>
          <w:szCs w:val="24"/>
        </w:rPr>
      </w:pPr>
      <w:r w:rsidRPr="00E90581">
        <w:rPr>
          <w:sz w:val="24"/>
          <w:szCs w:val="24"/>
        </w:rPr>
        <w:t>git status --</w:t>
      </w:r>
      <w:proofErr w:type="spellStart"/>
      <w:r w:rsidRPr="00E90581">
        <w:rPr>
          <w:sz w:val="24"/>
          <w:szCs w:val="24"/>
        </w:rPr>
        <w:t>prettyprint</w:t>
      </w:r>
      <w:proofErr w:type="spellEnd"/>
      <w:r w:rsidRPr="00E90581">
        <w:rPr>
          <w:sz w:val="24"/>
          <w:szCs w:val="24"/>
        </w:rPr>
        <w:t xml:space="preserve"> </w:t>
      </w:r>
      <w:r w:rsidR="000D0C74">
        <w:rPr>
          <w:sz w:val="24"/>
          <w:szCs w:val="24"/>
        </w:rPr>
        <w:t>-- graph</w:t>
      </w:r>
    </w:p>
    <w:p w14:paraId="51B74AF2" w14:textId="20C60DD7" w:rsidR="0017336F" w:rsidRPr="00214509" w:rsidRDefault="0017336F" w:rsidP="00E90581">
      <w:pPr>
        <w:spacing w:line="360" w:lineRule="auto"/>
        <w:rPr>
          <w:sz w:val="24"/>
          <w:szCs w:val="24"/>
        </w:rPr>
      </w:pPr>
      <w:r w:rsidRPr="00214509">
        <w:rPr>
          <w:sz w:val="24"/>
          <w:szCs w:val="24"/>
        </w:rPr>
        <w:t xml:space="preserve">git status </w:t>
      </w:r>
      <w:r w:rsidR="00B84F2A" w:rsidRPr="00214509">
        <w:rPr>
          <w:sz w:val="24"/>
          <w:szCs w:val="24"/>
        </w:rPr>
        <w:t>--</w:t>
      </w:r>
      <w:proofErr w:type="spellStart"/>
      <w:r w:rsidRPr="00214509">
        <w:rPr>
          <w:sz w:val="24"/>
          <w:szCs w:val="24"/>
        </w:rPr>
        <w:t>oneline</w:t>
      </w:r>
      <w:proofErr w:type="spellEnd"/>
    </w:p>
    <w:p w14:paraId="0924404D" w14:textId="062C53B1" w:rsidR="00B84F2A" w:rsidRPr="00214509" w:rsidRDefault="00B84F2A" w:rsidP="00E90581">
      <w:pPr>
        <w:spacing w:line="360" w:lineRule="auto"/>
        <w:rPr>
          <w:sz w:val="24"/>
          <w:szCs w:val="24"/>
        </w:rPr>
      </w:pPr>
      <w:r w:rsidRPr="00214509">
        <w:rPr>
          <w:sz w:val="24"/>
          <w:szCs w:val="24"/>
        </w:rPr>
        <w:t>git log --</w:t>
      </w:r>
      <w:proofErr w:type="spellStart"/>
      <w:r w:rsidRPr="00214509">
        <w:rPr>
          <w:sz w:val="24"/>
          <w:szCs w:val="24"/>
        </w:rPr>
        <w:t>oneline</w:t>
      </w:r>
      <w:proofErr w:type="spellEnd"/>
    </w:p>
    <w:p w14:paraId="4E9BCEC0" w14:textId="6195AB17" w:rsidR="00B84F2A" w:rsidRPr="00214509" w:rsidRDefault="00B84F2A" w:rsidP="00E90581">
      <w:pPr>
        <w:spacing w:line="360" w:lineRule="auto"/>
        <w:rPr>
          <w:sz w:val="24"/>
          <w:szCs w:val="24"/>
        </w:rPr>
      </w:pPr>
      <w:r w:rsidRPr="00214509">
        <w:rPr>
          <w:sz w:val="24"/>
          <w:szCs w:val="24"/>
        </w:rPr>
        <w:t xml:space="preserve">git log </w:t>
      </w:r>
      <w:r w:rsidR="009965AC" w:rsidRPr="00214509">
        <w:rPr>
          <w:sz w:val="24"/>
          <w:szCs w:val="24"/>
        </w:rPr>
        <w:t>–</w:t>
      </w:r>
      <w:proofErr w:type="spellStart"/>
      <w:r w:rsidRPr="00214509">
        <w:rPr>
          <w:sz w:val="24"/>
          <w:szCs w:val="24"/>
        </w:rPr>
        <w:t>prettyprint</w:t>
      </w:r>
      <w:proofErr w:type="spellEnd"/>
    </w:p>
    <w:p w14:paraId="6CDC63B7" w14:textId="77777777" w:rsidR="003C38A5" w:rsidRPr="00214509" w:rsidRDefault="003C38A5" w:rsidP="00E90581">
      <w:pPr>
        <w:spacing w:line="360" w:lineRule="auto"/>
        <w:rPr>
          <w:sz w:val="24"/>
          <w:szCs w:val="24"/>
        </w:rPr>
      </w:pPr>
    </w:p>
    <w:p w14:paraId="711CAB93" w14:textId="77777777" w:rsidR="00523703" w:rsidRDefault="00523703" w:rsidP="00E90581">
      <w:pPr>
        <w:spacing w:line="360" w:lineRule="auto"/>
        <w:rPr>
          <w:b/>
          <w:bCs/>
          <w:sz w:val="24"/>
          <w:szCs w:val="24"/>
        </w:rPr>
      </w:pPr>
    </w:p>
    <w:p w14:paraId="022A7755" w14:textId="77777777" w:rsidR="003C38A5" w:rsidRDefault="003C38A5" w:rsidP="00E90581">
      <w:pPr>
        <w:spacing w:line="360" w:lineRule="auto"/>
        <w:rPr>
          <w:b/>
          <w:bCs/>
          <w:sz w:val="24"/>
          <w:szCs w:val="24"/>
        </w:rPr>
      </w:pPr>
    </w:p>
    <w:p w14:paraId="1046351A" w14:textId="5DEA5778" w:rsidR="009965AC" w:rsidRPr="001E3F07" w:rsidRDefault="001E3F07" w:rsidP="00E90581">
      <w:pPr>
        <w:spacing w:line="360" w:lineRule="auto"/>
        <w:rPr>
          <w:b/>
          <w:bCs/>
          <w:sz w:val="24"/>
          <w:szCs w:val="24"/>
        </w:rPr>
      </w:pPr>
      <w:r w:rsidRPr="001E3F07">
        <w:rPr>
          <w:b/>
          <w:bCs/>
          <w:sz w:val="24"/>
          <w:szCs w:val="24"/>
        </w:rPr>
        <w:t>G</w:t>
      </w:r>
      <w:r w:rsidR="009965AC" w:rsidRPr="001E3F07">
        <w:rPr>
          <w:b/>
          <w:bCs/>
          <w:sz w:val="24"/>
          <w:szCs w:val="24"/>
        </w:rPr>
        <w:t>it Cherry-pick :</w:t>
      </w:r>
    </w:p>
    <w:p w14:paraId="0A2A5471" w14:textId="3B2B82BD" w:rsidR="009965AC" w:rsidRPr="009965AC" w:rsidRDefault="001E3F07" w:rsidP="009965AC">
      <w:pPr>
        <w:spacing w:line="360" w:lineRule="auto"/>
        <w:rPr>
          <w:sz w:val="24"/>
          <w:szCs w:val="24"/>
        </w:rPr>
      </w:pPr>
      <w:r>
        <w:rPr>
          <w:sz w:val="24"/>
          <w:szCs w:val="24"/>
        </w:rPr>
        <w:t>g</w:t>
      </w:r>
      <w:r w:rsidR="009965AC" w:rsidRPr="009965AC">
        <w:rPr>
          <w:sz w:val="24"/>
          <w:szCs w:val="24"/>
        </w:rPr>
        <w:t>it cherry-pick is a powerful command that allows you to apply changes from a specific commit to the current branch. </w:t>
      </w:r>
    </w:p>
    <w:p w14:paraId="14F62D59" w14:textId="77777777" w:rsidR="009965AC" w:rsidRDefault="009965AC" w:rsidP="009965AC">
      <w:pPr>
        <w:spacing w:line="360" w:lineRule="auto"/>
        <w:rPr>
          <w:sz w:val="24"/>
          <w:szCs w:val="24"/>
        </w:rPr>
      </w:pPr>
      <w:r w:rsidRPr="009965AC">
        <w:rPr>
          <w:sz w:val="24"/>
          <w:szCs w:val="24"/>
        </w:rPr>
        <w:t xml:space="preserve">It essentially “picks” a commit from one branch and applies it to another, </w:t>
      </w:r>
      <w:r w:rsidRPr="009965AC">
        <w:rPr>
          <w:sz w:val="24"/>
          <w:szCs w:val="24"/>
          <w:highlight w:val="yellow"/>
        </w:rPr>
        <w:t>creating a new commit</w:t>
      </w:r>
      <w:r w:rsidRPr="009965AC">
        <w:rPr>
          <w:sz w:val="24"/>
          <w:szCs w:val="24"/>
        </w:rPr>
        <w:t xml:space="preserve"> that includes the same changes.</w:t>
      </w:r>
    </w:p>
    <w:p w14:paraId="701D7062" w14:textId="207C4579" w:rsidR="0033506F" w:rsidRDefault="0077390C" w:rsidP="009965AC">
      <w:pPr>
        <w:spacing w:line="360" w:lineRule="auto"/>
        <w:rPr>
          <w:sz w:val="24"/>
          <w:szCs w:val="24"/>
        </w:rPr>
      </w:pPr>
      <w:r>
        <w:rPr>
          <w:sz w:val="24"/>
          <w:szCs w:val="24"/>
        </w:rPr>
        <w:t>Steps:</w:t>
      </w:r>
    </w:p>
    <w:p w14:paraId="474C2126" w14:textId="1BBDE78D" w:rsidR="0077390C" w:rsidRPr="00D61CC5" w:rsidRDefault="0077390C" w:rsidP="00D61CC5">
      <w:pPr>
        <w:pStyle w:val="ListParagraph"/>
        <w:numPr>
          <w:ilvl w:val="0"/>
          <w:numId w:val="3"/>
        </w:numPr>
        <w:spacing w:line="360" w:lineRule="auto"/>
        <w:rPr>
          <w:sz w:val="24"/>
          <w:szCs w:val="24"/>
        </w:rPr>
      </w:pPr>
      <w:r w:rsidRPr="00D61CC5">
        <w:rPr>
          <w:sz w:val="24"/>
          <w:szCs w:val="24"/>
        </w:rPr>
        <w:t xml:space="preserve">Get </w:t>
      </w:r>
      <w:r w:rsidR="00FA5FA8">
        <w:rPr>
          <w:sz w:val="24"/>
          <w:szCs w:val="24"/>
        </w:rPr>
        <w:t xml:space="preserve">the </w:t>
      </w:r>
      <w:r w:rsidRPr="00D61CC5">
        <w:rPr>
          <w:sz w:val="24"/>
          <w:szCs w:val="24"/>
        </w:rPr>
        <w:t>commit using ‘git log’ and switch to target branch</w:t>
      </w:r>
    </w:p>
    <w:p w14:paraId="5FB4199A" w14:textId="7DAA9A15" w:rsidR="0033506F" w:rsidRPr="00D61CC5" w:rsidRDefault="008329F3" w:rsidP="00D61CC5">
      <w:pPr>
        <w:pStyle w:val="ListParagraph"/>
        <w:numPr>
          <w:ilvl w:val="0"/>
          <w:numId w:val="3"/>
        </w:numPr>
        <w:spacing w:line="360" w:lineRule="auto"/>
        <w:rPr>
          <w:sz w:val="24"/>
          <w:szCs w:val="24"/>
        </w:rPr>
      </w:pPr>
      <w:r w:rsidRPr="00D61CC5">
        <w:rPr>
          <w:sz w:val="24"/>
          <w:szCs w:val="24"/>
        </w:rPr>
        <w:t>Run ‘</w:t>
      </w:r>
      <w:r w:rsidR="0033506F" w:rsidRPr="00D61CC5">
        <w:rPr>
          <w:sz w:val="24"/>
          <w:szCs w:val="24"/>
        </w:rPr>
        <w:t>git cherry-pick &lt;</w:t>
      </w:r>
      <w:proofErr w:type="spellStart"/>
      <w:r w:rsidR="0033506F" w:rsidRPr="00D61CC5">
        <w:rPr>
          <w:sz w:val="24"/>
          <w:szCs w:val="24"/>
        </w:rPr>
        <w:t>commit</w:t>
      </w:r>
      <w:r w:rsidR="00806BFC">
        <w:rPr>
          <w:sz w:val="24"/>
          <w:szCs w:val="24"/>
        </w:rPr>
        <w:t>_</w:t>
      </w:r>
      <w:r w:rsidR="0033506F" w:rsidRPr="00D61CC5">
        <w:rPr>
          <w:sz w:val="24"/>
          <w:szCs w:val="24"/>
        </w:rPr>
        <w:t>id</w:t>
      </w:r>
      <w:proofErr w:type="spellEnd"/>
      <w:r w:rsidR="0033506F" w:rsidRPr="00D61CC5">
        <w:rPr>
          <w:sz w:val="24"/>
          <w:szCs w:val="24"/>
        </w:rPr>
        <w:t>&gt;</w:t>
      </w:r>
      <w:r w:rsidRPr="00D61CC5">
        <w:rPr>
          <w:sz w:val="24"/>
          <w:szCs w:val="24"/>
        </w:rPr>
        <w:t>’</w:t>
      </w:r>
      <w:r w:rsidR="004C7FD2" w:rsidRPr="00D61CC5">
        <w:rPr>
          <w:sz w:val="24"/>
          <w:szCs w:val="24"/>
        </w:rPr>
        <w:t xml:space="preserve"> </w:t>
      </w:r>
      <w:r w:rsidR="00D93E2F" w:rsidRPr="00D61CC5">
        <w:rPr>
          <w:sz w:val="24"/>
          <w:szCs w:val="24"/>
        </w:rPr>
        <w:t>(</w:t>
      </w:r>
      <w:r w:rsidR="004C7FD2" w:rsidRPr="00D61CC5">
        <w:rPr>
          <w:sz w:val="24"/>
          <w:szCs w:val="24"/>
        </w:rPr>
        <w:t>commit</w:t>
      </w:r>
      <w:r w:rsidR="00D93E2F" w:rsidRPr="00D61CC5">
        <w:rPr>
          <w:sz w:val="24"/>
          <w:szCs w:val="24"/>
        </w:rPr>
        <w:t xml:space="preserve"> </w:t>
      </w:r>
      <w:r w:rsidR="004C7FD2" w:rsidRPr="00D61CC5">
        <w:rPr>
          <w:sz w:val="24"/>
          <w:szCs w:val="24"/>
        </w:rPr>
        <w:t>id</w:t>
      </w:r>
      <w:r w:rsidR="00D93E2F" w:rsidRPr="00D61CC5">
        <w:rPr>
          <w:sz w:val="24"/>
          <w:szCs w:val="24"/>
        </w:rPr>
        <w:t xml:space="preserve"> </w:t>
      </w:r>
      <w:r w:rsidR="004C7FD2" w:rsidRPr="00D61CC5">
        <w:rPr>
          <w:sz w:val="24"/>
          <w:szCs w:val="24"/>
        </w:rPr>
        <w:t>is in different branch</w:t>
      </w:r>
      <w:r w:rsidR="00D93E2F" w:rsidRPr="00D61CC5">
        <w:rPr>
          <w:sz w:val="24"/>
          <w:szCs w:val="24"/>
        </w:rPr>
        <w:t>)</w:t>
      </w:r>
    </w:p>
    <w:p w14:paraId="0DF09E40" w14:textId="77777777" w:rsidR="00B05E6C" w:rsidRDefault="00D61CC5" w:rsidP="00D61CC5">
      <w:pPr>
        <w:pStyle w:val="ListParagraph"/>
        <w:numPr>
          <w:ilvl w:val="0"/>
          <w:numId w:val="3"/>
        </w:numPr>
        <w:spacing w:line="360" w:lineRule="auto"/>
        <w:rPr>
          <w:sz w:val="24"/>
          <w:szCs w:val="24"/>
        </w:rPr>
      </w:pPr>
      <w:r w:rsidRPr="00D61CC5">
        <w:rPr>
          <w:sz w:val="24"/>
          <w:szCs w:val="24"/>
        </w:rPr>
        <w:t>If there are conflicts, Git will pause and allow you to resolve them manually. </w:t>
      </w:r>
      <w:r w:rsidRPr="00D61CC5">
        <w:rPr>
          <w:sz w:val="24"/>
          <w:szCs w:val="24"/>
        </w:rPr>
        <w:br/>
        <w:t xml:space="preserve">Once you’ve resolved the conflicts, </w:t>
      </w:r>
    </w:p>
    <w:p w14:paraId="399623D4" w14:textId="77777777" w:rsidR="00B05E6C" w:rsidRDefault="00D61CC5" w:rsidP="00B05E6C">
      <w:pPr>
        <w:pStyle w:val="ListParagraph"/>
        <w:numPr>
          <w:ilvl w:val="1"/>
          <w:numId w:val="3"/>
        </w:numPr>
        <w:spacing w:line="360" w:lineRule="auto"/>
        <w:rPr>
          <w:sz w:val="24"/>
          <w:szCs w:val="24"/>
        </w:rPr>
      </w:pPr>
      <w:r w:rsidRPr="00D61CC5">
        <w:rPr>
          <w:sz w:val="24"/>
          <w:szCs w:val="24"/>
        </w:rPr>
        <w:t>run git add . </w:t>
      </w:r>
    </w:p>
    <w:p w14:paraId="7BDC5F8A" w14:textId="396B8A02" w:rsidR="00677CE2" w:rsidRDefault="00D61CC5" w:rsidP="00B05E6C">
      <w:pPr>
        <w:pStyle w:val="ListParagraph"/>
        <w:numPr>
          <w:ilvl w:val="1"/>
          <w:numId w:val="3"/>
        </w:numPr>
        <w:spacing w:line="360" w:lineRule="auto"/>
        <w:rPr>
          <w:sz w:val="24"/>
          <w:szCs w:val="24"/>
        </w:rPr>
      </w:pPr>
      <w:r w:rsidRPr="00D61CC5">
        <w:rPr>
          <w:sz w:val="24"/>
          <w:szCs w:val="24"/>
        </w:rPr>
        <w:t xml:space="preserve">and then git cherry-pick </w:t>
      </w:r>
      <w:r w:rsidR="000F623A">
        <w:rPr>
          <w:sz w:val="24"/>
          <w:szCs w:val="24"/>
        </w:rPr>
        <w:t>–</w:t>
      </w:r>
      <w:r w:rsidRPr="00D61CC5">
        <w:rPr>
          <w:sz w:val="24"/>
          <w:szCs w:val="24"/>
        </w:rPr>
        <w:t>continue</w:t>
      </w:r>
    </w:p>
    <w:p w14:paraId="266CD829" w14:textId="75DB14FC" w:rsidR="007251F2" w:rsidRPr="007251F2" w:rsidRDefault="007251F2" w:rsidP="007251F2">
      <w:pPr>
        <w:pStyle w:val="ListParagraph"/>
        <w:numPr>
          <w:ilvl w:val="0"/>
          <w:numId w:val="3"/>
        </w:numPr>
        <w:pBdr>
          <w:top w:val="single" w:sz="6" w:space="4" w:color="E1E1E8"/>
          <w:left w:val="single" w:sz="6" w:space="8" w:color="E1E1E8"/>
          <w:bottom w:val="single" w:sz="6" w:space="4"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DD1144"/>
          <w:kern w:val="0"/>
          <w:sz w:val="27"/>
          <w:szCs w:val="27"/>
          <w:lang w:eastAsia="en-IN"/>
          <w14:ligatures w14:val="none"/>
        </w:rPr>
      </w:pPr>
      <w:r w:rsidRPr="007251F2">
        <w:rPr>
          <w:rFonts w:ascii="Consolas" w:eastAsia="Times New Roman" w:hAnsi="Consolas" w:cs="Courier New"/>
          <w:color w:val="DD1144"/>
          <w:kern w:val="0"/>
          <w:sz w:val="27"/>
          <w:szCs w:val="27"/>
          <w:lang w:eastAsia="en-IN"/>
          <w14:ligatures w14:val="none"/>
        </w:rPr>
        <w:t xml:space="preserve">git cherry-pick </w:t>
      </w:r>
      <w:r w:rsidR="00EC07BC">
        <w:rPr>
          <w:rFonts w:ascii="Consolas" w:eastAsia="Times New Roman" w:hAnsi="Consolas" w:cs="Courier New"/>
          <w:color w:val="DD1144"/>
          <w:kern w:val="0"/>
          <w:sz w:val="27"/>
          <w:szCs w:val="27"/>
          <w:lang w:eastAsia="en-IN"/>
          <w14:ligatures w14:val="none"/>
        </w:rPr>
        <w:t>–-</w:t>
      </w:r>
      <w:r w:rsidRPr="007251F2">
        <w:rPr>
          <w:rFonts w:ascii="Consolas" w:eastAsia="Times New Roman" w:hAnsi="Consolas" w:cs="Courier New"/>
          <w:color w:val="DD1144"/>
          <w:kern w:val="0"/>
          <w:sz w:val="27"/>
          <w:szCs w:val="27"/>
          <w:lang w:eastAsia="en-IN"/>
          <w14:ligatures w14:val="none"/>
        </w:rPr>
        <w:t>abort</w:t>
      </w:r>
      <w:r w:rsidR="00EC07BC">
        <w:rPr>
          <w:rFonts w:ascii="Consolas" w:eastAsia="Times New Roman" w:hAnsi="Consolas" w:cs="Courier New"/>
          <w:color w:val="DD1144"/>
          <w:kern w:val="0"/>
          <w:sz w:val="27"/>
          <w:szCs w:val="27"/>
          <w:lang w:eastAsia="en-IN"/>
          <w14:ligatures w14:val="none"/>
        </w:rPr>
        <w:t xml:space="preserve">   - to abort the cherry-pick</w:t>
      </w:r>
    </w:p>
    <w:p w14:paraId="35BB2185" w14:textId="40EE6A09" w:rsidR="00503492" w:rsidRDefault="00503492" w:rsidP="00503492">
      <w:pPr>
        <w:pStyle w:val="HTMLPreformatted"/>
        <w:numPr>
          <w:ilvl w:val="0"/>
          <w:numId w:val="3"/>
        </w:numPr>
        <w:pBdr>
          <w:top w:val="single" w:sz="6" w:space="4" w:color="E1E1E8"/>
          <w:left w:val="single" w:sz="6" w:space="8" w:color="E1E1E8"/>
          <w:bottom w:val="single" w:sz="6" w:space="4" w:color="E1E1E8"/>
          <w:right w:val="single" w:sz="6" w:space="8" w:color="E1E1E8"/>
        </w:pBdr>
        <w:shd w:val="clear" w:color="auto" w:fill="F7F7F9"/>
        <w:wordWrap w:val="0"/>
        <w:spacing w:before="240" w:after="240"/>
        <w:rPr>
          <w:rFonts w:ascii="Consolas" w:hAnsi="Consolas"/>
          <w:color w:val="DD1144"/>
          <w:sz w:val="27"/>
          <w:szCs w:val="27"/>
        </w:rPr>
      </w:pPr>
      <w:r>
        <w:rPr>
          <w:rFonts w:ascii="Consolas" w:hAnsi="Consolas"/>
          <w:color w:val="DD1144"/>
          <w:sz w:val="27"/>
          <w:szCs w:val="27"/>
        </w:rPr>
        <w:t>git cherry-pick --no-commit abc123 – don’t create new  commit</w:t>
      </w:r>
    </w:p>
    <w:p w14:paraId="2AAF3F24" w14:textId="0378F8AE" w:rsidR="007251F2" w:rsidRDefault="00086AF0" w:rsidP="007251F2">
      <w:pPr>
        <w:pStyle w:val="ListParagraph"/>
        <w:spacing w:line="360" w:lineRule="auto"/>
        <w:rPr>
          <w:sz w:val="24"/>
          <w:szCs w:val="24"/>
        </w:rPr>
      </w:pPr>
      <w:r>
        <w:rPr>
          <w:sz w:val="24"/>
          <w:szCs w:val="24"/>
        </w:rPr>
        <w:t xml:space="preserve">to change the message of cherry you need to edit the commit and -m use new commit and -f </w:t>
      </w:r>
      <w:r w:rsidRPr="00086AF0">
        <w:rPr>
          <w:sz w:val="24"/>
          <w:szCs w:val="24"/>
        </w:rPr>
        <w:t>forces the cherry-pick even if there are conflicts</w:t>
      </w:r>
    </w:p>
    <w:p w14:paraId="6E7E650A" w14:textId="399430D4" w:rsidR="00F25F88" w:rsidRDefault="00F25F88" w:rsidP="00F25F88">
      <w:pPr>
        <w:spacing w:line="360" w:lineRule="auto"/>
        <w:rPr>
          <w:sz w:val="24"/>
          <w:szCs w:val="24"/>
        </w:rPr>
      </w:pPr>
      <w:hyperlink r:id="rId9" w:history="1">
        <w:r w:rsidRPr="00F25F88">
          <w:rPr>
            <w:rStyle w:val="Hyperlink"/>
            <w:sz w:val="24"/>
            <w:szCs w:val="24"/>
          </w:rPr>
          <w:t>Git Cheat Sheet (2024) - All Git Commands (geeksforgeeks.org)</w:t>
        </w:r>
      </w:hyperlink>
    </w:p>
    <w:p w14:paraId="1CE57A38" w14:textId="2A8E670C" w:rsidR="00224C10" w:rsidRDefault="001C7E4A" w:rsidP="00F25F88">
      <w:pPr>
        <w:spacing w:line="360" w:lineRule="auto"/>
        <w:rPr>
          <w:sz w:val="24"/>
          <w:szCs w:val="24"/>
        </w:rPr>
      </w:pPr>
      <w:hyperlink r:id="rId10" w:history="1">
        <w:r w:rsidRPr="001C7E4A">
          <w:rPr>
            <w:rStyle w:val="Hyperlink"/>
            <w:sz w:val="24"/>
            <w:szCs w:val="24"/>
          </w:rPr>
          <w:t xml:space="preserve">30+ Commonly Asked GIT Interview Questions (2024) - </w:t>
        </w:r>
        <w:proofErr w:type="spellStart"/>
        <w:r w:rsidRPr="001C7E4A">
          <w:rPr>
            <w:rStyle w:val="Hyperlink"/>
            <w:sz w:val="24"/>
            <w:szCs w:val="24"/>
          </w:rPr>
          <w:t>InterviewBit</w:t>
        </w:r>
        <w:proofErr w:type="spellEnd"/>
      </w:hyperlink>
    </w:p>
    <w:p w14:paraId="66909CDF" w14:textId="77777777" w:rsidR="00E62A7E" w:rsidRPr="00E62A7E" w:rsidRDefault="00E62A7E" w:rsidP="00E62A7E">
      <w:pPr>
        <w:numPr>
          <w:ilvl w:val="0"/>
          <w:numId w:val="4"/>
        </w:numPr>
        <w:spacing w:line="360" w:lineRule="auto"/>
        <w:rPr>
          <w:sz w:val="24"/>
          <w:szCs w:val="24"/>
        </w:rPr>
      </w:pPr>
      <w:r w:rsidRPr="00E62A7E">
        <w:rPr>
          <w:sz w:val="24"/>
          <w:szCs w:val="24"/>
        </w:rPr>
        <w:t>git branch --merged helps to get the list of the branches that have been merged into the current branch.</w:t>
      </w:r>
    </w:p>
    <w:p w14:paraId="54DEF87F" w14:textId="77777777" w:rsidR="00E62A7E" w:rsidRPr="00E62A7E" w:rsidRDefault="00E62A7E" w:rsidP="00E62A7E">
      <w:pPr>
        <w:numPr>
          <w:ilvl w:val="0"/>
          <w:numId w:val="4"/>
        </w:numPr>
        <w:spacing w:line="360" w:lineRule="auto"/>
        <w:rPr>
          <w:sz w:val="24"/>
          <w:szCs w:val="24"/>
        </w:rPr>
      </w:pPr>
      <w:r w:rsidRPr="00E62A7E">
        <w:rPr>
          <w:sz w:val="24"/>
          <w:szCs w:val="24"/>
        </w:rPr>
        <w:t>Note: git branch --no-merged lists the branches that have not been merged to the current branch</w:t>
      </w:r>
    </w:p>
    <w:p w14:paraId="151F72F2" w14:textId="77777777" w:rsidR="00E62A7E" w:rsidRPr="00F25F88" w:rsidRDefault="00E62A7E" w:rsidP="00F25F88">
      <w:pPr>
        <w:spacing w:line="360" w:lineRule="auto"/>
        <w:rPr>
          <w:sz w:val="24"/>
          <w:szCs w:val="24"/>
        </w:rPr>
      </w:pPr>
    </w:p>
    <w:p w14:paraId="07C8A250" w14:textId="5CADC358" w:rsidR="000F623A" w:rsidRDefault="00341495" w:rsidP="000F623A">
      <w:pPr>
        <w:spacing w:line="360" w:lineRule="auto"/>
        <w:rPr>
          <w:sz w:val="24"/>
          <w:szCs w:val="24"/>
        </w:rPr>
      </w:pPr>
      <w:r w:rsidRPr="00341495">
        <w:rPr>
          <w:noProof/>
          <w:sz w:val="24"/>
          <w:szCs w:val="24"/>
        </w:rPr>
        <w:lastRenderedPageBreak/>
        <w:drawing>
          <wp:inline distT="0" distB="0" distL="0" distR="0" wp14:anchorId="112BF471" wp14:editId="7E968B5E">
            <wp:extent cx="5731510" cy="4914900"/>
            <wp:effectExtent l="0" t="0" r="2540" b="0"/>
            <wp:docPr id="206809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703" name=""/>
                    <pic:cNvPicPr/>
                  </pic:nvPicPr>
                  <pic:blipFill>
                    <a:blip r:embed="rId11"/>
                    <a:stretch>
                      <a:fillRect/>
                    </a:stretch>
                  </pic:blipFill>
                  <pic:spPr>
                    <a:xfrm>
                      <a:off x="0" y="0"/>
                      <a:ext cx="5731510" cy="4914900"/>
                    </a:xfrm>
                    <a:prstGeom prst="rect">
                      <a:avLst/>
                    </a:prstGeom>
                  </pic:spPr>
                </pic:pic>
              </a:graphicData>
            </a:graphic>
          </wp:inline>
        </w:drawing>
      </w:r>
    </w:p>
    <w:p w14:paraId="1FAD92F3" w14:textId="77777777" w:rsidR="00CF0486" w:rsidRDefault="00CF0486" w:rsidP="00CF0486">
      <w:pPr>
        <w:spacing w:line="360" w:lineRule="auto"/>
        <w:rPr>
          <w:sz w:val="24"/>
          <w:szCs w:val="24"/>
        </w:rPr>
      </w:pPr>
      <w:r w:rsidRPr="00CF0486">
        <w:rPr>
          <w:sz w:val="24"/>
          <w:szCs w:val="24"/>
        </w:rPr>
        <w:t>The </w:t>
      </w:r>
      <w:r w:rsidRPr="00CF0486">
        <w:rPr>
          <w:b/>
          <w:bCs/>
          <w:sz w:val="24"/>
          <w:szCs w:val="24"/>
        </w:rPr>
        <w:t>git fetch --prune</w:t>
      </w:r>
      <w:r w:rsidRPr="00CF0486">
        <w:rPr>
          <w:sz w:val="24"/>
          <w:szCs w:val="24"/>
        </w:rPr>
        <w:t> command is a powerful tool for maintaining a clean and efficient Git repository by ensuring your local tracking branches are synchronized with the remote repository and removing any stale branches that no longer exist on the remote.</w:t>
      </w:r>
    </w:p>
    <w:p w14:paraId="062F8300" w14:textId="77777777" w:rsidR="0077474D" w:rsidRPr="0077474D" w:rsidRDefault="00AE2FE7" w:rsidP="0077474D">
      <w:pPr>
        <w:spacing w:line="360" w:lineRule="auto"/>
        <w:rPr>
          <w:b/>
          <w:bCs/>
          <w:sz w:val="24"/>
          <w:szCs w:val="24"/>
        </w:rPr>
      </w:pPr>
      <w:r>
        <w:rPr>
          <w:sz w:val="24"/>
          <w:szCs w:val="24"/>
        </w:rPr>
        <w:t xml:space="preserve">Git </w:t>
      </w:r>
      <w:proofErr w:type="spellStart"/>
      <w:r>
        <w:rPr>
          <w:sz w:val="24"/>
          <w:szCs w:val="24"/>
        </w:rPr>
        <w:t>reflog</w:t>
      </w:r>
      <w:proofErr w:type="spellEnd"/>
      <w:r w:rsidR="0077474D">
        <w:rPr>
          <w:sz w:val="24"/>
          <w:szCs w:val="24"/>
        </w:rPr>
        <w:t xml:space="preserve"> - </w:t>
      </w:r>
      <w:r w:rsidR="0077474D" w:rsidRPr="0077474D">
        <w:rPr>
          <w:b/>
          <w:bCs/>
          <w:sz w:val="24"/>
          <w:szCs w:val="24"/>
        </w:rPr>
        <w:t>Keeping Track of Your Git Journey</w:t>
      </w:r>
    </w:p>
    <w:p w14:paraId="0038CE08" w14:textId="7CFE3984" w:rsidR="00AE2FE7" w:rsidRDefault="00A8276D" w:rsidP="00CF0486">
      <w:pPr>
        <w:spacing w:line="360" w:lineRule="auto"/>
        <w:rPr>
          <w:sz w:val="24"/>
          <w:szCs w:val="24"/>
        </w:rPr>
      </w:pPr>
      <w:r w:rsidRPr="00A8276D">
        <w:rPr>
          <w:sz w:val="24"/>
          <w:szCs w:val="24"/>
        </w:rPr>
        <w:t>The </w:t>
      </w:r>
      <w:r w:rsidRPr="00A8276D">
        <w:rPr>
          <w:b/>
          <w:bCs/>
          <w:sz w:val="24"/>
          <w:szCs w:val="24"/>
        </w:rPr>
        <w:t xml:space="preserve">git </w:t>
      </w:r>
      <w:proofErr w:type="spellStart"/>
      <w:r w:rsidRPr="00A8276D">
        <w:rPr>
          <w:b/>
          <w:bCs/>
          <w:sz w:val="24"/>
          <w:szCs w:val="24"/>
        </w:rPr>
        <w:t>reflog</w:t>
      </w:r>
      <w:proofErr w:type="spellEnd"/>
      <w:r w:rsidRPr="00A8276D">
        <w:rPr>
          <w:sz w:val="24"/>
          <w:szCs w:val="24"/>
        </w:rPr>
        <w:t> command in Git is like a </w:t>
      </w:r>
      <w:r w:rsidRPr="00A8276D">
        <w:rPr>
          <w:b/>
          <w:bCs/>
          <w:sz w:val="24"/>
          <w:szCs w:val="24"/>
        </w:rPr>
        <w:t>"history book"</w:t>
      </w:r>
      <w:r w:rsidRPr="00A8276D">
        <w:rPr>
          <w:sz w:val="24"/>
          <w:szCs w:val="24"/>
        </w:rPr>
        <w:t> for your references. It keeps track of all the changes made to your HEAD, branches, and other Git references, allowing you to rewind and restore previous states if needed.</w:t>
      </w:r>
    </w:p>
    <w:p w14:paraId="72895206" w14:textId="5F40C1CA" w:rsidR="001A49DF" w:rsidRDefault="000F0161" w:rsidP="00CF0486">
      <w:pPr>
        <w:spacing w:line="360" w:lineRule="auto"/>
        <w:rPr>
          <w:sz w:val="24"/>
          <w:szCs w:val="24"/>
        </w:rPr>
      </w:pPr>
      <w:r w:rsidRPr="000F0161">
        <w:rPr>
          <w:b/>
          <w:bCs/>
          <w:sz w:val="24"/>
          <w:szCs w:val="24"/>
        </w:rPr>
        <w:t>git blame</w:t>
      </w:r>
      <w:r w:rsidRPr="000F0161">
        <w:rPr>
          <w:sz w:val="24"/>
          <w:szCs w:val="24"/>
        </w:rPr>
        <w:t> is a command used in Git version control software to trace changes in a file and determine who and when changes were made. This command is particularly useful when you're trying to find out who introduced an error or a bug, or simply to understand the history of the modifications to a specific piece of code.</w:t>
      </w:r>
    </w:p>
    <w:p w14:paraId="1866C96F" w14:textId="3953E12F" w:rsidR="000F0161" w:rsidRDefault="000F0161" w:rsidP="00CF0486">
      <w:pPr>
        <w:spacing w:line="360" w:lineRule="auto"/>
        <w:rPr>
          <w:b/>
          <w:bCs/>
          <w:sz w:val="24"/>
          <w:szCs w:val="24"/>
        </w:rPr>
      </w:pPr>
      <w:r w:rsidRPr="000F0161">
        <w:rPr>
          <w:b/>
          <w:bCs/>
          <w:sz w:val="24"/>
          <w:szCs w:val="24"/>
        </w:rPr>
        <w:t>git blame &lt;file&gt;</w:t>
      </w:r>
    </w:p>
    <w:p w14:paraId="27DB835F" w14:textId="0648CA28" w:rsidR="00EF517C" w:rsidRDefault="00EF517C" w:rsidP="00CF0486">
      <w:pPr>
        <w:spacing w:line="360" w:lineRule="auto"/>
        <w:rPr>
          <w:sz w:val="24"/>
          <w:szCs w:val="24"/>
        </w:rPr>
      </w:pPr>
      <w:r w:rsidRPr="00EF517C">
        <w:rPr>
          <w:sz w:val="24"/>
          <w:szCs w:val="24"/>
        </w:rPr>
        <w:lastRenderedPageBreak/>
        <w:drawing>
          <wp:inline distT="0" distB="0" distL="0" distR="0" wp14:anchorId="31800266" wp14:editId="7D8FC653">
            <wp:extent cx="5731510" cy="2527300"/>
            <wp:effectExtent l="0" t="0" r="2540" b="6350"/>
            <wp:docPr id="1355082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82838" name="Picture 1" descr="A screenshot of a computer&#10;&#10;Description automatically generated"/>
                    <pic:cNvPicPr/>
                  </pic:nvPicPr>
                  <pic:blipFill>
                    <a:blip r:embed="rId12"/>
                    <a:stretch>
                      <a:fillRect/>
                    </a:stretch>
                  </pic:blipFill>
                  <pic:spPr>
                    <a:xfrm>
                      <a:off x="0" y="0"/>
                      <a:ext cx="5731510" cy="2527300"/>
                    </a:xfrm>
                    <a:prstGeom prst="rect">
                      <a:avLst/>
                    </a:prstGeom>
                  </pic:spPr>
                </pic:pic>
              </a:graphicData>
            </a:graphic>
          </wp:inline>
        </w:drawing>
      </w:r>
    </w:p>
    <w:p w14:paraId="792C5970" w14:textId="213715AE" w:rsidR="001A49DF" w:rsidRDefault="001A49DF" w:rsidP="00CF0486">
      <w:pPr>
        <w:spacing w:line="360" w:lineRule="auto"/>
        <w:rPr>
          <w:sz w:val="24"/>
          <w:szCs w:val="24"/>
        </w:rPr>
      </w:pPr>
      <w:r w:rsidRPr="001A49DF">
        <w:rPr>
          <w:sz w:val="24"/>
          <w:szCs w:val="24"/>
        </w:rPr>
        <w:t>A commit represents a snapshot of the changes made to files in a repository at a specific point in time</w:t>
      </w:r>
    </w:p>
    <w:p w14:paraId="00E9A971" w14:textId="4B3142D9" w:rsidR="00AA0B28" w:rsidRDefault="00AA0B28" w:rsidP="00CF0486">
      <w:pPr>
        <w:spacing w:line="360" w:lineRule="auto"/>
        <w:rPr>
          <w:sz w:val="24"/>
          <w:szCs w:val="24"/>
        </w:rPr>
      </w:pPr>
      <w:r>
        <w:rPr>
          <w:sz w:val="24"/>
          <w:szCs w:val="24"/>
        </w:rPr>
        <w:t>Git large file system (</w:t>
      </w:r>
      <w:r w:rsidRPr="00AA0B28">
        <w:rPr>
          <w:sz w:val="24"/>
          <w:szCs w:val="24"/>
        </w:rPr>
        <w:t>Git LFS</w:t>
      </w:r>
      <w:r>
        <w:rPr>
          <w:sz w:val="24"/>
          <w:szCs w:val="24"/>
        </w:rPr>
        <w:t>)</w:t>
      </w:r>
    </w:p>
    <w:p w14:paraId="2F19F5F9" w14:textId="77777777" w:rsidR="008764DD" w:rsidRPr="008764DD" w:rsidRDefault="008764DD" w:rsidP="008764DD">
      <w:pPr>
        <w:spacing w:line="360" w:lineRule="auto"/>
        <w:rPr>
          <w:sz w:val="24"/>
          <w:szCs w:val="24"/>
        </w:rPr>
      </w:pPr>
      <w:r w:rsidRPr="008764DD">
        <w:rPr>
          <w:sz w:val="24"/>
          <w:szCs w:val="24"/>
        </w:rPr>
        <w:t>When you use git push --force, you force-push your changes to the remote repository regardless of whether others have updated it since your last fetch. This can lead to the unintentional loss of other developers' work.</w:t>
      </w:r>
    </w:p>
    <w:p w14:paraId="11FE2468" w14:textId="77777777" w:rsidR="008764DD" w:rsidRPr="008764DD" w:rsidRDefault="008764DD" w:rsidP="008764DD">
      <w:pPr>
        <w:spacing w:line="360" w:lineRule="auto"/>
        <w:rPr>
          <w:sz w:val="24"/>
          <w:szCs w:val="24"/>
        </w:rPr>
      </w:pPr>
      <w:r w:rsidRPr="008764DD">
        <w:rPr>
          <w:sz w:val="24"/>
          <w:szCs w:val="24"/>
        </w:rPr>
        <w:t>In contrast, git push --force-with-lease is a safer alternative. It checks whether the remote branch you are pushing to has been updated by others since your last fetch. If the remote branch has been updated, the push is rejected, preventing you from overwriting other developers' changes unintentionally.</w:t>
      </w:r>
    </w:p>
    <w:p w14:paraId="1E1324FE" w14:textId="0AEB8DF9" w:rsidR="008764DD" w:rsidRDefault="009C4FA0" w:rsidP="00CF0486">
      <w:pPr>
        <w:spacing w:line="360" w:lineRule="auto"/>
        <w:rPr>
          <w:sz w:val="24"/>
          <w:szCs w:val="24"/>
        </w:rPr>
      </w:pPr>
      <w:r w:rsidRPr="009C4FA0">
        <w:rPr>
          <w:sz w:val="24"/>
          <w:szCs w:val="24"/>
        </w:rPr>
        <w:t>`HEAD` refers to the last commit on the current branch, `working tree` is the set of files in your directory, and `index` (or staging area) is a staging area for commits.</w:t>
      </w:r>
    </w:p>
    <w:p w14:paraId="6D2B4097" w14:textId="77777777" w:rsidR="00C323A8" w:rsidRPr="00C323A8" w:rsidRDefault="00C323A8" w:rsidP="00C323A8">
      <w:pPr>
        <w:spacing w:line="360" w:lineRule="auto"/>
        <w:rPr>
          <w:sz w:val="24"/>
          <w:szCs w:val="24"/>
        </w:rPr>
      </w:pPr>
      <w:r w:rsidRPr="00C323A8">
        <w:rPr>
          <w:sz w:val="24"/>
          <w:szCs w:val="24"/>
        </w:rPr>
        <w:t>git log --graph</w:t>
      </w:r>
    </w:p>
    <w:p w14:paraId="1511539D" w14:textId="4C002A17" w:rsidR="00297098" w:rsidRPr="00297098" w:rsidRDefault="00297098" w:rsidP="00297098">
      <w:pPr>
        <w:spacing w:line="360" w:lineRule="auto"/>
        <w:rPr>
          <w:b/>
          <w:bCs/>
          <w:sz w:val="24"/>
          <w:szCs w:val="24"/>
        </w:rPr>
      </w:pPr>
      <w:r w:rsidRPr="00297098">
        <w:rPr>
          <w:b/>
          <w:bCs/>
          <w:sz w:val="24"/>
          <w:szCs w:val="24"/>
        </w:rPr>
        <w:t>Understanding Detached HEAD</w:t>
      </w:r>
      <w:r w:rsidR="00396EFC">
        <w:rPr>
          <w:b/>
          <w:bCs/>
          <w:sz w:val="24"/>
          <w:szCs w:val="24"/>
        </w:rPr>
        <w:t xml:space="preserve"> in Git</w:t>
      </w:r>
      <w:r w:rsidRPr="00297098">
        <w:rPr>
          <w:b/>
          <w:bCs/>
          <w:sz w:val="24"/>
          <w:szCs w:val="24"/>
        </w:rPr>
        <w:t>:</w:t>
      </w:r>
    </w:p>
    <w:p w14:paraId="54C16C99" w14:textId="77777777" w:rsidR="00297098" w:rsidRPr="00297098" w:rsidRDefault="00297098" w:rsidP="00297098">
      <w:pPr>
        <w:numPr>
          <w:ilvl w:val="0"/>
          <w:numId w:val="5"/>
        </w:numPr>
        <w:spacing w:line="360" w:lineRule="auto"/>
        <w:rPr>
          <w:sz w:val="24"/>
          <w:szCs w:val="24"/>
        </w:rPr>
      </w:pPr>
      <w:r w:rsidRPr="00297098">
        <w:rPr>
          <w:b/>
          <w:bCs/>
          <w:sz w:val="24"/>
          <w:szCs w:val="24"/>
        </w:rPr>
        <w:t>Definition:</w:t>
      </w:r>
      <w:r w:rsidRPr="00297098">
        <w:rPr>
          <w:sz w:val="24"/>
          <w:szCs w:val="24"/>
        </w:rPr>
        <w:t> A state where the HEAD pointer is not attached to any branch.</w:t>
      </w:r>
    </w:p>
    <w:p w14:paraId="1B701D20" w14:textId="77777777" w:rsidR="00297098" w:rsidRDefault="00297098" w:rsidP="00297098">
      <w:pPr>
        <w:numPr>
          <w:ilvl w:val="0"/>
          <w:numId w:val="5"/>
        </w:numPr>
        <w:spacing w:line="360" w:lineRule="auto"/>
        <w:rPr>
          <w:sz w:val="24"/>
          <w:szCs w:val="24"/>
        </w:rPr>
      </w:pPr>
      <w:r w:rsidRPr="00297098">
        <w:rPr>
          <w:b/>
          <w:bCs/>
          <w:sz w:val="24"/>
          <w:szCs w:val="24"/>
        </w:rPr>
        <w:t>Occurrence:</w:t>
      </w:r>
      <w:r w:rsidRPr="00297098">
        <w:rPr>
          <w:sz w:val="24"/>
          <w:szCs w:val="24"/>
        </w:rPr>
        <w:t> Can occur when checking out a specific commit, tag, or file version.</w:t>
      </w:r>
    </w:p>
    <w:p w14:paraId="0C03AACB" w14:textId="12488CAB" w:rsidR="0092111C" w:rsidRPr="00297098" w:rsidRDefault="0092111C" w:rsidP="0092111C">
      <w:pPr>
        <w:numPr>
          <w:ilvl w:val="1"/>
          <w:numId w:val="5"/>
        </w:numPr>
        <w:spacing w:line="360" w:lineRule="auto"/>
        <w:rPr>
          <w:sz w:val="24"/>
          <w:szCs w:val="24"/>
        </w:rPr>
      </w:pPr>
      <w:r w:rsidRPr="0092111C">
        <w:rPr>
          <w:sz w:val="24"/>
          <w:szCs w:val="24"/>
        </w:rPr>
        <w:t>git checkout &lt;commit-hash&gt;</w:t>
      </w:r>
    </w:p>
    <w:p w14:paraId="5825E0CE" w14:textId="77777777" w:rsidR="0092111C" w:rsidRDefault="00297098" w:rsidP="0092111C">
      <w:pPr>
        <w:numPr>
          <w:ilvl w:val="0"/>
          <w:numId w:val="5"/>
        </w:numPr>
        <w:spacing w:line="360" w:lineRule="auto"/>
        <w:rPr>
          <w:sz w:val="24"/>
          <w:szCs w:val="24"/>
        </w:rPr>
      </w:pPr>
      <w:r w:rsidRPr="00297098">
        <w:rPr>
          <w:b/>
          <w:bCs/>
          <w:sz w:val="24"/>
          <w:szCs w:val="24"/>
        </w:rPr>
        <w:lastRenderedPageBreak/>
        <w:t>Significance:</w:t>
      </w:r>
      <w:r w:rsidRPr="00297098">
        <w:rPr>
          <w:sz w:val="24"/>
          <w:szCs w:val="24"/>
        </w:rPr>
        <w:t> Allows you to explore different parts of your Git history without affecting the active branch.</w:t>
      </w:r>
    </w:p>
    <w:p w14:paraId="7B406D43" w14:textId="7BB8B224" w:rsidR="00214509" w:rsidRDefault="00214509" w:rsidP="00214509">
      <w:pPr>
        <w:spacing w:line="360" w:lineRule="auto"/>
        <w:ind w:left="360"/>
        <w:rPr>
          <w:sz w:val="24"/>
          <w:szCs w:val="24"/>
        </w:rPr>
      </w:pPr>
      <w:r>
        <w:rPr>
          <w:b/>
          <w:bCs/>
          <w:sz w:val="24"/>
          <w:szCs w:val="24"/>
        </w:rPr>
        <w:t>Undo changes -</w:t>
      </w:r>
      <w:r>
        <w:rPr>
          <w:sz w:val="24"/>
          <w:szCs w:val="24"/>
        </w:rPr>
        <w:t xml:space="preserve"> </w:t>
      </w:r>
      <w:hyperlink r:id="rId13" w:history="1">
        <w:r w:rsidRPr="00AB055E">
          <w:rPr>
            <w:rStyle w:val="Hyperlink"/>
            <w:sz w:val="24"/>
            <w:szCs w:val="24"/>
          </w:rPr>
          <w:t>https://youtu.be/3dk3s4LK-Wg?si=dM53Cr1rCoCK4s09</w:t>
        </w:r>
      </w:hyperlink>
    </w:p>
    <w:p w14:paraId="11314A13" w14:textId="64EA1353" w:rsidR="00C323A8" w:rsidRDefault="008058AD" w:rsidP="00CF0486">
      <w:pPr>
        <w:spacing w:line="360" w:lineRule="auto"/>
        <w:rPr>
          <w:sz w:val="24"/>
          <w:szCs w:val="24"/>
        </w:rPr>
      </w:pPr>
      <w:r>
        <w:rPr>
          <w:noProof/>
        </w:rPr>
        <w:drawing>
          <wp:inline distT="0" distB="0" distL="0" distR="0" wp14:anchorId="36846442" wp14:editId="7C9FE184">
            <wp:extent cx="5731510" cy="5051425"/>
            <wp:effectExtent l="0" t="0" r="2540" b="0"/>
            <wp:docPr id="793418768" name="Picture 2" descr="How to Merge Local Branch with Master without Missing Your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erge Local Branch with Master without Missing Your Chan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051425"/>
                    </a:xfrm>
                    <a:prstGeom prst="rect">
                      <a:avLst/>
                    </a:prstGeom>
                    <a:noFill/>
                    <a:ln>
                      <a:noFill/>
                    </a:ln>
                  </pic:spPr>
                </pic:pic>
              </a:graphicData>
            </a:graphic>
          </wp:inline>
        </w:drawing>
      </w:r>
    </w:p>
    <w:p w14:paraId="44430EF4" w14:textId="2C4B4481" w:rsidR="000D0C74" w:rsidRDefault="00D0408D" w:rsidP="00CF0486">
      <w:pPr>
        <w:spacing w:line="360" w:lineRule="auto"/>
        <w:rPr>
          <w:sz w:val="24"/>
          <w:szCs w:val="24"/>
        </w:rPr>
      </w:pPr>
      <w:r>
        <w:rPr>
          <w:sz w:val="24"/>
          <w:szCs w:val="24"/>
        </w:rPr>
        <w:t xml:space="preserve">C# - </w:t>
      </w:r>
      <w:hyperlink r:id="rId15" w:tgtFrame="_blank" w:tooltip="https://dotnettutorials.net/course/csharp-dot-net-tutorials/" w:history="1">
        <w:r w:rsidRPr="00D0408D">
          <w:rPr>
            <w:rStyle w:val="Hyperlink"/>
            <w:sz w:val="24"/>
            <w:szCs w:val="24"/>
          </w:rPr>
          <w:t>C#.NET Tutorials For Beginners - Dot Net Tutorials</w:t>
        </w:r>
      </w:hyperlink>
    </w:p>
    <w:p w14:paraId="33224E68" w14:textId="77777777" w:rsidR="00D0408D" w:rsidRDefault="00D0408D" w:rsidP="00CF0486">
      <w:pPr>
        <w:spacing w:line="360" w:lineRule="auto"/>
        <w:rPr>
          <w:sz w:val="24"/>
          <w:szCs w:val="24"/>
        </w:rPr>
      </w:pPr>
    </w:p>
    <w:p w14:paraId="601AE5B6" w14:textId="77777777" w:rsidR="000D0C74" w:rsidRDefault="000D0C74" w:rsidP="00CF0486">
      <w:pPr>
        <w:spacing w:line="360" w:lineRule="auto"/>
        <w:rPr>
          <w:sz w:val="24"/>
          <w:szCs w:val="24"/>
        </w:rPr>
      </w:pPr>
    </w:p>
    <w:p w14:paraId="1D7E5FC6" w14:textId="77777777" w:rsidR="000D0C74" w:rsidRDefault="000D0C74" w:rsidP="00CF0486">
      <w:pPr>
        <w:spacing w:line="360" w:lineRule="auto"/>
        <w:rPr>
          <w:sz w:val="24"/>
          <w:szCs w:val="24"/>
        </w:rPr>
      </w:pPr>
    </w:p>
    <w:p w14:paraId="1D1E289C" w14:textId="77777777" w:rsidR="000D0C74" w:rsidRDefault="000D0C74" w:rsidP="00CF0486">
      <w:pPr>
        <w:spacing w:line="360" w:lineRule="auto"/>
        <w:rPr>
          <w:sz w:val="24"/>
          <w:szCs w:val="24"/>
        </w:rPr>
      </w:pPr>
    </w:p>
    <w:p w14:paraId="4A63CF17" w14:textId="77777777" w:rsidR="000D0C74" w:rsidRDefault="000D0C74" w:rsidP="00CF0486">
      <w:pPr>
        <w:spacing w:line="360" w:lineRule="auto"/>
        <w:rPr>
          <w:sz w:val="24"/>
          <w:szCs w:val="24"/>
        </w:rPr>
      </w:pPr>
    </w:p>
    <w:p w14:paraId="628CE8F3" w14:textId="77777777" w:rsidR="000D0C74" w:rsidRDefault="000D0C74" w:rsidP="00CF0486">
      <w:pPr>
        <w:spacing w:line="360" w:lineRule="auto"/>
        <w:rPr>
          <w:sz w:val="24"/>
          <w:szCs w:val="24"/>
        </w:rPr>
      </w:pPr>
    </w:p>
    <w:p w14:paraId="4E0A14C6" w14:textId="77777777" w:rsidR="000D0C74" w:rsidRDefault="000D0C74" w:rsidP="00CF0486">
      <w:pPr>
        <w:spacing w:line="360" w:lineRule="auto"/>
        <w:rPr>
          <w:sz w:val="24"/>
          <w:szCs w:val="24"/>
        </w:rPr>
      </w:pPr>
    </w:p>
    <w:p w14:paraId="6D500D7E" w14:textId="77777777" w:rsidR="000D0C74" w:rsidRDefault="000D0C74" w:rsidP="00CF0486">
      <w:pPr>
        <w:spacing w:line="360" w:lineRule="auto"/>
        <w:rPr>
          <w:sz w:val="24"/>
          <w:szCs w:val="24"/>
        </w:rPr>
      </w:pPr>
    </w:p>
    <w:p w14:paraId="5024CBA3" w14:textId="77777777" w:rsidR="000D0C74" w:rsidRDefault="000D0C74" w:rsidP="00CF0486">
      <w:pPr>
        <w:spacing w:line="360" w:lineRule="auto"/>
        <w:rPr>
          <w:sz w:val="24"/>
          <w:szCs w:val="24"/>
        </w:rPr>
      </w:pPr>
    </w:p>
    <w:p w14:paraId="0DE8A19D" w14:textId="77777777" w:rsidR="000D0C74" w:rsidRDefault="000D0C74" w:rsidP="00CF0486">
      <w:pPr>
        <w:spacing w:line="360" w:lineRule="auto"/>
        <w:rPr>
          <w:sz w:val="24"/>
          <w:szCs w:val="24"/>
        </w:rPr>
      </w:pPr>
    </w:p>
    <w:p w14:paraId="1456CF77" w14:textId="2EA51378" w:rsidR="009902BE" w:rsidRDefault="009902BE" w:rsidP="00CF0486">
      <w:pPr>
        <w:spacing w:line="360" w:lineRule="auto"/>
        <w:rPr>
          <w:sz w:val="24"/>
          <w:szCs w:val="24"/>
        </w:rPr>
      </w:pPr>
      <w:r>
        <w:rPr>
          <w:sz w:val="24"/>
          <w:szCs w:val="24"/>
        </w:rPr>
        <w:t xml:space="preserve">Design Patterns: </w:t>
      </w:r>
      <w:hyperlink r:id="rId16" w:history="1">
        <w:r w:rsidRPr="00BA14C1">
          <w:rPr>
            <w:rStyle w:val="Hyperlink"/>
            <w:sz w:val="24"/>
            <w:szCs w:val="24"/>
          </w:rPr>
          <w:t>https://www.geeksforgeeks.org/software-design-patterns/</w:t>
        </w:r>
      </w:hyperlink>
    </w:p>
    <w:p w14:paraId="6CE88ECC" w14:textId="37A4B887" w:rsidR="009902BE" w:rsidRDefault="00111277" w:rsidP="00CF0486">
      <w:pPr>
        <w:spacing w:line="360" w:lineRule="auto"/>
        <w:rPr>
          <w:sz w:val="24"/>
          <w:szCs w:val="24"/>
        </w:rPr>
      </w:pPr>
      <w:r>
        <w:rPr>
          <w:sz w:val="24"/>
          <w:szCs w:val="24"/>
        </w:rPr>
        <w:t>Iterator Pattern</w:t>
      </w:r>
    </w:p>
    <w:p w14:paraId="0A89EFF4" w14:textId="01958D5F" w:rsidR="0095787E" w:rsidRPr="00CF0486" w:rsidRDefault="0095787E" w:rsidP="00CF0486">
      <w:pPr>
        <w:spacing w:line="360" w:lineRule="auto"/>
        <w:rPr>
          <w:sz w:val="24"/>
          <w:szCs w:val="24"/>
        </w:rPr>
      </w:pPr>
      <w:r>
        <w:rPr>
          <w:noProof/>
        </w:rPr>
        <w:drawing>
          <wp:inline distT="0" distB="0" distL="0" distR="0" wp14:anchorId="435CD92D" wp14:editId="1B4FCDB6">
            <wp:extent cx="5731510" cy="4093210"/>
            <wp:effectExtent l="0" t="0" r="2540" b="2540"/>
            <wp:docPr id="396424323" name="Picture 3" descr="Software Design Patterns. It is a general and reusable solution… | by  Pramudhi Pere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Design Patterns. It is a general and reusable solution… | by  Pramudhi Perera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93210"/>
                    </a:xfrm>
                    <a:prstGeom prst="rect">
                      <a:avLst/>
                    </a:prstGeom>
                    <a:noFill/>
                    <a:ln>
                      <a:noFill/>
                    </a:ln>
                  </pic:spPr>
                </pic:pic>
              </a:graphicData>
            </a:graphic>
          </wp:inline>
        </w:drawing>
      </w:r>
    </w:p>
    <w:p w14:paraId="776AC030" w14:textId="77777777" w:rsidR="00CF0486" w:rsidRPr="000F623A" w:rsidRDefault="00CF0486" w:rsidP="000F623A">
      <w:pPr>
        <w:spacing w:line="360" w:lineRule="auto"/>
        <w:rPr>
          <w:sz w:val="24"/>
          <w:szCs w:val="24"/>
        </w:rPr>
      </w:pPr>
    </w:p>
    <w:p w14:paraId="1A81DCAA" w14:textId="77777777" w:rsidR="004C7FD2" w:rsidRPr="009965AC" w:rsidRDefault="004C7FD2" w:rsidP="009965AC">
      <w:pPr>
        <w:spacing w:line="360" w:lineRule="auto"/>
        <w:rPr>
          <w:sz w:val="24"/>
          <w:szCs w:val="24"/>
        </w:rPr>
      </w:pPr>
    </w:p>
    <w:p w14:paraId="4C1B543C" w14:textId="77777777" w:rsidR="009965AC" w:rsidRPr="009965AC" w:rsidRDefault="009965AC" w:rsidP="00E90581">
      <w:pPr>
        <w:spacing w:line="360" w:lineRule="auto"/>
        <w:rPr>
          <w:sz w:val="24"/>
          <w:szCs w:val="24"/>
        </w:rPr>
      </w:pPr>
    </w:p>
    <w:p w14:paraId="42ED4631" w14:textId="77777777" w:rsidR="00DF736C" w:rsidRPr="009965AC" w:rsidRDefault="00DF736C"/>
    <w:sectPr w:rsidR="00DF736C" w:rsidRPr="00996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93EE6"/>
    <w:multiLevelType w:val="hybridMultilevel"/>
    <w:tmpl w:val="81C6E7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AF2529"/>
    <w:multiLevelType w:val="hybridMultilevel"/>
    <w:tmpl w:val="C480F4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C4294D"/>
    <w:multiLevelType w:val="multilevel"/>
    <w:tmpl w:val="55F63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E84135"/>
    <w:multiLevelType w:val="multilevel"/>
    <w:tmpl w:val="A47A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8224E"/>
    <w:multiLevelType w:val="hybridMultilevel"/>
    <w:tmpl w:val="E272B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B37E15"/>
    <w:multiLevelType w:val="multilevel"/>
    <w:tmpl w:val="7A54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1479C8"/>
    <w:multiLevelType w:val="multilevel"/>
    <w:tmpl w:val="611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109297">
    <w:abstractNumId w:val="3"/>
  </w:num>
  <w:num w:numId="2" w16cid:durableId="680204653">
    <w:abstractNumId w:val="0"/>
  </w:num>
  <w:num w:numId="3" w16cid:durableId="2049597827">
    <w:abstractNumId w:val="1"/>
  </w:num>
  <w:num w:numId="4" w16cid:durableId="2098746639">
    <w:abstractNumId w:val="5"/>
  </w:num>
  <w:num w:numId="5" w16cid:durableId="1155147797">
    <w:abstractNumId w:val="2"/>
  </w:num>
  <w:num w:numId="6" w16cid:durableId="1027681410">
    <w:abstractNumId w:val="6"/>
  </w:num>
  <w:num w:numId="7" w16cid:durableId="1100294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0B"/>
    <w:rsid w:val="000007AB"/>
    <w:rsid w:val="00001C03"/>
    <w:rsid w:val="00037A3D"/>
    <w:rsid w:val="00046B39"/>
    <w:rsid w:val="00074C43"/>
    <w:rsid w:val="00086AF0"/>
    <w:rsid w:val="0009350C"/>
    <w:rsid w:val="000948EF"/>
    <w:rsid w:val="00097854"/>
    <w:rsid w:val="000C3E51"/>
    <w:rsid w:val="000D0C74"/>
    <w:rsid w:val="000D499A"/>
    <w:rsid w:val="000E0B26"/>
    <w:rsid w:val="000E0D19"/>
    <w:rsid w:val="000F0161"/>
    <w:rsid w:val="000F623A"/>
    <w:rsid w:val="00111277"/>
    <w:rsid w:val="00114D1F"/>
    <w:rsid w:val="001214C3"/>
    <w:rsid w:val="00153DC8"/>
    <w:rsid w:val="0017336F"/>
    <w:rsid w:val="00176E62"/>
    <w:rsid w:val="00191A2F"/>
    <w:rsid w:val="001A49DF"/>
    <w:rsid w:val="001C7E4A"/>
    <w:rsid w:val="001D167E"/>
    <w:rsid w:val="001E3F07"/>
    <w:rsid w:val="00207E38"/>
    <w:rsid w:val="00214509"/>
    <w:rsid w:val="00224C10"/>
    <w:rsid w:val="0022587A"/>
    <w:rsid w:val="00297098"/>
    <w:rsid w:val="002A5F65"/>
    <w:rsid w:val="002C6FA8"/>
    <w:rsid w:val="002D2C55"/>
    <w:rsid w:val="002D70D2"/>
    <w:rsid w:val="003016EE"/>
    <w:rsid w:val="00310936"/>
    <w:rsid w:val="00310B3C"/>
    <w:rsid w:val="00316E20"/>
    <w:rsid w:val="0033506F"/>
    <w:rsid w:val="00341495"/>
    <w:rsid w:val="00344B80"/>
    <w:rsid w:val="00396EFC"/>
    <w:rsid w:val="003C38A5"/>
    <w:rsid w:val="004055F3"/>
    <w:rsid w:val="00415258"/>
    <w:rsid w:val="00432715"/>
    <w:rsid w:val="00456271"/>
    <w:rsid w:val="00492C5C"/>
    <w:rsid w:val="00493D95"/>
    <w:rsid w:val="004B28C9"/>
    <w:rsid w:val="004C7FD2"/>
    <w:rsid w:val="00503492"/>
    <w:rsid w:val="00523703"/>
    <w:rsid w:val="0053697C"/>
    <w:rsid w:val="005807D9"/>
    <w:rsid w:val="005B3410"/>
    <w:rsid w:val="005B6D41"/>
    <w:rsid w:val="005C0307"/>
    <w:rsid w:val="006205FD"/>
    <w:rsid w:val="006302E7"/>
    <w:rsid w:val="00645F24"/>
    <w:rsid w:val="00673A22"/>
    <w:rsid w:val="00677CE2"/>
    <w:rsid w:val="006977EA"/>
    <w:rsid w:val="007024A1"/>
    <w:rsid w:val="007251F2"/>
    <w:rsid w:val="0074585F"/>
    <w:rsid w:val="0074748B"/>
    <w:rsid w:val="0077390C"/>
    <w:rsid w:val="0077474D"/>
    <w:rsid w:val="00791A77"/>
    <w:rsid w:val="007A1B53"/>
    <w:rsid w:val="007C0216"/>
    <w:rsid w:val="007C7DA5"/>
    <w:rsid w:val="007F7AC6"/>
    <w:rsid w:val="008058AD"/>
    <w:rsid w:val="00806BFC"/>
    <w:rsid w:val="008329F3"/>
    <w:rsid w:val="008620C7"/>
    <w:rsid w:val="008764DD"/>
    <w:rsid w:val="008C24F3"/>
    <w:rsid w:val="008E5712"/>
    <w:rsid w:val="0092111C"/>
    <w:rsid w:val="00940DB3"/>
    <w:rsid w:val="00953B7D"/>
    <w:rsid w:val="0095787E"/>
    <w:rsid w:val="00977E7E"/>
    <w:rsid w:val="009902BE"/>
    <w:rsid w:val="009965AC"/>
    <w:rsid w:val="009C4FA0"/>
    <w:rsid w:val="009C7619"/>
    <w:rsid w:val="009F455A"/>
    <w:rsid w:val="00A8276D"/>
    <w:rsid w:val="00A8391C"/>
    <w:rsid w:val="00AA0B28"/>
    <w:rsid w:val="00AB1ABB"/>
    <w:rsid w:val="00AD51C4"/>
    <w:rsid w:val="00AE2FE7"/>
    <w:rsid w:val="00AE3B25"/>
    <w:rsid w:val="00B0379F"/>
    <w:rsid w:val="00B05E6C"/>
    <w:rsid w:val="00B1463E"/>
    <w:rsid w:val="00B2273E"/>
    <w:rsid w:val="00B26D51"/>
    <w:rsid w:val="00B366B4"/>
    <w:rsid w:val="00B57ADA"/>
    <w:rsid w:val="00B7277E"/>
    <w:rsid w:val="00B741D3"/>
    <w:rsid w:val="00B82F67"/>
    <w:rsid w:val="00B84F2A"/>
    <w:rsid w:val="00BD240B"/>
    <w:rsid w:val="00C00983"/>
    <w:rsid w:val="00C323A8"/>
    <w:rsid w:val="00C86815"/>
    <w:rsid w:val="00C915F4"/>
    <w:rsid w:val="00CD3BC8"/>
    <w:rsid w:val="00CD5B59"/>
    <w:rsid w:val="00CF0486"/>
    <w:rsid w:val="00D0408D"/>
    <w:rsid w:val="00D52403"/>
    <w:rsid w:val="00D61CC5"/>
    <w:rsid w:val="00D854F1"/>
    <w:rsid w:val="00D912B2"/>
    <w:rsid w:val="00D93E2F"/>
    <w:rsid w:val="00D941A1"/>
    <w:rsid w:val="00DA2896"/>
    <w:rsid w:val="00DB03D5"/>
    <w:rsid w:val="00DB37AD"/>
    <w:rsid w:val="00DC043F"/>
    <w:rsid w:val="00DD1CB6"/>
    <w:rsid w:val="00DE30C9"/>
    <w:rsid w:val="00DF736C"/>
    <w:rsid w:val="00E16E5A"/>
    <w:rsid w:val="00E62A7E"/>
    <w:rsid w:val="00E90581"/>
    <w:rsid w:val="00E97162"/>
    <w:rsid w:val="00EA213A"/>
    <w:rsid w:val="00EC07BC"/>
    <w:rsid w:val="00EC2204"/>
    <w:rsid w:val="00EE0402"/>
    <w:rsid w:val="00EE1C77"/>
    <w:rsid w:val="00EF517C"/>
    <w:rsid w:val="00F2526B"/>
    <w:rsid w:val="00F25F88"/>
    <w:rsid w:val="00F42707"/>
    <w:rsid w:val="00F65AED"/>
    <w:rsid w:val="00F73B1C"/>
    <w:rsid w:val="00FA2AEF"/>
    <w:rsid w:val="00FA5FA8"/>
    <w:rsid w:val="00FB6D79"/>
    <w:rsid w:val="00FE2F17"/>
    <w:rsid w:val="00FF57AD"/>
    <w:rsid w:val="00FF5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9308"/>
  <w15:chartTrackingRefBased/>
  <w15:docId w15:val="{A0CCF492-A9A5-46D7-88A3-F2E0DFD9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2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2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2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2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40B"/>
    <w:rPr>
      <w:rFonts w:eastAsiaTheme="majorEastAsia" w:cstheme="majorBidi"/>
      <w:color w:val="272727" w:themeColor="text1" w:themeTint="D8"/>
    </w:rPr>
  </w:style>
  <w:style w:type="paragraph" w:styleId="Title">
    <w:name w:val="Title"/>
    <w:basedOn w:val="Normal"/>
    <w:next w:val="Normal"/>
    <w:link w:val="TitleChar"/>
    <w:uiPriority w:val="10"/>
    <w:qFormat/>
    <w:rsid w:val="00BD2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40B"/>
    <w:pPr>
      <w:spacing w:before="160"/>
      <w:jc w:val="center"/>
    </w:pPr>
    <w:rPr>
      <w:i/>
      <w:iCs/>
      <w:color w:val="404040" w:themeColor="text1" w:themeTint="BF"/>
    </w:rPr>
  </w:style>
  <w:style w:type="character" w:customStyle="1" w:styleId="QuoteChar">
    <w:name w:val="Quote Char"/>
    <w:basedOn w:val="DefaultParagraphFont"/>
    <w:link w:val="Quote"/>
    <w:uiPriority w:val="29"/>
    <w:rsid w:val="00BD240B"/>
    <w:rPr>
      <w:i/>
      <w:iCs/>
      <w:color w:val="404040" w:themeColor="text1" w:themeTint="BF"/>
    </w:rPr>
  </w:style>
  <w:style w:type="paragraph" w:styleId="ListParagraph">
    <w:name w:val="List Paragraph"/>
    <w:basedOn w:val="Normal"/>
    <w:uiPriority w:val="34"/>
    <w:qFormat/>
    <w:rsid w:val="00BD240B"/>
    <w:pPr>
      <w:ind w:left="720"/>
      <w:contextualSpacing/>
    </w:pPr>
  </w:style>
  <w:style w:type="character" w:styleId="IntenseEmphasis">
    <w:name w:val="Intense Emphasis"/>
    <w:basedOn w:val="DefaultParagraphFont"/>
    <w:uiPriority w:val="21"/>
    <w:qFormat/>
    <w:rsid w:val="00BD240B"/>
    <w:rPr>
      <w:i/>
      <w:iCs/>
      <w:color w:val="0F4761" w:themeColor="accent1" w:themeShade="BF"/>
    </w:rPr>
  </w:style>
  <w:style w:type="paragraph" w:styleId="IntenseQuote">
    <w:name w:val="Intense Quote"/>
    <w:basedOn w:val="Normal"/>
    <w:next w:val="Normal"/>
    <w:link w:val="IntenseQuoteChar"/>
    <w:uiPriority w:val="30"/>
    <w:qFormat/>
    <w:rsid w:val="00BD2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40B"/>
    <w:rPr>
      <w:i/>
      <w:iCs/>
      <w:color w:val="0F4761" w:themeColor="accent1" w:themeShade="BF"/>
    </w:rPr>
  </w:style>
  <w:style w:type="character" w:styleId="IntenseReference">
    <w:name w:val="Intense Reference"/>
    <w:basedOn w:val="DefaultParagraphFont"/>
    <w:uiPriority w:val="32"/>
    <w:qFormat/>
    <w:rsid w:val="00BD240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25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251F2"/>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F25F88"/>
    <w:rPr>
      <w:color w:val="467886" w:themeColor="hyperlink"/>
      <w:u w:val="single"/>
    </w:rPr>
  </w:style>
  <w:style w:type="character" w:styleId="UnresolvedMention">
    <w:name w:val="Unresolved Mention"/>
    <w:basedOn w:val="DefaultParagraphFont"/>
    <w:uiPriority w:val="99"/>
    <w:semiHidden/>
    <w:unhideWhenUsed/>
    <w:rsid w:val="00F25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7875">
      <w:bodyDiv w:val="1"/>
      <w:marLeft w:val="0"/>
      <w:marRight w:val="0"/>
      <w:marTop w:val="0"/>
      <w:marBottom w:val="0"/>
      <w:divBdr>
        <w:top w:val="none" w:sz="0" w:space="0" w:color="auto"/>
        <w:left w:val="none" w:sz="0" w:space="0" w:color="auto"/>
        <w:bottom w:val="none" w:sz="0" w:space="0" w:color="auto"/>
        <w:right w:val="none" w:sz="0" w:space="0" w:color="auto"/>
      </w:divBdr>
    </w:div>
    <w:div w:id="52965953">
      <w:bodyDiv w:val="1"/>
      <w:marLeft w:val="0"/>
      <w:marRight w:val="0"/>
      <w:marTop w:val="0"/>
      <w:marBottom w:val="0"/>
      <w:divBdr>
        <w:top w:val="none" w:sz="0" w:space="0" w:color="auto"/>
        <w:left w:val="none" w:sz="0" w:space="0" w:color="auto"/>
        <w:bottom w:val="none" w:sz="0" w:space="0" w:color="auto"/>
        <w:right w:val="none" w:sz="0" w:space="0" w:color="auto"/>
      </w:divBdr>
    </w:div>
    <w:div w:id="57170181">
      <w:bodyDiv w:val="1"/>
      <w:marLeft w:val="0"/>
      <w:marRight w:val="0"/>
      <w:marTop w:val="0"/>
      <w:marBottom w:val="0"/>
      <w:divBdr>
        <w:top w:val="none" w:sz="0" w:space="0" w:color="auto"/>
        <w:left w:val="none" w:sz="0" w:space="0" w:color="auto"/>
        <w:bottom w:val="none" w:sz="0" w:space="0" w:color="auto"/>
        <w:right w:val="none" w:sz="0" w:space="0" w:color="auto"/>
      </w:divBdr>
      <w:divsChild>
        <w:div w:id="1616600273">
          <w:marLeft w:val="0"/>
          <w:marRight w:val="0"/>
          <w:marTop w:val="0"/>
          <w:marBottom w:val="120"/>
          <w:divBdr>
            <w:top w:val="none" w:sz="0" w:space="0" w:color="auto"/>
            <w:left w:val="none" w:sz="0" w:space="0" w:color="auto"/>
            <w:bottom w:val="none" w:sz="0" w:space="0" w:color="auto"/>
            <w:right w:val="none" w:sz="0" w:space="0" w:color="auto"/>
          </w:divBdr>
        </w:div>
        <w:div w:id="854998384">
          <w:marLeft w:val="0"/>
          <w:marRight w:val="0"/>
          <w:marTop w:val="0"/>
          <w:marBottom w:val="120"/>
          <w:divBdr>
            <w:top w:val="none" w:sz="0" w:space="0" w:color="auto"/>
            <w:left w:val="none" w:sz="0" w:space="0" w:color="auto"/>
            <w:bottom w:val="none" w:sz="0" w:space="0" w:color="auto"/>
            <w:right w:val="none" w:sz="0" w:space="0" w:color="auto"/>
          </w:divBdr>
        </w:div>
      </w:divsChild>
    </w:div>
    <w:div w:id="82190094">
      <w:bodyDiv w:val="1"/>
      <w:marLeft w:val="0"/>
      <w:marRight w:val="0"/>
      <w:marTop w:val="0"/>
      <w:marBottom w:val="0"/>
      <w:divBdr>
        <w:top w:val="none" w:sz="0" w:space="0" w:color="auto"/>
        <w:left w:val="none" w:sz="0" w:space="0" w:color="auto"/>
        <w:bottom w:val="none" w:sz="0" w:space="0" w:color="auto"/>
        <w:right w:val="none" w:sz="0" w:space="0" w:color="auto"/>
      </w:divBdr>
    </w:div>
    <w:div w:id="341713240">
      <w:bodyDiv w:val="1"/>
      <w:marLeft w:val="0"/>
      <w:marRight w:val="0"/>
      <w:marTop w:val="0"/>
      <w:marBottom w:val="0"/>
      <w:divBdr>
        <w:top w:val="none" w:sz="0" w:space="0" w:color="auto"/>
        <w:left w:val="none" w:sz="0" w:space="0" w:color="auto"/>
        <w:bottom w:val="none" w:sz="0" w:space="0" w:color="auto"/>
        <w:right w:val="none" w:sz="0" w:space="0" w:color="auto"/>
      </w:divBdr>
    </w:div>
    <w:div w:id="398599615">
      <w:bodyDiv w:val="1"/>
      <w:marLeft w:val="0"/>
      <w:marRight w:val="0"/>
      <w:marTop w:val="0"/>
      <w:marBottom w:val="0"/>
      <w:divBdr>
        <w:top w:val="none" w:sz="0" w:space="0" w:color="auto"/>
        <w:left w:val="none" w:sz="0" w:space="0" w:color="auto"/>
        <w:bottom w:val="none" w:sz="0" w:space="0" w:color="auto"/>
        <w:right w:val="none" w:sz="0" w:space="0" w:color="auto"/>
      </w:divBdr>
    </w:div>
    <w:div w:id="466051460">
      <w:bodyDiv w:val="1"/>
      <w:marLeft w:val="0"/>
      <w:marRight w:val="0"/>
      <w:marTop w:val="0"/>
      <w:marBottom w:val="0"/>
      <w:divBdr>
        <w:top w:val="none" w:sz="0" w:space="0" w:color="auto"/>
        <w:left w:val="none" w:sz="0" w:space="0" w:color="auto"/>
        <w:bottom w:val="none" w:sz="0" w:space="0" w:color="auto"/>
        <w:right w:val="none" w:sz="0" w:space="0" w:color="auto"/>
      </w:divBdr>
    </w:div>
    <w:div w:id="543493118">
      <w:bodyDiv w:val="1"/>
      <w:marLeft w:val="0"/>
      <w:marRight w:val="0"/>
      <w:marTop w:val="0"/>
      <w:marBottom w:val="0"/>
      <w:divBdr>
        <w:top w:val="none" w:sz="0" w:space="0" w:color="auto"/>
        <w:left w:val="none" w:sz="0" w:space="0" w:color="auto"/>
        <w:bottom w:val="none" w:sz="0" w:space="0" w:color="auto"/>
        <w:right w:val="none" w:sz="0" w:space="0" w:color="auto"/>
      </w:divBdr>
    </w:div>
    <w:div w:id="576329822">
      <w:bodyDiv w:val="1"/>
      <w:marLeft w:val="0"/>
      <w:marRight w:val="0"/>
      <w:marTop w:val="0"/>
      <w:marBottom w:val="0"/>
      <w:divBdr>
        <w:top w:val="none" w:sz="0" w:space="0" w:color="auto"/>
        <w:left w:val="none" w:sz="0" w:space="0" w:color="auto"/>
        <w:bottom w:val="none" w:sz="0" w:space="0" w:color="auto"/>
        <w:right w:val="none" w:sz="0" w:space="0" w:color="auto"/>
      </w:divBdr>
    </w:div>
    <w:div w:id="605038750">
      <w:bodyDiv w:val="1"/>
      <w:marLeft w:val="0"/>
      <w:marRight w:val="0"/>
      <w:marTop w:val="0"/>
      <w:marBottom w:val="0"/>
      <w:divBdr>
        <w:top w:val="none" w:sz="0" w:space="0" w:color="auto"/>
        <w:left w:val="none" w:sz="0" w:space="0" w:color="auto"/>
        <w:bottom w:val="none" w:sz="0" w:space="0" w:color="auto"/>
        <w:right w:val="none" w:sz="0" w:space="0" w:color="auto"/>
      </w:divBdr>
      <w:divsChild>
        <w:div w:id="1868447403">
          <w:marLeft w:val="0"/>
          <w:marRight w:val="0"/>
          <w:marTop w:val="0"/>
          <w:marBottom w:val="120"/>
          <w:divBdr>
            <w:top w:val="none" w:sz="0" w:space="0" w:color="auto"/>
            <w:left w:val="none" w:sz="0" w:space="0" w:color="auto"/>
            <w:bottom w:val="none" w:sz="0" w:space="0" w:color="auto"/>
            <w:right w:val="none" w:sz="0" w:space="0" w:color="auto"/>
          </w:divBdr>
        </w:div>
        <w:div w:id="904533531">
          <w:marLeft w:val="0"/>
          <w:marRight w:val="0"/>
          <w:marTop w:val="0"/>
          <w:marBottom w:val="120"/>
          <w:divBdr>
            <w:top w:val="none" w:sz="0" w:space="0" w:color="auto"/>
            <w:left w:val="none" w:sz="0" w:space="0" w:color="auto"/>
            <w:bottom w:val="none" w:sz="0" w:space="0" w:color="auto"/>
            <w:right w:val="none" w:sz="0" w:space="0" w:color="auto"/>
          </w:divBdr>
        </w:div>
      </w:divsChild>
    </w:div>
    <w:div w:id="761027369">
      <w:bodyDiv w:val="1"/>
      <w:marLeft w:val="0"/>
      <w:marRight w:val="0"/>
      <w:marTop w:val="0"/>
      <w:marBottom w:val="0"/>
      <w:divBdr>
        <w:top w:val="none" w:sz="0" w:space="0" w:color="auto"/>
        <w:left w:val="none" w:sz="0" w:space="0" w:color="auto"/>
        <w:bottom w:val="none" w:sz="0" w:space="0" w:color="auto"/>
        <w:right w:val="none" w:sz="0" w:space="0" w:color="auto"/>
      </w:divBdr>
    </w:div>
    <w:div w:id="821697932">
      <w:bodyDiv w:val="1"/>
      <w:marLeft w:val="0"/>
      <w:marRight w:val="0"/>
      <w:marTop w:val="0"/>
      <w:marBottom w:val="0"/>
      <w:divBdr>
        <w:top w:val="none" w:sz="0" w:space="0" w:color="auto"/>
        <w:left w:val="none" w:sz="0" w:space="0" w:color="auto"/>
        <w:bottom w:val="none" w:sz="0" w:space="0" w:color="auto"/>
        <w:right w:val="none" w:sz="0" w:space="0" w:color="auto"/>
      </w:divBdr>
    </w:div>
    <w:div w:id="903762527">
      <w:bodyDiv w:val="1"/>
      <w:marLeft w:val="0"/>
      <w:marRight w:val="0"/>
      <w:marTop w:val="0"/>
      <w:marBottom w:val="0"/>
      <w:divBdr>
        <w:top w:val="none" w:sz="0" w:space="0" w:color="auto"/>
        <w:left w:val="none" w:sz="0" w:space="0" w:color="auto"/>
        <w:bottom w:val="none" w:sz="0" w:space="0" w:color="auto"/>
        <w:right w:val="none" w:sz="0" w:space="0" w:color="auto"/>
      </w:divBdr>
    </w:div>
    <w:div w:id="1015960180">
      <w:bodyDiv w:val="1"/>
      <w:marLeft w:val="0"/>
      <w:marRight w:val="0"/>
      <w:marTop w:val="0"/>
      <w:marBottom w:val="0"/>
      <w:divBdr>
        <w:top w:val="none" w:sz="0" w:space="0" w:color="auto"/>
        <w:left w:val="none" w:sz="0" w:space="0" w:color="auto"/>
        <w:bottom w:val="none" w:sz="0" w:space="0" w:color="auto"/>
        <w:right w:val="none" w:sz="0" w:space="0" w:color="auto"/>
      </w:divBdr>
    </w:div>
    <w:div w:id="1023894963">
      <w:bodyDiv w:val="1"/>
      <w:marLeft w:val="0"/>
      <w:marRight w:val="0"/>
      <w:marTop w:val="0"/>
      <w:marBottom w:val="0"/>
      <w:divBdr>
        <w:top w:val="none" w:sz="0" w:space="0" w:color="auto"/>
        <w:left w:val="none" w:sz="0" w:space="0" w:color="auto"/>
        <w:bottom w:val="none" w:sz="0" w:space="0" w:color="auto"/>
        <w:right w:val="none" w:sz="0" w:space="0" w:color="auto"/>
      </w:divBdr>
    </w:div>
    <w:div w:id="1222669576">
      <w:bodyDiv w:val="1"/>
      <w:marLeft w:val="0"/>
      <w:marRight w:val="0"/>
      <w:marTop w:val="0"/>
      <w:marBottom w:val="0"/>
      <w:divBdr>
        <w:top w:val="none" w:sz="0" w:space="0" w:color="auto"/>
        <w:left w:val="none" w:sz="0" w:space="0" w:color="auto"/>
        <w:bottom w:val="none" w:sz="0" w:space="0" w:color="auto"/>
        <w:right w:val="none" w:sz="0" w:space="0" w:color="auto"/>
      </w:divBdr>
    </w:div>
    <w:div w:id="1275672599">
      <w:bodyDiv w:val="1"/>
      <w:marLeft w:val="0"/>
      <w:marRight w:val="0"/>
      <w:marTop w:val="0"/>
      <w:marBottom w:val="0"/>
      <w:divBdr>
        <w:top w:val="none" w:sz="0" w:space="0" w:color="auto"/>
        <w:left w:val="none" w:sz="0" w:space="0" w:color="auto"/>
        <w:bottom w:val="none" w:sz="0" w:space="0" w:color="auto"/>
        <w:right w:val="none" w:sz="0" w:space="0" w:color="auto"/>
      </w:divBdr>
    </w:div>
    <w:div w:id="1284919872">
      <w:bodyDiv w:val="1"/>
      <w:marLeft w:val="0"/>
      <w:marRight w:val="0"/>
      <w:marTop w:val="0"/>
      <w:marBottom w:val="0"/>
      <w:divBdr>
        <w:top w:val="none" w:sz="0" w:space="0" w:color="auto"/>
        <w:left w:val="none" w:sz="0" w:space="0" w:color="auto"/>
        <w:bottom w:val="none" w:sz="0" w:space="0" w:color="auto"/>
        <w:right w:val="none" w:sz="0" w:space="0" w:color="auto"/>
      </w:divBdr>
    </w:div>
    <w:div w:id="1478451381">
      <w:bodyDiv w:val="1"/>
      <w:marLeft w:val="0"/>
      <w:marRight w:val="0"/>
      <w:marTop w:val="0"/>
      <w:marBottom w:val="0"/>
      <w:divBdr>
        <w:top w:val="none" w:sz="0" w:space="0" w:color="auto"/>
        <w:left w:val="none" w:sz="0" w:space="0" w:color="auto"/>
        <w:bottom w:val="none" w:sz="0" w:space="0" w:color="auto"/>
        <w:right w:val="none" w:sz="0" w:space="0" w:color="auto"/>
      </w:divBdr>
    </w:div>
    <w:div w:id="1537964236">
      <w:bodyDiv w:val="1"/>
      <w:marLeft w:val="0"/>
      <w:marRight w:val="0"/>
      <w:marTop w:val="0"/>
      <w:marBottom w:val="0"/>
      <w:divBdr>
        <w:top w:val="none" w:sz="0" w:space="0" w:color="auto"/>
        <w:left w:val="none" w:sz="0" w:space="0" w:color="auto"/>
        <w:bottom w:val="none" w:sz="0" w:space="0" w:color="auto"/>
        <w:right w:val="none" w:sz="0" w:space="0" w:color="auto"/>
      </w:divBdr>
    </w:div>
    <w:div w:id="1621648746">
      <w:bodyDiv w:val="1"/>
      <w:marLeft w:val="0"/>
      <w:marRight w:val="0"/>
      <w:marTop w:val="0"/>
      <w:marBottom w:val="0"/>
      <w:divBdr>
        <w:top w:val="none" w:sz="0" w:space="0" w:color="auto"/>
        <w:left w:val="none" w:sz="0" w:space="0" w:color="auto"/>
        <w:bottom w:val="none" w:sz="0" w:space="0" w:color="auto"/>
        <w:right w:val="none" w:sz="0" w:space="0" w:color="auto"/>
      </w:divBdr>
    </w:div>
    <w:div w:id="1631133397">
      <w:bodyDiv w:val="1"/>
      <w:marLeft w:val="0"/>
      <w:marRight w:val="0"/>
      <w:marTop w:val="0"/>
      <w:marBottom w:val="0"/>
      <w:divBdr>
        <w:top w:val="none" w:sz="0" w:space="0" w:color="auto"/>
        <w:left w:val="none" w:sz="0" w:space="0" w:color="auto"/>
        <w:bottom w:val="none" w:sz="0" w:space="0" w:color="auto"/>
        <w:right w:val="none" w:sz="0" w:space="0" w:color="auto"/>
      </w:divBdr>
    </w:div>
    <w:div w:id="1910264994">
      <w:bodyDiv w:val="1"/>
      <w:marLeft w:val="0"/>
      <w:marRight w:val="0"/>
      <w:marTop w:val="0"/>
      <w:marBottom w:val="0"/>
      <w:divBdr>
        <w:top w:val="none" w:sz="0" w:space="0" w:color="auto"/>
        <w:left w:val="none" w:sz="0" w:space="0" w:color="auto"/>
        <w:bottom w:val="none" w:sz="0" w:space="0" w:color="auto"/>
        <w:right w:val="none" w:sz="0" w:space="0" w:color="auto"/>
      </w:divBdr>
    </w:div>
    <w:div w:id="1965306041">
      <w:bodyDiv w:val="1"/>
      <w:marLeft w:val="0"/>
      <w:marRight w:val="0"/>
      <w:marTop w:val="0"/>
      <w:marBottom w:val="0"/>
      <w:divBdr>
        <w:top w:val="none" w:sz="0" w:space="0" w:color="auto"/>
        <w:left w:val="none" w:sz="0" w:space="0" w:color="auto"/>
        <w:bottom w:val="none" w:sz="0" w:space="0" w:color="auto"/>
        <w:right w:val="none" w:sz="0" w:space="0" w:color="auto"/>
      </w:divBdr>
    </w:div>
    <w:div w:id="2043894949">
      <w:bodyDiv w:val="1"/>
      <w:marLeft w:val="0"/>
      <w:marRight w:val="0"/>
      <w:marTop w:val="0"/>
      <w:marBottom w:val="0"/>
      <w:divBdr>
        <w:top w:val="none" w:sz="0" w:space="0" w:color="auto"/>
        <w:left w:val="none" w:sz="0" w:space="0" w:color="auto"/>
        <w:bottom w:val="none" w:sz="0" w:space="0" w:color="auto"/>
        <w:right w:val="none" w:sz="0" w:space="0" w:color="auto"/>
      </w:divBdr>
    </w:div>
    <w:div w:id="214087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youtu.be/3dk3s4LK-Wg?si=dM53Cr1rCoCK4s0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geeksforgeeks.org/software-design-patterns/" TargetMode="External"/><Relationship Id="rId1" Type="http://schemas.openxmlformats.org/officeDocument/2006/relationships/numbering" Target="numbering.xml"/><Relationship Id="rId6" Type="http://schemas.openxmlformats.org/officeDocument/2006/relationships/hyperlink" Target="https://stackoverflow.com/questions/16666089/whats-the-difference-between-Git-merge-and-git-rebas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dotnettutorials.net/course/csharp-dot-net-tutorials/" TargetMode="External"/><Relationship Id="rId10" Type="http://schemas.openxmlformats.org/officeDocument/2006/relationships/hyperlink" Target="https://www.interviewbit.com/git-interview-ques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git-cheat-shee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Kolluri</dc:creator>
  <cp:keywords/>
  <dc:description/>
  <cp:lastModifiedBy>Vishnu Kolluri</cp:lastModifiedBy>
  <cp:revision>150</cp:revision>
  <dcterms:created xsi:type="dcterms:W3CDTF">2024-10-09T02:28:00Z</dcterms:created>
  <dcterms:modified xsi:type="dcterms:W3CDTF">2024-11-22T14:06:00Z</dcterms:modified>
</cp:coreProperties>
</file>