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2A400D" w14:textId="77777777" w:rsidR="0085535F" w:rsidRDefault="00000000">
      <w:pPr>
        <w:pStyle w:val="Title"/>
      </w:pPr>
      <w:r>
        <w:t>Certified Tester Foundation</w:t>
      </w:r>
      <w:r>
        <w:rPr>
          <w:spacing w:val="-21"/>
        </w:rPr>
        <w:t xml:space="preserve"> </w:t>
      </w:r>
      <w:r>
        <w:t>Level</w:t>
      </w:r>
      <w:r>
        <w:rPr>
          <w:spacing w:val="-16"/>
        </w:rPr>
        <w:t xml:space="preserve"> </w:t>
      </w:r>
      <w:r>
        <w:t>Syllabus</w:t>
      </w:r>
    </w:p>
    <w:p w14:paraId="6AE7FB67" w14:textId="77777777" w:rsidR="0085535F" w:rsidRDefault="0085535F">
      <w:pPr>
        <w:pStyle w:val="BodyText"/>
        <w:spacing w:before="80"/>
        <w:ind w:left="0"/>
        <w:rPr>
          <w:rFonts w:ascii="Arial"/>
          <w:b/>
          <w:sz w:val="48"/>
        </w:rPr>
      </w:pPr>
    </w:p>
    <w:p w14:paraId="60A47F99" w14:textId="77777777" w:rsidR="0085535F" w:rsidRDefault="00000000">
      <w:pPr>
        <w:ind w:left="9" w:right="41"/>
        <w:jc w:val="center"/>
        <w:rPr>
          <w:sz w:val="36"/>
        </w:rPr>
      </w:pPr>
      <w:r>
        <w:rPr>
          <w:spacing w:val="-4"/>
          <w:sz w:val="36"/>
        </w:rPr>
        <w:t>v4.0</w:t>
      </w:r>
    </w:p>
    <w:p w14:paraId="21C0010D" w14:textId="77777777" w:rsidR="0085535F" w:rsidRDefault="0085535F">
      <w:pPr>
        <w:pStyle w:val="BodyText"/>
        <w:ind w:left="0"/>
      </w:pPr>
    </w:p>
    <w:p w14:paraId="5DF51BD9" w14:textId="77777777" w:rsidR="0085535F" w:rsidRDefault="0085535F">
      <w:pPr>
        <w:pStyle w:val="BodyText"/>
        <w:ind w:left="0"/>
      </w:pPr>
    </w:p>
    <w:p w14:paraId="1F3A42A7" w14:textId="77777777" w:rsidR="0085535F" w:rsidRDefault="0085535F">
      <w:pPr>
        <w:pStyle w:val="BodyText"/>
        <w:ind w:left="0"/>
      </w:pPr>
    </w:p>
    <w:p w14:paraId="191BCCF3" w14:textId="77777777" w:rsidR="0085535F" w:rsidRDefault="0085535F">
      <w:pPr>
        <w:pStyle w:val="BodyText"/>
        <w:ind w:left="0"/>
      </w:pPr>
    </w:p>
    <w:p w14:paraId="5A92364E" w14:textId="77777777" w:rsidR="0085535F" w:rsidRDefault="0085535F">
      <w:pPr>
        <w:pStyle w:val="BodyText"/>
        <w:ind w:left="0"/>
      </w:pPr>
    </w:p>
    <w:p w14:paraId="363A38BC" w14:textId="77777777" w:rsidR="0085535F" w:rsidRDefault="0085535F">
      <w:pPr>
        <w:pStyle w:val="BodyText"/>
        <w:ind w:left="0"/>
      </w:pPr>
    </w:p>
    <w:p w14:paraId="729F5B70" w14:textId="77777777" w:rsidR="0085535F" w:rsidRDefault="0085535F">
      <w:pPr>
        <w:pStyle w:val="BodyText"/>
        <w:ind w:left="0"/>
      </w:pPr>
    </w:p>
    <w:p w14:paraId="6683BB0A" w14:textId="77777777" w:rsidR="0085535F" w:rsidRDefault="00000000">
      <w:pPr>
        <w:pStyle w:val="BodyText"/>
        <w:spacing w:before="90"/>
        <w:ind w:left="0"/>
      </w:pPr>
      <w:r>
        <w:rPr>
          <w:noProof/>
        </w:rPr>
        <mc:AlternateContent>
          <mc:Choice Requires="wps">
            <w:drawing>
              <wp:anchor distT="0" distB="0" distL="0" distR="0" simplePos="0" relativeHeight="487587840" behindDoc="1" locked="0" layoutInCell="1" allowOverlap="1" wp14:anchorId="5CCB2FAA" wp14:editId="79F06518">
                <wp:simplePos x="0" y="0"/>
                <wp:positionH relativeFrom="page">
                  <wp:posOffset>922019</wp:posOffset>
                </wp:positionH>
                <wp:positionV relativeFrom="paragraph">
                  <wp:posOffset>218959</wp:posOffset>
                </wp:positionV>
                <wp:extent cx="5749925" cy="1270"/>
                <wp:effectExtent l="0" t="0" r="0" b="0"/>
                <wp:wrapTopAndBottom/>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9925" cy="1270"/>
                        </a:xfrm>
                        <a:custGeom>
                          <a:avLst/>
                          <a:gdLst/>
                          <a:ahLst/>
                          <a:cxnLst/>
                          <a:rect l="l" t="t" r="r" b="b"/>
                          <a:pathLst>
                            <a:path w="5749925">
                              <a:moveTo>
                                <a:pt x="0" y="0"/>
                              </a:moveTo>
                              <a:lnTo>
                                <a:pt x="5749925"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7A74D1A" id="Graphic 1" o:spid="_x0000_s1026" style="position:absolute;margin-left:72.6pt;margin-top:17.25pt;width:452.75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5749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" path="m,l5749925,e" filled="f" strokeweight="1pt">
                <v:path arrowok="t"/>
                <w10:wrap type="topAndBottom" anchorx="page"/>
              </v:shape>
            </w:pict>
          </mc:Fallback>
        </mc:AlternateContent>
      </w:r>
    </w:p>
    <w:p w14:paraId="66AB6970" w14:textId="77777777" w:rsidR="0085535F" w:rsidRDefault="00000000">
      <w:pPr>
        <w:spacing w:before="357"/>
        <w:ind w:right="41"/>
        <w:jc w:val="center"/>
        <w:rPr>
          <w:sz w:val="36"/>
        </w:rPr>
      </w:pPr>
      <w:r>
        <w:rPr>
          <w:sz w:val="36"/>
        </w:rPr>
        <w:t>International</w:t>
      </w:r>
      <w:r>
        <w:rPr>
          <w:spacing w:val="-7"/>
          <w:sz w:val="36"/>
        </w:rPr>
        <w:t xml:space="preserve"> </w:t>
      </w:r>
      <w:r>
        <w:rPr>
          <w:sz w:val="36"/>
        </w:rPr>
        <w:t>Software</w:t>
      </w:r>
      <w:r>
        <w:rPr>
          <w:spacing w:val="-6"/>
          <w:sz w:val="36"/>
        </w:rPr>
        <w:t xml:space="preserve"> </w:t>
      </w:r>
      <w:r>
        <w:rPr>
          <w:sz w:val="36"/>
        </w:rPr>
        <w:t>Testing</w:t>
      </w:r>
      <w:r>
        <w:rPr>
          <w:spacing w:val="-4"/>
          <w:sz w:val="36"/>
        </w:rPr>
        <w:t xml:space="preserve"> </w:t>
      </w:r>
      <w:r>
        <w:rPr>
          <w:sz w:val="36"/>
        </w:rPr>
        <w:t>Qualifications</w:t>
      </w:r>
      <w:r>
        <w:rPr>
          <w:spacing w:val="-6"/>
          <w:sz w:val="36"/>
        </w:rPr>
        <w:t xml:space="preserve"> </w:t>
      </w:r>
      <w:r>
        <w:rPr>
          <w:spacing w:val="-2"/>
          <w:sz w:val="36"/>
        </w:rPr>
        <w:t>Board</w:t>
      </w:r>
    </w:p>
    <w:p w14:paraId="58F8E2B9" w14:textId="77777777" w:rsidR="0085535F" w:rsidRDefault="00000000">
      <w:pPr>
        <w:pStyle w:val="BodyText"/>
        <w:spacing w:before="77"/>
        <w:ind w:left="0"/>
      </w:pPr>
      <w:r>
        <w:rPr>
          <w:noProof/>
        </w:rPr>
        <mc:AlternateContent>
          <mc:Choice Requires="wps">
            <w:drawing>
              <wp:anchor distT="0" distB="0" distL="0" distR="0" simplePos="0" relativeHeight="487588352" behindDoc="1" locked="0" layoutInCell="1" allowOverlap="1" wp14:anchorId="16634FD8" wp14:editId="7AFACA56">
                <wp:simplePos x="0" y="0"/>
                <wp:positionH relativeFrom="page">
                  <wp:posOffset>915669</wp:posOffset>
                </wp:positionH>
                <wp:positionV relativeFrom="paragraph">
                  <wp:posOffset>210461</wp:posOffset>
                </wp:positionV>
                <wp:extent cx="5749925" cy="127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9925" cy="1270"/>
                        </a:xfrm>
                        <a:custGeom>
                          <a:avLst/>
                          <a:gdLst/>
                          <a:ahLst/>
                          <a:cxnLst/>
                          <a:rect l="l" t="t" r="r" b="b"/>
                          <a:pathLst>
                            <a:path w="5749925">
                              <a:moveTo>
                                <a:pt x="0" y="0"/>
                              </a:moveTo>
                              <a:lnTo>
                                <a:pt x="5749925"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F8D021A" id="Graphic 2" o:spid="_x0000_s1026" style="position:absolute;margin-left:72.1pt;margin-top:16.55pt;width:452.75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5749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" path="m,l5749925,e" filled="f" strokeweight="1pt">
                <v:path arrowok="t"/>
                <w10:wrap type="topAndBottom" anchorx="page"/>
              </v:shape>
            </w:pict>
          </mc:Fallback>
        </mc:AlternateContent>
      </w:r>
    </w:p>
    <w:p w14:paraId="5F1EC8C5" w14:textId="77777777" w:rsidR="0085535F" w:rsidRDefault="0085535F">
      <w:pPr>
        <w:pStyle w:val="BodyText"/>
        <w:ind w:left="0"/>
      </w:pPr>
    </w:p>
    <w:p w14:paraId="3B09072E" w14:textId="77777777" w:rsidR="0085535F" w:rsidRDefault="00000000">
      <w:pPr>
        <w:pStyle w:val="BodyText"/>
        <w:spacing w:before="137"/>
        <w:ind w:left="0"/>
      </w:pPr>
      <w:r>
        <w:rPr>
          <w:noProof/>
        </w:rPr>
        <w:drawing>
          <wp:anchor distT="0" distB="0" distL="0" distR="0" simplePos="0" relativeHeight="487588864" behindDoc="1" locked="0" layoutInCell="1" allowOverlap="1" wp14:anchorId="02314047" wp14:editId="367BA129">
            <wp:simplePos x="0" y="0"/>
            <wp:positionH relativeFrom="page">
              <wp:posOffset>3212379</wp:posOffset>
            </wp:positionH>
            <wp:positionV relativeFrom="paragraph">
              <wp:posOffset>248423</wp:posOffset>
            </wp:positionV>
            <wp:extent cx="1353650" cy="1097661"/>
            <wp:effectExtent l="0" t="0" r="0" b="0"/>
            <wp:wrapTopAndBottom/>
            <wp:docPr id="3" name="Image 3" descr="Obraz zawierający logo  Opis wygenerowany automatyczni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Obraz zawierający logo  Opis wygenerowany automatycznie"/>
                    <pic:cNvPicPr/>
                  </pic:nvPicPr>
                  <pic:blipFill>
                    <a:blip r:embed="rId7" cstate="print"/>
                    <a:stretch>
                      <a:fillRect/>
                    </a:stretch>
                  </pic:blipFill>
                  <pic:spPr>
                    <a:xfrm>
                      <a:off x="0" y="0"/>
                      <a:ext cx="1353650" cy="1097661"/>
                    </a:xfrm>
                    <a:prstGeom prst="rect">
                      <a:avLst/>
                    </a:prstGeom>
                  </pic:spPr>
                </pic:pic>
              </a:graphicData>
            </a:graphic>
          </wp:anchor>
        </w:drawing>
      </w:r>
    </w:p>
    <w:p w14:paraId="646552D7" w14:textId="77777777" w:rsidR="0085535F" w:rsidRDefault="0085535F">
      <w:pPr>
        <w:sectPr w:rsidR="0085535F">
          <w:type w:val="continuous"/>
          <w:pgSz w:w="12240" w:h="15840"/>
          <w:pgMar w:top="1820" w:right="1180" w:bottom="280" w:left="1220" w:header="720" w:footer="720" w:gutter="0"/>
          <w:cols w:space="720"/>
        </w:sectPr>
      </w:pPr>
    </w:p>
    <w:p w14:paraId="1E27E7DC" w14:textId="77777777" w:rsidR="0085535F" w:rsidRDefault="0085535F">
      <w:pPr>
        <w:pStyle w:val="BodyText"/>
        <w:ind w:left="0"/>
      </w:pPr>
    </w:p>
    <w:p w14:paraId="7BF6B005" w14:textId="77777777" w:rsidR="0085535F" w:rsidRDefault="0085535F">
      <w:pPr>
        <w:pStyle w:val="BodyText"/>
        <w:spacing w:before="186"/>
        <w:ind w:left="0"/>
      </w:pPr>
    </w:p>
    <w:p w14:paraId="41CBAC7F" w14:textId="77777777" w:rsidR="0085535F" w:rsidRDefault="00000000">
      <w:pPr>
        <w:pStyle w:val="BodyText"/>
        <w:ind w:left="90"/>
      </w:pPr>
      <w:r>
        <w:rPr>
          <w:noProof/>
        </w:rPr>
        <mc:AlternateContent>
          <mc:Choice Requires="wps">
            <w:drawing>
              <wp:inline distT="0" distB="0" distL="0" distR="0" wp14:anchorId="3FE272AB" wp14:editId="6D55F39E">
                <wp:extent cx="6099175" cy="263525"/>
                <wp:effectExtent l="9525" t="0" r="6350" b="12700"/>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99175" cy="263525"/>
                        </a:xfrm>
                        <a:prstGeom prst="rect">
                          <a:avLst/>
                        </a:prstGeom>
                        <a:ln w="12700">
                          <a:solidFill>
                            <a:srgbClr val="000000"/>
                          </a:solidFill>
                          <a:prstDash val="solid"/>
                        </a:ln>
                      </wps:spPr>
                      <wps:txbx>
                        <w:txbxContent>
                          <w:p w14:paraId="61D20243" w14:textId="77777777" w:rsidR="0085535F" w:rsidRDefault="00000000">
                            <w:pPr>
                              <w:spacing w:before="10"/>
                              <w:ind w:left="110"/>
                              <w:rPr>
                                <w:rFonts w:ascii="Arial"/>
                                <w:b/>
                                <w:sz w:val="32"/>
                              </w:rPr>
                            </w:pPr>
                            <w:bookmarkStart w:id="0" w:name="Copyright_Notice"/>
                            <w:bookmarkEnd w:id="0"/>
                            <w:r>
                              <w:rPr>
                                <w:rFonts w:ascii="Arial"/>
                                <w:b/>
                                <w:sz w:val="32"/>
                              </w:rPr>
                              <w:t>Copyright</w:t>
                            </w:r>
                            <w:r>
                              <w:rPr>
                                <w:rFonts w:ascii="Arial"/>
                                <w:b/>
                                <w:spacing w:val="-3"/>
                                <w:sz w:val="32"/>
                              </w:rPr>
                              <w:t xml:space="preserve"> </w:t>
                            </w:r>
                            <w:r>
                              <w:rPr>
                                <w:rFonts w:ascii="Arial"/>
                                <w:b/>
                                <w:spacing w:val="-2"/>
                                <w:sz w:val="32"/>
                              </w:rPr>
                              <w:t>Notice</w:t>
                            </w:r>
                          </w:p>
                        </w:txbxContent>
                      </wps:txbx>
                      <wps:bodyPr wrap="square" lIns="0" tIns="0" rIns="0" bIns="0" rtlCol="0">
                        <a:noAutofit/>
                      </wps:bodyPr>
                    </wps:wsp>
                  </a:graphicData>
                </a:graphic>
              </wp:inline>
            </w:drawing>
          </mc:Choice>
          <mc:Fallback>
            <w:pict>
              <v:shapetype w14:anchorId="3FE272AB" id="_x0000_t202" coordsize="21600,21600" o:spt="202" path="m,l,21600r21600,l21600,xe">
                <v:stroke joinstyle="miter"/>
                <v:path gradientshapeok="t" o:connecttype="rect"/>
              </v:shapetype>
              <v:shape id="Textbox 12" o:spid="_x0000_s1026" type="#_x0000_t202" style="width:480.2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" filled="f" strokeweight="1pt">
                <v:path arrowok="t"/>
                <v:textbox inset="0,0,0,0">
                  <w:txbxContent>
                    <w:p w14:paraId="61D20243" w14:textId="77777777" w:rsidR="0085535F" w:rsidRDefault="00000000">
                      <w:pPr>
                        <w:spacing w:before="10"/>
                        <w:ind w:left="110"/>
                        <w:rPr>
                          <w:rFonts w:ascii="Arial"/>
                          <w:b/>
                          <w:sz w:val="32"/>
                        </w:rPr>
                      </w:pPr>
                      <w:bookmarkStart w:id="1" w:name="Copyright_Notice"/>
                      <w:bookmarkEnd w:id="1"/>
                      <w:r>
                        <w:rPr>
                          <w:rFonts w:ascii="Arial"/>
                          <w:b/>
                          <w:sz w:val="32"/>
                        </w:rPr>
                        <w:t>Copyright</w:t>
                      </w:r>
                      <w:r>
                        <w:rPr>
                          <w:rFonts w:ascii="Arial"/>
                          <w:b/>
                          <w:spacing w:val="-3"/>
                          <w:sz w:val="32"/>
                        </w:rPr>
                        <w:t xml:space="preserve"> </w:t>
                      </w:r>
                      <w:r>
                        <w:rPr>
                          <w:rFonts w:ascii="Arial"/>
                          <w:b/>
                          <w:spacing w:val="-2"/>
                          <w:sz w:val="32"/>
                        </w:rPr>
                        <w:t>Notice</w:t>
                      </w:r>
                    </w:p>
                  </w:txbxContent>
                </v:textbox>
                <w10:anchorlock/>
              </v:shape>
            </w:pict>
          </mc:Fallback>
        </mc:AlternateContent>
      </w:r>
    </w:p>
    <w:p w14:paraId="3DA56791" w14:textId="77777777" w:rsidR="0085535F" w:rsidRDefault="00000000">
      <w:pPr>
        <w:pStyle w:val="BodyText"/>
        <w:spacing w:before="102" w:line="360" w:lineRule="auto"/>
        <w:ind w:right="283"/>
      </w:pPr>
      <w:r>
        <w:t>Copyright</w:t>
      </w:r>
      <w:r>
        <w:rPr>
          <w:spacing w:val="-5"/>
        </w:rPr>
        <w:t xml:space="preserve"> </w:t>
      </w:r>
      <w:r>
        <w:t>Notice</w:t>
      </w:r>
      <w:r>
        <w:rPr>
          <w:spacing w:val="-5"/>
        </w:rPr>
        <w:t xml:space="preserve"> </w:t>
      </w:r>
      <w:r>
        <w:t>©</w:t>
      </w:r>
      <w:r>
        <w:rPr>
          <w:spacing w:val="-2"/>
        </w:rPr>
        <w:t xml:space="preserve"> </w:t>
      </w:r>
      <w:r>
        <w:t>International</w:t>
      </w:r>
      <w:r>
        <w:rPr>
          <w:spacing w:val="-3"/>
        </w:rPr>
        <w:t xml:space="preserve"> </w:t>
      </w:r>
      <w:r>
        <w:t>Software</w:t>
      </w:r>
      <w:r>
        <w:rPr>
          <w:spacing w:val="-5"/>
        </w:rPr>
        <w:t xml:space="preserve"> </w:t>
      </w:r>
      <w:r>
        <w:t>Testing</w:t>
      </w:r>
      <w:r>
        <w:rPr>
          <w:spacing w:val="-1"/>
        </w:rPr>
        <w:t xml:space="preserve"> </w:t>
      </w:r>
      <w:r>
        <w:t>Qualifications</w:t>
      </w:r>
      <w:r>
        <w:rPr>
          <w:spacing w:val="-4"/>
        </w:rPr>
        <w:t xml:space="preserve"> </w:t>
      </w:r>
      <w:r>
        <w:t>Board</w:t>
      </w:r>
      <w:r>
        <w:rPr>
          <w:spacing w:val="-5"/>
        </w:rPr>
        <w:t xml:space="preserve"> </w:t>
      </w:r>
      <w:r>
        <w:t>(hereinafter</w:t>
      </w:r>
      <w:r>
        <w:rPr>
          <w:spacing w:val="-5"/>
        </w:rPr>
        <w:t xml:space="preserve"> </w:t>
      </w:r>
      <w:r>
        <w:t>called</w:t>
      </w:r>
      <w:r>
        <w:rPr>
          <w:spacing w:val="-5"/>
        </w:rPr>
        <w:t xml:space="preserve"> </w:t>
      </w:r>
      <w:r>
        <w:t>ISTQB</w:t>
      </w:r>
      <w:r>
        <w:rPr>
          <w:position w:val="6"/>
          <w:sz w:val="13"/>
        </w:rPr>
        <w:t>®</w:t>
      </w:r>
      <w:r>
        <w:t>). ISTQB</w:t>
      </w:r>
      <w:r>
        <w:rPr>
          <w:position w:val="6"/>
          <w:sz w:val="13"/>
        </w:rPr>
        <w:t>®</w:t>
      </w:r>
      <w:r>
        <w:rPr>
          <w:spacing w:val="27"/>
          <w:position w:val="6"/>
          <w:sz w:val="13"/>
        </w:rPr>
        <w:t xml:space="preserve"> </w:t>
      </w:r>
      <w:r>
        <w:t>is a registered trademark of the International Software Testing Qualifications Board.</w:t>
      </w:r>
    </w:p>
    <w:p w14:paraId="0D8300F1" w14:textId="77777777" w:rsidR="0085535F" w:rsidRDefault="00000000">
      <w:pPr>
        <w:pStyle w:val="BodyText"/>
        <w:spacing w:before="1" w:line="232" w:lineRule="auto"/>
        <w:ind w:right="283"/>
      </w:pPr>
      <w:r>
        <w:t>Copyright © 2023 the authors of the Foundation Level v4.0 syllabus: Renzo Cerquozzi, Wim Decoutere, Klaudia Dussa-Zieger, Jean-François Riverin, Arnika Hryszko, Martin Klonk, Michaël Pilaeten, Meile Posthuma,</w:t>
      </w:r>
      <w:r>
        <w:rPr>
          <w:spacing w:val="-4"/>
        </w:rPr>
        <w:t xml:space="preserve"> </w:t>
      </w:r>
      <w:r>
        <w:t>Stuart</w:t>
      </w:r>
      <w:r>
        <w:rPr>
          <w:spacing w:val="-5"/>
        </w:rPr>
        <w:t xml:space="preserve"> </w:t>
      </w:r>
      <w:r>
        <w:t>Reid,</w:t>
      </w:r>
      <w:r>
        <w:rPr>
          <w:spacing w:val="-3"/>
        </w:rPr>
        <w:t xml:space="preserve"> </w:t>
      </w:r>
      <w:r>
        <w:t>Eric</w:t>
      </w:r>
      <w:r>
        <w:rPr>
          <w:spacing w:val="-3"/>
        </w:rPr>
        <w:t xml:space="preserve"> </w:t>
      </w:r>
      <w:r>
        <w:t>Riou</w:t>
      </w:r>
      <w:r>
        <w:rPr>
          <w:spacing w:val="-5"/>
        </w:rPr>
        <w:t xml:space="preserve"> </w:t>
      </w:r>
      <w:r>
        <w:t>du</w:t>
      </w:r>
      <w:r>
        <w:rPr>
          <w:spacing w:val="-5"/>
        </w:rPr>
        <w:t xml:space="preserve"> </w:t>
      </w:r>
      <w:r>
        <w:t>Cosquer</w:t>
      </w:r>
      <w:r>
        <w:rPr>
          <w:spacing w:val="-4"/>
        </w:rPr>
        <w:t xml:space="preserve"> </w:t>
      </w:r>
      <w:r>
        <w:t>(chair), Adam</w:t>
      </w:r>
      <w:r>
        <w:rPr>
          <w:spacing w:val="-5"/>
        </w:rPr>
        <w:t xml:space="preserve"> </w:t>
      </w:r>
      <w:r>
        <w:t>Roman, Lucjan Stapp,</w:t>
      </w:r>
      <w:r>
        <w:rPr>
          <w:spacing w:val="-5"/>
        </w:rPr>
        <w:t xml:space="preserve"> </w:t>
      </w:r>
      <w:r>
        <w:t>Stephanie</w:t>
      </w:r>
      <w:r>
        <w:rPr>
          <w:spacing w:val="-5"/>
        </w:rPr>
        <w:t xml:space="preserve"> </w:t>
      </w:r>
      <w:r>
        <w:t>Ulrich</w:t>
      </w:r>
      <w:r>
        <w:rPr>
          <w:spacing w:val="-5"/>
        </w:rPr>
        <w:t xml:space="preserve"> </w:t>
      </w:r>
      <w:r>
        <w:t>(vice chair), Eshraka Zakaria.</w:t>
      </w:r>
    </w:p>
    <w:p w14:paraId="75C7DA2A" w14:textId="77777777" w:rsidR="0085535F" w:rsidRDefault="00000000">
      <w:pPr>
        <w:pStyle w:val="BodyText"/>
        <w:spacing w:before="121" w:line="235" w:lineRule="auto"/>
        <w:ind w:right="283"/>
      </w:pPr>
      <w:r>
        <w:t>Copyright</w:t>
      </w:r>
      <w:r>
        <w:rPr>
          <w:spacing w:val="-4"/>
        </w:rPr>
        <w:t xml:space="preserve"> </w:t>
      </w:r>
      <w:r>
        <w:t>©</w:t>
      </w:r>
      <w:r>
        <w:rPr>
          <w:spacing w:val="-1"/>
        </w:rPr>
        <w:t xml:space="preserve"> </w:t>
      </w:r>
      <w:r>
        <w:t>2019</w:t>
      </w:r>
      <w:r>
        <w:rPr>
          <w:spacing w:val="-4"/>
        </w:rPr>
        <w:t xml:space="preserve"> </w:t>
      </w:r>
      <w:r>
        <w:t>the</w:t>
      </w:r>
      <w:r>
        <w:rPr>
          <w:spacing w:val="-4"/>
        </w:rPr>
        <w:t xml:space="preserve"> </w:t>
      </w:r>
      <w:r>
        <w:t>authors</w:t>
      </w:r>
      <w:r>
        <w:rPr>
          <w:spacing w:val="-3"/>
        </w:rPr>
        <w:t xml:space="preserve"> </w:t>
      </w:r>
      <w:r>
        <w:t>for</w:t>
      </w:r>
      <w:r>
        <w:rPr>
          <w:spacing w:val="-4"/>
        </w:rPr>
        <w:t xml:space="preserve"> </w:t>
      </w:r>
      <w:r>
        <w:t>the</w:t>
      </w:r>
      <w:r>
        <w:rPr>
          <w:spacing w:val="-4"/>
        </w:rPr>
        <w:t xml:space="preserve"> </w:t>
      </w:r>
      <w:r>
        <w:t>update</w:t>
      </w:r>
      <w:r>
        <w:rPr>
          <w:spacing w:val="-4"/>
        </w:rPr>
        <w:t xml:space="preserve"> </w:t>
      </w:r>
      <w:r>
        <w:t>2019</w:t>
      </w:r>
      <w:r>
        <w:rPr>
          <w:spacing w:val="-1"/>
        </w:rPr>
        <w:t xml:space="preserve"> </w:t>
      </w:r>
      <w:r>
        <w:t>Klaus Olsen</w:t>
      </w:r>
      <w:r>
        <w:rPr>
          <w:spacing w:val="-4"/>
        </w:rPr>
        <w:t xml:space="preserve"> </w:t>
      </w:r>
      <w:r>
        <w:t>(chair),</w:t>
      </w:r>
      <w:r>
        <w:rPr>
          <w:spacing w:val="-4"/>
        </w:rPr>
        <w:t xml:space="preserve"> </w:t>
      </w:r>
      <w:r>
        <w:t>Meile</w:t>
      </w:r>
      <w:r>
        <w:rPr>
          <w:spacing w:val="-4"/>
        </w:rPr>
        <w:t xml:space="preserve"> </w:t>
      </w:r>
      <w:r>
        <w:t>Posthuma</w:t>
      </w:r>
      <w:r>
        <w:rPr>
          <w:spacing w:val="-4"/>
        </w:rPr>
        <w:t xml:space="preserve"> </w:t>
      </w:r>
      <w:r>
        <w:t>and</w:t>
      </w:r>
      <w:r>
        <w:rPr>
          <w:spacing w:val="-4"/>
        </w:rPr>
        <w:t xml:space="preserve"> </w:t>
      </w:r>
      <w:r>
        <w:t xml:space="preserve">Stephanie </w:t>
      </w:r>
      <w:r>
        <w:rPr>
          <w:spacing w:val="-2"/>
        </w:rPr>
        <w:t>Ulrich.</w:t>
      </w:r>
    </w:p>
    <w:p w14:paraId="0F097B71" w14:textId="77777777" w:rsidR="0085535F" w:rsidRDefault="00000000">
      <w:pPr>
        <w:pStyle w:val="BodyText"/>
        <w:spacing w:before="114" w:line="235" w:lineRule="auto"/>
        <w:ind w:right="283"/>
      </w:pPr>
      <w:r>
        <w:t>Copyright</w:t>
      </w:r>
      <w:r>
        <w:rPr>
          <w:spacing w:val="-5"/>
        </w:rPr>
        <w:t xml:space="preserve"> </w:t>
      </w:r>
      <w:r>
        <w:t>©</w:t>
      </w:r>
      <w:r>
        <w:rPr>
          <w:spacing w:val="-1"/>
        </w:rPr>
        <w:t xml:space="preserve"> </w:t>
      </w:r>
      <w:r>
        <w:t>2018</w:t>
      </w:r>
      <w:r>
        <w:rPr>
          <w:spacing w:val="-5"/>
        </w:rPr>
        <w:t xml:space="preserve"> </w:t>
      </w:r>
      <w:r>
        <w:t>the</w:t>
      </w:r>
      <w:r>
        <w:rPr>
          <w:spacing w:val="-5"/>
        </w:rPr>
        <w:t xml:space="preserve"> </w:t>
      </w:r>
      <w:r>
        <w:t>authors</w:t>
      </w:r>
      <w:r>
        <w:rPr>
          <w:spacing w:val="-4"/>
        </w:rPr>
        <w:t xml:space="preserve"> </w:t>
      </w:r>
      <w:r>
        <w:t>for</w:t>
      </w:r>
      <w:r>
        <w:rPr>
          <w:spacing w:val="-5"/>
        </w:rPr>
        <w:t xml:space="preserve"> </w:t>
      </w:r>
      <w:r>
        <w:t>the</w:t>
      </w:r>
      <w:r>
        <w:rPr>
          <w:spacing w:val="-5"/>
        </w:rPr>
        <w:t xml:space="preserve"> </w:t>
      </w:r>
      <w:r>
        <w:t>update</w:t>
      </w:r>
      <w:r>
        <w:rPr>
          <w:spacing w:val="-5"/>
        </w:rPr>
        <w:t xml:space="preserve"> </w:t>
      </w:r>
      <w:r>
        <w:t>2018</w:t>
      </w:r>
      <w:r>
        <w:rPr>
          <w:spacing w:val="-5"/>
        </w:rPr>
        <w:t xml:space="preserve"> </w:t>
      </w:r>
      <w:r>
        <w:t>Klaus Olsen</w:t>
      </w:r>
      <w:r>
        <w:rPr>
          <w:spacing w:val="-5"/>
        </w:rPr>
        <w:t xml:space="preserve"> </w:t>
      </w:r>
      <w:r>
        <w:t>(chair), Tauhida</w:t>
      </w:r>
      <w:r>
        <w:rPr>
          <w:spacing w:val="-5"/>
        </w:rPr>
        <w:t xml:space="preserve"> </w:t>
      </w:r>
      <w:r>
        <w:t>Parveen</w:t>
      </w:r>
      <w:r>
        <w:rPr>
          <w:spacing w:val="-5"/>
        </w:rPr>
        <w:t xml:space="preserve"> </w:t>
      </w:r>
      <w:r>
        <w:t>(vice chair),</w:t>
      </w:r>
      <w:r>
        <w:rPr>
          <w:spacing w:val="-5"/>
        </w:rPr>
        <w:t xml:space="preserve"> </w:t>
      </w:r>
      <w:r>
        <w:t xml:space="preserve">Rex Black (project manager), Debra Friedenberg, Matthias Hamburg, Judy McKay, Meile Posthuma, Hans Schaefer, Radoslaw Smilgin, Mike Smith, Steve Toms, Stephanie Ulrich, Marie Walsh, and Eshraka </w:t>
      </w:r>
      <w:r>
        <w:rPr>
          <w:spacing w:val="-2"/>
        </w:rPr>
        <w:t>Zakaria.</w:t>
      </w:r>
    </w:p>
    <w:p w14:paraId="79D14D07" w14:textId="77777777" w:rsidR="0085535F" w:rsidRDefault="00000000">
      <w:pPr>
        <w:pStyle w:val="BodyText"/>
        <w:spacing w:before="114" w:line="235" w:lineRule="auto"/>
        <w:ind w:right="283"/>
      </w:pPr>
      <w:r>
        <w:t>Copyright</w:t>
      </w:r>
      <w:r>
        <w:rPr>
          <w:spacing w:val="-5"/>
        </w:rPr>
        <w:t xml:space="preserve"> </w:t>
      </w:r>
      <w:r>
        <w:t>©</w:t>
      </w:r>
      <w:r>
        <w:rPr>
          <w:spacing w:val="-1"/>
        </w:rPr>
        <w:t xml:space="preserve"> </w:t>
      </w:r>
      <w:r>
        <w:t>2011</w:t>
      </w:r>
      <w:r>
        <w:rPr>
          <w:spacing w:val="-5"/>
        </w:rPr>
        <w:t xml:space="preserve"> </w:t>
      </w:r>
      <w:r>
        <w:t>the</w:t>
      </w:r>
      <w:r>
        <w:rPr>
          <w:spacing w:val="-5"/>
        </w:rPr>
        <w:t xml:space="preserve"> </w:t>
      </w:r>
      <w:r>
        <w:t>authors</w:t>
      </w:r>
      <w:r>
        <w:rPr>
          <w:spacing w:val="-4"/>
        </w:rPr>
        <w:t xml:space="preserve"> </w:t>
      </w:r>
      <w:r>
        <w:t>for</w:t>
      </w:r>
      <w:r>
        <w:rPr>
          <w:spacing w:val="-5"/>
        </w:rPr>
        <w:t xml:space="preserve"> </w:t>
      </w:r>
      <w:r>
        <w:t>the</w:t>
      </w:r>
      <w:r>
        <w:rPr>
          <w:spacing w:val="-5"/>
        </w:rPr>
        <w:t xml:space="preserve"> </w:t>
      </w:r>
      <w:r>
        <w:t>update</w:t>
      </w:r>
      <w:r>
        <w:rPr>
          <w:spacing w:val="-5"/>
        </w:rPr>
        <w:t xml:space="preserve"> </w:t>
      </w:r>
      <w:r>
        <w:t>2011 Thomas</w:t>
      </w:r>
      <w:r>
        <w:rPr>
          <w:spacing w:val="-4"/>
        </w:rPr>
        <w:t xml:space="preserve"> </w:t>
      </w:r>
      <w:r>
        <w:t>Müller</w:t>
      </w:r>
      <w:r>
        <w:rPr>
          <w:spacing w:val="-5"/>
        </w:rPr>
        <w:t xml:space="preserve"> </w:t>
      </w:r>
      <w:r>
        <w:t>(chair),</w:t>
      </w:r>
      <w:r>
        <w:rPr>
          <w:spacing w:val="-5"/>
        </w:rPr>
        <w:t xml:space="preserve"> </w:t>
      </w:r>
      <w:r>
        <w:t>Debra</w:t>
      </w:r>
      <w:r>
        <w:rPr>
          <w:spacing w:val="-5"/>
        </w:rPr>
        <w:t xml:space="preserve"> </w:t>
      </w:r>
      <w:r>
        <w:t>Friedenberg,</w:t>
      </w:r>
      <w:r>
        <w:rPr>
          <w:spacing w:val="-5"/>
        </w:rPr>
        <w:t xml:space="preserve"> </w:t>
      </w:r>
      <w:r>
        <w:t>and the ISTQB WG Foundation Level.</w:t>
      </w:r>
    </w:p>
    <w:p w14:paraId="6D850179" w14:textId="77777777" w:rsidR="0085535F" w:rsidRDefault="00000000">
      <w:pPr>
        <w:pStyle w:val="BodyText"/>
        <w:spacing w:before="115" w:line="235" w:lineRule="auto"/>
        <w:ind w:right="283"/>
      </w:pPr>
      <w:r>
        <w:t>Copyright</w:t>
      </w:r>
      <w:r>
        <w:rPr>
          <w:spacing w:val="-4"/>
        </w:rPr>
        <w:t xml:space="preserve"> </w:t>
      </w:r>
      <w:r>
        <w:t>©</w:t>
      </w:r>
      <w:r>
        <w:rPr>
          <w:spacing w:val="-1"/>
        </w:rPr>
        <w:t xml:space="preserve"> </w:t>
      </w:r>
      <w:r>
        <w:t>2010</w:t>
      </w:r>
      <w:r>
        <w:rPr>
          <w:spacing w:val="-4"/>
        </w:rPr>
        <w:t xml:space="preserve"> </w:t>
      </w:r>
      <w:r>
        <w:t>the</w:t>
      </w:r>
      <w:r>
        <w:rPr>
          <w:spacing w:val="-4"/>
        </w:rPr>
        <w:t xml:space="preserve"> </w:t>
      </w:r>
      <w:r>
        <w:t>authors</w:t>
      </w:r>
      <w:r>
        <w:rPr>
          <w:spacing w:val="-3"/>
        </w:rPr>
        <w:t xml:space="preserve"> </w:t>
      </w:r>
      <w:r>
        <w:t>for</w:t>
      </w:r>
      <w:r>
        <w:rPr>
          <w:spacing w:val="-4"/>
        </w:rPr>
        <w:t xml:space="preserve"> </w:t>
      </w:r>
      <w:r>
        <w:t>the</w:t>
      </w:r>
      <w:r>
        <w:rPr>
          <w:spacing w:val="-4"/>
        </w:rPr>
        <w:t xml:space="preserve"> </w:t>
      </w:r>
      <w:r>
        <w:t>update</w:t>
      </w:r>
      <w:r>
        <w:rPr>
          <w:spacing w:val="-4"/>
        </w:rPr>
        <w:t xml:space="preserve"> </w:t>
      </w:r>
      <w:r>
        <w:t>2010 Thomas</w:t>
      </w:r>
      <w:r>
        <w:rPr>
          <w:spacing w:val="-3"/>
        </w:rPr>
        <w:t xml:space="preserve"> </w:t>
      </w:r>
      <w:r>
        <w:t>Müller</w:t>
      </w:r>
      <w:r>
        <w:rPr>
          <w:spacing w:val="-4"/>
        </w:rPr>
        <w:t xml:space="preserve"> </w:t>
      </w:r>
      <w:r>
        <w:t>(chair),</w:t>
      </w:r>
      <w:r>
        <w:rPr>
          <w:spacing w:val="-4"/>
        </w:rPr>
        <w:t xml:space="preserve"> </w:t>
      </w:r>
      <w:r>
        <w:t>Armin</w:t>
      </w:r>
      <w:r>
        <w:rPr>
          <w:spacing w:val="-3"/>
        </w:rPr>
        <w:t xml:space="preserve"> </w:t>
      </w:r>
      <w:r>
        <w:t>Beer,</w:t>
      </w:r>
      <w:r>
        <w:rPr>
          <w:spacing w:val="-4"/>
        </w:rPr>
        <w:t xml:space="preserve"> </w:t>
      </w:r>
      <w:r>
        <w:t>Martin</w:t>
      </w:r>
      <w:r>
        <w:rPr>
          <w:spacing w:val="-4"/>
        </w:rPr>
        <w:t xml:space="preserve"> </w:t>
      </w:r>
      <w:r>
        <w:t>Klonk, and Rahul Verma.</w:t>
      </w:r>
    </w:p>
    <w:p w14:paraId="22966995" w14:textId="77777777" w:rsidR="0085535F" w:rsidRDefault="00000000">
      <w:pPr>
        <w:pStyle w:val="BodyText"/>
        <w:spacing w:before="119" w:line="235" w:lineRule="auto"/>
        <w:ind w:right="283"/>
      </w:pPr>
      <w:r>
        <w:t>Copyright</w:t>
      </w:r>
      <w:r>
        <w:rPr>
          <w:spacing w:val="-5"/>
        </w:rPr>
        <w:t xml:space="preserve"> </w:t>
      </w:r>
      <w:r>
        <w:t>©</w:t>
      </w:r>
      <w:r>
        <w:rPr>
          <w:spacing w:val="-1"/>
        </w:rPr>
        <w:t xml:space="preserve"> </w:t>
      </w:r>
      <w:r>
        <w:t>2007</w:t>
      </w:r>
      <w:r>
        <w:rPr>
          <w:spacing w:val="-5"/>
        </w:rPr>
        <w:t xml:space="preserve"> </w:t>
      </w:r>
      <w:r>
        <w:t>the</w:t>
      </w:r>
      <w:r>
        <w:rPr>
          <w:spacing w:val="-5"/>
        </w:rPr>
        <w:t xml:space="preserve"> </w:t>
      </w:r>
      <w:r>
        <w:t>authors</w:t>
      </w:r>
      <w:r>
        <w:rPr>
          <w:spacing w:val="-4"/>
        </w:rPr>
        <w:t xml:space="preserve"> </w:t>
      </w:r>
      <w:r>
        <w:t>for</w:t>
      </w:r>
      <w:r>
        <w:rPr>
          <w:spacing w:val="-5"/>
        </w:rPr>
        <w:t xml:space="preserve"> </w:t>
      </w:r>
      <w:r>
        <w:t>the</w:t>
      </w:r>
      <w:r>
        <w:rPr>
          <w:spacing w:val="-5"/>
        </w:rPr>
        <w:t xml:space="preserve"> </w:t>
      </w:r>
      <w:r>
        <w:t>update</w:t>
      </w:r>
      <w:r>
        <w:rPr>
          <w:spacing w:val="-5"/>
        </w:rPr>
        <w:t xml:space="preserve"> </w:t>
      </w:r>
      <w:r>
        <w:t>2007 Thomas</w:t>
      </w:r>
      <w:r>
        <w:rPr>
          <w:spacing w:val="-4"/>
        </w:rPr>
        <w:t xml:space="preserve"> </w:t>
      </w:r>
      <w:r>
        <w:t>Müller</w:t>
      </w:r>
      <w:r>
        <w:rPr>
          <w:spacing w:val="-5"/>
        </w:rPr>
        <w:t xml:space="preserve"> </w:t>
      </w:r>
      <w:r>
        <w:t>(chair),</w:t>
      </w:r>
      <w:r>
        <w:rPr>
          <w:spacing w:val="-5"/>
        </w:rPr>
        <w:t xml:space="preserve"> </w:t>
      </w:r>
      <w:r>
        <w:t>Dorothy</w:t>
      </w:r>
      <w:r>
        <w:rPr>
          <w:spacing w:val="-4"/>
        </w:rPr>
        <w:t xml:space="preserve"> </w:t>
      </w:r>
      <w:r>
        <w:t>Graham, Debra Friedenberg and Erik van Veenendaal.</w:t>
      </w:r>
    </w:p>
    <w:p w14:paraId="7F5D3EE2" w14:textId="77777777" w:rsidR="0085535F" w:rsidRDefault="00000000">
      <w:pPr>
        <w:pStyle w:val="BodyText"/>
        <w:spacing w:before="114" w:line="235" w:lineRule="auto"/>
        <w:ind w:right="283"/>
      </w:pPr>
      <w:r>
        <w:t>Copyright</w:t>
      </w:r>
      <w:r>
        <w:rPr>
          <w:spacing w:val="-5"/>
        </w:rPr>
        <w:t xml:space="preserve"> </w:t>
      </w:r>
      <w:r>
        <w:t>©</w:t>
      </w:r>
      <w:r>
        <w:rPr>
          <w:spacing w:val="-1"/>
        </w:rPr>
        <w:t xml:space="preserve"> </w:t>
      </w:r>
      <w:r>
        <w:t>2005</w:t>
      </w:r>
      <w:r>
        <w:rPr>
          <w:spacing w:val="-5"/>
        </w:rPr>
        <w:t xml:space="preserve"> </w:t>
      </w:r>
      <w:r>
        <w:t>the</w:t>
      </w:r>
      <w:r>
        <w:rPr>
          <w:spacing w:val="-5"/>
        </w:rPr>
        <w:t xml:space="preserve"> </w:t>
      </w:r>
      <w:r>
        <w:t>authors Thomas</w:t>
      </w:r>
      <w:r>
        <w:rPr>
          <w:spacing w:val="-4"/>
        </w:rPr>
        <w:t xml:space="preserve"> </w:t>
      </w:r>
      <w:r>
        <w:t>Müller</w:t>
      </w:r>
      <w:r>
        <w:rPr>
          <w:spacing w:val="-5"/>
        </w:rPr>
        <w:t xml:space="preserve"> </w:t>
      </w:r>
      <w:r>
        <w:t>(chair),</w:t>
      </w:r>
      <w:r>
        <w:rPr>
          <w:spacing w:val="-5"/>
        </w:rPr>
        <w:t xml:space="preserve"> </w:t>
      </w:r>
      <w:r>
        <w:t>Rex Black,</w:t>
      </w:r>
      <w:r>
        <w:rPr>
          <w:spacing w:val="-4"/>
        </w:rPr>
        <w:t xml:space="preserve"> </w:t>
      </w:r>
      <w:r>
        <w:t>Sigrid</w:t>
      </w:r>
      <w:r>
        <w:rPr>
          <w:spacing w:val="-4"/>
        </w:rPr>
        <w:t xml:space="preserve"> </w:t>
      </w:r>
      <w:r>
        <w:t>Eldh,</w:t>
      </w:r>
      <w:r>
        <w:rPr>
          <w:spacing w:val="-5"/>
        </w:rPr>
        <w:t xml:space="preserve"> </w:t>
      </w:r>
      <w:r>
        <w:t>Dorothy</w:t>
      </w:r>
      <w:r>
        <w:rPr>
          <w:spacing w:val="-4"/>
        </w:rPr>
        <w:t xml:space="preserve"> </w:t>
      </w:r>
      <w:r>
        <w:t>Graham,</w:t>
      </w:r>
      <w:r>
        <w:rPr>
          <w:spacing w:val="-5"/>
        </w:rPr>
        <w:t xml:space="preserve"> </w:t>
      </w:r>
      <w:r>
        <w:t>Klaus Olsen, Maaret Pyhäjärvi, Geoff Thompson, and Erik van Veenendaal.</w:t>
      </w:r>
    </w:p>
    <w:p w14:paraId="3742686D" w14:textId="77777777" w:rsidR="0085535F" w:rsidRDefault="00000000">
      <w:pPr>
        <w:pStyle w:val="BodyText"/>
        <w:spacing w:before="112" w:line="249" w:lineRule="auto"/>
        <w:ind w:right="283"/>
      </w:pPr>
      <w:r>
        <w:t>All rights reserved. The authors hereby transfer the copyright to the ISTQB</w:t>
      </w:r>
      <w:r>
        <w:rPr>
          <w:position w:val="6"/>
          <w:sz w:val="13"/>
        </w:rPr>
        <w:t>®</w:t>
      </w:r>
      <w:r>
        <w:t>. The authors (as current copyright holders)</w:t>
      </w:r>
      <w:r>
        <w:rPr>
          <w:spacing w:val="-5"/>
        </w:rPr>
        <w:t xml:space="preserve"> </w:t>
      </w:r>
      <w:r>
        <w:t>and</w:t>
      </w:r>
      <w:r>
        <w:rPr>
          <w:spacing w:val="-5"/>
        </w:rPr>
        <w:t xml:space="preserve"> </w:t>
      </w:r>
      <w:r>
        <w:t>ISTQB</w:t>
      </w:r>
      <w:r>
        <w:rPr>
          <w:position w:val="6"/>
          <w:sz w:val="13"/>
        </w:rPr>
        <w:t>®</w:t>
      </w:r>
      <w:r>
        <w:rPr>
          <w:spacing w:val="20"/>
          <w:position w:val="6"/>
          <w:sz w:val="13"/>
        </w:rPr>
        <w:t xml:space="preserve"> </w:t>
      </w:r>
      <w:r>
        <w:t>(as</w:t>
      </w:r>
      <w:r>
        <w:rPr>
          <w:spacing w:val="-4"/>
        </w:rPr>
        <w:t xml:space="preserve"> </w:t>
      </w:r>
      <w:r>
        <w:t>the future</w:t>
      </w:r>
      <w:r>
        <w:rPr>
          <w:spacing w:val="-5"/>
        </w:rPr>
        <w:t xml:space="preserve"> </w:t>
      </w:r>
      <w:r>
        <w:t>copyright holder)</w:t>
      </w:r>
      <w:r>
        <w:rPr>
          <w:spacing w:val="-5"/>
        </w:rPr>
        <w:t xml:space="preserve"> </w:t>
      </w:r>
      <w:r>
        <w:t>have</w:t>
      </w:r>
      <w:r>
        <w:rPr>
          <w:spacing w:val="-5"/>
        </w:rPr>
        <w:t xml:space="preserve"> </w:t>
      </w:r>
      <w:r>
        <w:t>agreed</w:t>
      </w:r>
      <w:r>
        <w:rPr>
          <w:spacing w:val="-5"/>
        </w:rPr>
        <w:t xml:space="preserve"> </w:t>
      </w:r>
      <w:r>
        <w:t>to</w:t>
      </w:r>
      <w:r>
        <w:rPr>
          <w:spacing w:val="-5"/>
        </w:rPr>
        <w:t xml:space="preserve"> </w:t>
      </w:r>
      <w:r>
        <w:t>the</w:t>
      </w:r>
      <w:r>
        <w:rPr>
          <w:spacing w:val="-5"/>
        </w:rPr>
        <w:t xml:space="preserve"> </w:t>
      </w:r>
      <w:r>
        <w:t>following conditions</w:t>
      </w:r>
      <w:r>
        <w:rPr>
          <w:spacing w:val="-4"/>
        </w:rPr>
        <w:t xml:space="preserve"> </w:t>
      </w:r>
      <w:r>
        <w:t xml:space="preserve">of </w:t>
      </w:r>
      <w:r>
        <w:rPr>
          <w:spacing w:val="-4"/>
        </w:rPr>
        <w:t>use:</w:t>
      </w:r>
    </w:p>
    <w:p w14:paraId="09ACEF0C" w14:textId="77777777" w:rsidR="0085535F" w:rsidRDefault="00000000">
      <w:pPr>
        <w:pStyle w:val="ListParagraph"/>
        <w:numPr>
          <w:ilvl w:val="0"/>
          <w:numId w:val="59"/>
        </w:numPr>
        <w:tabs>
          <w:tab w:val="left" w:pos="580"/>
        </w:tabs>
        <w:spacing w:before="140" w:line="232" w:lineRule="auto"/>
        <w:ind w:left="580" w:right="335"/>
        <w:rPr>
          <w:sz w:val="20"/>
        </w:rPr>
      </w:pPr>
      <w:r>
        <w:rPr>
          <w:sz w:val="20"/>
        </w:rPr>
        <w:t>Extracts, for non-commercial use, from this document may be copied if the source is acknowledged. Any Accredited Training Provider may use this syllabus as the basis for a training course if the authors and the ISTQB</w:t>
      </w:r>
      <w:r>
        <w:rPr>
          <w:position w:val="6"/>
          <w:sz w:val="13"/>
        </w:rPr>
        <w:t>®</w:t>
      </w:r>
      <w:r>
        <w:rPr>
          <w:spacing w:val="27"/>
          <w:position w:val="6"/>
          <w:sz w:val="13"/>
        </w:rPr>
        <w:t xml:space="preserve"> </w:t>
      </w:r>
      <w:r>
        <w:rPr>
          <w:sz w:val="20"/>
        </w:rPr>
        <w:t>are acknowledged as the source and copyright owners of the syllabus and provided that any</w:t>
      </w:r>
      <w:r>
        <w:rPr>
          <w:spacing w:val="-2"/>
          <w:sz w:val="20"/>
        </w:rPr>
        <w:t xml:space="preserve"> </w:t>
      </w:r>
      <w:r>
        <w:rPr>
          <w:sz w:val="20"/>
        </w:rPr>
        <w:t>advertisement of</w:t>
      </w:r>
      <w:r>
        <w:rPr>
          <w:spacing w:val="-3"/>
          <w:sz w:val="20"/>
        </w:rPr>
        <w:t xml:space="preserve"> </w:t>
      </w:r>
      <w:r>
        <w:rPr>
          <w:sz w:val="20"/>
        </w:rPr>
        <w:t>such a</w:t>
      </w:r>
      <w:r>
        <w:rPr>
          <w:spacing w:val="-3"/>
          <w:sz w:val="20"/>
        </w:rPr>
        <w:t xml:space="preserve"> </w:t>
      </w:r>
      <w:r>
        <w:rPr>
          <w:sz w:val="20"/>
        </w:rPr>
        <w:t>training</w:t>
      </w:r>
      <w:r>
        <w:rPr>
          <w:spacing w:val="-3"/>
          <w:sz w:val="20"/>
        </w:rPr>
        <w:t xml:space="preserve"> </w:t>
      </w:r>
      <w:r>
        <w:rPr>
          <w:sz w:val="20"/>
        </w:rPr>
        <w:t>course may</w:t>
      </w:r>
      <w:r>
        <w:rPr>
          <w:spacing w:val="-2"/>
          <w:sz w:val="20"/>
        </w:rPr>
        <w:t xml:space="preserve"> </w:t>
      </w:r>
      <w:r>
        <w:rPr>
          <w:sz w:val="20"/>
        </w:rPr>
        <w:t>mention</w:t>
      </w:r>
      <w:r>
        <w:rPr>
          <w:spacing w:val="-3"/>
          <w:sz w:val="20"/>
        </w:rPr>
        <w:t xml:space="preserve"> </w:t>
      </w:r>
      <w:r>
        <w:rPr>
          <w:sz w:val="20"/>
        </w:rPr>
        <w:t>the</w:t>
      </w:r>
      <w:r>
        <w:rPr>
          <w:spacing w:val="-3"/>
          <w:sz w:val="20"/>
        </w:rPr>
        <w:t xml:space="preserve"> </w:t>
      </w:r>
      <w:r>
        <w:rPr>
          <w:sz w:val="20"/>
        </w:rPr>
        <w:t>syllabus only</w:t>
      </w:r>
      <w:r>
        <w:rPr>
          <w:spacing w:val="-1"/>
          <w:sz w:val="20"/>
        </w:rPr>
        <w:t xml:space="preserve"> </w:t>
      </w:r>
      <w:r>
        <w:rPr>
          <w:sz w:val="20"/>
        </w:rPr>
        <w:t>after</w:t>
      </w:r>
      <w:r>
        <w:rPr>
          <w:spacing w:val="-3"/>
          <w:sz w:val="20"/>
        </w:rPr>
        <w:t xml:space="preserve"> </w:t>
      </w:r>
      <w:r>
        <w:rPr>
          <w:sz w:val="20"/>
        </w:rPr>
        <w:t>official accreditation</w:t>
      </w:r>
      <w:r>
        <w:rPr>
          <w:spacing w:val="-5"/>
          <w:sz w:val="20"/>
        </w:rPr>
        <w:t xml:space="preserve"> </w:t>
      </w:r>
      <w:r>
        <w:rPr>
          <w:sz w:val="20"/>
        </w:rPr>
        <w:t>of</w:t>
      </w:r>
      <w:r>
        <w:rPr>
          <w:spacing w:val="-5"/>
          <w:sz w:val="20"/>
        </w:rPr>
        <w:t xml:space="preserve"> </w:t>
      </w:r>
      <w:r>
        <w:rPr>
          <w:sz w:val="20"/>
        </w:rPr>
        <w:t>the</w:t>
      </w:r>
      <w:r>
        <w:rPr>
          <w:spacing w:val="-5"/>
          <w:sz w:val="20"/>
        </w:rPr>
        <w:t xml:space="preserve"> </w:t>
      </w:r>
      <w:r>
        <w:rPr>
          <w:sz w:val="20"/>
        </w:rPr>
        <w:t>training</w:t>
      </w:r>
      <w:r>
        <w:rPr>
          <w:spacing w:val="-1"/>
          <w:sz w:val="20"/>
        </w:rPr>
        <w:t xml:space="preserve"> </w:t>
      </w:r>
      <w:r>
        <w:rPr>
          <w:sz w:val="20"/>
        </w:rPr>
        <w:t>materials</w:t>
      </w:r>
      <w:r>
        <w:rPr>
          <w:spacing w:val="-3"/>
          <w:sz w:val="20"/>
        </w:rPr>
        <w:t xml:space="preserve"> </w:t>
      </w:r>
      <w:r>
        <w:rPr>
          <w:sz w:val="20"/>
        </w:rPr>
        <w:t>has been</w:t>
      </w:r>
      <w:r>
        <w:rPr>
          <w:spacing w:val="-1"/>
          <w:sz w:val="20"/>
        </w:rPr>
        <w:t xml:space="preserve"> </w:t>
      </w:r>
      <w:r>
        <w:rPr>
          <w:sz w:val="20"/>
        </w:rPr>
        <w:t>received</w:t>
      </w:r>
      <w:r>
        <w:rPr>
          <w:spacing w:val="-5"/>
          <w:sz w:val="20"/>
        </w:rPr>
        <w:t xml:space="preserve"> </w:t>
      </w:r>
      <w:r>
        <w:rPr>
          <w:sz w:val="20"/>
        </w:rPr>
        <w:t>from</w:t>
      </w:r>
      <w:r>
        <w:rPr>
          <w:spacing w:val="-5"/>
          <w:sz w:val="20"/>
        </w:rPr>
        <w:t xml:space="preserve"> </w:t>
      </w:r>
      <w:r>
        <w:rPr>
          <w:sz w:val="20"/>
        </w:rPr>
        <w:t>an</w:t>
      </w:r>
      <w:r>
        <w:rPr>
          <w:spacing w:val="-1"/>
          <w:sz w:val="20"/>
        </w:rPr>
        <w:t xml:space="preserve"> </w:t>
      </w:r>
      <w:r>
        <w:rPr>
          <w:sz w:val="20"/>
        </w:rPr>
        <w:t>ISTQB</w:t>
      </w:r>
      <w:r>
        <w:rPr>
          <w:position w:val="6"/>
          <w:sz w:val="13"/>
        </w:rPr>
        <w:t>®</w:t>
      </w:r>
      <w:r>
        <w:rPr>
          <w:sz w:val="20"/>
        </w:rPr>
        <w:t>-recognized</w:t>
      </w:r>
      <w:r>
        <w:rPr>
          <w:spacing w:val="-6"/>
          <w:sz w:val="20"/>
        </w:rPr>
        <w:t xml:space="preserve"> </w:t>
      </w:r>
      <w:r>
        <w:rPr>
          <w:sz w:val="20"/>
        </w:rPr>
        <w:t>Member</w:t>
      </w:r>
      <w:r>
        <w:rPr>
          <w:spacing w:val="-6"/>
          <w:sz w:val="20"/>
        </w:rPr>
        <w:t xml:space="preserve"> </w:t>
      </w:r>
      <w:r>
        <w:rPr>
          <w:sz w:val="20"/>
        </w:rPr>
        <w:t>Board.</w:t>
      </w:r>
    </w:p>
    <w:p w14:paraId="4A5B63D8" w14:textId="77777777" w:rsidR="0085535F" w:rsidRDefault="0085535F">
      <w:pPr>
        <w:pStyle w:val="BodyText"/>
        <w:spacing w:before="20"/>
        <w:ind w:left="0"/>
      </w:pPr>
    </w:p>
    <w:p w14:paraId="2F12300F" w14:textId="77777777" w:rsidR="0085535F" w:rsidRDefault="00000000">
      <w:pPr>
        <w:pStyle w:val="ListParagraph"/>
        <w:numPr>
          <w:ilvl w:val="0"/>
          <w:numId w:val="59"/>
        </w:numPr>
        <w:tabs>
          <w:tab w:val="left" w:pos="580"/>
        </w:tabs>
        <w:spacing w:before="0" w:line="232" w:lineRule="auto"/>
        <w:ind w:left="580" w:right="434"/>
        <w:rPr>
          <w:sz w:val="20"/>
        </w:rPr>
      </w:pPr>
      <w:r>
        <w:rPr>
          <w:sz w:val="20"/>
        </w:rPr>
        <w:t>Any</w:t>
      </w:r>
      <w:r>
        <w:rPr>
          <w:spacing w:val="-4"/>
          <w:sz w:val="20"/>
        </w:rPr>
        <w:t xml:space="preserve"> </w:t>
      </w:r>
      <w:r>
        <w:rPr>
          <w:sz w:val="20"/>
        </w:rPr>
        <w:t>individual</w:t>
      </w:r>
      <w:r>
        <w:rPr>
          <w:spacing w:val="-3"/>
          <w:sz w:val="20"/>
        </w:rPr>
        <w:t xml:space="preserve"> </w:t>
      </w:r>
      <w:r>
        <w:rPr>
          <w:sz w:val="20"/>
        </w:rPr>
        <w:t>or group</w:t>
      </w:r>
      <w:r>
        <w:rPr>
          <w:spacing w:val="-5"/>
          <w:sz w:val="20"/>
        </w:rPr>
        <w:t xml:space="preserve"> </w:t>
      </w:r>
      <w:r>
        <w:rPr>
          <w:sz w:val="20"/>
        </w:rPr>
        <w:t>of individuals may</w:t>
      </w:r>
      <w:r>
        <w:rPr>
          <w:spacing w:val="-4"/>
          <w:sz w:val="20"/>
        </w:rPr>
        <w:t xml:space="preserve"> </w:t>
      </w:r>
      <w:r>
        <w:rPr>
          <w:sz w:val="20"/>
        </w:rPr>
        <w:t>use</w:t>
      </w:r>
      <w:r>
        <w:rPr>
          <w:spacing w:val="-5"/>
          <w:sz w:val="20"/>
        </w:rPr>
        <w:t xml:space="preserve"> </w:t>
      </w:r>
      <w:r>
        <w:rPr>
          <w:sz w:val="20"/>
        </w:rPr>
        <w:t>this</w:t>
      </w:r>
      <w:r>
        <w:rPr>
          <w:spacing w:val="-3"/>
          <w:sz w:val="20"/>
        </w:rPr>
        <w:t xml:space="preserve"> </w:t>
      </w:r>
      <w:r>
        <w:rPr>
          <w:sz w:val="20"/>
        </w:rPr>
        <w:t>syllabus</w:t>
      </w:r>
      <w:r>
        <w:rPr>
          <w:spacing w:val="-4"/>
          <w:sz w:val="20"/>
        </w:rPr>
        <w:t xml:space="preserve"> </w:t>
      </w:r>
      <w:r>
        <w:rPr>
          <w:sz w:val="20"/>
        </w:rPr>
        <w:t>as</w:t>
      </w:r>
      <w:r>
        <w:rPr>
          <w:spacing w:val="-4"/>
          <w:sz w:val="20"/>
        </w:rPr>
        <w:t xml:space="preserve"> </w:t>
      </w:r>
      <w:r>
        <w:rPr>
          <w:sz w:val="20"/>
        </w:rPr>
        <w:t>the</w:t>
      </w:r>
      <w:r>
        <w:rPr>
          <w:spacing w:val="-5"/>
          <w:sz w:val="20"/>
        </w:rPr>
        <w:t xml:space="preserve"> </w:t>
      </w:r>
      <w:r>
        <w:rPr>
          <w:sz w:val="20"/>
        </w:rPr>
        <w:t>basis</w:t>
      </w:r>
      <w:r>
        <w:rPr>
          <w:spacing w:val="-4"/>
          <w:sz w:val="20"/>
        </w:rPr>
        <w:t xml:space="preserve"> </w:t>
      </w:r>
      <w:r>
        <w:rPr>
          <w:sz w:val="20"/>
        </w:rPr>
        <w:t>for</w:t>
      </w:r>
      <w:r>
        <w:rPr>
          <w:spacing w:val="-1"/>
          <w:sz w:val="20"/>
        </w:rPr>
        <w:t xml:space="preserve"> </w:t>
      </w:r>
      <w:r>
        <w:rPr>
          <w:sz w:val="20"/>
        </w:rPr>
        <w:t>articles and</w:t>
      </w:r>
      <w:r>
        <w:rPr>
          <w:spacing w:val="-5"/>
          <w:sz w:val="20"/>
        </w:rPr>
        <w:t xml:space="preserve"> </w:t>
      </w:r>
      <w:r>
        <w:rPr>
          <w:sz w:val="20"/>
        </w:rPr>
        <w:t>books,</w:t>
      </w:r>
      <w:r>
        <w:rPr>
          <w:spacing w:val="-4"/>
          <w:sz w:val="20"/>
        </w:rPr>
        <w:t xml:space="preserve"> </w:t>
      </w:r>
      <w:r>
        <w:rPr>
          <w:sz w:val="20"/>
        </w:rPr>
        <w:t>if</w:t>
      </w:r>
      <w:r>
        <w:rPr>
          <w:spacing w:val="-4"/>
          <w:sz w:val="20"/>
        </w:rPr>
        <w:t xml:space="preserve"> </w:t>
      </w:r>
      <w:r>
        <w:rPr>
          <w:sz w:val="20"/>
        </w:rPr>
        <w:t>the authors and the ISTQB</w:t>
      </w:r>
      <w:r>
        <w:rPr>
          <w:position w:val="6"/>
          <w:sz w:val="13"/>
        </w:rPr>
        <w:t>®</w:t>
      </w:r>
      <w:r>
        <w:rPr>
          <w:spacing w:val="28"/>
          <w:position w:val="6"/>
          <w:sz w:val="13"/>
        </w:rPr>
        <w:t xml:space="preserve"> </w:t>
      </w:r>
      <w:r>
        <w:rPr>
          <w:sz w:val="20"/>
        </w:rPr>
        <w:t>are acknowledged as the source and copyright owners of the syllabus.</w:t>
      </w:r>
    </w:p>
    <w:p w14:paraId="67CA7A13" w14:textId="77777777" w:rsidR="0085535F" w:rsidRDefault="0085535F">
      <w:pPr>
        <w:pStyle w:val="BodyText"/>
        <w:spacing w:before="14"/>
        <w:ind w:left="0"/>
      </w:pPr>
    </w:p>
    <w:p w14:paraId="5DBA27CE" w14:textId="77777777" w:rsidR="0085535F" w:rsidRDefault="00000000">
      <w:pPr>
        <w:pStyle w:val="ListParagraph"/>
        <w:numPr>
          <w:ilvl w:val="0"/>
          <w:numId w:val="59"/>
        </w:numPr>
        <w:tabs>
          <w:tab w:val="left" w:pos="580"/>
        </w:tabs>
        <w:spacing w:before="0" w:line="232" w:lineRule="auto"/>
        <w:ind w:left="580" w:right="1039"/>
        <w:rPr>
          <w:sz w:val="20"/>
        </w:rPr>
      </w:pPr>
      <w:r>
        <w:rPr>
          <w:sz w:val="20"/>
        </w:rPr>
        <w:t>Any</w:t>
      </w:r>
      <w:r>
        <w:rPr>
          <w:spacing w:val="-4"/>
          <w:sz w:val="20"/>
        </w:rPr>
        <w:t xml:space="preserve"> </w:t>
      </w:r>
      <w:r>
        <w:rPr>
          <w:sz w:val="20"/>
        </w:rPr>
        <w:t>other</w:t>
      </w:r>
      <w:r>
        <w:rPr>
          <w:spacing w:val="-1"/>
          <w:sz w:val="20"/>
        </w:rPr>
        <w:t xml:space="preserve"> </w:t>
      </w:r>
      <w:r>
        <w:rPr>
          <w:sz w:val="20"/>
        </w:rPr>
        <w:t>use</w:t>
      </w:r>
      <w:r>
        <w:rPr>
          <w:spacing w:val="-5"/>
          <w:sz w:val="20"/>
        </w:rPr>
        <w:t xml:space="preserve"> </w:t>
      </w:r>
      <w:r>
        <w:rPr>
          <w:sz w:val="20"/>
        </w:rPr>
        <w:t>of</w:t>
      </w:r>
      <w:r>
        <w:rPr>
          <w:spacing w:val="-1"/>
          <w:sz w:val="20"/>
        </w:rPr>
        <w:t xml:space="preserve"> </w:t>
      </w:r>
      <w:r>
        <w:rPr>
          <w:sz w:val="20"/>
        </w:rPr>
        <w:t>this</w:t>
      </w:r>
      <w:r>
        <w:rPr>
          <w:spacing w:val="-3"/>
          <w:sz w:val="20"/>
        </w:rPr>
        <w:t xml:space="preserve"> </w:t>
      </w:r>
      <w:r>
        <w:rPr>
          <w:sz w:val="20"/>
        </w:rPr>
        <w:t>syllabus</w:t>
      </w:r>
      <w:r>
        <w:rPr>
          <w:spacing w:val="-4"/>
          <w:sz w:val="20"/>
        </w:rPr>
        <w:t xml:space="preserve"> </w:t>
      </w:r>
      <w:r>
        <w:rPr>
          <w:sz w:val="20"/>
        </w:rPr>
        <w:t>is prohibited</w:t>
      </w:r>
      <w:r>
        <w:rPr>
          <w:spacing w:val="-5"/>
          <w:sz w:val="20"/>
        </w:rPr>
        <w:t xml:space="preserve"> </w:t>
      </w:r>
      <w:r>
        <w:rPr>
          <w:sz w:val="20"/>
        </w:rPr>
        <w:t>without</w:t>
      </w:r>
      <w:r>
        <w:rPr>
          <w:spacing w:val="-5"/>
          <w:sz w:val="20"/>
        </w:rPr>
        <w:t xml:space="preserve"> </w:t>
      </w:r>
      <w:r>
        <w:rPr>
          <w:sz w:val="20"/>
        </w:rPr>
        <w:t>first obtaining</w:t>
      </w:r>
      <w:r>
        <w:rPr>
          <w:spacing w:val="-5"/>
          <w:sz w:val="20"/>
        </w:rPr>
        <w:t xml:space="preserve"> </w:t>
      </w:r>
      <w:r>
        <w:rPr>
          <w:sz w:val="20"/>
        </w:rPr>
        <w:t>the</w:t>
      </w:r>
      <w:r>
        <w:rPr>
          <w:spacing w:val="-5"/>
          <w:sz w:val="20"/>
        </w:rPr>
        <w:t xml:space="preserve"> </w:t>
      </w:r>
      <w:r>
        <w:rPr>
          <w:sz w:val="20"/>
        </w:rPr>
        <w:t>approval</w:t>
      </w:r>
      <w:r>
        <w:rPr>
          <w:spacing w:val="-3"/>
          <w:sz w:val="20"/>
        </w:rPr>
        <w:t xml:space="preserve"> </w:t>
      </w:r>
      <w:r>
        <w:rPr>
          <w:sz w:val="20"/>
        </w:rPr>
        <w:t>in</w:t>
      </w:r>
      <w:r>
        <w:rPr>
          <w:spacing w:val="-1"/>
          <w:sz w:val="20"/>
        </w:rPr>
        <w:t xml:space="preserve"> </w:t>
      </w:r>
      <w:r>
        <w:rPr>
          <w:sz w:val="20"/>
        </w:rPr>
        <w:t>writing</w:t>
      </w:r>
      <w:r>
        <w:rPr>
          <w:spacing w:val="-5"/>
          <w:sz w:val="20"/>
        </w:rPr>
        <w:t xml:space="preserve"> </w:t>
      </w:r>
      <w:r>
        <w:rPr>
          <w:sz w:val="20"/>
        </w:rPr>
        <w:t>of</w:t>
      </w:r>
      <w:r>
        <w:rPr>
          <w:spacing w:val="-5"/>
          <w:sz w:val="20"/>
        </w:rPr>
        <w:t xml:space="preserve"> </w:t>
      </w:r>
      <w:r>
        <w:rPr>
          <w:sz w:val="20"/>
        </w:rPr>
        <w:t xml:space="preserve">the </w:t>
      </w:r>
      <w:r>
        <w:rPr>
          <w:spacing w:val="-2"/>
          <w:sz w:val="20"/>
        </w:rPr>
        <w:t>ISTQB</w:t>
      </w:r>
      <w:r>
        <w:rPr>
          <w:spacing w:val="-2"/>
          <w:position w:val="6"/>
          <w:sz w:val="13"/>
        </w:rPr>
        <w:t>®</w:t>
      </w:r>
      <w:r>
        <w:rPr>
          <w:spacing w:val="-2"/>
          <w:sz w:val="20"/>
        </w:rPr>
        <w:t>.</w:t>
      </w:r>
    </w:p>
    <w:p w14:paraId="4996022C" w14:textId="77777777" w:rsidR="0085535F" w:rsidRDefault="0085535F">
      <w:pPr>
        <w:pStyle w:val="BodyText"/>
        <w:spacing w:before="15"/>
        <w:ind w:left="0"/>
      </w:pPr>
    </w:p>
    <w:p w14:paraId="1ADE20E3" w14:textId="77777777" w:rsidR="0085535F" w:rsidRDefault="00000000">
      <w:pPr>
        <w:pStyle w:val="ListParagraph"/>
        <w:numPr>
          <w:ilvl w:val="0"/>
          <w:numId w:val="59"/>
        </w:numPr>
        <w:tabs>
          <w:tab w:val="left" w:pos="580"/>
        </w:tabs>
        <w:spacing w:before="0" w:line="232" w:lineRule="auto"/>
        <w:ind w:left="580" w:right="794"/>
        <w:rPr>
          <w:sz w:val="20"/>
        </w:rPr>
      </w:pPr>
      <w:r>
        <w:rPr>
          <w:sz w:val="20"/>
        </w:rPr>
        <w:t>Any</w:t>
      </w:r>
      <w:r>
        <w:rPr>
          <w:spacing w:val="-4"/>
          <w:sz w:val="20"/>
        </w:rPr>
        <w:t xml:space="preserve"> </w:t>
      </w:r>
      <w:r>
        <w:rPr>
          <w:sz w:val="20"/>
        </w:rPr>
        <w:t>ISTQB</w:t>
      </w:r>
      <w:r>
        <w:rPr>
          <w:position w:val="6"/>
          <w:sz w:val="13"/>
        </w:rPr>
        <w:t>®</w:t>
      </w:r>
      <w:r>
        <w:rPr>
          <w:sz w:val="20"/>
        </w:rPr>
        <w:t>-recognized</w:t>
      </w:r>
      <w:r>
        <w:rPr>
          <w:spacing w:val="-1"/>
          <w:sz w:val="20"/>
        </w:rPr>
        <w:t xml:space="preserve"> </w:t>
      </w:r>
      <w:r>
        <w:rPr>
          <w:sz w:val="20"/>
        </w:rPr>
        <w:t>Member</w:t>
      </w:r>
      <w:r>
        <w:rPr>
          <w:spacing w:val="-6"/>
          <w:sz w:val="20"/>
        </w:rPr>
        <w:t xml:space="preserve"> </w:t>
      </w:r>
      <w:r>
        <w:rPr>
          <w:sz w:val="20"/>
        </w:rPr>
        <w:t>Board</w:t>
      </w:r>
      <w:r>
        <w:rPr>
          <w:spacing w:val="-6"/>
          <w:sz w:val="20"/>
        </w:rPr>
        <w:t xml:space="preserve"> </w:t>
      </w:r>
      <w:r>
        <w:rPr>
          <w:sz w:val="20"/>
        </w:rPr>
        <w:t>may</w:t>
      </w:r>
      <w:r>
        <w:rPr>
          <w:spacing w:val="-5"/>
          <w:sz w:val="20"/>
        </w:rPr>
        <w:t xml:space="preserve"> </w:t>
      </w:r>
      <w:r>
        <w:rPr>
          <w:sz w:val="20"/>
        </w:rPr>
        <w:t>translate</w:t>
      </w:r>
      <w:r>
        <w:rPr>
          <w:spacing w:val="-6"/>
          <w:sz w:val="20"/>
        </w:rPr>
        <w:t xml:space="preserve"> </w:t>
      </w:r>
      <w:r>
        <w:rPr>
          <w:sz w:val="20"/>
        </w:rPr>
        <w:t>this</w:t>
      </w:r>
      <w:r>
        <w:rPr>
          <w:spacing w:val="-4"/>
          <w:sz w:val="20"/>
        </w:rPr>
        <w:t xml:space="preserve"> </w:t>
      </w:r>
      <w:r>
        <w:rPr>
          <w:sz w:val="20"/>
        </w:rPr>
        <w:t>syllabus</w:t>
      </w:r>
      <w:r>
        <w:rPr>
          <w:spacing w:val="-5"/>
          <w:sz w:val="20"/>
        </w:rPr>
        <w:t xml:space="preserve"> </w:t>
      </w:r>
      <w:r>
        <w:rPr>
          <w:sz w:val="20"/>
        </w:rPr>
        <w:t>provided</w:t>
      </w:r>
      <w:r>
        <w:rPr>
          <w:spacing w:val="-1"/>
          <w:sz w:val="20"/>
        </w:rPr>
        <w:t xml:space="preserve"> </w:t>
      </w:r>
      <w:r>
        <w:rPr>
          <w:sz w:val="20"/>
        </w:rPr>
        <w:t>they</w:t>
      </w:r>
      <w:r>
        <w:rPr>
          <w:spacing w:val="-5"/>
          <w:sz w:val="20"/>
        </w:rPr>
        <w:t xml:space="preserve"> </w:t>
      </w:r>
      <w:r>
        <w:rPr>
          <w:sz w:val="20"/>
        </w:rPr>
        <w:t>reproduce</w:t>
      </w:r>
      <w:r>
        <w:rPr>
          <w:spacing w:val="-6"/>
          <w:sz w:val="20"/>
        </w:rPr>
        <w:t xml:space="preserve"> </w:t>
      </w:r>
      <w:r>
        <w:rPr>
          <w:sz w:val="20"/>
        </w:rPr>
        <w:t>the abovementioned Copyright Notice in the translated version of the syllabus.</w:t>
      </w:r>
    </w:p>
    <w:p w14:paraId="56A06234" w14:textId="77777777" w:rsidR="0085535F" w:rsidRDefault="0085535F">
      <w:pPr>
        <w:spacing w:line="232" w:lineRule="auto"/>
        <w:rPr>
          <w:sz w:val="20"/>
        </w:rPr>
        <w:sectPr w:rsidR="0085535F">
          <w:headerReference w:type="default" r:id="rId8"/>
          <w:footerReference w:type="default" r:id="rId9"/>
          <w:pgSz w:w="12240" w:h="15840"/>
          <w:pgMar w:top="1820" w:right="1180" w:bottom="1840" w:left="1220" w:header="930" w:footer="1651" w:gutter="0"/>
          <w:pgNumType w:start="2"/>
          <w:cols w:space="720"/>
        </w:sectPr>
      </w:pPr>
    </w:p>
    <w:p w14:paraId="61E45881" w14:textId="77777777" w:rsidR="0085535F" w:rsidRDefault="0085535F">
      <w:pPr>
        <w:pStyle w:val="BodyText"/>
        <w:ind w:left="0"/>
      </w:pPr>
    </w:p>
    <w:p w14:paraId="1024311F" w14:textId="77777777" w:rsidR="0085535F" w:rsidRDefault="0085535F">
      <w:pPr>
        <w:pStyle w:val="BodyText"/>
        <w:spacing w:before="186"/>
        <w:ind w:left="0"/>
      </w:pPr>
    </w:p>
    <w:p w14:paraId="577D2716" w14:textId="77777777" w:rsidR="0085535F" w:rsidRDefault="00000000">
      <w:pPr>
        <w:pStyle w:val="BodyText"/>
        <w:ind w:left="90"/>
      </w:pPr>
      <w:r>
        <w:rPr>
          <w:noProof/>
        </w:rPr>
        <mc:AlternateContent>
          <mc:Choice Requires="wps">
            <w:drawing>
              <wp:inline distT="0" distB="0" distL="0" distR="0" wp14:anchorId="156FEB03" wp14:editId="01979A40">
                <wp:extent cx="6099175" cy="263525"/>
                <wp:effectExtent l="9525" t="0" r="6350" b="12700"/>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99175" cy="263525"/>
                        </a:xfrm>
                        <a:prstGeom prst="rect">
                          <a:avLst/>
                        </a:prstGeom>
                        <a:ln w="12700">
                          <a:solidFill>
                            <a:srgbClr val="000000"/>
                          </a:solidFill>
                          <a:prstDash val="solid"/>
                        </a:ln>
                      </wps:spPr>
                      <wps:txbx>
                        <w:txbxContent>
                          <w:p w14:paraId="3015B6D3" w14:textId="77777777" w:rsidR="0085535F" w:rsidRDefault="00000000">
                            <w:pPr>
                              <w:spacing w:before="10"/>
                              <w:ind w:left="110"/>
                              <w:rPr>
                                <w:rFonts w:ascii="Arial"/>
                                <w:b/>
                                <w:sz w:val="32"/>
                              </w:rPr>
                            </w:pPr>
                            <w:bookmarkStart w:id="2" w:name="Revision_History"/>
                            <w:bookmarkEnd w:id="2"/>
                            <w:r>
                              <w:rPr>
                                <w:rFonts w:ascii="Arial"/>
                                <w:b/>
                                <w:sz w:val="32"/>
                              </w:rPr>
                              <w:t xml:space="preserve">Revision </w:t>
                            </w:r>
                            <w:r>
                              <w:rPr>
                                <w:rFonts w:ascii="Arial"/>
                                <w:b/>
                                <w:spacing w:val="-2"/>
                                <w:sz w:val="32"/>
                              </w:rPr>
                              <w:t>History</w:t>
                            </w:r>
                          </w:p>
                        </w:txbxContent>
                      </wps:txbx>
                      <wps:bodyPr wrap="square" lIns="0" tIns="0" rIns="0" bIns="0" rtlCol="0">
                        <a:noAutofit/>
                      </wps:bodyPr>
                    </wps:wsp>
                  </a:graphicData>
                </a:graphic>
              </wp:inline>
            </w:drawing>
          </mc:Choice>
          <mc:Fallback>
            <w:pict>
              <v:shape w14:anchorId="156FEB03" id="Textbox 13" o:spid="_x0000_s1027" type="#_x0000_t202" style="width:480.2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" filled="f" strokeweight="1pt">
                <v:path arrowok="t"/>
                <v:textbox inset="0,0,0,0">
                  <w:txbxContent>
                    <w:p w14:paraId="3015B6D3" w14:textId="77777777" w:rsidR="0085535F" w:rsidRDefault="00000000">
                      <w:pPr>
                        <w:spacing w:before="10"/>
                        <w:ind w:left="110"/>
                        <w:rPr>
                          <w:rFonts w:ascii="Arial"/>
                          <w:b/>
                          <w:sz w:val="32"/>
                        </w:rPr>
                      </w:pPr>
                      <w:bookmarkStart w:id="3" w:name="Revision_History"/>
                      <w:bookmarkEnd w:id="3"/>
                      <w:r>
                        <w:rPr>
                          <w:rFonts w:ascii="Arial"/>
                          <w:b/>
                          <w:sz w:val="32"/>
                        </w:rPr>
                        <w:t xml:space="preserve">Revision </w:t>
                      </w:r>
                      <w:r>
                        <w:rPr>
                          <w:rFonts w:ascii="Arial"/>
                          <w:b/>
                          <w:spacing w:val="-2"/>
                          <w:sz w:val="32"/>
                        </w:rPr>
                        <w:t>History</w:t>
                      </w:r>
                    </w:p>
                  </w:txbxContent>
                </v:textbox>
                <w10:anchorlock/>
              </v:shape>
            </w:pict>
          </mc:Fallback>
        </mc:AlternateContent>
      </w:r>
    </w:p>
    <w:p w14:paraId="77515300" w14:textId="77777777" w:rsidR="0085535F" w:rsidRDefault="0085535F">
      <w:pPr>
        <w:pStyle w:val="BodyText"/>
        <w:spacing w:before="220"/>
        <w:ind w:left="0"/>
      </w:pPr>
    </w:p>
    <w:tbl>
      <w:tblPr>
        <w:tblW w:w="0" w:type="auto"/>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1"/>
        <w:gridCol w:w="1215"/>
        <w:gridCol w:w="6727"/>
      </w:tblGrid>
      <w:tr w:rsidR="0085535F" w14:paraId="6CDBCF2F" w14:textId="77777777">
        <w:trPr>
          <w:trHeight w:val="340"/>
        </w:trPr>
        <w:tc>
          <w:tcPr>
            <w:tcW w:w="1561" w:type="dxa"/>
            <w:shd w:val="clear" w:color="auto" w:fill="D9D9D9"/>
          </w:tcPr>
          <w:p w14:paraId="05EA294E" w14:textId="77777777" w:rsidR="0085535F" w:rsidRDefault="00000000">
            <w:pPr>
              <w:pStyle w:val="TableParagraph"/>
              <w:spacing w:line="227" w:lineRule="exact"/>
              <w:ind w:left="110"/>
              <w:rPr>
                <w:rFonts w:ascii="Arial MT"/>
                <w:sz w:val="20"/>
              </w:rPr>
            </w:pPr>
            <w:r>
              <w:rPr>
                <w:rFonts w:ascii="Arial MT"/>
                <w:spacing w:val="-2"/>
                <w:sz w:val="20"/>
              </w:rPr>
              <w:t>Version</w:t>
            </w:r>
          </w:p>
        </w:tc>
        <w:tc>
          <w:tcPr>
            <w:tcW w:w="1215" w:type="dxa"/>
            <w:shd w:val="clear" w:color="auto" w:fill="D9D9D9"/>
          </w:tcPr>
          <w:p w14:paraId="033F4405" w14:textId="77777777" w:rsidR="0085535F" w:rsidRDefault="00000000">
            <w:pPr>
              <w:pStyle w:val="TableParagraph"/>
              <w:spacing w:line="227" w:lineRule="exact"/>
              <w:ind w:left="105"/>
              <w:rPr>
                <w:rFonts w:ascii="Arial MT"/>
                <w:sz w:val="20"/>
              </w:rPr>
            </w:pPr>
            <w:r>
              <w:rPr>
                <w:rFonts w:ascii="Arial MT"/>
                <w:spacing w:val="-4"/>
                <w:sz w:val="20"/>
              </w:rPr>
              <w:t>Date</w:t>
            </w:r>
          </w:p>
        </w:tc>
        <w:tc>
          <w:tcPr>
            <w:tcW w:w="6727" w:type="dxa"/>
            <w:shd w:val="clear" w:color="auto" w:fill="D9D9D9"/>
          </w:tcPr>
          <w:p w14:paraId="2D212D83" w14:textId="77777777" w:rsidR="0085535F" w:rsidRDefault="00000000">
            <w:pPr>
              <w:pStyle w:val="TableParagraph"/>
              <w:spacing w:line="227" w:lineRule="exact"/>
              <w:ind w:left="110"/>
              <w:rPr>
                <w:rFonts w:ascii="Arial MT"/>
                <w:sz w:val="20"/>
              </w:rPr>
            </w:pPr>
            <w:r>
              <w:rPr>
                <w:rFonts w:ascii="Arial MT"/>
                <w:spacing w:val="-2"/>
                <w:sz w:val="20"/>
              </w:rPr>
              <w:t>Remarks</w:t>
            </w:r>
          </w:p>
        </w:tc>
      </w:tr>
      <w:tr w:rsidR="0085535F" w14:paraId="19D4B2D1" w14:textId="77777777">
        <w:trPr>
          <w:trHeight w:val="365"/>
        </w:trPr>
        <w:tc>
          <w:tcPr>
            <w:tcW w:w="1561" w:type="dxa"/>
          </w:tcPr>
          <w:p w14:paraId="47A831B0" w14:textId="77777777" w:rsidR="0085535F" w:rsidRDefault="00000000">
            <w:pPr>
              <w:pStyle w:val="TableParagraph"/>
              <w:spacing w:line="228" w:lineRule="exact"/>
              <w:ind w:left="110"/>
              <w:rPr>
                <w:rFonts w:ascii="Arial MT"/>
                <w:sz w:val="20"/>
              </w:rPr>
            </w:pPr>
            <w:r>
              <w:rPr>
                <w:rFonts w:ascii="Arial MT"/>
                <w:sz w:val="20"/>
              </w:rPr>
              <w:t>CTFL</w:t>
            </w:r>
            <w:r>
              <w:rPr>
                <w:rFonts w:ascii="Arial MT"/>
                <w:spacing w:val="-11"/>
                <w:sz w:val="20"/>
              </w:rPr>
              <w:t xml:space="preserve"> </w:t>
            </w:r>
            <w:r>
              <w:rPr>
                <w:rFonts w:ascii="Arial MT"/>
                <w:spacing w:val="-4"/>
                <w:sz w:val="20"/>
              </w:rPr>
              <w:t>v4.0</w:t>
            </w:r>
          </w:p>
        </w:tc>
        <w:tc>
          <w:tcPr>
            <w:tcW w:w="1215" w:type="dxa"/>
          </w:tcPr>
          <w:p w14:paraId="1A871145" w14:textId="77777777" w:rsidR="0085535F" w:rsidRDefault="00000000">
            <w:pPr>
              <w:pStyle w:val="TableParagraph"/>
              <w:spacing w:line="223" w:lineRule="exact"/>
              <w:ind w:left="105"/>
              <w:rPr>
                <w:rFonts w:ascii="Arial MT"/>
                <w:sz w:val="20"/>
              </w:rPr>
            </w:pPr>
            <w:r>
              <w:rPr>
                <w:rFonts w:ascii="Arial MT"/>
                <w:spacing w:val="-2"/>
                <w:sz w:val="20"/>
              </w:rPr>
              <w:t>21.04.2023</w:t>
            </w:r>
          </w:p>
        </w:tc>
        <w:tc>
          <w:tcPr>
            <w:tcW w:w="6727" w:type="dxa"/>
          </w:tcPr>
          <w:p w14:paraId="4AAE3FDC" w14:textId="77777777" w:rsidR="0085535F" w:rsidRDefault="00000000">
            <w:pPr>
              <w:pStyle w:val="TableParagraph"/>
              <w:spacing w:line="228" w:lineRule="exact"/>
              <w:ind w:left="110"/>
              <w:rPr>
                <w:rFonts w:ascii="Arial MT" w:hAnsi="Arial MT"/>
                <w:sz w:val="20"/>
              </w:rPr>
            </w:pPr>
            <w:r>
              <w:rPr>
                <w:rFonts w:ascii="Arial MT" w:hAnsi="Arial MT"/>
                <w:sz w:val="20"/>
              </w:rPr>
              <w:t>CTFL</w:t>
            </w:r>
            <w:r>
              <w:rPr>
                <w:rFonts w:ascii="Arial MT" w:hAnsi="Arial MT"/>
                <w:spacing w:val="-5"/>
                <w:sz w:val="20"/>
              </w:rPr>
              <w:t xml:space="preserve"> </w:t>
            </w:r>
            <w:r>
              <w:rPr>
                <w:rFonts w:ascii="Arial MT" w:hAnsi="Arial MT"/>
                <w:sz w:val="20"/>
              </w:rPr>
              <w:t>v4.0</w:t>
            </w:r>
            <w:r>
              <w:rPr>
                <w:rFonts w:ascii="Arial MT" w:hAnsi="Arial MT"/>
                <w:spacing w:val="-5"/>
                <w:sz w:val="20"/>
              </w:rPr>
              <w:t xml:space="preserve"> </w:t>
            </w:r>
            <w:r>
              <w:rPr>
                <w:rFonts w:ascii="Arial MT" w:hAnsi="Arial MT"/>
                <w:sz w:val="20"/>
              </w:rPr>
              <w:t>–</w:t>
            </w:r>
            <w:r>
              <w:rPr>
                <w:rFonts w:ascii="Arial MT" w:hAnsi="Arial MT"/>
                <w:spacing w:val="-5"/>
                <w:sz w:val="20"/>
              </w:rPr>
              <w:t xml:space="preserve"> </w:t>
            </w:r>
            <w:r>
              <w:rPr>
                <w:rFonts w:ascii="Arial MT" w:hAnsi="Arial MT"/>
                <w:sz w:val="20"/>
              </w:rPr>
              <w:t>General</w:t>
            </w:r>
            <w:r>
              <w:rPr>
                <w:rFonts w:ascii="Arial MT" w:hAnsi="Arial MT"/>
                <w:spacing w:val="-3"/>
                <w:sz w:val="20"/>
              </w:rPr>
              <w:t xml:space="preserve"> </w:t>
            </w:r>
            <w:r>
              <w:rPr>
                <w:rFonts w:ascii="Arial MT" w:hAnsi="Arial MT"/>
                <w:sz w:val="20"/>
              </w:rPr>
              <w:t>release</w:t>
            </w:r>
            <w:r>
              <w:rPr>
                <w:rFonts w:ascii="Arial MT" w:hAnsi="Arial MT"/>
                <w:spacing w:val="-4"/>
                <w:sz w:val="20"/>
              </w:rPr>
              <w:t xml:space="preserve"> </w:t>
            </w:r>
            <w:r>
              <w:rPr>
                <w:rFonts w:ascii="Arial MT" w:hAnsi="Arial MT"/>
                <w:spacing w:val="-2"/>
                <w:sz w:val="20"/>
              </w:rPr>
              <w:t>version</w:t>
            </w:r>
          </w:p>
        </w:tc>
      </w:tr>
      <w:tr w:rsidR="0085535F" w14:paraId="6140774D" w14:textId="77777777">
        <w:trPr>
          <w:trHeight w:val="340"/>
        </w:trPr>
        <w:tc>
          <w:tcPr>
            <w:tcW w:w="1561" w:type="dxa"/>
          </w:tcPr>
          <w:p w14:paraId="0FDCB1E1" w14:textId="77777777" w:rsidR="0085535F" w:rsidRDefault="00000000">
            <w:pPr>
              <w:pStyle w:val="TableParagraph"/>
              <w:spacing w:line="227" w:lineRule="exact"/>
              <w:ind w:left="110"/>
              <w:rPr>
                <w:rFonts w:ascii="Arial MT"/>
                <w:sz w:val="20"/>
              </w:rPr>
            </w:pPr>
            <w:r>
              <w:rPr>
                <w:rFonts w:ascii="Arial MT"/>
                <w:sz w:val="20"/>
              </w:rPr>
              <w:t>CTFL</w:t>
            </w:r>
            <w:r>
              <w:rPr>
                <w:rFonts w:ascii="Arial MT"/>
                <w:spacing w:val="-11"/>
                <w:sz w:val="20"/>
              </w:rPr>
              <w:t xml:space="preserve"> </w:t>
            </w:r>
            <w:r>
              <w:rPr>
                <w:rFonts w:ascii="Arial MT"/>
                <w:spacing w:val="-2"/>
                <w:sz w:val="20"/>
              </w:rPr>
              <w:t>v3.1.1</w:t>
            </w:r>
          </w:p>
        </w:tc>
        <w:tc>
          <w:tcPr>
            <w:tcW w:w="1215" w:type="dxa"/>
          </w:tcPr>
          <w:p w14:paraId="20A0AFD3" w14:textId="77777777" w:rsidR="0085535F" w:rsidRDefault="00000000">
            <w:pPr>
              <w:pStyle w:val="TableParagraph"/>
              <w:spacing w:line="227" w:lineRule="exact"/>
              <w:ind w:left="105"/>
              <w:rPr>
                <w:rFonts w:ascii="Arial MT"/>
                <w:sz w:val="20"/>
              </w:rPr>
            </w:pPr>
            <w:r>
              <w:rPr>
                <w:rFonts w:ascii="Arial MT"/>
                <w:spacing w:val="-2"/>
                <w:sz w:val="20"/>
              </w:rPr>
              <w:t>01.07.2021</w:t>
            </w:r>
          </w:p>
        </w:tc>
        <w:tc>
          <w:tcPr>
            <w:tcW w:w="6727" w:type="dxa"/>
          </w:tcPr>
          <w:p w14:paraId="4F85F623" w14:textId="77777777" w:rsidR="0085535F" w:rsidRDefault="00000000">
            <w:pPr>
              <w:pStyle w:val="TableParagraph"/>
              <w:spacing w:line="227" w:lineRule="exact"/>
              <w:ind w:left="110"/>
              <w:rPr>
                <w:rFonts w:ascii="Arial MT" w:hAnsi="Arial MT"/>
                <w:sz w:val="20"/>
              </w:rPr>
            </w:pPr>
            <w:r>
              <w:rPr>
                <w:rFonts w:ascii="Arial MT" w:hAnsi="Arial MT"/>
                <w:sz w:val="20"/>
              </w:rPr>
              <w:t>CTFL</w:t>
            </w:r>
            <w:r>
              <w:rPr>
                <w:rFonts w:ascii="Arial MT" w:hAnsi="Arial MT"/>
                <w:spacing w:val="-6"/>
                <w:sz w:val="20"/>
              </w:rPr>
              <w:t xml:space="preserve"> </w:t>
            </w:r>
            <w:r>
              <w:rPr>
                <w:rFonts w:ascii="Arial MT" w:hAnsi="Arial MT"/>
                <w:sz w:val="20"/>
              </w:rPr>
              <w:t>v3.1.1</w:t>
            </w:r>
            <w:r>
              <w:rPr>
                <w:rFonts w:ascii="Arial MT" w:hAnsi="Arial MT"/>
                <w:spacing w:val="-6"/>
                <w:sz w:val="20"/>
              </w:rPr>
              <w:t xml:space="preserve"> </w:t>
            </w:r>
            <w:r>
              <w:rPr>
                <w:rFonts w:ascii="Arial MT" w:hAnsi="Arial MT"/>
                <w:sz w:val="20"/>
              </w:rPr>
              <w:t>–</w:t>
            </w:r>
            <w:r>
              <w:rPr>
                <w:rFonts w:ascii="Arial MT" w:hAnsi="Arial MT"/>
                <w:spacing w:val="-1"/>
                <w:sz w:val="20"/>
              </w:rPr>
              <w:t xml:space="preserve"> </w:t>
            </w:r>
            <w:r>
              <w:rPr>
                <w:rFonts w:ascii="Arial MT" w:hAnsi="Arial MT"/>
                <w:sz w:val="20"/>
              </w:rPr>
              <w:t>Copyright</w:t>
            </w:r>
            <w:r>
              <w:rPr>
                <w:rFonts w:ascii="Arial MT" w:hAnsi="Arial MT"/>
                <w:spacing w:val="-5"/>
                <w:sz w:val="20"/>
              </w:rPr>
              <w:t xml:space="preserve"> </w:t>
            </w:r>
            <w:r>
              <w:rPr>
                <w:rFonts w:ascii="Arial MT" w:hAnsi="Arial MT"/>
                <w:sz w:val="20"/>
              </w:rPr>
              <w:t>and</w:t>
            </w:r>
            <w:r>
              <w:rPr>
                <w:rFonts w:ascii="Arial MT" w:hAnsi="Arial MT"/>
                <w:spacing w:val="-6"/>
                <w:sz w:val="20"/>
              </w:rPr>
              <w:t xml:space="preserve"> </w:t>
            </w:r>
            <w:r>
              <w:rPr>
                <w:rFonts w:ascii="Arial MT" w:hAnsi="Arial MT"/>
                <w:sz w:val="20"/>
              </w:rPr>
              <w:t xml:space="preserve">logo </w:t>
            </w:r>
            <w:r>
              <w:rPr>
                <w:rFonts w:ascii="Arial MT" w:hAnsi="Arial MT"/>
                <w:spacing w:val="-2"/>
                <w:sz w:val="20"/>
              </w:rPr>
              <w:t>update</w:t>
            </w:r>
          </w:p>
        </w:tc>
      </w:tr>
      <w:tr w:rsidR="0085535F" w14:paraId="20B0AFC9" w14:textId="77777777">
        <w:trPr>
          <w:trHeight w:val="345"/>
        </w:trPr>
        <w:tc>
          <w:tcPr>
            <w:tcW w:w="1561" w:type="dxa"/>
          </w:tcPr>
          <w:p w14:paraId="012DB5F8" w14:textId="77777777" w:rsidR="0085535F" w:rsidRDefault="00000000">
            <w:pPr>
              <w:pStyle w:val="TableParagraph"/>
              <w:spacing w:line="227" w:lineRule="exact"/>
              <w:ind w:left="110"/>
              <w:rPr>
                <w:rFonts w:ascii="Arial MT"/>
                <w:sz w:val="20"/>
              </w:rPr>
            </w:pPr>
            <w:r>
              <w:rPr>
                <w:rFonts w:ascii="Arial MT"/>
                <w:sz w:val="20"/>
              </w:rPr>
              <w:t>CTFL</w:t>
            </w:r>
            <w:r>
              <w:rPr>
                <w:rFonts w:ascii="Arial MT"/>
                <w:spacing w:val="-11"/>
                <w:sz w:val="20"/>
              </w:rPr>
              <w:t xml:space="preserve"> </w:t>
            </w:r>
            <w:r>
              <w:rPr>
                <w:rFonts w:ascii="Arial MT"/>
                <w:spacing w:val="-4"/>
                <w:sz w:val="20"/>
              </w:rPr>
              <w:t>v3.1</w:t>
            </w:r>
          </w:p>
        </w:tc>
        <w:tc>
          <w:tcPr>
            <w:tcW w:w="1215" w:type="dxa"/>
          </w:tcPr>
          <w:p w14:paraId="51AA9B46" w14:textId="77777777" w:rsidR="0085535F" w:rsidRDefault="00000000">
            <w:pPr>
              <w:pStyle w:val="TableParagraph"/>
              <w:spacing w:line="227" w:lineRule="exact"/>
              <w:ind w:left="105"/>
              <w:rPr>
                <w:rFonts w:ascii="Arial MT"/>
                <w:sz w:val="20"/>
              </w:rPr>
            </w:pPr>
            <w:r>
              <w:rPr>
                <w:rFonts w:ascii="Arial MT"/>
                <w:spacing w:val="-2"/>
                <w:sz w:val="20"/>
              </w:rPr>
              <w:t>11.11.2019</w:t>
            </w:r>
          </w:p>
        </w:tc>
        <w:tc>
          <w:tcPr>
            <w:tcW w:w="6727" w:type="dxa"/>
          </w:tcPr>
          <w:p w14:paraId="19139E68" w14:textId="77777777" w:rsidR="0085535F" w:rsidRDefault="00000000">
            <w:pPr>
              <w:pStyle w:val="TableParagraph"/>
              <w:spacing w:line="227" w:lineRule="exact"/>
              <w:ind w:left="110"/>
              <w:rPr>
                <w:rFonts w:ascii="Arial MT" w:hAnsi="Arial MT"/>
                <w:sz w:val="20"/>
              </w:rPr>
            </w:pPr>
            <w:r>
              <w:rPr>
                <w:rFonts w:ascii="Arial MT" w:hAnsi="Arial MT"/>
                <w:sz w:val="20"/>
              </w:rPr>
              <w:t>CTFL</w:t>
            </w:r>
            <w:r>
              <w:rPr>
                <w:rFonts w:ascii="Arial MT" w:hAnsi="Arial MT"/>
                <w:spacing w:val="-6"/>
                <w:sz w:val="20"/>
              </w:rPr>
              <w:t xml:space="preserve"> </w:t>
            </w:r>
            <w:r>
              <w:rPr>
                <w:rFonts w:ascii="Arial MT" w:hAnsi="Arial MT"/>
                <w:sz w:val="20"/>
              </w:rPr>
              <w:t>v3.1</w:t>
            </w:r>
            <w:r>
              <w:rPr>
                <w:rFonts w:ascii="Arial MT" w:hAnsi="Arial MT"/>
                <w:spacing w:val="-6"/>
                <w:sz w:val="20"/>
              </w:rPr>
              <w:t xml:space="preserve"> </w:t>
            </w:r>
            <w:r>
              <w:rPr>
                <w:rFonts w:ascii="Arial MT" w:hAnsi="Arial MT"/>
                <w:sz w:val="20"/>
              </w:rPr>
              <w:t>–</w:t>
            </w:r>
            <w:r>
              <w:rPr>
                <w:rFonts w:ascii="Arial MT" w:hAnsi="Arial MT"/>
                <w:spacing w:val="-2"/>
                <w:sz w:val="20"/>
              </w:rPr>
              <w:t xml:space="preserve"> </w:t>
            </w:r>
            <w:r>
              <w:rPr>
                <w:rFonts w:ascii="Arial MT" w:hAnsi="Arial MT"/>
                <w:sz w:val="20"/>
              </w:rPr>
              <w:t>Maintenance</w:t>
            </w:r>
            <w:r>
              <w:rPr>
                <w:rFonts w:ascii="Arial MT" w:hAnsi="Arial MT"/>
                <w:spacing w:val="-1"/>
                <w:sz w:val="20"/>
              </w:rPr>
              <w:t xml:space="preserve"> </w:t>
            </w:r>
            <w:r>
              <w:rPr>
                <w:rFonts w:ascii="Arial MT" w:hAnsi="Arial MT"/>
                <w:sz w:val="20"/>
              </w:rPr>
              <w:t>release</w:t>
            </w:r>
            <w:r>
              <w:rPr>
                <w:rFonts w:ascii="Arial MT" w:hAnsi="Arial MT"/>
                <w:spacing w:val="-6"/>
                <w:sz w:val="20"/>
              </w:rPr>
              <w:t xml:space="preserve"> </w:t>
            </w:r>
            <w:r>
              <w:rPr>
                <w:rFonts w:ascii="Arial MT" w:hAnsi="Arial MT"/>
                <w:sz w:val="20"/>
              </w:rPr>
              <w:t>with</w:t>
            </w:r>
            <w:r>
              <w:rPr>
                <w:rFonts w:ascii="Arial MT" w:hAnsi="Arial MT"/>
                <w:spacing w:val="-6"/>
                <w:sz w:val="20"/>
              </w:rPr>
              <w:t xml:space="preserve"> </w:t>
            </w:r>
            <w:r>
              <w:rPr>
                <w:rFonts w:ascii="Arial MT" w:hAnsi="Arial MT"/>
                <w:sz w:val="20"/>
              </w:rPr>
              <w:t>minor</w:t>
            </w:r>
            <w:r>
              <w:rPr>
                <w:rFonts w:ascii="Arial MT" w:hAnsi="Arial MT"/>
                <w:spacing w:val="-6"/>
                <w:sz w:val="20"/>
              </w:rPr>
              <w:t xml:space="preserve"> </w:t>
            </w:r>
            <w:r>
              <w:rPr>
                <w:rFonts w:ascii="Arial MT" w:hAnsi="Arial MT"/>
                <w:spacing w:val="-2"/>
                <w:sz w:val="20"/>
              </w:rPr>
              <w:t>updates</w:t>
            </w:r>
          </w:p>
        </w:tc>
      </w:tr>
      <w:tr w:rsidR="0085535F" w14:paraId="4EBCD52A" w14:textId="77777777">
        <w:trPr>
          <w:trHeight w:val="345"/>
        </w:trPr>
        <w:tc>
          <w:tcPr>
            <w:tcW w:w="1561" w:type="dxa"/>
          </w:tcPr>
          <w:p w14:paraId="355467BE" w14:textId="77777777" w:rsidR="0085535F" w:rsidRDefault="00000000">
            <w:pPr>
              <w:pStyle w:val="TableParagraph"/>
              <w:spacing w:line="227" w:lineRule="exact"/>
              <w:ind w:left="110"/>
              <w:rPr>
                <w:rFonts w:ascii="Arial MT"/>
                <w:sz w:val="20"/>
              </w:rPr>
            </w:pPr>
            <w:r>
              <w:rPr>
                <w:rFonts w:ascii="Arial MT"/>
                <w:sz w:val="20"/>
              </w:rPr>
              <w:t>ISTQB</w:t>
            </w:r>
            <w:r>
              <w:rPr>
                <w:rFonts w:ascii="Arial MT"/>
                <w:spacing w:val="-3"/>
                <w:sz w:val="20"/>
              </w:rPr>
              <w:t xml:space="preserve"> </w:t>
            </w:r>
            <w:r>
              <w:rPr>
                <w:rFonts w:ascii="Arial MT"/>
                <w:spacing w:val="-4"/>
                <w:sz w:val="20"/>
              </w:rPr>
              <w:t>2018</w:t>
            </w:r>
          </w:p>
        </w:tc>
        <w:tc>
          <w:tcPr>
            <w:tcW w:w="1215" w:type="dxa"/>
          </w:tcPr>
          <w:p w14:paraId="021CC6EF" w14:textId="77777777" w:rsidR="0085535F" w:rsidRDefault="00000000">
            <w:pPr>
              <w:pStyle w:val="TableParagraph"/>
              <w:spacing w:line="227" w:lineRule="exact"/>
              <w:ind w:left="105"/>
              <w:rPr>
                <w:rFonts w:ascii="Arial MT"/>
                <w:sz w:val="20"/>
              </w:rPr>
            </w:pPr>
            <w:r>
              <w:rPr>
                <w:rFonts w:ascii="Arial MT"/>
                <w:spacing w:val="-2"/>
                <w:sz w:val="20"/>
              </w:rPr>
              <w:t>27.04.2018</w:t>
            </w:r>
          </w:p>
        </w:tc>
        <w:tc>
          <w:tcPr>
            <w:tcW w:w="6727" w:type="dxa"/>
          </w:tcPr>
          <w:p w14:paraId="2508694F" w14:textId="77777777" w:rsidR="0085535F" w:rsidRDefault="00000000">
            <w:pPr>
              <w:pStyle w:val="TableParagraph"/>
              <w:spacing w:line="227" w:lineRule="exact"/>
              <w:ind w:left="110"/>
              <w:rPr>
                <w:rFonts w:ascii="Arial MT" w:hAnsi="Arial MT"/>
                <w:sz w:val="20"/>
              </w:rPr>
            </w:pPr>
            <w:r>
              <w:rPr>
                <w:rFonts w:ascii="Arial MT" w:hAnsi="Arial MT"/>
                <w:sz w:val="20"/>
              </w:rPr>
              <w:t>CTFL</w:t>
            </w:r>
            <w:r>
              <w:rPr>
                <w:rFonts w:ascii="Arial MT" w:hAnsi="Arial MT"/>
                <w:spacing w:val="-7"/>
                <w:sz w:val="20"/>
              </w:rPr>
              <w:t xml:space="preserve"> </w:t>
            </w:r>
            <w:r>
              <w:rPr>
                <w:rFonts w:ascii="Arial MT" w:hAnsi="Arial MT"/>
                <w:sz w:val="20"/>
              </w:rPr>
              <w:t>v3.0</w:t>
            </w:r>
            <w:r>
              <w:rPr>
                <w:rFonts w:ascii="Arial MT" w:hAnsi="Arial MT"/>
                <w:spacing w:val="-7"/>
                <w:sz w:val="20"/>
              </w:rPr>
              <w:t xml:space="preserve"> </w:t>
            </w:r>
            <w:r>
              <w:rPr>
                <w:rFonts w:ascii="Arial MT" w:hAnsi="Arial MT"/>
                <w:sz w:val="20"/>
              </w:rPr>
              <w:t>–</w:t>
            </w:r>
            <w:r>
              <w:rPr>
                <w:rFonts w:ascii="Arial MT" w:hAnsi="Arial MT"/>
                <w:spacing w:val="-6"/>
                <w:sz w:val="20"/>
              </w:rPr>
              <w:t xml:space="preserve"> </w:t>
            </w:r>
            <w:r>
              <w:rPr>
                <w:rFonts w:ascii="Arial MT" w:hAnsi="Arial MT"/>
                <w:sz w:val="20"/>
              </w:rPr>
              <w:t>Candidate</w:t>
            </w:r>
            <w:r>
              <w:rPr>
                <w:rFonts w:ascii="Arial MT" w:hAnsi="Arial MT"/>
                <w:spacing w:val="-7"/>
                <w:sz w:val="20"/>
              </w:rPr>
              <w:t xml:space="preserve"> </w:t>
            </w:r>
            <w:r>
              <w:rPr>
                <w:rFonts w:ascii="Arial MT" w:hAnsi="Arial MT"/>
                <w:sz w:val="20"/>
              </w:rPr>
              <w:t>general</w:t>
            </w:r>
            <w:r>
              <w:rPr>
                <w:rFonts w:ascii="Arial MT" w:hAnsi="Arial MT"/>
                <w:spacing w:val="-1"/>
                <w:sz w:val="20"/>
              </w:rPr>
              <w:t xml:space="preserve"> </w:t>
            </w:r>
            <w:r>
              <w:rPr>
                <w:rFonts w:ascii="Arial MT" w:hAnsi="Arial MT"/>
                <w:sz w:val="20"/>
              </w:rPr>
              <w:t>release</w:t>
            </w:r>
            <w:r>
              <w:rPr>
                <w:rFonts w:ascii="Arial MT" w:hAnsi="Arial MT"/>
                <w:spacing w:val="-2"/>
                <w:sz w:val="20"/>
              </w:rPr>
              <w:t xml:space="preserve"> version</w:t>
            </w:r>
          </w:p>
        </w:tc>
      </w:tr>
      <w:tr w:rsidR="0085535F" w14:paraId="1C0923EB" w14:textId="77777777">
        <w:trPr>
          <w:trHeight w:val="340"/>
        </w:trPr>
        <w:tc>
          <w:tcPr>
            <w:tcW w:w="1561" w:type="dxa"/>
          </w:tcPr>
          <w:p w14:paraId="3D4A9874" w14:textId="77777777" w:rsidR="0085535F" w:rsidRDefault="00000000">
            <w:pPr>
              <w:pStyle w:val="TableParagraph"/>
              <w:spacing w:line="227" w:lineRule="exact"/>
              <w:ind w:left="110"/>
              <w:rPr>
                <w:rFonts w:ascii="Arial MT"/>
                <w:sz w:val="20"/>
              </w:rPr>
            </w:pPr>
            <w:r>
              <w:rPr>
                <w:rFonts w:ascii="Arial MT"/>
                <w:sz w:val="20"/>
              </w:rPr>
              <w:t>ISTQB</w:t>
            </w:r>
            <w:r>
              <w:rPr>
                <w:rFonts w:ascii="Arial MT"/>
                <w:spacing w:val="-3"/>
                <w:sz w:val="20"/>
              </w:rPr>
              <w:t xml:space="preserve"> </w:t>
            </w:r>
            <w:r>
              <w:rPr>
                <w:rFonts w:ascii="Arial MT"/>
                <w:spacing w:val="-4"/>
                <w:sz w:val="20"/>
              </w:rPr>
              <w:t>2011</w:t>
            </w:r>
          </w:p>
        </w:tc>
        <w:tc>
          <w:tcPr>
            <w:tcW w:w="1215" w:type="dxa"/>
          </w:tcPr>
          <w:p w14:paraId="71C77F11" w14:textId="77777777" w:rsidR="0085535F" w:rsidRDefault="00000000">
            <w:pPr>
              <w:pStyle w:val="TableParagraph"/>
              <w:spacing w:line="227" w:lineRule="exact"/>
              <w:ind w:left="105"/>
              <w:rPr>
                <w:rFonts w:ascii="Arial MT"/>
                <w:sz w:val="20"/>
              </w:rPr>
            </w:pPr>
            <w:r>
              <w:rPr>
                <w:rFonts w:ascii="Arial MT"/>
                <w:spacing w:val="-2"/>
                <w:sz w:val="20"/>
              </w:rPr>
              <w:t>1.04.2011</w:t>
            </w:r>
          </w:p>
        </w:tc>
        <w:tc>
          <w:tcPr>
            <w:tcW w:w="6727" w:type="dxa"/>
          </w:tcPr>
          <w:p w14:paraId="0D62A2B8" w14:textId="77777777" w:rsidR="0085535F" w:rsidRDefault="00000000">
            <w:pPr>
              <w:pStyle w:val="TableParagraph"/>
              <w:spacing w:line="227" w:lineRule="exact"/>
              <w:ind w:left="110"/>
              <w:rPr>
                <w:rFonts w:ascii="Arial MT"/>
                <w:sz w:val="20"/>
              </w:rPr>
            </w:pPr>
            <w:r>
              <w:rPr>
                <w:rFonts w:ascii="Arial MT"/>
                <w:sz w:val="20"/>
              </w:rPr>
              <w:t>CTFL</w:t>
            </w:r>
            <w:r>
              <w:rPr>
                <w:rFonts w:ascii="Arial MT"/>
                <w:spacing w:val="-11"/>
                <w:sz w:val="20"/>
              </w:rPr>
              <w:t xml:space="preserve"> </w:t>
            </w:r>
            <w:r>
              <w:rPr>
                <w:rFonts w:ascii="Arial MT"/>
                <w:sz w:val="20"/>
              </w:rPr>
              <w:t>Syllabus</w:t>
            </w:r>
            <w:r>
              <w:rPr>
                <w:rFonts w:ascii="Arial MT"/>
                <w:spacing w:val="-6"/>
                <w:sz w:val="20"/>
              </w:rPr>
              <w:t xml:space="preserve"> </w:t>
            </w:r>
            <w:r>
              <w:rPr>
                <w:rFonts w:ascii="Arial MT"/>
                <w:sz w:val="20"/>
              </w:rPr>
              <w:t>Maintenance</w:t>
            </w:r>
            <w:r>
              <w:rPr>
                <w:rFonts w:ascii="Arial MT"/>
                <w:spacing w:val="-6"/>
                <w:sz w:val="20"/>
              </w:rPr>
              <w:t xml:space="preserve"> </w:t>
            </w:r>
            <w:r>
              <w:rPr>
                <w:rFonts w:ascii="Arial MT"/>
                <w:spacing w:val="-2"/>
                <w:sz w:val="20"/>
              </w:rPr>
              <w:t>Release</w:t>
            </w:r>
          </w:p>
        </w:tc>
      </w:tr>
      <w:tr w:rsidR="0085535F" w14:paraId="5131115B" w14:textId="77777777">
        <w:trPr>
          <w:trHeight w:val="345"/>
        </w:trPr>
        <w:tc>
          <w:tcPr>
            <w:tcW w:w="1561" w:type="dxa"/>
          </w:tcPr>
          <w:p w14:paraId="25B3B541" w14:textId="77777777" w:rsidR="0085535F" w:rsidRDefault="00000000">
            <w:pPr>
              <w:pStyle w:val="TableParagraph"/>
              <w:spacing w:line="227" w:lineRule="exact"/>
              <w:ind w:left="110"/>
              <w:rPr>
                <w:rFonts w:ascii="Arial MT"/>
                <w:sz w:val="20"/>
              </w:rPr>
            </w:pPr>
            <w:r>
              <w:rPr>
                <w:rFonts w:ascii="Arial MT"/>
                <w:sz w:val="20"/>
              </w:rPr>
              <w:t>ISTQB</w:t>
            </w:r>
            <w:r>
              <w:rPr>
                <w:rFonts w:ascii="Arial MT"/>
                <w:spacing w:val="-3"/>
                <w:sz w:val="20"/>
              </w:rPr>
              <w:t xml:space="preserve"> </w:t>
            </w:r>
            <w:r>
              <w:rPr>
                <w:rFonts w:ascii="Arial MT"/>
                <w:spacing w:val="-4"/>
                <w:sz w:val="20"/>
              </w:rPr>
              <w:t>2010</w:t>
            </w:r>
          </w:p>
        </w:tc>
        <w:tc>
          <w:tcPr>
            <w:tcW w:w="1215" w:type="dxa"/>
          </w:tcPr>
          <w:p w14:paraId="7A3D5201" w14:textId="77777777" w:rsidR="0085535F" w:rsidRDefault="00000000">
            <w:pPr>
              <w:pStyle w:val="TableParagraph"/>
              <w:spacing w:line="227" w:lineRule="exact"/>
              <w:ind w:left="105"/>
              <w:rPr>
                <w:rFonts w:ascii="Arial MT"/>
                <w:sz w:val="20"/>
              </w:rPr>
            </w:pPr>
            <w:r>
              <w:rPr>
                <w:rFonts w:ascii="Arial MT"/>
                <w:spacing w:val="-2"/>
                <w:sz w:val="20"/>
              </w:rPr>
              <w:t>30.03.2010</w:t>
            </w:r>
          </w:p>
        </w:tc>
        <w:tc>
          <w:tcPr>
            <w:tcW w:w="6727" w:type="dxa"/>
          </w:tcPr>
          <w:p w14:paraId="1D7FF6F0" w14:textId="77777777" w:rsidR="0085535F" w:rsidRDefault="00000000">
            <w:pPr>
              <w:pStyle w:val="TableParagraph"/>
              <w:spacing w:line="227" w:lineRule="exact"/>
              <w:ind w:left="110"/>
              <w:rPr>
                <w:rFonts w:ascii="Arial MT"/>
                <w:sz w:val="20"/>
              </w:rPr>
            </w:pPr>
            <w:r>
              <w:rPr>
                <w:rFonts w:ascii="Arial MT"/>
                <w:sz w:val="20"/>
              </w:rPr>
              <w:t>CTFL</w:t>
            </w:r>
            <w:r>
              <w:rPr>
                <w:rFonts w:ascii="Arial MT"/>
                <w:spacing w:val="-11"/>
                <w:sz w:val="20"/>
              </w:rPr>
              <w:t xml:space="preserve"> </w:t>
            </w:r>
            <w:r>
              <w:rPr>
                <w:rFonts w:ascii="Arial MT"/>
                <w:sz w:val="20"/>
              </w:rPr>
              <w:t>Syllabus</w:t>
            </w:r>
            <w:r>
              <w:rPr>
                <w:rFonts w:ascii="Arial MT"/>
                <w:spacing w:val="-5"/>
                <w:sz w:val="20"/>
              </w:rPr>
              <w:t xml:space="preserve"> </w:t>
            </w:r>
            <w:r>
              <w:rPr>
                <w:rFonts w:ascii="Arial MT"/>
                <w:sz w:val="20"/>
              </w:rPr>
              <w:t>Maintenance</w:t>
            </w:r>
            <w:r>
              <w:rPr>
                <w:rFonts w:ascii="Arial MT"/>
                <w:spacing w:val="-6"/>
                <w:sz w:val="20"/>
              </w:rPr>
              <w:t xml:space="preserve"> </w:t>
            </w:r>
            <w:r>
              <w:rPr>
                <w:rFonts w:ascii="Arial MT"/>
                <w:spacing w:val="-2"/>
                <w:sz w:val="20"/>
              </w:rPr>
              <w:t>Release</w:t>
            </w:r>
          </w:p>
        </w:tc>
      </w:tr>
      <w:tr w:rsidR="0085535F" w14:paraId="7EFA5E49" w14:textId="77777777">
        <w:trPr>
          <w:trHeight w:val="345"/>
        </w:trPr>
        <w:tc>
          <w:tcPr>
            <w:tcW w:w="1561" w:type="dxa"/>
          </w:tcPr>
          <w:p w14:paraId="6273A46D" w14:textId="77777777" w:rsidR="0085535F" w:rsidRDefault="00000000">
            <w:pPr>
              <w:pStyle w:val="TableParagraph"/>
              <w:spacing w:line="227" w:lineRule="exact"/>
              <w:ind w:left="110"/>
              <w:rPr>
                <w:rFonts w:ascii="Arial MT"/>
                <w:sz w:val="20"/>
              </w:rPr>
            </w:pPr>
            <w:r>
              <w:rPr>
                <w:rFonts w:ascii="Arial MT"/>
                <w:sz w:val="20"/>
              </w:rPr>
              <w:t>ISTQB</w:t>
            </w:r>
            <w:r>
              <w:rPr>
                <w:rFonts w:ascii="Arial MT"/>
                <w:spacing w:val="-3"/>
                <w:sz w:val="20"/>
              </w:rPr>
              <w:t xml:space="preserve"> </w:t>
            </w:r>
            <w:r>
              <w:rPr>
                <w:rFonts w:ascii="Arial MT"/>
                <w:spacing w:val="-4"/>
                <w:sz w:val="20"/>
              </w:rPr>
              <w:t>2007</w:t>
            </w:r>
          </w:p>
        </w:tc>
        <w:tc>
          <w:tcPr>
            <w:tcW w:w="1215" w:type="dxa"/>
          </w:tcPr>
          <w:p w14:paraId="0977D7AC" w14:textId="77777777" w:rsidR="0085535F" w:rsidRDefault="00000000">
            <w:pPr>
              <w:pStyle w:val="TableParagraph"/>
              <w:spacing w:line="227" w:lineRule="exact"/>
              <w:ind w:left="105"/>
              <w:rPr>
                <w:rFonts w:ascii="Arial MT"/>
                <w:sz w:val="20"/>
              </w:rPr>
            </w:pPr>
            <w:r>
              <w:rPr>
                <w:rFonts w:ascii="Arial MT"/>
                <w:spacing w:val="-2"/>
                <w:sz w:val="20"/>
              </w:rPr>
              <w:t>01.05.2007</w:t>
            </w:r>
          </w:p>
        </w:tc>
        <w:tc>
          <w:tcPr>
            <w:tcW w:w="6727" w:type="dxa"/>
          </w:tcPr>
          <w:p w14:paraId="55998E71" w14:textId="77777777" w:rsidR="0085535F" w:rsidRDefault="00000000">
            <w:pPr>
              <w:pStyle w:val="TableParagraph"/>
              <w:spacing w:line="227" w:lineRule="exact"/>
              <w:ind w:left="110"/>
              <w:rPr>
                <w:rFonts w:ascii="Arial MT"/>
                <w:sz w:val="20"/>
              </w:rPr>
            </w:pPr>
            <w:r>
              <w:rPr>
                <w:rFonts w:ascii="Arial MT"/>
                <w:sz w:val="20"/>
              </w:rPr>
              <w:t>CTFL</w:t>
            </w:r>
            <w:r>
              <w:rPr>
                <w:rFonts w:ascii="Arial MT"/>
                <w:spacing w:val="-11"/>
                <w:sz w:val="20"/>
              </w:rPr>
              <w:t xml:space="preserve"> </w:t>
            </w:r>
            <w:r>
              <w:rPr>
                <w:rFonts w:ascii="Arial MT"/>
                <w:sz w:val="20"/>
              </w:rPr>
              <w:t>Syllabus</w:t>
            </w:r>
            <w:r>
              <w:rPr>
                <w:rFonts w:ascii="Arial MT"/>
                <w:spacing w:val="-6"/>
                <w:sz w:val="20"/>
              </w:rPr>
              <w:t xml:space="preserve"> </w:t>
            </w:r>
            <w:r>
              <w:rPr>
                <w:rFonts w:ascii="Arial MT"/>
                <w:sz w:val="20"/>
              </w:rPr>
              <w:t>Maintenance</w:t>
            </w:r>
            <w:r>
              <w:rPr>
                <w:rFonts w:ascii="Arial MT"/>
                <w:spacing w:val="-6"/>
                <w:sz w:val="20"/>
              </w:rPr>
              <w:t xml:space="preserve"> </w:t>
            </w:r>
            <w:r>
              <w:rPr>
                <w:rFonts w:ascii="Arial MT"/>
                <w:spacing w:val="-2"/>
                <w:sz w:val="20"/>
              </w:rPr>
              <w:t>Release</w:t>
            </w:r>
          </w:p>
        </w:tc>
      </w:tr>
      <w:tr w:rsidR="0085535F" w14:paraId="5CEF9BAB" w14:textId="77777777">
        <w:trPr>
          <w:trHeight w:val="340"/>
        </w:trPr>
        <w:tc>
          <w:tcPr>
            <w:tcW w:w="1561" w:type="dxa"/>
          </w:tcPr>
          <w:p w14:paraId="66002388" w14:textId="77777777" w:rsidR="0085535F" w:rsidRDefault="00000000">
            <w:pPr>
              <w:pStyle w:val="TableParagraph"/>
              <w:spacing w:line="227" w:lineRule="exact"/>
              <w:ind w:left="110"/>
              <w:rPr>
                <w:rFonts w:ascii="Arial MT"/>
                <w:sz w:val="20"/>
              </w:rPr>
            </w:pPr>
            <w:r>
              <w:rPr>
                <w:rFonts w:ascii="Arial MT"/>
                <w:sz w:val="20"/>
              </w:rPr>
              <w:t>ISTQB</w:t>
            </w:r>
            <w:r>
              <w:rPr>
                <w:rFonts w:ascii="Arial MT"/>
                <w:spacing w:val="-3"/>
                <w:sz w:val="20"/>
              </w:rPr>
              <w:t xml:space="preserve"> </w:t>
            </w:r>
            <w:r>
              <w:rPr>
                <w:rFonts w:ascii="Arial MT"/>
                <w:spacing w:val="-4"/>
                <w:sz w:val="20"/>
              </w:rPr>
              <w:t>2005</w:t>
            </w:r>
          </w:p>
        </w:tc>
        <w:tc>
          <w:tcPr>
            <w:tcW w:w="1215" w:type="dxa"/>
          </w:tcPr>
          <w:p w14:paraId="2E6012EA" w14:textId="77777777" w:rsidR="0085535F" w:rsidRDefault="00000000">
            <w:pPr>
              <w:pStyle w:val="TableParagraph"/>
              <w:spacing w:line="227" w:lineRule="exact"/>
              <w:ind w:left="105"/>
              <w:rPr>
                <w:rFonts w:ascii="Arial MT"/>
                <w:sz w:val="20"/>
              </w:rPr>
            </w:pPr>
            <w:r>
              <w:rPr>
                <w:rFonts w:ascii="Arial MT"/>
                <w:spacing w:val="-2"/>
                <w:sz w:val="20"/>
              </w:rPr>
              <w:t>01.07.2005</w:t>
            </w:r>
          </w:p>
        </w:tc>
        <w:tc>
          <w:tcPr>
            <w:tcW w:w="6727" w:type="dxa"/>
          </w:tcPr>
          <w:p w14:paraId="36C2742C" w14:textId="77777777" w:rsidR="0085535F" w:rsidRDefault="00000000">
            <w:pPr>
              <w:pStyle w:val="TableParagraph"/>
              <w:spacing w:line="227" w:lineRule="exact"/>
              <w:ind w:left="110"/>
              <w:rPr>
                <w:rFonts w:ascii="Arial MT"/>
                <w:sz w:val="20"/>
              </w:rPr>
            </w:pPr>
            <w:r>
              <w:rPr>
                <w:rFonts w:ascii="Arial MT"/>
                <w:sz w:val="20"/>
              </w:rPr>
              <w:t>Certified</w:t>
            </w:r>
            <w:r>
              <w:rPr>
                <w:rFonts w:ascii="Arial MT"/>
                <w:spacing w:val="-8"/>
                <w:sz w:val="20"/>
              </w:rPr>
              <w:t xml:space="preserve"> </w:t>
            </w:r>
            <w:r>
              <w:rPr>
                <w:rFonts w:ascii="Arial MT"/>
                <w:sz w:val="20"/>
              </w:rPr>
              <w:t>Tester</w:t>
            </w:r>
            <w:r>
              <w:rPr>
                <w:rFonts w:ascii="Arial MT"/>
                <w:spacing w:val="-3"/>
                <w:sz w:val="20"/>
              </w:rPr>
              <w:t xml:space="preserve"> </w:t>
            </w:r>
            <w:r>
              <w:rPr>
                <w:rFonts w:ascii="Arial MT"/>
                <w:sz w:val="20"/>
              </w:rPr>
              <w:t>Foundation</w:t>
            </w:r>
            <w:r>
              <w:rPr>
                <w:rFonts w:ascii="Arial MT"/>
                <w:spacing w:val="-7"/>
                <w:sz w:val="20"/>
              </w:rPr>
              <w:t xml:space="preserve"> </w:t>
            </w:r>
            <w:r>
              <w:rPr>
                <w:rFonts w:ascii="Arial MT"/>
                <w:sz w:val="20"/>
              </w:rPr>
              <w:t>Level</w:t>
            </w:r>
            <w:r>
              <w:rPr>
                <w:rFonts w:ascii="Arial MT"/>
                <w:spacing w:val="-5"/>
                <w:sz w:val="20"/>
              </w:rPr>
              <w:t xml:space="preserve"> </w:t>
            </w:r>
            <w:r>
              <w:rPr>
                <w:rFonts w:ascii="Arial MT"/>
                <w:sz w:val="20"/>
              </w:rPr>
              <w:t>Syllabus</w:t>
            </w:r>
            <w:r>
              <w:rPr>
                <w:rFonts w:ascii="Arial MT"/>
                <w:spacing w:val="-4"/>
                <w:sz w:val="20"/>
              </w:rPr>
              <w:t xml:space="preserve"> v1.0</w:t>
            </w:r>
          </w:p>
        </w:tc>
      </w:tr>
      <w:tr w:rsidR="0085535F" w14:paraId="561A039C" w14:textId="77777777">
        <w:trPr>
          <w:trHeight w:val="570"/>
        </w:trPr>
        <w:tc>
          <w:tcPr>
            <w:tcW w:w="1561" w:type="dxa"/>
          </w:tcPr>
          <w:p w14:paraId="6F33C73C" w14:textId="77777777" w:rsidR="0085535F" w:rsidRDefault="00000000">
            <w:pPr>
              <w:pStyle w:val="TableParagraph"/>
              <w:spacing w:line="227" w:lineRule="exact"/>
              <w:ind w:left="110"/>
              <w:rPr>
                <w:rFonts w:ascii="Arial MT"/>
                <w:sz w:val="20"/>
              </w:rPr>
            </w:pPr>
            <w:r>
              <w:rPr>
                <w:rFonts w:ascii="Arial MT"/>
                <w:sz w:val="20"/>
              </w:rPr>
              <w:t>ASQF</w:t>
            </w:r>
            <w:r>
              <w:rPr>
                <w:rFonts w:ascii="Arial MT"/>
                <w:spacing w:val="-2"/>
                <w:sz w:val="20"/>
              </w:rPr>
              <w:t xml:space="preserve"> </w:t>
            </w:r>
            <w:r>
              <w:rPr>
                <w:rFonts w:ascii="Arial MT"/>
                <w:spacing w:val="-4"/>
                <w:sz w:val="20"/>
              </w:rPr>
              <w:t>V2.2</w:t>
            </w:r>
          </w:p>
        </w:tc>
        <w:tc>
          <w:tcPr>
            <w:tcW w:w="1215" w:type="dxa"/>
          </w:tcPr>
          <w:p w14:paraId="306F3A04" w14:textId="77777777" w:rsidR="0085535F" w:rsidRDefault="00000000">
            <w:pPr>
              <w:pStyle w:val="TableParagraph"/>
              <w:spacing w:line="227" w:lineRule="exact"/>
              <w:ind w:left="105"/>
              <w:rPr>
                <w:rFonts w:ascii="Arial MT"/>
                <w:sz w:val="20"/>
              </w:rPr>
            </w:pPr>
            <w:r>
              <w:rPr>
                <w:rFonts w:ascii="Arial MT"/>
                <w:spacing w:val="-2"/>
                <w:sz w:val="20"/>
              </w:rPr>
              <w:t>07.2003</w:t>
            </w:r>
          </w:p>
        </w:tc>
        <w:tc>
          <w:tcPr>
            <w:tcW w:w="6727" w:type="dxa"/>
          </w:tcPr>
          <w:p w14:paraId="3611709D" w14:textId="77777777" w:rsidR="0085535F" w:rsidRDefault="00000000">
            <w:pPr>
              <w:pStyle w:val="TableParagraph"/>
              <w:spacing w:before="1" w:line="235" w:lineRule="auto"/>
              <w:ind w:left="110" w:right="104"/>
              <w:rPr>
                <w:rFonts w:ascii="Arial MT" w:hAnsi="Arial MT"/>
                <w:sz w:val="20"/>
              </w:rPr>
            </w:pPr>
            <w:r>
              <w:rPr>
                <w:rFonts w:ascii="Arial MT" w:hAnsi="Arial MT"/>
                <w:sz w:val="20"/>
              </w:rPr>
              <w:t>ASQF</w:t>
            </w:r>
            <w:r>
              <w:rPr>
                <w:rFonts w:ascii="Arial MT" w:hAnsi="Arial MT"/>
                <w:spacing w:val="-9"/>
                <w:sz w:val="20"/>
              </w:rPr>
              <w:t xml:space="preserve"> </w:t>
            </w:r>
            <w:r>
              <w:rPr>
                <w:rFonts w:ascii="Arial MT" w:hAnsi="Arial MT"/>
                <w:sz w:val="20"/>
              </w:rPr>
              <w:t>Syllabus</w:t>
            </w:r>
            <w:r>
              <w:rPr>
                <w:rFonts w:ascii="Arial MT" w:hAnsi="Arial MT"/>
                <w:spacing w:val="-7"/>
                <w:sz w:val="20"/>
              </w:rPr>
              <w:t xml:space="preserve"> </w:t>
            </w:r>
            <w:r>
              <w:rPr>
                <w:rFonts w:ascii="Arial MT" w:hAnsi="Arial MT"/>
                <w:sz w:val="20"/>
              </w:rPr>
              <w:t>Foundation</w:t>
            </w:r>
            <w:r>
              <w:rPr>
                <w:rFonts w:ascii="Arial MT" w:hAnsi="Arial MT"/>
                <w:spacing w:val="-4"/>
                <w:sz w:val="20"/>
              </w:rPr>
              <w:t xml:space="preserve"> </w:t>
            </w:r>
            <w:r>
              <w:rPr>
                <w:rFonts w:ascii="Arial MT" w:hAnsi="Arial MT"/>
                <w:sz w:val="20"/>
              </w:rPr>
              <w:t>Level</w:t>
            </w:r>
            <w:r>
              <w:rPr>
                <w:rFonts w:ascii="Arial MT" w:hAnsi="Arial MT"/>
                <w:spacing w:val="-2"/>
                <w:sz w:val="20"/>
              </w:rPr>
              <w:t xml:space="preserve"> </w:t>
            </w:r>
            <w:r>
              <w:rPr>
                <w:rFonts w:ascii="Arial MT" w:hAnsi="Arial MT"/>
                <w:sz w:val="20"/>
              </w:rPr>
              <w:t>Version</w:t>
            </w:r>
            <w:r>
              <w:rPr>
                <w:rFonts w:ascii="Arial MT" w:hAnsi="Arial MT"/>
                <w:spacing w:val="-1"/>
                <w:sz w:val="20"/>
              </w:rPr>
              <w:t xml:space="preserve"> </w:t>
            </w:r>
            <w:r>
              <w:rPr>
                <w:rFonts w:ascii="Arial MT" w:hAnsi="Arial MT"/>
                <w:sz w:val="20"/>
              </w:rPr>
              <w:t>v2.2</w:t>
            </w:r>
            <w:r>
              <w:rPr>
                <w:rFonts w:ascii="Arial MT" w:hAnsi="Arial MT"/>
                <w:spacing w:val="-4"/>
                <w:sz w:val="20"/>
              </w:rPr>
              <w:t xml:space="preserve"> </w:t>
            </w:r>
            <w:r>
              <w:rPr>
                <w:rFonts w:ascii="Arial MT" w:hAnsi="Arial MT"/>
                <w:sz w:val="20"/>
              </w:rPr>
              <w:t>“Lehrplan</w:t>
            </w:r>
            <w:r>
              <w:rPr>
                <w:rFonts w:ascii="Arial MT" w:hAnsi="Arial MT"/>
                <w:spacing w:val="-4"/>
                <w:sz w:val="20"/>
              </w:rPr>
              <w:t xml:space="preserve"> </w:t>
            </w:r>
            <w:r>
              <w:rPr>
                <w:rFonts w:ascii="Arial MT" w:hAnsi="Arial MT"/>
                <w:sz w:val="20"/>
              </w:rPr>
              <w:t>Grundlagen</w:t>
            </w:r>
            <w:r>
              <w:rPr>
                <w:rFonts w:ascii="Arial MT" w:hAnsi="Arial MT"/>
                <w:spacing w:val="-4"/>
                <w:sz w:val="20"/>
              </w:rPr>
              <w:t xml:space="preserve"> </w:t>
            </w:r>
            <w:r>
              <w:rPr>
                <w:rFonts w:ascii="Arial MT" w:hAnsi="Arial MT"/>
                <w:sz w:val="20"/>
              </w:rPr>
              <w:t xml:space="preserve">des </w:t>
            </w:r>
            <w:r>
              <w:rPr>
                <w:rFonts w:ascii="Arial MT" w:hAnsi="Arial MT"/>
                <w:spacing w:val="-2"/>
                <w:sz w:val="20"/>
              </w:rPr>
              <w:t>Software-testens“</w:t>
            </w:r>
          </w:p>
        </w:tc>
      </w:tr>
      <w:tr w:rsidR="0085535F" w14:paraId="5F314D42" w14:textId="77777777">
        <w:trPr>
          <w:trHeight w:val="340"/>
        </w:trPr>
        <w:tc>
          <w:tcPr>
            <w:tcW w:w="1561" w:type="dxa"/>
          </w:tcPr>
          <w:p w14:paraId="3F0969F0" w14:textId="77777777" w:rsidR="0085535F" w:rsidRDefault="00000000">
            <w:pPr>
              <w:pStyle w:val="TableParagraph"/>
              <w:spacing w:line="227" w:lineRule="exact"/>
              <w:ind w:left="110"/>
              <w:rPr>
                <w:rFonts w:ascii="Arial MT"/>
                <w:sz w:val="20"/>
              </w:rPr>
            </w:pPr>
            <w:r>
              <w:rPr>
                <w:rFonts w:ascii="Arial MT"/>
                <w:sz w:val="20"/>
              </w:rPr>
              <w:t>ISEB</w:t>
            </w:r>
            <w:r>
              <w:rPr>
                <w:rFonts w:ascii="Arial MT"/>
                <w:spacing w:val="2"/>
                <w:sz w:val="20"/>
              </w:rPr>
              <w:t xml:space="preserve"> </w:t>
            </w:r>
            <w:r>
              <w:rPr>
                <w:rFonts w:ascii="Arial MT"/>
                <w:spacing w:val="-4"/>
                <w:sz w:val="20"/>
              </w:rPr>
              <w:t>V2.0</w:t>
            </w:r>
          </w:p>
        </w:tc>
        <w:tc>
          <w:tcPr>
            <w:tcW w:w="1215" w:type="dxa"/>
          </w:tcPr>
          <w:p w14:paraId="6731F619" w14:textId="77777777" w:rsidR="0085535F" w:rsidRDefault="00000000">
            <w:pPr>
              <w:pStyle w:val="TableParagraph"/>
              <w:spacing w:line="227" w:lineRule="exact"/>
              <w:ind w:left="105"/>
              <w:rPr>
                <w:rFonts w:ascii="Arial MT"/>
                <w:sz w:val="20"/>
              </w:rPr>
            </w:pPr>
            <w:r>
              <w:rPr>
                <w:rFonts w:ascii="Arial MT"/>
                <w:spacing w:val="-2"/>
                <w:sz w:val="20"/>
              </w:rPr>
              <w:t>25.02.1999</w:t>
            </w:r>
          </w:p>
        </w:tc>
        <w:tc>
          <w:tcPr>
            <w:tcW w:w="6727" w:type="dxa"/>
          </w:tcPr>
          <w:p w14:paraId="02BB1C17" w14:textId="77777777" w:rsidR="0085535F" w:rsidRDefault="00000000">
            <w:pPr>
              <w:pStyle w:val="TableParagraph"/>
              <w:spacing w:line="227" w:lineRule="exact"/>
              <w:ind w:left="110"/>
              <w:rPr>
                <w:rFonts w:ascii="Arial MT"/>
                <w:sz w:val="20"/>
              </w:rPr>
            </w:pPr>
            <w:r>
              <w:rPr>
                <w:rFonts w:ascii="Arial MT"/>
                <w:sz w:val="20"/>
              </w:rPr>
              <w:t>ISEB</w:t>
            </w:r>
            <w:r>
              <w:rPr>
                <w:rFonts w:ascii="Arial MT"/>
                <w:spacing w:val="-5"/>
                <w:sz w:val="20"/>
              </w:rPr>
              <w:t xml:space="preserve"> </w:t>
            </w:r>
            <w:r>
              <w:rPr>
                <w:rFonts w:ascii="Arial MT"/>
                <w:sz w:val="20"/>
              </w:rPr>
              <w:t>Software</w:t>
            </w:r>
            <w:r>
              <w:rPr>
                <w:rFonts w:ascii="Arial MT"/>
                <w:spacing w:val="-8"/>
                <w:sz w:val="20"/>
              </w:rPr>
              <w:t xml:space="preserve"> </w:t>
            </w:r>
            <w:r>
              <w:rPr>
                <w:rFonts w:ascii="Arial MT"/>
                <w:sz w:val="20"/>
              </w:rPr>
              <w:t>Testing</w:t>
            </w:r>
            <w:r>
              <w:rPr>
                <w:rFonts w:ascii="Arial MT"/>
                <w:spacing w:val="-3"/>
                <w:sz w:val="20"/>
              </w:rPr>
              <w:t xml:space="preserve"> </w:t>
            </w:r>
            <w:r>
              <w:rPr>
                <w:rFonts w:ascii="Arial MT"/>
                <w:sz w:val="20"/>
              </w:rPr>
              <w:t>Foundation</w:t>
            </w:r>
            <w:r>
              <w:rPr>
                <w:rFonts w:ascii="Arial MT"/>
                <w:spacing w:val="-8"/>
                <w:sz w:val="20"/>
              </w:rPr>
              <w:t xml:space="preserve"> </w:t>
            </w:r>
            <w:r>
              <w:rPr>
                <w:rFonts w:ascii="Arial MT"/>
                <w:sz w:val="20"/>
              </w:rPr>
              <w:t>Syllabus</w:t>
            </w:r>
            <w:r>
              <w:rPr>
                <w:rFonts w:ascii="Arial MT"/>
                <w:spacing w:val="-3"/>
                <w:sz w:val="20"/>
              </w:rPr>
              <w:t xml:space="preserve"> </w:t>
            </w:r>
            <w:r>
              <w:rPr>
                <w:rFonts w:ascii="Arial MT"/>
                <w:spacing w:val="-4"/>
                <w:sz w:val="20"/>
              </w:rPr>
              <w:t>v2.0</w:t>
            </w:r>
          </w:p>
        </w:tc>
      </w:tr>
    </w:tbl>
    <w:p w14:paraId="016DD1F2" w14:textId="77777777" w:rsidR="0085535F" w:rsidRDefault="0085535F">
      <w:pPr>
        <w:spacing w:line="227" w:lineRule="exact"/>
        <w:rPr>
          <w:sz w:val="20"/>
        </w:rPr>
        <w:sectPr w:rsidR="0085535F">
          <w:pgSz w:w="12240" w:h="15840"/>
          <w:pgMar w:top="1820" w:right="1180" w:bottom="1840" w:left="1220" w:header="930" w:footer="1651" w:gutter="0"/>
          <w:cols w:space="720"/>
        </w:sectPr>
      </w:pPr>
    </w:p>
    <w:p w14:paraId="6D1BE9C8" w14:textId="77777777" w:rsidR="0085535F" w:rsidRDefault="0085535F">
      <w:pPr>
        <w:pStyle w:val="BodyText"/>
        <w:ind w:left="0"/>
      </w:pPr>
    </w:p>
    <w:p w14:paraId="62E498B0" w14:textId="77777777" w:rsidR="0085535F" w:rsidRDefault="0085535F">
      <w:pPr>
        <w:pStyle w:val="BodyText"/>
        <w:spacing w:before="186"/>
        <w:ind w:left="0"/>
      </w:pPr>
    </w:p>
    <w:p w14:paraId="76C2870E" w14:textId="77777777" w:rsidR="0085535F" w:rsidRDefault="00000000">
      <w:pPr>
        <w:pStyle w:val="BodyText"/>
        <w:ind w:left="90"/>
      </w:pPr>
      <w:r>
        <w:rPr>
          <w:noProof/>
        </w:rPr>
        <mc:AlternateContent>
          <mc:Choice Requires="wps">
            <w:drawing>
              <wp:inline distT="0" distB="0" distL="0" distR="0" wp14:anchorId="300539A8" wp14:editId="5381A28B">
                <wp:extent cx="6099175" cy="263525"/>
                <wp:effectExtent l="9525" t="0" r="6350" b="12700"/>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99175" cy="263525"/>
                        </a:xfrm>
                        <a:prstGeom prst="rect">
                          <a:avLst/>
                        </a:prstGeom>
                        <a:ln w="12700">
                          <a:solidFill>
                            <a:srgbClr val="000000"/>
                          </a:solidFill>
                          <a:prstDash val="solid"/>
                        </a:ln>
                      </wps:spPr>
                      <wps:txbx>
                        <w:txbxContent>
                          <w:p w14:paraId="22E0BB38" w14:textId="77777777" w:rsidR="0085535F" w:rsidRDefault="00000000">
                            <w:pPr>
                              <w:spacing w:before="10"/>
                              <w:ind w:left="110"/>
                              <w:rPr>
                                <w:rFonts w:ascii="Arial"/>
                                <w:b/>
                                <w:sz w:val="32"/>
                              </w:rPr>
                            </w:pPr>
                            <w:bookmarkStart w:id="4" w:name="Table_of_Contents"/>
                            <w:bookmarkEnd w:id="4"/>
                            <w:r>
                              <w:rPr>
                                <w:rFonts w:ascii="Arial"/>
                                <w:b/>
                                <w:sz w:val="32"/>
                              </w:rPr>
                              <w:t>Table</w:t>
                            </w:r>
                            <w:r>
                              <w:rPr>
                                <w:rFonts w:ascii="Arial"/>
                                <w:b/>
                                <w:spacing w:val="-14"/>
                                <w:sz w:val="32"/>
                              </w:rPr>
                              <w:t xml:space="preserve"> </w:t>
                            </w:r>
                            <w:r>
                              <w:rPr>
                                <w:rFonts w:ascii="Arial"/>
                                <w:b/>
                                <w:sz w:val="32"/>
                              </w:rPr>
                              <w:t>of</w:t>
                            </w:r>
                            <w:r>
                              <w:rPr>
                                <w:rFonts w:ascii="Arial"/>
                                <w:b/>
                                <w:spacing w:val="-15"/>
                                <w:sz w:val="32"/>
                              </w:rPr>
                              <w:t xml:space="preserve"> </w:t>
                            </w:r>
                            <w:r>
                              <w:rPr>
                                <w:rFonts w:ascii="Arial"/>
                                <w:b/>
                                <w:spacing w:val="-2"/>
                                <w:sz w:val="32"/>
                              </w:rPr>
                              <w:t>Contents</w:t>
                            </w:r>
                          </w:p>
                        </w:txbxContent>
                      </wps:txbx>
                      <wps:bodyPr wrap="square" lIns="0" tIns="0" rIns="0" bIns="0" rtlCol="0">
                        <a:noAutofit/>
                      </wps:bodyPr>
                    </wps:wsp>
                  </a:graphicData>
                </a:graphic>
              </wp:inline>
            </w:drawing>
          </mc:Choice>
          <mc:Fallback>
            <w:pict>
              <v:shape w14:anchorId="300539A8" id="Textbox 14" o:spid="_x0000_s1028" type="#_x0000_t202" style="width:480.2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" filled="f" strokeweight="1pt">
                <v:path arrowok="t"/>
                <v:textbox inset="0,0,0,0">
                  <w:txbxContent>
                    <w:p w14:paraId="22E0BB38" w14:textId="77777777" w:rsidR="0085535F" w:rsidRDefault="00000000">
                      <w:pPr>
                        <w:spacing w:before="10"/>
                        <w:ind w:left="110"/>
                        <w:rPr>
                          <w:rFonts w:ascii="Arial"/>
                          <w:b/>
                          <w:sz w:val="32"/>
                        </w:rPr>
                      </w:pPr>
                      <w:bookmarkStart w:id="5" w:name="Table_of_Contents"/>
                      <w:bookmarkEnd w:id="5"/>
                      <w:r>
                        <w:rPr>
                          <w:rFonts w:ascii="Arial"/>
                          <w:b/>
                          <w:sz w:val="32"/>
                        </w:rPr>
                        <w:t>Table</w:t>
                      </w:r>
                      <w:r>
                        <w:rPr>
                          <w:rFonts w:ascii="Arial"/>
                          <w:b/>
                          <w:spacing w:val="-14"/>
                          <w:sz w:val="32"/>
                        </w:rPr>
                        <w:t xml:space="preserve"> </w:t>
                      </w:r>
                      <w:r>
                        <w:rPr>
                          <w:rFonts w:ascii="Arial"/>
                          <w:b/>
                          <w:sz w:val="32"/>
                        </w:rPr>
                        <w:t>of</w:t>
                      </w:r>
                      <w:r>
                        <w:rPr>
                          <w:rFonts w:ascii="Arial"/>
                          <w:b/>
                          <w:spacing w:val="-15"/>
                          <w:sz w:val="32"/>
                        </w:rPr>
                        <w:t xml:space="preserve"> </w:t>
                      </w:r>
                      <w:r>
                        <w:rPr>
                          <w:rFonts w:ascii="Arial"/>
                          <w:b/>
                          <w:spacing w:val="-2"/>
                          <w:sz w:val="32"/>
                        </w:rPr>
                        <w:t>Contents</w:t>
                      </w:r>
                    </w:p>
                  </w:txbxContent>
                </v:textbox>
                <w10:anchorlock/>
              </v:shape>
            </w:pict>
          </mc:Fallback>
        </mc:AlternateContent>
      </w:r>
    </w:p>
    <w:p w14:paraId="1FC40C3D" w14:textId="77777777" w:rsidR="0085535F" w:rsidRDefault="0085535F">
      <w:pPr>
        <w:pStyle w:val="BodyText"/>
        <w:spacing w:before="217"/>
        <w:ind w:left="0"/>
      </w:pPr>
    </w:p>
    <w:p w14:paraId="3F164638" w14:textId="77777777" w:rsidR="0085535F" w:rsidRDefault="0085535F">
      <w:pPr>
        <w:sectPr w:rsidR="0085535F">
          <w:pgSz w:w="12240" w:h="15840"/>
          <w:pgMar w:top="1820" w:right="1180" w:bottom="1195" w:left="1220" w:header="930" w:footer="1651" w:gutter="0"/>
          <w:cols w:space="720"/>
        </w:sectPr>
      </w:pPr>
    </w:p>
    <w:sdt>
      <w:sdtPr>
        <w:id w:val="-616990265"/>
        <w:docPartObj>
          <w:docPartGallery w:val="Table of Contents"/>
          <w:docPartUnique/>
        </w:docPartObj>
      </w:sdtPr>
      <w:sdtContent>
        <w:p w14:paraId="5490A5D0" w14:textId="77777777" w:rsidR="0085535F" w:rsidRDefault="00000000">
          <w:pPr>
            <w:pStyle w:val="TOC1"/>
            <w:tabs>
              <w:tab w:val="right" w:leader="dot" w:pos="9285"/>
            </w:tabs>
            <w:spacing w:before="0"/>
            <w:ind w:left="220" w:firstLine="0"/>
          </w:pPr>
          <w:r>
            <w:t>Copyright</w:t>
          </w:r>
          <w:r>
            <w:rPr>
              <w:spacing w:val="-14"/>
            </w:rPr>
            <w:t xml:space="preserve"> </w:t>
          </w:r>
          <w:r>
            <w:rPr>
              <w:spacing w:val="-2"/>
            </w:rPr>
            <w:t>Notice</w:t>
          </w:r>
          <w:r>
            <w:tab/>
          </w:r>
          <w:r>
            <w:rPr>
              <w:spacing w:val="-10"/>
            </w:rPr>
            <w:t>2</w:t>
          </w:r>
        </w:p>
        <w:p w14:paraId="4C3603BD" w14:textId="77777777" w:rsidR="0085535F" w:rsidRDefault="00000000">
          <w:pPr>
            <w:pStyle w:val="TOC1"/>
            <w:tabs>
              <w:tab w:val="right" w:leader="dot" w:pos="9285"/>
            </w:tabs>
            <w:spacing w:before="110"/>
            <w:ind w:left="220" w:firstLine="0"/>
          </w:pPr>
          <w:r>
            <w:t>Revision</w:t>
          </w:r>
          <w:r>
            <w:rPr>
              <w:spacing w:val="-10"/>
            </w:rPr>
            <w:t xml:space="preserve"> </w:t>
          </w:r>
          <w:r>
            <w:rPr>
              <w:spacing w:val="-2"/>
            </w:rPr>
            <w:t>History</w:t>
          </w:r>
          <w:r>
            <w:tab/>
          </w:r>
          <w:r>
            <w:rPr>
              <w:spacing w:val="-10"/>
            </w:rPr>
            <w:t>3</w:t>
          </w:r>
        </w:p>
        <w:p w14:paraId="4F3A4812" w14:textId="77777777" w:rsidR="0085535F" w:rsidRDefault="00000000">
          <w:pPr>
            <w:pStyle w:val="TOC1"/>
            <w:tabs>
              <w:tab w:val="right" w:leader="dot" w:pos="9285"/>
            </w:tabs>
            <w:spacing w:before="116"/>
            <w:ind w:left="220" w:firstLine="0"/>
          </w:pPr>
          <w:r>
            <w:t>Table</w:t>
          </w:r>
          <w:r>
            <w:rPr>
              <w:spacing w:val="-5"/>
            </w:rPr>
            <w:t xml:space="preserve"> </w:t>
          </w:r>
          <w:r>
            <w:t>of</w:t>
          </w:r>
          <w:r>
            <w:rPr>
              <w:spacing w:val="-4"/>
            </w:rPr>
            <w:t xml:space="preserve"> </w:t>
          </w:r>
          <w:r>
            <w:rPr>
              <w:spacing w:val="-2"/>
            </w:rPr>
            <w:t>Contents</w:t>
          </w:r>
          <w:r>
            <w:tab/>
          </w:r>
          <w:r>
            <w:rPr>
              <w:spacing w:val="-10"/>
            </w:rPr>
            <w:t>4</w:t>
          </w:r>
        </w:p>
        <w:p w14:paraId="09EBAF49" w14:textId="77777777" w:rsidR="0085535F" w:rsidRDefault="00000000">
          <w:pPr>
            <w:pStyle w:val="TOC1"/>
            <w:tabs>
              <w:tab w:val="right" w:leader="dot" w:pos="9285"/>
            </w:tabs>
            <w:ind w:left="220" w:firstLine="0"/>
          </w:pPr>
          <w:r>
            <w:rPr>
              <w:spacing w:val="-2"/>
            </w:rPr>
            <w:t>Acknowledgements</w:t>
          </w:r>
          <w:r>
            <w:tab/>
          </w:r>
          <w:r>
            <w:rPr>
              <w:spacing w:val="-10"/>
            </w:rPr>
            <w:t>8</w:t>
          </w:r>
        </w:p>
        <w:p w14:paraId="31B047B5" w14:textId="77777777" w:rsidR="0085535F" w:rsidRDefault="00000000">
          <w:pPr>
            <w:pStyle w:val="TOC1"/>
            <w:numPr>
              <w:ilvl w:val="0"/>
              <w:numId w:val="58"/>
            </w:numPr>
            <w:tabs>
              <w:tab w:val="left" w:pos="700"/>
              <w:tab w:val="right" w:leader="dot" w:pos="9284"/>
            </w:tabs>
            <w:spacing w:before="110"/>
            <w:ind w:left="700" w:hanging="480"/>
          </w:pPr>
          <w:r>
            <w:rPr>
              <w:spacing w:val="-2"/>
            </w:rPr>
            <w:t>Introduction</w:t>
          </w:r>
          <w:r>
            <w:tab/>
          </w:r>
          <w:r>
            <w:rPr>
              <w:spacing w:val="-5"/>
            </w:rPr>
            <w:t>10</w:t>
          </w:r>
        </w:p>
        <w:p w14:paraId="52BBA978" w14:textId="77777777" w:rsidR="0085535F" w:rsidRDefault="00000000">
          <w:pPr>
            <w:pStyle w:val="TOC2"/>
            <w:numPr>
              <w:ilvl w:val="1"/>
              <w:numId w:val="58"/>
            </w:numPr>
            <w:tabs>
              <w:tab w:val="left" w:pos="1180"/>
              <w:tab w:val="right" w:leader="dot" w:pos="9574"/>
            </w:tabs>
            <w:ind w:left="1180" w:hanging="720"/>
          </w:pPr>
          <w:r>
            <w:t>Purpose</w:t>
          </w:r>
          <w:r>
            <w:rPr>
              <w:spacing w:val="-7"/>
            </w:rPr>
            <w:t xml:space="preserve"> </w:t>
          </w:r>
          <w:r>
            <w:t>of</w:t>
          </w:r>
          <w:r>
            <w:rPr>
              <w:spacing w:val="-1"/>
            </w:rPr>
            <w:t xml:space="preserve"> </w:t>
          </w:r>
          <w:r>
            <w:t>this</w:t>
          </w:r>
          <w:r>
            <w:rPr>
              <w:spacing w:val="-4"/>
            </w:rPr>
            <w:t xml:space="preserve"> </w:t>
          </w:r>
          <w:r>
            <w:rPr>
              <w:spacing w:val="-2"/>
            </w:rPr>
            <w:t>Syllabus</w:t>
          </w:r>
          <w:r>
            <w:tab/>
          </w:r>
          <w:r>
            <w:rPr>
              <w:spacing w:val="-5"/>
            </w:rPr>
            <w:t>10</w:t>
          </w:r>
        </w:p>
        <w:p w14:paraId="04613BB6" w14:textId="77777777" w:rsidR="0085535F" w:rsidRDefault="00000000">
          <w:pPr>
            <w:pStyle w:val="TOC2"/>
            <w:numPr>
              <w:ilvl w:val="1"/>
              <w:numId w:val="58"/>
            </w:numPr>
            <w:tabs>
              <w:tab w:val="left" w:pos="1180"/>
              <w:tab w:val="right" w:leader="dot" w:pos="9574"/>
            </w:tabs>
            <w:ind w:left="1180" w:hanging="720"/>
          </w:pPr>
          <w:r>
            <w:t>The</w:t>
          </w:r>
          <w:r>
            <w:rPr>
              <w:spacing w:val="-7"/>
            </w:rPr>
            <w:t xml:space="preserve"> </w:t>
          </w:r>
          <w:r>
            <w:t>Certified Tester</w:t>
          </w:r>
          <w:r>
            <w:rPr>
              <w:spacing w:val="-2"/>
            </w:rPr>
            <w:t xml:space="preserve"> </w:t>
          </w:r>
          <w:r>
            <w:t>Foundation</w:t>
          </w:r>
          <w:r>
            <w:rPr>
              <w:spacing w:val="-6"/>
            </w:rPr>
            <w:t xml:space="preserve"> </w:t>
          </w:r>
          <w:r>
            <w:t>Level</w:t>
          </w:r>
          <w:r>
            <w:rPr>
              <w:spacing w:val="-4"/>
            </w:rPr>
            <w:t xml:space="preserve"> </w:t>
          </w:r>
          <w:r>
            <w:t>in</w:t>
          </w:r>
          <w:r>
            <w:rPr>
              <w:spacing w:val="-6"/>
            </w:rPr>
            <w:t xml:space="preserve"> </w:t>
          </w:r>
          <w:r>
            <w:t>Software</w:t>
          </w:r>
          <w:r>
            <w:rPr>
              <w:spacing w:val="-6"/>
            </w:rPr>
            <w:t xml:space="preserve"> </w:t>
          </w:r>
          <w:r>
            <w:rPr>
              <w:spacing w:val="-2"/>
            </w:rPr>
            <w:t>Testing</w:t>
          </w:r>
          <w:r>
            <w:tab/>
          </w:r>
          <w:r>
            <w:rPr>
              <w:spacing w:val="-5"/>
            </w:rPr>
            <w:t>10</w:t>
          </w:r>
        </w:p>
        <w:p w14:paraId="213C63CD" w14:textId="77777777" w:rsidR="0085535F" w:rsidRDefault="00000000">
          <w:pPr>
            <w:pStyle w:val="TOC2"/>
            <w:numPr>
              <w:ilvl w:val="1"/>
              <w:numId w:val="58"/>
            </w:numPr>
            <w:tabs>
              <w:tab w:val="left" w:pos="1180"/>
              <w:tab w:val="right" w:leader="dot" w:pos="9574"/>
            </w:tabs>
            <w:ind w:left="1180" w:hanging="720"/>
          </w:pPr>
          <w:r>
            <w:t>Career</w:t>
          </w:r>
          <w:r>
            <w:rPr>
              <w:spacing w:val="-6"/>
            </w:rPr>
            <w:t xml:space="preserve"> </w:t>
          </w:r>
          <w:r>
            <w:t>Path</w:t>
          </w:r>
          <w:r>
            <w:rPr>
              <w:spacing w:val="-6"/>
            </w:rPr>
            <w:t xml:space="preserve"> </w:t>
          </w:r>
          <w:r>
            <w:t>for</w:t>
          </w:r>
          <w:r>
            <w:rPr>
              <w:spacing w:val="-1"/>
            </w:rPr>
            <w:t xml:space="preserve"> </w:t>
          </w:r>
          <w:r>
            <w:rPr>
              <w:spacing w:val="-2"/>
            </w:rPr>
            <w:t>Testers</w:t>
          </w:r>
          <w:r>
            <w:tab/>
          </w:r>
          <w:r>
            <w:rPr>
              <w:spacing w:val="-5"/>
            </w:rPr>
            <w:t>10</w:t>
          </w:r>
        </w:p>
        <w:p w14:paraId="24CD692B" w14:textId="77777777" w:rsidR="0085535F" w:rsidRDefault="00000000">
          <w:pPr>
            <w:pStyle w:val="TOC2"/>
            <w:numPr>
              <w:ilvl w:val="1"/>
              <w:numId w:val="58"/>
            </w:numPr>
            <w:tabs>
              <w:tab w:val="left" w:pos="1180"/>
              <w:tab w:val="right" w:leader="dot" w:pos="9574"/>
            </w:tabs>
            <w:spacing w:before="110"/>
            <w:ind w:left="1180" w:hanging="720"/>
          </w:pPr>
          <w:r>
            <w:t>Business</w:t>
          </w:r>
          <w:r>
            <w:rPr>
              <w:spacing w:val="-7"/>
            </w:rPr>
            <w:t xml:space="preserve"> </w:t>
          </w:r>
          <w:r>
            <w:rPr>
              <w:spacing w:val="-2"/>
            </w:rPr>
            <w:t>Outcomes</w:t>
          </w:r>
          <w:r>
            <w:tab/>
          </w:r>
          <w:r>
            <w:rPr>
              <w:spacing w:val="-5"/>
            </w:rPr>
            <w:t>11</w:t>
          </w:r>
        </w:p>
        <w:p w14:paraId="77486B36" w14:textId="77777777" w:rsidR="0085535F" w:rsidRDefault="00000000">
          <w:pPr>
            <w:pStyle w:val="TOC2"/>
            <w:numPr>
              <w:ilvl w:val="1"/>
              <w:numId w:val="58"/>
            </w:numPr>
            <w:tabs>
              <w:tab w:val="left" w:pos="1180"/>
              <w:tab w:val="right" w:leader="dot" w:pos="9574"/>
            </w:tabs>
            <w:ind w:left="1180" w:hanging="720"/>
          </w:pPr>
          <w:r>
            <w:t>Examinable</w:t>
          </w:r>
          <w:r>
            <w:rPr>
              <w:spacing w:val="-7"/>
            </w:rPr>
            <w:t xml:space="preserve"> </w:t>
          </w:r>
          <w:r>
            <w:t>Learning</w:t>
          </w:r>
          <w:r>
            <w:rPr>
              <w:spacing w:val="-7"/>
            </w:rPr>
            <w:t xml:space="preserve"> </w:t>
          </w:r>
          <w:r>
            <w:t>Objectives</w:t>
          </w:r>
          <w:r>
            <w:rPr>
              <w:spacing w:val="-6"/>
            </w:rPr>
            <w:t xml:space="preserve"> </w:t>
          </w:r>
          <w:r>
            <w:t>and</w:t>
          </w:r>
          <w:r>
            <w:rPr>
              <w:spacing w:val="-8"/>
            </w:rPr>
            <w:t xml:space="preserve"> </w:t>
          </w:r>
          <w:r>
            <w:t>Cognitive</w:t>
          </w:r>
          <w:r>
            <w:rPr>
              <w:spacing w:val="-3"/>
            </w:rPr>
            <w:t xml:space="preserve"> </w:t>
          </w:r>
          <w:r>
            <w:t>Level</w:t>
          </w:r>
          <w:r>
            <w:rPr>
              <w:spacing w:val="-5"/>
            </w:rPr>
            <w:t xml:space="preserve"> </w:t>
          </w:r>
          <w:r>
            <w:t>of</w:t>
          </w:r>
          <w:r>
            <w:rPr>
              <w:spacing w:val="-7"/>
            </w:rPr>
            <w:t xml:space="preserve"> </w:t>
          </w:r>
          <w:r>
            <w:rPr>
              <w:spacing w:val="-2"/>
            </w:rPr>
            <w:t>Knowledge</w:t>
          </w:r>
          <w:r>
            <w:tab/>
          </w:r>
          <w:r>
            <w:rPr>
              <w:spacing w:val="-5"/>
            </w:rPr>
            <w:t>11</w:t>
          </w:r>
        </w:p>
        <w:p w14:paraId="3045F998" w14:textId="77777777" w:rsidR="0085535F" w:rsidRDefault="00000000">
          <w:pPr>
            <w:pStyle w:val="TOC2"/>
            <w:numPr>
              <w:ilvl w:val="1"/>
              <w:numId w:val="58"/>
            </w:numPr>
            <w:tabs>
              <w:tab w:val="left" w:pos="1180"/>
              <w:tab w:val="right" w:leader="dot" w:pos="9574"/>
            </w:tabs>
            <w:ind w:left="1180" w:hanging="720"/>
          </w:pPr>
          <w:r>
            <w:t>The</w:t>
          </w:r>
          <w:r>
            <w:rPr>
              <w:spacing w:val="-8"/>
            </w:rPr>
            <w:t xml:space="preserve"> </w:t>
          </w:r>
          <w:r>
            <w:t>Foundation</w:t>
          </w:r>
          <w:r>
            <w:rPr>
              <w:spacing w:val="-4"/>
            </w:rPr>
            <w:t xml:space="preserve"> </w:t>
          </w:r>
          <w:r>
            <w:t>Level</w:t>
          </w:r>
          <w:r>
            <w:rPr>
              <w:spacing w:val="-6"/>
            </w:rPr>
            <w:t xml:space="preserve"> </w:t>
          </w:r>
          <w:r>
            <w:t>Certificate</w:t>
          </w:r>
          <w:r>
            <w:rPr>
              <w:spacing w:val="-8"/>
            </w:rPr>
            <w:t xml:space="preserve"> </w:t>
          </w:r>
          <w:r>
            <w:rPr>
              <w:spacing w:val="-4"/>
            </w:rPr>
            <w:t>Exam</w:t>
          </w:r>
          <w:r>
            <w:tab/>
          </w:r>
          <w:r>
            <w:rPr>
              <w:spacing w:val="-5"/>
            </w:rPr>
            <w:t>12</w:t>
          </w:r>
        </w:p>
        <w:p w14:paraId="0785032E" w14:textId="77777777" w:rsidR="0085535F" w:rsidRDefault="00000000">
          <w:pPr>
            <w:pStyle w:val="TOC2"/>
            <w:numPr>
              <w:ilvl w:val="1"/>
              <w:numId w:val="58"/>
            </w:numPr>
            <w:tabs>
              <w:tab w:val="left" w:pos="1180"/>
              <w:tab w:val="right" w:leader="dot" w:pos="9574"/>
            </w:tabs>
            <w:spacing w:before="111"/>
            <w:ind w:left="1180" w:hanging="720"/>
          </w:pPr>
          <w:r>
            <w:rPr>
              <w:spacing w:val="-2"/>
            </w:rPr>
            <w:t>Accreditation</w:t>
          </w:r>
          <w:r>
            <w:tab/>
          </w:r>
          <w:r>
            <w:rPr>
              <w:spacing w:val="-5"/>
            </w:rPr>
            <w:t>12</w:t>
          </w:r>
        </w:p>
        <w:p w14:paraId="14D7AFB7" w14:textId="77777777" w:rsidR="0085535F" w:rsidRDefault="00000000">
          <w:pPr>
            <w:pStyle w:val="TOC2"/>
            <w:numPr>
              <w:ilvl w:val="1"/>
              <w:numId w:val="58"/>
            </w:numPr>
            <w:tabs>
              <w:tab w:val="left" w:pos="1180"/>
              <w:tab w:val="right" w:leader="dot" w:pos="9574"/>
            </w:tabs>
            <w:ind w:left="1180" w:hanging="720"/>
          </w:pPr>
          <w:r>
            <w:t>Handling</w:t>
          </w:r>
          <w:r>
            <w:rPr>
              <w:spacing w:val="-9"/>
            </w:rPr>
            <w:t xml:space="preserve"> </w:t>
          </w:r>
          <w:r>
            <w:t>of</w:t>
          </w:r>
          <w:r>
            <w:rPr>
              <w:spacing w:val="-8"/>
            </w:rPr>
            <w:t xml:space="preserve"> </w:t>
          </w:r>
          <w:r>
            <w:rPr>
              <w:spacing w:val="-2"/>
            </w:rPr>
            <w:t>Standards</w:t>
          </w:r>
          <w:r>
            <w:tab/>
          </w:r>
          <w:r>
            <w:rPr>
              <w:spacing w:val="-5"/>
            </w:rPr>
            <w:t>12</w:t>
          </w:r>
        </w:p>
        <w:p w14:paraId="317CB535" w14:textId="77777777" w:rsidR="0085535F" w:rsidRDefault="00000000">
          <w:pPr>
            <w:pStyle w:val="TOC2"/>
            <w:numPr>
              <w:ilvl w:val="1"/>
              <w:numId w:val="58"/>
            </w:numPr>
            <w:tabs>
              <w:tab w:val="left" w:pos="1180"/>
              <w:tab w:val="right" w:leader="dot" w:pos="9574"/>
            </w:tabs>
            <w:ind w:left="1180" w:hanging="720"/>
          </w:pPr>
          <w:r>
            <w:t>Staying</w:t>
          </w:r>
          <w:r>
            <w:rPr>
              <w:spacing w:val="-9"/>
            </w:rPr>
            <w:t xml:space="preserve"> </w:t>
          </w:r>
          <w:r>
            <w:rPr>
              <w:spacing w:val="-2"/>
            </w:rPr>
            <w:t>Current</w:t>
          </w:r>
          <w:r>
            <w:tab/>
          </w:r>
          <w:r>
            <w:rPr>
              <w:spacing w:val="-5"/>
            </w:rPr>
            <w:t>12</w:t>
          </w:r>
        </w:p>
        <w:p w14:paraId="18406ECC" w14:textId="77777777" w:rsidR="0085535F" w:rsidRDefault="00000000">
          <w:pPr>
            <w:pStyle w:val="TOC2"/>
            <w:numPr>
              <w:ilvl w:val="1"/>
              <w:numId w:val="58"/>
            </w:numPr>
            <w:tabs>
              <w:tab w:val="left" w:pos="1180"/>
              <w:tab w:val="right" w:leader="dot" w:pos="9574"/>
            </w:tabs>
            <w:spacing w:before="110"/>
            <w:ind w:left="1180" w:hanging="720"/>
          </w:pPr>
          <w:r>
            <w:t>Level</w:t>
          </w:r>
          <w:r>
            <w:rPr>
              <w:spacing w:val="-6"/>
            </w:rPr>
            <w:t xml:space="preserve"> </w:t>
          </w:r>
          <w:r>
            <w:t>of</w:t>
          </w:r>
          <w:r>
            <w:rPr>
              <w:spacing w:val="-7"/>
            </w:rPr>
            <w:t xml:space="preserve"> </w:t>
          </w:r>
          <w:r>
            <w:rPr>
              <w:spacing w:val="-2"/>
            </w:rPr>
            <w:t>Detail</w:t>
          </w:r>
          <w:r>
            <w:tab/>
          </w:r>
          <w:r>
            <w:rPr>
              <w:spacing w:val="-5"/>
            </w:rPr>
            <w:t>12</w:t>
          </w:r>
        </w:p>
        <w:p w14:paraId="7AE758F4" w14:textId="77777777" w:rsidR="0085535F" w:rsidRDefault="00000000">
          <w:pPr>
            <w:pStyle w:val="TOC2"/>
            <w:numPr>
              <w:ilvl w:val="1"/>
              <w:numId w:val="58"/>
            </w:numPr>
            <w:tabs>
              <w:tab w:val="left" w:pos="1180"/>
              <w:tab w:val="right" w:leader="dot" w:pos="9574"/>
            </w:tabs>
            <w:ind w:left="1180" w:hanging="720"/>
          </w:pPr>
          <w:r>
            <w:t>How</w:t>
          </w:r>
          <w:r>
            <w:rPr>
              <w:spacing w:val="-4"/>
            </w:rPr>
            <w:t xml:space="preserve"> </w:t>
          </w:r>
          <w:r>
            <w:t>this</w:t>
          </w:r>
          <w:r>
            <w:rPr>
              <w:spacing w:val="-4"/>
            </w:rPr>
            <w:t xml:space="preserve"> </w:t>
          </w:r>
          <w:r>
            <w:t>Syllabus</w:t>
          </w:r>
          <w:r>
            <w:rPr>
              <w:spacing w:val="-4"/>
            </w:rPr>
            <w:t xml:space="preserve"> </w:t>
          </w:r>
          <w:r>
            <w:t>is</w:t>
          </w:r>
          <w:r>
            <w:rPr>
              <w:spacing w:val="-4"/>
            </w:rPr>
            <w:t xml:space="preserve"> </w:t>
          </w:r>
          <w:r>
            <w:rPr>
              <w:spacing w:val="-2"/>
            </w:rPr>
            <w:t>Organized</w:t>
          </w:r>
          <w:r>
            <w:tab/>
          </w:r>
          <w:r>
            <w:rPr>
              <w:spacing w:val="-5"/>
            </w:rPr>
            <w:t>13</w:t>
          </w:r>
        </w:p>
        <w:p w14:paraId="184C8879" w14:textId="77777777" w:rsidR="0085535F" w:rsidRDefault="00000000">
          <w:pPr>
            <w:pStyle w:val="TOC1"/>
            <w:numPr>
              <w:ilvl w:val="0"/>
              <w:numId w:val="58"/>
            </w:numPr>
            <w:tabs>
              <w:tab w:val="left" w:pos="700"/>
              <w:tab w:val="right" w:leader="dot" w:pos="9284"/>
            </w:tabs>
            <w:ind w:left="700" w:hanging="480"/>
          </w:pPr>
          <w:r>
            <w:t>Fundamentals</w:t>
          </w:r>
          <w:r>
            <w:rPr>
              <w:spacing w:val="-5"/>
            </w:rPr>
            <w:t xml:space="preserve"> </w:t>
          </w:r>
          <w:r>
            <w:t>of</w:t>
          </w:r>
          <w:r>
            <w:rPr>
              <w:spacing w:val="-6"/>
            </w:rPr>
            <w:t xml:space="preserve"> </w:t>
          </w:r>
          <w:r>
            <w:t>Testing</w:t>
          </w:r>
          <w:r>
            <w:rPr>
              <w:spacing w:val="-1"/>
            </w:rPr>
            <w:t xml:space="preserve"> </w:t>
          </w:r>
          <w:r>
            <w:t>–</w:t>
          </w:r>
          <w:r>
            <w:rPr>
              <w:spacing w:val="-6"/>
            </w:rPr>
            <w:t xml:space="preserve"> </w:t>
          </w:r>
          <w:r>
            <w:t>180</w:t>
          </w:r>
          <w:r>
            <w:rPr>
              <w:spacing w:val="-2"/>
            </w:rPr>
            <w:t xml:space="preserve"> minutes</w:t>
          </w:r>
          <w:r>
            <w:tab/>
          </w:r>
          <w:r>
            <w:rPr>
              <w:spacing w:val="-5"/>
            </w:rPr>
            <w:t>14</w:t>
          </w:r>
        </w:p>
        <w:p w14:paraId="4B1C38F0" w14:textId="77777777" w:rsidR="0085535F" w:rsidRDefault="0085535F">
          <w:pPr>
            <w:pStyle w:val="TOC2"/>
            <w:numPr>
              <w:ilvl w:val="1"/>
              <w:numId w:val="58"/>
            </w:numPr>
            <w:tabs>
              <w:tab w:val="left" w:pos="1180"/>
              <w:tab w:val="right" w:leader="dot" w:pos="9574"/>
            </w:tabs>
            <w:spacing w:before="110"/>
            <w:ind w:left="1180" w:hanging="720"/>
          </w:pPr>
          <w:hyperlink w:anchor="_TOC_250064" w:history="1">
            <w:r>
              <w:t>What</w:t>
            </w:r>
            <w:r>
              <w:rPr>
                <w:spacing w:val="-4"/>
              </w:rPr>
              <w:t xml:space="preserve"> </w:t>
            </w:r>
            <w:r>
              <w:t>is</w:t>
            </w:r>
            <w:r>
              <w:rPr>
                <w:spacing w:val="-1"/>
              </w:rPr>
              <w:t xml:space="preserve"> </w:t>
            </w:r>
            <w:r>
              <w:rPr>
                <w:spacing w:val="-2"/>
              </w:rPr>
              <w:t>Testing?</w:t>
            </w:r>
            <w:r>
              <w:tab/>
            </w:r>
            <w:r>
              <w:rPr>
                <w:spacing w:val="-5"/>
              </w:rPr>
              <w:t>15</w:t>
            </w:r>
          </w:hyperlink>
        </w:p>
        <w:p w14:paraId="14C124C2" w14:textId="77777777" w:rsidR="0085535F" w:rsidRDefault="0085535F">
          <w:pPr>
            <w:pStyle w:val="TOC3"/>
            <w:numPr>
              <w:ilvl w:val="2"/>
              <w:numId w:val="58"/>
            </w:numPr>
            <w:tabs>
              <w:tab w:val="left" w:pos="1420"/>
              <w:tab w:val="right" w:leader="dot" w:pos="9574"/>
            </w:tabs>
            <w:ind w:left="1420" w:hanging="719"/>
          </w:pPr>
          <w:hyperlink w:anchor="_TOC_250063" w:history="1">
            <w:r>
              <w:t>Test</w:t>
            </w:r>
            <w:r>
              <w:rPr>
                <w:spacing w:val="-8"/>
              </w:rPr>
              <w:t xml:space="preserve"> </w:t>
            </w:r>
            <w:r>
              <w:rPr>
                <w:spacing w:val="-2"/>
              </w:rPr>
              <w:t>Objectives</w:t>
            </w:r>
            <w:r>
              <w:tab/>
            </w:r>
            <w:r>
              <w:rPr>
                <w:spacing w:val="-5"/>
              </w:rPr>
              <w:t>15</w:t>
            </w:r>
          </w:hyperlink>
        </w:p>
        <w:p w14:paraId="50ABEA96" w14:textId="77777777" w:rsidR="0085535F" w:rsidRDefault="0085535F">
          <w:pPr>
            <w:pStyle w:val="TOC3"/>
            <w:numPr>
              <w:ilvl w:val="2"/>
              <w:numId w:val="58"/>
            </w:numPr>
            <w:tabs>
              <w:tab w:val="left" w:pos="1420"/>
              <w:tab w:val="right" w:leader="dot" w:pos="9574"/>
            </w:tabs>
            <w:ind w:left="1420" w:hanging="719"/>
          </w:pPr>
          <w:hyperlink w:anchor="_TOC_250062" w:history="1">
            <w:r>
              <w:t>Testing</w:t>
            </w:r>
            <w:r>
              <w:rPr>
                <w:spacing w:val="-4"/>
              </w:rPr>
              <w:t xml:space="preserve"> </w:t>
            </w:r>
            <w:r>
              <w:t>and</w:t>
            </w:r>
            <w:r>
              <w:rPr>
                <w:spacing w:val="-7"/>
              </w:rPr>
              <w:t xml:space="preserve"> </w:t>
            </w:r>
            <w:r>
              <w:rPr>
                <w:spacing w:val="-2"/>
              </w:rPr>
              <w:t>Debugging</w:t>
            </w:r>
            <w:r>
              <w:tab/>
            </w:r>
            <w:r>
              <w:rPr>
                <w:spacing w:val="-5"/>
              </w:rPr>
              <w:t>16</w:t>
            </w:r>
          </w:hyperlink>
        </w:p>
        <w:p w14:paraId="6E535A9A" w14:textId="77777777" w:rsidR="0085535F" w:rsidRDefault="00000000">
          <w:pPr>
            <w:pStyle w:val="TOC2"/>
            <w:numPr>
              <w:ilvl w:val="1"/>
              <w:numId w:val="58"/>
            </w:numPr>
            <w:tabs>
              <w:tab w:val="left" w:pos="1180"/>
              <w:tab w:val="right" w:leader="dot" w:pos="9574"/>
            </w:tabs>
            <w:spacing w:before="111"/>
            <w:ind w:left="1180" w:hanging="720"/>
          </w:pPr>
          <w:r>
            <w:t>Why</w:t>
          </w:r>
          <w:r>
            <w:rPr>
              <w:spacing w:val="-4"/>
            </w:rPr>
            <w:t xml:space="preserve"> </w:t>
          </w:r>
          <w:r>
            <w:t>is</w:t>
          </w:r>
          <w:r>
            <w:rPr>
              <w:spacing w:val="-4"/>
            </w:rPr>
            <w:t xml:space="preserve"> </w:t>
          </w:r>
          <w:r>
            <w:t>Testing</w:t>
          </w:r>
          <w:r>
            <w:rPr>
              <w:spacing w:val="-4"/>
            </w:rPr>
            <w:t xml:space="preserve"> </w:t>
          </w:r>
          <w:r>
            <w:rPr>
              <w:spacing w:val="-2"/>
            </w:rPr>
            <w:t>Necessary?</w:t>
          </w:r>
          <w:r>
            <w:tab/>
          </w:r>
          <w:r>
            <w:rPr>
              <w:spacing w:val="-5"/>
            </w:rPr>
            <w:t>16</w:t>
          </w:r>
        </w:p>
        <w:p w14:paraId="0EC7A52F" w14:textId="77777777" w:rsidR="0085535F" w:rsidRDefault="0085535F">
          <w:pPr>
            <w:pStyle w:val="TOC3"/>
            <w:numPr>
              <w:ilvl w:val="2"/>
              <w:numId w:val="58"/>
            </w:numPr>
            <w:tabs>
              <w:tab w:val="left" w:pos="1420"/>
              <w:tab w:val="right" w:leader="dot" w:pos="9574"/>
            </w:tabs>
            <w:ind w:left="1420" w:hanging="719"/>
          </w:pPr>
          <w:hyperlink w:anchor="_TOC_250061" w:history="1">
            <w:r>
              <w:t>Testing’s</w:t>
            </w:r>
            <w:r>
              <w:rPr>
                <w:spacing w:val="-7"/>
              </w:rPr>
              <w:t xml:space="preserve"> </w:t>
            </w:r>
            <w:r>
              <w:t>Contributions</w:t>
            </w:r>
            <w:r>
              <w:rPr>
                <w:spacing w:val="-7"/>
              </w:rPr>
              <w:t xml:space="preserve"> </w:t>
            </w:r>
            <w:r>
              <w:t>to</w:t>
            </w:r>
            <w:r>
              <w:rPr>
                <w:spacing w:val="-8"/>
              </w:rPr>
              <w:t xml:space="preserve"> </w:t>
            </w:r>
            <w:r>
              <w:rPr>
                <w:spacing w:val="-2"/>
              </w:rPr>
              <w:t>Success</w:t>
            </w:r>
            <w:r>
              <w:rPr>
                <w:rFonts w:ascii="Times New Roman" w:hAnsi="Times New Roman"/>
              </w:rPr>
              <w:tab/>
            </w:r>
            <w:r>
              <w:rPr>
                <w:spacing w:val="-5"/>
              </w:rPr>
              <w:t>16</w:t>
            </w:r>
          </w:hyperlink>
        </w:p>
        <w:p w14:paraId="1C18AA75" w14:textId="77777777" w:rsidR="0085535F" w:rsidRDefault="0085535F">
          <w:pPr>
            <w:pStyle w:val="TOC3"/>
            <w:numPr>
              <w:ilvl w:val="2"/>
              <w:numId w:val="58"/>
            </w:numPr>
            <w:tabs>
              <w:tab w:val="left" w:pos="1420"/>
              <w:tab w:val="right" w:leader="dot" w:pos="9574"/>
            </w:tabs>
            <w:ind w:left="1420" w:hanging="719"/>
          </w:pPr>
          <w:hyperlink w:anchor="_TOC_250060" w:history="1">
            <w:r>
              <w:t>Testing</w:t>
            </w:r>
            <w:r>
              <w:rPr>
                <w:spacing w:val="-3"/>
              </w:rPr>
              <w:t xml:space="preserve"> </w:t>
            </w:r>
            <w:r>
              <w:t>and</w:t>
            </w:r>
            <w:r>
              <w:rPr>
                <w:spacing w:val="-7"/>
              </w:rPr>
              <w:t xml:space="preserve"> </w:t>
            </w:r>
            <w:r>
              <w:t>Quality</w:t>
            </w:r>
            <w:r>
              <w:rPr>
                <w:spacing w:val="-6"/>
              </w:rPr>
              <w:t xml:space="preserve"> </w:t>
            </w:r>
            <w:r>
              <w:t>Assurance</w:t>
            </w:r>
            <w:r>
              <w:rPr>
                <w:spacing w:val="-6"/>
              </w:rPr>
              <w:t xml:space="preserve"> </w:t>
            </w:r>
            <w:r>
              <w:rPr>
                <w:spacing w:val="-4"/>
              </w:rPr>
              <w:t>(QA)</w:t>
            </w:r>
            <w:r>
              <w:tab/>
            </w:r>
            <w:r>
              <w:rPr>
                <w:spacing w:val="-5"/>
              </w:rPr>
              <w:t>16</w:t>
            </w:r>
          </w:hyperlink>
        </w:p>
        <w:p w14:paraId="79500EAF" w14:textId="77777777" w:rsidR="0085535F" w:rsidRDefault="0085535F">
          <w:pPr>
            <w:pStyle w:val="TOC3"/>
            <w:numPr>
              <w:ilvl w:val="2"/>
              <w:numId w:val="58"/>
            </w:numPr>
            <w:tabs>
              <w:tab w:val="left" w:pos="1420"/>
              <w:tab w:val="right" w:leader="dot" w:pos="9574"/>
            </w:tabs>
            <w:ind w:left="1420" w:hanging="719"/>
          </w:pPr>
          <w:hyperlink w:anchor="_TOC_250059" w:history="1">
            <w:r>
              <w:t>Errors,</w:t>
            </w:r>
            <w:r>
              <w:rPr>
                <w:spacing w:val="-6"/>
              </w:rPr>
              <w:t xml:space="preserve"> </w:t>
            </w:r>
            <w:r>
              <w:t>Defects,</w:t>
            </w:r>
            <w:r>
              <w:rPr>
                <w:spacing w:val="-6"/>
              </w:rPr>
              <w:t xml:space="preserve"> </w:t>
            </w:r>
            <w:r>
              <w:t>Failures,</w:t>
            </w:r>
            <w:r>
              <w:rPr>
                <w:spacing w:val="-3"/>
              </w:rPr>
              <w:t xml:space="preserve"> </w:t>
            </w:r>
            <w:r>
              <w:t>and</w:t>
            </w:r>
            <w:r>
              <w:rPr>
                <w:spacing w:val="-6"/>
              </w:rPr>
              <w:t xml:space="preserve"> </w:t>
            </w:r>
            <w:r>
              <w:t>Root</w:t>
            </w:r>
            <w:r>
              <w:rPr>
                <w:spacing w:val="-5"/>
              </w:rPr>
              <w:t xml:space="preserve"> </w:t>
            </w:r>
            <w:r>
              <w:rPr>
                <w:spacing w:val="-2"/>
              </w:rPr>
              <w:t>Causes</w:t>
            </w:r>
            <w:r>
              <w:tab/>
            </w:r>
            <w:r>
              <w:rPr>
                <w:spacing w:val="-5"/>
              </w:rPr>
              <w:t>17</w:t>
            </w:r>
          </w:hyperlink>
        </w:p>
        <w:p w14:paraId="0F505B05" w14:textId="77777777" w:rsidR="0085535F" w:rsidRDefault="00000000">
          <w:pPr>
            <w:pStyle w:val="TOC2"/>
            <w:numPr>
              <w:ilvl w:val="1"/>
              <w:numId w:val="58"/>
            </w:numPr>
            <w:tabs>
              <w:tab w:val="left" w:pos="1180"/>
              <w:tab w:val="right" w:leader="dot" w:pos="9574"/>
            </w:tabs>
            <w:spacing w:before="110"/>
            <w:ind w:left="1180" w:hanging="720"/>
          </w:pPr>
          <w:r>
            <w:t>Testing</w:t>
          </w:r>
          <w:r>
            <w:rPr>
              <w:spacing w:val="-10"/>
            </w:rPr>
            <w:t xml:space="preserve"> </w:t>
          </w:r>
          <w:r>
            <w:rPr>
              <w:spacing w:val="-2"/>
            </w:rPr>
            <w:t>Principles</w:t>
          </w:r>
          <w:r>
            <w:tab/>
          </w:r>
          <w:r>
            <w:rPr>
              <w:spacing w:val="-5"/>
            </w:rPr>
            <w:t>17</w:t>
          </w:r>
        </w:p>
        <w:p w14:paraId="18C083A5" w14:textId="77777777" w:rsidR="0085535F" w:rsidRDefault="00000000">
          <w:pPr>
            <w:pStyle w:val="TOC2"/>
            <w:numPr>
              <w:ilvl w:val="1"/>
              <w:numId w:val="58"/>
            </w:numPr>
            <w:tabs>
              <w:tab w:val="left" w:pos="1180"/>
              <w:tab w:val="right" w:leader="dot" w:pos="9574"/>
            </w:tabs>
            <w:spacing w:before="116"/>
            <w:ind w:left="1180" w:hanging="720"/>
          </w:pPr>
          <w:r>
            <w:t>Test</w:t>
          </w:r>
          <w:r>
            <w:rPr>
              <w:spacing w:val="-6"/>
            </w:rPr>
            <w:t xml:space="preserve"> </w:t>
          </w:r>
          <w:r>
            <w:t>Activities,</w:t>
          </w:r>
          <w:r>
            <w:rPr>
              <w:spacing w:val="-6"/>
            </w:rPr>
            <w:t xml:space="preserve"> </w:t>
          </w:r>
          <w:r>
            <w:t>Testware</w:t>
          </w:r>
          <w:r>
            <w:rPr>
              <w:spacing w:val="-2"/>
            </w:rPr>
            <w:t xml:space="preserve"> </w:t>
          </w:r>
          <w:r>
            <w:t>and</w:t>
          </w:r>
          <w:r>
            <w:rPr>
              <w:spacing w:val="-2"/>
            </w:rPr>
            <w:t xml:space="preserve"> </w:t>
          </w:r>
          <w:r>
            <w:t>Test</w:t>
          </w:r>
          <w:r>
            <w:rPr>
              <w:spacing w:val="-5"/>
            </w:rPr>
            <w:t xml:space="preserve"> </w:t>
          </w:r>
          <w:r>
            <w:rPr>
              <w:spacing w:val="-4"/>
            </w:rPr>
            <w:t>Roles</w:t>
          </w:r>
          <w:r>
            <w:tab/>
          </w:r>
          <w:r>
            <w:rPr>
              <w:spacing w:val="-5"/>
            </w:rPr>
            <w:t>18</w:t>
          </w:r>
        </w:p>
        <w:p w14:paraId="2C870697" w14:textId="77777777" w:rsidR="0085535F" w:rsidRDefault="0085535F">
          <w:pPr>
            <w:pStyle w:val="TOC3"/>
            <w:numPr>
              <w:ilvl w:val="2"/>
              <w:numId w:val="58"/>
            </w:numPr>
            <w:tabs>
              <w:tab w:val="left" w:pos="1420"/>
              <w:tab w:val="right" w:leader="dot" w:pos="9574"/>
            </w:tabs>
            <w:ind w:left="1420" w:hanging="719"/>
          </w:pPr>
          <w:hyperlink w:anchor="_TOC_250058" w:history="1">
            <w:r>
              <w:t>Test</w:t>
            </w:r>
            <w:r>
              <w:rPr>
                <w:spacing w:val="-5"/>
              </w:rPr>
              <w:t xml:space="preserve"> </w:t>
            </w:r>
            <w:r>
              <w:t>Activities</w:t>
            </w:r>
            <w:r>
              <w:rPr>
                <w:spacing w:val="-4"/>
              </w:rPr>
              <w:t xml:space="preserve"> </w:t>
            </w:r>
            <w:r>
              <w:t>and</w:t>
            </w:r>
            <w:r>
              <w:rPr>
                <w:spacing w:val="-4"/>
              </w:rPr>
              <w:t xml:space="preserve"> Tasks</w:t>
            </w:r>
            <w:r>
              <w:tab/>
            </w:r>
            <w:r>
              <w:rPr>
                <w:spacing w:val="-5"/>
              </w:rPr>
              <w:t>18</w:t>
            </w:r>
          </w:hyperlink>
        </w:p>
        <w:p w14:paraId="5314AACB" w14:textId="77777777" w:rsidR="0085535F" w:rsidRDefault="0085535F">
          <w:pPr>
            <w:pStyle w:val="TOC3"/>
            <w:numPr>
              <w:ilvl w:val="2"/>
              <w:numId w:val="58"/>
            </w:numPr>
            <w:tabs>
              <w:tab w:val="left" w:pos="1420"/>
              <w:tab w:val="right" w:leader="dot" w:pos="9574"/>
            </w:tabs>
            <w:spacing w:before="110"/>
            <w:ind w:left="1420" w:hanging="719"/>
          </w:pPr>
          <w:hyperlink w:anchor="_TOC_250057" w:history="1">
            <w:r>
              <w:t>Test</w:t>
            </w:r>
            <w:r>
              <w:rPr>
                <w:spacing w:val="-6"/>
              </w:rPr>
              <w:t xml:space="preserve"> </w:t>
            </w:r>
            <w:r>
              <w:t>Process in</w:t>
            </w:r>
            <w:r>
              <w:rPr>
                <w:spacing w:val="-6"/>
              </w:rPr>
              <w:t xml:space="preserve"> </w:t>
            </w:r>
            <w:r>
              <w:rPr>
                <w:spacing w:val="-2"/>
              </w:rPr>
              <w:t>Context</w:t>
            </w:r>
            <w:r>
              <w:tab/>
            </w:r>
            <w:r>
              <w:rPr>
                <w:spacing w:val="-5"/>
              </w:rPr>
              <w:t>19</w:t>
            </w:r>
          </w:hyperlink>
        </w:p>
        <w:p w14:paraId="5AE902B7" w14:textId="77777777" w:rsidR="0085535F" w:rsidRDefault="0085535F">
          <w:pPr>
            <w:pStyle w:val="TOC3"/>
            <w:numPr>
              <w:ilvl w:val="2"/>
              <w:numId w:val="58"/>
            </w:numPr>
            <w:tabs>
              <w:tab w:val="left" w:pos="1420"/>
              <w:tab w:val="right" w:leader="dot" w:pos="9574"/>
            </w:tabs>
            <w:ind w:left="1420" w:hanging="719"/>
          </w:pPr>
          <w:hyperlink w:anchor="_TOC_250056" w:history="1">
            <w:r>
              <w:rPr>
                <w:spacing w:val="-2"/>
              </w:rPr>
              <w:t>Testware</w:t>
            </w:r>
            <w:r>
              <w:tab/>
            </w:r>
            <w:r>
              <w:rPr>
                <w:spacing w:val="-5"/>
              </w:rPr>
              <w:t>19</w:t>
            </w:r>
          </w:hyperlink>
        </w:p>
        <w:p w14:paraId="3819FF92" w14:textId="77777777" w:rsidR="0085535F" w:rsidRDefault="0085535F">
          <w:pPr>
            <w:pStyle w:val="TOC3"/>
            <w:numPr>
              <w:ilvl w:val="2"/>
              <w:numId w:val="58"/>
            </w:numPr>
            <w:tabs>
              <w:tab w:val="left" w:pos="1420"/>
              <w:tab w:val="right" w:leader="dot" w:pos="9574"/>
            </w:tabs>
            <w:spacing w:after="240"/>
            <w:ind w:left="1420" w:hanging="719"/>
          </w:pPr>
          <w:hyperlink w:anchor="_TOC_250055" w:history="1">
            <w:r>
              <w:t>Traceability</w:t>
            </w:r>
            <w:r>
              <w:rPr>
                <w:spacing w:val="-6"/>
              </w:rPr>
              <w:t xml:space="preserve"> </w:t>
            </w:r>
            <w:r>
              <w:t>between</w:t>
            </w:r>
            <w:r>
              <w:rPr>
                <w:spacing w:val="-6"/>
              </w:rPr>
              <w:t xml:space="preserve"> </w:t>
            </w:r>
            <w:r>
              <w:t>the</w:t>
            </w:r>
            <w:r>
              <w:rPr>
                <w:spacing w:val="-6"/>
              </w:rPr>
              <w:t xml:space="preserve"> </w:t>
            </w:r>
            <w:r>
              <w:t>Test</w:t>
            </w:r>
            <w:r>
              <w:rPr>
                <w:spacing w:val="-1"/>
              </w:rPr>
              <w:t xml:space="preserve"> </w:t>
            </w:r>
            <w:r>
              <w:t>Basis</w:t>
            </w:r>
            <w:r>
              <w:rPr>
                <w:spacing w:val="-5"/>
              </w:rPr>
              <w:t xml:space="preserve"> </w:t>
            </w:r>
            <w:r>
              <w:t>and</w:t>
            </w:r>
            <w:r>
              <w:rPr>
                <w:spacing w:val="-1"/>
              </w:rPr>
              <w:t xml:space="preserve"> </w:t>
            </w:r>
            <w:r>
              <w:rPr>
                <w:spacing w:val="-2"/>
              </w:rPr>
              <w:t>Testware</w:t>
            </w:r>
            <w:r>
              <w:tab/>
            </w:r>
            <w:r>
              <w:rPr>
                <w:spacing w:val="-5"/>
              </w:rPr>
              <w:t>20</w:t>
            </w:r>
          </w:hyperlink>
        </w:p>
        <w:p w14:paraId="586E5CC1" w14:textId="77777777" w:rsidR="0085535F" w:rsidRDefault="0085535F">
          <w:pPr>
            <w:pStyle w:val="TOC3"/>
            <w:numPr>
              <w:ilvl w:val="2"/>
              <w:numId w:val="58"/>
            </w:numPr>
            <w:tabs>
              <w:tab w:val="left" w:pos="1420"/>
              <w:tab w:val="right" w:leader="dot" w:pos="9574"/>
            </w:tabs>
            <w:spacing w:before="643"/>
            <w:ind w:left="1420" w:hanging="719"/>
          </w:pPr>
          <w:hyperlink w:anchor="_TOC_250054" w:history="1">
            <w:r>
              <w:t>Roles</w:t>
            </w:r>
            <w:r>
              <w:rPr>
                <w:spacing w:val="-5"/>
              </w:rPr>
              <w:t xml:space="preserve"> </w:t>
            </w:r>
            <w:r>
              <w:t>in</w:t>
            </w:r>
            <w:r>
              <w:rPr>
                <w:spacing w:val="-4"/>
              </w:rPr>
              <w:t xml:space="preserve"> </w:t>
            </w:r>
            <w:r>
              <w:rPr>
                <w:spacing w:val="-2"/>
              </w:rPr>
              <w:t>Testing</w:t>
            </w:r>
            <w:r>
              <w:tab/>
            </w:r>
            <w:r>
              <w:rPr>
                <w:spacing w:val="-7"/>
              </w:rPr>
              <w:t>21</w:t>
            </w:r>
          </w:hyperlink>
        </w:p>
        <w:p w14:paraId="1CE9345A" w14:textId="77777777" w:rsidR="0085535F" w:rsidRDefault="00000000">
          <w:pPr>
            <w:pStyle w:val="TOC2"/>
            <w:numPr>
              <w:ilvl w:val="1"/>
              <w:numId w:val="58"/>
            </w:numPr>
            <w:tabs>
              <w:tab w:val="left" w:pos="1180"/>
              <w:tab w:val="right" w:leader="dot" w:pos="9574"/>
            </w:tabs>
            <w:spacing w:before="110"/>
            <w:ind w:left="1180" w:hanging="720"/>
          </w:pPr>
          <w:r>
            <w:t>Essential</w:t>
          </w:r>
          <w:r>
            <w:rPr>
              <w:spacing w:val="-4"/>
            </w:rPr>
            <w:t xml:space="preserve"> </w:t>
          </w:r>
          <w:r>
            <w:t>Skills</w:t>
          </w:r>
          <w:r>
            <w:rPr>
              <w:spacing w:val="-5"/>
            </w:rPr>
            <w:t xml:space="preserve"> </w:t>
          </w:r>
          <w:r>
            <w:t>and</w:t>
          </w:r>
          <w:r>
            <w:rPr>
              <w:spacing w:val="-6"/>
            </w:rPr>
            <w:t xml:space="preserve"> </w:t>
          </w:r>
          <w:r>
            <w:t>Good</w:t>
          </w:r>
          <w:r>
            <w:rPr>
              <w:spacing w:val="-6"/>
            </w:rPr>
            <w:t xml:space="preserve"> </w:t>
          </w:r>
          <w:r>
            <w:t>Practices</w:t>
          </w:r>
          <w:r>
            <w:rPr>
              <w:spacing w:val="-4"/>
            </w:rPr>
            <w:t xml:space="preserve"> </w:t>
          </w:r>
          <w:r>
            <w:t xml:space="preserve">in </w:t>
          </w:r>
          <w:r>
            <w:rPr>
              <w:spacing w:val="-2"/>
            </w:rPr>
            <w:t>Testing</w:t>
          </w:r>
          <w:r>
            <w:tab/>
          </w:r>
          <w:r>
            <w:rPr>
              <w:spacing w:val="-5"/>
            </w:rPr>
            <w:t>21</w:t>
          </w:r>
        </w:p>
        <w:p w14:paraId="398A2B2D" w14:textId="77777777" w:rsidR="0085535F" w:rsidRDefault="0085535F">
          <w:pPr>
            <w:pStyle w:val="TOC3"/>
            <w:numPr>
              <w:ilvl w:val="2"/>
              <w:numId w:val="58"/>
            </w:numPr>
            <w:tabs>
              <w:tab w:val="left" w:pos="1420"/>
              <w:tab w:val="right" w:leader="dot" w:pos="9574"/>
            </w:tabs>
            <w:ind w:left="1420" w:hanging="719"/>
          </w:pPr>
          <w:hyperlink w:anchor="_TOC_250053" w:history="1">
            <w:r>
              <w:t>Generic</w:t>
            </w:r>
            <w:r>
              <w:rPr>
                <w:spacing w:val="-5"/>
              </w:rPr>
              <w:t xml:space="preserve"> </w:t>
            </w:r>
            <w:r>
              <w:t>Skills</w:t>
            </w:r>
            <w:r>
              <w:rPr>
                <w:spacing w:val="-5"/>
              </w:rPr>
              <w:t xml:space="preserve"> </w:t>
            </w:r>
            <w:r>
              <w:t>Required</w:t>
            </w:r>
            <w:r>
              <w:rPr>
                <w:spacing w:val="-6"/>
              </w:rPr>
              <w:t xml:space="preserve"> </w:t>
            </w:r>
            <w:r>
              <w:t>for</w:t>
            </w:r>
            <w:r>
              <w:rPr>
                <w:spacing w:val="-6"/>
              </w:rPr>
              <w:t xml:space="preserve"> </w:t>
            </w:r>
            <w:r>
              <w:rPr>
                <w:spacing w:val="-2"/>
              </w:rPr>
              <w:t>Testing</w:t>
            </w:r>
            <w:r>
              <w:tab/>
            </w:r>
            <w:r>
              <w:rPr>
                <w:spacing w:val="-5"/>
              </w:rPr>
              <w:t>21</w:t>
            </w:r>
          </w:hyperlink>
        </w:p>
        <w:p w14:paraId="04A725F5" w14:textId="77777777" w:rsidR="0085535F" w:rsidRDefault="0085535F">
          <w:pPr>
            <w:pStyle w:val="TOC3"/>
            <w:numPr>
              <w:ilvl w:val="2"/>
              <w:numId w:val="58"/>
            </w:numPr>
            <w:tabs>
              <w:tab w:val="left" w:pos="1420"/>
              <w:tab w:val="right" w:leader="dot" w:pos="9574"/>
            </w:tabs>
            <w:ind w:left="1420" w:hanging="719"/>
          </w:pPr>
          <w:hyperlink w:anchor="_TOC_250052" w:history="1">
            <w:r>
              <w:t>Whole</w:t>
            </w:r>
            <w:r>
              <w:rPr>
                <w:spacing w:val="-5"/>
              </w:rPr>
              <w:t xml:space="preserve"> </w:t>
            </w:r>
            <w:r>
              <w:t>Team</w:t>
            </w:r>
            <w:r>
              <w:rPr>
                <w:spacing w:val="-4"/>
              </w:rPr>
              <w:t xml:space="preserve"> </w:t>
            </w:r>
            <w:r>
              <w:rPr>
                <w:spacing w:val="-2"/>
              </w:rPr>
              <w:t>Approach</w:t>
            </w:r>
            <w:r>
              <w:tab/>
            </w:r>
            <w:r>
              <w:rPr>
                <w:spacing w:val="-5"/>
              </w:rPr>
              <w:t>22</w:t>
            </w:r>
          </w:hyperlink>
        </w:p>
        <w:p w14:paraId="1B67DBDB" w14:textId="77777777" w:rsidR="0085535F" w:rsidRDefault="0085535F">
          <w:pPr>
            <w:pStyle w:val="TOC3"/>
            <w:numPr>
              <w:ilvl w:val="2"/>
              <w:numId w:val="58"/>
            </w:numPr>
            <w:tabs>
              <w:tab w:val="left" w:pos="1420"/>
              <w:tab w:val="right" w:leader="dot" w:pos="9574"/>
            </w:tabs>
            <w:spacing w:before="111"/>
            <w:ind w:left="1420" w:hanging="719"/>
          </w:pPr>
          <w:hyperlink w:anchor="_TOC_250051" w:history="1">
            <w:r>
              <w:t>Independence</w:t>
            </w:r>
            <w:r>
              <w:rPr>
                <w:spacing w:val="-8"/>
              </w:rPr>
              <w:t xml:space="preserve"> </w:t>
            </w:r>
            <w:r>
              <w:t>of</w:t>
            </w:r>
            <w:r>
              <w:rPr>
                <w:spacing w:val="-3"/>
              </w:rPr>
              <w:t xml:space="preserve"> </w:t>
            </w:r>
            <w:r>
              <w:rPr>
                <w:spacing w:val="-2"/>
              </w:rPr>
              <w:t>Testing</w:t>
            </w:r>
            <w:r>
              <w:tab/>
            </w:r>
            <w:r>
              <w:rPr>
                <w:spacing w:val="-7"/>
              </w:rPr>
              <w:t>22</w:t>
            </w:r>
          </w:hyperlink>
        </w:p>
        <w:p w14:paraId="7A6A2EB5" w14:textId="77777777" w:rsidR="0085535F" w:rsidRDefault="00000000">
          <w:pPr>
            <w:pStyle w:val="TOC1"/>
            <w:numPr>
              <w:ilvl w:val="0"/>
              <w:numId w:val="58"/>
            </w:numPr>
            <w:tabs>
              <w:tab w:val="left" w:pos="700"/>
              <w:tab w:val="right" w:leader="dot" w:pos="9284"/>
            </w:tabs>
            <w:ind w:left="700" w:hanging="480"/>
          </w:pPr>
          <w:r>
            <w:t>Testing</w:t>
          </w:r>
          <w:r>
            <w:rPr>
              <w:spacing w:val="-6"/>
            </w:rPr>
            <w:t xml:space="preserve"> </w:t>
          </w:r>
          <w:r>
            <w:t>Throughout</w:t>
          </w:r>
          <w:r>
            <w:rPr>
              <w:spacing w:val="-8"/>
            </w:rPr>
            <w:t xml:space="preserve"> </w:t>
          </w:r>
          <w:r>
            <w:t>the</w:t>
          </w:r>
          <w:r>
            <w:rPr>
              <w:spacing w:val="-8"/>
            </w:rPr>
            <w:t xml:space="preserve"> </w:t>
          </w:r>
          <w:r>
            <w:t>Software</w:t>
          </w:r>
          <w:r>
            <w:rPr>
              <w:spacing w:val="-8"/>
            </w:rPr>
            <w:t xml:space="preserve"> </w:t>
          </w:r>
          <w:r>
            <w:t>Development</w:t>
          </w:r>
          <w:r>
            <w:rPr>
              <w:spacing w:val="-3"/>
            </w:rPr>
            <w:t xml:space="preserve"> </w:t>
          </w:r>
          <w:r>
            <w:t>Lifecycle –</w:t>
          </w:r>
          <w:r>
            <w:rPr>
              <w:spacing w:val="-8"/>
            </w:rPr>
            <w:t xml:space="preserve"> </w:t>
          </w:r>
          <w:r>
            <w:t>130</w:t>
          </w:r>
          <w:r>
            <w:rPr>
              <w:spacing w:val="-3"/>
            </w:rPr>
            <w:t xml:space="preserve"> </w:t>
          </w:r>
          <w:r>
            <w:rPr>
              <w:spacing w:val="-2"/>
            </w:rPr>
            <w:t>minutes</w:t>
          </w:r>
          <w:r>
            <w:tab/>
          </w:r>
          <w:r>
            <w:rPr>
              <w:spacing w:val="-5"/>
            </w:rPr>
            <w:t>23</w:t>
          </w:r>
        </w:p>
        <w:p w14:paraId="568EC0E6" w14:textId="77777777" w:rsidR="0085535F" w:rsidRDefault="0085535F">
          <w:pPr>
            <w:pStyle w:val="TOC2"/>
            <w:numPr>
              <w:ilvl w:val="1"/>
              <w:numId w:val="58"/>
            </w:numPr>
            <w:tabs>
              <w:tab w:val="left" w:pos="1180"/>
              <w:tab w:val="right" w:leader="dot" w:pos="9574"/>
            </w:tabs>
            <w:ind w:left="1180" w:hanging="720"/>
          </w:pPr>
          <w:hyperlink w:anchor="_TOC_250050" w:history="1">
            <w:r>
              <w:t>Testing</w:t>
            </w:r>
            <w:r>
              <w:rPr>
                <w:spacing w:val="-6"/>
              </w:rPr>
              <w:t xml:space="preserve"> </w:t>
            </w:r>
            <w:r>
              <w:t>in</w:t>
            </w:r>
            <w:r>
              <w:rPr>
                <w:spacing w:val="-1"/>
              </w:rPr>
              <w:t xml:space="preserve"> </w:t>
            </w:r>
            <w:r>
              <w:t>the</w:t>
            </w:r>
            <w:r>
              <w:rPr>
                <w:spacing w:val="-5"/>
              </w:rPr>
              <w:t xml:space="preserve"> </w:t>
            </w:r>
            <w:r>
              <w:t>Context</w:t>
            </w:r>
            <w:r>
              <w:rPr>
                <w:spacing w:val="-5"/>
              </w:rPr>
              <w:t xml:space="preserve"> </w:t>
            </w:r>
            <w:r>
              <w:t>of</w:t>
            </w:r>
            <w:r>
              <w:rPr>
                <w:spacing w:val="-5"/>
              </w:rPr>
              <w:t xml:space="preserve"> </w:t>
            </w:r>
            <w:r>
              <w:t>a</w:t>
            </w:r>
            <w:r>
              <w:rPr>
                <w:spacing w:val="-6"/>
              </w:rPr>
              <w:t xml:space="preserve"> </w:t>
            </w:r>
            <w:r>
              <w:t>Software</w:t>
            </w:r>
            <w:r>
              <w:rPr>
                <w:spacing w:val="-5"/>
              </w:rPr>
              <w:t xml:space="preserve"> </w:t>
            </w:r>
            <w:r>
              <w:t>Development</w:t>
            </w:r>
            <w:r>
              <w:rPr>
                <w:spacing w:val="-6"/>
              </w:rPr>
              <w:t xml:space="preserve"> </w:t>
            </w:r>
            <w:r>
              <w:rPr>
                <w:spacing w:val="-2"/>
              </w:rPr>
              <w:t>Lifecycle</w:t>
            </w:r>
            <w:r>
              <w:tab/>
            </w:r>
            <w:r>
              <w:rPr>
                <w:spacing w:val="-5"/>
              </w:rPr>
              <w:t>24</w:t>
            </w:r>
          </w:hyperlink>
        </w:p>
        <w:p w14:paraId="3D8B2E2B" w14:textId="77777777" w:rsidR="0085535F" w:rsidRDefault="0085535F">
          <w:pPr>
            <w:pStyle w:val="TOC3"/>
            <w:numPr>
              <w:ilvl w:val="2"/>
              <w:numId w:val="58"/>
            </w:numPr>
            <w:tabs>
              <w:tab w:val="left" w:pos="1420"/>
              <w:tab w:val="right" w:leader="dot" w:pos="9574"/>
            </w:tabs>
            <w:spacing w:before="110"/>
            <w:ind w:left="1420" w:hanging="719"/>
          </w:pPr>
          <w:hyperlink w:anchor="_TOC_250049" w:history="1">
            <w:r>
              <w:t>Impact</w:t>
            </w:r>
            <w:r>
              <w:rPr>
                <w:spacing w:val="-5"/>
              </w:rPr>
              <w:t xml:space="preserve"> </w:t>
            </w:r>
            <w:r>
              <w:t>of</w:t>
            </w:r>
            <w:r>
              <w:rPr>
                <w:spacing w:val="-5"/>
              </w:rPr>
              <w:t xml:space="preserve"> </w:t>
            </w:r>
            <w:r>
              <w:t>the</w:t>
            </w:r>
            <w:r>
              <w:rPr>
                <w:spacing w:val="-5"/>
              </w:rPr>
              <w:t xml:space="preserve"> </w:t>
            </w:r>
            <w:r>
              <w:t>Software</w:t>
            </w:r>
            <w:r>
              <w:rPr>
                <w:spacing w:val="-5"/>
              </w:rPr>
              <w:t xml:space="preserve"> </w:t>
            </w:r>
            <w:r>
              <w:t>Development</w:t>
            </w:r>
            <w:r>
              <w:rPr>
                <w:spacing w:val="-5"/>
              </w:rPr>
              <w:t xml:space="preserve"> </w:t>
            </w:r>
            <w:r>
              <w:t>Lifecycle</w:t>
            </w:r>
            <w:r>
              <w:rPr>
                <w:spacing w:val="-6"/>
              </w:rPr>
              <w:t xml:space="preserve"> </w:t>
            </w:r>
            <w:r>
              <w:t xml:space="preserve">on </w:t>
            </w:r>
            <w:r>
              <w:rPr>
                <w:spacing w:val="-2"/>
              </w:rPr>
              <w:t>Testing</w:t>
            </w:r>
            <w:r>
              <w:tab/>
            </w:r>
            <w:r>
              <w:rPr>
                <w:spacing w:val="-5"/>
              </w:rPr>
              <w:t>24</w:t>
            </w:r>
          </w:hyperlink>
        </w:p>
        <w:p w14:paraId="1F76EFB4" w14:textId="77777777" w:rsidR="0085535F" w:rsidRDefault="0085535F">
          <w:pPr>
            <w:pStyle w:val="TOC3"/>
            <w:numPr>
              <w:ilvl w:val="2"/>
              <w:numId w:val="58"/>
            </w:numPr>
            <w:tabs>
              <w:tab w:val="left" w:pos="1420"/>
              <w:tab w:val="right" w:leader="dot" w:pos="9574"/>
            </w:tabs>
            <w:ind w:left="1420" w:hanging="719"/>
          </w:pPr>
          <w:hyperlink w:anchor="_TOC_250048" w:history="1">
            <w:r>
              <w:t>Software</w:t>
            </w:r>
            <w:r>
              <w:rPr>
                <w:spacing w:val="-9"/>
              </w:rPr>
              <w:t xml:space="preserve"> </w:t>
            </w:r>
            <w:r>
              <w:t>Development</w:t>
            </w:r>
            <w:r>
              <w:rPr>
                <w:spacing w:val="-8"/>
              </w:rPr>
              <w:t xml:space="preserve"> </w:t>
            </w:r>
            <w:r>
              <w:t>Lifecycle</w:t>
            </w:r>
            <w:r>
              <w:rPr>
                <w:spacing w:val="-4"/>
              </w:rPr>
              <w:t xml:space="preserve"> </w:t>
            </w:r>
            <w:r>
              <w:t>and</w:t>
            </w:r>
            <w:r>
              <w:rPr>
                <w:spacing w:val="-8"/>
              </w:rPr>
              <w:t xml:space="preserve"> </w:t>
            </w:r>
            <w:r>
              <w:t>Good</w:t>
            </w:r>
            <w:r>
              <w:rPr>
                <w:spacing w:val="-3"/>
              </w:rPr>
              <w:t xml:space="preserve"> </w:t>
            </w:r>
            <w:r>
              <w:t>Testing</w:t>
            </w:r>
            <w:r>
              <w:rPr>
                <w:spacing w:val="-4"/>
              </w:rPr>
              <w:t xml:space="preserve"> </w:t>
            </w:r>
            <w:r>
              <w:rPr>
                <w:spacing w:val="-2"/>
              </w:rPr>
              <w:t>Practices</w:t>
            </w:r>
            <w:r>
              <w:tab/>
            </w:r>
            <w:r>
              <w:rPr>
                <w:spacing w:val="-5"/>
              </w:rPr>
              <w:t>24</w:t>
            </w:r>
          </w:hyperlink>
        </w:p>
        <w:p w14:paraId="30D69C31" w14:textId="77777777" w:rsidR="0085535F" w:rsidRDefault="0085535F">
          <w:pPr>
            <w:pStyle w:val="TOC3"/>
            <w:numPr>
              <w:ilvl w:val="2"/>
              <w:numId w:val="58"/>
            </w:numPr>
            <w:tabs>
              <w:tab w:val="left" w:pos="1420"/>
              <w:tab w:val="right" w:leader="dot" w:pos="9574"/>
            </w:tabs>
            <w:ind w:left="1420" w:hanging="719"/>
          </w:pPr>
          <w:hyperlink w:anchor="_TOC_250047" w:history="1">
            <w:r>
              <w:t>Testing</w:t>
            </w:r>
            <w:r>
              <w:rPr>
                <w:spacing w:val="-2"/>
              </w:rPr>
              <w:t xml:space="preserve"> </w:t>
            </w:r>
            <w:r>
              <w:t>as</w:t>
            </w:r>
            <w:r>
              <w:rPr>
                <w:spacing w:val="-4"/>
              </w:rPr>
              <w:t xml:space="preserve"> </w:t>
            </w:r>
            <w:r>
              <w:t>a</w:t>
            </w:r>
            <w:r>
              <w:rPr>
                <w:spacing w:val="-6"/>
              </w:rPr>
              <w:t xml:space="preserve"> </w:t>
            </w:r>
            <w:r>
              <w:t>Driver</w:t>
            </w:r>
            <w:r>
              <w:rPr>
                <w:spacing w:val="-6"/>
              </w:rPr>
              <w:t xml:space="preserve"> </w:t>
            </w:r>
            <w:r>
              <w:t>for</w:t>
            </w:r>
            <w:r>
              <w:rPr>
                <w:spacing w:val="-1"/>
              </w:rPr>
              <w:t xml:space="preserve"> </w:t>
            </w:r>
            <w:r>
              <w:t>Software</w:t>
            </w:r>
            <w:r>
              <w:rPr>
                <w:spacing w:val="-1"/>
              </w:rPr>
              <w:t xml:space="preserve"> </w:t>
            </w:r>
            <w:r>
              <w:rPr>
                <w:spacing w:val="-2"/>
              </w:rPr>
              <w:t>Development</w:t>
            </w:r>
            <w:r>
              <w:tab/>
            </w:r>
            <w:r>
              <w:rPr>
                <w:spacing w:val="-5"/>
              </w:rPr>
              <w:t>25</w:t>
            </w:r>
          </w:hyperlink>
        </w:p>
        <w:p w14:paraId="3432C870" w14:textId="77777777" w:rsidR="0085535F" w:rsidRDefault="0085535F">
          <w:pPr>
            <w:pStyle w:val="TOC3"/>
            <w:numPr>
              <w:ilvl w:val="2"/>
              <w:numId w:val="58"/>
            </w:numPr>
            <w:tabs>
              <w:tab w:val="left" w:pos="1420"/>
              <w:tab w:val="right" w:leader="dot" w:pos="9574"/>
            </w:tabs>
            <w:spacing w:before="110"/>
            <w:ind w:left="1420" w:hanging="719"/>
          </w:pPr>
          <w:hyperlink w:anchor="_TOC_250046" w:history="1">
            <w:r>
              <w:t>DevOps</w:t>
            </w:r>
            <w:r>
              <w:rPr>
                <w:spacing w:val="-7"/>
              </w:rPr>
              <w:t xml:space="preserve"> </w:t>
            </w:r>
            <w:r>
              <w:t>and</w:t>
            </w:r>
            <w:r>
              <w:rPr>
                <w:spacing w:val="-2"/>
              </w:rPr>
              <w:t xml:space="preserve"> Testing</w:t>
            </w:r>
            <w:r>
              <w:tab/>
            </w:r>
            <w:r>
              <w:rPr>
                <w:spacing w:val="-7"/>
              </w:rPr>
              <w:t>25</w:t>
            </w:r>
          </w:hyperlink>
        </w:p>
        <w:p w14:paraId="1B4032DA" w14:textId="77777777" w:rsidR="0085535F" w:rsidRDefault="0085535F">
          <w:pPr>
            <w:pStyle w:val="TOC3"/>
            <w:numPr>
              <w:ilvl w:val="2"/>
              <w:numId w:val="58"/>
            </w:numPr>
            <w:tabs>
              <w:tab w:val="left" w:pos="1420"/>
              <w:tab w:val="right" w:leader="dot" w:pos="9574"/>
            </w:tabs>
            <w:ind w:left="1420" w:hanging="719"/>
          </w:pPr>
          <w:hyperlink w:anchor="_TOC_250045" w:history="1">
            <w:r>
              <w:t>Shift-Left</w:t>
            </w:r>
            <w:r>
              <w:rPr>
                <w:spacing w:val="-11"/>
              </w:rPr>
              <w:t xml:space="preserve"> </w:t>
            </w:r>
            <w:r>
              <w:rPr>
                <w:spacing w:val="-2"/>
              </w:rPr>
              <w:t>Approach</w:t>
            </w:r>
            <w:r>
              <w:tab/>
            </w:r>
            <w:r>
              <w:rPr>
                <w:spacing w:val="-5"/>
              </w:rPr>
              <w:t>26</w:t>
            </w:r>
          </w:hyperlink>
        </w:p>
        <w:p w14:paraId="08EB9796" w14:textId="77777777" w:rsidR="0085535F" w:rsidRDefault="0085535F">
          <w:pPr>
            <w:pStyle w:val="TOC3"/>
            <w:numPr>
              <w:ilvl w:val="2"/>
              <w:numId w:val="58"/>
            </w:numPr>
            <w:tabs>
              <w:tab w:val="left" w:pos="1420"/>
              <w:tab w:val="right" w:leader="dot" w:pos="9574"/>
            </w:tabs>
            <w:ind w:left="1420" w:hanging="719"/>
          </w:pPr>
          <w:hyperlink w:anchor="_TOC_250044" w:history="1">
            <w:r>
              <w:t>Retrospectives</w:t>
            </w:r>
            <w:r>
              <w:rPr>
                <w:spacing w:val="-9"/>
              </w:rPr>
              <w:t xml:space="preserve"> </w:t>
            </w:r>
            <w:r>
              <w:t>and</w:t>
            </w:r>
            <w:r>
              <w:rPr>
                <w:spacing w:val="-5"/>
              </w:rPr>
              <w:t xml:space="preserve"> </w:t>
            </w:r>
            <w:r>
              <w:t>Process</w:t>
            </w:r>
            <w:r>
              <w:rPr>
                <w:spacing w:val="-8"/>
              </w:rPr>
              <w:t xml:space="preserve"> </w:t>
            </w:r>
            <w:r>
              <w:rPr>
                <w:spacing w:val="-2"/>
              </w:rPr>
              <w:t>Improvement</w:t>
            </w:r>
            <w:r>
              <w:tab/>
            </w:r>
            <w:r>
              <w:rPr>
                <w:spacing w:val="-5"/>
              </w:rPr>
              <w:t>26</w:t>
            </w:r>
          </w:hyperlink>
        </w:p>
        <w:p w14:paraId="5123066B" w14:textId="77777777" w:rsidR="0085535F" w:rsidRDefault="00000000">
          <w:pPr>
            <w:pStyle w:val="TOC2"/>
            <w:numPr>
              <w:ilvl w:val="1"/>
              <w:numId w:val="58"/>
            </w:numPr>
            <w:tabs>
              <w:tab w:val="left" w:pos="1180"/>
              <w:tab w:val="right" w:leader="dot" w:pos="9574"/>
            </w:tabs>
            <w:spacing w:before="111"/>
            <w:ind w:left="1180" w:hanging="720"/>
          </w:pPr>
          <w:r>
            <w:t>Test</w:t>
          </w:r>
          <w:r>
            <w:rPr>
              <w:spacing w:val="-6"/>
            </w:rPr>
            <w:t xml:space="preserve"> </w:t>
          </w:r>
          <w:r>
            <w:t>Levels</w:t>
          </w:r>
          <w:r>
            <w:rPr>
              <w:spacing w:val="-4"/>
            </w:rPr>
            <w:t xml:space="preserve"> </w:t>
          </w:r>
          <w:r>
            <w:t>and</w:t>
          </w:r>
          <w:r>
            <w:rPr>
              <w:spacing w:val="-1"/>
            </w:rPr>
            <w:t xml:space="preserve"> </w:t>
          </w:r>
          <w:r>
            <w:t>Test</w:t>
          </w:r>
          <w:r>
            <w:rPr>
              <w:spacing w:val="-2"/>
            </w:rPr>
            <w:t xml:space="preserve"> </w:t>
          </w:r>
          <w:r>
            <w:rPr>
              <w:spacing w:val="-4"/>
            </w:rPr>
            <w:t>Types</w:t>
          </w:r>
          <w:r>
            <w:tab/>
          </w:r>
          <w:r>
            <w:rPr>
              <w:spacing w:val="-5"/>
            </w:rPr>
            <w:t>27</w:t>
          </w:r>
        </w:p>
        <w:p w14:paraId="47BA282A" w14:textId="77777777" w:rsidR="0085535F" w:rsidRDefault="0085535F">
          <w:pPr>
            <w:pStyle w:val="TOC3"/>
            <w:numPr>
              <w:ilvl w:val="2"/>
              <w:numId w:val="58"/>
            </w:numPr>
            <w:tabs>
              <w:tab w:val="left" w:pos="1420"/>
              <w:tab w:val="right" w:leader="dot" w:pos="9574"/>
            </w:tabs>
            <w:ind w:left="1420" w:hanging="719"/>
          </w:pPr>
          <w:hyperlink w:anchor="_TOC_250043" w:history="1">
            <w:r>
              <w:t>Test</w:t>
            </w:r>
            <w:r>
              <w:rPr>
                <w:spacing w:val="-8"/>
              </w:rPr>
              <w:t xml:space="preserve"> </w:t>
            </w:r>
            <w:r>
              <w:rPr>
                <w:spacing w:val="-2"/>
              </w:rPr>
              <w:t>Levels</w:t>
            </w:r>
            <w:r>
              <w:tab/>
            </w:r>
            <w:r>
              <w:rPr>
                <w:spacing w:val="-5"/>
              </w:rPr>
              <w:t>27</w:t>
            </w:r>
          </w:hyperlink>
        </w:p>
        <w:p w14:paraId="4BA39F4F" w14:textId="77777777" w:rsidR="0085535F" w:rsidRDefault="0085535F">
          <w:pPr>
            <w:pStyle w:val="TOC3"/>
            <w:numPr>
              <w:ilvl w:val="2"/>
              <w:numId w:val="58"/>
            </w:numPr>
            <w:tabs>
              <w:tab w:val="left" w:pos="1420"/>
              <w:tab w:val="right" w:leader="dot" w:pos="9574"/>
            </w:tabs>
            <w:ind w:left="1420" w:hanging="719"/>
          </w:pPr>
          <w:hyperlink w:anchor="_TOC_250042" w:history="1">
            <w:r>
              <w:t>Test</w:t>
            </w:r>
            <w:r>
              <w:rPr>
                <w:spacing w:val="-8"/>
              </w:rPr>
              <w:t xml:space="preserve"> </w:t>
            </w:r>
            <w:r>
              <w:rPr>
                <w:spacing w:val="-2"/>
              </w:rPr>
              <w:t>Types</w:t>
            </w:r>
            <w:r>
              <w:tab/>
            </w:r>
            <w:r>
              <w:rPr>
                <w:spacing w:val="-5"/>
              </w:rPr>
              <w:t>28</w:t>
            </w:r>
          </w:hyperlink>
        </w:p>
        <w:p w14:paraId="5F23818C" w14:textId="77777777" w:rsidR="0085535F" w:rsidRDefault="0085535F">
          <w:pPr>
            <w:pStyle w:val="TOC3"/>
            <w:numPr>
              <w:ilvl w:val="2"/>
              <w:numId w:val="58"/>
            </w:numPr>
            <w:tabs>
              <w:tab w:val="left" w:pos="1420"/>
              <w:tab w:val="right" w:leader="dot" w:pos="9574"/>
            </w:tabs>
            <w:ind w:left="1420" w:hanging="719"/>
          </w:pPr>
          <w:hyperlink w:anchor="_TOC_250041" w:history="1">
            <w:r>
              <w:t>Confirmation</w:t>
            </w:r>
            <w:r>
              <w:rPr>
                <w:spacing w:val="-10"/>
              </w:rPr>
              <w:t xml:space="preserve"> </w:t>
            </w:r>
            <w:r>
              <w:t>Testing</w:t>
            </w:r>
            <w:r>
              <w:rPr>
                <w:spacing w:val="-8"/>
              </w:rPr>
              <w:t xml:space="preserve"> </w:t>
            </w:r>
            <w:r>
              <w:t>and</w:t>
            </w:r>
            <w:r>
              <w:rPr>
                <w:spacing w:val="-8"/>
              </w:rPr>
              <w:t xml:space="preserve"> </w:t>
            </w:r>
            <w:r>
              <w:t>Regression</w:t>
            </w:r>
            <w:r>
              <w:rPr>
                <w:spacing w:val="-3"/>
              </w:rPr>
              <w:t xml:space="preserve"> </w:t>
            </w:r>
            <w:r>
              <w:rPr>
                <w:spacing w:val="-2"/>
              </w:rPr>
              <w:t>Testing</w:t>
            </w:r>
            <w:r>
              <w:tab/>
            </w:r>
            <w:r>
              <w:rPr>
                <w:spacing w:val="-5"/>
              </w:rPr>
              <w:t>29</w:t>
            </w:r>
          </w:hyperlink>
        </w:p>
        <w:p w14:paraId="702DCE9E" w14:textId="77777777" w:rsidR="0085535F" w:rsidRDefault="00000000">
          <w:pPr>
            <w:pStyle w:val="TOC2"/>
            <w:numPr>
              <w:ilvl w:val="1"/>
              <w:numId w:val="58"/>
            </w:numPr>
            <w:tabs>
              <w:tab w:val="left" w:pos="1180"/>
              <w:tab w:val="right" w:leader="dot" w:pos="9574"/>
            </w:tabs>
            <w:spacing w:before="110"/>
            <w:ind w:left="1180" w:hanging="720"/>
          </w:pPr>
          <w:r>
            <w:t>Maintenance</w:t>
          </w:r>
          <w:r>
            <w:rPr>
              <w:spacing w:val="-8"/>
            </w:rPr>
            <w:t xml:space="preserve"> </w:t>
          </w:r>
          <w:r>
            <w:rPr>
              <w:spacing w:val="-2"/>
            </w:rPr>
            <w:t>Testing</w:t>
          </w:r>
          <w:r>
            <w:tab/>
          </w:r>
          <w:r>
            <w:rPr>
              <w:spacing w:val="-7"/>
            </w:rPr>
            <w:t>30</w:t>
          </w:r>
        </w:p>
        <w:p w14:paraId="285C7FC8" w14:textId="77777777" w:rsidR="0085535F" w:rsidRDefault="00000000">
          <w:pPr>
            <w:pStyle w:val="TOC1"/>
            <w:numPr>
              <w:ilvl w:val="0"/>
              <w:numId w:val="58"/>
            </w:numPr>
            <w:tabs>
              <w:tab w:val="left" w:pos="700"/>
              <w:tab w:val="right" w:leader="dot" w:pos="9284"/>
            </w:tabs>
            <w:ind w:left="700" w:hanging="480"/>
          </w:pPr>
          <w:r>
            <w:t>Static</w:t>
          </w:r>
          <w:r>
            <w:rPr>
              <w:spacing w:val="-5"/>
            </w:rPr>
            <w:t xml:space="preserve"> </w:t>
          </w:r>
          <w:r>
            <w:t>Testing –</w:t>
          </w:r>
          <w:r>
            <w:rPr>
              <w:spacing w:val="-5"/>
            </w:rPr>
            <w:t xml:space="preserve"> </w:t>
          </w:r>
          <w:r>
            <w:t>80</w:t>
          </w:r>
          <w:r>
            <w:rPr>
              <w:spacing w:val="-1"/>
            </w:rPr>
            <w:t xml:space="preserve"> </w:t>
          </w:r>
          <w:r>
            <w:rPr>
              <w:spacing w:val="-2"/>
            </w:rPr>
            <w:t>minutes</w:t>
          </w:r>
          <w:r>
            <w:tab/>
          </w:r>
          <w:r>
            <w:rPr>
              <w:spacing w:val="-5"/>
            </w:rPr>
            <w:t>31</w:t>
          </w:r>
        </w:p>
        <w:p w14:paraId="7F9EE336" w14:textId="77777777" w:rsidR="0085535F" w:rsidRDefault="0085535F">
          <w:pPr>
            <w:pStyle w:val="TOC2"/>
            <w:numPr>
              <w:ilvl w:val="1"/>
              <w:numId w:val="58"/>
            </w:numPr>
            <w:tabs>
              <w:tab w:val="left" w:pos="1180"/>
              <w:tab w:val="right" w:leader="dot" w:pos="9574"/>
            </w:tabs>
            <w:ind w:left="1180" w:hanging="720"/>
          </w:pPr>
          <w:hyperlink w:anchor="_TOC_250040" w:history="1">
            <w:r>
              <w:t>Static</w:t>
            </w:r>
            <w:r>
              <w:rPr>
                <w:spacing w:val="-7"/>
              </w:rPr>
              <w:t xml:space="preserve"> </w:t>
            </w:r>
            <w:r>
              <w:t>Testing</w:t>
            </w:r>
            <w:r>
              <w:rPr>
                <w:spacing w:val="-6"/>
              </w:rPr>
              <w:t xml:space="preserve"> </w:t>
            </w:r>
            <w:r>
              <w:rPr>
                <w:spacing w:val="-2"/>
              </w:rPr>
              <w:t>Basics</w:t>
            </w:r>
            <w:r>
              <w:tab/>
            </w:r>
            <w:r>
              <w:rPr>
                <w:spacing w:val="-7"/>
              </w:rPr>
              <w:t>32</w:t>
            </w:r>
          </w:hyperlink>
        </w:p>
        <w:p w14:paraId="0D7F7A5E" w14:textId="77777777" w:rsidR="0085535F" w:rsidRDefault="0085535F">
          <w:pPr>
            <w:pStyle w:val="TOC3"/>
            <w:numPr>
              <w:ilvl w:val="2"/>
              <w:numId w:val="58"/>
            </w:numPr>
            <w:tabs>
              <w:tab w:val="left" w:pos="1420"/>
              <w:tab w:val="right" w:leader="dot" w:pos="9574"/>
            </w:tabs>
            <w:spacing w:before="110"/>
            <w:ind w:left="1420" w:hanging="719"/>
          </w:pPr>
          <w:hyperlink w:anchor="_TOC_250039" w:history="1">
            <w:r>
              <w:t>Work</w:t>
            </w:r>
            <w:r>
              <w:rPr>
                <w:spacing w:val="-6"/>
              </w:rPr>
              <w:t xml:space="preserve"> </w:t>
            </w:r>
            <w:r>
              <w:t>Products</w:t>
            </w:r>
            <w:r>
              <w:rPr>
                <w:spacing w:val="-5"/>
              </w:rPr>
              <w:t xml:space="preserve"> </w:t>
            </w:r>
            <w:r>
              <w:t>Examinable by</w:t>
            </w:r>
            <w:r>
              <w:rPr>
                <w:spacing w:val="-5"/>
              </w:rPr>
              <w:t xml:space="preserve"> </w:t>
            </w:r>
            <w:r>
              <w:t>Static</w:t>
            </w:r>
            <w:r>
              <w:rPr>
                <w:spacing w:val="-5"/>
              </w:rPr>
              <w:t xml:space="preserve"> </w:t>
            </w:r>
            <w:r>
              <w:rPr>
                <w:spacing w:val="-2"/>
              </w:rPr>
              <w:t>Testing</w:t>
            </w:r>
            <w:r>
              <w:tab/>
            </w:r>
            <w:r>
              <w:rPr>
                <w:spacing w:val="-5"/>
              </w:rPr>
              <w:t>32</w:t>
            </w:r>
          </w:hyperlink>
        </w:p>
        <w:p w14:paraId="6E86236A" w14:textId="77777777" w:rsidR="0085535F" w:rsidRDefault="0085535F">
          <w:pPr>
            <w:pStyle w:val="TOC3"/>
            <w:numPr>
              <w:ilvl w:val="2"/>
              <w:numId w:val="58"/>
            </w:numPr>
            <w:tabs>
              <w:tab w:val="left" w:pos="1420"/>
              <w:tab w:val="right" w:leader="dot" w:pos="9574"/>
            </w:tabs>
            <w:spacing w:before="116"/>
            <w:ind w:left="1420" w:hanging="719"/>
          </w:pPr>
          <w:hyperlink w:anchor="_TOC_250038" w:history="1">
            <w:r>
              <w:t>Value</w:t>
            </w:r>
            <w:r>
              <w:rPr>
                <w:spacing w:val="-5"/>
              </w:rPr>
              <w:t xml:space="preserve"> </w:t>
            </w:r>
            <w:r>
              <w:t>of</w:t>
            </w:r>
            <w:r>
              <w:rPr>
                <w:spacing w:val="-4"/>
              </w:rPr>
              <w:t xml:space="preserve"> </w:t>
            </w:r>
            <w:r>
              <w:t>Static</w:t>
            </w:r>
            <w:r>
              <w:rPr>
                <w:spacing w:val="-3"/>
              </w:rPr>
              <w:t xml:space="preserve"> </w:t>
            </w:r>
            <w:r>
              <w:rPr>
                <w:spacing w:val="-2"/>
              </w:rPr>
              <w:t>Testing</w:t>
            </w:r>
            <w:r>
              <w:tab/>
            </w:r>
            <w:r>
              <w:rPr>
                <w:spacing w:val="-5"/>
              </w:rPr>
              <w:t>32</w:t>
            </w:r>
          </w:hyperlink>
        </w:p>
        <w:p w14:paraId="2B098D59" w14:textId="77777777" w:rsidR="0085535F" w:rsidRDefault="0085535F">
          <w:pPr>
            <w:pStyle w:val="TOC3"/>
            <w:numPr>
              <w:ilvl w:val="2"/>
              <w:numId w:val="58"/>
            </w:numPr>
            <w:tabs>
              <w:tab w:val="left" w:pos="1420"/>
              <w:tab w:val="right" w:leader="dot" w:pos="9574"/>
            </w:tabs>
            <w:ind w:left="1420" w:hanging="719"/>
          </w:pPr>
          <w:hyperlink w:anchor="_TOC_250037" w:history="1">
            <w:r>
              <w:t>Differences</w:t>
            </w:r>
            <w:r>
              <w:rPr>
                <w:spacing w:val="-1"/>
              </w:rPr>
              <w:t xml:space="preserve"> </w:t>
            </w:r>
            <w:r>
              <w:t>between</w:t>
            </w:r>
            <w:r>
              <w:rPr>
                <w:spacing w:val="-7"/>
              </w:rPr>
              <w:t xml:space="preserve"> </w:t>
            </w:r>
            <w:r>
              <w:t>Static</w:t>
            </w:r>
            <w:r>
              <w:rPr>
                <w:spacing w:val="-5"/>
              </w:rPr>
              <w:t xml:space="preserve"> </w:t>
            </w:r>
            <w:r>
              <w:t>Testing</w:t>
            </w:r>
            <w:r>
              <w:rPr>
                <w:spacing w:val="-7"/>
              </w:rPr>
              <w:t xml:space="preserve"> </w:t>
            </w:r>
            <w:r>
              <w:t>and</w:t>
            </w:r>
            <w:r>
              <w:rPr>
                <w:spacing w:val="-6"/>
              </w:rPr>
              <w:t xml:space="preserve"> </w:t>
            </w:r>
            <w:r>
              <w:t>Dynamic</w:t>
            </w:r>
            <w:r>
              <w:rPr>
                <w:spacing w:val="-2"/>
              </w:rPr>
              <w:t xml:space="preserve"> Testing</w:t>
            </w:r>
            <w:r>
              <w:tab/>
            </w:r>
            <w:r>
              <w:rPr>
                <w:spacing w:val="-5"/>
              </w:rPr>
              <w:t>33</w:t>
            </w:r>
          </w:hyperlink>
        </w:p>
        <w:p w14:paraId="28806248" w14:textId="77777777" w:rsidR="0085535F" w:rsidRDefault="00000000">
          <w:pPr>
            <w:pStyle w:val="TOC2"/>
            <w:numPr>
              <w:ilvl w:val="1"/>
              <w:numId w:val="58"/>
            </w:numPr>
            <w:tabs>
              <w:tab w:val="left" w:pos="1180"/>
              <w:tab w:val="right" w:leader="dot" w:pos="9574"/>
            </w:tabs>
            <w:spacing w:before="110"/>
            <w:ind w:left="1180" w:hanging="720"/>
          </w:pPr>
          <w:r>
            <w:t>Feedback</w:t>
          </w:r>
          <w:r>
            <w:rPr>
              <w:spacing w:val="-7"/>
            </w:rPr>
            <w:t xml:space="preserve"> </w:t>
          </w:r>
          <w:r>
            <w:t>and</w:t>
          </w:r>
          <w:r>
            <w:rPr>
              <w:spacing w:val="-7"/>
            </w:rPr>
            <w:t xml:space="preserve"> </w:t>
          </w:r>
          <w:r>
            <w:t>Review</w:t>
          </w:r>
          <w:r>
            <w:rPr>
              <w:spacing w:val="-5"/>
            </w:rPr>
            <w:t xml:space="preserve"> </w:t>
          </w:r>
          <w:r>
            <w:rPr>
              <w:spacing w:val="-2"/>
            </w:rPr>
            <w:t>Process</w:t>
          </w:r>
          <w:r>
            <w:tab/>
          </w:r>
          <w:r>
            <w:rPr>
              <w:spacing w:val="-7"/>
            </w:rPr>
            <w:t>33</w:t>
          </w:r>
        </w:p>
        <w:p w14:paraId="60471A8D" w14:textId="77777777" w:rsidR="0085535F" w:rsidRDefault="0085535F">
          <w:pPr>
            <w:pStyle w:val="TOC3"/>
            <w:numPr>
              <w:ilvl w:val="2"/>
              <w:numId w:val="58"/>
            </w:numPr>
            <w:tabs>
              <w:tab w:val="left" w:pos="1420"/>
              <w:tab w:val="right" w:leader="dot" w:pos="9574"/>
            </w:tabs>
            <w:ind w:left="1420" w:hanging="719"/>
          </w:pPr>
          <w:hyperlink w:anchor="_TOC_250036" w:history="1">
            <w:r>
              <w:t>Benefits</w:t>
            </w:r>
            <w:r>
              <w:rPr>
                <w:spacing w:val="-6"/>
              </w:rPr>
              <w:t xml:space="preserve"> </w:t>
            </w:r>
            <w:r>
              <w:t>of</w:t>
            </w:r>
            <w:r>
              <w:rPr>
                <w:spacing w:val="-6"/>
              </w:rPr>
              <w:t xml:space="preserve"> </w:t>
            </w:r>
            <w:r>
              <w:t>Early</w:t>
            </w:r>
            <w:r>
              <w:rPr>
                <w:spacing w:val="-1"/>
              </w:rPr>
              <w:t xml:space="preserve"> </w:t>
            </w:r>
            <w:r>
              <w:t>and</w:t>
            </w:r>
            <w:r>
              <w:rPr>
                <w:spacing w:val="-2"/>
              </w:rPr>
              <w:t xml:space="preserve"> </w:t>
            </w:r>
            <w:r>
              <w:t>Frequent</w:t>
            </w:r>
            <w:r>
              <w:rPr>
                <w:spacing w:val="-6"/>
              </w:rPr>
              <w:t xml:space="preserve"> </w:t>
            </w:r>
            <w:r>
              <w:t>Stakeholder</w:t>
            </w:r>
            <w:r>
              <w:rPr>
                <w:spacing w:val="-6"/>
              </w:rPr>
              <w:t xml:space="preserve"> </w:t>
            </w:r>
            <w:r>
              <w:rPr>
                <w:spacing w:val="-2"/>
              </w:rPr>
              <w:t>Feedback</w:t>
            </w:r>
            <w:r>
              <w:tab/>
            </w:r>
            <w:r>
              <w:rPr>
                <w:spacing w:val="-5"/>
              </w:rPr>
              <w:t>33</w:t>
            </w:r>
          </w:hyperlink>
        </w:p>
        <w:p w14:paraId="22D28E7B" w14:textId="77777777" w:rsidR="0085535F" w:rsidRDefault="0085535F">
          <w:pPr>
            <w:pStyle w:val="TOC3"/>
            <w:numPr>
              <w:ilvl w:val="2"/>
              <w:numId w:val="58"/>
            </w:numPr>
            <w:tabs>
              <w:tab w:val="left" w:pos="1420"/>
              <w:tab w:val="right" w:leader="dot" w:pos="9574"/>
            </w:tabs>
            <w:ind w:left="1420" w:hanging="719"/>
          </w:pPr>
          <w:hyperlink w:anchor="_TOC_250035" w:history="1">
            <w:r>
              <w:t>Review</w:t>
            </w:r>
            <w:r>
              <w:rPr>
                <w:spacing w:val="-7"/>
              </w:rPr>
              <w:t xml:space="preserve"> </w:t>
            </w:r>
            <w:r>
              <w:t>Process</w:t>
            </w:r>
            <w:r>
              <w:rPr>
                <w:spacing w:val="-8"/>
              </w:rPr>
              <w:t xml:space="preserve"> </w:t>
            </w:r>
            <w:r>
              <w:rPr>
                <w:spacing w:val="-2"/>
              </w:rPr>
              <w:t>Activities</w:t>
            </w:r>
            <w:r>
              <w:tab/>
            </w:r>
            <w:r>
              <w:rPr>
                <w:spacing w:val="-5"/>
              </w:rPr>
              <w:t>34</w:t>
            </w:r>
          </w:hyperlink>
        </w:p>
        <w:p w14:paraId="02B0D6CF" w14:textId="77777777" w:rsidR="0085535F" w:rsidRDefault="0085535F">
          <w:pPr>
            <w:pStyle w:val="TOC3"/>
            <w:numPr>
              <w:ilvl w:val="2"/>
              <w:numId w:val="58"/>
            </w:numPr>
            <w:tabs>
              <w:tab w:val="left" w:pos="1420"/>
              <w:tab w:val="right" w:leader="dot" w:pos="9574"/>
            </w:tabs>
            <w:spacing w:before="110"/>
            <w:ind w:left="1420" w:hanging="719"/>
          </w:pPr>
          <w:hyperlink w:anchor="_TOC_250034" w:history="1">
            <w:r>
              <w:t>Roles</w:t>
            </w:r>
            <w:r>
              <w:rPr>
                <w:spacing w:val="-10"/>
              </w:rPr>
              <w:t xml:space="preserve"> </w:t>
            </w:r>
            <w:r>
              <w:t>and</w:t>
            </w:r>
            <w:r>
              <w:rPr>
                <w:spacing w:val="-8"/>
              </w:rPr>
              <w:t xml:space="preserve"> </w:t>
            </w:r>
            <w:r>
              <w:t>Responsibilities</w:t>
            </w:r>
            <w:r>
              <w:rPr>
                <w:spacing w:val="-8"/>
              </w:rPr>
              <w:t xml:space="preserve"> </w:t>
            </w:r>
            <w:r>
              <w:t>in</w:t>
            </w:r>
            <w:r>
              <w:rPr>
                <w:spacing w:val="-2"/>
              </w:rPr>
              <w:t xml:space="preserve"> Reviews</w:t>
            </w:r>
            <w:r>
              <w:tab/>
            </w:r>
            <w:r>
              <w:rPr>
                <w:spacing w:val="-5"/>
              </w:rPr>
              <w:t>34</w:t>
            </w:r>
          </w:hyperlink>
        </w:p>
        <w:p w14:paraId="552D79AC" w14:textId="77777777" w:rsidR="0085535F" w:rsidRDefault="0085535F">
          <w:pPr>
            <w:pStyle w:val="TOC3"/>
            <w:numPr>
              <w:ilvl w:val="2"/>
              <w:numId w:val="58"/>
            </w:numPr>
            <w:tabs>
              <w:tab w:val="left" w:pos="1420"/>
              <w:tab w:val="right" w:leader="dot" w:pos="9574"/>
            </w:tabs>
            <w:spacing w:before="116"/>
            <w:ind w:left="1420" w:hanging="719"/>
          </w:pPr>
          <w:hyperlink w:anchor="_TOC_250033" w:history="1">
            <w:r>
              <w:t>Review</w:t>
            </w:r>
            <w:r>
              <w:rPr>
                <w:spacing w:val="-7"/>
              </w:rPr>
              <w:t xml:space="preserve"> </w:t>
            </w:r>
            <w:r>
              <w:rPr>
                <w:spacing w:val="-2"/>
              </w:rPr>
              <w:t>Types</w:t>
            </w:r>
            <w:r>
              <w:tab/>
            </w:r>
            <w:r>
              <w:rPr>
                <w:spacing w:val="-5"/>
              </w:rPr>
              <w:t>35</w:t>
            </w:r>
          </w:hyperlink>
        </w:p>
        <w:p w14:paraId="4CA19759" w14:textId="77777777" w:rsidR="0085535F" w:rsidRDefault="0085535F">
          <w:pPr>
            <w:pStyle w:val="TOC3"/>
            <w:numPr>
              <w:ilvl w:val="2"/>
              <w:numId w:val="58"/>
            </w:numPr>
            <w:tabs>
              <w:tab w:val="left" w:pos="1420"/>
              <w:tab w:val="right" w:leader="dot" w:pos="9574"/>
            </w:tabs>
            <w:ind w:left="1420" w:hanging="719"/>
          </w:pPr>
          <w:hyperlink w:anchor="_TOC_250032" w:history="1">
            <w:r>
              <w:t>Success</w:t>
            </w:r>
            <w:r>
              <w:rPr>
                <w:spacing w:val="-6"/>
              </w:rPr>
              <w:t xml:space="preserve"> </w:t>
            </w:r>
            <w:r>
              <w:t>Factors</w:t>
            </w:r>
            <w:r>
              <w:rPr>
                <w:spacing w:val="-5"/>
              </w:rPr>
              <w:t xml:space="preserve"> </w:t>
            </w:r>
            <w:r>
              <w:t>for</w:t>
            </w:r>
            <w:r>
              <w:rPr>
                <w:spacing w:val="-1"/>
              </w:rPr>
              <w:t xml:space="preserve"> </w:t>
            </w:r>
            <w:r>
              <w:rPr>
                <w:spacing w:val="-2"/>
              </w:rPr>
              <w:t>Reviews</w:t>
            </w:r>
            <w:r>
              <w:tab/>
            </w:r>
            <w:r>
              <w:rPr>
                <w:spacing w:val="-5"/>
              </w:rPr>
              <w:t>35</w:t>
            </w:r>
          </w:hyperlink>
        </w:p>
        <w:p w14:paraId="6E381655" w14:textId="77777777" w:rsidR="0085535F" w:rsidRDefault="00000000">
          <w:pPr>
            <w:pStyle w:val="TOC1"/>
            <w:numPr>
              <w:ilvl w:val="0"/>
              <w:numId w:val="58"/>
            </w:numPr>
            <w:tabs>
              <w:tab w:val="left" w:pos="700"/>
              <w:tab w:val="right" w:leader="dot" w:pos="9284"/>
            </w:tabs>
            <w:spacing w:before="110"/>
            <w:ind w:left="700" w:hanging="480"/>
          </w:pPr>
          <w:r>
            <w:t>Test</w:t>
          </w:r>
          <w:r>
            <w:rPr>
              <w:spacing w:val="-5"/>
            </w:rPr>
            <w:t xml:space="preserve"> </w:t>
          </w:r>
          <w:r>
            <w:t>Analysis</w:t>
          </w:r>
          <w:r>
            <w:rPr>
              <w:spacing w:val="-4"/>
            </w:rPr>
            <w:t xml:space="preserve"> </w:t>
          </w:r>
          <w:r>
            <w:t>and</w:t>
          </w:r>
          <w:r>
            <w:rPr>
              <w:spacing w:val="-5"/>
            </w:rPr>
            <w:t xml:space="preserve"> </w:t>
          </w:r>
          <w:r>
            <w:t>Design</w:t>
          </w:r>
          <w:r>
            <w:rPr>
              <w:spacing w:val="1"/>
            </w:rPr>
            <w:t xml:space="preserve"> </w:t>
          </w:r>
          <w:r>
            <w:t>–</w:t>
          </w:r>
          <w:r>
            <w:rPr>
              <w:spacing w:val="-5"/>
            </w:rPr>
            <w:t xml:space="preserve"> </w:t>
          </w:r>
          <w:r>
            <w:t>390</w:t>
          </w:r>
          <w:r>
            <w:rPr>
              <w:spacing w:val="-5"/>
            </w:rPr>
            <w:t xml:space="preserve"> </w:t>
          </w:r>
          <w:r>
            <w:rPr>
              <w:spacing w:val="-2"/>
            </w:rPr>
            <w:t>minutes</w:t>
          </w:r>
          <w:r>
            <w:tab/>
          </w:r>
          <w:r>
            <w:rPr>
              <w:spacing w:val="-5"/>
            </w:rPr>
            <w:t>37</w:t>
          </w:r>
        </w:p>
        <w:p w14:paraId="78BDB562" w14:textId="77777777" w:rsidR="0085535F" w:rsidRDefault="0085535F">
          <w:pPr>
            <w:pStyle w:val="TOC2"/>
            <w:numPr>
              <w:ilvl w:val="1"/>
              <w:numId w:val="58"/>
            </w:numPr>
            <w:tabs>
              <w:tab w:val="left" w:pos="1180"/>
              <w:tab w:val="right" w:leader="dot" w:pos="9574"/>
            </w:tabs>
            <w:ind w:left="1180" w:hanging="720"/>
          </w:pPr>
          <w:hyperlink w:anchor="_TOC_250031" w:history="1">
            <w:r>
              <w:t>Test</w:t>
            </w:r>
            <w:r>
              <w:rPr>
                <w:spacing w:val="-7"/>
              </w:rPr>
              <w:t xml:space="preserve"> </w:t>
            </w:r>
            <w:r>
              <w:t>Techniques</w:t>
            </w:r>
            <w:r>
              <w:rPr>
                <w:spacing w:val="-6"/>
              </w:rPr>
              <w:t xml:space="preserve"> </w:t>
            </w:r>
            <w:r>
              <w:rPr>
                <w:spacing w:val="-2"/>
              </w:rPr>
              <w:t>Overview</w:t>
            </w:r>
            <w:r>
              <w:tab/>
            </w:r>
            <w:r>
              <w:rPr>
                <w:spacing w:val="-5"/>
              </w:rPr>
              <w:t>38</w:t>
            </w:r>
          </w:hyperlink>
        </w:p>
        <w:p w14:paraId="20E47035" w14:textId="77777777" w:rsidR="0085535F" w:rsidRDefault="0085535F">
          <w:pPr>
            <w:pStyle w:val="TOC2"/>
            <w:numPr>
              <w:ilvl w:val="1"/>
              <w:numId w:val="58"/>
            </w:numPr>
            <w:tabs>
              <w:tab w:val="left" w:pos="1180"/>
              <w:tab w:val="right" w:leader="dot" w:pos="9574"/>
            </w:tabs>
            <w:ind w:left="1180" w:hanging="720"/>
          </w:pPr>
          <w:hyperlink w:anchor="_TOC_250030" w:history="1">
            <w:r>
              <w:t>Black-Box</w:t>
            </w:r>
            <w:r>
              <w:rPr>
                <w:spacing w:val="-6"/>
              </w:rPr>
              <w:t xml:space="preserve"> </w:t>
            </w:r>
            <w:r>
              <w:t>Test</w:t>
            </w:r>
            <w:r>
              <w:rPr>
                <w:spacing w:val="-1"/>
              </w:rPr>
              <w:t xml:space="preserve"> </w:t>
            </w:r>
            <w:r>
              <w:rPr>
                <w:spacing w:val="-2"/>
              </w:rPr>
              <w:t>Techniques</w:t>
            </w:r>
            <w:r>
              <w:tab/>
            </w:r>
            <w:r>
              <w:rPr>
                <w:spacing w:val="-5"/>
              </w:rPr>
              <w:t>38</w:t>
            </w:r>
          </w:hyperlink>
        </w:p>
        <w:p w14:paraId="76B1619D" w14:textId="77777777" w:rsidR="0085535F" w:rsidRDefault="0085535F">
          <w:pPr>
            <w:pStyle w:val="TOC3"/>
            <w:numPr>
              <w:ilvl w:val="2"/>
              <w:numId w:val="58"/>
            </w:numPr>
            <w:tabs>
              <w:tab w:val="left" w:pos="1420"/>
              <w:tab w:val="right" w:leader="dot" w:pos="9574"/>
            </w:tabs>
            <w:spacing w:after="240"/>
            <w:ind w:left="1420" w:hanging="719"/>
          </w:pPr>
          <w:hyperlink w:anchor="_TOC_250029" w:history="1">
            <w:r>
              <w:t>Equivalence</w:t>
            </w:r>
            <w:r>
              <w:rPr>
                <w:spacing w:val="-12"/>
              </w:rPr>
              <w:t xml:space="preserve"> </w:t>
            </w:r>
            <w:r>
              <w:rPr>
                <w:spacing w:val="-2"/>
              </w:rPr>
              <w:t>Partitioning</w:t>
            </w:r>
            <w:r>
              <w:tab/>
            </w:r>
            <w:r>
              <w:rPr>
                <w:spacing w:val="-5"/>
              </w:rPr>
              <w:t>38</w:t>
            </w:r>
          </w:hyperlink>
        </w:p>
        <w:p w14:paraId="0DFAC55D" w14:textId="77777777" w:rsidR="0085535F" w:rsidRDefault="0085535F">
          <w:pPr>
            <w:pStyle w:val="TOC3"/>
            <w:numPr>
              <w:ilvl w:val="2"/>
              <w:numId w:val="58"/>
            </w:numPr>
            <w:tabs>
              <w:tab w:val="left" w:pos="1420"/>
              <w:tab w:val="right" w:leader="dot" w:pos="9574"/>
            </w:tabs>
            <w:spacing w:before="643"/>
            <w:ind w:left="1420" w:hanging="719"/>
          </w:pPr>
          <w:hyperlink w:anchor="_TOC_250028" w:history="1">
            <w:r>
              <w:t>Boundary</w:t>
            </w:r>
            <w:r>
              <w:rPr>
                <w:spacing w:val="-6"/>
              </w:rPr>
              <w:t xml:space="preserve"> </w:t>
            </w:r>
            <w:r>
              <w:t>Value</w:t>
            </w:r>
            <w:r>
              <w:rPr>
                <w:spacing w:val="-6"/>
              </w:rPr>
              <w:t xml:space="preserve"> </w:t>
            </w:r>
            <w:r>
              <w:rPr>
                <w:spacing w:val="-2"/>
              </w:rPr>
              <w:t>Analysis</w:t>
            </w:r>
            <w:r>
              <w:tab/>
            </w:r>
            <w:r>
              <w:rPr>
                <w:spacing w:val="-5"/>
              </w:rPr>
              <w:t>39</w:t>
            </w:r>
          </w:hyperlink>
        </w:p>
        <w:p w14:paraId="6872480A" w14:textId="77777777" w:rsidR="0085535F" w:rsidRDefault="0085535F">
          <w:pPr>
            <w:pStyle w:val="TOC3"/>
            <w:numPr>
              <w:ilvl w:val="2"/>
              <w:numId w:val="58"/>
            </w:numPr>
            <w:tabs>
              <w:tab w:val="left" w:pos="1420"/>
              <w:tab w:val="right" w:leader="dot" w:pos="9574"/>
            </w:tabs>
            <w:spacing w:before="110"/>
            <w:ind w:left="1420" w:hanging="719"/>
          </w:pPr>
          <w:hyperlink w:anchor="_TOC_250027" w:history="1">
            <w:r>
              <w:t>Decision</w:t>
            </w:r>
            <w:r>
              <w:rPr>
                <w:spacing w:val="-7"/>
              </w:rPr>
              <w:t xml:space="preserve"> </w:t>
            </w:r>
            <w:r>
              <w:t>Table</w:t>
            </w:r>
            <w:r>
              <w:rPr>
                <w:spacing w:val="-7"/>
              </w:rPr>
              <w:t xml:space="preserve"> </w:t>
            </w:r>
            <w:r>
              <w:rPr>
                <w:spacing w:val="-2"/>
              </w:rPr>
              <w:t>Testing</w:t>
            </w:r>
            <w:r>
              <w:tab/>
            </w:r>
            <w:r>
              <w:rPr>
                <w:spacing w:val="-5"/>
              </w:rPr>
              <w:t>40</w:t>
            </w:r>
          </w:hyperlink>
        </w:p>
        <w:p w14:paraId="03429DE0" w14:textId="77777777" w:rsidR="0085535F" w:rsidRDefault="0085535F">
          <w:pPr>
            <w:pStyle w:val="TOC3"/>
            <w:numPr>
              <w:ilvl w:val="2"/>
              <w:numId w:val="58"/>
            </w:numPr>
            <w:tabs>
              <w:tab w:val="left" w:pos="1420"/>
              <w:tab w:val="right" w:leader="dot" w:pos="9574"/>
            </w:tabs>
            <w:ind w:left="1420" w:hanging="719"/>
          </w:pPr>
          <w:hyperlink w:anchor="_TOC_250026" w:history="1">
            <w:r>
              <w:t>State</w:t>
            </w:r>
            <w:r>
              <w:rPr>
                <w:spacing w:val="-8"/>
              </w:rPr>
              <w:t xml:space="preserve"> </w:t>
            </w:r>
            <w:r>
              <w:t>Transition</w:t>
            </w:r>
            <w:r>
              <w:rPr>
                <w:spacing w:val="-3"/>
              </w:rPr>
              <w:t xml:space="preserve"> </w:t>
            </w:r>
            <w:r>
              <w:rPr>
                <w:spacing w:val="-2"/>
              </w:rPr>
              <w:t>Testing</w:t>
            </w:r>
            <w:r>
              <w:tab/>
            </w:r>
            <w:r>
              <w:rPr>
                <w:spacing w:val="-5"/>
              </w:rPr>
              <w:t>40</w:t>
            </w:r>
          </w:hyperlink>
        </w:p>
        <w:p w14:paraId="2DAF3F9E" w14:textId="77777777" w:rsidR="0085535F" w:rsidRDefault="00000000">
          <w:pPr>
            <w:pStyle w:val="TOC2"/>
            <w:numPr>
              <w:ilvl w:val="1"/>
              <w:numId w:val="58"/>
            </w:numPr>
            <w:tabs>
              <w:tab w:val="left" w:pos="1180"/>
              <w:tab w:val="right" w:leader="dot" w:pos="9574"/>
            </w:tabs>
            <w:ind w:left="1180" w:hanging="720"/>
          </w:pPr>
          <w:r>
            <w:t>White-Box</w:t>
          </w:r>
          <w:r>
            <w:rPr>
              <w:spacing w:val="-7"/>
            </w:rPr>
            <w:t xml:space="preserve"> </w:t>
          </w:r>
          <w:r>
            <w:t>Test</w:t>
          </w:r>
          <w:r>
            <w:rPr>
              <w:spacing w:val="-1"/>
            </w:rPr>
            <w:t xml:space="preserve"> </w:t>
          </w:r>
          <w:r>
            <w:rPr>
              <w:spacing w:val="-2"/>
            </w:rPr>
            <w:t>Techniques</w:t>
          </w:r>
          <w:r>
            <w:tab/>
          </w:r>
          <w:r>
            <w:rPr>
              <w:spacing w:val="-5"/>
            </w:rPr>
            <w:t>41</w:t>
          </w:r>
        </w:p>
        <w:p w14:paraId="37284E71" w14:textId="77777777" w:rsidR="0085535F" w:rsidRDefault="0085535F">
          <w:pPr>
            <w:pStyle w:val="TOC3"/>
            <w:numPr>
              <w:ilvl w:val="2"/>
              <w:numId w:val="58"/>
            </w:numPr>
            <w:tabs>
              <w:tab w:val="left" w:pos="1420"/>
              <w:tab w:val="right" w:leader="dot" w:pos="9574"/>
            </w:tabs>
            <w:spacing w:before="111"/>
            <w:ind w:left="1420" w:hanging="719"/>
          </w:pPr>
          <w:hyperlink w:anchor="_TOC_250025" w:history="1">
            <w:r>
              <w:t>Statement</w:t>
            </w:r>
            <w:r>
              <w:rPr>
                <w:spacing w:val="-4"/>
              </w:rPr>
              <w:t xml:space="preserve"> </w:t>
            </w:r>
            <w:r>
              <w:t>Testing</w:t>
            </w:r>
            <w:r>
              <w:rPr>
                <w:spacing w:val="-8"/>
              </w:rPr>
              <w:t xml:space="preserve"> </w:t>
            </w:r>
            <w:r>
              <w:t>and</w:t>
            </w:r>
            <w:r>
              <w:rPr>
                <w:spacing w:val="-4"/>
              </w:rPr>
              <w:t xml:space="preserve"> </w:t>
            </w:r>
            <w:r>
              <w:t>Statement</w:t>
            </w:r>
            <w:r>
              <w:rPr>
                <w:spacing w:val="-7"/>
              </w:rPr>
              <w:t xml:space="preserve"> </w:t>
            </w:r>
            <w:r>
              <w:rPr>
                <w:spacing w:val="-2"/>
              </w:rPr>
              <w:t>Coverage</w:t>
            </w:r>
            <w:r>
              <w:tab/>
            </w:r>
            <w:r>
              <w:rPr>
                <w:spacing w:val="-5"/>
              </w:rPr>
              <w:t>41</w:t>
            </w:r>
          </w:hyperlink>
        </w:p>
        <w:p w14:paraId="20561ED1" w14:textId="77777777" w:rsidR="0085535F" w:rsidRDefault="0085535F">
          <w:pPr>
            <w:pStyle w:val="TOC3"/>
            <w:numPr>
              <w:ilvl w:val="2"/>
              <w:numId w:val="58"/>
            </w:numPr>
            <w:tabs>
              <w:tab w:val="left" w:pos="1420"/>
              <w:tab w:val="right" w:leader="dot" w:pos="9574"/>
            </w:tabs>
            <w:ind w:left="1420" w:hanging="719"/>
          </w:pPr>
          <w:hyperlink w:anchor="_TOC_250024" w:history="1">
            <w:r>
              <w:t>Branch</w:t>
            </w:r>
            <w:r>
              <w:rPr>
                <w:spacing w:val="-5"/>
              </w:rPr>
              <w:t xml:space="preserve"> </w:t>
            </w:r>
            <w:r>
              <w:t>Testing</w:t>
            </w:r>
            <w:r>
              <w:rPr>
                <w:spacing w:val="-5"/>
              </w:rPr>
              <w:t xml:space="preserve"> </w:t>
            </w:r>
            <w:r>
              <w:t>and</w:t>
            </w:r>
            <w:r>
              <w:rPr>
                <w:spacing w:val="-5"/>
              </w:rPr>
              <w:t xml:space="preserve"> </w:t>
            </w:r>
            <w:r>
              <w:t>Branch</w:t>
            </w:r>
            <w:r>
              <w:rPr>
                <w:spacing w:val="-4"/>
              </w:rPr>
              <w:t xml:space="preserve"> </w:t>
            </w:r>
            <w:r>
              <w:rPr>
                <w:spacing w:val="-2"/>
              </w:rPr>
              <w:t>Coverage</w:t>
            </w:r>
            <w:r>
              <w:tab/>
            </w:r>
            <w:r>
              <w:rPr>
                <w:spacing w:val="-5"/>
              </w:rPr>
              <w:t>42</w:t>
            </w:r>
          </w:hyperlink>
        </w:p>
        <w:p w14:paraId="22E902A2" w14:textId="77777777" w:rsidR="0085535F" w:rsidRDefault="0085535F">
          <w:pPr>
            <w:pStyle w:val="TOC3"/>
            <w:numPr>
              <w:ilvl w:val="2"/>
              <w:numId w:val="58"/>
            </w:numPr>
            <w:tabs>
              <w:tab w:val="left" w:pos="1420"/>
              <w:tab w:val="right" w:leader="dot" w:pos="9574"/>
            </w:tabs>
            <w:ind w:left="1420" w:hanging="719"/>
          </w:pPr>
          <w:hyperlink w:anchor="_TOC_250023" w:history="1">
            <w:r>
              <w:t>The</w:t>
            </w:r>
            <w:r>
              <w:rPr>
                <w:spacing w:val="-6"/>
              </w:rPr>
              <w:t xml:space="preserve"> </w:t>
            </w:r>
            <w:r>
              <w:t>Value</w:t>
            </w:r>
            <w:r>
              <w:rPr>
                <w:spacing w:val="-1"/>
              </w:rPr>
              <w:t xml:space="preserve"> </w:t>
            </w:r>
            <w:r>
              <w:t>of</w:t>
            </w:r>
            <w:r>
              <w:rPr>
                <w:spacing w:val="-6"/>
              </w:rPr>
              <w:t xml:space="preserve"> </w:t>
            </w:r>
            <w:r>
              <w:t>White-box</w:t>
            </w:r>
            <w:r>
              <w:rPr>
                <w:spacing w:val="1"/>
              </w:rPr>
              <w:t xml:space="preserve"> </w:t>
            </w:r>
            <w:r>
              <w:rPr>
                <w:spacing w:val="-2"/>
              </w:rPr>
              <w:t>Testing</w:t>
            </w:r>
            <w:r>
              <w:tab/>
            </w:r>
            <w:r>
              <w:rPr>
                <w:spacing w:val="-5"/>
              </w:rPr>
              <w:t>42</w:t>
            </w:r>
          </w:hyperlink>
        </w:p>
        <w:p w14:paraId="6016B7FF" w14:textId="77777777" w:rsidR="0085535F" w:rsidRDefault="00000000">
          <w:pPr>
            <w:pStyle w:val="TOC2"/>
            <w:numPr>
              <w:ilvl w:val="1"/>
              <w:numId w:val="58"/>
            </w:numPr>
            <w:tabs>
              <w:tab w:val="left" w:pos="1180"/>
              <w:tab w:val="right" w:leader="dot" w:pos="9574"/>
            </w:tabs>
            <w:spacing w:before="110"/>
            <w:ind w:left="1180" w:hanging="720"/>
          </w:pPr>
          <w:r>
            <w:t>Experience-based</w:t>
          </w:r>
          <w:r>
            <w:rPr>
              <w:spacing w:val="-8"/>
            </w:rPr>
            <w:t xml:space="preserve"> </w:t>
          </w:r>
          <w:r>
            <w:t>Test</w:t>
          </w:r>
          <w:r>
            <w:rPr>
              <w:spacing w:val="-7"/>
            </w:rPr>
            <w:t xml:space="preserve"> </w:t>
          </w:r>
          <w:r>
            <w:rPr>
              <w:spacing w:val="-2"/>
            </w:rPr>
            <w:t>Techniques</w:t>
          </w:r>
          <w:r>
            <w:tab/>
          </w:r>
          <w:r>
            <w:rPr>
              <w:spacing w:val="-5"/>
            </w:rPr>
            <w:t>42</w:t>
          </w:r>
        </w:p>
        <w:p w14:paraId="629DA5D9" w14:textId="77777777" w:rsidR="0085535F" w:rsidRDefault="0085535F">
          <w:pPr>
            <w:pStyle w:val="TOC3"/>
            <w:numPr>
              <w:ilvl w:val="2"/>
              <w:numId w:val="58"/>
            </w:numPr>
            <w:tabs>
              <w:tab w:val="left" w:pos="1420"/>
              <w:tab w:val="right" w:leader="dot" w:pos="9574"/>
            </w:tabs>
            <w:ind w:left="1420" w:hanging="719"/>
          </w:pPr>
          <w:hyperlink w:anchor="_TOC_250022" w:history="1">
            <w:r>
              <w:t>Error</w:t>
            </w:r>
            <w:r>
              <w:rPr>
                <w:spacing w:val="-7"/>
              </w:rPr>
              <w:t xml:space="preserve"> </w:t>
            </w:r>
            <w:r>
              <w:rPr>
                <w:spacing w:val="-2"/>
              </w:rPr>
              <w:t>Guessing</w:t>
            </w:r>
            <w:r>
              <w:tab/>
            </w:r>
            <w:r>
              <w:rPr>
                <w:spacing w:val="-5"/>
              </w:rPr>
              <w:t>42</w:t>
            </w:r>
          </w:hyperlink>
        </w:p>
        <w:p w14:paraId="54F06B78" w14:textId="77777777" w:rsidR="0085535F" w:rsidRDefault="0085535F">
          <w:pPr>
            <w:pStyle w:val="TOC3"/>
            <w:numPr>
              <w:ilvl w:val="2"/>
              <w:numId w:val="58"/>
            </w:numPr>
            <w:tabs>
              <w:tab w:val="left" w:pos="1420"/>
              <w:tab w:val="right" w:leader="dot" w:pos="9574"/>
            </w:tabs>
            <w:ind w:left="1420" w:hanging="719"/>
          </w:pPr>
          <w:hyperlink w:anchor="_TOC_250021" w:history="1">
            <w:r>
              <w:t>Exploratory</w:t>
            </w:r>
            <w:r>
              <w:rPr>
                <w:spacing w:val="-9"/>
              </w:rPr>
              <w:t xml:space="preserve"> </w:t>
            </w:r>
            <w:r>
              <w:rPr>
                <w:spacing w:val="-2"/>
              </w:rPr>
              <w:t>Testing</w:t>
            </w:r>
            <w:r>
              <w:tab/>
            </w:r>
            <w:r>
              <w:rPr>
                <w:spacing w:val="-5"/>
              </w:rPr>
              <w:t>43</w:t>
            </w:r>
          </w:hyperlink>
        </w:p>
        <w:p w14:paraId="2657BB2E" w14:textId="77777777" w:rsidR="0085535F" w:rsidRDefault="0085535F">
          <w:pPr>
            <w:pStyle w:val="TOC3"/>
            <w:numPr>
              <w:ilvl w:val="2"/>
              <w:numId w:val="58"/>
            </w:numPr>
            <w:tabs>
              <w:tab w:val="left" w:pos="1420"/>
              <w:tab w:val="right" w:leader="dot" w:pos="9574"/>
            </w:tabs>
            <w:spacing w:before="110"/>
            <w:ind w:left="1420" w:hanging="719"/>
          </w:pPr>
          <w:hyperlink w:anchor="_TOC_250020" w:history="1">
            <w:r>
              <w:t>Checklist-Based</w:t>
            </w:r>
            <w:r>
              <w:rPr>
                <w:spacing w:val="-11"/>
              </w:rPr>
              <w:t xml:space="preserve"> </w:t>
            </w:r>
            <w:r>
              <w:rPr>
                <w:spacing w:val="-2"/>
              </w:rPr>
              <w:t>Testing</w:t>
            </w:r>
            <w:r>
              <w:tab/>
            </w:r>
            <w:r>
              <w:rPr>
                <w:spacing w:val="-5"/>
              </w:rPr>
              <w:t>43</w:t>
            </w:r>
          </w:hyperlink>
        </w:p>
        <w:p w14:paraId="0EB48C5C" w14:textId="77777777" w:rsidR="0085535F" w:rsidRDefault="00000000">
          <w:pPr>
            <w:pStyle w:val="TOC2"/>
            <w:numPr>
              <w:ilvl w:val="1"/>
              <w:numId w:val="58"/>
            </w:numPr>
            <w:tabs>
              <w:tab w:val="left" w:pos="1180"/>
              <w:tab w:val="right" w:leader="dot" w:pos="9574"/>
            </w:tabs>
            <w:ind w:left="1180" w:hanging="720"/>
          </w:pPr>
          <w:r>
            <w:t>Collaboration-based</w:t>
          </w:r>
          <w:r>
            <w:rPr>
              <w:spacing w:val="-9"/>
            </w:rPr>
            <w:t xml:space="preserve"> </w:t>
          </w:r>
          <w:r>
            <w:t>Test</w:t>
          </w:r>
          <w:r>
            <w:rPr>
              <w:spacing w:val="-12"/>
            </w:rPr>
            <w:t xml:space="preserve"> </w:t>
          </w:r>
          <w:r>
            <w:rPr>
              <w:spacing w:val="-2"/>
            </w:rPr>
            <w:t>Approaches</w:t>
          </w:r>
          <w:r>
            <w:tab/>
          </w:r>
          <w:r>
            <w:rPr>
              <w:spacing w:val="-5"/>
            </w:rPr>
            <w:t>44</w:t>
          </w:r>
        </w:p>
        <w:p w14:paraId="3F796530" w14:textId="77777777" w:rsidR="0085535F" w:rsidRDefault="0085535F">
          <w:pPr>
            <w:pStyle w:val="TOC3"/>
            <w:numPr>
              <w:ilvl w:val="2"/>
              <w:numId w:val="58"/>
            </w:numPr>
            <w:tabs>
              <w:tab w:val="left" w:pos="1420"/>
              <w:tab w:val="right" w:leader="dot" w:pos="9574"/>
            </w:tabs>
            <w:ind w:left="1420" w:hanging="719"/>
          </w:pPr>
          <w:hyperlink w:anchor="_TOC_250019" w:history="1">
            <w:r>
              <w:t>Collaborative</w:t>
            </w:r>
            <w:r>
              <w:rPr>
                <w:spacing w:val="-7"/>
              </w:rPr>
              <w:t xml:space="preserve"> </w:t>
            </w:r>
            <w:r>
              <w:t>User</w:t>
            </w:r>
            <w:r>
              <w:rPr>
                <w:spacing w:val="-10"/>
              </w:rPr>
              <w:t xml:space="preserve"> </w:t>
            </w:r>
            <w:r>
              <w:t>Story</w:t>
            </w:r>
            <w:r>
              <w:rPr>
                <w:spacing w:val="-5"/>
              </w:rPr>
              <w:t xml:space="preserve"> </w:t>
            </w:r>
            <w:r>
              <w:rPr>
                <w:spacing w:val="-2"/>
              </w:rPr>
              <w:t>Writing</w:t>
            </w:r>
            <w:r>
              <w:tab/>
            </w:r>
            <w:r>
              <w:rPr>
                <w:spacing w:val="-5"/>
              </w:rPr>
              <w:t>44</w:t>
            </w:r>
          </w:hyperlink>
        </w:p>
        <w:p w14:paraId="2F2BAC05" w14:textId="77777777" w:rsidR="0085535F" w:rsidRDefault="0085535F">
          <w:pPr>
            <w:pStyle w:val="TOC3"/>
            <w:numPr>
              <w:ilvl w:val="2"/>
              <w:numId w:val="58"/>
            </w:numPr>
            <w:tabs>
              <w:tab w:val="left" w:pos="1420"/>
              <w:tab w:val="right" w:leader="dot" w:pos="9574"/>
            </w:tabs>
            <w:spacing w:before="111"/>
            <w:ind w:left="1420" w:hanging="719"/>
          </w:pPr>
          <w:hyperlink w:anchor="_TOC_250018" w:history="1">
            <w:r>
              <w:t>Acceptance</w:t>
            </w:r>
            <w:r>
              <w:rPr>
                <w:spacing w:val="-13"/>
              </w:rPr>
              <w:t xml:space="preserve"> </w:t>
            </w:r>
            <w:r>
              <w:rPr>
                <w:spacing w:val="-2"/>
              </w:rPr>
              <w:t>Criteria</w:t>
            </w:r>
            <w:r>
              <w:tab/>
            </w:r>
            <w:r>
              <w:rPr>
                <w:spacing w:val="-7"/>
              </w:rPr>
              <w:t>44</w:t>
            </w:r>
          </w:hyperlink>
        </w:p>
        <w:p w14:paraId="3972FD87" w14:textId="77777777" w:rsidR="0085535F" w:rsidRDefault="0085535F">
          <w:pPr>
            <w:pStyle w:val="TOC3"/>
            <w:numPr>
              <w:ilvl w:val="2"/>
              <w:numId w:val="58"/>
            </w:numPr>
            <w:tabs>
              <w:tab w:val="left" w:pos="1420"/>
              <w:tab w:val="right" w:leader="dot" w:pos="9574"/>
            </w:tabs>
            <w:ind w:left="1420" w:hanging="719"/>
          </w:pPr>
          <w:hyperlink w:anchor="_TOC_250017" w:history="1">
            <w:r>
              <w:t>Acceptance</w:t>
            </w:r>
            <w:r>
              <w:rPr>
                <w:spacing w:val="-7"/>
              </w:rPr>
              <w:t xml:space="preserve"> </w:t>
            </w:r>
            <w:r>
              <w:t>Test-driven</w:t>
            </w:r>
            <w:r>
              <w:rPr>
                <w:spacing w:val="-11"/>
              </w:rPr>
              <w:t xml:space="preserve"> </w:t>
            </w:r>
            <w:r>
              <w:t>Development</w:t>
            </w:r>
            <w:r>
              <w:rPr>
                <w:spacing w:val="-11"/>
              </w:rPr>
              <w:t xml:space="preserve"> </w:t>
            </w:r>
            <w:r>
              <w:rPr>
                <w:spacing w:val="-2"/>
              </w:rPr>
              <w:t>(ATDD)</w:t>
            </w:r>
            <w:r>
              <w:tab/>
            </w:r>
            <w:r>
              <w:rPr>
                <w:spacing w:val="-5"/>
              </w:rPr>
              <w:t>45</w:t>
            </w:r>
          </w:hyperlink>
        </w:p>
        <w:p w14:paraId="0B750959" w14:textId="77777777" w:rsidR="0085535F" w:rsidRDefault="00000000">
          <w:pPr>
            <w:pStyle w:val="TOC1"/>
            <w:numPr>
              <w:ilvl w:val="0"/>
              <w:numId w:val="58"/>
            </w:numPr>
            <w:tabs>
              <w:tab w:val="left" w:pos="700"/>
              <w:tab w:val="right" w:leader="dot" w:pos="9284"/>
            </w:tabs>
            <w:ind w:left="700" w:hanging="480"/>
          </w:pPr>
          <w:r>
            <w:t>Managing</w:t>
          </w:r>
          <w:r>
            <w:rPr>
              <w:spacing w:val="-7"/>
            </w:rPr>
            <w:t xml:space="preserve"> </w:t>
          </w:r>
          <w:r>
            <w:t>the</w:t>
          </w:r>
          <w:r>
            <w:rPr>
              <w:spacing w:val="-2"/>
            </w:rPr>
            <w:t xml:space="preserve"> </w:t>
          </w:r>
          <w:r>
            <w:t>Test</w:t>
          </w:r>
          <w:r>
            <w:rPr>
              <w:spacing w:val="-5"/>
            </w:rPr>
            <w:t xml:space="preserve"> </w:t>
          </w:r>
          <w:r>
            <w:t>Activities</w:t>
          </w:r>
          <w:r>
            <w:rPr>
              <w:spacing w:val="1"/>
            </w:rPr>
            <w:t xml:space="preserve"> </w:t>
          </w:r>
          <w:r>
            <w:t>–</w:t>
          </w:r>
          <w:r>
            <w:rPr>
              <w:spacing w:val="-7"/>
            </w:rPr>
            <w:t xml:space="preserve"> </w:t>
          </w:r>
          <w:r>
            <w:t>335</w:t>
          </w:r>
          <w:r>
            <w:rPr>
              <w:spacing w:val="-2"/>
            </w:rPr>
            <w:t xml:space="preserve"> minutes</w:t>
          </w:r>
          <w:r>
            <w:tab/>
          </w:r>
          <w:r>
            <w:rPr>
              <w:spacing w:val="-5"/>
            </w:rPr>
            <w:t>46</w:t>
          </w:r>
        </w:p>
        <w:p w14:paraId="23F464FD" w14:textId="77777777" w:rsidR="0085535F" w:rsidRDefault="0085535F">
          <w:pPr>
            <w:pStyle w:val="TOC2"/>
            <w:numPr>
              <w:ilvl w:val="1"/>
              <w:numId w:val="58"/>
            </w:numPr>
            <w:tabs>
              <w:tab w:val="left" w:pos="1180"/>
              <w:tab w:val="right" w:leader="dot" w:pos="9574"/>
            </w:tabs>
            <w:ind w:left="1180" w:hanging="720"/>
          </w:pPr>
          <w:hyperlink w:anchor="_TOC_250016" w:history="1">
            <w:r>
              <w:t>Test</w:t>
            </w:r>
            <w:r>
              <w:rPr>
                <w:spacing w:val="-6"/>
              </w:rPr>
              <w:t xml:space="preserve"> </w:t>
            </w:r>
            <w:r>
              <w:rPr>
                <w:spacing w:val="-2"/>
              </w:rPr>
              <w:t>Planning</w:t>
            </w:r>
            <w:r>
              <w:tab/>
            </w:r>
            <w:r>
              <w:rPr>
                <w:spacing w:val="-5"/>
              </w:rPr>
              <w:t>47</w:t>
            </w:r>
          </w:hyperlink>
        </w:p>
        <w:p w14:paraId="71D30696" w14:textId="77777777" w:rsidR="0085535F" w:rsidRDefault="0085535F">
          <w:pPr>
            <w:pStyle w:val="TOC3"/>
            <w:numPr>
              <w:ilvl w:val="2"/>
              <w:numId w:val="58"/>
            </w:numPr>
            <w:tabs>
              <w:tab w:val="left" w:pos="1420"/>
              <w:tab w:val="right" w:leader="dot" w:pos="9574"/>
            </w:tabs>
            <w:spacing w:before="110"/>
            <w:ind w:left="1420" w:hanging="719"/>
          </w:pPr>
          <w:hyperlink w:anchor="_TOC_250015" w:history="1">
            <w:r>
              <w:t>Purpose</w:t>
            </w:r>
            <w:r>
              <w:rPr>
                <w:spacing w:val="-5"/>
              </w:rPr>
              <w:t xml:space="preserve"> </w:t>
            </w:r>
            <w:r>
              <w:t>and</w:t>
            </w:r>
            <w:r>
              <w:rPr>
                <w:spacing w:val="-4"/>
              </w:rPr>
              <w:t xml:space="preserve"> </w:t>
            </w:r>
            <w:r>
              <w:t>Content</w:t>
            </w:r>
            <w:r>
              <w:rPr>
                <w:spacing w:val="-4"/>
              </w:rPr>
              <w:t xml:space="preserve"> </w:t>
            </w:r>
            <w:r>
              <w:t>of</w:t>
            </w:r>
            <w:r>
              <w:rPr>
                <w:spacing w:val="-4"/>
              </w:rPr>
              <w:t xml:space="preserve"> </w:t>
            </w:r>
            <w:r>
              <w:t>a</w:t>
            </w:r>
            <w:r>
              <w:rPr>
                <w:spacing w:val="-2"/>
              </w:rPr>
              <w:t xml:space="preserve"> </w:t>
            </w:r>
            <w:r>
              <w:t>Test</w:t>
            </w:r>
            <w:r>
              <w:rPr>
                <w:spacing w:val="-3"/>
              </w:rPr>
              <w:t xml:space="preserve"> </w:t>
            </w:r>
            <w:r>
              <w:rPr>
                <w:spacing w:val="-4"/>
              </w:rPr>
              <w:t>Plan</w:t>
            </w:r>
            <w:r>
              <w:tab/>
            </w:r>
            <w:r>
              <w:rPr>
                <w:spacing w:val="-5"/>
              </w:rPr>
              <w:t>47</w:t>
            </w:r>
          </w:hyperlink>
        </w:p>
        <w:p w14:paraId="47B0B00A" w14:textId="77777777" w:rsidR="0085535F" w:rsidRDefault="0085535F">
          <w:pPr>
            <w:pStyle w:val="TOC3"/>
            <w:numPr>
              <w:ilvl w:val="2"/>
              <w:numId w:val="58"/>
            </w:numPr>
            <w:tabs>
              <w:tab w:val="left" w:pos="1420"/>
              <w:tab w:val="right" w:leader="dot" w:pos="9574"/>
            </w:tabs>
            <w:ind w:left="1420" w:hanging="719"/>
          </w:pPr>
          <w:hyperlink w:anchor="_TOC_250014" w:history="1">
            <w:r>
              <w:t>Tester's</w:t>
            </w:r>
            <w:r>
              <w:rPr>
                <w:spacing w:val="-8"/>
              </w:rPr>
              <w:t xml:space="preserve"> </w:t>
            </w:r>
            <w:r>
              <w:t>Contribution</w:t>
            </w:r>
            <w:r>
              <w:rPr>
                <w:spacing w:val="-6"/>
              </w:rPr>
              <w:t xml:space="preserve"> </w:t>
            </w:r>
            <w:r>
              <w:t>to</w:t>
            </w:r>
            <w:r>
              <w:rPr>
                <w:spacing w:val="-7"/>
              </w:rPr>
              <w:t xml:space="preserve"> </w:t>
            </w:r>
            <w:r>
              <w:t>Iteration</w:t>
            </w:r>
            <w:r>
              <w:rPr>
                <w:spacing w:val="-6"/>
              </w:rPr>
              <w:t xml:space="preserve"> </w:t>
            </w:r>
            <w:r>
              <w:t>and</w:t>
            </w:r>
            <w:r>
              <w:rPr>
                <w:spacing w:val="-6"/>
              </w:rPr>
              <w:t xml:space="preserve"> </w:t>
            </w:r>
            <w:r>
              <w:t>Release</w:t>
            </w:r>
            <w:r>
              <w:rPr>
                <w:spacing w:val="-6"/>
              </w:rPr>
              <w:t xml:space="preserve"> </w:t>
            </w:r>
            <w:r>
              <w:rPr>
                <w:spacing w:val="-2"/>
              </w:rPr>
              <w:t>Planning</w:t>
            </w:r>
            <w:r>
              <w:tab/>
            </w:r>
            <w:r>
              <w:rPr>
                <w:spacing w:val="-5"/>
              </w:rPr>
              <w:t>47</w:t>
            </w:r>
          </w:hyperlink>
        </w:p>
        <w:p w14:paraId="605E39BC" w14:textId="77777777" w:rsidR="0085535F" w:rsidRDefault="0085535F">
          <w:pPr>
            <w:pStyle w:val="TOC3"/>
            <w:numPr>
              <w:ilvl w:val="2"/>
              <w:numId w:val="58"/>
            </w:numPr>
            <w:tabs>
              <w:tab w:val="left" w:pos="1420"/>
              <w:tab w:val="right" w:leader="dot" w:pos="9574"/>
            </w:tabs>
            <w:ind w:left="1420" w:hanging="719"/>
          </w:pPr>
          <w:hyperlink w:anchor="_TOC_250013" w:history="1">
            <w:r>
              <w:t>Entry</w:t>
            </w:r>
            <w:r>
              <w:rPr>
                <w:spacing w:val="-6"/>
              </w:rPr>
              <w:t xml:space="preserve"> </w:t>
            </w:r>
            <w:r>
              <w:t>Criteria</w:t>
            </w:r>
            <w:r>
              <w:rPr>
                <w:spacing w:val="-2"/>
              </w:rPr>
              <w:t xml:space="preserve"> </w:t>
            </w:r>
            <w:r>
              <w:t>and</w:t>
            </w:r>
            <w:r>
              <w:rPr>
                <w:spacing w:val="-7"/>
              </w:rPr>
              <w:t xml:space="preserve"> </w:t>
            </w:r>
            <w:r>
              <w:t>Exit</w:t>
            </w:r>
            <w:r>
              <w:rPr>
                <w:spacing w:val="-7"/>
              </w:rPr>
              <w:t xml:space="preserve"> </w:t>
            </w:r>
            <w:r>
              <w:rPr>
                <w:spacing w:val="-2"/>
              </w:rPr>
              <w:t>Criteria</w:t>
            </w:r>
            <w:r>
              <w:tab/>
            </w:r>
            <w:r>
              <w:rPr>
                <w:spacing w:val="-5"/>
              </w:rPr>
              <w:t>48</w:t>
            </w:r>
          </w:hyperlink>
        </w:p>
        <w:p w14:paraId="19D9D3CA" w14:textId="77777777" w:rsidR="0085535F" w:rsidRDefault="0085535F">
          <w:pPr>
            <w:pStyle w:val="TOC3"/>
            <w:numPr>
              <w:ilvl w:val="2"/>
              <w:numId w:val="58"/>
            </w:numPr>
            <w:tabs>
              <w:tab w:val="left" w:pos="1420"/>
              <w:tab w:val="right" w:leader="dot" w:pos="9574"/>
            </w:tabs>
            <w:spacing w:before="110"/>
            <w:ind w:left="1420" w:hanging="719"/>
          </w:pPr>
          <w:hyperlink w:anchor="_TOC_250012" w:history="1">
            <w:r>
              <w:t>Estimation</w:t>
            </w:r>
            <w:r>
              <w:rPr>
                <w:spacing w:val="-9"/>
              </w:rPr>
              <w:t xml:space="preserve"> </w:t>
            </w:r>
            <w:r>
              <w:rPr>
                <w:spacing w:val="-2"/>
              </w:rPr>
              <w:t>Techniques</w:t>
            </w:r>
            <w:r>
              <w:tab/>
            </w:r>
            <w:r>
              <w:rPr>
                <w:spacing w:val="-5"/>
              </w:rPr>
              <w:t>48</w:t>
            </w:r>
          </w:hyperlink>
        </w:p>
        <w:p w14:paraId="549EB4D6" w14:textId="77777777" w:rsidR="0085535F" w:rsidRDefault="0085535F">
          <w:pPr>
            <w:pStyle w:val="TOC3"/>
            <w:numPr>
              <w:ilvl w:val="2"/>
              <w:numId w:val="58"/>
            </w:numPr>
            <w:tabs>
              <w:tab w:val="left" w:pos="1420"/>
              <w:tab w:val="right" w:leader="dot" w:pos="9574"/>
            </w:tabs>
            <w:spacing w:before="116"/>
            <w:ind w:left="1420" w:hanging="719"/>
          </w:pPr>
          <w:hyperlink w:anchor="_TOC_250011" w:history="1">
            <w:r>
              <w:t>Test</w:t>
            </w:r>
            <w:r>
              <w:rPr>
                <w:spacing w:val="-7"/>
              </w:rPr>
              <w:t xml:space="preserve"> </w:t>
            </w:r>
            <w:r>
              <w:t>Case</w:t>
            </w:r>
            <w:r>
              <w:rPr>
                <w:spacing w:val="-8"/>
              </w:rPr>
              <w:t xml:space="preserve"> </w:t>
            </w:r>
            <w:r>
              <w:rPr>
                <w:spacing w:val="-2"/>
              </w:rPr>
              <w:t>Prioritization</w:t>
            </w:r>
            <w:r>
              <w:tab/>
            </w:r>
            <w:r>
              <w:rPr>
                <w:spacing w:val="-5"/>
              </w:rPr>
              <w:t>49</w:t>
            </w:r>
          </w:hyperlink>
        </w:p>
        <w:p w14:paraId="678C6861" w14:textId="77777777" w:rsidR="0085535F" w:rsidRDefault="0085535F">
          <w:pPr>
            <w:pStyle w:val="TOC3"/>
            <w:numPr>
              <w:ilvl w:val="2"/>
              <w:numId w:val="58"/>
            </w:numPr>
            <w:tabs>
              <w:tab w:val="left" w:pos="1420"/>
              <w:tab w:val="right" w:leader="dot" w:pos="9574"/>
            </w:tabs>
            <w:ind w:left="1420" w:hanging="719"/>
          </w:pPr>
          <w:hyperlink w:anchor="_TOC_250010" w:history="1">
            <w:r>
              <w:t>Test</w:t>
            </w:r>
            <w:r>
              <w:rPr>
                <w:spacing w:val="-6"/>
              </w:rPr>
              <w:t xml:space="preserve"> </w:t>
            </w:r>
            <w:r>
              <w:rPr>
                <w:spacing w:val="-2"/>
              </w:rPr>
              <w:t>Pyramid</w:t>
            </w:r>
            <w:r>
              <w:tab/>
            </w:r>
            <w:r>
              <w:rPr>
                <w:spacing w:val="-5"/>
              </w:rPr>
              <w:t>49</w:t>
            </w:r>
          </w:hyperlink>
        </w:p>
        <w:p w14:paraId="108D4DFF" w14:textId="77777777" w:rsidR="0085535F" w:rsidRDefault="0085535F">
          <w:pPr>
            <w:pStyle w:val="TOC3"/>
            <w:numPr>
              <w:ilvl w:val="2"/>
              <w:numId w:val="58"/>
            </w:numPr>
            <w:tabs>
              <w:tab w:val="left" w:pos="1420"/>
              <w:tab w:val="right" w:leader="dot" w:pos="9574"/>
            </w:tabs>
            <w:spacing w:before="110"/>
            <w:ind w:left="1420" w:hanging="719"/>
          </w:pPr>
          <w:hyperlink w:anchor="_TOC_250009" w:history="1">
            <w:r>
              <w:t>Testing</w:t>
            </w:r>
            <w:r>
              <w:rPr>
                <w:spacing w:val="-10"/>
              </w:rPr>
              <w:t xml:space="preserve"> </w:t>
            </w:r>
            <w:r>
              <w:rPr>
                <w:spacing w:val="-2"/>
              </w:rPr>
              <w:t>Quadrants</w:t>
            </w:r>
            <w:r>
              <w:tab/>
            </w:r>
            <w:r>
              <w:rPr>
                <w:spacing w:val="-5"/>
              </w:rPr>
              <w:t>50</w:t>
            </w:r>
          </w:hyperlink>
        </w:p>
        <w:p w14:paraId="17F5F3AD" w14:textId="77777777" w:rsidR="0085535F" w:rsidRDefault="00000000">
          <w:pPr>
            <w:pStyle w:val="TOC2"/>
            <w:numPr>
              <w:ilvl w:val="1"/>
              <w:numId w:val="58"/>
            </w:numPr>
            <w:tabs>
              <w:tab w:val="left" w:pos="1180"/>
              <w:tab w:val="right" w:leader="dot" w:pos="9574"/>
            </w:tabs>
            <w:ind w:left="1180" w:hanging="720"/>
          </w:pPr>
          <w:r>
            <w:t>Risk</w:t>
          </w:r>
          <w:r>
            <w:rPr>
              <w:spacing w:val="-3"/>
            </w:rPr>
            <w:t xml:space="preserve"> </w:t>
          </w:r>
          <w:r>
            <w:rPr>
              <w:spacing w:val="-2"/>
            </w:rPr>
            <w:t>Management</w:t>
          </w:r>
          <w:r>
            <w:tab/>
          </w:r>
          <w:r>
            <w:rPr>
              <w:spacing w:val="-5"/>
            </w:rPr>
            <w:t>50</w:t>
          </w:r>
        </w:p>
        <w:p w14:paraId="5191E4A0" w14:textId="77777777" w:rsidR="0085535F" w:rsidRDefault="0085535F">
          <w:pPr>
            <w:pStyle w:val="TOC3"/>
            <w:numPr>
              <w:ilvl w:val="2"/>
              <w:numId w:val="58"/>
            </w:numPr>
            <w:tabs>
              <w:tab w:val="left" w:pos="1420"/>
              <w:tab w:val="right" w:leader="dot" w:pos="9574"/>
            </w:tabs>
            <w:ind w:left="1420" w:hanging="719"/>
          </w:pPr>
          <w:hyperlink w:anchor="_TOC_250008" w:history="1">
            <w:r>
              <w:t>Risk</w:t>
            </w:r>
            <w:r>
              <w:rPr>
                <w:spacing w:val="-6"/>
              </w:rPr>
              <w:t xml:space="preserve"> </w:t>
            </w:r>
            <w:r>
              <w:t>Definition</w:t>
            </w:r>
            <w:r>
              <w:rPr>
                <w:spacing w:val="-7"/>
              </w:rPr>
              <w:t xml:space="preserve"> </w:t>
            </w:r>
            <w:r>
              <w:t>and</w:t>
            </w:r>
            <w:r>
              <w:rPr>
                <w:spacing w:val="-2"/>
              </w:rPr>
              <w:t xml:space="preserve"> </w:t>
            </w:r>
            <w:r>
              <w:t>Risk</w:t>
            </w:r>
            <w:r>
              <w:rPr>
                <w:spacing w:val="-6"/>
              </w:rPr>
              <w:t xml:space="preserve"> </w:t>
            </w:r>
            <w:r>
              <w:rPr>
                <w:spacing w:val="-2"/>
              </w:rPr>
              <w:t>Attributes</w:t>
            </w:r>
            <w:r>
              <w:tab/>
            </w:r>
            <w:r>
              <w:rPr>
                <w:spacing w:val="-5"/>
              </w:rPr>
              <w:t>50</w:t>
            </w:r>
          </w:hyperlink>
        </w:p>
        <w:p w14:paraId="64FCB17A" w14:textId="77777777" w:rsidR="0085535F" w:rsidRDefault="0085535F">
          <w:pPr>
            <w:pStyle w:val="TOC3"/>
            <w:numPr>
              <w:ilvl w:val="2"/>
              <w:numId w:val="58"/>
            </w:numPr>
            <w:tabs>
              <w:tab w:val="left" w:pos="1420"/>
              <w:tab w:val="right" w:leader="dot" w:pos="9574"/>
            </w:tabs>
            <w:spacing w:before="110"/>
            <w:ind w:left="1420" w:hanging="719"/>
          </w:pPr>
          <w:hyperlink w:anchor="_TOC_250007" w:history="1">
            <w:r>
              <w:t>Project</w:t>
            </w:r>
            <w:r>
              <w:rPr>
                <w:spacing w:val="-5"/>
              </w:rPr>
              <w:t xml:space="preserve"> </w:t>
            </w:r>
            <w:r>
              <w:t>Risks</w:t>
            </w:r>
            <w:r>
              <w:rPr>
                <w:spacing w:val="-5"/>
              </w:rPr>
              <w:t xml:space="preserve"> </w:t>
            </w:r>
            <w:r>
              <w:t>and</w:t>
            </w:r>
            <w:r>
              <w:rPr>
                <w:spacing w:val="-6"/>
              </w:rPr>
              <w:t xml:space="preserve"> </w:t>
            </w:r>
            <w:r>
              <w:t>Product</w:t>
            </w:r>
            <w:r>
              <w:rPr>
                <w:spacing w:val="-4"/>
              </w:rPr>
              <w:t xml:space="preserve"> </w:t>
            </w:r>
            <w:r>
              <w:rPr>
                <w:spacing w:val="-2"/>
              </w:rPr>
              <w:t>Risks</w:t>
            </w:r>
            <w:r>
              <w:tab/>
            </w:r>
            <w:r>
              <w:rPr>
                <w:spacing w:val="-5"/>
              </w:rPr>
              <w:t>51</w:t>
            </w:r>
          </w:hyperlink>
        </w:p>
        <w:p w14:paraId="4D318FFA" w14:textId="77777777" w:rsidR="0085535F" w:rsidRDefault="0085535F">
          <w:pPr>
            <w:pStyle w:val="TOC3"/>
            <w:numPr>
              <w:ilvl w:val="2"/>
              <w:numId w:val="58"/>
            </w:numPr>
            <w:tabs>
              <w:tab w:val="left" w:pos="1420"/>
              <w:tab w:val="right" w:leader="dot" w:pos="9574"/>
            </w:tabs>
            <w:spacing w:before="116"/>
            <w:ind w:left="1420" w:hanging="719"/>
          </w:pPr>
          <w:hyperlink w:anchor="_TOC_250006" w:history="1">
            <w:r>
              <w:t>Product</w:t>
            </w:r>
            <w:r>
              <w:rPr>
                <w:spacing w:val="-6"/>
              </w:rPr>
              <w:t xml:space="preserve"> </w:t>
            </w:r>
            <w:r>
              <w:t>Risk</w:t>
            </w:r>
            <w:r>
              <w:rPr>
                <w:spacing w:val="-6"/>
              </w:rPr>
              <w:t xml:space="preserve"> </w:t>
            </w:r>
            <w:r>
              <w:rPr>
                <w:spacing w:val="-2"/>
              </w:rPr>
              <w:t>Analysis</w:t>
            </w:r>
            <w:r>
              <w:tab/>
            </w:r>
            <w:r>
              <w:rPr>
                <w:spacing w:val="-7"/>
              </w:rPr>
              <w:t>51</w:t>
            </w:r>
          </w:hyperlink>
        </w:p>
        <w:p w14:paraId="016D50ED" w14:textId="77777777" w:rsidR="0085535F" w:rsidRDefault="0085535F">
          <w:pPr>
            <w:pStyle w:val="TOC3"/>
            <w:numPr>
              <w:ilvl w:val="2"/>
              <w:numId w:val="58"/>
            </w:numPr>
            <w:tabs>
              <w:tab w:val="left" w:pos="1420"/>
              <w:tab w:val="right" w:leader="dot" w:pos="9574"/>
            </w:tabs>
            <w:ind w:left="1420" w:hanging="719"/>
          </w:pPr>
          <w:hyperlink w:anchor="_TOC_250005" w:history="1">
            <w:r>
              <w:t>Product</w:t>
            </w:r>
            <w:r>
              <w:rPr>
                <w:spacing w:val="-6"/>
              </w:rPr>
              <w:t xml:space="preserve"> </w:t>
            </w:r>
            <w:r>
              <w:t>Risk</w:t>
            </w:r>
            <w:r>
              <w:rPr>
                <w:spacing w:val="-6"/>
              </w:rPr>
              <w:t xml:space="preserve"> </w:t>
            </w:r>
            <w:r>
              <w:rPr>
                <w:spacing w:val="-2"/>
              </w:rPr>
              <w:t>Control</w:t>
            </w:r>
            <w:r>
              <w:tab/>
            </w:r>
            <w:r>
              <w:rPr>
                <w:spacing w:val="-7"/>
              </w:rPr>
              <w:t>52</w:t>
            </w:r>
          </w:hyperlink>
        </w:p>
        <w:p w14:paraId="59C6452D" w14:textId="77777777" w:rsidR="0085535F" w:rsidRDefault="00000000">
          <w:pPr>
            <w:pStyle w:val="TOC2"/>
            <w:numPr>
              <w:ilvl w:val="1"/>
              <w:numId w:val="58"/>
            </w:numPr>
            <w:tabs>
              <w:tab w:val="left" w:pos="1180"/>
              <w:tab w:val="right" w:leader="dot" w:pos="9574"/>
            </w:tabs>
            <w:spacing w:before="110"/>
            <w:ind w:left="1180" w:hanging="720"/>
          </w:pPr>
          <w:r>
            <w:t>Test</w:t>
          </w:r>
          <w:r>
            <w:rPr>
              <w:spacing w:val="-5"/>
            </w:rPr>
            <w:t xml:space="preserve"> </w:t>
          </w:r>
          <w:r>
            <w:t>Monitoring,</w:t>
          </w:r>
          <w:r>
            <w:rPr>
              <w:spacing w:val="-5"/>
            </w:rPr>
            <w:t xml:space="preserve"> </w:t>
          </w:r>
          <w:r>
            <w:t>Test</w:t>
          </w:r>
          <w:r>
            <w:rPr>
              <w:spacing w:val="-4"/>
            </w:rPr>
            <w:t xml:space="preserve"> </w:t>
          </w:r>
          <w:r>
            <w:t>Control</w:t>
          </w:r>
          <w:r>
            <w:rPr>
              <w:spacing w:val="-4"/>
            </w:rPr>
            <w:t xml:space="preserve"> </w:t>
          </w:r>
          <w:r>
            <w:t>and</w:t>
          </w:r>
          <w:r>
            <w:rPr>
              <w:spacing w:val="-5"/>
            </w:rPr>
            <w:t xml:space="preserve"> </w:t>
          </w:r>
          <w:r>
            <w:t>Test</w:t>
          </w:r>
          <w:r>
            <w:rPr>
              <w:spacing w:val="-5"/>
            </w:rPr>
            <w:t xml:space="preserve"> </w:t>
          </w:r>
          <w:r>
            <w:rPr>
              <w:spacing w:val="-2"/>
            </w:rPr>
            <w:t>Completion</w:t>
          </w:r>
          <w:r>
            <w:tab/>
          </w:r>
          <w:r>
            <w:rPr>
              <w:spacing w:val="-5"/>
            </w:rPr>
            <w:t>52</w:t>
          </w:r>
        </w:p>
        <w:p w14:paraId="2658A837" w14:textId="77777777" w:rsidR="0085535F" w:rsidRDefault="0085535F">
          <w:pPr>
            <w:pStyle w:val="TOC3"/>
            <w:numPr>
              <w:ilvl w:val="2"/>
              <w:numId w:val="58"/>
            </w:numPr>
            <w:tabs>
              <w:tab w:val="left" w:pos="1420"/>
              <w:tab w:val="right" w:leader="dot" w:pos="9574"/>
            </w:tabs>
            <w:ind w:left="1420" w:hanging="719"/>
          </w:pPr>
          <w:hyperlink w:anchor="_TOC_250004" w:history="1">
            <w:r>
              <w:t>Metrics</w:t>
            </w:r>
            <w:r>
              <w:rPr>
                <w:spacing w:val="-4"/>
              </w:rPr>
              <w:t xml:space="preserve"> </w:t>
            </w:r>
            <w:r>
              <w:t>used</w:t>
            </w:r>
            <w:r>
              <w:rPr>
                <w:spacing w:val="-5"/>
              </w:rPr>
              <w:t xml:space="preserve"> </w:t>
            </w:r>
            <w:r>
              <w:t>in</w:t>
            </w:r>
            <w:r>
              <w:rPr>
                <w:spacing w:val="1"/>
              </w:rPr>
              <w:t xml:space="preserve"> </w:t>
            </w:r>
            <w:r>
              <w:rPr>
                <w:spacing w:val="-2"/>
              </w:rPr>
              <w:t>Testing</w:t>
            </w:r>
            <w:r>
              <w:tab/>
            </w:r>
            <w:r>
              <w:rPr>
                <w:spacing w:val="-5"/>
              </w:rPr>
              <w:t>53</w:t>
            </w:r>
          </w:hyperlink>
        </w:p>
        <w:p w14:paraId="323A1541" w14:textId="77777777" w:rsidR="0085535F" w:rsidRDefault="0085535F">
          <w:pPr>
            <w:pStyle w:val="TOC3"/>
            <w:numPr>
              <w:ilvl w:val="2"/>
              <w:numId w:val="58"/>
            </w:numPr>
            <w:tabs>
              <w:tab w:val="left" w:pos="1420"/>
              <w:tab w:val="right" w:leader="dot" w:pos="9574"/>
            </w:tabs>
            <w:ind w:left="1420" w:hanging="719"/>
          </w:pPr>
          <w:hyperlink w:anchor="_TOC_250003" w:history="1">
            <w:r>
              <w:t>Purpose,</w:t>
            </w:r>
            <w:r>
              <w:rPr>
                <w:spacing w:val="-6"/>
              </w:rPr>
              <w:t xml:space="preserve"> </w:t>
            </w:r>
            <w:r>
              <w:t>Content</w:t>
            </w:r>
            <w:r>
              <w:rPr>
                <w:spacing w:val="-1"/>
              </w:rPr>
              <w:t xml:space="preserve"> </w:t>
            </w:r>
            <w:r>
              <w:t>and</w:t>
            </w:r>
            <w:r>
              <w:rPr>
                <w:spacing w:val="-6"/>
              </w:rPr>
              <w:t xml:space="preserve"> </w:t>
            </w:r>
            <w:r>
              <w:t>Audience</w:t>
            </w:r>
            <w:r>
              <w:rPr>
                <w:spacing w:val="-6"/>
              </w:rPr>
              <w:t xml:space="preserve"> </w:t>
            </w:r>
            <w:r>
              <w:t>for</w:t>
            </w:r>
            <w:r>
              <w:rPr>
                <w:spacing w:val="-5"/>
              </w:rPr>
              <w:t xml:space="preserve"> </w:t>
            </w:r>
            <w:r>
              <w:t>Test</w:t>
            </w:r>
            <w:r>
              <w:rPr>
                <w:spacing w:val="-5"/>
              </w:rPr>
              <w:t xml:space="preserve"> </w:t>
            </w:r>
            <w:r>
              <w:rPr>
                <w:spacing w:val="-2"/>
              </w:rPr>
              <w:t>Reports</w:t>
            </w:r>
            <w:r>
              <w:tab/>
            </w:r>
            <w:r>
              <w:rPr>
                <w:spacing w:val="-5"/>
              </w:rPr>
              <w:t>53</w:t>
            </w:r>
          </w:hyperlink>
        </w:p>
        <w:p w14:paraId="794E3F31" w14:textId="77777777" w:rsidR="0085535F" w:rsidRDefault="0085535F">
          <w:pPr>
            <w:pStyle w:val="TOC3"/>
            <w:numPr>
              <w:ilvl w:val="2"/>
              <w:numId w:val="58"/>
            </w:numPr>
            <w:tabs>
              <w:tab w:val="left" w:pos="1420"/>
              <w:tab w:val="right" w:leader="dot" w:pos="9574"/>
            </w:tabs>
            <w:spacing w:after="240"/>
            <w:ind w:left="1420" w:hanging="719"/>
          </w:pPr>
          <w:hyperlink w:anchor="_TOC_250002" w:history="1">
            <w:r>
              <w:t>Communicating</w:t>
            </w:r>
            <w:r>
              <w:rPr>
                <w:spacing w:val="-6"/>
              </w:rPr>
              <w:t xml:space="preserve"> </w:t>
            </w:r>
            <w:r>
              <w:t>the</w:t>
            </w:r>
            <w:r>
              <w:rPr>
                <w:spacing w:val="-6"/>
              </w:rPr>
              <w:t xml:space="preserve"> </w:t>
            </w:r>
            <w:r>
              <w:t>Status</w:t>
            </w:r>
            <w:r>
              <w:rPr>
                <w:spacing w:val="-4"/>
              </w:rPr>
              <w:t xml:space="preserve"> </w:t>
            </w:r>
            <w:r>
              <w:t>of</w:t>
            </w:r>
            <w:r>
              <w:rPr>
                <w:spacing w:val="-6"/>
              </w:rPr>
              <w:t xml:space="preserve"> </w:t>
            </w:r>
            <w:r>
              <w:rPr>
                <w:spacing w:val="-2"/>
              </w:rPr>
              <w:t>Testing</w:t>
            </w:r>
            <w:r>
              <w:tab/>
            </w:r>
            <w:r>
              <w:rPr>
                <w:spacing w:val="-5"/>
              </w:rPr>
              <w:t>54</w:t>
            </w:r>
          </w:hyperlink>
        </w:p>
        <w:p w14:paraId="49DB402C" w14:textId="77777777" w:rsidR="0085535F" w:rsidRDefault="00000000">
          <w:pPr>
            <w:pStyle w:val="TOC2"/>
            <w:numPr>
              <w:ilvl w:val="1"/>
              <w:numId w:val="58"/>
            </w:numPr>
            <w:tabs>
              <w:tab w:val="left" w:pos="1180"/>
              <w:tab w:val="right" w:leader="dot" w:pos="9574"/>
            </w:tabs>
            <w:spacing w:before="643"/>
            <w:ind w:left="1180" w:hanging="720"/>
          </w:pPr>
          <w:r>
            <w:rPr>
              <w:spacing w:val="-2"/>
            </w:rPr>
            <w:t>Configuration</w:t>
          </w:r>
          <w:r>
            <w:rPr>
              <w:spacing w:val="9"/>
            </w:rPr>
            <w:t xml:space="preserve"> </w:t>
          </w:r>
          <w:r>
            <w:rPr>
              <w:spacing w:val="-2"/>
            </w:rPr>
            <w:t>Management</w:t>
          </w:r>
          <w:r>
            <w:tab/>
          </w:r>
          <w:r>
            <w:rPr>
              <w:spacing w:val="-5"/>
            </w:rPr>
            <w:t>54</w:t>
          </w:r>
        </w:p>
        <w:p w14:paraId="7B39BE1C" w14:textId="77777777" w:rsidR="0085535F" w:rsidRDefault="00000000">
          <w:pPr>
            <w:pStyle w:val="TOC2"/>
            <w:numPr>
              <w:ilvl w:val="1"/>
              <w:numId w:val="58"/>
            </w:numPr>
            <w:tabs>
              <w:tab w:val="left" w:pos="1180"/>
              <w:tab w:val="right" w:leader="dot" w:pos="9574"/>
            </w:tabs>
            <w:spacing w:before="110"/>
            <w:ind w:left="1180" w:hanging="720"/>
          </w:pPr>
          <w:r>
            <w:t>Defect</w:t>
          </w:r>
          <w:r>
            <w:rPr>
              <w:spacing w:val="-8"/>
            </w:rPr>
            <w:t xml:space="preserve"> </w:t>
          </w:r>
          <w:r>
            <w:rPr>
              <w:spacing w:val="-2"/>
            </w:rPr>
            <w:t>Management</w:t>
          </w:r>
          <w:r>
            <w:tab/>
          </w:r>
          <w:r>
            <w:rPr>
              <w:spacing w:val="-5"/>
            </w:rPr>
            <w:t>55</w:t>
          </w:r>
        </w:p>
        <w:p w14:paraId="713F281D" w14:textId="77777777" w:rsidR="0085535F" w:rsidRDefault="00000000">
          <w:pPr>
            <w:pStyle w:val="TOC1"/>
            <w:numPr>
              <w:ilvl w:val="0"/>
              <w:numId w:val="58"/>
            </w:numPr>
            <w:tabs>
              <w:tab w:val="left" w:pos="700"/>
              <w:tab w:val="right" w:leader="dot" w:pos="9284"/>
            </w:tabs>
            <w:ind w:left="700" w:hanging="480"/>
          </w:pPr>
          <w:r>
            <w:lastRenderedPageBreak/>
            <w:t>Test</w:t>
          </w:r>
          <w:r>
            <w:rPr>
              <w:spacing w:val="-3"/>
            </w:rPr>
            <w:t xml:space="preserve"> </w:t>
          </w:r>
          <w:r>
            <w:t>Tools</w:t>
          </w:r>
          <w:r>
            <w:rPr>
              <w:spacing w:val="-2"/>
            </w:rPr>
            <w:t xml:space="preserve"> </w:t>
          </w:r>
          <w:r>
            <w:t>–</w:t>
          </w:r>
          <w:r>
            <w:rPr>
              <w:spacing w:val="-3"/>
            </w:rPr>
            <w:t xml:space="preserve"> </w:t>
          </w:r>
          <w:r>
            <w:t>20</w:t>
          </w:r>
          <w:r>
            <w:rPr>
              <w:spacing w:val="-4"/>
            </w:rPr>
            <w:t xml:space="preserve"> </w:t>
          </w:r>
          <w:r>
            <w:rPr>
              <w:spacing w:val="-2"/>
            </w:rPr>
            <w:t>minutes</w:t>
          </w:r>
          <w:r>
            <w:tab/>
          </w:r>
          <w:r>
            <w:rPr>
              <w:spacing w:val="-5"/>
            </w:rPr>
            <w:t>57</w:t>
          </w:r>
        </w:p>
        <w:p w14:paraId="1EF2C8C3" w14:textId="77777777" w:rsidR="0085535F" w:rsidRDefault="0085535F">
          <w:pPr>
            <w:pStyle w:val="TOC2"/>
            <w:numPr>
              <w:ilvl w:val="1"/>
              <w:numId w:val="58"/>
            </w:numPr>
            <w:tabs>
              <w:tab w:val="left" w:pos="1180"/>
              <w:tab w:val="right" w:leader="dot" w:pos="9574"/>
            </w:tabs>
            <w:ind w:left="1180" w:hanging="720"/>
          </w:pPr>
          <w:hyperlink w:anchor="_TOC_250001" w:history="1">
            <w:r>
              <w:t>Tool</w:t>
            </w:r>
            <w:r>
              <w:rPr>
                <w:spacing w:val="-4"/>
              </w:rPr>
              <w:t xml:space="preserve"> </w:t>
            </w:r>
            <w:r>
              <w:t>Support</w:t>
            </w:r>
            <w:r>
              <w:rPr>
                <w:spacing w:val="-5"/>
              </w:rPr>
              <w:t xml:space="preserve"> </w:t>
            </w:r>
            <w:r>
              <w:t>for</w:t>
            </w:r>
            <w:r>
              <w:rPr>
                <w:spacing w:val="-5"/>
              </w:rPr>
              <w:t xml:space="preserve"> </w:t>
            </w:r>
            <w:r>
              <w:rPr>
                <w:spacing w:val="-2"/>
              </w:rPr>
              <w:t>Testing</w:t>
            </w:r>
            <w:r>
              <w:tab/>
            </w:r>
            <w:r>
              <w:rPr>
                <w:spacing w:val="-5"/>
              </w:rPr>
              <w:t>58</w:t>
            </w:r>
          </w:hyperlink>
        </w:p>
        <w:p w14:paraId="630CADCA" w14:textId="77777777" w:rsidR="0085535F" w:rsidRDefault="0085535F">
          <w:pPr>
            <w:pStyle w:val="TOC2"/>
            <w:numPr>
              <w:ilvl w:val="1"/>
              <w:numId w:val="58"/>
            </w:numPr>
            <w:tabs>
              <w:tab w:val="left" w:pos="1180"/>
              <w:tab w:val="right" w:leader="dot" w:pos="9574"/>
            </w:tabs>
            <w:spacing w:before="111"/>
            <w:ind w:left="1180" w:hanging="720"/>
          </w:pPr>
          <w:hyperlink w:anchor="_TOC_250000" w:history="1">
            <w:r>
              <w:t>Benefits</w:t>
            </w:r>
            <w:r>
              <w:rPr>
                <w:spacing w:val="-4"/>
              </w:rPr>
              <w:t xml:space="preserve"> </w:t>
            </w:r>
            <w:r>
              <w:t>and</w:t>
            </w:r>
            <w:r>
              <w:rPr>
                <w:spacing w:val="-5"/>
              </w:rPr>
              <w:t xml:space="preserve"> </w:t>
            </w:r>
            <w:r>
              <w:t>Risks of</w:t>
            </w:r>
            <w:r>
              <w:rPr>
                <w:spacing w:val="-4"/>
              </w:rPr>
              <w:t xml:space="preserve"> </w:t>
            </w:r>
            <w:r>
              <w:t>Test</w:t>
            </w:r>
            <w:r>
              <w:rPr>
                <w:spacing w:val="-4"/>
              </w:rPr>
              <w:t xml:space="preserve"> </w:t>
            </w:r>
            <w:r>
              <w:rPr>
                <w:spacing w:val="-2"/>
              </w:rPr>
              <w:t>Automation</w:t>
            </w:r>
            <w:r>
              <w:tab/>
            </w:r>
            <w:r>
              <w:rPr>
                <w:spacing w:val="-5"/>
              </w:rPr>
              <w:t>58</w:t>
            </w:r>
          </w:hyperlink>
        </w:p>
        <w:p w14:paraId="78740D20" w14:textId="77777777" w:rsidR="0085535F" w:rsidRDefault="00000000">
          <w:pPr>
            <w:pStyle w:val="TOC1"/>
            <w:numPr>
              <w:ilvl w:val="0"/>
              <w:numId w:val="58"/>
            </w:numPr>
            <w:tabs>
              <w:tab w:val="left" w:pos="700"/>
              <w:tab w:val="right" w:leader="dot" w:pos="9284"/>
            </w:tabs>
            <w:ind w:left="700" w:hanging="480"/>
          </w:pPr>
          <w:r>
            <w:rPr>
              <w:spacing w:val="-2"/>
            </w:rPr>
            <w:t>References</w:t>
          </w:r>
          <w:r>
            <w:tab/>
          </w:r>
          <w:r>
            <w:rPr>
              <w:spacing w:val="-5"/>
            </w:rPr>
            <w:t>60</w:t>
          </w:r>
        </w:p>
        <w:p w14:paraId="1728704D" w14:textId="77777777" w:rsidR="0085535F" w:rsidRDefault="00000000">
          <w:pPr>
            <w:pStyle w:val="TOC1"/>
            <w:numPr>
              <w:ilvl w:val="0"/>
              <w:numId w:val="58"/>
            </w:numPr>
            <w:tabs>
              <w:tab w:val="left" w:pos="700"/>
              <w:tab w:val="right" w:leader="dot" w:pos="9284"/>
            </w:tabs>
            <w:ind w:left="700" w:hanging="480"/>
          </w:pPr>
          <w:r>
            <w:t>Appendix</w:t>
          </w:r>
          <w:r>
            <w:rPr>
              <w:spacing w:val="-6"/>
            </w:rPr>
            <w:t xml:space="preserve"> </w:t>
          </w:r>
          <w:r>
            <w:t>A</w:t>
          </w:r>
          <w:r>
            <w:rPr>
              <w:spacing w:val="-4"/>
            </w:rPr>
            <w:t xml:space="preserve"> </w:t>
          </w:r>
          <w:r>
            <w:t>–</w:t>
          </w:r>
          <w:r>
            <w:rPr>
              <w:spacing w:val="-7"/>
            </w:rPr>
            <w:t xml:space="preserve"> </w:t>
          </w:r>
          <w:r>
            <w:t>Learning</w:t>
          </w:r>
          <w:r>
            <w:rPr>
              <w:spacing w:val="-8"/>
            </w:rPr>
            <w:t xml:space="preserve"> </w:t>
          </w:r>
          <w:r>
            <w:t>Objectives/Cognitive</w:t>
          </w:r>
          <w:r>
            <w:rPr>
              <w:spacing w:val="-2"/>
            </w:rPr>
            <w:t xml:space="preserve"> </w:t>
          </w:r>
          <w:r>
            <w:t>Level</w:t>
          </w:r>
          <w:r>
            <w:rPr>
              <w:spacing w:val="-2"/>
            </w:rPr>
            <w:t xml:space="preserve"> </w:t>
          </w:r>
          <w:r>
            <w:t>of</w:t>
          </w:r>
          <w:r>
            <w:rPr>
              <w:spacing w:val="-7"/>
            </w:rPr>
            <w:t xml:space="preserve"> </w:t>
          </w:r>
          <w:r>
            <w:rPr>
              <w:spacing w:val="-2"/>
            </w:rPr>
            <w:t>Knowledge</w:t>
          </w:r>
          <w:r>
            <w:tab/>
          </w:r>
          <w:r>
            <w:rPr>
              <w:spacing w:val="-5"/>
            </w:rPr>
            <w:t>63</w:t>
          </w:r>
        </w:p>
        <w:p w14:paraId="0568EE34" w14:textId="77777777" w:rsidR="0085535F" w:rsidRDefault="00000000">
          <w:pPr>
            <w:pStyle w:val="TOC1"/>
            <w:numPr>
              <w:ilvl w:val="0"/>
              <w:numId w:val="58"/>
            </w:numPr>
            <w:tabs>
              <w:tab w:val="left" w:pos="700"/>
              <w:tab w:val="right" w:leader="dot" w:pos="9284"/>
            </w:tabs>
            <w:spacing w:before="110"/>
            <w:ind w:left="700" w:hanging="480"/>
          </w:pPr>
          <w:r>
            <w:t>Appendix</w:t>
          </w:r>
          <w:r>
            <w:rPr>
              <w:spacing w:val="-5"/>
            </w:rPr>
            <w:t xml:space="preserve"> </w:t>
          </w:r>
          <w:r>
            <w:t>B</w:t>
          </w:r>
          <w:r>
            <w:rPr>
              <w:spacing w:val="-4"/>
            </w:rPr>
            <w:t xml:space="preserve"> </w:t>
          </w:r>
          <w:r>
            <w:t>–</w:t>
          </w:r>
          <w:r>
            <w:rPr>
              <w:spacing w:val="-7"/>
            </w:rPr>
            <w:t xml:space="preserve"> </w:t>
          </w:r>
          <w:r>
            <w:t>Business</w:t>
          </w:r>
          <w:r>
            <w:rPr>
              <w:spacing w:val="-2"/>
            </w:rPr>
            <w:t xml:space="preserve"> </w:t>
          </w:r>
          <w:r>
            <w:t>Outcomes</w:t>
          </w:r>
          <w:r>
            <w:rPr>
              <w:spacing w:val="-5"/>
            </w:rPr>
            <w:t xml:space="preserve"> </w:t>
          </w:r>
          <w:r>
            <w:t>traceability</w:t>
          </w:r>
          <w:r>
            <w:rPr>
              <w:spacing w:val="-2"/>
            </w:rPr>
            <w:t xml:space="preserve"> </w:t>
          </w:r>
          <w:r>
            <w:t>matrix</w:t>
          </w:r>
          <w:r>
            <w:rPr>
              <w:spacing w:val="-5"/>
            </w:rPr>
            <w:t xml:space="preserve"> </w:t>
          </w:r>
          <w:r>
            <w:t>with</w:t>
          </w:r>
          <w:r>
            <w:rPr>
              <w:spacing w:val="-3"/>
            </w:rPr>
            <w:t xml:space="preserve"> </w:t>
          </w:r>
          <w:r>
            <w:t>Learning</w:t>
          </w:r>
          <w:r>
            <w:rPr>
              <w:spacing w:val="-7"/>
            </w:rPr>
            <w:t xml:space="preserve"> </w:t>
          </w:r>
          <w:r>
            <w:rPr>
              <w:spacing w:val="-2"/>
            </w:rPr>
            <w:t>Objectives</w:t>
          </w:r>
          <w:r>
            <w:tab/>
          </w:r>
          <w:r>
            <w:rPr>
              <w:spacing w:val="-5"/>
            </w:rPr>
            <w:t>64</w:t>
          </w:r>
        </w:p>
        <w:p w14:paraId="2586E528" w14:textId="77777777" w:rsidR="0085535F" w:rsidRDefault="00000000">
          <w:pPr>
            <w:pStyle w:val="TOC1"/>
            <w:numPr>
              <w:ilvl w:val="0"/>
              <w:numId w:val="58"/>
            </w:numPr>
            <w:tabs>
              <w:tab w:val="left" w:pos="940"/>
              <w:tab w:val="right" w:leader="dot" w:pos="9284"/>
            </w:tabs>
            <w:ind w:left="940" w:hanging="720"/>
          </w:pPr>
          <w:r>
            <w:t>Appendix</w:t>
          </w:r>
          <w:r>
            <w:rPr>
              <w:spacing w:val="-4"/>
            </w:rPr>
            <w:t xml:space="preserve"> </w:t>
          </w:r>
          <w:r>
            <w:t>C</w:t>
          </w:r>
          <w:r>
            <w:rPr>
              <w:spacing w:val="-4"/>
            </w:rPr>
            <w:t xml:space="preserve"> </w:t>
          </w:r>
          <w:r>
            <w:t>–</w:t>
          </w:r>
          <w:r>
            <w:rPr>
              <w:spacing w:val="-5"/>
            </w:rPr>
            <w:t xml:space="preserve"> </w:t>
          </w:r>
          <w:r>
            <w:t>Release</w:t>
          </w:r>
          <w:r>
            <w:rPr>
              <w:spacing w:val="-5"/>
            </w:rPr>
            <w:t xml:space="preserve"> </w:t>
          </w:r>
          <w:r>
            <w:rPr>
              <w:spacing w:val="-4"/>
            </w:rPr>
            <w:t>Notes</w:t>
          </w:r>
          <w:r>
            <w:tab/>
          </w:r>
          <w:r>
            <w:rPr>
              <w:spacing w:val="-5"/>
            </w:rPr>
            <w:t>70</w:t>
          </w:r>
        </w:p>
        <w:p w14:paraId="43120613" w14:textId="77777777" w:rsidR="0085535F" w:rsidRDefault="00000000">
          <w:pPr>
            <w:pStyle w:val="TOC1"/>
            <w:numPr>
              <w:ilvl w:val="0"/>
              <w:numId w:val="58"/>
            </w:numPr>
            <w:tabs>
              <w:tab w:val="left" w:pos="940"/>
              <w:tab w:val="right" w:leader="dot" w:pos="9284"/>
            </w:tabs>
            <w:ind w:left="940" w:hanging="720"/>
          </w:pPr>
          <w:r>
            <w:rPr>
              <w:spacing w:val="-2"/>
            </w:rPr>
            <w:t>Index</w:t>
          </w:r>
          <w:r>
            <w:tab/>
          </w:r>
          <w:r>
            <w:rPr>
              <w:spacing w:val="-5"/>
            </w:rPr>
            <w:t>72</w:t>
          </w:r>
        </w:p>
      </w:sdtContent>
    </w:sdt>
    <w:p w14:paraId="257FD8E0" w14:textId="77777777" w:rsidR="0085535F" w:rsidRDefault="0085535F">
      <w:pPr>
        <w:sectPr w:rsidR="0085535F">
          <w:type w:val="continuous"/>
          <w:pgSz w:w="12240" w:h="15840"/>
          <w:pgMar w:top="1820" w:right="1180" w:bottom="1195" w:left="1220" w:header="930" w:footer="1651" w:gutter="0"/>
          <w:cols w:space="720"/>
        </w:sectPr>
      </w:pPr>
    </w:p>
    <w:p w14:paraId="34AFD847" w14:textId="77777777" w:rsidR="0085535F" w:rsidRDefault="0085535F">
      <w:pPr>
        <w:pStyle w:val="BodyText"/>
        <w:ind w:left="0"/>
      </w:pPr>
    </w:p>
    <w:p w14:paraId="5908D988" w14:textId="77777777" w:rsidR="0085535F" w:rsidRDefault="0085535F">
      <w:pPr>
        <w:pStyle w:val="BodyText"/>
        <w:spacing w:before="186"/>
        <w:ind w:left="0"/>
      </w:pPr>
    </w:p>
    <w:p w14:paraId="438E2A05" w14:textId="77777777" w:rsidR="0085535F" w:rsidRDefault="00000000">
      <w:pPr>
        <w:pStyle w:val="BodyText"/>
        <w:ind w:left="90"/>
      </w:pPr>
      <w:r>
        <w:rPr>
          <w:noProof/>
        </w:rPr>
        <mc:AlternateContent>
          <mc:Choice Requires="wps">
            <w:drawing>
              <wp:inline distT="0" distB="0" distL="0" distR="0" wp14:anchorId="2F45A2E6" wp14:editId="1D871F08">
                <wp:extent cx="6099175" cy="263525"/>
                <wp:effectExtent l="9525" t="0" r="6350" b="12700"/>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99175" cy="263525"/>
                        </a:xfrm>
                        <a:prstGeom prst="rect">
                          <a:avLst/>
                        </a:prstGeom>
                        <a:ln w="12700">
                          <a:solidFill>
                            <a:srgbClr val="000000"/>
                          </a:solidFill>
                          <a:prstDash val="solid"/>
                        </a:ln>
                      </wps:spPr>
                      <wps:txbx>
                        <w:txbxContent>
                          <w:p w14:paraId="68B26A91" w14:textId="77777777" w:rsidR="0085535F" w:rsidRDefault="00000000">
                            <w:pPr>
                              <w:spacing w:before="10"/>
                              <w:ind w:left="110"/>
                              <w:rPr>
                                <w:rFonts w:ascii="Arial"/>
                                <w:b/>
                                <w:sz w:val="32"/>
                              </w:rPr>
                            </w:pPr>
                            <w:bookmarkStart w:id="6" w:name="Acknowledgements"/>
                            <w:bookmarkEnd w:id="6"/>
                            <w:r>
                              <w:rPr>
                                <w:rFonts w:ascii="Arial"/>
                                <w:b/>
                                <w:spacing w:val="-2"/>
                                <w:sz w:val="32"/>
                              </w:rPr>
                              <w:t>Acknowledgements</w:t>
                            </w:r>
                          </w:p>
                        </w:txbxContent>
                      </wps:txbx>
                      <wps:bodyPr wrap="square" lIns="0" tIns="0" rIns="0" bIns="0" rtlCol="0">
                        <a:noAutofit/>
                      </wps:bodyPr>
                    </wps:wsp>
                  </a:graphicData>
                </a:graphic>
              </wp:inline>
            </w:drawing>
          </mc:Choice>
          <mc:Fallback>
            <w:pict>
              <v:shape w14:anchorId="2F45A2E6" id="Textbox 23" o:spid="_x0000_s1029" type="#_x0000_t202" style="width:480.2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" filled="f" strokeweight="1pt">
                <v:path arrowok="t"/>
                <v:textbox inset="0,0,0,0">
                  <w:txbxContent>
                    <w:p w14:paraId="68B26A91" w14:textId="77777777" w:rsidR="0085535F" w:rsidRDefault="00000000">
                      <w:pPr>
                        <w:spacing w:before="10"/>
                        <w:ind w:left="110"/>
                        <w:rPr>
                          <w:rFonts w:ascii="Arial"/>
                          <w:b/>
                          <w:sz w:val="32"/>
                        </w:rPr>
                      </w:pPr>
                      <w:bookmarkStart w:id="7" w:name="Acknowledgements"/>
                      <w:bookmarkEnd w:id="7"/>
                      <w:r>
                        <w:rPr>
                          <w:rFonts w:ascii="Arial"/>
                          <w:b/>
                          <w:spacing w:val="-2"/>
                          <w:sz w:val="32"/>
                        </w:rPr>
                        <w:t>Acknowledgements</w:t>
                      </w:r>
                    </w:p>
                  </w:txbxContent>
                </v:textbox>
                <w10:anchorlock/>
              </v:shape>
            </w:pict>
          </mc:Fallback>
        </mc:AlternateContent>
      </w:r>
    </w:p>
    <w:p w14:paraId="3FEEE612" w14:textId="77777777" w:rsidR="0085535F" w:rsidRDefault="00000000">
      <w:pPr>
        <w:pStyle w:val="BodyText"/>
        <w:spacing w:before="102"/>
      </w:pPr>
      <w:r>
        <w:t>This</w:t>
      </w:r>
      <w:r>
        <w:rPr>
          <w:spacing w:val="-3"/>
        </w:rPr>
        <w:t xml:space="preserve"> </w:t>
      </w:r>
      <w:r>
        <w:t>document</w:t>
      </w:r>
      <w:r>
        <w:rPr>
          <w:spacing w:val="-5"/>
        </w:rPr>
        <w:t xml:space="preserve"> </w:t>
      </w:r>
      <w:r>
        <w:t>was</w:t>
      </w:r>
      <w:r>
        <w:rPr>
          <w:spacing w:val="-4"/>
        </w:rPr>
        <w:t xml:space="preserve"> </w:t>
      </w:r>
      <w:r>
        <w:t>formally</w:t>
      </w:r>
      <w:r>
        <w:rPr>
          <w:spacing w:val="-4"/>
        </w:rPr>
        <w:t xml:space="preserve"> </w:t>
      </w:r>
      <w:r>
        <w:t>released</w:t>
      </w:r>
      <w:r>
        <w:rPr>
          <w:spacing w:val="1"/>
        </w:rPr>
        <w:t xml:space="preserve"> </w:t>
      </w:r>
      <w:r>
        <w:t>by</w:t>
      </w:r>
      <w:r>
        <w:rPr>
          <w:spacing w:val="-4"/>
        </w:rPr>
        <w:t xml:space="preserve"> </w:t>
      </w:r>
      <w:r>
        <w:t>the General</w:t>
      </w:r>
      <w:r>
        <w:rPr>
          <w:spacing w:val="-3"/>
        </w:rPr>
        <w:t xml:space="preserve"> </w:t>
      </w:r>
      <w:r>
        <w:t>Assembly</w:t>
      </w:r>
      <w:r>
        <w:rPr>
          <w:spacing w:val="-3"/>
        </w:rPr>
        <w:t xml:space="preserve"> </w:t>
      </w:r>
      <w:r>
        <w:t>of</w:t>
      </w:r>
      <w:r>
        <w:rPr>
          <w:spacing w:val="-5"/>
        </w:rPr>
        <w:t xml:space="preserve"> </w:t>
      </w:r>
      <w:r>
        <w:t>the</w:t>
      </w:r>
      <w:r>
        <w:rPr>
          <w:spacing w:val="-4"/>
        </w:rPr>
        <w:t xml:space="preserve"> </w:t>
      </w:r>
      <w:r>
        <w:t>ISTQB</w:t>
      </w:r>
      <w:r>
        <w:rPr>
          <w:position w:val="6"/>
          <w:sz w:val="13"/>
        </w:rPr>
        <w:t>®</w:t>
      </w:r>
      <w:r>
        <w:rPr>
          <w:spacing w:val="19"/>
          <w:position w:val="6"/>
          <w:sz w:val="13"/>
        </w:rPr>
        <w:t xml:space="preserve"> </w:t>
      </w:r>
      <w:r>
        <w:t>on</w:t>
      </w:r>
      <w:r>
        <w:rPr>
          <w:spacing w:val="-5"/>
        </w:rPr>
        <w:t xml:space="preserve"> </w:t>
      </w:r>
      <w:r>
        <w:t>21 April</w:t>
      </w:r>
      <w:r>
        <w:rPr>
          <w:spacing w:val="-2"/>
        </w:rPr>
        <w:t xml:space="preserve"> </w:t>
      </w:r>
      <w:r>
        <w:rPr>
          <w:spacing w:val="-4"/>
        </w:rPr>
        <w:t>2023</w:t>
      </w:r>
    </w:p>
    <w:p w14:paraId="4AFD1BBA" w14:textId="77777777" w:rsidR="0085535F" w:rsidRDefault="00000000">
      <w:pPr>
        <w:pStyle w:val="BodyText"/>
        <w:spacing w:before="116" w:line="232" w:lineRule="auto"/>
        <w:ind w:right="283"/>
      </w:pPr>
      <w:r>
        <w:t>It</w:t>
      </w:r>
      <w:r>
        <w:rPr>
          <w:spacing w:val="-4"/>
        </w:rPr>
        <w:t xml:space="preserve"> </w:t>
      </w:r>
      <w:r>
        <w:t>was</w:t>
      </w:r>
      <w:r>
        <w:rPr>
          <w:spacing w:val="-3"/>
        </w:rPr>
        <w:t xml:space="preserve"> </w:t>
      </w:r>
      <w:r>
        <w:t>produced by</w:t>
      </w:r>
      <w:r>
        <w:rPr>
          <w:spacing w:val="-3"/>
        </w:rPr>
        <w:t xml:space="preserve"> </w:t>
      </w:r>
      <w:r>
        <w:t>a</w:t>
      </w:r>
      <w:r>
        <w:rPr>
          <w:spacing w:val="-4"/>
        </w:rPr>
        <w:t xml:space="preserve"> </w:t>
      </w:r>
      <w:r>
        <w:t>team</w:t>
      </w:r>
      <w:r>
        <w:rPr>
          <w:spacing w:val="-4"/>
        </w:rPr>
        <w:t xml:space="preserve"> </w:t>
      </w:r>
      <w:r>
        <w:t>from</w:t>
      </w:r>
      <w:r>
        <w:rPr>
          <w:spacing w:val="-4"/>
        </w:rPr>
        <w:t xml:space="preserve"> </w:t>
      </w:r>
      <w:r>
        <w:t>the</w:t>
      </w:r>
      <w:r>
        <w:rPr>
          <w:spacing w:val="-4"/>
        </w:rPr>
        <w:t xml:space="preserve"> </w:t>
      </w:r>
      <w:r>
        <w:t>ISTQB</w:t>
      </w:r>
      <w:r>
        <w:rPr>
          <w:spacing w:val="-1"/>
        </w:rPr>
        <w:t xml:space="preserve"> </w:t>
      </w:r>
      <w:r>
        <w:t>joint</w:t>
      </w:r>
      <w:r>
        <w:rPr>
          <w:spacing w:val="-4"/>
        </w:rPr>
        <w:t xml:space="preserve"> </w:t>
      </w:r>
      <w:r>
        <w:t>Foundation</w:t>
      </w:r>
      <w:r>
        <w:rPr>
          <w:spacing w:val="-2"/>
        </w:rPr>
        <w:t xml:space="preserve"> </w:t>
      </w:r>
      <w:r>
        <w:t>Level</w:t>
      </w:r>
      <w:r>
        <w:rPr>
          <w:spacing w:val="-2"/>
        </w:rPr>
        <w:t xml:space="preserve"> </w:t>
      </w:r>
      <w:r>
        <w:t>&amp;</w:t>
      </w:r>
      <w:r>
        <w:rPr>
          <w:spacing w:val="-1"/>
        </w:rPr>
        <w:t xml:space="preserve"> </w:t>
      </w:r>
      <w:r>
        <w:t>Agile</w:t>
      </w:r>
      <w:r>
        <w:rPr>
          <w:spacing w:val="-4"/>
        </w:rPr>
        <w:t xml:space="preserve"> </w:t>
      </w:r>
      <w:r>
        <w:t>Working</w:t>
      </w:r>
      <w:r>
        <w:rPr>
          <w:spacing w:val="-4"/>
        </w:rPr>
        <w:t xml:space="preserve"> </w:t>
      </w:r>
      <w:r>
        <w:t>Groups: Laura</w:t>
      </w:r>
      <w:r>
        <w:rPr>
          <w:spacing w:val="-4"/>
        </w:rPr>
        <w:t xml:space="preserve"> </w:t>
      </w:r>
      <w:r>
        <w:t>Albert, Renzo Cerquozzi (vice chair), Wim Decoutere, Klaudia Dussa-Zieger, Chintaka Indikadahena, Arnika Hryszko,</w:t>
      </w:r>
      <w:r>
        <w:rPr>
          <w:spacing w:val="-2"/>
        </w:rPr>
        <w:t xml:space="preserve"> </w:t>
      </w:r>
      <w:r>
        <w:t>Martin</w:t>
      </w:r>
      <w:r>
        <w:rPr>
          <w:spacing w:val="-2"/>
        </w:rPr>
        <w:t xml:space="preserve"> </w:t>
      </w:r>
      <w:r>
        <w:t>Klonk, Kenji Onishi, Michaël Pilaeten (co-chair), Meile</w:t>
      </w:r>
      <w:r>
        <w:rPr>
          <w:spacing w:val="-2"/>
        </w:rPr>
        <w:t xml:space="preserve"> </w:t>
      </w:r>
      <w:r>
        <w:t>Posthuma, Gandhinee</w:t>
      </w:r>
      <w:r>
        <w:rPr>
          <w:spacing w:val="-2"/>
        </w:rPr>
        <w:t xml:space="preserve"> </w:t>
      </w:r>
      <w:r>
        <w:t>Rajkomar, Stuart Reid, Eric Riou du Cosquer (co-chair), Jean-François Riverin, Adam Roman, Lucjan Stapp, Stephanie Ulrich (vice chair), Eshraka Zakaria.</w:t>
      </w:r>
    </w:p>
    <w:p w14:paraId="6B1D8A94" w14:textId="77777777" w:rsidR="0085535F" w:rsidRDefault="00000000">
      <w:pPr>
        <w:pStyle w:val="BodyText"/>
        <w:spacing w:before="123" w:line="235" w:lineRule="auto"/>
        <w:ind w:right="498"/>
      </w:pPr>
      <w:r>
        <w:t>The</w:t>
      </w:r>
      <w:r>
        <w:rPr>
          <w:spacing w:val="-4"/>
        </w:rPr>
        <w:t xml:space="preserve"> </w:t>
      </w:r>
      <w:r>
        <w:t>team</w:t>
      </w:r>
      <w:r>
        <w:rPr>
          <w:spacing w:val="-4"/>
        </w:rPr>
        <w:t xml:space="preserve"> </w:t>
      </w:r>
      <w:r>
        <w:t>thanks</w:t>
      </w:r>
      <w:r>
        <w:rPr>
          <w:spacing w:val="-3"/>
        </w:rPr>
        <w:t xml:space="preserve"> </w:t>
      </w:r>
      <w:r>
        <w:t>Stuart</w:t>
      </w:r>
      <w:r>
        <w:rPr>
          <w:spacing w:val="-4"/>
        </w:rPr>
        <w:t xml:space="preserve"> </w:t>
      </w:r>
      <w:r>
        <w:t>Reid,</w:t>
      </w:r>
      <w:r>
        <w:rPr>
          <w:spacing w:val="-4"/>
        </w:rPr>
        <w:t xml:space="preserve"> </w:t>
      </w:r>
      <w:r>
        <w:t>Patricia</w:t>
      </w:r>
      <w:r>
        <w:rPr>
          <w:spacing w:val="-3"/>
        </w:rPr>
        <w:t xml:space="preserve"> </w:t>
      </w:r>
      <w:r>
        <w:t>McQuaid</w:t>
      </w:r>
      <w:r>
        <w:rPr>
          <w:spacing w:val="-2"/>
        </w:rPr>
        <w:t xml:space="preserve"> </w:t>
      </w:r>
      <w:r>
        <w:t>and</w:t>
      </w:r>
      <w:r>
        <w:rPr>
          <w:spacing w:val="-4"/>
        </w:rPr>
        <w:t xml:space="preserve"> </w:t>
      </w:r>
      <w:r>
        <w:t>Leanne</w:t>
      </w:r>
      <w:r>
        <w:rPr>
          <w:spacing w:val="-4"/>
        </w:rPr>
        <w:t xml:space="preserve"> </w:t>
      </w:r>
      <w:r>
        <w:t>Howard for</w:t>
      </w:r>
      <w:r>
        <w:rPr>
          <w:spacing w:val="-4"/>
        </w:rPr>
        <w:t xml:space="preserve"> </w:t>
      </w:r>
      <w:r>
        <w:t>their</w:t>
      </w:r>
      <w:r>
        <w:rPr>
          <w:spacing w:val="-4"/>
        </w:rPr>
        <w:t xml:space="preserve"> </w:t>
      </w:r>
      <w:r>
        <w:t>technical review</w:t>
      </w:r>
      <w:r>
        <w:rPr>
          <w:spacing w:val="-2"/>
        </w:rPr>
        <w:t xml:space="preserve"> </w:t>
      </w:r>
      <w:r>
        <w:t>and</w:t>
      </w:r>
      <w:r>
        <w:rPr>
          <w:spacing w:val="-4"/>
        </w:rPr>
        <w:t xml:space="preserve"> </w:t>
      </w:r>
      <w:r>
        <w:t>the review team and the Member Boards for their suggestions and input.</w:t>
      </w:r>
    </w:p>
    <w:p w14:paraId="675A5210" w14:textId="77777777" w:rsidR="0085535F" w:rsidRDefault="00000000">
      <w:pPr>
        <w:pStyle w:val="BodyText"/>
        <w:spacing w:before="116" w:line="232" w:lineRule="auto"/>
        <w:ind w:right="283"/>
      </w:pPr>
      <w:r>
        <w:t>The following persons participated in the reviewing, commenting and balloting of this syllabus: Adam Roman, Adam Scierski, Ágota Horváth, Ainsley Rood, Ale Rebon Portillo, Alessandro Collino, Alexander Alexandrov, Amanda Logue, Ana Ochoa, André Baumann, André Verschelling, Andreas Spillner, Anna Miazek, Armin Born, Arnd Pehl, Arne Becher, Attila Gyúri, Attila Kovács, Beata Karpinska, Benjamin Timmermans, Blair</w:t>
      </w:r>
      <w:r>
        <w:rPr>
          <w:spacing w:val="-4"/>
        </w:rPr>
        <w:t xml:space="preserve"> </w:t>
      </w:r>
      <w:r>
        <w:t>Mo,</w:t>
      </w:r>
      <w:r>
        <w:rPr>
          <w:spacing w:val="-5"/>
        </w:rPr>
        <w:t xml:space="preserve"> </w:t>
      </w:r>
      <w:r>
        <w:t>Carsten</w:t>
      </w:r>
      <w:r>
        <w:rPr>
          <w:spacing w:val="-5"/>
        </w:rPr>
        <w:t xml:space="preserve"> </w:t>
      </w:r>
      <w:r>
        <w:t>Weise,</w:t>
      </w:r>
      <w:r>
        <w:rPr>
          <w:spacing w:val="-5"/>
        </w:rPr>
        <w:t xml:space="preserve"> </w:t>
      </w:r>
      <w:r>
        <w:t>Chinthaka</w:t>
      </w:r>
      <w:r>
        <w:rPr>
          <w:spacing w:val="-5"/>
        </w:rPr>
        <w:t xml:space="preserve"> </w:t>
      </w:r>
      <w:r>
        <w:t>Indikadahena,</w:t>
      </w:r>
      <w:r>
        <w:rPr>
          <w:spacing w:val="-5"/>
        </w:rPr>
        <w:t xml:space="preserve"> </w:t>
      </w:r>
      <w:r>
        <w:t>Chris</w:t>
      </w:r>
      <w:r>
        <w:rPr>
          <w:spacing w:val="-3"/>
        </w:rPr>
        <w:t xml:space="preserve"> </w:t>
      </w:r>
      <w:r>
        <w:t>Van</w:t>
      </w:r>
      <w:r>
        <w:rPr>
          <w:spacing w:val="-5"/>
        </w:rPr>
        <w:t xml:space="preserve"> </w:t>
      </w:r>
      <w:r>
        <w:t>Bael,</w:t>
      </w:r>
      <w:r>
        <w:rPr>
          <w:spacing w:val="-4"/>
        </w:rPr>
        <w:t xml:space="preserve"> </w:t>
      </w:r>
      <w:r>
        <w:t>Ciaran</w:t>
      </w:r>
      <w:r>
        <w:rPr>
          <w:spacing w:val="-5"/>
        </w:rPr>
        <w:t xml:space="preserve"> </w:t>
      </w:r>
      <w:r>
        <w:t>O'Leary,</w:t>
      </w:r>
      <w:r>
        <w:rPr>
          <w:spacing w:val="-5"/>
        </w:rPr>
        <w:t xml:space="preserve"> </w:t>
      </w:r>
      <w:r>
        <w:t>Claude Zhang, Cristina Sobrero, Dandan Zheng, Dani Almog, Daniel Säther, Daniel van der Zwan, Danilo Magli, Darvay Tamás Béla, Dawn Haynes, Dena Pauletti, Dénes Medzihradszky, Doris Dötzer, Dot Graham, Edward Weller, Erhardt Wunderlich, Eric Riou Du Cosquer, Florian Fieber, Fran O'Hara, François Vaillancourt, Frans Dijkman, Gabriele Haller, Gary Mogyorodi, Georg Sehl, Géza Bujdosó, Giancarlo Tomasig, Giorgio Pisani, Gustavo Márquez Sosa, Helmut Pichler, Hongbao Zhai, Horst Pohlmann, Ignacio Trejos, Ilia Kulakov, Ine Lutterman, Ingvar Nordström, Iosif Itkin, Jamie Mitchell, Jan Giesen,</w:t>
      </w:r>
    </w:p>
    <w:p w14:paraId="0F0B2B39" w14:textId="77777777" w:rsidR="0085535F" w:rsidRDefault="00000000">
      <w:pPr>
        <w:pStyle w:val="BodyText"/>
        <w:spacing w:before="7" w:line="232" w:lineRule="auto"/>
        <w:ind w:right="283"/>
      </w:pPr>
      <w:r>
        <w:t>Jean-Francois Riverin, Joanna Kazun, Joanne Tremblay, Joëlle Genois, Johan Klintin, John Kurowski, Jörn</w:t>
      </w:r>
      <w:r>
        <w:rPr>
          <w:spacing w:val="-2"/>
        </w:rPr>
        <w:t xml:space="preserve"> </w:t>
      </w:r>
      <w:r>
        <w:t>Münzel,</w:t>
      </w:r>
      <w:r>
        <w:rPr>
          <w:spacing w:val="-1"/>
        </w:rPr>
        <w:t xml:space="preserve"> </w:t>
      </w:r>
      <w:r>
        <w:t>Judy</w:t>
      </w:r>
      <w:r>
        <w:rPr>
          <w:spacing w:val="-1"/>
        </w:rPr>
        <w:t xml:space="preserve"> </w:t>
      </w:r>
      <w:r>
        <w:t>McKay,</w:t>
      </w:r>
      <w:r>
        <w:rPr>
          <w:spacing w:val="-1"/>
        </w:rPr>
        <w:t xml:space="preserve"> </w:t>
      </w:r>
      <w:r>
        <w:t>Jürgen Beniermann, Karol Frühauf,</w:t>
      </w:r>
      <w:r>
        <w:rPr>
          <w:spacing w:val="-2"/>
        </w:rPr>
        <w:t xml:space="preserve"> </w:t>
      </w:r>
      <w:r>
        <w:t>Katalin</w:t>
      </w:r>
      <w:r>
        <w:rPr>
          <w:spacing w:val="-2"/>
        </w:rPr>
        <w:t xml:space="preserve"> </w:t>
      </w:r>
      <w:r>
        <w:t>Balla,</w:t>
      </w:r>
      <w:r>
        <w:rPr>
          <w:spacing w:val="-2"/>
        </w:rPr>
        <w:t xml:space="preserve"> </w:t>
      </w:r>
      <w:r>
        <w:t>Kevin</w:t>
      </w:r>
      <w:r>
        <w:rPr>
          <w:spacing w:val="-2"/>
        </w:rPr>
        <w:t xml:space="preserve"> </w:t>
      </w:r>
      <w:r>
        <w:t>Kooh,</w:t>
      </w:r>
      <w:r>
        <w:rPr>
          <w:spacing w:val="-2"/>
        </w:rPr>
        <w:t xml:space="preserve"> </w:t>
      </w:r>
      <w:r>
        <w:t>Klaudia</w:t>
      </w:r>
      <w:r>
        <w:rPr>
          <w:spacing w:val="-1"/>
        </w:rPr>
        <w:t xml:space="preserve"> </w:t>
      </w:r>
      <w:r>
        <w:t>Dussa- Zieger, Klaus Erlenbach, Klaus Olsen, Krisztián Miskó, Laura Albert, Liang Ren, Lijuan Wang, Lloyd Roden, Lucjan Stapp, Mahmoud Khalaili, Marek Majernik, Maria Clara Choucair, Mark Rutz, Markus Niehammer, Martin Klonk, Márton Siska, Matthew Gregg, Matthias Hamburg, Mattijs Kemmink, Maud Schlich, May Abu-Sbeit, Meile Posthuma, Mette Bruhn-Pedersen, Michal Tal, Michel Boies, Mike Smith, Miroslav Renda, Mohsen Ekssir, Monika Stocklein Olsen, Murian Song, Nicola De Rosa, Nikita Kalyani, Nishan Portoyan, Nitzan Goldenberg, Ole Chr. Hansen, Patricia McQuaid, Patricia Osorio, Paul Weymouth, Pawel Kwasik, Peter Zimmerer, Petr Neugebauer, Piet de Roo, Radoslaw Smilgin, Ralf Bongard, Ralf Reissing, Randall Rice, Rik Marselis, Rogier Ammerlaan, Sabine Gschwandtner, Sabine Uhde,</w:t>
      </w:r>
      <w:r>
        <w:rPr>
          <w:spacing w:val="-5"/>
        </w:rPr>
        <w:t xml:space="preserve"> </w:t>
      </w:r>
      <w:r>
        <w:t>Salinda</w:t>
      </w:r>
      <w:r>
        <w:rPr>
          <w:spacing w:val="-5"/>
        </w:rPr>
        <w:t xml:space="preserve"> </w:t>
      </w:r>
      <w:r>
        <w:t>Wickramasinghe,</w:t>
      </w:r>
      <w:r>
        <w:rPr>
          <w:spacing w:val="-5"/>
        </w:rPr>
        <w:t xml:space="preserve"> </w:t>
      </w:r>
      <w:r>
        <w:t>Salvatore</w:t>
      </w:r>
      <w:r>
        <w:rPr>
          <w:spacing w:val="-5"/>
        </w:rPr>
        <w:t xml:space="preserve"> </w:t>
      </w:r>
      <w:r>
        <w:t>Reale,</w:t>
      </w:r>
      <w:r>
        <w:rPr>
          <w:spacing w:val="-5"/>
        </w:rPr>
        <w:t xml:space="preserve"> </w:t>
      </w:r>
      <w:r>
        <w:t>Sammy Kolluru,</w:t>
      </w:r>
      <w:r>
        <w:rPr>
          <w:spacing w:val="-5"/>
        </w:rPr>
        <w:t xml:space="preserve"> </w:t>
      </w:r>
      <w:r>
        <w:t>Samuel</w:t>
      </w:r>
      <w:r>
        <w:rPr>
          <w:spacing w:val="-3"/>
        </w:rPr>
        <w:t xml:space="preserve"> </w:t>
      </w:r>
      <w:r>
        <w:t>Ouko,</w:t>
      </w:r>
      <w:r>
        <w:rPr>
          <w:spacing w:val="-5"/>
        </w:rPr>
        <w:t xml:space="preserve"> </w:t>
      </w:r>
      <w:r>
        <w:t>Stephanie</w:t>
      </w:r>
      <w:r>
        <w:rPr>
          <w:spacing w:val="-5"/>
        </w:rPr>
        <w:t xml:space="preserve"> </w:t>
      </w:r>
      <w:r>
        <w:t>Ulrich,</w:t>
      </w:r>
      <w:r>
        <w:rPr>
          <w:spacing w:val="-5"/>
        </w:rPr>
        <w:t xml:space="preserve"> </w:t>
      </w:r>
      <w:r>
        <w:t>Stuart Reid, Surabhi Bellani, Szilard Szell, Tamás Gergely, Tamás Horváth, Tatiana Sergeeva, Tauhida Parveen, Thaer Mustafa, Thomas Eisbrenner, Thomas Harms, Thomas Heller, Tobias Letzkus, Tomas Rosenqvist, Werner Lieblang, Yaron Tsubery, Zhenlei Zuo and Zsolt Hargitai.</w:t>
      </w:r>
    </w:p>
    <w:p w14:paraId="3A85E367" w14:textId="77777777" w:rsidR="0085535F" w:rsidRDefault="0085535F">
      <w:pPr>
        <w:pStyle w:val="BodyText"/>
        <w:ind w:left="0"/>
      </w:pPr>
    </w:p>
    <w:p w14:paraId="3D71BB03" w14:textId="77777777" w:rsidR="0085535F" w:rsidRDefault="0085535F">
      <w:pPr>
        <w:pStyle w:val="BodyText"/>
        <w:spacing w:before="8"/>
        <w:ind w:left="0"/>
      </w:pPr>
    </w:p>
    <w:p w14:paraId="4F203EB3" w14:textId="77777777" w:rsidR="0085535F" w:rsidRDefault="00000000">
      <w:pPr>
        <w:pStyle w:val="BodyText"/>
        <w:spacing w:line="232" w:lineRule="auto"/>
        <w:ind w:right="283"/>
      </w:pPr>
      <w:r>
        <w:t>ISTQB Working Group Foundation Level (Edition 2018): Klaus Olsen (chair), Tauhida Parveen (vice chair),</w:t>
      </w:r>
      <w:r>
        <w:rPr>
          <w:spacing w:val="-6"/>
        </w:rPr>
        <w:t xml:space="preserve"> </w:t>
      </w:r>
      <w:r>
        <w:t>Rex</w:t>
      </w:r>
      <w:r>
        <w:rPr>
          <w:spacing w:val="-5"/>
        </w:rPr>
        <w:t xml:space="preserve"> </w:t>
      </w:r>
      <w:r>
        <w:t>Black (project</w:t>
      </w:r>
      <w:r>
        <w:rPr>
          <w:spacing w:val="-5"/>
        </w:rPr>
        <w:t xml:space="preserve"> </w:t>
      </w:r>
      <w:r>
        <w:t>manager),</w:t>
      </w:r>
      <w:r>
        <w:rPr>
          <w:spacing w:val="-6"/>
        </w:rPr>
        <w:t xml:space="preserve"> </w:t>
      </w:r>
      <w:r>
        <w:t>Eshraka</w:t>
      </w:r>
      <w:r>
        <w:rPr>
          <w:spacing w:val="-1"/>
        </w:rPr>
        <w:t xml:space="preserve"> </w:t>
      </w:r>
      <w:r>
        <w:t>Zakaria,</w:t>
      </w:r>
      <w:r>
        <w:rPr>
          <w:spacing w:val="-6"/>
        </w:rPr>
        <w:t xml:space="preserve"> </w:t>
      </w:r>
      <w:r>
        <w:t>Debra</w:t>
      </w:r>
      <w:r>
        <w:rPr>
          <w:spacing w:val="-6"/>
        </w:rPr>
        <w:t xml:space="preserve"> </w:t>
      </w:r>
      <w:r>
        <w:t>Friedenberg,</w:t>
      </w:r>
      <w:r>
        <w:rPr>
          <w:spacing w:val="-6"/>
        </w:rPr>
        <w:t xml:space="preserve"> </w:t>
      </w:r>
      <w:r>
        <w:t>Ebbe</w:t>
      </w:r>
      <w:r>
        <w:rPr>
          <w:spacing w:val="-1"/>
        </w:rPr>
        <w:t xml:space="preserve"> </w:t>
      </w:r>
      <w:r>
        <w:t>Munk,</w:t>
      </w:r>
      <w:r>
        <w:rPr>
          <w:spacing w:val="-5"/>
        </w:rPr>
        <w:t xml:space="preserve"> </w:t>
      </w:r>
      <w:r>
        <w:t>Hans</w:t>
      </w:r>
      <w:r>
        <w:rPr>
          <w:spacing w:val="-5"/>
        </w:rPr>
        <w:t xml:space="preserve"> </w:t>
      </w:r>
      <w:r>
        <w:t>Schaefer, Judy McKay, Marie Walsh, Meile Posthuma, Mike Smith, Radoslaw Smilgin, Stephanie Ulrich, Steve Toms,</w:t>
      </w:r>
      <w:r>
        <w:rPr>
          <w:spacing w:val="-1"/>
        </w:rPr>
        <w:t xml:space="preserve"> </w:t>
      </w:r>
      <w:r>
        <w:t>Corne</w:t>
      </w:r>
      <w:r>
        <w:rPr>
          <w:spacing w:val="-2"/>
        </w:rPr>
        <w:t xml:space="preserve"> </w:t>
      </w:r>
      <w:r>
        <w:t>Kruger, Dani Almog, Eric Riou du Cosquer, Igal Levi,</w:t>
      </w:r>
      <w:r>
        <w:rPr>
          <w:spacing w:val="-2"/>
        </w:rPr>
        <w:t xml:space="preserve"> </w:t>
      </w:r>
      <w:r>
        <w:t>Johan</w:t>
      </w:r>
      <w:r>
        <w:rPr>
          <w:spacing w:val="-2"/>
        </w:rPr>
        <w:t xml:space="preserve"> </w:t>
      </w:r>
      <w:r>
        <w:t>Klintin,</w:t>
      </w:r>
      <w:r>
        <w:rPr>
          <w:spacing w:val="-2"/>
        </w:rPr>
        <w:t xml:space="preserve"> </w:t>
      </w:r>
      <w:r>
        <w:t>Kenji Onishi,</w:t>
      </w:r>
      <w:r>
        <w:rPr>
          <w:spacing w:val="-1"/>
        </w:rPr>
        <w:t xml:space="preserve"> </w:t>
      </w:r>
      <w:r>
        <w:t>Rashed Karim, Stevan Zivanovic, Sunny Kwon, Thomas Müller, Vipul Kocher, Yaron Tsubery and all Member Boards for their suggestions.</w:t>
      </w:r>
    </w:p>
    <w:p w14:paraId="2312465A" w14:textId="77777777" w:rsidR="0085535F" w:rsidRDefault="00000000">
      <w:pPr>
        <w:pStyle w:val="BodyText"/>
        <w:spacing w:before="120" w:line="235" w:lineRule="auto"/>
        <w:ind w:right="335"/>
      </w:pPr>
      <w:r>
        <w:t>ISTQB Working Group Foundation Level (Edition 2011): Thomas Müller (chair), Debra Friedenberg. The core team thanks the review team (Dan Almog, Armin Beer, Rex Black, Julie Gardiner, Judy McKay, Tuula</w:t>
      </w:r>
      <w:r>
        <w:rPr>
          <w:spacing w:val="-5"/>
        </w:rPr>
        <w:t xml:space="preserve"> </w:t>
      </w:r>
      <w:r>
        <w:t>Pääkkönen, Eric</w:t>
      </w:r>
      <w:r>
        <w:rPr>
          <w:spacing w:val="-4"/>
        </w:rPr>
        <w:t xml:space="preserve"> </w:t>
      </w:r>
      <w:r>
        <w:t>Riou</w:t>
      </w:r>
      <w:r>
        <w:rPr>
          <w:spacing w:val="-6"/>
        </w:rPr>
        <w:t xml:space="preserve"> </w:t>
      </w:r>
      <w:r>
        <w:t>du</w:t>
      </w:r>
      <w:r>
        <w:rPr>
          <w:spacing w:val="-1"/>
        </w:rPr>
        <w:t xml:space="preserve"> </w:t>
      </w:r>
      <w:r>
        <w:t>Cosquier</w:t>
      </w:r>
      <w:r>
        <w:rPr>
          <w:spacing w:val="-6"/>
        </w:rPr>
        <w:t xml:space="preserve"> </w:t>
      </w:r>
      <w:r>
        <w:t>Hans</w:t>
      </w:r>
      <w:r>
        <w:rPr>
          <w:spacing w:val="-5"/>
        </w:rPr>
        <w:t xml:space="preserve"> </w:t>
      </w:r>
      <w:r>
        <w:t>Schaefer, Stephanie</w:t>
      </w:r>
      <w:r>
        <w:rPr>
          <w:spacing w:val="-5"/>
        </w:rPr>
        <w:t xml:space="preserve"> </w:t>
      </w:r>
      <w:r>
        <w:t>Ulrich,</w:t>
      </w:r>
      <w:r>
        <w:rPr>
          <w:spacing w:val="-6"/>
        </w:rPr>
        <w:t xml:space="preserve"> </w:t>
      </w:r>
      <w:r>
        <w:t>Erik</w:t>
      </w:r>
      <w:r>
        <w:rPr>
          <w:spacing w:val="-4"/>
        </w:rPr>
        <w:t xml:space="preserve"> </w:t>
      </w:r>
      <w:r>
        <w:t>van</w:t>
      </w:r>
      <w:r>
        <w:rPr>
          <w:spacing w:val="-6"/>
        </w:rPr>
        <w:t xml:space="preserve"> </w:t>
      </w:r>
      <w:r>
        <w:t>Veenendaal),</w:t>
      </w:r>
      <w:r>
        <w:rPr>
          <w:spacing w:val="-1"/>
        </w:rPr>
        <w:t xml:space="preserve"> </w:t>
      </w:r>
      <w:r>
        <w:t>and</w:t>
      </w:r>
      <w:r>
        <w:rPr>
          <w:spacing w:val="-1"/>
        </w:rPr>
        <w:t xml:space="preserve"> </w:t>
      </w:r>
      <w:r>
        <w:t>all Member Boards for the suggestions for the current version of the syllabus.</w:t>
      </w:r>
    </w:p>
    <w:p w14:paraId="0F219EB3" w14:textId="77777777" w:rsidR="0085535F" w:rsidRDefault="0085535F">
      <w:pPr>
        <w:spacing w:line="235" w:lineRule="auto"/>
        <w:sectPr w:rsidR="0085535F">
          <w:headerReference w:type="default" r:id="rId10"/>
          <w:footerReference w:type="default" r:id="rId11"/>
          <w:pgSz w:w="12240" w:h="15840"/>
          <w:pgMar w:top="1820" w:right="1180" w:bottom="1840" w:left="1220" w:header="929" w:footer="1651" w:gutter="0"/>
          <w:cols w:space="720"/>
        </w:sectPr>
      </w:pPr>
    </w:p>
    <w:p w14:paraId="17D1EEC1" w14:textId="77777777" w:rsidR="0085535F" w:rsidRDefault="0085535F">
      <w:pPr>
        <w:pStyle w:val="BodyText"/>
        <w:ind w:left="0"/>
      </w:pPr>
    </w:p>
    <w:p w14:paraId="6BC11EA7" w14:textId="77777777" w:rsidR="0085535F" w:rsidRDefault="0085535F">
      <w:pPr>
        <w:pStyle w:val="BodyText"/>
        <w:spacing w:before="182"/>
        <w:ind w:left="0"/>
      </w:pPr>
    </w:p>
    <w:p w14:paraId="6AC1E3E0" w14:textId="77777777" w:rsidR="0085535F" w:rsidRDefault="00000000">
      <w:pPr>
        <w:pStyle w:val="BodyText"/>
        <w:spacing w:line="235" w:lineRule="auto"/>
        <w:ind w:right="283"/>
      </w:pPr>
      <w:r>
        <w:t>ISTQB Working Group Foundation Level (Edition 2010): Thomas Müller (chair), Rahul Verma, Martin Klonk</w:t>
      </w:r>
      <w:r>
        <w:rPr>
          <w:spacing w:val="-3"/>
        </w:rPr>
        <w:t xml:space="preserve"> </w:t>
      </w:r>
      <w:r>
        <w:t>and</w:t>
      </w:r>
      <w:r>
        <w:rPr>
          <w:spacing w:val="-4"/>
        </w:rPr>
        <w:t xml:space="preserve"> </w:t>
      </w:r>
      <w:r>
        <w:t>Armin Beer. The</w:t>
      </w:r>
      <w:r>
        <w:rPr>
          <w:spacing w:val="-4"/>
        </w:rPr>
        <w:t xml:space="preserve"> </w:t>
      </w:r>
      <w:r>
        <w:t>core</w:t>
      </w:r>
      <w:r>
        <w:rPr>
          <w:spacing w:val="-4"/>
        </w:rPr>
        <w:t xml:space="preserve"> </w:t>
      </w:r>
      <w:r>
        <w:t>team</w:t>
      </w:r>
      <w:r>
        <w:rPr>
          <w:spacing w:val="-4"/>
        </w:rPr>
        <w:t xml:space="preserve"> </w:t>
      </w:r>
      <w:r>
        <w:t>thanks</w:t>
      </w:r>
      <w:r>
        <w:rPr>
          <w:spacing w:val="-3"/>
        </w:rPr>
        <w:t xml:space="preserve"> </w:t>
      </w:r>
      <w:r>
        <w:t>the</w:t>
      </w:r>
      <w:r>
        <w:rPr>
          <w:spacing w:val="-4"/>
        </w:rPr>
        <w:t xml:space="preserve"> </w:t>
      </w:r>
      <w:r>
        <w:t>review</w:t>
      </w:r>
      <w:r>
        <w:rPr>
          <w:spacing w:val="-3"/>
        </w:rPr>
        <w:t xml:space="preserve"> </w:t>
      </w:r>
      <w:r>
        <w:t>team</w:t>
      </w:r>
      <w:r>
        <w:rPr>
          <w:spacing w:val="-4"/>
        </w:rPr>
        <w:t xml:space="preserve"> </w:t>
      </w:r>
      <w:r>
        <w:t>(Rex</w:t>
      </w:r>
      <w:r>
        <w:rPr>
          <w:spacing w:val="-3"/>
        </w:rPr>
        <w:t xml:space="preserve"> </w:t>
      </w:r>
      <w:r>
        <w:t>Black, Mette</w:t>
      </w:r>
      <w:r>
        <w:rPr>
          <w:spacing w:val="-4"/>
        </w:rPr>
        <w:t xml:space="preserve"> </w:t>
      </w:r>
      <w:r>
        <w:t>Bruhn-Pederson,</w:t>
      </w:r>
      <w:r>
        <w:rPr>
          <w:spacing w:val="-4"/>
        </w:rPr>
        <w:t xml:space="preserve"> </w:t>
      </w:r>
      <w:r>
        <w:t>Debra Friedenberg, Klaus Olsen, Judy McKay, Tuula Pääkkönen, Meile Posthuma, Hans Schaefer, Stephanie Ulrich, Pete Williams, Erik van Veenendaal), and all Member Boards for their suggestions.</w:t>
      </w:r>
    </w:p>
    <w:p w14:paraId="2B500847" w14:textId="77777777" w:rsidR="0085535F" w:rsidRDefault="00000000">
      <w:pPr>
        <w:pStyle w:val="BodyText"/>
        <w:spacing w:before="115" w:line="232" w:lineRule="auto"/>
        <w:ind w:right="335"/>
      </w:pPr>
      <w:r>
        <w:t>ISTQB</w:t>
      </w:r>
      <w:r>
        <w:rPr>
          <w:spacing w:val="-4"/>
        </w:rPr>
        <w:t xml:space="preserve"> </w:t>
      </w:r>
      <w:r>
        <w:t>Working</w:t>
      </w:r>
      <w:r>
        <w:rPr>
          <w:spacing w:val="-7"/>
        </w:rPr>
        <w:t xml:space="preserve"> </w:t>
      </w:r>
      <w:r>
        <w:t>Group</w:t>
      </w:r>
      <w:r>
        <w:rPr>
          <w:spacing w:val="-2"/>
        </w:rPr>
        <w:t xml:space="preserve"> </w:t>
      </w:r>
      <w:r>
        <w:t>Foundation</w:t>
      </w:r>
      <w:r>
        <w:rPr>
          <w:spacing w:val="-2"/>
        </w:rPr>
        <w:t xml:space="preserve"> </w:t>
      </w:r>
      <w:r>
        <w:t>Level</w:t>
      </w:r>
      <w:r>
        <w:rPr>
          <w:spacing w:val="-1"/>
        </w:rPr>
        <w:t xml:space="preserve"> </w:t>
      </w:r>
      <w:r>
        <w:t>(Edition</w:t>
      </w:r>
      <w:r>
        <w:rPr>
          <w:spacing w:val="-7"/>
        </w:rPr>
        <w:t xml:space="preserve"> </w:t>
      </w:r>
      <w:r>
        <w:t>2007): Thomas</w:t>
      </w:r>
      <w:r>
        <w:rPr>
          <w:spacing w:val="-1"/>
        </w:rPr>
        <w:t xml:space="preserve"> </w:t>
      </w:r>
      <w:r>
        <w:t>Müller</w:t>
      </w:r>
      <w:r>
        <w:rPr>
          <w:spacing w:val="-7"/>
        </w:rPr>
        <w:t xml:space="preserve"> </w:t>
      </w:r>
      <w:r>
        <w:t>(chair),</w:t>
      </w:r>
      <w:r>
        <w:rPr>
          <w:spacing w:val="-7"/>
        </w:rPr>
        <w:t xml:space="preserve"> </w:t>
      </w:r>
      <w:r>
        <w:t>Dorothy Graham,</w:t>
      </w:r>
      <w:r>
        <w:rPr>
          <w:spacing w:val="-7"/>
        </w:rPr>
        <w:t xml:space="preserve"> </w:t>
      </w:r>
      <w:r>
        <w:t>Debra Friedenberg, and Erik van Veenendaal. The core team thanks the review team (Hans Schaefer, Stephanie Ulrich,</w:t>
      </w:r>
      <w:r>
        <w:rPr>
          <w:spacing w:val="-1"/>
        </w:rPr>
        <w:t xml:space="preserve"> </w:t>
      </w:r>
      <w:r>
        <w:t>Meile</w:t>
      </w:r>
      <w:r>
        <w:rPr>
          <w:spacing w:val="-1"/>
        </w:rPr>
        <w:t xml:space="preserve"> </w:t>
      </w:r>
      <w:r>
        <w:t>Posthuma,</w:t>
      </w:r>
      <w:r>
        <w:rPr>
          <w:spacing w:val="-1"/>
        </w:rPr>
        <w:t xml:space="preserve"> </w:t>
      </w:r>
      <w:r>
        <w:t>Anders Pettersson,</w:t>
      </w:r>
      <w:r>
        <w:rPr>
          <w:spacing w:val="-1"/>
        </w:rPr>
        <w:t xml:space="preserve"> </w:t>
      </w:r>
      <w:r>
        <w:t>and</w:t>
      </w:r>
      <w:r>
        <w:rPr>
          <w:spacing w:val="-1"/>
        </w:rPr>
        <w:t xml:space="preserve"> </w:t>
      </w:r>
      <w:r>
        <w:t>Wonil Kwon)</w:t>
      </w:r>
      <w:r>
        <w:rPr>
          <w:spacing w:val="-1"/>
        </w:rPr>
        <w:t xml:space="preserve"> </w:t>
      </w:r>
      <w:r>
        <w:t>and</w:t>
      </w:r>
      <w:r>
        <w:rPr>
          <w:spacing w:val="-1"/>
        </w:rPr>
        <w:t xml:space="preserve"> </w:t>
      </w:r>
      <w:r>
        <w:t>all the</w:t>
      </w:r>
      <w:r>
        <w:rPr>
          <w:spacing w:val="-1"/>
        </w:rPr>
        <w:t xml:space="preserve"> </w:t>
      </w:r>
      <w:r>
        <w:t>Member Boards for their suggestions.</w:t>
      </w:r>
    </w:p>
    <w:p w14:paraId="385A67F5" w14:textId="77777777" w:rsidR="0085535F" w:rsidRDefault="00000000">
      <w:pPr>
        <w:pStyle w:val="BodyText"/>
        <w:spacing w:before="124" w:line="232" w:lineRule="auto"/>
        <w:ind w:right="528"/>
        <w:jc w:val="both"/>
      </w:pPr>
      <w:r>
        <w:t>ISTQB</w:t>
      </w:r>
      <w:r>
        <w:rPr>
          <w:spacing w:val="-4"/>
        </w:rPr>
        <w:t xml:space="preserve"> </w:t>
      </w:r>
      <w:r>
        <w:t>Working</w:t>
      </w:r>
      <w:r>
        <w:rPr>
          <w:spacing w:val="-6"/>
        </w:rPr>
        <w:t xml:space="preserve"> </w:t>
      </w:r>
      <w:r>
        <w:t>Group</w:t>
      </w:r>
      <w:r>
        <w:rPr>
          <w:spacing w:val="-2"/>
        </w:rPr>
        <w:t xml:space="preserve"> </w:t>
      </w:r>
      <w:r>
        <w:t>Foundation</w:t>
      </w:r>
      <w:r>
        <w:rPr>
          <w:spacing w:val="-2"/>
        </w:rPr>
        <w:t xml:space="preserve"> </w:t>
      </w:r>
      <w:r>
        <w:t>Level</w:t>
      </w:r>
      <w:r>
        <w:rPr>
          <w:spacing w:val="-1"/>
        </w:rPr>
        <w:t xml:space="preserve"> </w:t>
      </w:r>
      <w:r>
        <w:t>(Edition</w:t>
      </w:r>
      <w:r>
        <w:rPr>
          <w:spacing w:val="-6"/>
        </w:rPr>
        <w:t xml:space="preserve"> </w:t>
      </w:r>
      <w:r>
        <w:t>2005): Thomas</w:t>
      </w:r>
      <w:r>
        <w:rPr>
          <w:spacing w:val="-1"/>
        </w:rPr>
        <w:t xml:space="preserve"> </w:t>
      </w:r>
      <w:r>
        <w:t>Müller</w:t>
      </w:r>
      <w:r>
        <w:rPr>
          <w:spacing w:val="-6"/>
        </w:rPr>
        <w:t xml:space="preserve"> </w:t>
      </w:r>
      <w:r>
        <w:t>(chair),</w:t>
      </w:r>
      <w:r>
        <w:rPr>
          <w:spacing w:val="-6"/>
        </w:rPr>
        <w:t xml:space="preserve"> </w:t>
      </w:r>
      <w:r>
        <w:t>Rex</w:t>
      </w:r>
      <w:r>
        <w:rPr>
          <w:spacing w:val="-5"/>
        </w:rPr>
        <w:t xml:space="preserve"> </w:t>
      </w:r>
      <w:r>
        <w:t>Black,</w:t>
      </w:r>
      <w:r>
        <w:rPr>
          <w:spacing w:val="-5"/>
        </w:rPr>
        <w:t xml:space="preserve"> </w:t>
      </w:r>
      <w:r>
        <w:t>Sigrid</w:t>
      </w:r>
      <w:r>
        <w:rPr>
          <w:spacing w:val="-5"/>
        </w:rPr>
        <w:t xml:space="preserve"> </w:t>
      </w:r>
      <w:r>
        <w:t>Eldh, Dorothy</w:t>
      </w:r>
      <w:r>
        <w:rPr>
          <w:spacing w:val="-2"/>
        </w:rPr>
        <w:t xml:space="preserve"> </w:t>
      </w:r>
      <w:r>
        <w:t>Graham,</w:t>
      </w:r>
      <w:r>
        <w:rPr>
          <w:spacing w:val="-3"/>
        </w:rPr>
        <w:t xml:space="preserve"> </w:t>
      </w:r>
      <w:r>
        <w:t>Klaus</w:t>
      </w:r>
      <w:r>
        <w:rPr>
          <w:spacing w:val="-2"/>
        </w:rPr>
        <w:t xml:space="preserve"> </w:t>
      </w:r>
      <w:r>
        <w:t>Olsen,</w:t>
      </w:r>
      <w:r>
        <w:rPr>
          <w:spacing w:val="-3"/>
        </w:rPr>
        <w:t xml:space="preserve"> </w:t>
      </w:r>
      <w:r>
        <w:t>Maaret</w:t>
      </w:r>
      <w:r>
        <w:rPr>
          <w:spacing w:val="-3"/>
        </w:rPr>
        <w:t xml:space="preserve"> </w:t>
      </w:r>
      <w:r>
        <w:t>Pyhäjärvi,</w:t>
      </w:r>
      <w:r>
        <w:rPr>
          <w:spacing w:val="-3"/>
        </w:rPr>
        <w:t xml:space="preserve"> </w:t>
      </w:r>
      <w:r>
        <w:t>Geoff Thompson</w:t>
      </w:r>
      <w:r>
        <w:rPr>
          <w:spacing w:val="-3"/>
        </w:rPr>
        <w:t xml:space="preserve"> </w:t>
      </w:r>
      <w:r>
        <w:t>and Erik</w:t>
      </w:r>
      <w:r>
        <w:rPr>
          <w:spacing w:val="-1"/>
        </w:rPr>
        <w:t xml:space="preserve"> </w:t>
      </w:r>
      <w:r>
        <w:t>van</w:t>
      </w:r>
      <w:r>
        <w:rPr>
          <w:spacing w:val="-3"/>
        </w:rPr>
        <w:t xml:space="preserve"> </w:t>
      </w:r>
      <w:r>
        <w:t>Veenendaal.</w:t>
      </w:r>
      <w:r>
        <w:rPr>
          <w:spacing w:val="-2"/>
        </w:rPr>
        <w:t xml:space="preserve"> </w:t>
      </w:r>
      <w:r>
        <w:t>The</w:t>
      </w:r>
      <w:r>
        <w:rPr>
          <w:spacing w:val="-3"/>
        </w:rPr>
        <w:t xml:space="preserve"> </w:t>
      </w:r>
      <w:r>
        <w:t>core team thanks the review team and all Member Boards for their suggestions.</w:t>
      </w:r>
    </w:p>
    <w:p w14:paraId="7F52E583" w14:textId="77777777" w:rsidR="0085535F" w:rsidRDefault="0085535F">
      <w:pPr>
        <w:spacing w:line="232" w:lineRule="auto"/>
        <w:jc w:val="both"/>
        <w:sectPr w:rsidR="0085535F">
          <w:pgSz w:w="12240" w:h="15840"/>
          <w:pgMar w:top="1820" w:right="1180" w:bottom="1840" w:left="1220" w:header="929" w:footer="1651" w:gutter="0"/>
          <w:cols w:space="720"/>
        </w:sectPr>
      </w:pPr>
    </w:p>
    <w:p w14:paraId="2A3BC5AE" w14:textId="77777777" w:rsidR="0085535F" w:rsidRDefault="0085535F">
      <w:pPr>
        <w:pStyle w:val="BodyText"/>
        <w:ind w:left="0"/>
      </w:pPr>
    </w:p>
    <w:p w14:paraId="521B7E0D" w14:textId="77777777" w:rsidR="0085535F" w:rsidRDefault="0085535F">
      <w:pPr>
        <w:pStyle w:val="BodyText"/>
        <w:spacing w:before="186"/>
        <w:ind w:left="0"/>
      </w:pPr>
    </w:p>
    <w:p w14:paraId="03BF8A66" w14:textId="77777777" w:rsidR="0085535F" w:rsidRDefault="00000000">
      <w:pPr>
        <w:pStyle w:val="BodyText"/>
        <w:ind w:left="305"/>
      </w:pPr>
      <w:r>
        <w:rPr>
          <w:noProof/>
        </w:rPr>
        <mc:AlternateContent>
          <mc:Choice Requires="wps">
            <w:drawing>
              <wp:inline distT="0" distB="0" distL="0" distR="0" wp14:anchorId="63BE48B3" wp14:editId="15F7F038">
                <wp:extent cx="5962650" cy="263525"/>
                <wp:effectExtent l="9525" t="0" r="0" b="12700"/>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2650" cy="263525"/>
                        </a:xfrm>
                        <a:prstGeom prst="rect">
                          <a:avLst/>
                        </a:prstGeom>
                        <a:ln w="12700">
                          <a:solidFill>
                            <a:srgbClr val="000000"/>
                          </a:solidFill>
                          <a:prstDash val="solid"/>
                        </a:ln>
                      </wps:spPr>
                      <wps:txbx>
                        <w:txbxContent>
                          <w:p w14:paraId="1CA064E0" w14:textId="77777777" w:rsidR="0085535F" w:rsidRDefault="00000000">
                            <w:pPr>
                              <w:numPr>
                                <w:ilvl w:val="0"/>
                                <w:numId w:val="57"/>
                              </w:numPr>
                              <w:tabs>
                                <w:tab w:val="left" w:pos="469"/>
                              </w:tabs>
                              <w:spacing w:before="10"/>
                              <w:ind w:left="469" w:hanging="359"/>
                              <w:rPr>
                                <w:rFonts w:ascii="Arial"/>
                                <w:b/>
                                <w:sz w:val="32"/>
                              </w:rPr>
                            </w:pPr>
                            <w:bookmarkStart w:id="8" w:name="0._Introduction"/>
                            <w:bookmarkEnd w:id="8"/>
                            <w:r>
                              <w:rPr>
                                <w:rFonts w:ascii="Arial"/>
                                <w:b/>
                                <w:spacing w:val="-2"/>
                                <w:sz w:val="32"/>
                              </w:rPr>
                              <w:t>Introduction</w:t>
                            </w:r>
                          </w:p>
                        </w:txbxContent>
                      </wps:txbx>
                      <wps:bodyPr wrap="square" lIns="0" tIns="0" rIns="0" bIns="0" rtlCol="0">
                        <a:noAutofit/>
                      </wps:bodyPr>
                    </wps:wsp>
                  </a:graphicData>
                </a:graphic>
              </wp:inline>
            </w:drawing>
          </mc:Choice>
          <mc:Fallback>
            <w:pict>
              <v:shape w14:anchorId="63BE48B3" id="Textbox 24" o:spid="_x0000_s1030" type="#_x0000_t202" style="width:469.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" filled="f" strokeweight="1pt">
                <v:path arrowok="t"/>
                <v:textbox inset="0,0,0,0">
                  <w:txbxContent>
                    <w:p w14:paraId="1CA064E0" w14:textId="77777777" w:rsidR="0085535F" w:rsidRDefault="00000000">
                      <w:pPr>
                        <w:numPr>
                          <w:ilvl w:val="0"/>
                          <w:numId w:val="57"/>
                        </w:numPr>
                        <w:tabs>
                          <w:tab w:val="left" w:pos="469"/>
                        </w:tabs>
                        <w:spacing w:before="10"/>
                        <w:ind w:left="469" w:hanging="359"/>
                        <w:rPr>
                          <w:rFonts w:ascii="Arial"/>
                          <w:b/>
                          <w:sz w:val="32"/>
                        </w:rPr>
                      </w:pPr>
                      <w:bookmarkStart w:id="9" w:name="0._Introduction"/>
                      <w:bookmarkEnd w:id="9"/>
                      <w:r>
                        <w:rPr>
                          <w:rFonts w:ascii="Arial"/>
                          <w:b/>
                          <w:spacing w:val="-2"/>
                          <w:sz w:val="32"/>
                        </w:rPr>
                        <w:t>Introduction</w:t>
                      </w:r>
                    </w:p>
                  </w:txbxContent>
                </v:textbox>
                <w10:anchorlock/>
              </v:shape>
            </w:pict>
          </mc:Fallback>
        </mc:AlternateContent>
      </w:r>
    </w:p>
    <w:p w14:paraId="662D1E14" w14:textId="77777777" w:rsidR="0085535F" w:rsidRDefault="00000000">
      <w:pPr>
        <w:pStyle w:val="BodyText"/>
        <w:spacing w:before="91"/>
        <w:ind w:left="0"/>
      </w:pPr>
      <w:r>
        <w:rPr>
          <w:noProof/>
        </w:rPr>
        <mc:AlternateContent>
          <mc:Choice Requires="wps">
            <w:drawing>
              <wp:anchor distT="0" distB="0" distL="0" distR="0" simplePos="0" relativeHeight="487591936" behindDoc="1" locked="0" layoutInCell="1" allowOverlap="1" wp14:anchorId="63C74B1D" wp14:editId="6F998F45">
                <wp:simplePos x="0" y="0"/>
                <wp:positionH relativeFrom="page">
                  <wp:posOffset>971867</wp:posOffset>
                </wp:positionH>
                <wp:positionV relativeFrom="paragraph">
                  <wp:posOffset>222250</wp:posOffset>
                </wp:positionV>
                <wp:extent cx="5962650" cy="231775"/>
                <wp:effectExtent l="0" t="0" r="0" b="0"/>
                <wp:wrapTopAndBottom/>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2650" cy="231775"/>
                        </a:xfrm>
                        <a:prstGeom prst="rect">
                          <a:avLst/>
                        </a:prstGeom>
                        <a:ln w="6350">
                          <a:solidFill>
                            <a:srgbClr val="000000"/>
                          </a:solidFill>
                          <a:prstDash val="solid"/>
                        </a:ln>
                      </wps:spPr>
                      <wps:txbx>
                        <w:txbxContent>
                          <w:p w14:paraId="5B353994" w14:textId="77777777" w:rsidR="0085535F" w:rsidRDefault="00000000">
                            <w:pPr>
                              <w:numPr>
                                <w:ilvl w:val="1"/>
                                <w:numId w:val="56"/>
                              </w:numPr>
                              <w:tabs>
                                <w:tab w:val="left" w:pos="624"/>
                              </w:tabs>
                              <w:spacing w:before="12"/>
                              <w:ind w:left="624" w:hanging="514"/>
                              <w:rPr>
                                <w:sz w:val="28"/>
                              </w:rPr>
                            </w:pPr>
                            <w:bookmarkStart w:id="10" w:name="0.1._Purpose_of_this_Syllabus"/>
                            <w:bookmarkEnd w:id="10"/>
                            <w:r>
                              <w:rPr>
                                <w:sz w:val="28"/>
                              </w:rPr>
                              <w:t>Purpose</w:t>
                            </w:r>
                            <w:r>
                              <w:rPr>
                                <w:spacing w:val="-2"/>
                                <w:sz w:val="28"/>
                              </w:rPr>
                              <w:t xml:space="preserve"> </w:t>
                            </w:r>
                            <w:r>
                              <w:rPr>
                                <w:sz w:val="28"/>
                              </w:rPr>
                              <w:t>of this</w:t>
                            </w:r>
                            <w:r>
                              <w:rPr>
                                <w:spacing w:val="2"/>
                                <w:sz w:val="28"/>
                              </w:rPr>
                              <w:t xml:space="preserve"> </w:t>
                            </w:r>
                            <w:r>
                              <w:rPr>
                                <w:spacing w:val="-2"/>
                                <w:sz w:val="28"/>
                              </w:rPr>
                              <w:t>Syllabus</w:t>
                            </w:r>
                          </w:p>
                        </w:txbxContent>
                      </wps:txbx>
                      <wps:bodyPr wrap="square" lIns="0" tIns="0" rIns="0" bIns="0" rtlCol="0">
                        <a:noAutofit/>
                      </wps:bodyPr>
                    </wps:wsp>
                  </a:graphicData>
                </a:graphic>
              </wp:anchor>
            </w:drawing>
          </mc:Choice>
          <mc:Fallback>
            <w:pict>
              <v:shape w14:anchorId="63C74B1D" id="Textbox 25" o:spid="_x0000_s1031" type="#_x0000_t202" style="position:absolute;margin-left:76.5pt;margin-top:17.5pt;width:469.5pt;height:18.25pt;z-index:-15724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" filled="f" strokeweight=".5pt">
                <v:path arrowok="t"/>
                <v:textbox inset="0,0,0,0">
                  <w:txbxContent>
                    <w:p w14:paraId="5B353994" w14:textId="77777777" w:rsidR="0085535F" w:rsidRDefault="00000000">
                      <w:pPr>
                        <w:numPr>
                          <w:ilvl w:val="1"/>
                          <w:numId w:val="56"/>
                        </w:numPr>
                        <w:tabs>
                          <w:tab w:val="left" w:pos="624"/>
                        </w:tabs>
                        <w:spacing w:before="12"/>
                        <w:ind w:left="624" w:hanging="514"/>
                        <w:rPr>
                          <w:sz w:val="28"/>
                        </w:rPr>
                      </w:pPr>
                      <w:bookmarkStart w:id="11" w:name="0.1._Purpose_of_this_Syllabus"/>
                      <w:bookmarkEnd w:id="11"/>
                      <w:r>
                        <w:rPr>
                          <w:sz w:val="28"/>
                        </w:rPr>
                        <w:t>Purpose</w:t>
                      </w:r>
                      <w:r>
                        <w:rPr>
                          <w:spacing w:val="-2"/>
                          <w:sz w:val="28"/>
                        </w:rPr>
                        <w:t xml:space="preserve"> </w:t>
                      </w:r>
                      <w:r>
                        <w:rPr>
                          <w:sz w:val="28"/>
                        </w:rPr>
                        <w:t>of this</w:t>
                      </w:r>
                      <w:r>
                        <w:rPr>
                          <w:spacing w:val="2"/>
                          <w:sz w:val="28"/>
                        </w:rPr>
                        <w:t xml:space="preserve"> </w:t>
                      </w:r>
                      <w:r>
                        <w:rPr>
                          <w:spacing w:val="-2"/>
                          <w:sz w:val="28"/>
                        </w:rPr>
                        <w:t>Syllabus</w:t>
                      </w:r>
                    </w:p>
                  </w:txbxContent>
                </v:textbox>
                <w10:wrap type="topAndBottom" anchorx="page"/>
              </v:shape>
            </w:pict>
          </mc:Fallback>
        </mc:AlternateContent>
      </w:r>
    </w:p>
    <w:p w14:paraId="6BE7D9DA" w14:textId="77777777" w:rsidR="0085535F" w:rsidRDefault="00000000">
      <w:pPr>
        <w:pStyle w:val="BodyText"/>
        <w:spacing w:before="118" w:line="249" w:lineRule="auto"/>
        <w:ind w:right="283"/>
      </w:pPr>
      <w:r>
        <w:t>This</w:t>
      </w:r>
      <w:r>
        <w:rPr>
          <w:spacing w:val="-4"/>
        </w:rPr>
        <w:t xml:space="preserve"> </w:t>
      </w:r>
      <w:r>
        <w:t>syllabus</w:t>
      </w:r>
      <w:r>
        <w:rPr>
          <w:spacing w:val="-5"/>
        </w:rPr>
        <w:t xml:space="preserve"> </w:t>
      </w:r>
      <w:r>
        <w:t>forms the</w:t>
      </w:r>
      <w:r>
        <w:rPr>
          <w:spacing w:val="-6"/>
        </w:rPr>
        <w:t xml:space="preserve"> </w:t>
      </w:r>
      <w:r>
        <w:t>basis</w:t>
      </w:r>
      <w:r>
        <w:rPr>
          <w:spacing w:val="-5"/>
        </w:rPr>
        <w:t xml:space="preserve"> </w:t>
      </w:r>
      <w:r>
        <w:t>for</w:t>
      </w:r>
      <w:r>
        <w:rPr>
          <w:spacing w:val="-2"/>
        </w:rPr>
        <w:t xml:space="preserve"> </w:t>
      </w:r>
      <w:r>
        <w:t>the</w:t>
      </w:r>
      <w:r>
        <w:rPr>
          <w:spacing w:val="-6"/>
        </w:rPr>
        <w:t xml:space="preserve"> </w:t>
      </w:r>
      <w:r>
        <w:t>International</w:t>
      </w:r>
      <w:r>
        <w:rPr>
          <w:spacing w:val="-4"/>
        </w:rPr>
        <w:t xml:space="preserve"> </w:t>
      </w:r>
      <w:r>
        <w:t>Software</w:t>
      </w:r>
      <w:r>
        <w:rPr>
          <w:spacing w:val="-6"/>
        </w:rPr>
        <w:t xml:space="preserve"> </w:t>
      </w:r>
      <w:r>
        <w:t>Testing</w:t>
      </w:r>
      <w:r>
        <w:rPr>
          <w:spacing w:val="-6"/>
        </w:rPr>
        <w:t xml:space="preserve"> </w:t>
      </w:r>
      <w:r>
        <w:t>Qualification</w:t>
      </w:r>
      <w:r>
        <w:rPr>
          <w:spacing w:val="-6"/>
        </w:rPr>
        <w:t xml:space="preserve"> </w:t>
      </w:r>
      <w:r>
        <w:t>at</w:t>
      </w:r>
      <w:r>
        <w:rPr>
          <w:spacing w:val="-6"/>
        </w:rPr>
        <w:t xml:space="preserve"> </w:t>
      </w:r>
      <w:r>
        <w:t>the</w:t>
      </w:r>
      <w:r>
        <w:rPr>
          <w:spacing w:val="-1"/>
        </w:rPr>
        <w:t xml:space="preserve"> </w:t>
      </w:r>
      <w:r>
        <w:t>Foundation</w:t>
      </w:r>
      <w:r>
        <w:rPr>
          <w:spacing w:val="-1"/>
        </w:rPr>
        <w:t xml:space="preserve"> </w:t>
      </w:r>
      <w:r>
        <w:t>Level. The ISTQB</w:t>
      </w:r>
      <w:r>
        <w:rPr>
          <w:position w:val="6"/>
          <w:sz w:val="13"/>
        </w:rPr>
        <w:t>®</w:t>
      </w:r>
      <w:r>
        <w:rPr>
          <w:spacing w:val="40"/>
          <w:position w:val="6"/>
          <w:sz w:val="13"/>
        </w:rPr>
        <w:t xml:space="preserve"> </w:t>
      </w:r>
      <w:r>
        <w:t>provides this syllabus as follows:</w:t>
      </w:r>
    </w:p>
    <w:p w14:paraId="389D7250" w14:textId="77777777" w:rsidR="0085535F" w:rsidRDefault="00000000">
      <w:pPr>
        <w:pStyle w:val="ListParagraph"/>
        <w:numPr>
          <w:ilvl w:val="0"/>
          <w:numId w:val="55"/>
        </w:numPr>
        <w:tabs>
          <w:tab w:val="left" w:pos="939"/>
          <w:tab w:val="left" w:pos="941"/>
        </w:tabs>
        <w:spacing w:before="121" w:line="249" w:lineRule="auto"/>
        <w:ind w:right="929"/>
        <w:rPr>
          <w:sz w:val="20"/>
        </w:rPr>
      </w:pPr>
      <w:r>
        <w:rPr>
          <w:sz w:val="20"/>
        </w:rPr>
        <w:t>To</w:t>
      </w:r>
      <w:r>
        <w:rPr>
          <w:spacing w:val="-6"/>
          <w:sz w:val="20"/>
        </w:rPr>
        <w:t xml:space="preserve"> </w:t>
      </w:r>
      <w:r>
        <w:rPr>
          <w:sz w:val="20"/>
        </w:rPr>
        <w:t>member</w:t>
      </w:r>
      <w:r>
        <w:rPr>
          <w:spacing w:val="-1"/>
          <w:sz w:val="20"/>
        </w:rPr>
        <w:t xml:space="preserve"> </w:t>
      </w:r>
      <w:r>
        <w:rPr>
          <w:sz w:val="20"/>
        </w:rPr>
        <w:t>boards,</w:t>
      </w:r>
      <w:r>
        <w:rPr>
          <w:spacing w:val="-5"/>
          <w:sz w:val="20"/>
        </w:rPr>
        <w:t xml:space="preserve"> </w:t>
      </w:r>
      <w:r>
        <w:rPr>
          <w:sz w:val="20"/>
        </w:rPr>
        <w:t>to</w:t>
      </w:r>
      <w:r>
        <w:rPr>
          <w:spacing w:val="-1"/>
          <w:sz w:val="20"/>
        </w:rPr>
        <w:t xml:space="preserve"> </w:t>
      </w:r>
      <w:r>
        <w:rPr>
          <w:sz w:val="20"/>
        </w:rPr>
        <w:t>translate</w:t>
      </w:r>
      <w:r>
        <w:rPr>
          <w:spacing w:val="-6"/>
          <w:sz w:val="20"/>
        </w:rPr>
        <w:t xml:space="preserve"> </w:t>
      </w:r>
      <w:r>
        <w:rPr>
          <w:sz w:val="20"/>
        </w:rPr>
        <w:t>into</w:t>
      </w:r>
      <w:r>
        <w:rPr>
          <w:spacing w:val="-6"/>
          <w:sz w:val="20"/>
        </w:rPr>
        <w:t xml:space="preserve"> </w:t>
      </w:r>
      <w:r>
        <w:rPr>
          <w:sz w:val="20"/>
        </w:rPr>
        <w:t>their</w:t>
      </w:r>
      <w:r>
        <w:rPr>
          <w:spacing w:val="-6"/>
          <w:sz w:val="20"/>
        </w:rPr>
        <w:t xml:space="preserve"> </w:t>
      </w:r>
      <w:r>
        <w:rPr>
          <w:sz w:val="20"/>
        </w:rPr>
        <w:t>local</w:t>
      </w:r>
      <w:r>
        <w:rPr>
          <w:spacing w:val="-4"/>
          <w:sz w:val="20"/>
        </w:rPr>
        <w:t xml:space="preserve"> </w:t>
      </w:r>
      <w:r>
        <w:rPr>
          <w:sz w:val="20"/>
        </w:rPr>
        <w:t>language</w:t>
      </w:r>
      <w:r>
        <w:rPr>
          <w:spacing w:val="-1"/>
          <w:sz w:val="20"/>
        </w:rPr>
        <w:t xml:space="preserve"> </w:t>
      </w:r>
      <w:r>
        <w:rPr>
          <w:sz w:val="20"/>
        </w:rPr>
        <w:t>and</w:t>
      </w:r>
      <w:r>
        <w:rPr>
          <w:spacing w:val="-6"/>
          <w:sz w:val="20"/>
        </w:rPr>
        <w:t xml:space="preserve"> </w:t>
      </w:r>
      <w:r>
        <w:rPr>
          <w:sz w:val="20"/>
        </w:rPr>
        <w:t>to accredit training</w:t>
      </w:r>
      <w:r>
        <w:rPr>
          <w:spacing w:val="-6"/>
          <w:sz w:val="20"/>
        </w:rPr>
        <w:t xml:space="preserve"> </w:t>
      </w:r>
      <w:r>
        <w:rPr>
          <w:sz w:val="20"/>
        </w:rPr>
        <w:t>providers. Member boards may adapt the syllabus to their particular language needs and modify the references to adapt to their local publications.</w:t>
      </w:r>
    </w:p>
    <w:p w14:paraId="0B37331E" w14:textId="77777777" w:rsidR="0085535F" w:rsidRDefault="00000000">
      <w:pPr>
        <w:pStyle w:val="ListParagraph"/>
        <w:numPr>
          <w:ilvl w:val="0"/>
          <w:numId w:val="55"/>
        </w:numPr>
        <w:tabs>
          <w:tab w:val="left" w:pos="939"/>
          <w:tab w:val="left" w:pos="941"/>
        </w:tabs>
        <w:spacing w:before="128" w:line="252" w:lineRule="auto"/>
        <w:ind w:right="693"/>
        <w:rPr>
          <w:sz w:val="20"/>
        </w:rPr>
      </w:pPr>
      <w:r>
        <w:rPr>
          <w:sz w:val="20"/>
        </w:rPr>
        <w:t>To</w:t>
      </w:r>
      <w:r>
        <w:rPr>
          <w:spacing w:val="-5"/>
          <w:sz w:val="20"/>
        </w:rPr>
        <w:t xml:space="preserve"> </w:t>
      </w:r>
      <w:r>
        <w:rPr>
          <w:sz w:val="20"/>
        </w:rPr>
        <w:t>certification</w:t>
      </w:r>
      <w:r>
        <w:rPr>
          <w:spacing w:val="-5"/>
          <w:sz w:val="20"/>
        </w:rPr>
        <w:t xml:space="preserve"> </w:t>
      </w:r>
      <w:r>
        <w:rPr>
          <w:sz w:val="20"/>
        </w:rPr>
        <w:t>bodies,</w:t>
      </w:r>
      <w:r>
        <w:rPr>
          <w:spacing w:val="-4"/>
          <w:sz w:val="20"/>
        </w:rPr>
        <w:t xml:space="preserve"> </w:t>
      </w:r>
      <w:r>
        <w:rPr>
          <w:sz w:val="20"/>
        </w:rPr>
        <w:t>to</w:t>
      </w:r>
      <w:r>
        <w:rPr>
          <w:spacing w:val="-5"/>
          <w:sz w:val="20"/>
        </w:rPr>
        <w:t xml:space="preserve"> </w:t>
      </w:r>
      <w:r>
        <w:rPr>
          <w:sz w:val="20"/>
        </w:rPr>
        <w:t>derive</w:t>
      </w:r>
      <w:r>
        <w:rPr>
          <w:spacing w:val="-5"/>
          <w:sz w:val="20"/>
        </w:rPr>
        <w:t xml:space="preserve"> </w:t>
      </w:r>
      <w:r>
        <w:rPr>
          <w:sz w:val="20"/>
        </w:rPr>
        <w:t>examination</w:t>
      </w:r>
      <w:r>
        <w:rPr>
          <w:spacing w:val="-5"/>
          <w:sz w:val="20"/>
        </w:rPr>
        <w:t xml:space="preserve"> </w:t>
      </w:r>
      <w:r>
        <w:rPr>
          <w:sz w:val="20"/>
        </w:rPr>
        <w:t>questions</w:t>
      </w:r>
      <w:r>
        <w:rPr>
          <w:spacing w:val="-4"/>
          <w:sz w:val="20"/>
        </w:rPr>
        <w:t xml:space="preserve"> </w:t>
      </w:r>
      <w:r>
        <w:rPr>
          <w:sz w:val="20"/>
        </w:rPr>
        <w:t>in their</w:t>
      </w:r>
      <w:r>
        <w:rPr>
          <w:spacing w:val="-4"/>
          <w:sz w:val="20"/>
        </w:rPr>
        <w:t xml:space="preserve"> </w:t>
      </w:r>
      <w:r>
        <w:rPr>
          <w:sz w:val="20"/>
        </w:rPr>
        <w:t>local</w:t>
      </w:r>
      <w:r>
        <w:rPr>
          <w:spacing w:val="-3"/>
          <w:sz w:val="20"/>
        </w:rPr>
        <w:t xml:space="preserve"> </w:t>
      </w:r>
      <w:r>
        <w:rPr>
          <w:sz w:val="20"/>
        </w:rPr>
        <w:t>language</w:t>
      </w:r>
      <w:r>
        <w:rPr>
          <w:spacing w:val="-5"/>
          <w:sz w:val="20"/>
        </w:rPr>
        <w:t xml:space="preserve"> </w:t>
      </w:r>
      <w:r>
        <w:rPr>
          <w:sz w:val="20"/>
        </w:rPr>
        <w:t>adapted to</w:t>
      </w:r>
      <w:r>
        <w:rPr>
          <w:spacing w:val="-5"/>
          <w:sz w:val="20"/>
        </w:rPr>
        <w:t xml:space="preserve"> </w:t>
      </w:r>
      <w:r>
        <w:rPr>
          <w:sz w:val="20"/>
        </w:rPr>
        <w:t>the learning objectives for this syllabus.</w:t>
      </w:r>
    </w:p>
    <w:p w14:paraId="5FB0C762" w14:textId="77777777" w:rsidR="0085535F" w:rsidRDefault="00000000">
      <w:pPr>
        <w:pStyle w:val="ListParagraph"/>
        <w:numPr>
          <w:ilvl w:val="0"/>
          <w:numId w:val="55"/>
        </w:numPr>
        <w:tabs>
          <w:tab w:val="left" w:pos="938"/>
        </w:tabs>
        <w:spacing w:before="117"/>
        <w:ind w:left="938" w:hanging="358"/>
        <w:rPr>
          <w:sz w:val="20"/>
        </w:rPr>
      </w:pPr>
      <w:r>
        <w:rPr>
          <w:sz w:val="20"/>
        </w:rPr>
        <w:t>To</w:t>
      </w:r>
      <w:r>
        <w:rPr>
          <w:spacing w:val="-8"/>
          <w:sz w:val="20"/>
        </w:rPr>
        <w:t xml:space="preserve"> </w:t>
      </w:r>
      <w:r>
        <w:rPr>
          <w:sz w:val="20"/>
        </w:rPr>
        <w:t>training</w:t>
      </w:r>
      <w:r>
        <w:rPr>
          <w:spacing w:val="-6"/>
          <w:sz w:val="20"/>
        </w:rPr>
        <w:t xml:space="preserve"> </w:t>
      </w:r>
      <w:r>
        <w:rPr>
          <w:sz w:val="20"/>
        </w:rPr>
        <w:t>providers,</w:t>
      </w:r>
      <w:r>
        <w:rPr>
          <w:spacing w:val="-5"/>
          <w:sz w:val="20"/>
        </w:rPr>
        <w:t xml:space="preserve"> </w:t>
      </w:r>
      <w:r>
        <w:rPr>
          <w:sz w:val="20"/>
        </w:rPr>
        <w:t>to</w:t>
      </w:r>
      <w:r>
        <w:rPr>
          <w:spacing w:val="-1"/>
          <w:sz w:val="20"/>
        </w:rPr>
        <w:t xml:space="preserve"> </w:t>
      </w:r>
      <w:r>
        <w:rPr>
          <w:sz w:val="20"/>
        </w:rPr>
        <w:t>produce</w:t>
      </w:r>
      <w:r>
        <w:rPr>
          <w:spacing w:val="-6"/>
          <w:sz w:val="20"/>
        </w:rPr>
        <w:t xml:space="preserve"> </w:t>
      </w:r>
      <w:r>
        <w:rPr>
          <w:sz w:val="20"/>
        </w:rPr>
        <w:t>courseware</w:t>
      </w:r>
      <w:r>
        <w:rPr>
          <w:spacing w:val="-6"/>
          <w:sz w:val="20"/>
        </w:rPr>
        <w:t xml:space="preserve"> </w:t>
      </w:r>
      <w:r>
        <w:rPr>
          <w:sz w:val="20"/>
        </w:rPr>
        <w:t>and</w:t>
      </w:r>
      <w:r>
        <w:rPr>
          <w:spacing w:val="-6"/>
          <w:sz w:val="20"/>
        </w:rPr>
        <w:t xml:space="preserve"> </w:t>
      </w:r>
      <w:r>
        <w:rPr>
          <w:sz w:val="20"/>
        </w:rPr>
        <w:t>determine</w:t>
      </w:r>
      <w:r>
        <w:rPr>
          <w:spacing w:val="-5"/>
          <w:sz w:val="20"/>
        </w:rPr>
        <w:t xml:space="preserve"> </w:t>
      </w:r>
      <w:r>
        <w:rPr>
          <w:sz w:val="20"/>
        </w:rPr>
        <w:t>appropriate</w:t>
      </w:r>
      <w:r>
        <w:rPr>
          <w:spacing w:val="-6"/>
          <w:sz w:val="20"/>
        </w:rPr>
        <w:t xml:space="preserve"> </w:t>
      </w:r>
      <w:r>
        <w:rPr>
          <w:sz w:val="20"/>
        </w:rPr>
        <w:t>teaching</w:t>
      </w:r>
      <w:r>
        <w:rPr>
          <w:spacing w:val="-1"/>
          <w:sz w:val="20"/>
        </w:rPr>
        <w:t xml:space="preserve"> </w:t>
      </w:r>
      <w:r>
        <w:rPr>
          <w:spacing w:val="-2"/>
          <w:sz w:val="20"/>
        </w:rPr>
        <w:t>methods.</w:t>
      </w:r>
    </w:p>
    <w:p w14:paraId="1BDDF15E" w14:textId="77777777" w:rsidR="0085535F" w:rsidRDefault="00000000">
      <w:pPr>
        <w:pStyle w:val="ListParagraph"/>
        <w:numPr>
          <w:ilvl w:val="0"/>
          <w:numId w:val="55"/>
        </w:numPr>
        <w:tabs>
          <w:tab w:val="left" w:pos="939"/>
          <w:tab w:val="left" w:pos="941"/>
        </w:tabs>
        <w:spacing w:before="130" w:line="256" w:lineRule="auto"/>
        <w:ind w:right="278"/>
        <w:rPr>
          <w:sz w:val="20"/>
        </w:rPr>
      </w:pPr>
      <w:r>
        <w:rPr>
          <w:sz w:val="20"/>
        </w:rPr>
        <w:t>To</w:t>
      </w:r>
      <w:r>
        <w:rPr>
          <w:spacing w:val="-5"/>
          <w:sz w:val="20"/>
        </w:rPr>
        <w:t xml:space="preserve"> </w:t>
      </w:r>
      <w:r>
        <w:rPr>
          <w:sz w:val="20"/>
        </w:rPr>
        <w:t>certification</w:t>
      </w:r>
      <w:r>
        <w:rPr>
          <w:spacing w:val="-5"/>
          <w:sz w:val="20"/>
        </w:rPr>
        <w:t xml:space="preserve"> </w:t>
      </w:r>
      <w:r>
        <w:rPr>
          <w:sz w:val="20"/>
        </w:rPr>
        <w:t>candidates,</w:t>
      </w:r>
      <w:r>
        <w:rPr>
          <w:spacing w:val="-4"/>
          <w:sz w:val="20"/>
        </w:rPr>
        <w:t xml:space="preserve"> </w:t>
      </w:r>
      <w:r>
        <w:rPr>
          <w:sz w:val="20"/>
        </w:rPr>
        <w:t>to prepare</w:t>
      </w:r>
      <w:r>
        <w:rPr>
          <w:spacing w:val="-5"/>
          <w:sz w:val="20"/>
        </w:rPr>
        <w:t xml:space="preserve"> </w:t>
      </w:r>
      <w:r>
        <w:rPr>
          <w:sz w:val="20"/>
        </w:rPr>
        <w:t>for</w:t>
      </w:r>
      <w:r>
        <w:rPr>
          <w:spacing w:val="-5"/>
          <w:sz w:val="20"/>
        </w:rPr>
        <w:t xml:space="preserve"> </w:t>
      </w:r>
      <w:r>
        <w:rPr>
          <w:sz w:val="20"/>
        </w:rPr>
        <w:t>the</w:t>
      </w:r>
      <w:r>
        <w:rPr>
          <w:spacing w:val="-5"/>
          <w:sz w:val="20"/>
        </w:rPr>
        <w:t xml:space="preserve"> </w:t>
      </w:r>
      <w:r>
        <w:rPr>
          <w:sz w:val="20"/>
        </w:rPr>
        <w:t>certification exam</w:t>
      </w:r>
      <w:r>
        <w:rPr>
          <w:spacing w:val="-5"/>
          <w:sz w:val="20"/>
        </w:rPr>
        <w:t xml:space="preserve"> </w:t>
      </w:r>
      <w:r>
        <w:rPr>
          <w:sz w:val="20"/>
        </w:rPr>
        <w:t>(either</w:t>
      </w:r>
      <w:r>
        <w:rPr>
          <w:spacing w:val="-1"/>
          <w:sz w:val="20"/>
        </w:rPr>
        <w:t xml:space="preserve"> </w:t>
      </w:r>
      <w:r>
        <w:rPr>
          <w:sz w:val="20"/>
        </w:rPr>
        <w:t>as</w:t>
      </w:r>
      <w:r>
        <w:rPr>
          <w:spacing w:val="-4"/>
          <w:sz w:val="20"/>
        </w:rPr>
        <w:t xml:space="preserve"> </w:t>
      </w:r>
      <w:r>
        <w:rPr>
          <w:sz w:val="20"/>
        </w:rPr>
        <w:t>part</w:t>
      </w:r>
      <w:r>
        <w:rPr>
          <w:spacing w:val="-5"/>
          <w:sz w:val="20"/>
        </w:rPr>
        <w:t xml:space="preserve"> </w:t>
      </w:r>
      <w:r>
        <w:rPr>
          <w:sz w:val="20"/>
        </w:rPr>
        <w:t>of a</w:t>
      </w:r>
      <w:r>
        <w:rPr>
          <w:spacing w:val="-5"/>
          <w:sz w:val="20"/>
        </w:rPr>
        <w:t xml:space="preserve"> </w:t>
      </w:r>
      <w:r>
        <w:rPr>
          <w:sz w:val="20"/>
        </w:rPr>
        <w:t>training</w:t>
      </w:r>
      <w:r>
        <w:rPr>
          <w:spacing w:val="-5"/>
          <w:sz w:val="20"/>
        </w:rPr>
        <w:t xml:space="preserve"> </w:t>
      </w:r>
      <w:r>
        <w:rPr>
          <w:sz w:val="20"/>
        </w:rPr>
        <w:t>course or independently).</w:t>
      </w:r>
    </w:p>
    <w:p w14:paraId="2C8152CE" w14:textId="77777777" w:rsidR="0085535F" w:rsidRDefault="00000000">
      <w:pPr>
        <w:pStyle w:val="BodyText"/>
        <w:spacing w:before="113" w:line="252" w:lineRule="auto"/>
        <w:ind w:right="283"/>
      </w:pPr>
      <w:r>
        <w:t>To</w:t>
      </w:r>
      <w:r>
        <w:rPr>
          <w:spacing w:val="-5"/>
        </w:rPr>
        <w:t xml:space="preserve"> </w:t>
      </w:r>
      <w:r>
        <w:t>the</w:t>
      </w:r>
      <w:r>
        <w:rPr>
          <w:spacing w:val="-1"/>
        </w:rPr>
        <w:t xml:space="preserve"> </w:t>
      </w:r>
      <w:r>
        <w:t>international</w:t>
      </w:r>
      <w:r>
        <w:rPr>
          <w:spacing w:val="-3"/>
        </w:rPr>
        <w:t xml:space="preserve"> </w:t>
      </w:r>
      <w:r>
        <w:t>software</w:t>
      </w:r>
      <w:r>
        <w:rPr>
          <w:spacing w:val="-5"/>
        </w:rPr>
        <w:t xml:space="preserve"> </w:t>
      </w:r>
      <w:r>
        <w:t>and</w:t>
      </w:r>
      <w:r>
        <w:rPr>
          <w:spacing w:val="-5"/>
        </w:rPr>
        <w:t xml:space="preserve"> </w:t>
      </w:r>
      <w:r>
        <w:t>systems engineering</w:t>
      </w:r>
      <w:r>
        <w:rPr>
          <w:spacing w:val="-5"/>
        </w:rPr>
        <w:t xml:space="preserve"> </w:t>
      </w:r>
      <w:r>
        <w:t>community,</w:t>
      </w:r>
      <w:r>
        <w:rPr>
          <w:spacing w:val="-4"/>
        </w:rPr>
        <w:t xml:space="preserve"> </w:t>
      </w:r>
      <w:r>
        <w:t>to</w:t>
      </w:r>
      <w:r>
        <w:rPr>
          <w:spacing w:val="-5"/>
        </w:rPr>
        <w:t xml:space="preserve"> </w:t>
      </w:r>
      <w:r>
        <w:t>advance</w:t>
      </w:r>
      <w:r>
        <w:rPr>
          <w:spacing w:val="-5"/>
        </w:rPr>
        <w:t xml:space="preserve"> </w:t>
      </w:r>
      <w:r>
        <w:t>the</w:t>
      </w:r>
      <w:r>
        <w:rPr>
          <w:spacing w:val="-5"/>
        </w:rPr>
        <w:t xml:space="preserve"> </w:t>
      </w:r>
      <w:r>
        <w:t>profession</w:t>
      </w:r>
      <w:r>
        <w:rPr>
          <w:spacing w:val="-1"/>
        </w:rPr>
        <w:t xml:space="preserve"> </w:t>
      </w:r>
      <w:r>
        <w:t>of</w:t>
      </w:r>
      <w:r>
        <w:rPr>
          <w:spacing w:val="-5"/>
        </w:rPr>
        <w:t xml:space="preserve"> </w:t>
      </w:r>
      <w:r>
        <w:t>software and systems testing, and as a basis for books and articles.</w:t>
      </w:r>
    </w:p>
    <w:p w14:paraId="78527064" w14:textId="77777777" w:rsidR="0085535F" w:rsidRDefault="00000000">
      <w:pPr>
        <w:pStyle w:val="BodyText"/>
        <w:spacing w:before="111"/>
        <w:ind w:left="0"/>
      </w:pPr>
      <w:r>
        <w:rPr>
          <w:noProof/>
        </w:rPr>
        <mc:AlternateContent>
          <mc:Choice Requires="wps">
            <w:drawing>
              <wp:anchor distT="0" distB="0" distL="0" distR="0" simplePos="0" relativeHeight="487592448" behindDoc="1" locked="0" layoutInCell="1" allowOverlap="1" wp14:anchorId="711A2DF1" wp14:editId="14617BB4">
                <wp:simplePos x="0" y="0"/>
                <wp:positionH relativeFrom="page">
                  <wp:posOffset>978217</wp:posOffset>
                </wp:positionH>
                <wp:positionV relativeFrom="paragraph">
                  <wp:posOffset>235232</wp:posOffset>
                </wp:positionV>
                <wp:extent cx="5956300" cy="231775"/>
                <wp:effectExtent l="0" t="0" r="0" b="0"/>
                <wp:wrapTopAndBottom/>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6300" cy="231775"/>
                        </a:xfrm>
                        <a:prstGeom prst="rect">
                          <a:avLst/>
                        </a:prstGeom>
                        <a:ln w="6350">
                          <a:solidFill>
                            <a:srgbClr val="000000"/>
                          </a:solidFill>
                          <a:prstDash val="solid"/>
                        </a:ln>
                      </wps:spPr>
                      <wps:txbx>
                        <w:txbxContent>
                          <w:p w14:paraId="1AA0A2A5" w14:textId="77777777" w:rsidR="0085535F" w:rsidRDefault="00000000">
                            <w:pPr>
                              <w:numPr>
                                <w:ilvl w:val="1"/>
                                <w:numId w:val="54"/>
                              </w:numPr>
                              <w:tabs>
                                <w:tab w:val="left" w:pos="614"/>
                              </w:tabs>
                              <w:spacing w:before="12"/>
                              <w:ind w:left="614" w:hanging="504"/>
                              <w:rPr>
                                <w:sz w:val="28"/>
                              </w:rPr>
                            </w:pPr>
                            <w:bookmarkStart w:id="12" w:name="0.2._The_Certified_Tester_Foundation_Lev"/>
                            <w:bookmarkEnd w:id="12"/>
                            <w:r>
                              <w:rPr>
                                <w:sz w:val="28"/>
                              </w:rPr>
                              <w:t>The</w:t>
                            </w:r>
                            <w:r>
                              <w:rPr>
                                <w:spacing w:val="-6"/>
                                <w:sz w:val="28"/>
                              </w:rPr>
                              <w:t xml:space="preserve"> </w:t>
                            </w:r>
                            <w:r>
                              <w:rPr>
                                <w:sz w:val="28"/>
                              </w:rPr>
                              <w:t>Certified</w:t>
                            </w:r>
                            <w:r>
                              <w:rPr>
                                <w:spacing w:val="-3"/>
                                <w:sz w:val="28"/>
                              </w:rPr>
                              <w:t xml:space="preserve"> </w:t>
                            </w:r>
                            <w:r>
                              <w:rPr>
                                <w:sz w:val="28"/>
                              </w:rPr>
                              <w:t>Tester</w:t>
                            </w:r>
                            <w:r>
                              <w:rPr>
                                <w:spacing w:val="-3"/>
                                <w:sz w:val="28"/>
                              </w:rPr>
                              <w:t xml:space="preserve"> </w:t>
                            </w:r>
                            <w:r>
                              <w:rPr>
                                <w:sz w:val="28"/>
                              </w:rPr>
                              <w:t>Foundation</w:t>
                            </w:r>
                            <w:r>
                              <w:rPr>
                                <w:spacing w:val="-5"/>
                                <w:sz w:val="28"/>
                              </w:rPr>
                              <w:t xml:space="preserve"> </w:t>
                            </w:r>
                            <w:r>
                              <w:rPr>
                                <w:sz w:val="28"/>
                              </w:rPr>
                              <w:t>Level</w:t>
                            </w:r>
                            <w:r>
                              <w:rPr>
                                <w:spacing w:val="-6"/>
                                <w:sz w:val="28"/>
                              </w:rPr>
                              <w:t xml:space="preserve"> </w:t>
                            </w:r>
                            <w:r>
                              <w:rPr>
                                <w:sz w:val="28"/>
                              </w:rPr>
                              <w:t>in</w:t>
                            </w:r>
                            <w:r>
                              <w:rPr>
                                <w:spacing w:val="1"/>
                                <w:sz w:val="28"/>
                              </w:rPr>
                              <w:t xml:space="preserve"> </w:t>
                            </w:r>
                            <w:r>
                              <w:rPr>
                                <w:sz w:val="28"/>
                              </w:rPr>
                              <w:t>Software</w:t>
                            </w:r>
                            <w:r>
                              <w:rPr>
                                <w:spacing w:val="-5"/>
                                <w:sz w:val="28"/>
                              </w:rPr>
                              <w:t xml:space="preserve"> </w:t>
                            </w:r>
                            <w:r>
                              <w:rPr>
                                <w:spacing w:val="-2"/>
                                <w:sz w:val="28"/>
                              </w:rPr>
                              <w:t>Testing</w:t>
                            </w:r>
                          </w:p>
                        </w:txbxContent>
                      </wps:txbx>
                      <wps:bodyPr wrap="square" lIns="0" tIns="0" rIns="0" bIns="0" rtlCol="0">
                        <a:noAutofit/>
                      </wps:bodyPr>
                    </wps:wsp>
                  </a:graphicData>
                </a:graphic>
              </wp:anchor>
            </w:drawing>
          </mc:Choice>
          <mc:Fallback>
            <w:pict>
              <v:shape w14:anchorId="711A2DF1" id="Textbox 26" o:spid="_x0000_s1032" type="#_x0000_t202" style="position:absolute;margin-left:77pt;margin-top:18.5pt;width:469pt;height:18.25pt;z-index:-15724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" filled="f" strokeweight=".5pt">
                <v:path arrowok="t"/>
                <v:textbox inset="0,0,0,0">
                  <w:txbxContent>
                    <w:p w14:paraId="1AA0A2A5" w14:textId="77777777" w:rsidR="0085535F" w:rsidRDefault="00000000">
                      <w:pPr>
                        <w:numPr>
                          <w:ilvl w:val="1"/>
                          <w:numId w:val="54"/>
                        </w:numPr>
                        <w:tabs>
                          <w:tab w:val="left" w:pos="614"/>
                        </w:tabs>
                        <w:spacing w:before="12"/>
                        <w:ind w:left="614" w:hanging="504"/>
                        <w:rPr>
                          <w:sz w:val="28"/>
                        </w:rPr>
                      </w:pPr>
                      <w:bookmarkStart w:id="13" w:name="0.2._The_Certified_Tester_Foundation_Lev"/>
                      <w:bookmarkEnd w:id="13"/>
                      <w:r>
                        <w:rPr>
                          <w:sz w:val="28"/>
                        </w:rPr>
                        <w:t>The</w:t>
                      </w:r>
                      <w:r>
                        <w:rPr>
                          <w:spacing w:val="-6"/>
                          <w:sz w:val="28"/>
                        </w:rPr>
                        <w:t xml:space="preserve"> </w:t>
                      </w:r>
                      <w:r>
                        <w:rPr>
                          <w:sz w:val="28"/>
                        </w:rPr>
                        <w:t>Certified</w:t>
                      </w:r>
                      <w:r>
                        <w:rPr>
                          <w:spacing w:val="-3"/>
                          <w:sz w:val="28"/>
                        </w:rPr>
                        <w:t xml:space="preserve"> </w:t>
                      </w:r>
                      <w:r>
                        <w:rPr>
                          <w:sz w:val="28"/>
                        </w:rPr>
                        <w:t>Tester</w:t>
                      </w:r>
                      <w:r>
                        <w:rPr>
                          <w:spacing w:val="-3"/>
                          <w:sz w:val="28"/>
                        </w:rPr>
                        <w:t xml:space="preserve"> </w:t>
                      </w:r>
                      <w:r>
                        <w:rPr>
                          <w:sz w:val="28"/>
                        </w:rPr>
                        <w:t>Foundation</w:t>
                      </w:r>
                      <w:r>
                        <w:rPr>
                          <w:spacing w:val="-5"/>
                          <w:sz w:val="28"/>
                        </w:rPr>
                        <w:t xml:space="preserve"> </w:t>
                      </w:r>
                      <w:r>
                        <w:rPr>
                          <w:sz w:val="28"/>
                        </w:rPr>
                        <w:t>Level</w:t>
                      </w:r>
                      <w:r>
                        <w:rPr>
                          <w:spacing w:val="-6"/>
                          <w:sz w:val="28"/>
                        </w:rPr>
                        <w:t xml:space="preserve"> </w:t>
                      </w:r>
                      <w:r>
                        <w:rPr>
                          <w:sz w:val="28"/>
                        </w:rPr>
                        <w:t>in</w:t>
                      </w:r>
                      <w:r>
                        <w:rPr>
                          <w:spacing w:val="1"/>
                          <w:sz w:val="28"/>
                        </w:rPr>
                        <w:t xml:space="preserve"> </w:t>
                      </w:r>
                      <w:r>
                        <w:rPr>
                          <w:sz w:val="28"/>
                        </w:rPr>
                        <w:t>Software</w:t>
                      </w:r>
                      <w:r>
                        <w:rPr>
                          <w:spacing w:val="-5"/>
                          <w:sz w:val="28"/>
                        </w:rPr>
                        <w:t xml:space="preserve"> </w:t>
                      </w:r>
                      <w:r>
                        <w:rPr>
                          <w:spacing w:val="-2"/>
                          <w:sz w:val="28"/>
                        </w:rPr>
                        <w:t>Testing</w:t>
                      </w:r>
                    </w:p>
                  </w:txbxContent>
                </v:textbox>
                <w10:wrap type="topAndBottom" anchorx="page"/>
              </v:shape>
            </w:pict>
          </mc:Fallback>
        </mc:AlternateContent>
      </w:r>
    </w:p>
    <w:p w14:paraId="0DAE9814" w14:textId="77777777" w:rsidR="0085535F" w:rsidRDefault="00000000">
      <w:pPr>
        <w:pStyle w:val="BodyText"/>
        <w:spacing w:before="117" w:line="252" w:lineRule="auto"/>
        <w:ind w:right="385"/>
      </w:pPr>
      <w:r>
        <w:t>The</w:t>
      </w:r>
      <w:r>
        <w:rPr>
          <w:spacing w:val="-6"/>
        </w:rPr>
        <w:t xml:space="preserve"> </w:t>
      </w:r>
      <w:r>
        <w:t>Foundation</w:t>
      </w:r>
      <w:r>
        <w:rPr>
          <w:spacing w:val="-1"/>
        </w:rPr>
        <w:t xml:space="preserve"> </w:t>
      </w:r>
      <w:r>
        <w:t>Level</w:t>
      </w:r>
      <w:r>
        <w:rPr>
          <w:spacing w:val="-4"/>
        </w:rPr>
        <w:t xml:space="preserve"> </w:t>
      </w:r>
      <w:r>
        <w:t>qualification</w:t>
      </w:r>
      <w:r>
        <w:rPr>
          <w:spacing w:val="-6"/>
        </w:rPr>
        <w:t xml:space="preserve"> </w:t>
      </w:r>
      <w:r>
        <w:t>is aimed</w:t>
      </w:r>
      <w:r>
        <w:rPr>
          <w:spacing w:val="-1"/>
        </w:rPr>
        <w:t xml:space="preserve"> </w:t>
      </w:r>
      <w:r>
        <w:t>at</w:t>
      </w:r>
      <w:r>
        <w:rPr>
          <w:spacing w:val="-6"/>
        </w:rPr>
        <w:t xml:space="preserve"> </w:t>
      </w:r>
      <w:r>
        <w:t>anyone</w:t>
      </w:r>
      <w:r>
        <w:rPr>
          <w:spacing w:val="-6"/>
        </w:rPr>
        <w:t xml:space="preserve"> </w:t>
      </w:r>
      <w:r>
        <w:t>involved</w:t>
      </w:r>
      <w:r>
        <w:rPr>
          <w:spacing w:val="-6"/>
        </w:rPr>
        <w:t xml:space="preserve"> </w:t>
      </w:r>
      <w:r>
        <w:t>in</w:t>
      </w:r>
      <w:r>
        <w:rPr>
          <w:spacing w:val="-6"/>
        </w:rPr>
        <w:t xml:space="preserve"> </w:t>
      </w:r>
      <w:r>
        <w:t>software</w:t>
      </w:r>
      <w:r>
        <w:rPr>
          <w:spacing w:val="-6"/>
        </w:rPr>
        <w:t xml:space="preserve"> </w:t>
      </w:r>
      <w:r>
        <w:t>testing.</w:t>
      </w:r>
      <w:r>
        <w:rPr>
          <w:spacing w:val="-1"/>
        </w:rPr>
        <w:t xml:space="preserve"> </w:t>
      </w:r>
      <w:r>
        <w:t>This</w:t>
      </w:r>
      <w:r>
        <w:rPr>
          <w:spacing w:val="-4"/>
        </w:rPr>
        <w:t xml:space="preserve"> </w:t>
      </w:r>
      <w:r>
        <w:t>includes</w:t>
      </w:r>
      <w:r>
        <w:rPr>
          <w:spacing w:val="-5"/>
        </w:rPr>
        <w:t xml:space="preserve"> </w:t>
      </w:r>
      <w:r>
        <w:t>people in roles such as testers, test analysts, test engineers, test consultants, test managers, software developers</w:t>
      </w:r>
      <w:r>
        <w:rPr>
          <w:spacing w:val="-1"/>
        </w:rPr>
        <w:t xml:space="preserve"> </w:t>
      </w:r>
      <w:r>
        <w:t>and</w:t>
      </w:r>
      <w:r>
        <w:rPr>
          <w:spacing w:val="-1"/>
        </w:rPr>
        <w:t xml:space="preserve"> </w:t>
      </w:r>
      <w:r>
        <w:t>development</w:t>
      </w:r>
      <w:r>
        <w:rPr>
          <w:spacing w:val="-1"/>
        </w:rPr>
        <w:t xml:space="preserve"> </w:t>
      </w:r>
      <w:r>
        <w:t>team</w:t>
      </w:r>
      <w:r>
        <w:rPr>
          <w:spacing w:val="-2"/>
        </w:rPr>
        <w:t xml:space="preserve"> </w:t>
      </w:r>
      <w:r>
        <w:t>members.</w:t>
      </w:r>
      <w:r>
        <w:rPr>
          <w:spacing w:val="-1"/>
        </w:rPr>
        <w:t xml:space="preserve"> </w:t>
      </w:r>
      <w:r>
        <w:t>This Foundation</w:t>
      </w:r>
      <w:r>
        <w:rPr>
          <w:spacing w:val="-2"/>
        </w:rPr>
        <w:t xml:space="preserve"> </w:t>
      </w:r>
      <w:r>
        <w:t>Level qualification</w:t>
      </w:r>
      <w:r>
        <w:rPr>
          <w:spacing w:val="-2"/>
        </w:rPr>
        <w:t xml:space="preserve"> </w:t>
      </w:r>
      <w:r>
        <w:t>is</w:t>
      </w:r>
      <w:r>
        <w:rPr>
          <w:spacing w:val="-1"/>
        </w:rPr>
        <w:t xml:space="preserve"> </w:t>
      </w:r>
      <w:r>
        <w:t>also appropriate</w:t>
      </w:r>
      <w:r>
        <w:rPr>
          <w:spacing w:val="-2"/>
        </w:rPr>
        <w:t xml:space="preserve"> </w:t>
      </w:r>
      <w:r>
        <w:t>for anyone who wants a basic understanding of software testing, such as project managers, quality managers, product owners, software development managers, business analysts, IT directors and management consultants. Holders of the Foundation Certificate will be able to go on to higher-level software testing qualifications.</w:t>
      </w:r>
    </w:p>
    <w:p w14:paraId="7E0CF288" w14:textId="77777777" w:rsidR="0085535F" w:rsidRDefault="00000000">
      <w:pPr>
        <w:pStyle w:val="BodyText"/>
        <w:spacing w:before="109"/>
        <w:ind w:left="0"/>
      </w:pPr>
      <w:r>
        <w:rPr>
          <w:noProof/>
        </w:rPr>
        <mc:AlternateContent>
          <mc:Choice Requires="wps">
            <w:drawing>
              <wp:anchor distT="0" distB="0" distL="0" distR="0" simplePos="0" relativeHeight="487592960" behindDoc="1" locked="0" layoutInCell="1" allowOverlap="1" wp14:anchorId="7AD35352" wp14:editId="18307411">
                <wp:simplePos x="0" y="0"/>
                <wp:positionH relativeFrom="page">
                  <wp:posOffset>978217</wp:posOffset>
                </wp:positionH>
                <wp:positionV relativeFrom="paragraph">
                  <wp:posOffset>233834</wp:posOffset>
                </wp:positionV>
                <wp:extent cx="5956300" cy="232410"/>
                <wp:effectExtent l="0" t="0" r="0" b="0"/>
                <wp:wrapTopAndBottom/>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6300" cy="232410"/>
                        </a:xfrm>
                        <a:prstGeom prst="rect">
                          <a:avLst/>
                        </a:prstGeom>
                        <a:ln w="6350">
                          <a:solidFill>
                            <a:srgbClr val="000000"/>
                          </a:solidFill>
                          <a:prstDash val="solid"/>
                        </a:ln>
                      </wps:spPr>
                      <wps:txbx>
                        <w:txbxContent>
                          <w:p w14:paraId="6520B415" w14:textId="77777777" w:rsidR="0085535F" w:rsidRDefault="00000000">
                            <w:pPr>
                              <w:numPr>
                                <w:ilvl w:val="1"/>
                                <w:numId w:val="53"/>
                              </w:numPr>
                              <w:tabs>
                                <w:tab w:val="left" w:pos="614"/>
                              </w:tabs>
                              <w:spacing w:before="12"/>
                              <w:ind w:left="614" w:hanging="504"/>
                              <w:rPr>
                                <w:sz w:val="28"/>
                              </w:rPr>
                            </w:pPr>
                            <w:bookmarkStart w:id="14" w:name="0.3._Career_Path_for_Testers"/>
                            <w:bookmarkEnd w:id="14"/>
                            <w:r>
                              <w:rPr>
                                <w:sz w:val="28"/>
                              </w:rPr>
                              <w:t>Career Path</w:t>
                            </w:r>
                            <w:r>
                              <w:rPr>
                                <w:spacing w:val="-1"/>
                                <w:sz w:val="28"/>
                              </w:rPr>
                              <w:t xml:space="preserve"> </w:t>
                            </w:r>
                            <w:r>
                              <w:rPr>
                                <w:sz w:val="28"/>
                              </w:rPr>
                              <w:t>for</w:t>
                            </w:r>
                            <w:r>
                              <w:rPr>
                                <w:spacing w:val="-5"/>
                                <w:sz w:val="28"/>
                              </w:rPr>
                              <w:t xml:space="preserve"> </w:t>
                            </w:r>
                            <w:r>
                              <w:rPr>
                                <w:spacing w:val="-2"/>
                                <w:sz w:val="28"/>
                              </w:rPr>
                              <w:t>Testers</w:t>
                            </w:r>
                          </w:p>
                        </w:txbxContent>
                      </wps:txbx>
                      <wps:bodyPr wrap="square" lIns="0" tIns="0" rIns="0" bIns="0" rtlCol="0">
                        <a:noAutofit/>
                      </wps:bodyPr>
                    </wps:wsp>
                  </a:graphicData>
                </a:graphic>
              </wp:anchor>
            </w:drawing>
          </mc:Choice>
          <mc:Fallback>
            <w:pict>
              <v:shape w14:anchorId="7AD35352" id="Textbox 27" o:spid="_x0000_s1033" type="#_x0000_t202" style="position:absolute;margin-left:77pt;margin-top:18.4pt;width:469pt;height:18.3pt;z-index:-15723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" filled="f" strokeweight=".5pt">
                <v:path arrowok="t"/>
                <v:textbox inset="0,0,0,0">
                  <w:txbxContent>
                    <w:p w14:paraId="6520B415" w14:textId="77777777" w:rsidR="0085535F" w:rsidRDefault="00000000">
                      <w:pPr>
                        <w:numPr>
                          <w:ilvl w:val="1"/>
                          <w:numId w:val="53"/>
                        </w:numPr>
                        <w:tabs>
                          <w:tab w:val="left" w:pos="614"/>
                        </w:tabs>
                        <w:spacing w:before="12"/>
                        <w:ind w:left="614" w:hanging="504"/>
                        <w:rPr>
                          <w:sz w:val="28"/>
                        </w:rPr>
                      </w:pPr>
                      <w:bookmarkStart w:id="15" w:name="0.3._Career_Path_for_Testers"/>
                      <w:bookmarkEnd w:id="15"/>
                      <w:r>
                        <w:rPr>
                          <w:sz w:val="28"/>
                        </w:rPr>
                        <w:t>Career Path</w:t>
                      </w:r>
                      <w:r>
                        <w:rPr>
                          <w:spacing w:val="-1"/>
                          <w:sz w:val="28"/>
                        </w:rPr>
                        <w:t xml:space="preserve"> </w:t>
                      </w:r>
                      <w:r>
                        <w:rPr>
                          <w:sz w:val="28"/>
                        </w:rPr>
                        <w:t>for</w:t>
                      </w:r>
                      <w:r>
                        <w:rPr>
                          <w:spacing w:val="-5"/>
                          <w:sz w:val="28"/>
                        </w:rPr>
                        <w:t xml:space="preserve"> </w:t>
                      </w:r>
                      <w:r>
                        <w:rPr>
                          <w:spacing w:val="-2"/>
                          <w:sz w:val="28"/>
                        </w:rPr>
                        <w:t>Testers</w:t>
                      </w:r>
                    </w:p>
                  </w:txbxContent>
                </v:textbox>
                <w10:wrap type="topAndBottom" anchorx="page"/>
              </v:shape>
            </w:pict>
          </mc:Fallback>
        </mc:AlternateContent>
      </w:r>
    </w:p>
    <w:p w14:paraId="51C13F3F" w14:textId="77777777" w:rsidR="0085535F" w:rsidRDefault="00000000">
      <w:pPr>
        <w:pStyle w:val="BodyText"/>
        <w:spacing w:before="117" w:line="252" w:lineRule="auto"/>
        <w:ind w:right="283"/>
      </w:pPr>
      <w:r>
        <w:t>The ISTQB</w:t>
      </w:r>
      <w:r>
        <w:rPr>
          <w:position w:val="6"/>
          <w:sz w:val="13"/>
        </w:rPr>
        <w:t>®</w:t>
      </w:r>
      <w:r>
        <w:rPr>
          <w:spacing w:val="19"/>
          <w:position w:val="6"/>
          <w:sz w:val="13"/>
        </w:rPr>
        <w:t xml:space="preserve"> </w:t>
      </w:r>
      <w:r>
        <w:t>scheme provides support for testing professionals at all stages of their careers offering both breadth</w:t>
      </w:r>
      <w:r>
        <w:rPr>
          <w:spacing w:val="-1"/>
        </w:rPr>
        <w:t xml:space="preserve"> </w:t>
      </w:r>
      <w:r>
        <w:t>and</w:t>
      </w:r>
      <w:r>
        <w:rPr>
          <w:spacing w:val="-1"/>
        </w:rPr>
        <w:t xml:space="preserve"> </w:t>
      </w:r>
      <w:r>
        <w:t>depth</w:t>
      </w:r>
      <w:r>
        <w:rPr>
          <w:spacing w:val="-1"/>
        </w:rPr>
        <w:t xml:space="preserve"> </w:t>
      </w:r>
      <w:r>
        <w:t>of</w:t>
      </w:r>
      <w:r>
        <w:rPr>
          <w:spacing w:val="-1"/>
        </w:rPr>
        <w:t xml:space="preserve"> </w:t>
      </w:r>
      <w:r>
        <w:t>knowledge.</w:t>
      </w:r>
      <w:r>
        <w:rPr>
          <w:spacing w:val="-1"/>
        </w:rPr>
        <w:t xml:space="preserve"> </w:t>
      </w:r>
      <w:r>
        <w:t>Individuals who achieved</w:t>
      </w:r>
      <w:r>
        <w:rPr>
          <w:spacing w:val="-1"/>
        </w:rPr>
        <w:t xml:space="preserve"> </w:t>
      </w:r>
      <w:r>
        <w:t>the</w:t>
      </w:r>
      <w:r>
        <w:rPr>
          <w:spacing w:val="-1"/>
        </w:rPr>
        <w:t xml:space="preserve"> </w:t>
      </w:r>
      <w:r>
        <w:t>ISTQB</w:t>
      </w:r>
      <w:r>
        <w:rPr>
          <w:position w:val="6"/>
          <w:sz w:val="13"/>
        </w:rPr>
        <w:t>®</w:t>
      </w:r>
      <w:r>
        <w:rPr>
          <w:spacing w:val="23"/>
          <w:position w:val="6"/>
          <w:sz w:val="13"/>
        </w:rPr>
        <w:t xml:space="preserve"> </w:t>
      </w:r>
      <w:r>
        <w:t>Foundation</w:t>
      </w:r>
      <w:r>
        <w:rPr>
          <w:spacing w:val="-1"/>
        </w:rPr>
        <w:t xml:space="preserve"> </w:t>
      </w:r>
      <w:r>
        <w:t>certification</w:t>
      </w:r>
      <w:r>
        <w:rPr>
          <w:spacing w:val="-1"/>
        </w:rPr>
        <w:t xml:space="preserve"> </w:t>
      </w:r>
      <w:r>
        <w:t>may also be</w:t>
      </w:r>
      <w:r>
        <w:rPr>
          <w:spacing w:val="-5"/>
        </w:rPr>
        <w:t xml:space="preserve"> </w:t>
      </w:r>
      <w:r>
        <w:t>interested</w:t>
      </w:r>
      <w:r>
        <w:rPr>
          <w:spacing w:val="-5"/>
        </w:rPr>
        <w:t xml:space="preserve"> </w:t>
      </w:r>
      <w:r>
        <w:t>in</w:t>
      </w:r>
      <w:r>
        <w:rPr>
          <w:spacing w:val="-5"/>
        </w:rPr>
        <w:t xml:space="preserve"> </w:t>
      </w:r>
      <w:r>
        <w:t>the</w:t>
      </w:r>
      <w:r>
        <w:rPr>
          <w:spacing w:val="-5"/>
        </w:rPr>
        <w:t xml:space="preserve"> </w:t>
      </w:r>
      <w:r>
        <w:t>Core</w:t>
      </w:r>
      <w:r>
        <w:rPr>
          <w:spacing w:val="-5"/>
        </w:rPr>
        <w:t xml:space="preserve"> </w:t>
      </w:r>
      <w:r>
        <w:t>Advanced</w:t>
      </w:r>
      <w:r>
        <w:rPr>
          <w:spacing w:val="-5"/>
        </w:rPr>
        <w:t xml:space="preserve"> </w:t>
      </w:r>
      <w:r>
        <w:t>Levels</w:t>
      </w:r>
      <w:r>
        <w:rPr>
          <w:spacing w:val="-4"/>
        </w:rPr>
        <w:t xml:space="preserve"> </w:t>
      </w:r>
      <w:r>
        <w:t>(Test</w:t>
      </w:r>
      <w:r>
        <w:rPr>
          <w:spacing w:val="-4"/>
        </w:rPr>
        <w:t xml:space="preserve"> </w:t>
      </w:r>
      <w:r>
        <w:t>Analyst, Technical Test</w:t>
      </w:r>
      <w:r>
        <w:rPr>
          <w:spacing w:val="-4"/>
        </w:rPr>
        <w:t xml:space="preserve"> </w:t>
      </w:r>
      <w:r>
        <w:t>Analyst, and</w:t>
      </w:r>
      <w:r>
        <w:rPr>
          <w:spacing w:val="-1"/>
        </w:rPr>
        <w:t xml:space="preserve"> </w:t>
      </w:r>
      <w:r>
        <w:t>Test</w:t>
      </w:r>
      <w:r>
        <w:rPr>
          <w:spacing w:val="-1"/>
        </w:rPr>
        <w:t xml:space="preserve"> </w:t>
      </w:r>
      <w:r>
        <w:t>Manager)</w:t>
      </w:r>
      <w:r>
        <w:rPr>
          <w:spacing w:val="-5"/>
        </w:rPr>
        <w:t xml:space="preserve"> </w:t>
      </w:r>
      <w:r>
        <w:t>and thereafter Expert Level (Test Management or Improving the Test Process). Anyone seeking to develop skills in testing practices in an Agile environment could consider the Agile Technical Tester or Agile Test Leadership at Scale certifications. The Specialist stream offers a deep dive into areas that have specific test approaches and test activities (e.g., in test automation, AI testing, model-based testing, mobile app testing), that are related to specific test areas (e.g., performance testing, usability testing, acceptance testing,</w:t>
      </w:r>
      <w:r>
        <w:rPr>
          <w:spacing w:val="-2"/>
        </w:rPr>
        <w:t xml:space="preserve"> </w:t>
      </w:r>
      <w:r>
        <w:t>security</w:t>
      </w:r>
      <w:r>
        <w:rPr>
          <w:spacing w:val="-1"/>
        </w:rPr>
        <w:t xml:space="preserve"> </w:t>
      </w:r>
      <w:r>
        <w:t>testing), or</w:t>
      </w:r>
      <w:r>
        <w:rPr>
          <w:spacing w:val="-2"/>
        </w:rPr>
        <w:t xml:space="preserve"> </w:t>
      </w:r>
      <w:r>
        <w:t>which</w:t>
      </w:r>
      <w:r>
        <w:rPr>
          <w:spacing w:val="-2"/>
        </w:rPr>
        <w:t xml:space="preserve"> </w:t>
      </w:r>
      <w:r>
        <w:t>cluster testing</w:t>
      </w:r>
      <w:r>
        <w:rPr>
          <w:spacing w:val="-2"/>
        </w:rPr>
        <w:t xml:space="preserve"> </w:t>
      </w:r>
      <w:r>
        <w:t>know-how for</w:t>
      </w:r>
      <w:r>
        <w:rPr>
          <w:spacing w:val="-2"/>
        </w:rPr>
        <w:t xml:space="preserve"> </w:t>
      </w:r>
      <w:r>
        <w:t>certain</w:t>
      </w:r>
      <w:r>
        <w:rPr>
          <w:spacing w:val="-1"/>
        </w:rPr>
        <w:t xml:space="preserve"> </w:t>
      </w:r>
      <w:r>
        <w:t>industry</w:t>
      </w:r>
      <w:r>
        <w:rPr>
          <w:spacing w:val="-1"/>
        </w:rPr>
        <w:t xml:space="preserve"> </w:t>
      </w:r>
      <w:r>
        <w:t>domains (e.g.,</w:t>
      </w:r>
      <w:r>
        <w:rPr>
          <w:spacing w:val="-2"/>
        </w:rPr>
        <w:t xml:space="preserve"> </w:t>
      </w:r>
      <w:r>
        <w:t xml:space="preserve">automotive or gaming). Please visit </w:t>
      </w:r>
      <w:hyperlink r:id="rId12">
        <w:r w:rsidR="0085535F">
          <w:rPr>
            <w:color w:val="0000FF"/>
            <w:u w:val="single" w:color="0000FF"/>
          </w:rPr>
          <w:t>www.istqb.org</w:t>
        </w:r>
      </w:hyperlink>
      <w:r>
        <w:rPr>
          <w:color w:val="0000FF"/>
        </w:rPr>
        <w:t xml:space="preserve"> </w:t>
      </w:r>
      <w:r>
        <w:t>for the latest information on ISTQB´s Certified Tester Scheme.</w:t>
      </w:r>
    </w:p>
    <w:p w14:paraId="7DA426D4" w14:textId="77777777" w:rsidR="0085535F" w:rsidRDefault="0085535F">
      <w:pPr>
        <w:spacing w:line="252" w:lineRule="auto"/>
        <w:sectPr w:rsidR="0085535F">
          <w:pgSz w:w="12240" w:h="15840"/>
          <w:pgMar w:top="1820" w:right="1180" w:bottom="1840" w:left="1220" w:header="929" w:footer="1651" w:gutter="0"/>
          <w:cols w:space="720"/>
        </w:sectPr>
      </w:pPr>
    </w:p>
    <w:p w14:paraId="1D729625" w14:textId="77777777" w:rsidR="0085535F" w:rsidRDefault="0085535F">
      <w:pPr>
        <w:pStyle w:val="BodyText"/>
        <w:ind w:left="0"/>
      </w:pPr>
    </w:p>
    <w:p w14:paraId="4FF6B81F" w14:textId="77777777" w:rsidR="0085535F" w:rsidRDefault="0085535F">
      <w:pPr>
        <w:pStyle w:val="BodyText"/>
        <w:spacing w:before="186"/>
        <w:ind w:left="0"/>
      </w:pPr>
    </w:p>
    <w:p w14:paraId="47025D52" w14:textId="77777777" w:rsidR="0085535F" w:rsidRDefault="00000000">
      <w:pPr>
        <w:pStyle w:val="BodyText"/>
        <w:ind w:left="315"/>
      </w:pPr>
      <w:r>
        <w:rPr>
          <w:noProof/>
        </w:rPr>
        <mc:AlternateContent>
          <mc:Choice Requires="wps">
            <w:drawing>
              <wp:inline distT="0" distB="0" distL="0" distR="0" wp14:anchorId="15E16CA5" wp14:editId="0411BFD3">
                <wp:extent cx="5956300" cy="228600"/>
                <wp:effectExtent l="9525" t="0" r="0" b="9525"/>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6300" cy="228600"/>
                        </a:xfrm>
                        <a:prstGeom prst="rect">
                          <a:avLst/>
                        </a:prstGeom>
                        <a:ln w="6350">
                          <a:solidFill>
                            <a:srgbClr val="000000"/>
                          </a:solidFill>
                          <a:prstDash val="solid"/>
                        </a:ln>
                      </wps:spPr>
                      <wps:txbx>
                        <w:txbxContent>
                          <w:p w14:paraId="2A258411" w14:textId="77777777" w:rsidR="0085535F" w:rsidRDefault="00000000">
                            <w:pPr>
                              <w:numPr>
                                <w:ilvl w:val="1"/>
                                <w:numId w:val="52"/>
                              </w:numPr>
                              <w:tabs>
                                <w:tab w:val="left" w:pos="614"/>
                              </w:tabs>
                              <w:spacing w:before="12"/>
                              <w:ind w:left="614" w:hanging="504"/>
                              <w:rPr>
                                <w:sz w:val="28"/>
                              </w:rPr>
                            </w:pPr>
                            <w:bookmarkStart w:id="16" w:name="0.4._Business_Outcomes"/>
                            <w:bookmarkEnd w:id="16"/>
                            <w:r>
                              <w:rPr>
                                <w:sz w:val="28"/>
                              </w:rPr>
                              <w:t>Business</w:t>
                            </w:r>
                            <w:r>
                              <w:rPr>
                                <w:spacing w:val="-10"/>
                                <w:sz w:val="28"/>
                              </w:rPr>
                              <w:t xml:space="preserve"> </w:t>
                            </w:r>
                            <w:r>
                              <w:rPr>
                                <w:spacing w:val="-2"/>
                                <w:sz w:val="28"/>
                              </w:rPr>
                              <w:t>Outcomes</w:t>
                            </w:r>
                          </w:p>
                        </w:txbxContent>
                      </wps:txbx>
                      <wps:bodyPr wrap="square" lIns="0" tIns="0" rIns="0" bIns="0" rtlCol="0">
                        <a:noAutofit/>
                      </wps:bodyPr>
                    </wps:wsp>
                  </a:graphicData>
                </a:graphic>
              </wp:inline>
            </w:drawing>
          </mc:Choice>
          <mc:Fallback>
            <w:pict>
              <v:shape w14:anchorId="15E16CA5" id="Textbox 28" o:spid="_x0000_s1034" type="#_x0000_t202" style="width:469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" filled="f" strokeweight=".5pt">
                <v:path arrowok="t"/>
                <v:textbox inset="0,0,0,0">
                  <w:txbxContent>
                    <w:p w14:paraId="2A258411" w14:textId="77777777" w:rsidR="0085535F" w:rsidRDefault="00000000">
                      <w:pPr>
                        <w:numPr>
                          <w:ilvl w:val="1"/>
                          <w:numId w:val="52"/>
                        </w:numPr>
                        <w:tabs>
                          <w:tab w:val="left" w:pos="614"/>
                        </w:tabs>
                        <w:spacing w:before="12"/>
                        <w:ind w:left="614" w:hanging="504"/>
                        <w:rPr>
                          <w:sz w:val="28"/>
                        </w:rPr>
                      </w:pPr>
                      <w:bookmarkStart w:id="17" w:name="0.4._Business_Outcomes"/>
                      <w:bookmarkEnd w:id="17"/>
                      <w:r>
                        <w:rPr>
                          <w:sz w:val="28"/>
                        </w:rPr>
                        <w:t>Business</w:t>
                      </w:r>
                      <w:r>
                        <w:rPr>
                          <w:spacing w:val="-10"/>
                          <w:sz w:val="28"/>
                        </w:rPr>
                        <w:t xml:space="preserve"> </w:t>
                      </w:r>
                      <w:r>
                        <w:rPr>
                          <w:spacing w:val="-2"/>
                          <w:sz w:val="28"/>
                        </w:rPr>
                        <w:t>Outcomes</w:t>
                      </w:r>
                    </w:p>
                  </w:txbxContent>
                </v:textbox>
                <w10:anchorlock/>
              </v:shape>
            </w:pict>
          </mc:Fallback>
        </mc:AlternateContent>
      </w:r>
    </w:p>
    <w:p w14:paraId="40C2E762" w14:textId="77777777" w:rsidR="0085535F" w:rsidRDefault="00000000">
      <w:pPr>
        <w:pStyle w:val="BodyText"/>
        <w:spacing w:before="82" w:line="249" w:lineRule="auto"/>
        <w:ind w:right="335"/>
      </w:pPr>
      <w:r>
        <w:t>This</w:t>
      </w:r>
      <w:r>
        <w:rPr>
          <w:spacing w:val="-3"/>
        </w:rPr>
        <w:t xml:space="preserve"> </w:t>
      </w:r>
      <w:r>
        <w:t>section lists</w:t>
      </w:r>
      <w:r>
        <w:rPr>
          <w:spacing w:val="-4"/>
        </w:rPr>
        <w:t xml:space="preserve"> </w:t>
      </w:r>
      <w:r>
        <w:t>the</w:t>
      </w:r>
      <w:r>
        <w:rPr>
          <w:spacing w:val="-5"/>
        </w:rPr>
        <w:t xml:space="preserve"> </w:t>
      </w:r>
      <w:r>
        <w:t>14</w:t>
      </w:r>
      <w:r>
        <w:rPr>
          <w:spacing w:val="-3"/>
        </w:rPr>
        <w:t xml:space="preserve"> </w:t>
      </w:r>
      <w:r>
        <w:t>Business</w:t>
      </w:r>
      <w:r>
        <w:rPr>
          <w:spacing w:val="-4"/>
        </w:rPr>
        <w:t xml:space="preserve"> </w:t>
      </w:r>
      <w:r>
        <w:t>Outcomes</w:t>
      </w:r>
      <w:r>
        <w:rPr>
          <w:spacing w:val="-4"/>
        </w:rPr>
        <w:t xml:space="preserve"> </w:t>
      </w:r>
      <w:r>
        <w:t>expected</w:t>
      </w:r>
      <w:r>
        <w:rPr>
          <w:spacing w:val="-5"/>
        </w:rPr>
        <w:t xml:space="preserve"> </w:t>
      </w:r>
      <w:r>
        <w:t>of a</w:t>
      </w:r>
      <w:r>
        <w:rPr>
          <w:spacing w:val="-5"/>
        </w:rPr>
        <w:t xml:space="preserve"> </w:t>
      </w:r>
      <w:r>
        <w:t>person</w:t>
      </w:r>
      <w:r>
        <w:rPr>
          <w:spacing w:val="-5"/>
        </w:rPr>
        <w:t xml:space="preserve"> </w:t>
      </w:r>
      <w:r>
        <w:t>who has</w:t>
      </w:r>
      <w:r>
        <w:rPr>
          <w:spacing w:val="-4"/>
        </w:rPr>
        <w:t xml:space="preserve"> </w:t>
      </w:r>
      <w:r>
        <w:t>achieved</w:t>
      </w:r>
      <w:r>
        <w:rPr>
          <w:spacing w:val="-5"/>
        </w:rPr>
        <w:t xml:space="preserve"> </w:t>
      </w:r>
      <w:r>
        <w:t>the</w:t>
      </w:r>
      <w:r>
        <w:rPr>
          <w:spacing w:val="-5"/>
        </w:rPr>
        <w:t xml:space="preserve"> </w:t>
      </w:r>
      <w:r>
        <w:t>Foundation Level certification.</w:t>
      </w:r>
    </w:p>
    <w:p w14:paraId="10337737" w14:textId="77777777" w:rsidR="0085535F" w:rsidRDefault="00000000">
      <w:pPr>
        <w:pStyle w:val="BodyText"/>
        <w:spacing w:before="127"/>
      </w:pPr>
      <w:r>
        <w:t>A</w:t>
      </w:r>
      <w:r>
        <w:rPr>
          <w:spacing w:val="-4"/>
        </w:rPr>
        <w:t xml:space="preserve"> </w:t>
      </w:r>
      <w:r>
        <w:t>Foundation</w:t>
      </w:r>
      <w:r>
        <w:rPr>
          <w:spacing w:val="-6"/>
        </w:rPr>
        <w:t xml:space="preserve"> </w:t>
      </w:r>
      <w:r>
        <w:t>Level</w:t>
      </w:r>
      <w:r>
        <w:rPr>
          <w:spacing w:val="-4"/>
        </w:rPr>
        <w:t xml:space="preserve"> </w:t>
      </w:r>
      <w:r>
        <w:t>Certified</w:t>
      </w:r>
      <w:r>
        <w:rPr>
          <w:spacing w:val="-6"/>
        </w:rPr>
        <w:t xml:space="preserve"> </w:t>
      </w:r>
      <w:r>
        <w:t>Tester</w:t>
      </w:r>
      <w:r>
        <w:rPr>
          <w:spacing w:val="-5"/>
        </w:rPr>
        <w:t xml:space="preserve"> </w:t>
      </w:r>
      <w:r>
        <w:rPr>
          <w:spacing w:val="-4"/>
        </w:rPr>
        <w:t>can…</w:t>
      </w:r>
    </w:p>
    <w:p w14:paraId="21713FF1" w14:textId="77777777" w:rsidR="0085535F" w:rsidRDefault="00000000">
      <w:pPr>
        <w:pStyle w:val="BodyText"/>
        <w:tabs>
          <w:tab w:val="left" w:pos="1660"/>
        </w:tabs>
        <w:spacing w:before="130"/>
      </w:pPr>
      <w:r>
        <w:rPr>
          <w:spacing w:val="-4"/>
        </w:rPr>
        <w:t>FL-</w:t>
      </w:r>
      <w:r>
        <w:rPr>
          <w:spacing w:val="-5"/>
        </w:rPr>
        <w:t>BO1</w:t>
      </w:r>
      <w:r>
        <w:tab/>
        <w:t>Understand</w:t>
      </w:r>
      <w:r>
        <w:rPr>
          <w:spacing w:val="-6"/>
        </w:rPr>
        <w:t xml:space="preserve"> </w:t>
      </w:r>
      <w:r>
        <w:t>what testing</w:t>
      </w:r>
      <w:r>
        <w:rPr>
          <w:spacing w:val="-5"/>
        </w:rPr>
        <w:t xml:space="preserve"> </w:t>
      </w:r>
      <w:r>
        <w:t>is and</w:t>
      </w:r>
      <w:r>
        <w:rPr>
          <w:spacing w:val="-5"/>
        </w:rPr>
        <w:t xml:space="preserve"> </w:t>
      </w:r>
      <w:r>
        <w:t>why it</w:t>
      </w:r>
      <w:r>
        <w:rPr>
          <w:spacing w:val="-4"/>
        </w:rPr>
        <w:t xml:space="preserve"> </w:t>
      </w:r>
      <w:r>
        <w:t>is</w:t>
      </w:r>
      <w:r>
        <w:rPr>
          <w:spacing w:val="-5"/>
        </w:rPr>
        <w:t xml:space="preserve"> </w:t>
      </w:r>
      <w:r>
        <w:rPr>
          <w:spacing w:val="-2"/>
        </w:rPr>
        <w:t>beneficial</w:t>
      </w:r>
    </w:p>
    <w:p w14:paraId="10AEB48E" w14:textId="77777777" w:rsidR="0085535F" w:rsidRDefault="00000000">
      <w:pPr>
        <w:pStyle w:val="BodyText"/>
        <w:tabs>
          <w:tab w:val="left" w:pos="1660"/>
        </w:tabs>
        <w:spacing w:before="130"/>
      </w:pPr>
      <w:r>
        <w:rPr>
          <w:spacing w:val="-4"/>
        </w:rPr>
        <w:t>FL-</w:t>
      </w:r>
      <w:r>
        <w:rPr>
          <w:spacing w:val="-5"/>
        </w:rPr>
        <w:t>BO2</w:t>
      </w:r>
      <w:r>
        <w:tab/>
        <w:t>Understand</w:t>
      </w:r>
      <w:r>
        <w:rPr>
          <w:spacing w:val="-8"/>
        </w:rPr>
        <w:t xml:space="preserve"> </w:t>
      </w:r>
      <w:r>
        <w:t>fundamental</w:t>
      </w:r>
      <w:r>
        <w:rPr>
          <w:spacing w:val="-6"/>
        </w:rPr>
        <w:t xml:space="preserve"> </w:t>
      </w:r>
      <w:r>
        <w:t>concepts</w:t>
      </w:r>
      <w:r>
        <w:rPr>
          <w:spacing w:val="-3"/>
        </w:rPr>
        <w:t xml:space="preserve"> </w:t>
      </w:r>
      <w:r>
        <w:t>of</w:t>
      </w:r>
      <w:r>
        <w:rPr>
          <w:spacing w:val="-8"/>
        </w:rPr>
        <w:t xml:space="preserve"> </w:t>
      </w:r>
      <w:r>
        <w:t>software</w:t>
      </w:r>
      <w:r>
        <w:rPr>
          <w:spacing w:val="-8"/>
        </w:rPr>
        <w:t xml:space="preserve"> </w:t>
      </w:r>
      <w:r>
        <w:rPr>
          <w:spacing w:val="-2"/>
        </w:rPr>
        <w:t>testing</w:t>
      </w:r>
    </w:p>
    <w:p w14:paraId="19516150" w14:textId="77777777" w:rsidR="0085535F" w:rsidRDefault="00000000">
      <w:pPr>
        <w:pStyle w:val="BodyText"/>
        <w:tabs>
          <w:tab w:val="left" w:pos="1660"/>
        </w:tabs>
        <w:spacing w:before="130" w:line="249" w:lineRule="auto"/>
        <w:ind w:left="1661" w:right="498" w:hanging="1441"/>
      </w:pPr>
      <w:r>
        <w:rPr>
          <w:spacing w:val="-2"/>
        </w:rPr>
        <w:t>FL-BO3</w:t>
      </w:r>
      <w:r>
        <w:tab/>
        <w:t>Identify</w:t>
      </w:r>
      <w:r>
        <w:rPr>
          <w:spacing w:val="-4"/>
        </w:rPr>
        <w:t xml:space="preserve"> </w:t>
      </w:r>
      <w:r>
        <w:t>the</w:t>
      </w:r>
      <w:r>
        <w:rPr>
          <w:spacing w:val="-5"/>
        </w:rPr>
        <w:t xml:space="preserve"> </w:t>
      </w:r>
      <w:r>
        <w:t>test</w:t>
      </w:r>
      <w:r>
        <w:rPr>
          <w:spacing w:val="-1"/>
        </w:rPr>
        <w:t xml:space="preserve"> </w:t>
      </w:r>
      <w:r>
        <w:t>approach</w:t>
      </w:r>
      <w:r>
        <w:rPr>
          <w:spacing w:val="-1"/>
        </w:rPr>
        <w:t xml:space="preserve"> </w:t>
      </w:r>
      <w:r>
        <w:t>and</w:t>
      </w:r>
      <w:r>
        <w:rPr>
          <w:spacing w:val="-5"/>
        </w:rPr>
        <w:t xml:space="preserve"> </w:t>
      </w:r>
      <w:r>
        <w:t>activities</w:t>
      </w:r>
      <w:r>
        <w:rPr>
          <w:spacing w:val="-4"/>
        </w:rPr>
        <w:t xml:space="preserve"> </w:t>
      </w:r>
      <w:r>
        <w:t>to</w:t>
      </w:r>
      <w:r>
        <w:rPr>
          <w:spacing w:val="-5"/>
        </w:rPr>
        <w:t xml:space="preserve"> </w:t>
      </w:r>
      <w:r>
        <w:t>be</w:t>
      </w:r>
      <w:r>
        <w:rPr>
          <w:spacing w:val="-5"/>
        </w:rPr>
        <w:t xml:space="preserve"> </w:t>
      </w:r>
      <w:r>
        <w:t>implemented</w:t>
      </w:r>
      <w:r>
        <w:rPr>
          <w:spacing w:val="-5"/>
        </w:rPr>
        <w:t xml:space="preserve"> </w:t>
      </w:r>
      <w:r>
        <w:t>depending</w:t>
      </w:r>
      <w:r>
        <w:rPr>
          <w:spacing w:val="-1"/>
        </w:rPr>
        <w:t xml:space="preserve"> </w:t>
      </w:r>
      <w:r>
        <w:t>on</w:t>
      </w:r>
      <w:r>
        <w:rPr>
          <w:spacing w:val="-5"/>
        </w:rPr>
        <w:t xml:space="preserve"> </w:t>
      </w:r>
      <w:r>
        <w:t>the</w:t>
      </w:r>
      <w:r>
        <w:rPr>
          <w:spacing w:val="-5"/>
        </w:rPr>
        <w:t xml:space="preserve"> </w:t>
      </w:r>
      <w:r>
        <w:t xml:space="preserve">context of </w:t>
      </w:r>
      <w:r>
        <w:rPr>
          <w:spacing w:val="-2"/>
        </w:rPr>
        <w:t>testing</w:t>
      </w:r>
    </w:p>
    <w:p w14:paraId="620EF69A" w14:textId="77777777" w:rsidR="0085535F" w:rsidRDefault="00000000">
      <w:pPr>
        <w:pStyle w:val="BodyText"/>
        <w:tabs>
          <w:tab w:val="left" w:pos="1660"/>
        </w:tabs>
        <w:spacing w:before="127" w:line="376" w:lineRule="auto"/>
        <w:ind w:right="3712"/>
      </w:pPr>
      <w:r>
        <w:rPr>
          <w:spacing w:val="-2"/>
        </w:rPr>
        <w:t>FL-BO4</w:t>
      </w:r>
      <w:r>
        <w:tab/>
        <w:t xml:space="preserve">Assess and improve the quality of documentation </w:t>
      </w:r>
      <w:r>
        <w:rPr>
          <w:spacing w:val="-2"/>
        </w:rPr>
        <w:t>FL-BO5</w:t>
      </w:r>
      <w:r>
        <w:tab/>
        <w:t>Increase</w:t>
      </w:r>
      <w:r>
        <w:rPr>
          <w:spacing w:val="-5"/>
        </w:rPr>
        <w:t xml:space="preserve"> </w:t>
      </w:r>
      <w:r>
        <w:t>the</w:t>
      </w:r>
      <w:r>
        <w:rPr>
          <w:spacing w:val="-9"/>
        </w:rPr>
        <w:t xml:space="preserve"> </w:t>
      </w:r>
      <w:r>
        <w:t>effectiveness</w:t>
      </w:r>
      <w:r>
        <w:rPr>
          <w:spacing w:val="-8"/>
        </w:rPr>
        <w:t xml:space="preserve"> </w:t>
      </w:r>
      <w:r>
        <w:t>and</w:t>
      </w:r>
      <w:r>
        <w:rPr>
          <w:spacing w:val="-9"/>
        </w:rPr>
        <w:t xml:space="preserve"> </w:t>
      </w:r>
      <w:r>
        <w:t>efficiency</w:t>
      </w:r>
      <w:r>
        <w:rPr>
          <w:spacing w:val="-4"/>
        </w:rPr>
        <w:t xml:space="preserve"> </w:t>
      </w:r>
      <w:r>
        <w:t>of</w:t>
      </w:r>
      <w:r>
        <w:rPr>
          <w:spacing w:val="-9"/>
        </w:rPr>
        <w:t xml:space="preserve"> </w:t>
      </w:r>
      <w:r>
        <w:t>testing</w:t>
      </w:r>
    </w:p>
    <w:p w14:paraId="73176927" w14:textId="77777777" w:rsidR="0085535F" w:rsidRDefault="00000000">
      <w:pPr>
        <w:pStyle w:val="BodyText"/>
        <w:tabs>
          <w:tab w:val="left" w:pos="1660"/>
        </w:tabs>
        <w:spacing w:line="376" w:lineRule="auto"/>
        <w:ind w:right="2742"/>
      </w:pPr>
      <w:r>
        <w:rPr>
          <w:spacing w:val="-2"/>
        </w:rPr>
        <w:t>FL-BO6</w:t>
      </w:r>
      <w:r>
        <w:tab/>
        <w:t>Align</w:t>
      </w:r>
      <w:r>
        <w:rPr>
          <w:spacing w:val="-7"/>
        </w:rPr>
        <w:t xml:space="preserve"> </w:t>
      </w:r>
      <w:r>
        <w:t>the</w:t>
      </w:r>
      <w:r>
        <w:rPr>
          <w:spacing w:val="-7"/>
        </w:rPr>
        <w:t xml:space="preserve"> </w:t>
      </w:r>
      <w:r>
        <w:t>test</w:t>
      </w:r>
      <w:r>
        <w:rPr>
          <w:spacing w:val="-2"/>
        </w:rPr>
        <w:t xml:space="preserve"> </w:t>
      </w:r>
      <w:r>
        <w:t>process</w:t>
      </w:r>
      <w:r>
        <w:rPr>
          <w:spacing w:val="-2"/>
        </w:rPr>
        <w:t xml:space="preserve"> </w:t>
      </w:r>
      <w:r>
        <w:t>with</w:t>
      </w:r>
      <w:r>
        <w:rPr>
          <w:spacing w:val="-7"/>
        </w:rPr>
        <w:t xml:space="preserve"> </w:t>
      </w:r>
      <w:r>
        <w:t>the</w:t>
      </w:r>
      <w:r>
        <w:rPr>
          <w:spacing w:val="-3"/>
        </w:rPr>
        <w:t xml:space="preserve"> </w:t>
      </w:r>
      <w:r>
        <w:t>software</w:t>
      </w:r>
      <w:r>
        <w:rPr>
          <w:spacing w:val="-7"/>
        </w:rPr>
        <w:t xml:space="preserve"> </w:t>
      </w:r>
      <w:r>
        <w:t>development</w:t>
      </w:r>
      <w:r>
        <w:rPr>
          <w:spacing w:val="-7"/>
        </w:rPr>
        <w:t xml:space="preserve"> </w:t>
      </w:r>
      <w:r>
        <w:t xml:space="preserve">lifecycle </w:t>
      </w:r>
      <w:r>
        <w:rPr>
          <w:spacing w:val="-2"/>
        </w:rPr>
        <w:t>FL-BO7</w:t>
      </w:r>
      <w:r>
        <w:tab/>
        <w:t>Understand test management principles</w:t>
      </w:r>
    </w:p>
    <w:p w14:paraId="6429FCFE" w14:textId="77777777" w:rsidR="0085535F" w:rsidRDefault="00000000">
      <w:pPr>
        <w:pStyle w:val="BodyText"/>
        <w:tabs>
          <w:tab w:val="left" w:pos="1660"/>
        </w:tabs>
        <w:spacing w:before="1"/>
      </w:pPr>
      <w:r>
        <w:rPr>
          <w:spacing w:val="-4"/>
        </w:rPr>
        <w:t>FL-</w:t>
      </w:r>
      <w:r>
        <w:rPr>
          <w:spacing w:val="-5"/>
        </w:rPr>
        <w:t>BO8</w:t>
      </w:r>
      <w:r>
        <w:tab/>
        <w:t>Write</w:t>
      </w:r>
      <w:r>
        <w:rPr>
          <w:spacing w:val="-7"/>
        </w:rPr>
        <w:t xml:space="preserve"> </w:t>
      </w:r>
      <w:r>
        <w:t>and</w:t>
      </w:r>
      <w:r>
        <w:rPr>
          <w:spacing w:val="-5"/>
        </w:rPr>
        <w:t xml:space="preserve"> </w:t>
      </w:r>
      <w:r>
        <w:t>communicate</w:t>
      </w:r>
      <w:r>
        <w:rPr>
          <w:spacing w:val="-5"/>
        </w:rPr>
        <w:t xml:space="preserve"> </w:t>
      </w:r>
      <w:r>
        <w:t>clear</w:t>
      </w:r>
      <w:r>
        <w:rPr>
          <w:spacing w:val="-5"/>
        </w:rPr>
        <w:t xml:space="preserve"> </w:t>
      </w:r>
      <w:r>
        <w:t>and</w:t>
      </w:r>
      <w:r>
        <w:rPr>
          <w:spacing w:val="-5"/>
        </w:rPr>
        <w:t xml:space="preserve"> </w:t>
      </w:r>
      <w:r>
        <w:t>understandable</w:t>
      </w:r>
      <w:r>
        <w:rPr>
          <w:spacing w:val="-3"/>
        </w:rPr>
        <w:t xml:space="preserve"> </w:t>
      </w:r>
      <w:r>
        <w:t xml:space="preserve">defect </w:t>
      </w:r>
      <w:r>
        <w:rPr>
          <w:spacing w:val="-2"/>
        </w:rPr>
        <w:t>reports</w:t>
      </w:r>
    </w:p>
    <w:p w14:paraId="39DB97FB" w14:textId="77777777" w:rsidR="0085535F" w:rsidRDefault="00000000">
      <w:pPr>
        <w:pStyle w:val="BodyText"/>
        <w:tabs>
          <w:tab w:val="left" w:pos="1660"/>
        </w:tabs>
        <w:spacing w:before="131" w:line="376" w:lineRule="auto"/>
        <w:ind w:right="1225"/>
      </w:pPr>
      <w:r>
        <w:rPr>
          <w:spacing w:val="-2"/>
        </w:rPr>
        <w:t>FL-BO9</w:t>
      </w:r>
      <w:r>
        <w:tab/>
        <w:t>Understand</w:t>
      </w:r>
      <w:r>
        <w:rPr>
          <w:spacing w:val="-5"/>
        </w:rPr>
        <w:t xml:space="preserve"> </w:t>
      </w:r>
      <w:r>
        <w:t>the</w:t>
      </w:r>
      <w:r>
        <w:rPr>
          <w:spacing w:val="-5"/>
        </w:rPr>
        <w:t xml:space="preserve"> </w:t>
      </w:r>
      <w:r>
        <w:t>factors</w:t>
      </w:r>
      <w:r>
        <w:rPr>
          <w:spacing w:val="-4"/>
        </w:rPr>
        <w:t xml:space="preserve"> </w:t>
      </w:r>
      <w:r>
        <w:t>that</w:t>
      </w:r>
      <w:r>
        <w:rPr>
          <w:spacing w:val="-5"/>
        </w:rPr>
        <w:t xml:space="preserve"> </w:t>
      </w:r>
      <w:r>
        <w:t>influence</w:t>
      </w:r>
      <w:r>
        <w:rPr>
          <w:spacing w:val="-5"/>
        </w:rPr>
        <w:t xml:space="preserve"> </w:t>
      </w:r>
      <w:r>
        <w:t>the priorities</w:t>
      </w:r>
      <w:r>
        <w:rPr>
          <w:spacing w:val="-4"/>
        </w:rPr>
        <w:t xml:space="preserve"> </w:t>
      </w:r>
      <w:r>
        <w:t>and</w:t>
      </w:r>
      <w:r>
        <w:rPr>
          <w:spacing w:val="-5"/>
        </w:rPr>
        <w:t xml:space="preserve"> </w:t>
      </w:r>
      <w:r>
        <w:t>efforts related</w:t>
      </w:r>
      <w:r>
        <w:rPr>
          <w:spacing w:val="-5"/>
        </w:rPr>
        <w:t xml:space="preserve"> </w:t>
      </w:r>
      <w:r>
        <w:t>to</w:t>
      </w:r>
      <w:r>
        <w:rPr>
          <w:spacing w:val="-5"/>
        </w:rPr>
        <w:t xml:space="preserve"> </w:t>
      </w:r>
      <w:r>
        <w:t xml:space="preserve">testing </w:t>
      </w:r>
      <w:r>
        <w:rPr>
          <w:spacing w:val="-2"/>
        </w:rPr>
        <w:t>FL-BO10</w:t>
      </w:r>
      <w:r>
        <w:tab/>
        <w:t>Work as part of a cross-functional team</w:t>
      </w:r>
    </w:p>
    <w:p w14:paraId="38624DC1" w14:textId="77777777" w:rsidR="0085535F" w:rsidRDefault="00000000">
      <w:pPr>
        <w:pStyle w:val="BodyText"/>
        <w:tabs>
          <w:tab w:val="left" w:pos="1660"/>
        </w:tabs>
        <w:spacing w:line="376" w:lineRule="auto"/>
        <w:ind w:right="3757"/>
      </w:pPr>
      <w:r>
        <w:rPr>
          <w:spacing w:val="-2"/>
        </w:rPr>
        <w:t>FL-BO11</w:t>
      </w:r>
      <w:r>
        <w:tab/>
        <w:t>Know</w:t>
      </w:r>
      <w:r>
        <w:rPr>
          <w:spacing w:val="-7"/>
        </w:rPr>
        <w:t xml:space="preserve"> </w:t>
      </w:r>
      <w:r>
        <w:t>risks</w:t>
      </w:r>
      <w:r>
        <w:rPr>
          <w:spacing w:val="-8"/>
        </w:rPr>
        <w:t xml:space="preserve"> </w:t>
      </w:r>
      <w:r>
        <w:t>and</w:t>
      </w:r>
      <w:r>
        <w:rPr>
          <w:spacing w:val="-5"/>
        </w:rPr>
        <w:t xml:space="preserve"> </w:t>
      </w:r>
      <w:r>
        <w:t>benefits</w:t>
      </w:r>
      <w:r>
        <w:rPr>
          <w:spacing w:val="-4"/>
        </w:rPr>
        <w:t xml:space="preserve"> </w:t>
      </w:r>
      <w:r>
        <w:t>related</w:t>
      </w:r>
      <w:r>
        <w:rPr>
          <w:spacing w:val="-9"/>
        </w:rPr>
        <w:t xml:space="preserve"> </w:t>
      </w:r>
      <w:r>
        <w:t>to</w:t>
      </w:r>
      <w:r>
        <w:rPr>
          <w:spacing w:val="-5"/>
        </w:rPr>
        <w:t xml:space="preserve"> </w:t>
      </w:r>
      <w:r>
        <w:t>test</w:t>
      </w:r>
      <w:r>
        <w:rPr>
          <w:spacing w:val="-8"/>
        </w:rPr>
        <w:t xml:space="preserve"> </w:t>
      </w:r>
      <w:r>
        <w:t xml:space="preserve">automation </w:t>
      </w:r>
      <w:r>
        <w:rPr>
          <w:spacing w:val="-2"/>
        </w:rPr>
        <w:t>FL-BO12</w:t>
      </w:r>
      <w:r>
        <w:tab/>
        <w:t>Identify essential skills required for testing</w:t>
      </w:r>
    </w:p>
    <w:p w14:paraId="2E4DA939" w14:textId="77777777" w:rsidR="0085535F" w:rsidRDefault="00000000">
      <w:pPr>
        <w:pStyle w:val="BodyText"/>
        <w:tabs>
          <w:tab w:val="left" w:pos="1660"/>
        </w:tabs>
        <w:spacing w:before="1"/>
      </w:pPr>
      <w:r>
        <w:rPr>
          <w:spacing w:val="-4"/>
        </w:rPr>
        <w:t>FL-BO13</w:t>
      </w:r>
      <w:r>
        <w:tab/>
        <w:t>Understand</w:t>
      </w:r>
      <w:r>
        <w:rPr>
          <w:spacing w:val="-6"/>
        </w:rPr>
        <w:t xml:space="preserve"> </w:t>
      </w:r>
      <w:r>
        <w:t>the</w:t>
      </w:r>
      <w:r>
        <w:rPr>
          <w:spacing w:val="-5"/>
        </w:rPr>
        <w:t xml:space="preserve"> </w:t>
      </w:r>
      <w:r>
        <w:t>impact of</w:t>
      </w:r>
      <w:r>
        <w:rPr>
          <w:spacing w:val="-5"/>
        </w:rPr>
        <w:t xml:space="preserve"> </w:t>
      </w:r>
      <w:r>
        <w:t>risk on</w:t>
      </w:r>
      <w:r>
        <w:rPr>
          <w:spacing w:val="-5"/>
        </w:rPr>
        <w:t xml:space="preserve"> </w:t>
      </w:r>
      <w:r>
        <w:rPr>
          <w:spacing w:val="-2"/>
        </w:rPr>
        <w:t>testing</w:t>
      </w:r>
    </w:p>
    <w:p w14:paraId="7461CDD0" w14:textId="77777777" w:rsidR="0085535F" w:rsidRDefault="00000000">
      <w:pPr>
        <w:pStyle w:val="BodyText"/>
        <w:tabs>
          <w:tab w:val="left" w:pos="1660"/>
        </w:tabs>
        <w:spacing w:before="130"/>
      </w:pPr>
      <w:r>
        <w:rPr>
          <w:spacing w:val="-4"/>
        </w:rPr>
        <w:t>FL-BO14</w:t>
      </w:r>
      <w:r>
        <w:tab/>
        <w:t>Effectively</w:t>
      </w:r>
      <w:r>
        <w:rPr>
          <w:spacing w:val="-4"/>
        </w:rPr>
        <w:t xml:space="preserve"> </w:t>
      </w:r>
      <w:r>
        <w:t>report</w:t>
      </w:r>
      <w:r>
        <w:rPr>
          <w:spacing w:val="-4"/>
        </w:rPr>
        <w:t xml:space="preserve"> </w:t>
      </w:r>
      <w:r>
        <w:t>on</w:t>
      </w:r>
      <w:r>
        <w:rPr>
          <w:spacing w:val="-1"/>
        </w:rPr>
        <w:t xml:space="preserve"> </w:t>
      </w:r>
      <w:r>
        <w:t>test</w:t>
      </w:r>
      <w:r>
        <w:rPr>
          <w:spacing w:val="-4"/>
        </w:rPr>
        <w:t xml:space="preserve"> </w:t>
      </w:r>
      <w:r>
        <w:t>progress</w:t>
      </w:r>
      <w:r>
        <w:rPr>
          <w:spacing w:val="-4"/>
        </w:rPr>
        <w:t xml:space="preserve"> </w:t>
      </w:r>
      <w:r>
        <w:t>and</w:t>
      </w:r>
      <w:r>
        <w:rPr>
          <w:spacing w:val="-4"/>
        </w:rPr>
        <w:t xml:space="preserve"> </w:t>
      </w:r>
      <w:r>
        <w:rPr>
          <w:spacing w:val="-2"/>
        </w:rPr>
        <w:t>quality</w:t>
      </w:r>
    </w:p>
    <w:p w14:paraId="6721AA28" w14:textId="77777777" w:rsidR="0085535F" w:rsidRDefault="00000000">
      <w:pPr>
        <w:pStyle w:val="BodyText"/>
        <w:spacing w:before="123"/>
        <w:ind w:left="0"/>
      </w:pPr>
      <w:r>
        <w:rPr>
          <w:noProof/>
        </w:rPr>
        <mc:AlternateContent>
          <mc:Choice Requires="wps">
            <w:drawing>
              <wp:anchor distT="0" distB="0" distL="0" distR="0" simplePos="0" relativeHeight="487593984" behindDoc="1" locked="0" layoutInCell="1" allowOverlap="1" wp14:anchorId="37F8B8E0" wp14:editId="5BD93E31">
                <wp:simplePos x="0" y="0"/>
                <wp:positionH relativeFrom="page">
                  <wp:posOffset>978217</wp:posOffset>
                </wp:positionH>
                <wp:positionV relativeFrom="paragraph">
                  <wp:posOffset>243105</wp:posOffset>
                </wp:positionV>
                <wp:extent cx="5956300" cy="231775"/>
                <wp:effectExtent l="0" t="0" r="0" b="0"/>
                <wp:wrapTopAndBottom/>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6300" cy="231775"/>
                        </a:xfrm>
                        <a:prstGeom prst="rect">
                          <a:avLst/>
                        </a:prstGeom>
                        <a:ln w="6350">
                          <a:solidFill>
                            <a:srgbClr val="000000"/>
                          </a:solidFill>
                          <a:prstDash val="solid"/>
                        </a:ln>
                      </wps:spPr>
                      <wps:txbx>
                        <w:txbxContent>
                          <w:p w14:paraId="7A53EF6E" w14:textId="77777777" w:rsidR="0085535F" w:rsidRDefault="00000000">
                            <w:pPr>
                              <w:spacing w:before="12"/>
                              <w:ind w:left="110"/>
                              <w:rPr>
                                <w:sz w:val="28"/>
                              </w:rPr>
                            </w:pPr>
                            <w:bookmarkStart w:id="18" w:name="0.5._Examinable_Learning_Objectives_and_"/>
                            <w:bookmarkEnd w:id="18"/>
                            <w:r>
                              <w:rPr>
                                <w:sz w:val="28"/>
                              </w:rPr>
                              <w:t>0.5.</w:t>
                            </w:r>
                            <w:r>
                              <w:rPr>
                                <w:spacing w:val="-41"/>
                                <w:sz w:val="28"/>
                              </w:rPr>
                              <w:t xml:space="preserve"> </w:t>
                            </w:r>
                            <w:r>
                              <w:rPr>
                                <w:sz w:val="28"/>
                              </w:rPr>
                              <w:t>Examinable</w:t>
                            </w:r>
                            <w:r>
                              <w:rPr>
                                <w:spacing w:val="-8"/>
                                <w:sz w:val="28"/>
                              </w:rPr>
                              <w:t xml:space="preserve"> </w:t>
                            </w:r>
                            <w:r>
                              <w:rPr>
                                <w:sz w:val="28"/>
                              </w:rPr>
                              <w:t>Learning</w:t>
                            </w:r>
                            <w:r>
                              <w:rPr>
                                <w:spacing w:val="-6"/>
                                <w:sz w:val="28"/>
                              </w:rPr>
                              <w:t xml:space="preserve"> </w:t>
                            </w:r>
                            <w:r>
                              <w:rPr>
                                <w:sz w:val="28"/>
                              </w:rPr>
                              <w:t>Objectives</w:t>
                            </w:r>
                            <w:r>
                              <w:rPr>
                                <w:spacing w:val="-5"/>
                                <w:sz w:val="28"/>
                              </w:rPr>
                              <w:t xml:space="preserve"> </w:t>
                            </w:r>
                            <w:r>
                              <w:rPr>
                                <w:sz w:val="28"/>
                              </w:rPr>
                              <w:t>and</w:t>
                            </w:r>
                            <w:r>
                              <w:rPr>
                                <w:spacing w:val="-5"/>
                                <w:sz w:val="28"/>
                              </w:rPr>
                              <w:t xml:space="preserve"> </w:t>
                            </w:r>
                            <w:r>
                              <w:rPr>
                                <w:sz w:val="28"/>
                              </w:rPr>
                              <w:t>Cognitive</w:t>
                            </w:r>
                            <w:r>
                              <w:rPr>
                                <w:spacing w:val="-5"/>
                                <w:sz w:val="28"/>
                              </w:rPr>
                              <w:t xml:space="preserve"> </w:t>
                            </w:r>
                            <w:r>
                              <w:rPr>
                                <w:sz w:val="28"/>
                              </w:rPr>
                              <w:t>Level</w:t>
                            </w:r>
                            <w:r>
                              <w:rPr>
                                <w:spacing w:val="-7"/>
                                <w:sz w:val="28"/>
                              </w:rPr>
                              <w:t xml:space="preserve"> </w:t>
                            </w:r>
                            <w:r>
                              <w:rPr>
                                <w:sz w:val="28"/>
                              </w:rPr>
                              <w:t>of</w:t>
                            </w:r>
                            <w:r>
                              <w:rPr>
                                <w:spacing w:val="-3"/>
                                <w:sz w:val="28"/>
                              </w:rPr>
                              <w:t xml:space="preserve"> </w:t>
                            </w:r>
                            <w:r>
                              <w:rPr>
                                <w:spacing w:val="-2"/>
                                <w:sz w:val="28"/>
                              </w:rPr>
                              <w:t>Knowledge</w:t>
                            </w:r>
                          </w:p>
                        </w:txbxContent>
                      </wps:txbx>
                      <wps:bodyPr wrap="square" lIns="0" tIns="0" rIns="0" bIns="0" rtlCol="0">
                        <a:noAutofit/>
                      </wps:bodyPr>
                    </wps:wsp>
                  </a:graphicData>
                </a:graphic>
              </wp:anchor>
            </w:drawing>
          </mc:Choice>
          <mc:Fallback>
            <w:pict>
              <v:shape w14:anchorId="37F8B8E0" id="Textbox 29" o:spid="_x0000_s1035" type="#_x0000_t202" style="position:absolute;margin-left:77pt;margin-top:19.15pt;width:469pt;height:18.25pt;z-index:-15722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" filled="f" strokeweight=".5pt">
                <v:path arrowok="t"/>
                <v:textbox inset="0,0,0,0">
                  <w:txbxContent>
                    <w:p w14:paraId="7A53EF6E" w14:textId="77777777" w:rsidR="0085535F" w:rsidRDefault="00000000">
                      <w:pPr>
                        <w:spacing w:before="12"/>
                        <w:ind w:left="110"/>
                        <w:rPr>
                          <w:sz w:val="28"/>
                        </w:rPr>
                      </w:pPr>
                      <w:bookmarkStart w:id="19" w:name="0.5._Examinable_Learning_Objectives_and_"/>
                      <w:bookmarkEnd w:id="19"/>
                      <w:r>
                        <w:rPr>
                          <w:sz w:val="28"/>
                        </w:rPr>
                        <w:t>0.5.</w:t>
                      </w:r>
                      <w:r>
                        <w:rPr>
                          <w:spacing w:val="-41"/>
                          <w:sz w:val="28"/>
                        </w:rPr>
                        <w:t xml:space="preserve"> </w:t>
                      </w:r>
                      <w:r>
                        <w:rPr>
                          <w:sz w:val="28"/>
                        </w:rPr>
                        <w:t>Examinable</w:t>
                      </w:r>
                      <w:r>
                        <w:rPr>
                          <w:spacing w:val="-8"/>
                          <w:sz w:val="28"/>
                        </w:rPr>
                        <w:t xml:space="preserve"> </w:t>
                      </w:r>
                      <w:r>
                        <w:rPr>
                          <w:sz w:val="28"/>
                        </w:rPr>
                        <w:t>Learning</w:t>
                      </w:r>
                      <w:r>
                        <w:rPr>
                          <w:spacing w:val="-6"/>
                          <w:sz w:val="28"/>
                        </w:rPr>
                        <w:t xml:space="preserve"> </w:t>
                      </w:r>
                      <w:r>
                        <w:rPr>
                          <w:sz w:val="28"/>
                        </w:rPr>
                        <w:t>Objectives</w:t>
                      </w:r>
                      <w:r>
                        <w:rPr>
                          <w:spacing w:val="-5"/>
                          <w:sz w:val="28"/>
                        </w:rPr>
                        <w:t xml:space="preserve"> </w:t>
                      </w:r>
                      <w:r>
                        <w:rPr>
                          <w:sz w:val="28"/>
                        </w:rPr>
                        <w:t>and</w:t>
                      </w:r>
                      <w:r>
                        <w:rPr>
                          <w:spacing w:val="-5"/>
                          <w:sz w:val="28"/>
                        </w:rPr>
                        <w:t xml:space="preserve"> </w:t>
                      </w:r>
                      <w:r>
                        <w:rPr>
                          <w:sz w:val="28"/>
                        </w:rPr>
                        <w:t>Cognitive</w:t>
                      </w:r>
                      <w:r>
                        <w:rPr>
                          <w:spacing w:val="-5"/>
                          <w:sz w:val="28"/>
                        </w:rPr>
                        <w:t xml:space="preserve"> </w:t>
                      </w:r>
                      <w:r>
                        <w:rPr>
                          <w:sz w:val="28"/>
                        </w:rPr>
                        <w:t>Level</w:t>
                      </w:r>
                      <w:r>
                        <w:rPr>
                          <w:spacing w:val="-7"/>
                          <w:sz w:val="28"/>
                        </w:rPr>
                        <w:t xml:space="preserve"> </w:t>
                      </w:r>
                      <w:r>
                        <w:rPr>
                          <w:sz w:val="28"/>
                        </w:rPr>
                        <w:t>of</w:t>
                      </w:r>
                      <w:r>
                        <w:rPr>
                          <w:spacing w:val="-3"/>
                          <w:sz w:val="28"/>
                        </w:rPr>
                        <w:t xml:space="preserve"> </w:t>
                      </w:r>
                      <w:r>
                        <w:rPr>
                          <w:spacing w:val="-2"/>
                          <w:sz w:val="28"/>
                        </w:rPr>
                        <w:t>Knowledge</w:t>
                      </w:r>
                    </w:p>
                  </w:txbxContent>
                </v:textbox>
                <w10:wrap type="topAndBottom" anchorx="page"/>
              </v:shape>
            </w:pict>
          </mc:Fallback>
        </mc:AlternateContent>
      </w:r>
    </w:p>
    <w:p w14:paraId="1189BBA4" w14:textId="77777777" w:rsidR="0085535F" w:rsidRDefault="00000000">
      <w:pPr>
        <w:pStyle w:val="BodyText"/>
        <w:spacing w:before="117" w:line="252" w:lineRule="auto"/>
        <w:ind w:right="283"/>
      </w:pPr>
      <w:r>
        <w:t>Learning objectives support business outcomes and are used to create the Certified Tester Foundation Level</w:t>
      </w:r>
      <w:r>
        <w:rPr>
          <w:spacing w:val="-3"/>
        </w:rPr>
        <w:t xml:space="preserve"> </w:t>
      </w:r>
      <w:r>
        <w:t>exams.</w:t>
      </w:r>
      <w:r>
        <w:rPr>
          <w:spacing w:val="-4"/>
        </w:rPr>
        <w:t xml:space="preserve"> </w:t>
      </w:r>
      <w:r>
        <w:t>In</w:t>
      </w:r>
      <w:r>
        <w:rPr>
          <w:spacing w:val="-4"/>
        </w:rPr>
        <w:t xml:space="preserve"> </w:t>
      </w:r>
      <w:r>
        <w:t>general,</w:t>
      </w:r>
      <w:r>
        <w:rPr>
          <w:spacing w:val="-4"/>
        </w:rPr>
        <w:t xml:space="preserve"> </w:t>
      </w:r>
      <w:r>
        <w:t>all</w:t>
      </w:r>
      <w:r>
        <w:rPr>
          <w:spacing w:val="-2"/>
        </w:rPr>
        <w:t xml:space="preserve"> </w:t>
      </w:r>
      <w:r>
        <w:t>contents of</w:t>
      </w:r>
      <w:r>
        <w:rPr>
          <w:spacing w:val="-4"/>
        </w:rPr>
        <w:t xml:space="preserve"> </w:t>
      </w:r>
      <w:r>
        <w:t>chapters 1-6 of</w:t>
      </w:r>
      <w:r>
        <w:rPr>
          <w:spacing w:val="-4"/>
        </w:rPr>
        <w:t xml:space="preserve"> </w:t>
      </w:r>
      <w:r>
        <w:t>this</w:t>
      </w:r>
      <w:r>
        <w:rPr>
          <w:spacing w:val="-3"/>
        </w:rPr>
        <w:t xml:space="preserve"> </w:t>
      </w:r>
      <w:r>
        <w:t>syllabus</w:t>
      </w:r>
      <w:r>
        <w:rPr>
          <w:spacing w:val="-4"/>
        </w:rPr>
        <w:t xml:space="preserve"> </w:t>
      </w:r>
      <w:r>
        <w:t>are examinable</w:t>
      </w:r>
      <w:r>
        <w:rPr>
          <w:spacing w:val="-4"/>
        </w:rPr>
        <w:t xml:space="preserve"> </w:t>
      </w:r>
      <w:r>
        <w:t>at</w:t>
      </w:r>
      <w:r>
        <w:rPr>
          <w:spacing w:val="-4"/>
        </w:rPr>
        <w:t xml:space="preserve"> </w:t>
      </w:r>
      <w:r>
        <w:t>a</w:t>
      </w:r>
      <w:r>
        <w:rPr>
          <w:spacing w:val="-5"/>
        </w:rPr>
        <w:t xml:space="preserve"> </w:t>
      </w:r>
      <w:r>
        <w:t>K1</w:t>
      </w:r>
      <w:r>
        <w:rPr>
          <w:spacing w:val="-4"/>
        </w:rPr>
        <w:t xml:space="preserve"> </w:t>
      </w:r>
      <w:r>
        <w:t>level. That</w:t>
      </w:r>
      <w:r>
        <w:rPr>
          <w:spacing w:val="-4"/>
        </w:rPr>
        <w:t xml:space="preserve"> </w:t>
      </w:r>
      <w:r>
        <w:t>is, the candidate may be asked to recognize, remember, or recall a keyword or concept mentioned in any of the six chapters. The specific learning objectives levels are shown at the beginning of each chapter, and classified as follows:</w:t>
      </w:r>
    </w:p>
    <w:p w14:paraId="6BF046C3" w14:textId="77777777" w:rsidR="0085535F" w:rsidRDefault="00000000">
      <w:pPr>
        <w:pStyle w:val="ListParagraph"/>
        <w:numPr>
          <w:ilvl w:val="0"/>
          <w:numId w:val="51"/>
        </w:numPr>
        <w:tabs>
          <w:tab w:val="left" w:pos="580"/>
        </w:tabs>
        <w:spacing w:before="125"/>
        <w:ind w:left="580" w:hanging="360"/>
        <w:rPr>
          <w:sz w:val="20"/>
        </w:rPr>
      </w:pPr>
      <w:r>
        <w:rPr>
          <w:sz w:val="20"/>
        </w:rPr>
        <w:t>K1:</w:t>
      </w:r>
      <w:r>
        <w:rPr>
          <w:spacing w:val="-5"/>
          <w:sz w:val="20"/>
        </w:rPr>
        <w:t xml:space="preserve"> </w:t>
      </w:r>
      <w:r>
        <w:rPr>
          <w:spacing w:val="-2"/>
          <w:sz w:val="20"/>
        </w:rPr>
        <w:t>Remember</w:t>
      </w:r>
    </w:p>
    <w:p w14:paraId="7BD78BEA" w14:textId="77777777" w:rsidR="0085535F" w:rsidRDefault="00000000">
      <w:pPr>
        <w:pStyle w:val="ListParagraph"/>
        <w:numPr>
          <w:ilvl w:val="0"/>
          <w:numId w:val="51"/>
        </w:numPr>
        <w:tabs>
          <w:tab w:val="left" w:pos="580"/>
        </w:tabs>
        <w:spacing w:before="135"/>
        <w:ind w:left="580" w:hanging="360"/>
        <w:rPr>
          <w:sz w:val="20"/>
        </w:rPr>
      </w:pPr>
      <w:r>
        <w:rPr>
          <w:sz w:val="20"/>
        </w:rPr>
        <w:t>K2:</w:t>
      </w:r>
      <w:r>
        <w:rPr>
          <w:spacing w:val="-5"/>
          <w:sz w:val="20"/>
        </w:rPr>
        <w:t xml:space="preserve"> </w:t>
      </w:r>
      <w:r>
        <w:rPr>
          <w:spacing w:val="-2"/>
          <w:sz w:val="20"/>
        </w:rPr>
        <w:t>Understand</w:t>
      </w:r>
    </w:p>
    <w:p w14:paraId="171F9190" w14:textId="77777777" w:rsidR="0085535F" w:rsidRDefault="00000000">
      <w:pPr>
        <w:pStyle w:val="ListParagraph"/>
        <w:numPr>
          <w:ilvl w:val="0"/>
          <w:numId w:val="51"/>
        </w:numPr>
        <w:tabs>
          <w:tab w:val="left" w:pos="580"/>
        </w:tabs>
        <w:spacing w:before="135"/>
        <w:ind w:left="580" w:hanging="360"/>
        <w:rPr>
          <w:sz w:val="20"/>
        </w:rPr>
      </w:pPr>
      <w:r>
        <w:rPr>
          <w:sz w:val="20"/>
        </w:rPr>
        <w:t>K3:</w:t>
      </w:r>
      <w:r>
        <w:rPr>
          <w:spacing w:val="-5"/>
          <w:sz w:val="20"/>
        </w:rPr>
        <w:t xml:space="preserve"> </w:t>
      </w:r>
      <w:r>
        <w:rPr>
          <w:spacing w:val="-2"/>
          <w:sz w:val="20"/>
        </w:rPr>
        <w:t>Apply</w:t>
      </w:r>
    </w:p>
    <w:p w14:paraId="311FF70A" w14:textId="77777777" w:rsidR="0085535F" w:rsidRDefault="00000000">
      <w:pPr>
        <w:pStyle w:val="BodyText"/>
        <w:spacing w:before="134" w:line="249" w:lineRule="auto"/>
        <w:ind w:right="283"/>
      </w:pPr>
      <w:r>
        <w:t>Further</w:t>
      </w:r>
      <w:r>
        <w:rPr>
          <w:spacing w:val="-4"/>
        </w:rPr>
        <w:t xml:space="preserve"> </w:t>
      </w:r>
      <w:r>
        <w:t>details</w:t>
      </w:r>
      <w:r>
        <w:rPr>
          <w:spacing w:val="-3"/>
        </w:rPr>
        <w:t xml:space="preserve"> </w:t>
      </w:r>
      <w:r>
        <w:t>and</w:t>
      </w:r>
      <w:r>
        <w:rPr>
          <w:spacing w:val="-4"/>
        </w:rPr>
        <w:t xml:space="preserve"> </w:t>
      </w:r>
      <w:r>
        <w:t>examples</w:t>
      </w:r>
      <w:r>
        <w:rPr>
          <w:spacing w:val="-3"/>
        </w:rPr>
        <w:t xml:space="preserve"> </w:t>
      </w:r>
      <w:r>
        <w:t>of</w:t>
      </w:r>
      <w:r>
        <w:rPr>
          <w:spacing w:val="-4"/>
        </w:rPr>
        <w:t xml:space="preserve"> </w:t>
      </w:r>
      <w:r>
        <w:t>learning</w:t>
      </w:r>
      <w:r>
        <w:rPr>
          <w:spacing w:val="-4"/>
        </w:rPr>
        <w:t xml:space="preserve"> </w:t>
      </w:r>
      <w:r>
        <w:t>objectives</w:t>
      </w:r>
      <w:r>
        <w:rPr>
          <w:spacing w:val="-3"/>
        </w:rPr>
        <w:t xml:space="preserve"> </w:t>
      </w:r>
      <w:r>
        <w:t>are</w:t>
      </w:r>
      <w:r>
        <w:rPr>
          <w:spacing w:val="-4"/>
        </w:rPr>
        <w:t xml:space="preserve"> </w:t>
      </w:r>
      <w:r>
        <w:t>given</w:t>
      </w:r>
      <w:r>
        <w:rPr>
          <w:spacing w:val="-4"/>
        </w:rPr>
        <w:t xml:space="preserve"> </w:t>
      </w:r>
      <w:r>
        <w:t>in</w:t>
      </w:r>
      <w:r>
        <w:rPr>
          <w:spacing w:val="-4"/>
        </w:rPr>
        <w:t xml:space="preserve"> </w:t>
      </w:r>
      <w:r>
        <w:t>Appendix</w:t>
      </w:r>
      <w:r>
        <w:rPr>
          <w:spacing w:val="-2"/>
        </w:rPr>
        <w:t xml:space="preserve"> </w:t>
      </w:r>
      <w:r>
        <w:t>A.</w:t>
      </w:r>
      <w:r>
        <w:rPr>
          <w:spacing w:val="-4"/>
        </w:rPr>
        <w:t xml:space="preserve"> </w:t>
      </w:r>
      <w:r>
        <w:t>All</w:t>
      </w:r>
      <w:r>
        <w:rPr>
          <w:spacing w:val="-1"/>
        </w:rPr>
        <w:t xml:space="preserve"> </w:t>
      </w:r>
      <w:r>
        <w:t>terms</w:t>
      </w:r>
      <w:r>
        <w:rPr>
          <w:spacing w:val="-3"/>
        </w:rPr>
        <w:t xml:space="preserve"> </w:t>
      </w:r>
      <w:r>
        <w:t>listed</w:t>
      </w:r>
      <w:r>
        <w:rPr>
          <w:spacing w:val="-4"/>
        </w:rPr>
        <w:t xml:space="preserve"> </w:t>
      </w:r>
      <w:r>
        <w:t>as</w:t>
      </w:r>
      <w:r>
        <w:rPr>
          <w:spacing w:val="-3"/>
        </w:rPr>
        <w:t xml:space="preserve"> </w:t>
      </w:r>
      <w:r>
        <w:t xml:space="preserve">keywords just below chapter headings shall be remembered (K1), even if not explicitly mentioned in the learning </w:t>
      </w:r>
      <w:r>
        <w:rPr>
          <w:spacing w:val="-2"/>
        </w:rPr>
        <w:t>objectives.</w:t>
      </w:r>
    </w:p>
    <w:p w14:paraId="3254F72D" w14:textId="77777777" w:rsidR="0085535F" w:rsidRDefault="0085535F">
      <w:pPr>
        <w:spacing w:line="249" w:lineRule="auto"/>
        <w:sectPr w:rsidR="0085535F">
          <w:pgSz w:w="12240" w:h="15840"/>
          <w:pgMar w:top="1820" w:right="1180" w:bottom="1840" w:left="1220" w:header="929" w:footer="1651" w:gutter="0"/>
          <w:cols w:space="720"/>
        </w:sectPr>
      </w:pPr>
    </w:p>
    <w:p w14:paraId="009B4A33" w14:textId="77777777" w:rsidR="0085535F" w:rsidRDefault="0085535F">
      <w:pPr>
        <w:pStyle w:val="BodyText"/>
        <w:ind w:left="0"/>
      </w:pPr>
    </w:p>
    <w:p w14:paraId="607A39A0" w14:textId="77777777" w:rsidR="0085535F" w:rsidRDefault="0085535F">
      <w:pPr>
        <w:pStyle w:val="BodyText"/>
        <w:spacing w:before="186"/>
        <w:ind w:left="0"/>
      </w:pPr>
    </w:p>
    <w:p w14:paraId="4C01AAAF" w14:textId="77777777" w:rsidR="0085535F" w:rsidRDefault="00000000">
      <w:pPr>
        <w:pStyle w:val="BodyText"/>
        <w:ind w:left="315"/>
      </w:pPr>
      <w:r>
        <w:rPr>
          <w:noProof/>
        </w:rPr>
        <mc:AlternateContent>
          <mc:Choice Requires="wps">
            <w:drawing>
              <wp:inline distT="0" distB="0" distL="0" distR="0" wp14:anchorId="3833CF51" wp14:editId="36A53762">
                <wp:extent cx="5956300" cy="228600"/>
                <wp:effectExtent l="9525" t="0" r="0" b="9525"/>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6300" cy="228600"/>
                        </a:xfrm>
                        <a:prstGeom prst="rect">
                          <a:avLst/>
                        </a:prstGeom>
                        <a:ln w="6350">
                          <a:solidFill>
                            <a:srgbClr val="000000"/>
                          </a:solidFill>
                          <a:prstDash val="solid"/>
                        </a:ln>
                      </wps:spPr>
                      <wps:txbx>
                        <w:txbxContent>
                          <w:p w14:paraId="28431EC0" w14:textId="77777777" w:rsidR="0085535F" w:rsidRDefault="00000000">
                            <w:pPr>
                              <w:spacing w:before="12"/>
                              <w:ind w:left="110"/>
                              <w:rPr>
                                <w:sz w:val="28"/>
                              </w:rPr>
                            </w:pPr>
                            <w:bookmarkStart w:id="20" w:name="0.6._The_Foundation_Level_Certificate_Ex"/>
                            <w:bookmarkEnd w:id="20"/>
                            <w:r>
                              <w:rPr>
                                <w:sz w:val="28"/>
                              </w:rPr>
                              <w:t>0.6.</w:t>
                            </w:r>
                            <w:r>
                              <w:rPr>
                                <w:spacing w:val="-41"/>
                                <w:sz w:val="28"/>
                              </w:rPr>
                              <w:t xml:space="preserve"> </w:t>
                            </w:r>
                            <w:r>
                              <w:rPr>
                                <w:sz w:val="28"/>
                              </w:rPr>
                              <w:t>The</w:t>
                            </w:r>
                            <w:r>
                              <w:rPr>
                                <w:spacing w:val="-8"/>
                                <w:sz w:val="28"/>
                              </w:rPr>
                              <w:t xml:space="preserve"> </w:t>
                            </w:r>
                            <w:r>
                              <w:rPr>
                                <w:sz w:val="28"/>
                              </w:rPr>
                              <w:t>Foundation</w:t>
                            </w:r>
                            <w:r>
                              <w:rPr>
                                <w:spacing w:val="-5"/>
                                <w:sz w:val="28"/>
                              </w:rPr>
                              <w:t xml:space="preserve"> </w:t>
                            </w:r>
                            <w:r>
                              <w:rPr>
                                <w:sz w:val="28"/>
                              </w:rPr>
                              <w:t>Level</w:t>
                            </w:r>
                            <w:r>
                              <w:rPr>
                                <w:spacing w:val="-6"/>
                                <w:sz w:val="28"/>
                              </w:rPr>
                              <w:t xml:space="preserve"> </w:t>
                            </w:r>
                            <w:r>
                              <w:rPr>
                                <w:sz w:val="28"/>
                              </w:rPr>
                              <w:t>Certificate</w:t>
                            </w:r>
                            <w:r>
                              <w:rPr>
                                <w:spacing w:val="-5"/>
                                <w:sz w:val="28"/>
                              </w:rPr>
                              <w:t xml:space="preserve"> </w:t>
                            </w:r>
                            <w:r>
                              <w:rPr>
                                <w:spacing w:val="-4"/>
                                <w:sz w:val="28"/>
                              </w:rPr>
                              <w:t>Exam</w:t>
                            </w:r>
                          </w:p>
                        </w:txbxContent>
                      </wps:txbx>
                      <wps:bodyPr wrap="square" lIns="0" tIns="0" rIns="0" bIns="0" rtlCol="0">
                        <a:noAutofit/>
                      </wps:bodyPr>
                    </wps:wsp>
                  </a:graphicData>
                </a:graphic>
              </wp:inline>
            </w:drawing>
          </mc:Choice>
          <mc:Fallback>
            <w:pict>
              <v:shape w14:anchorId="3833CF51" id="Textbox 30" o:spid="_x0000_s1036" type="#_x0000_t202" style="width:469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" filled="f" strokeweight=".5pt">
                <v:path arrowok="t"/>
                <v:textbox inset="0,0,0,0">
                  <w:txbxContent>
                    <w:p w14:paraId="28431EC0" w14:textId="77777777" w:rsidR="0085535F" w:rsidRDefault="00000000">
                      <w:pPr>
                        <w:spacing w:before="12"/>
                        <w:ind w:left="110"/>
                        <w:rPr>
                          <w:sz w:val="28"/>
                        </w:rPr>
                      </w:pPr>
                      <w:bookmarkStart w:id="21" w:name="0.6._The_Foundation_Level_Certificate_Ex"/>
                      <w:bookmarkEnd w:id="21"/>
                      <w:r>
                        <w:rPr>
                          <w:sz w:val="28"/>
                        </w:rPr>
                        <w:t>0.6.</w:t>
                      </w:r>
                      <w:r>
                        <w:rPr>
                          <w:spacing w:val="-41"/>
                          <w:sz w:val="28"/>
                        </w:rPr>
                        <w:t xml:space="preserve"> </w:t>
                      </w:r>
                      <w:r>
                        <w:rPr>
                          <w:sz w:val="28"/>
                        </w:rPr>
                        <w:t>The</w:t>
                      </w:r>
                      <w:r>
                        <w:rPr>
                          <w:spacing w:val="-8"/>
                          <w:sz w:val="28"/>
                        </w:rPr>
                        <w:t xml:space="preserve"> </w:t>
                      </w:r>
                      <w:r>
                        <w:rPr>
                          <w:sz w:val="28"/>
                        </w:rPr>
                        <w:t>Foundation</w:t>
                      </w:r>
                      <w:r>
                        <w:rPr>
                          <w:spacing w:val="-5"/>
                          <w:sz w:val="28"/>
                        </w:rPr>
                        <w:t xml:space="preserve"> </w:t>
                      </w:r>
                      <w:r>
                        <w:rPr>
                          <w:sz w:val="28"/>
                        </w:rPr>
                        <w:t>Level</w:t>
                      </w:r>
                      <w:r>
                        <w:rPr>
                          <w:spacing w:val="-6"/>
                          <w:sz w:val="28"/>
                        </w:rPr>
                        <w:t xml:space="preserve"> </w:t>
                      </w:r>
                      <w:r>
                        <w:rPr>
                          <w:sz w:val="28"/>
                        </w:rPr>
                        <w:t>Certificate</w:t>
                      </w:r>
                      <w:r>
                        <w:rPr>
                          <w:spacing w:val="-5"/>
                          <w:sz w:val="28"/>
                        </w:rPr>
                        <w:t xml:space="preserve"> </w:t>
                      </w:r>
                      <w:r>
                        <w:rPr>
                          <w:spacing w:val="-4"/>
                          <w:sz w:val="28"/>
                        </w:rPr>
                        <w:t>Exam</w:t>
                      </w:r>
                    </w:p>
                  </w:txbxContent>
                </v:textbox>
                <w10:anchorlock/>
              </v:shape>
            </w:pict>
          </mc:Fallback>
        </mc:AlternateContent>
      </w:r>
    </w:p>
    <w:p w14:paraId="76FDCEAB" w14:textId="77777777" w:rsidR="0085535F" w:rsidRDefault="00000000">
      <w:pPr>
        <w:spacing w:before="86" w:line="252" w:lineRule="auto"/>
        <w:ind w:left="220" w:right="283"/>
        <w:rPr>
          <w:sz w:val="19"/>
        </w:rPr>
      </w:pPr>
      <w:r>
        <w:rPr>
          <w:sz w:val="19"/>
        </w:rPr>
        <w:t>The</w:t>
      </w:r>
      <w:r>
        <w:rPr>
          <w:spacing w:val="-2"/>
          <w:sz w:val="19"/>
        </w:rPr>
        <w:t xml:space="preserve"> </w:t>
      </w:r>
      <w:r>
        <w:rPr>
          <w:sz w:val="19"/>
        </w:rPr>
        <w:t>Foundation</w:t>
      </w:r>
      <w:r>
        <w:rPr>
          <w:spacing w:val="-2"/>
          <w:sz w:val="19"/>
        </w:rPr>
        <w:t xml:space="preserve"> </w:t>
      </w:r>
      <w:r>
        <w:rPr>
          <w:sz w:val="19"/>
        </w:rPr>
        <w:t>Level</w:t>
      </w:r>
      <w:r>
        <w:rPr>
          <w:spacing w:val="-4"/>
          <w:sz w:val="19"/>
        </w:rPr>
        <w:t xml:space="preserve"> </w:t>
      </w:r>
      <w:r>
        <w:rPr>
          <w:sz w:val="19"/>
        </w:rPr>
        <w:t>Certificate</w:t>
      </w:r>
      <w:r>
        <w:rPr>
          <w:spacing w:val="-2"/>
          <w:sz w:val="19"/>
        </w:rPr>
        <w:t xml:space="preserve"> </w:t>
      </w:r>
      <w:r>
        <w:rPr>
          <w:sz w:val="19"/>
        </w:rPr>
        <w:t>exam is</w:t>
      </w:r>
      <w:r>
        <w:rPr>
          <w:spacing w:val="-1"/>
          <w:sz w:val="19"/>
        </w:rPr>
        <w:t xml:space="preserve"> </w:t>
      </w:r>
      <w:r>
        <w:rPr>
          <w:sz w:val="19"/>
        </w:rPr>
        <w:t>based</w:t>
      </w:r>
      <w:r>
        <w:rPr>
          <w:spacing w:val="-2"/>
          <w:sz w:val="19"/>
        </w:rPr>
        <w:t xml:space="preserve"> </w:t>
      </w:r>
      <w:r>
        <w:rPr>
          <w:sz w:val="19"/>
        </w:rPr>
        <w:t>on</w:t>
      </w:r>
      <w:r>
        <w:rPr>
          <w:spacing w:val="-2"/>
          <w:sz w:val="19"/>
        </w:rPr>
        <w:t xml:space="preserve"> </w:t>
      </w:r>
      <w:r>
        <w:rPr>
          <w:sz w:val="19"/>
        </w:rPr>
        <w:t>this</w:t>
      </w:r>
      <w:r>
        <w:rPr>
          <w:spacing w:val="-2"/>
          <w:sz w:val="19"/>
        </w:rPr>
        <w:t xml:space="preserve"> </w:t>
      </w:r>
      <w:r>
        <w:rPr>
          <w:sz w:val="19"/>
        </w:rPr>
        <w:t>syllabus. Answers</w:t>
      </w:r>
      <w:r>
        <w:rPr>
          <w:spacing w:val="-2"/>
          <w:sz w:val="19"/>
        </w:rPr>
        <w:t xml:space="preserve"> </w:t>
      </w:r>
      <w:r>
        <w:rPr>
          <w:sz w:val="19"/>
        </w:rPr>
        <w:t>to</w:t>
      </w:r>
      <w:r>
        <w:rPr>
          <w:spacing w:val="-2"/>
          <w:sz w:val="19"/>
        </w:rPr>
        <w:t xml:space="preserve"> </w:t>
      </w:r>
      <w:r>
        <w:rPr>
          <w:sz w:val="19"/>
        </w:rPr>
        <w:t>exam</w:t>
      </w:r>
      <w:r>
        <w:rPr>
          <w:spacing w:val="-5"/>
          <w:sz w:val="19"/>
        </w:rPr>
        <w:t xml:space="preserve"> </w:t>
      </w:r>
      <w:r>
        <w:rPr>
          <w:sz w:val="19"/>
        </w:rPr>
        <w:t>questions</w:t>
      </w:r>
      <w:r>
        <w:rPr>
          <w:spacing w:val="-2"/>
          <w:sz w:val="19"/>
        </w:rPr>
        <w:t xml:space="preserve"> </w:t>
      </w:r>
      <w:r>
        <w:rPr>
          <w:sz w:val="19"/>
        </w:rPr>
        <w:t>may</w:t>
      </w:r>
      <w:r>
        <w:rPr>
          <w:spacing w:val="-2"/>
          <w:sz w:val="19"/>
        </w:rPr>
        <w:t xml:space="preserve"> </w:t>
      </w:r>
      <w:r>
        <w:rPr>
          <w:sz w:val="19"/>
        </w:rPr>
        <w:t>require</w:t>
      </w:r>
      <w:r>
        <w:rPr>
          <w:spacing w:val="-7"/>
          <w:sz w:val="19"/>
        </w:rPr>
        <w:t xml:space="preserve"> </w:t>
      </w:r>
      <w:r>
        <w:rPr>
          <w:sz w:val="19"/>
        </w:rPr>
        <w:t>the use of material based on more than one section of this syllabus. All sections of the syllabus are examinable, except</w:t>
      </w:r>
      <w:r>
        <w:rPr>
          <w:spacing w:val="-1"/>
          <w:sz w:val="19"/>
        </w:rPr>
        <w:t xml:space="preserve"> </w:t>
      </w:r>
      <w:r>
        <w:rPr>
          <w:sz w:val="19"/>
        </w:rPr>
        <w:t>for</w:t>
      </w:r>
      <w:r>
        <w:rPr>
          <w:spacing w:val="-6"/>
          <w:sz w:val="19"/>
        </w:rPr>
        <w:t xml:space="preserve"> </w:t>
      </w:r>
      <w:r>
        <w:rPr>
          <w:sz w:val="19"/>
        </w:rPr>
        <w:t>the</w:t>
      </w:r>
      <w:r>
        <w:rPr>
          <w:spacing w:val="-8"/>
          <w:sz w:val="19"/>
        </w:rPr>
        <w:t xml:space="preserve"> </w:t>
      </w:r>
      <w:r>
        <w:rPr>
          <w:sz w:val="19"/>
        </w:rPr>
        <w:t>Introduction</w:t>
      </w:r>
      <w:r>
        <w:rPr>
          <w:spacing w:val="-3"/>
          <w:sz w:val="19"/>
        </w:rPr>
        <w:t xml:space="preserve"> </w:t>
      </w:r>
      <w:r>
        <w:rPr>
          <w:sz w:val="19"/>
        </w:rPr>
        <w:t>and</w:t>
      </w:r>
      <w:r>
        <w:rPr>
          <w:spacing w:val="-3"/>
          <w:sz w:val="19"/>
        </w:rPr>
        <w:t xml:space="preserve"> </w:t>
      </w:r>
      <w:r>
        <w:rPr>
          <w:sz w:val="19"/>
        </w:rPr>
        <w:t>Appendices.</w:t>
      </w:r>
      <w:r>
        <w:rPr>
          <w:spacing w:val="-1"/>
          <w:sz w:val="19"/>
        </w:rPr>
        <w:t xml:space="preserve"> </w:t>
      </w:r>
      <w:r>
        <w:rPr>
          <w:sz w:val="19"/>
        </w:rPr>
        <w:t>Standards</w:t>
      </w:r>
      <w:r>
        <w:rPr>
          <w:spacing w:val="-3"/>
          <w:sz w:val="19"/>
        </w:rPr>
        <w:t xml:space="preserve"> </w:t>
      </w:r>
      <w:r>
        <w:rPr>
          <w:sz w:val="19"/>
        </w:rPr>
        <w:t>and</w:t>
      </w:r>
      <w:r>
        <w:rPr>
          <w:spacing w:val="-3"/>
          <w:sz w:val="19"/>
        </w:rPr>
        <w:t xml:space="preserve"> </w:t>
      </w:r>
      <w:r>
        <w:rPr>
          <w:sz w:val="19"/>
        </w:rPr>
        <w:t>books</w:t>
      </w:r>
      <w:r>
        <w:rPr>
          <w:spacing w:val="-3"/>
          <w:sz w:val="19"/>
        </w:rPr>
        <w:t xml:space="preserve"> </w:t>
      </w:r>
      <w:r>
        <w:rPr>
          <w:sz w:val="19"/>
        </w:rPr>
        <w:t>are</w:t>
      </w:r>
      <w:r>
        <w:rPr>
          <w:spacing w:val="-3"/>
          <w:sz w:val="19"/>
        </w:rPr>
        <w:t xml:space="preserve"> </w:t>
      </w:r>
      <w:r>
        <w:rPr>
          <w:sz w:val="19"/>
        </w:rPr>
        <w:t>included</w:t>
      </w:r>
      <w:r>
        <w:rPr>
          <w:spacing w:val="-3"/>
          <w:sz w:val="19"/>
        </w:rPr>
        <w:t xml:space="preserve"> </w:t>
      </w:r>
      <w:r>
        <w:rPr>
          <w:sz w:val="19"/>
        </w:rPr>
        <w:t>as</w:t>
      </w:r>
      <w:r>
        <w:rPr>
          <w:spacing w:val="-3"/>
          <w:sz w:val="19"/>
        </w:rPr>
        <w:t xml:space="preserve"> </w:t>
      </w:r>
      <w:r>
        <w:rPr>
          <w:sz w:val="19"/>
        </w:rPr>
        <w:t>references (Chapter</w:t>
      </w:r>
      <w:r>
        <w:rPr>
          <w:spacing w:val="-1"/>
          <w:sz w:val="19"/>
        </w:rPr>
        <w:t xml:space="preserve"> </w:t>
      </w:r>
      <w:r>
        <w:rPr>
          <w:sz w:val="19"/>
        </w:rPr>
        <w:t>7),</w:t>
      </w:r>
      <w:r>
        <w:rPr>
          <w:spacing w:val="-1"/>
          <w:sz w:val="19"/>
        </w:rPr>
        <w:t xml:space="preserve"> </w:t>
      </w:r>
      <w:r>
        <w:rPr>
          <w:sz w:val="19"/>
        </w:rPr>
        <w:t>but their content is not examinable, beyond what is summarized in the syllabus itself from such standards and books. Refer to the document Foundation Level Examination Structures and Rules.</w:t>
      </w:r>
    </w:p>
    <w:p w14:paraId="01EE60D3" w14:textId="77777777" w:rsidR="0085535F" w:rsidRDefault="00000000">
      <w:pPr>
        <w:pStyle w:val="BodyText"/>
        <w:spacing w:before="108"/>
        <w:ind w:left="0"/>
      </w:pPr>
      <w:r>
        <w:rPr>
          <w:noProof/>
        </w:rPr>
        <mc:AlternateContent>
          <mc:Choice Requires="wps">
            <w:drawing>
              <wp:anchor distT="0" distB="0" distL="0" distR="0" simplePos="0" relativeHeight="487595008" behindDoc="1" locked="0" layoutInCell="1" allowOverlap="1" wp14:anchorId="7B4A8616" wp14:editId="7506F1E0">
                <wp:simplePos x="0" y="0"/>
                <wp:positionH relativeFrom="page">
                  <wp:posOffset>978217</wp:posOffset>
                </wp:positionH>
                <wp:positionV relativeFrom="paragraph">
                  <wp:posOffset>233408</wp:posOffset>
                </wp:positionV>
                <wp:extent cx="5956300" cy="231775"/>
                <wp:effectExtent l="0" t="0" r="0" b="0"/>
                <wp:wrapTopAndBottom/>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6300" cy="231775"/>
                        </a:xfrm>
                        <a:prstGeom prst="rect">
                          <a:avLst/>
                        </a:prstGeom>
                        <a:ln w="6350">
                          <a:solidFill>
                            <a:srgbClr val="000000"/>
                          </a:solidFill>
                          <a:prstDash val="solid"/>
                        </a:ln>
                      </wps:spPr>
                      <wps:txbx>
                        <w:txbxContent>
                          <w:p w14:paraId="2F5955B3" w14:textId="77777777" w:rsidR="0085535F" w:rsidRDefault="00000000">
                            <w:pPr>
                              <w:spacing w:before="12"/>
                              <w:ind w:left="110"/>
                              <w:rPr>
                                <w:sz w:val="28"/>
                              </w:rPr>
                            </w:pPr>
                            <w:bookmarkStart w:id="22" w:name="0.7._Accreditation"/>
                            <w:bookmarkEnd w:id="22"/>
                            <w:r>
                              <w:rPr>
                                <w:sz w:val="28"/>
                              </w:rPr>
                              <w:t>0.7.</w:t>
                            </w:r>
                            <w:r>
                              <w:rPr>
                                <w:spacing w:val="-40"/>
                                <w:sz w:val="28"/>
                              </w:rPr>
                              <w:t xml:space="preserve"> </w:t>
                            </w:r>
                            <w:r>
                              <w:rPr>
                                <w:spacing w:val="-2"/>
                                <w:sz w:val="28"/>
                              </w:rPr>
                              <w:t>Accreditation</w:t>
                            </w:r>
                          </w:p>
                        </w:txbxContent>
                      </wps:txbx>
                      <wps:bodyPr wrap="square" lIns="0" tIns="0" rIns="0" bIns="0" rtlCol="0">
                        <a:noAutofit/>
                      </wps:bodyPr>
                    </wps:wsp>
                  </a:graphicData>
                </a:graphic>
              </wp:anchor>
            </w:drawing>
          </mc:Choice>
          <mc:Fallback>
            <w:pict>
              <v:shape w14:anchorId="7B4A8616" id="Textbox 31" o:spid="_x0000_s1037" type="#_x0000_t202" style="position:absolute;margin-left:77pt;margin-top:18.4pt;width:469pt;height:18.25pt;z-index:-15721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" filled="f" strokeweight=".5pt">
                <v:path arrowok="t"/>
                <v:textbox inset="0,0,0,0">
                  <w:txbxContent>
                    <w:p w14:paraId="2F5955B3" w14:textId="77777777" w:rsidR="0085535F" w:rsidRDefault="00000000">
                      <w:pPr>
                        <w:spacing w:before="12"/>
                        <w:ind w:left="110"/>
                        <w:rPr>
                          <w:sz w:val="28"/>
                        </w:rPr>
                      </w:pPr>
                      <w:bookmarkStart w:id="23" w:name="0.7._Accreditation"/>
                      <w:bookmarkEnd w:id="23"/>
                      <w:r>
                        <w:rPr>
                          <w:sz w:val="28"/>
                        </w:rPr>
                        <w:t>0.7.</w:t>
                      </w:r>
                      <w:r>
                        <w:rPr>
                          <w:spacing w:val="-40"/>
                          <w:sz w:val="28"/>
                        </w:rPr>
                        <w:t xml:space="preserve"> </w:t>
                      </w:r>
                      <w:r>
                        <w:rPr>
                          <w:spacing w:val="-2"/>
                          <w:sz w:val="28"/>
                        </w:rPr>
                        <w:t>Accreditation</w:t>
                      </w:r>
                    </w:p>
                  </w:txbxContent>
                </v:textbox>
                <w10:wrap type="topAndBottom" anchorx="page"/>
              </v:shape>
            </w:pict>
          </mc:Fallback>
        </mc:AlternateContent>
      </w:r>
    </w:p>
    <w:p w14:paraId="310524F1" w14:textId="77777777" w:rsidR="0085535F" w:rsidRDefault="00000000">
      <w:pPr>
        <w:pStyle w:val="BodyText"/>
        <w:spacing w:before="117" w:line="252" w:lineRule="auto"/>
        <w:ind w:right="335"/>
      </w:pPr>
      <w:r>
        <w:t>An</w:t>
      </w:r>
      <w:r>
        <w:rPr>
          <w:spacing w:val="-1"/>
        </w:rPr>
        <w:t xml:space="preserve"> </w:t>
      </w:r>
      <w:r>
        <w:t>ISTQB</w:t>
      </w:r>
      <w:r>
        <w:rPr>
          <w:position w:val="6"/>
          <w:sz w:val="13"/>
        </w:rPr>
        <w:t>®</w:t>
      </w:r>
      <w:r>
        <w:rPr>
          <w:spacing w:val="18"/>
          <w:position w:val="6"/>
          <w:sz w:val="13"/>
        </w:rPr>
        <w:t xml:space="preserve"> </w:t>
      </w:r>
      <w:r>
        <w:t>Member</w:t>
      </w:r>
      <w:r>
        <w:rPr>
          <w:spacing w:val="-1"/>
        </w:rPr>
        <w:t xml:space="preserve"> </w:t>
      </w:r>
      <w:r>
        <w:t>Board</w:t>
      </w:r>
      <w:r>
        <w:rPr>
          <w:spacing w:val="-1"/>
        </w:rPr>
        <w:t xml:space="preserve"> </w:t>
      </w:r>
      <w:r>
        <w:t>may accredit training</w:t>
      </w:r>
      <w:r>
        <w:rPr>
          <w:spacing w:val="-1"/>
        </w:rPr>
        <w:t xml:space="preserve"> </w:t>
      </w:r>
      <w:r>
        <w:t>providers whose</w:t>
      </w:r>
      <w:r>
        <w:rPr>
          <w:spacing w:val="-1"/>
        </w:rPr>
        <w:t xml:space="preserve"> </w:t>
      </w:r>
      <w:r>
        <w:t>course</w:t>
      </w:r>
      <w:r>
        <w:rPr>
          <w:spacing w:val="-1"/>
        </w:rPr>
        <w:t xml:space="preserve"> </w:t>
      </w:r>
      <w:r>
        <w:t>material follows this syllabus. Training</w:t>
      </w:r>
      <w:r>
        <w:rPr>
          <w:spacing w:val="-5"/>
        </w:rPr>
        <w:t xml:space="preserve"> </w:t>
      </w:r>
      <w:r>
        <w:t>providers</w:t>
      </w:r>
      <w:r>
        <w:rPr>
          <w:spacing w:val="-5"/>
        </w:rPr>
        <w:t xml:space="preserve"> </w:t>
      </w:r>
      <w:r>
        <w:t>should</w:t>
      </w:r>
      <w:r>
        <w:rPr>
          <w:spacing w:val="-5"/>
        </w:rPr>
        <w:t xml:space="preserve"> </w:t>
      </w:r>
      <w:r>
        <w:t>obtain</w:t>
      </w:r>
      <w:r>
        <w:rPr>
          <w:spacing w:val="-1"/>
        </w:rPr>
        <w:t xml:space="preserve"> </w:t>
      </w:r>
      <w:r>
        <w:t>accreditation</w:t>
      </w:r>
      <w:r>
        <w:rPr>
          <w:spacing w:val="-5"/>
        </w:rPr>
        <w:t xml:space="preserve"> </w:t>
      </w:r>
      <w:r>
        <w:t>guidelines from</w:t>
      </w:r>
      <w:r>
        <w:rPr>
          <w:spacing w:val="-5"/>
        </w:rPr>
        <w:t xml:space="preserve"> </w:t>
      </w:r>
      <w:r>
        <w:t>the</w:t>
      </w:r>
      <w:r>
        <w:rPr>
          <w:spacing w:val="-1"/>
        </w:rPr>
        <w:t xml:space="preserve"> </w:t>
      </w:r>
      <w:r>
        <w:t>Member</w:t>
      </w:r>
      <w:r>
        <w:rPr>
          <w:spacing w:val="-1"/>
        </w:rPr>
        <w:t xml:space="preserve"> </w:t>
      </w:r>
      <w:r>
        <w:t>Board</w:t>
      </w:r>
      <w:r>
        <w:rPr>
          <w:spacing w:val="-1"/>
        </w:rPr>
        <w:t xml:space="preserve"> </w:t>
      </w:r>
      <w:r>
        <w:t>or</w:t>
      </w:r>
      <w:r>
        <w:rPr>
          <w:spacing w:val="-5"/>
        </w:rPr>
        <w:t xml:space="preserve"> </w:t>
      </w:r>
      <w:r>
        <w:t>body</w:t>
      </w:r>
      <w:r>
        <w:rPr>
          <w:spacing w:val="-5"/>
        </w:rPr>
        <w:t xml:space="preserve"> </w:t>
      </w:r>
      <w:r>
        <w:t>that</w:t>
      </w:r>
      <w:r>
        <w:rPr>
          <w:spacing w:val="-5"/>
        </w:rPr>
        <w:t xml:space="preserve"> </w:t>
      </w:r>
      <w:r>
        <w:t>performs the accreditation. An accredited course is recognized as conforming to this syllabus, and is allowed to have an ISTQB</w:t>
      </w:r>
      <w:r>
        <w:rPr>
          <w:position w:val="6"/>
          <w:sz w:val="13"/>
        </w:rPr>
        <w:t>®</w:t>
      </w:r>
      <w:r>
        <w:rPr>
          <w:spacing w:val="23"/>
          <w:position w:val="6"/>
          <w:sz w:val="13"/>
        </w:rPr>
        <w:t xml:space="preserve"> </w:t>
      </w:r>
      <w:r>
        <w:t xml:space="preserve">exam as part of the course. The accreditation guidelines for this syllabus follow the general Accreditation Guidelines published by the Processes Management and Compliance Working </w:t>
      </w:r>
      <w:r>
        <w:rPr>
          <w:spacing w:val="-2"/>
        </w:rPr>
        <w:t>Group.</w:t>
      </w:r>
    </w:p>
    <w:p w14:paraId="2D67046D" w14:textId="77777777" w:rsidR="0085535F" w:rsidRDefault="00000000">
      <w:pPr>
        <w:pStyle w:val="BodyText"/>
        <w:spacing w:before="110"/>
        <w:ind w:left="0"/>
      </w:pPr>
      <w:r>
        <w:rPr>
          <w:noProof/>
        </w:rPr>
        <mc:AlternateContent>
          <mc:Choice Requires="wps">
            <w:drawing>
              <wp:anchor distT="0" distB="0" distL="0" distR="0" simplePos="0" relativeHeight="487595520" behindDoc="1" locked="0" layoutInCell="1" allowOverlap="1" wp14:anchorId="267A1031" wp14:editId="33CBFE58">
                <wp:simplePos x="0" y="0"/>
                <wp:positionH relativeFrom="page">
                  <wp:posOffset>978217</wp:posOffset>
                </wp:positionH>
                <wp:positionV relativeFrom="paragraph">
                  <wp:posOffset>234647</wp:posOffset>
                </wp:positionV>
                <wp:extent cx="5956300" cy="232410"/>
                <wp:effectExtent l="0" t="0" r="0" b="0"/>
                <wp:wrapTopAndBottom/>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6300" cy="232410"/>
                        </a:xfrm>
                        <a:prstGeom prst="rect">
                          <a:avLst/>
                        </a:prstGeom>
                        <a:ln w="6350">
                          <a:solidFill>
                            <a:srgbClr val="000000"/>
                          </a:solidFill>
                          <a:prstDash val="solid"/>
                        </a:ln>
                      </wps:spPr>
                      <wps:txbx>
                        <w:txbxContent>
                          <w:p w14:paraId="6514A123" w14:textId="77777777" w:rsidR="0085535F" w:rsidRDefault="00000000">
                            <w:pPr>
                              <w:spacing w:before="12"/>
                              <w:ind w:left="110"/>
                              <w:rPr>
                                <w:sz w:val="28"/>
                              </w:rPr>
                            </w:pPr>
                            <w:bookmarkStart w:id="24" w:name="0.8._Handling_of_Standards"/>
                            <w:bookmarkEnd w:id="24"/>
                            <w:r>
                              <w:rPr>
                                <w:sz w:val="28"/>
                              </w:rPr>
                              <w:t>0.8.</w:t>
                            </w:r>
                            <w:r>
                              <w:rPr>
                                <w:spacing w:val="-41"/>
                                <w:sz w:val="28"/>
                              </w:rPr>
                              <w:t xml:space="preserve"> </w:t>
                            </w:r>
                            <w:r>
                              <w:rPr>
                                <w:sz w:val="28"/>
                              </w:rPr>
                              <w:t>Handling</w:t>
                            </w:r>
                            <w:r>
                              <w:rPr>
                                <w:spacing w:val="-7"/>
                                <w:sz w:val="28"/>
                              </w:rPr>
                              <w:t xml:space="preserve"> </w:t>
                            </w:r>
                            <w:r>
                              <w:rPr>
                                <w:sz w:val="28"/>
                              </w:rPr>
                              <w:t>of</w:t>
                            </w:r>
                            <w:r>
                              <w:rPr>
                                <w:spacing w:val="-2"/>
                                <w:sz w:val="28"/>
                              </w:rPr>
                              <w:t xml:space="preserve"> Standards</w:t>
                            </w:r>
                          </w:p>
                        </w:txbxContent>
                      </wps:txbx>
                      <wps:bodyPr wrap="square" lIns="0" tIns="0" rIns="0" bIns="0" rtlCol="0">
                        <a:noAutofit/>
                      </wps:bodyPr>
                    </wps:wsp>
                  </a:graphicData>
                </a:graphic>
              </wp:anchor>
            </w:drawing>
          </mc:Choice>
          <mc:Fallback>
            <w:pict>
              <v:shape w14:anchorId="267A1031" id="Textbox 32" o:spid="_x0000_s1038" type="#_x0000_t202" style="position:absolute;margin-left:77pt;margin-top:18.5pt;width:469pt;height:18.3pt;z-index:-15720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" filled="f" strokeweight=".5pt">
                <v:path arrowok="t"/>
                <v:textbox inset="0,0,0,0">
                  <w:txbxContent>
                    <w:p w14:paraId="6514A123" w14:textId="77777777" w:rsidR="0085535F" w:rsidRDefault="00000000">
                      <w:pPr>
                        <w:spacing w:before="12"/>
                        <w:ind w:left="110"/>
                        <w:rPr>
                          <w:sz w:val="28"/>
                        </w:rPr>
                      </w:pPr>
                      <w:bookmarkStart w:id="25" w:name="0.8._Handling_of_Standards"/>
                      <w:bookmarkEnd w:id="25"/>
                      <w:r>
                        <w:rPr>
                          <w:sz w:val="28"/>
                        </w:rPr>
                        <w:t>0.8.</w:t>
                      </w:r>
                      <w:r>
                        <w:rPr>
                          <w:spacing w:val="-41"/>
                          <w:sz w:val="28"/>
                        </w:rPr>
                        <w:t xml:space="preserve"> </w:t>
                      </w:r>
                      <w:r>
                        <w:rPr>
                          <w:sz w:val="28"/>
                        </w:rPr>
                        <w:t>Handling</w:t>
                      </w:r>
                      <w:r>
                        <w:rPr>
                          <w:spacing w:val="-7"/>
                          <w:sz w:val="28"/>
                        </w:rPr>
                        <w:t xml:space="preserve"> </w:t>
                      </w:r>
                      <w:r>
                        <w:rPr>
                          <w:sz w:val="28"/>
                        </w:rPr>
                        <w:t>of</w:t>
                      </w:r>
                      <w:r>
                        <w:rPr>
                          <w:spacing w:val="-2"/>
                          <w:sz w:val="28"/>
                        </w:rPr>
                        <w:t xml:space="preserve"> Standards</w:t>
                      </w:r>
                    </w:p>
                  </w:txbxContent>
                </v:textbox>
                <w10:wrap type="topAndBottom" anchorx="page"/>
              </v:shape>
            </w:pict>
          </mc:Fallback>
        </mc:AlternateContent>
      </w:r>
    </w:p>
    <w:p w14:paraId="64219007" w14:textId="77777777" w:rsidR="0085535F" w:rsidRDefault="00000000">
      <w:pPr>
        <w:spacing w:before="121" w:line="249" w:lineRule="auto"/>
        <w:ind w:left="220" w:right="268"/>
        <w:rPr>
          <w:sz w:val="19"/>
        </w:rPr>
      </w:pPr>
      <w:r>
        <w:rPr>
          <w:sz w:val="19"/>
        </w:rPr>
        <w:t>There are standards referenced in the Foundation Syllabus (e.g., IEEE or ISO standards). These references provide</w:t>
      </w:r>
      <w:r>
        <w:rPr>
          <w:spacing w:val="-2"/>
          <w:sz w:val="19"/>
        </w:rPr>
        <w:t xml:space="preserve"> </w:t>
      </w:r>
      <w:r>
        <w:rPr>
          <w:sz w:val="19"/>
        </w:rPr>
        <w:t>a</w:t>
      </w:r>
      <w:r>
        <w:rPr>
          <w:spacing w:val="-2"/>
          <w:sz w:val="19"/>
        </w:rPr>
        <w:t xml:space="preserve"> </w:t>
      </w:r>
      <w:r>
        <w:rPr>
          <w:sz w:val="19"/>
        </w:rPr>
        <w:t>framework</w:t>
      </w:r>
      <w:r>
        <w:rPr>
          <w:spacing w:val="-6"/>
          <w:sz w:val="19"/>
        </w:rPr>
        <w:t xml:space="preserve"> </w:t>
      </w:r>
      <w:r>
        <w:rPr>
          <w:sz w:val="19"/>
        </w:rPr>
        <w:t>(as</w:t>
      </w:r>
      <w:r>
        <w:rPr>
          <w:spacing w:val="-2"/>
          <w:sz w:val="19"/>
        </w:rPr>
        <w:t xml:space="preserve"> </w:t>
      </w:r>
      <w:r>
        <w:rPr>
          <w:sz w:val="19"/>
        </w:rPr>
        <w:t>in</w:t>
      </w:r>
      <w:r>
        <w:rPr>
          <w:spacing w:val="-2"/>
          <w:sz w:val="19"/>
        </w:rPr>
        <w:t xml:space="preserve"> </w:t>
      </w:r>
      <w:r>
        <w:rPr>
          <w:sz w:val="19"/>
        </w:rPr>
        <w:t>the</w:t>
      </w:r>
      <w:r>
        <w:rPr>
          <w:spacing w:val="-7"/>
          <w:sz w:val="19"/>
        </w:rPr>
        <w:t xml:space="preserve"> </w:t>
      </w:r>
      <w:r>
        <w:rPr>
          <w:sz w:val="19"/>
        </w:rPr>
        <w:t>references</w:t>
      </w:r>
      <w:r>
        <w:rPr>
          <w:spacing w:val="-6"/>
          <w:sz w:val="19"/>
        </w:rPr>
        <w:t xml:space="preserve"> </w:t>
      </w:r>
      <w:r>
        <w:rPr>
          <w:sz w:val="19"/>
        </w:rPr>
        <w:t>to</w:t>
      </w:r>
      <w:r>
        <w:rPr>
          <w:spacing w:val="-2"/>
          <w:sz w:val="19"/>
        </w:rPr>
        <w:t xml:space="preserve"> </w:t>
      </w:r>
      <w:r>
        <w:rPr>
          <w:sz w:val="19"/>
        </w:rPr>
        <w:t>ISO 25010</w:t>
      </w:r>
      <w:r>
        <w:rPr>
          <w:spacing w:val="-2"/>
          <w:sz w:val="19"/>
        </w:rPr>
        <w:t xml:space="preserve"> </w:t>
      </w:r>
      <w:r>
        <w:rPr>
          <w:sz w:val="19"/>
        </w:rPr>
        <w:t>regarding</w:t>
      </w:r>
      <w:r>
        <w:rPr>
          <w:spacing w:val="-2"/>
          <w:sz w:val="19"/>
        </w:rPr>
        <w:t xml:space="preserve"> </w:t>
      </w:r>
      <w:r>
        <w:rPr>
          <w:sz w:val="19"/>
        </w:rPr>
        <w:t>quality</w:t>
      </w:r>
      <w:r>
        <w:rPr>
          <w:spacing w:val="-2"/>
          <w:sz w:val="19"/>
        </w:rPr>
        <w:t xml:space="preserve"> </w:t>
      </w:r>
      <w:r>
        <w:rPr>
          <w:sz w:val="19"/>
        </w:rPr>
        <w:t>characteristics) or</w:t>
      </w:r>
      <w:r>
        <w:rPr>
          <w:spacing w:val="-5"/>
          <w:sz w:val="19"/>
        </w:rPr>
        <w:t xml:space="preserve"> </w:t>
      </w:r>
      <w:r>
        <w:rPr>
          <w:sz w:val="19"/>
        </w:rPr>
        <w:t>to</w:t>
      </w:r>
      <w:r>
        <w:rPr>
          <w:spacing w:val="-2"/>
          <w:sz w:val="19"/>
        </w:rPr>
        <w:t xml:space="preserve"> </w:t>
      </w:r>
      <w:r>
        <w:rPr>
          <w:sz w:val="19"/>
        </w:rPr>
        <w:t>provide</w:t>
      </w:r>
      <w:r>
        <w:rPr>
          <w:spacing w:val="-2"/>
          <w:sz w:val="19"/>
        </w:rPr>
        <w:t xml:space="preserve"> </w:t>
      </w:r>
      <w:r>
        <w:rPr>
          <w:sz w:val="19"/>
        </w:rPr>
        <w:t>a</w:t>
      </w:r>
      <w:r>
        <w:rPr>
          <w:spacing w:val="-2"/>
          <w:sz w:val="19"/>
        </w:rPr>
        <w:t xml:space="preserve"> </w:t>
      </w:r>
      <w:r>
        <w:rPr>
          <w:sz w:val="19"/>
        </w:rPr>
        <w:t>source of additional information if desired by the reader. The standards documents are not intended for examination.</w:t>
      </w:r>
    </w:p>
    <w:p w14:paraId="769F52DA" w14:textId="77777777" w:rsidR="0085535F" w:rsidRDefault="00000000">
      <w:pPr>
        <w:spacing w:before="4"/>
        <w:ind w:left="220"/>
        <w:rPr>
          <w:sz w:val="19"/>
        </w:rPr>
      </w:pPr>
      <w:r>
        <w:rPr>
          <w:sz w:val="19"/>
        </w:rPr>
        <w:t>Refer</w:t>
      </w:r>
      <w:r>
        <w:rPr>
          <w:spacing w:val="-1"/>
          <w:sz w:val="19"/>
        </w:rPr>
        <w:t xml:space="preserve"> </w:t>
      </w:r>
      <w:r>
        <w:rPr>
          <w:sz w:val="19"/>
        </w:rPr>
        <w:t>to</w:t>
      </w:r>
      <w:r>
        <w:rPr>
          <w:spacing w:val="-2"/>
          <w:sz w:val="19"/>
        </w:rPr>
        <w:t xml:space="preserve"> </w:t>
      </w:r>
      <w:r>
        <w:rPr>
          <w:sz w:val="19"/>
        </w:rPr>
        <w:t>chapter 7</w:t>
      </w:r>
      <w:r>
        <w:rPr>
          <w:spacing w:val="-7"/>
          <w:sz w:val="19"/>
        </w:rPr>
        <w:t xml:space="preserve"> </w:t>
      </w:r>
      <w:r>
        <w:rPr>
          <w:sz w:val="19"/>
        </w:rPr>
        <w:t>for</w:t>
      </w:r>
      <w:r>
        <w:rPr>
          <w:spacing w:val="-5"/>
          <w:sz w:val="19"/>
        </w:rPr>
        <w:t xml:space="preserve"> </w:t>
      </w:r>
      <w:r>
        <w:rPr>
          <w:sz w:val="19"/>
        </w:rPr>
        <w:t>more</w:t>
      </w:r>
      <w:r>
        <w:rPr>
          <w:spacing w:val="-3"/>
          <w:sz w:val="19"/>
        </w:rPr>
        <w:t xml:space="preserve"> </w:t>
      </w:r>
      <w:r>
        <w:rPr>
          <w:sz w:val="19"/>
        </w:rPr>
        <w:t>information</w:t>
      </w:r>
      <w:r>
        <w:rPr>
          <w:spacing w:val="-2"/>
          <w:sz w:val="19"/>
        </w:rPr>
        <w:t xml:space="preserve"> </w:t>
      </w:r>
      <w:r>
        <w:rPr>
          <w:sz w:val="19"/>
        </w:rPr>
        <w:t>on</w:t>
      </w:r>
      <w:r>
        <w:rPr>
          <w:spacing w:val="-2"/>
          <w:sz w:val="19"/>
        </w:rPr>
        <w:t xml:space="preserve"> standards.</w:t>
      </w:r>
    </w:p>
    <w:p w14:paraId="593A6E21" w14:textId="77777777" w:rsidR="0085535F" w:rsidRDefault="00000000">
      <w:pPr>
        <w:pStyle w:val="BodyText"/>
        <w:spacing w:before="120"/>
        <w:ind w:left="0"/>
      </w:pPr>
      <w:r>
        <w:rPr>
          <w:noProof/>
        </w:rPr>
        <mc:AlternateContent>
          <mc:Choice Requires="wps">
            <w:drawing>
              <wp:anchor distT="0" distB="0" distL="0" distR="0" simplePos="0" relativeHeight="487596032" behindDoc="1" locked="0" layoutInCell="1" allowOverlap="1" wp14:anchorId="33E947F1" wp14:editId="1779B774">
                <wp:simplePos x="0" y="0"/>
                <wp:positionH relativeFrom="page">
                  <wp:posOffset>978217</wp:posOffset>
                </wp:positionH>
                <wp:positionV relativeFrom="paragraph">
                  <wp:posOffset>241208</wp:posOffset>
                </wp:positionV>
                <wp:extent cx="5956300" cy="229235"/>
                <wp:effectExtent l="0" t="0" r="0" b="0"/>
                <wp:wrapTopAndBottom/>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6300" cy="229235"/>
                        </a:xfrm>
                        <a:prstGeom prst="rect">
                          <a:avLst/>
                        </a:prstGeom>
                        <a:ln w="6350">
                          <a:solidFill>
                            <a:srgbClr val="000000"/>
                          </a:solidFill>
                          <a:prstDash val="solid"/>
                        </a:ln>
                      </wps:spPr>
                      <wps:txbx>
                        <w:txbxContent>
                          <w:p w14:paraId="5AA883E0" w14:textId="77777777" w:rsidR="0085535F" w:rsidRDefault="00000000">
                            <w:pPr>
                              <w:spacing w:before="13"/>
                              <w:ind w:left="110"/>
                              <w:rPr>
                                <w:sz w:val="28"/>
                              </w:rPr>
                            </w:pPr>
                            <w:bookmarkStart w:id="26" w:name="0.9._Staying_Current"/>
                            <w:bookmarkEnd w:id="26"/>
                            <w:r>
                              <w:rPr>
                                <w:sz w:val="28"/>
                              </w:rPr>
                              <w:t>0.9.</w:t>
                            </w:r>
                            <w:r>
                              <w:rPr>
                                <w:spacing w:val="-41"/>
                                <w:sz w:val="28"/>
                              </w:rPr>
                              <w:t xml:space="preserve"> </w:t>
                            </w:r>
                            <w:r>
                              <w:rPr>
                                <w:sz w:val="28"/>
                              </w:rPr>
                              <w:t>Staying</w:t>
                            </w:r>
                            <w:r>
                              <w:rPr>
                                <w:spacing w:val="-4"/>
                                <w:sz w:val="28"/>
                              </w:rPr>
                              <w:t xml:space="preserve"> </w:t>
                            </w:r>
                            <w:r>
                              <w:rPr>
                                <w:spacing w:val="-2"/>
                                <w:sz w:val="28"/>
                              </w:rPr>
                              <w:t>Current</w:t>
                            </w:r>
                          </w:p>
                        </w:txbxContent>
                      </wps:txbx>
                      <wps:bodyPr wrap="square" lIns="0" tIns="0" rIns="0" bIns="0" rtlCol="0">
                        <a:noAutofit/>
                      </wps:bodyPr>
                    </wps:wsp>
                  </a:graphicData>
                </a:graphic>
              </wp:anchor>
            </w:drawing>
          </mc:Choice>
          <mc:Fallback>
            <w:pict>
              <v:shape w14:anchorId="33E947F1" id="Textbox 33" o:spid="_x0000_s1039" type="#_x0000_t202" style="position:absolute;margin-left:77pt;margin-top:19pt;width:469pt;height:18.05pt;z-index:-15720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" filled="f" strokeweight=".5pt">
                <v:path arrowok="t"/>
                <v:textbox inset="0,0,0,0">
                  <w:txbxContent>
                    <w:p w14:paraId="5AA883E0" w14:textId="77777777" w:rsidR="0085535F" w:rsidRDefault="00000000">
                      <w:pPr>
                        <w:spacing w:before="13"/>
                        <w:ind w:left="110"/>
                        <w:rPr>
                          <w:sz w:val="28"/>
                        </w:rPr>
                      </w:pPr>
                      <w:bookmarkStart w:id="27" w:name="0.9._Staying_Current"/>
                      <w:bookmarkEnd w:id="27"/>
                      <w:r>
                        <w:rPr>
                          <w:sz w:val="28"/>
                        </w:rPr>
                        <w:t>0.9.</w:t>
                      </w:r>
                      <w:r>
                        <w:rPr>
                          <w:spacing w:val="-41"/>
                          <w:sz w:val="28"/>
                        </w:rPr>
                        <w:t xml:space="preserve"> </w:t>
                      </w:r>
                      <w:r>
                        <w:rPr>
                          <w:sz w:val="28"/>
                        </w:rPr>
                        <w:t>Staying</w:t>
                      </w:r>
                      <w:r>
                        <w:rPr>
                          <w:spacing w:val="-4"/>
                          <w:sz w:val="28"/>
                        </w:rPr>
                        <w:t xml:space="preserve"> </w:t>
                      </w:r>
                      <w:r>
                        <w:rPr>
                          <w:spacing w:val="-2"/>
                          <w:sz w:val="28"/>
                        </w:rPr>
                        <w:t>Current</w:t>
                      </w:r>
                    </w:p>
                  </w:txbxContent>
                </v:textbox>
                <w10:wrap type="topAndBottom" anchorx="page"/>
              </v:shape>
            </w:pict>
          </mc:Fallback>
        </mc:AlternateContent>
      </w:r>
    </w:p>
    <w:p w14:paraId="319FC86C" w14:textId="77777777" w:rsidR="0085535F" w:rsidRDefault="00000000">
      <w:pPr>
        <w:spacing w:before="121" w:line="252" w:lineRule="auto"/>
        <w:ind w:left="220" w:right="270"/>
        <w:rPr>
          <w:sz w:val="19"/>
        </w:rPr>
      </w:pPr>
      <w:r>
        <w:rPr>
          <w:sz w:val="19"/>
        </w:rPr>
        <w:t>The</w:t>
      </w:r>
      <w:r>
        <w:rPr>
          <w:spacing w:val="-3"/>
          <w:sz w:val="19"/>
        </w:rPr>
        <w:t xml:space="preserve"> </w:t>
      </w:r>
      <w:r>
        <w:rPr>
          <w:sz w:val="19"/>
        </w:rPr>
        <w:t>software</w:t>
      </w:r>
      <w:r>
        <w:rPr>
          <w:spacing w:val="-3"/>
          <w:sz w:val="19"/>
        </w:rPr>
        <w:t xml:space="preserve"> </w:t>
      </w:r>
      <w:r>
        <w:rPr>
          <w:sz w:val="19"/>
        </w:rPr>
        <w:t>industry</w:t>
      </w:r>
      <w:r>
        <w:rPr>
          <w:spacing w:val="-3"/>
          <w:sz w:val="19"/>
        </w:rPr>
        <w:t xml:space="preserve"> </w:t>
      </w:r>
      <w:r>
        <w:rPr>
          <w:sz w:val="19"/>
        </w:rPr>
        <w:t>changes</w:t>
      </w:r>
      <w:r>
        <w:rPr>
          <w:spacing w:val="-3"/>
          <w:sz w:val="19"/>
        </w:rPr>
        <w:t xml:space="preserve"> </w:t>
      </w:r>
      <w:r>
        <w:rPr>
          <w:sz w:val="19"/>
        </w:rPr>
        <w:t>rapidly.</w:t>
      </w:r>
      <w:r>
        <w:rPr>
          <w:spacing w:val="-1"/>
          <w:sz w:val="19"/>
        </w:rPr>
        <w:t xml:space="preserve"> </w:t>
      </w:r>
      <w:r>
        <w:rPr>
          <w:sz w:val="19"/>
        </w:rPr>
        <w:t>To</w:t>
      </w:r>
      <w:r>
        <w:rPr>
          <w:spacing w:val="-3"/>
          <w:sz w:val="19"/>
        </w:rPr>
        <w:t xml:space="preserve"> </w:t>
      </w:r>
      <w:r>
        <w:rPr>
          <w:sz w:val="19"/>
        </w:rPr>
        <w:t>deal</w:t>
      </w:r>
      <w:r>
        <w:rPr>
          <w:spacing w:val="-5"/>
          <w:sz w:val="19"/>
        </w:rPr>
        <w:t xml:space="preserve"> </w:t>
      </w:r>
      <w:r>
        <w:rPr>
          <w:sz w:val="19"/>
        </w:rPr>
        <w:t>with</w:t>
      </w:r>
      <w:r>
        <w:rPr>
          <w:spacing w:val="-3"/>
          <w:sz w:val="19"/>
        </w:rPr>
        <w:t xml:space="preserve"> </w:t>
      </w:r>
      <w:r>
        <w:rPr>
          <w:sz w:val="19"/>
        </w:rPr>
        <w:t>these</w:t>
      </w:r>
      <w:r>
        <w:rPr>
          <w:spacing w:val="-3"/>
          <w:sz w:val="19"/>
        </w:rPr>
        <w:t xml:space="preserve"> </w:t>
      </w:r>
      <w:r>
        <w:rPr>
          <w:sz w:val="19"/>
        </w:rPr>
        <w:t>changes</w:t>
      </w:r>
      <w:r>
        <w:rPr>
          <w:spacing w:val="-3"/>
          <w:sz w:val="19"/>
        </w:rPr>
        <w:t xml:space="preserve"> </w:t>
      </w:r>
      <w:r>
        <w:rPr>
          <w:sz w:val="19"/>
        </w:rPr>
        <w:t>and</w:t>
      </w:r>
      <w:r>
        <w:rPr>
          <w:spacing w:val="-3"/>
          <w:sz w:val="19"/>
        </w:rPr>
        <w:t xml:space="preserve"> </w:t>
      </w:r>
      <w:r>
        <w:rPr>
          <w:sz w:val="19"/>
        </w:rPr>
        <w:t>to</w:t>
      </w:r>
      <w:r>
        <w:rPr>
          <w:spacing w:val="-3"/>
          <w:sz w:val="19"/>
        </w:rPr>
        <w:t xml:space="preserve"> </w:t>
      </w:r>
      <w:r>
        <w:rPr>
          <w:sz w:val="19"/>
        </w:rPr>
        <w:t>provide</w:t>
      </w:r>
      <w:r>
        <w:rPr>
          <w:spacing w:val="-3"/>
          <w:sz w:val="19"/>
        </w:rPr>
        <w:t xml:space="preserve"> </w:t>
      </w:r>
      <w:r>
        <w:rPr>
          <w:sz w:val="19"/>
        </w:rPr>
        <w:t>the</w:t>
      </w:r>
      <w:r>
        <w:rPr>
          <w:spacing w:val="-3"/>
          <w:sz w:val="19"/>
        </w:rPr>
        <w:t xml:space="preserve"> </w:t>
      </w:r>
      <w:r>
        <w:rPr>
          <w:sz w:val="19"/>
        </w:rPr>
        <w:t>stakeholders</w:t>
      </w:r>
      <w:r>
        <w:rPr>
          <w:spacing w:val="-3"/>
          <w:sz w:val="19"/>
        </w:rPr>
        <w:t xml:space="preserve"> </w:t>
      </w:r>
      <w:r>
        <w:rPr>
          <w:sz w:val="19"/>
        </w:rPr>
        <w:t>with</w:t>
      </w:r>
      <w:r>
        <w:rPr>
          <w:spacing w:val="-3"/>
          <w:sz w:val="19"/>
        </w:rPr>
        <w:t xml:space="preserve"> </w:t>
      </w:r>
      <w:r>
        <w:rPr>
          <w:sz w:val="19"/>
        </w:rPr>
        <w:t xml:space="preserve">access to relevant and current information, the ISTQB working groups have created links on the </w:t>
      </w:r>
      <w:hyperlink r:id="rId13">
        <w:r w:rsidR="0085535F">
          <w:rPr>
            <w:sz w:val="19"/>
          </w:rPr>
          <w:t>www.istqb.org</w:t>
        </w:r>
      </w:hyperlink>
      <w:r>
        <w:rPr>
          <w:spacing w:val="40"/>
          <w:sz w:val="19"/>
        </w:rPr>
        <w:t xml:space="preserve"> </w:t>
      </w:r>
      <w:r>
        <w:rPr>
          <w:sz w:val="19"/>
        </w:rPr>
        <w:t>website,</w:t>
      </w:r>
      <w:r>
        <w:rPr>
          <w:spacing w:val="-2"/>
          <w:sz w:val="19"/>
        </w:rPr>
        <w:t xml:space="preserve"> </w:t>
      </w:r>
      <w:r>
        <w:rPr>
          <w:sz w:val="19"/>
        </w:rPr>
        <w:t>which</w:t>
      </w:r>
      <w:r>
        <w:rPr>
          <w:spacing w:val="-4"/>
          <w:sz w:val="19"/>
        </w:rPr>
        <w:t xml:space="preserve"> </w:t>
      </w:r>
      <w:r>
        <w:rPr>
          <w:sz w:val="19"/>
        </w:rPr>
        <w:t>refer</w:t>
      </w:r>
      <w:r>
        <w:rPr>
          <w:spacing w:val="-2"/>
          <w:sz w:val="19"/>
        </w:rPr>
        <w:t xml:space="preserve"> </w:t>
      </w:r>
      <w:r>
        <w:rPr>
          <w:sz w:val="19"/>
        </w:rPr>
        <w:t>to</w:t>
      </w:r>
      <w:r>
        <w:rPr>
          <w:spacing w:val="-4"/>
          <w:sz w:val="19"/>
        </w:rPr>
        <w:t xml:space="preserve"> </w:t>
      </w:r>
      <w:r>
        <w:rPr>
          <w:sz w:val="19"/>
        </w:rPr>
        <w:t>supporting</w:t>
      </w:r>
      <w:r>
        <w:rPr>
          <w:spacing w:val="-1"/>
          <w:sz w:val="19"/>
        </w:rPr>
        <w:t xml:space="preserve"> </w:t>
      </w:r>
      <w:r>
        <w:rPr>
          <w:sz w:val="19"/>
        </w:rPr>
        <w:t>documentation</w:t>
      </w:r>
      <w:r>
        <w:rPr>
          <w:spacing w:val="-3"/>
          <w:sz w:val="19"/>
        </w:rPr>
        <w:t xml:space="preserve"> </w:t>
      </w:r>
      <w:r>
        <w:rPr>
          <w:sz w:val="19"/>
        </w:rPr>
        <w:t>and</w:t>
      </w:r>
      <w:r>
        <w:rPr>
          <w:spacing w:val="-4"/>
          <w:sz w:val="19"/>
        </w:rPr>
        <w:t xml:space="preserve"> </w:t>
      </w:r>
      <w:r>
        <w:rPr>
          <w:sz w:val="19"/>
        </w:rPr>
        <w:t>changes</w:t>
      </w:r>
      <w:r>
        <w:rPr>
          <w:spacing w:val="-4"/>
          <w:sz w:val="19"/>
        </w:rPr>
        <w:t xml:space="preserve"> </w:t>
      </w:r>
      <w:r>
        <w:rPr>
          <w:sz w:val="19"/>
        </w:rPr>
        <w:t>to</w:t>
      </w:r>
      <w:r>
        <w:rPr>
          <w:spacing w:val="-4"/>
          <w:sz w:val="19"/>
        </w:rPr>
        <w:t xml:space="preserve"> </w:t>
      </w:r>
      <w:r>
        <w:rPr>
          <w:sz w:val="19"/>
        </w:rPr>
        <w:t>standards.</w:t>
      </w:r>
      <w:r>
        <w:rPr>
          <w:spacing w:val="-2"/>
          <w:sz w:val="19"/>
        </w:rPr>
        <w:t xml:space="preserve"> </w:t>
      </w:r>
      <w:r>
        <w:rPr>
          <w:sz w:val="19"/>
        </w:rPr>
        <w:t>This</w:t>
      </w:r>
      <w:r>
        <w:rPr>
          <w:spacing w:val="-4"/>
          <w:sz w:val="19"/>
        </w:rPr>
        <w:t xml:space="preserve"> </w:t>
      </w:r>
      <w:r>
        <w:rPr>
          <w:sz w:val="19"/>
        </w:rPr>
        <w:t>information</w:t>
      </w:r>
      <w:r>
        <w:rPr>
          <w:spacing w:val="-4"/>
          <w:sz w:val="19"/>
        </w:rPr>
        <w:t xml:space="preserve"> </w:t>
      </w:r>
      <w:r>
        <w:rPr>
          <w:sz w:val="19"/>
        </w:rPr>
        <w:t>is</w:t>
      </w:r>
      <w:r>
        <w:rPr>
          <w:spacing w:val="-4"/>
          <w:sz w:val="19"/>
        </w:rPr>
        <w:t xml:space="preserve"> </w:t>
      </w:r>
      <w:r>
        <w:rPr>
          <w:sz w:val="19"/>
        </w:rPr>
        <w:t>not</w:t>
      </w:r>
      <w:r>
        <w:rPr>
          <w:spacing w:val="-6"/>
          <w:sz w:val="19"/>
        </w:rPr>
        <w:t xml:space="preserve"> </w:t>
      </w:r>
      <w:r>
        <w:rPr>
          <w:sz w:val="19"/>
        </w:rPr>
        <w:t>examinable under the Foundation syllabus.</w:t>
      </w:r>
    </w:p>
    <w:p w14:paraId="59D8A84E" w14:textId="77777777" w:rsidR="0085535F" w:rsidRDefault="00000000">
      <w:pPr>
        <w:pStyle w:val="BodyText"/>
        <w:spacing w:before="112"/>
        <w:ind w:left="0"/>
      </w:pPr>
      <w:r>
        <w:rPr>
          <w:noProof/>
        </w:rPr>
        <mc:AlternateContent>
          <mc:Choice Requires="wps">
            <w:drawing>
              <wp:anchor distT="0" distB="0" distL="0" distR="0" simplePos="0" relativeHeight="487596544" behindDoc="1" locked="0" layoutInCell="1" allowOverlap="1" wp14:anchorId="337F9AE2" wp14:editId="41659D5A">
                <wp:simplePos x="0" y="0"/>
                <wp:positionH relativeFrom="page">
                  <wp:posOffset>978217</wp:posOffset>
                </wp:positionH>
                <wp:positionV relativeFrom="paragraph">
                  <wp:posOffset>236078</wp:posOffset>
                </wp:positionV>
                <wp:extent cx="5956300" cy="228600"/>
                <wp:effectExtent l="0" t="0" r="0" b="0"/>
                <wp:wrapTopAndBottom/>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6300" cy="228600"/>
                        </a:xfrm>
                        <a:prstGeom prst="rect">
                          <a:avLst/>
                        </a:prstGeom>
                        <a:ln w="6350">
                          <a:solidFill>
                            <a:srgbClr val="000000"/>
                          </a:solidFill>
                          <a:prstDash val="solid"/>
                        </a:ln>
                      </wps:spPr>
                      <wps:txbx>
                        <w:txbxContent>
                          <w:p w14:paraId="331EC68D" w14:textId="77777777" w:rsidR="0085535F" w:rsidRDefault="00000000">
                            <w:pPr>
                              <w:tabs>
                                <w:tab w:val="left" w:pos="1335"/>
                              </w:tabs>
                              <w:spacing w:before="12"/>
                              <w:ind w:left="110"/>
                              <w:rPr>
                                <w:sz w:val="28"/>
                              </w:rPr>
                            </w:pPr>
                            <w:bookmarkStart w:id="28" w:name="0.10._Level_of_Detail"/>
                            <w:bookmarkEnd w:id="28"/>
                            <w:r>
                              <w:rPr>
                                <w:spacing w:val="-2"/>
                                <w:sz w:val="28"/>
                              </w:rPr>
                              <w:t>0.10.</w:t>
                            </w:r>
                            <w:r>
                              <w:rPr>
                                <w:sz w:val="28"/>
                              </w:rPr>
                              <w:tab/>
                              <w:t>Level</w:t>
                            </w:r>
                            <w:r>
                              <w:rPr>
                                <w:spacing w:val="-5"/>
                                <w:sz w:val="28"/>
                              </w:rPr>
                              <w:t xml:space="preserve"> </w:t>
                            </w:r>
                            <w:r>
                              <w:rPr>
                                <w:sz w:val="28"/>
                              </w:rPr>
                              <w:t>of</w:t>
                            </w:r>
                            <w:r>
                              <w:rPr>
                                <w:spacing w:val="-2"/>
                                <w:sz w:val="28"/>
                              </w:rPr>
                              <w:t xml:space="preserve"> Detail</w:t>
                            </w:r>
                          </w:p>
                        </w:txbxContent>
                      </wps:txbx>
                      <wps:bodyPr wrap="square" lIns="0" tIns="0" rIns="0" bIns="0" rtlCol="0">
                        <a:noAutofit/>
                      </wps:bodyPr>
                    </wps:wsp>
                  </a:graphicData>
                </a:graphic>
              </wp:anchor>
            </w:drawing>
          </mc:Choice>
          <mc:Fallback>
            <w:pict>
              <v:shape w14:anchorId="337F9AE2" id="Textbox 34" o:spid="_x0000_s1040" type="#_x0000_t202" style="position:absolute;margin-left:77pt;margin-top:18.6pt;width:469pt;height:18pt;z-index:-15719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" filled="f" strokeweight=".5pt">
                <v:path arrowok="t"/>
                <v:textbox inset="0,0,0,0">
                  <w:txbxContent>
                    <w:p w14:paraId="331EC68D" w14:textId="77777777" w:rsidR="0085535F" w:rsidRDefault="00000000">
                      <w:pPr>
                        <w:tabs>
                          <w:tab w:val="left" w:pos="1335"/>
                        </w:tabs>
                        <w:spacing w:before="12"/>
                        <w:ind w:left="110"/>
                        <w:rPr>
                          <w:sz w:val="28"/>
                        </w:rPr>
                      </w:pPr>
                      <w:bookmarkStart w:id="29" w:name="0.10._Level_of_Detail"/>
                      <w:bookmarkEnd w:id="29"/>
                      <w:r>
                        <w:rPr>
                          <w:spacing w:val="-2"/>
                          <w:sz w:val="28"/>
                        </w:rPr>
                        <w:t>0.10.</w:t>
                      </w:r>
                      <w:r>
                        <w:rPr>
                          <w:sz w:val="28"/>
                        </w:rPr>
                        <w:tab/>
                        <w:t>Level</w:t>
                      </w:r>
                      <w:r>
                        <w:rPr>
                          <w:spacing w:val="-5"/>
                          <w:sz w:val="28"/>
                        </w:rPr>
                        <w:t xml:space="preserve"> </w:t>
                      </w:r>
                      <w:r>
                        <w:rPr>
                          <w:sz w:val="28"/>
                        </w:rPr>
                        <w:t>of</w:t>
                      </w:r>
                      <w:r>
                        <w:rPr>
                          <w:spacing w:val="-2"/>
                          <w:sz w:val="28"/>
                        </w:rPr>
                        <w:t xml:space="preserve"> Detail</w:t>
                      </w:r>
                    </w:p>
                  </w:txbxContent>
                </v:textbox>
                <w10:wrap type="topAndBottom" anchorx="page"/>
              </v:shape>
            </w:pict>
          </mc:Fallback>
        </mc:AlternateContent>
      </w:r>
    </w:p>
    <w:p w14:paraId="67BDA6B4" w14:textId="77777777" w:rsidR="0085535F" w:rsidRDefault="00000000">
      <w:pPr>
        <w:pStyle w:val="BodyText"/>
        <w:spacing w:before="126" w:line="235" w:lineRule="auto"/>
        <w:ind w:right="283"/>
      </w:pPr>
      <w:r>
        <w:t>The</w:t>
      </w:r>
      <w:r>
        <w:rPr>
          <w:spacing w:val="-5"/>
        </w:rPr>
        <w:t xml:space="preserve"> </w:t>
      </w:r>
      <w:r>
        <w:t>level of</w:t>
      </w:r>
      <w:r>
        <w:rPr>
          <w:spacing w:val="-5"/>
        </w:rPr>
        <w:t xml:space="preserve"> </w:t>
      </w:r>
      <w:r>
        <w:t>detail</w:t>
      </w:r>
      <w:r>
        <w:rPr>
          <w:spacing w:val="-2"/>
        </w:rPr>
        <w:t xml:space="preserve"> </w:t>
      </w:r>
      <w:r>
        <w:t>in</w:t>
      </w:r>
      <w:r>
        <w:rPr>
          <w:spacing w:val="-5"/>
        </w:rPr>
        <w:t xml:space="preserve"> </w:t>
      </w:r>
      <w:r>
        <w:t>this</w:t>
      </w:r>
      <w:r>
        <w:rPr>
          <w:spacing w:val="-3"/>
        </w:rPr>
        <w:t xml:space="preserve"> </w:t>
      </w:r>
      <w:r>
        <w:t>syllabus</w:t>
      </w:r>
      <w:r>
        <w:rPr>
          <w:spacing w:val="-4"/>
        </w:rPr>
        <w:t xml:space="preserve"> </w:t>
      </w:r>
      <w:r>
        <w:t>allows</w:t>
      </w:r>
      <w:r>
        <w:rPr>
          <w:spacing w:val="-1"/>
        </w:rPr>
        <w:t xml:space="preserve"> </w:t>
      </w:r>
      <w:r>
        <w:t>for</w:t>
      </w:r>
      <w:r>
        <w:rPr>
          <w:spacing w:val="-5"/>
        </w:rPr>
        <w:t xml:space="preserve"> </w:t>
      </w:r>
      <w:r>
        <w:t>internationally consistent</w:t>
      </w:r>
      <w:r>
        <w:rPr>
          <w:spacing w:val="-5"/>
        </w:rPr>
        <w:t xml:space="preserve"> </w:t>
      </w:r>
      <w:r>
        <w:t>courses and exams. In</w:t>
      </w:r>
      <w:r>
        <w:rPr>
          <w:spacing w:val="-5"/>
        </w:rPr>
        <w:t xml:space="preserve"> </w:t>
      </w:r>
      <w:r>
        <w:t>order</w:t>
      </w:r>
      <w:r>
        <w:rPr>
          <w:spacing w:val="-5"/>
        </w:rPr>
        <w:t xml:space="preserve"> </w:t>
      </w:r>
      <w:r>
        <w:t>to achieve this goal, the syllabus consists of:</w:t>
      </w:r>
    </w:p>
    <w:p w14:paraId="71B13695" w14:textId="77777777" w:rsidR="0085535F" w:rsidRDefault="00000000">
      <w:pPr>
        <w:pStyle w:val="ListParagraph"/>
        <w:numPr>
          <w:ilvl w:val="0"/>
          <w:numId w:val="51"/>
        </w:numPr>
        <w:tabs>
          <w:tab w:val="left" w:pos="580"/>
        </w:tabs>
        <w:spacing w:before="122"/>
        <w:ind w:left="580" w:hanging="360"/>
        <w:rPr>
          <w:sz w:val="20"/>
        </w:rPr>
      </w:pPr>
      <w:r>
        <w:rPr>
          <w:sz w:val="20"/>
        </w:rPr>
        <w:t>General</w:t>
      </w:r>
      <w:r>
        <w:rPr>
          <w:spacing w:val="-8"/>
          <w:sz w:val="20"/>
        </w:rPr>
        <w:t xml:space="preserve"> </w:t>
      </w:r>
      <w:r>
        <w:rPr>
          <w:sz w:val="20"/>
        </w:rPr>
        <w:t>instructional</w:t>
      </w:r>
      <w:r>
        <w:rPr>
          <w:spacing w:val="-5"/>
          <w:sz w:val="20"/>
        </w:rPr>
        <w:t xml:space="preserve"> </w:t>
      </w:r>
      <w:r>
        <w:rPr>
          <w:sz w:val="20"/>
        </w:rPr>
        <w:t>objectives</w:t>
      </w:r>
      <w:r>
        <w:rPr>
          <w:spacing w:val="-6"/>
          <w:sz w:val="20"/>
        </w:rPr>
        <w:t xml:space="preserve"> </w:t>
      </w:r>
      <w:r>
        <w:rPr>
          <w:sz w:val="20"/>
        </w:rPr>
        <w:t>describing</w:t>
      </w:r>
      <w:r>
        <w:rPr>
          <w:spacing w:val="-3"/>
          <w:sz w:val="20"/>
        </w:rPr>
        <w:t xml:space="preserve"> </w:t>
      </w:r>
      <w:r>
        <w:rPr>
          <w:sz w:val="20"/>
        </w:rPr>
        <w:t>the</w:t>
      </w:r>
      <w:r>
        <w:rPr>
          <w:spacing w:val="-7"/>
          <w:sz w:val="20"/>
        </w:rPr>
        <w:t xml:space="preserve"> </w:t>
      </w:r>
      <w:r>
        <w:rPr>
          <w:sz w:val="20"/>
        </w:rPr>
        <w:t>intention</w:t>
      </w:r>
      <w:r>
        <w:rPr>
          <w:spacing w:val="-3"/>
          <w:sz w:val="20"/>
        </w:rPr>
        <w:t xml:space="preserve"> </w:t>
      </w:r>
      <w:r>
        <w:rPr>
          <w:sz w:val="20"/>
        </w:rPr>
        <w:t>of</w:t>
      </w:r>
      <w:r>
        <w:rPr>
          <w:spacing w:val="-1"/>
          <w:sz w:val="20"/>
        </w:rPr>
        <w:t xml:space="preserve"> </w:t>
      </w:r>
      <w:r>
        <w:rPr>
          <w:sz w:val="20"/>
        </w:rPr>
        <w:t>the</w:t>
      </w:r>
      <w:r>
        <w:rPr>
          <w:spacing w:val="-7"/>
          <w:sz w:val="20"/>
        </w:rPr>
        <w:t xml:space="preserve"> </w:t>
      </w:r>
      <w:r>
        <w:rPr>
          <w:sz w:val="20"/>
        </w:rPr>
        <w:t>Foundation</w:t>
      </w:r>
      <w:r>
        <w:rPr>
          <w:spacing w:val="-7"/>
          <w:sz w:val="20"/>
        </w:rPr>
        <w:t xml:space="preserve"> </w:t>
      </w:r>
      <w:r>
        <w:rPr>
          <w:spacing w:val="-2"/>
          <w:sz w:val="20"/>
        </w:rPr>
        <w:t>Level</w:t>
      </w:r>
    </w:p>
    <w:p w14:paraId="3687E140" w14:textId="77777777" w:rsidR="0085535F" w:rsidRDefault="00000000">
      <w:pPr>
        <w:pStyle w:val="ListParagraph"/>
        <w:numPr>
          <w:ilvl w:val="0"/>
          <w:numId w:val="51"/>
        </w:numPr>
        <w:tabs>
          <w:tab w:val="left" w:pos="580"/>
        </w:tabs>
        <w:ind w:left="580" w:hanging="360"/>
        <w:rPr>
          <w:sz w:val="20"/>
        </w:rPr>
      </w:pPr>
      <w:r>
        <w:rPr>
          <w:sz w:val="20"/>
        </w:rPr>
        <w:t>A</w:t>
      </w:r>
      <w:r>
        <w:rPr>
          <w:spacing w:val="-2"/>
          <w:sz w:val="20"/>
        </w:rPr>
        <w:t xml:space="preserve"> </w:t>
      </w:r>
      <w:r>
        <w:rPr>
          <w:sz w:val="20"/>
        </w:rPr>
        <w:t>list</w:t>
      </w:r>
      <w:r>
        <w:rPr>
          <w:spacing w:val="-3"/>
          <w:sz w:val="20"/>
        </w:rPr>
        <w:t xml:space="preserve"> </w:t>
      </w:r>
      <w:r>
        <w:rPr>
          <w:sz w:val="20"/>
        </w:rPr>
        <w:t>of</w:t>
      </w:r>
      <w:r>
        <w:rPr>
          <w:spacing w:val="-5"/>
          <w:sz w:val="20"/>
        </w:rPr>
        <w:t xml:space="preserve"> </w:t>
      </w:r>
      <w:r>
        <w:rPr>
          <w:sz w:val="20"/>
        </w:rPr>
        <w:t>terms</w:t>
      </w:r>
      <w:r>
        <w:rPr>
          <w:spacing w:val="2"/>
          <w:sz w:val="20"/>
        </w:rPr>
        <w:t xml:space="preserve"> </w:t>
      </w:r>
      <w:r>
        <w:rPr>
          <w:sz w:val="20"/>
        </w:rPr>
        <w:t>(keywords)</w:t>
      </w:r>
      <w:r>
        <w:rPr>
          <w:spacing w:val="-4"/>
          <w:sz w:val="20"/>
        </w:rPr>
        <w:t xml:space="preserve"> </w:t>
      </w:r>
      <w:r>
        <w:rPr>
          <w:sz w:val="20"/>
        </w:rPr>
        <w:t>that</w:t>
      </w:r>
      <w:r>
        <w:rPr>
          <w:spacing w:val="-5"/>
          <w:sz w:val="20"/>
        </w:rPr>
        <w:t xml:space="preserve"> </w:t>
      </w:r>
      <w:r>
        <w:rPr>
          <w:sz w:val="20"/>
        </w:rPr>
        <w:t>students</w:t>
      </w:r>
      <w:r>
        <w:rPr>
          <w:spacing w:val="1"/>
          <w:sz w:val="20"/>
        </w:rPr>
        <w:t xml:space="preserve"> </w:t>
      </w:r>
      <w:r>
        <w:rPr>
          <w:sz w:val="20"/>
        </w:rPr>
        <w:t>must</w:t>
      </w:r>
      <w:r>
        <w:rPr>
          <w:spacing w:val="-4"/>
          <w:sz w:val="20"/>
        </w:rPr>
        <w:t xml:space="preserve"> </w:t>
      </w:r>
      <w:r>
        <w:rPr>
          <w:sz w:val="20"/>
        </w:rPr>
        <w:t>be</w:t>
      </w:r>
      <w:r>
        <w:rPr>
          <w:spacing w:val="-4"/>
          <w:sz w:val="20"/>
        </w:rPr>
        <w:t xml:space="preserve"> </w:t>
      </w:r>
      <w:r>
        <w:rPr>
          <w:sz w:val="20"/>
        </w:rPr>
        <w:t>able</w:t>
      </w:r>
      <w:r>
        <w:rPr>
          <w:spacing w:val="-3"/>
          <w:sz w:val="20"/>
        </w:rPr>
        <w:t xml:space="preserve"> </w:t>
      </w:r>
      <w:r>
        <w:rPr>
          <w:sz w:val="20"/>
        </w:rPr>
        <w:t>to</w:t>
      </w:r>
      <w:r>
        <w:rPr>
          <w:spacing w:val="-4"/>
          <w:sz w:val="20"/>
        </w:rPr>
        <w:t xml:space="preserve"> </w:t>
      </w:r>
      <w:r>
        <w:rPr>
          <w:spacing w:val="-2"/>
          <w:sz w:val="20"/>
        </w:rPr>
        <w:t>recall</w:t>
      </w:r>
    </w:p>
    <w:p w14:paraId="15D9161D" w14:textId="77777777" w:rsidR="0085535F" w:rsidRDefault="00000000">
      <w:pPr>
        <w:pStyle w:val="ListParagraph"/>
        <w:numPr>
          <w:ilvl w:val="0"/>
          <w:numId w:val="51"/>
        </w:numPr>
        <w:tabs>
          <w:tab w:val="left" w:pos="580"/>
        </w:tabs>
        <w:spacing w:before="126" w:line="232" w:lineRule="auto"/>
        <w:ind w:left="580" w:right="893"/>
        <w:rPr>
          <w:sz w:val="20"/>
        </w:rPr>
      </w:pPr>
      <w:r>
        <w:rPr>
          <w:sz w:val="20"/>
        </w:rPr>
        <w:t>Learning</w:t>
      </w:r>
      <w:r>
        <w:rPr>
          <w:spacing w:val="-5"/>
          <w:sz w:val="20"/>
        </w:rPr>
        <w:t xml:space="preserve"> </w:t>
      </w:r>
      <w:r>
        <w:rPr>
          <w:sz w:val="20"/>
        </w:rPr>
        <w:t>objectives</w:t>
      </w:r>
      <w:r>
        <w:rPr>
          <w:spacing w:val="-4"/>
          <w:sz w:val="20"/>
        </w:rPr>
        <w:t xml:space="preserve"> </w:t>
      </w:r>
      <w:r>
        <w:rPr>
          <w:sz w:val="20"/>
        </w:rPr>
        <w:t>for each</w:t>
      </w:r>
      <w:r>
        <w:rPr>
          <w:spacing w:val="-5"/>
          <w:sz w:val="20"/>
        </w:rPr>
        <w:t xml:space="preserve"> </w:t>
      </w:r>
      <w:r>
        <w:rPr>
          <w:sz w:val="20"/>
        </w:rPr>
        <w:t>knowledge</w:t>
      </w:r>
      <w:r>
        <w:rPr>
          <w:spacing w:val="-5"/>
          <w:sz w:val="20"/>
        </w:rPr>
        <w:t xml:space="preserve"> </w:t>
      </w:r>
      <w:r>
        <w:rPr>
          <w:sz w:val="20"/>
        </w:rPr>
        <w:t>area,</w:t>
      </w:r>
      <w:r>
        <w:rPr>
          <w:spacing w:val="-5"/>
          <w:sz w:val="20"/>
        </w:rPr>
        <w:t xml:space="preserve"> </w:t>
      </w:r>
      <w:r>
        <w:rPr>
          <w:sz w:val="20"/>
        </w:rPr>
        <w:t>describing the</w:t>
      </w:r>
      <w:r>
        <w:rPr>
          <w:spacing w:val="-5"/>
          <w:sz w:val="20"/>
        </w:rPr>
        <w:t xml:space="preserve"> </w:t>
      </w:r>
      <w:r>
        <w:rPr>
          <w:sz w:val="20"/>
        </w:rPr>
        <w:t>cognitive learning</w:t>
      </w:r>
      <w:r>
        <w:rPr>
          <w:spacing w:val="-5"/>
          <w:sz w:val="20"/>
        </w:rPr>
        <w:t xml:space="preserve"> </w:t>
      </w:r>
      <w:r>
        <w:rPr>
          <w:sz w:val="20"/>
        </w:rPr>
        <w:t>outcomes to</w:t>
      </w:r>
      <w:r>
        <w:rPr>
          <w:spacing w:val="-5"/>
          <w:sz w:val="20"/>
        </w:rPr>
        <w:t xml:space="preserve"> </w:t>
      </w:r>
      <w:r>
        <w:rPr>
          <w:sz w:val="20"/>
        </w:rPr>
        <w:t xml:space="preserve">be </w:t>
      </w:r>
      <w:r>
        <w:rPr>
          <w:spacing w:val="-2"/>
          <w:sz w:val="20"/>
        </w:rPr>
        <w:t>achieved</w:t>
      </w:r>
    </w:p>
    <w:p w14:paraId="44322369" w14:textId="77777777" w:rsidR="0085535F" w:rsidRDefault="00000000">
      <w:pPr>
        <w:pStyle w:val="ListParagraph"/>
        <w:numPr>
          <w:ilvl w:val="0"/>
          <w:numId w:val="51"/>
        </w:numPr>
        <w:tabs>
          <w:tab w:val="left" w:pos="580"/>
        </w:tabs>
        <w:spacing w:before="119"/>
        <w:ind w:left="580" w:hanging="360"/>
        <w:rPr>
          <w:sz w:val="20"/>
        </w:rPr>
      </w:pPr>
      <w:r>
        <w:rPr>
          <w:sz w:val="20"/>
        </w:rPr>
        <w:t>A</w:t>
      </w:r>
      <w:r>
        <w:rPr>
          <w:spacing w:val="-6"/>
          <w:sz w:val="20"/>
        </w:rPr>
        <w:t xml:space="preserve"> </w:t>
      </w:r>
      <w:r>
        <w:rPr>
          <w:sz w:val="20"/>
        </w:rPr>
        <w:t>description</w:t>
      </w:r>
      <w:r>
        <w:rPr>
          <w:spacing w:val="-2"/>
          <w:sz w:val="20"/>
        </w:rPr>
        <w:t xml:space="preserve"> </w:t>
      </w:r>
      <w:r>
        <w:rPr>
          <w:sz w:val="20"/>
        </w:rPr>
        <w:t>of</w:t>
      </w:r>
      <w:r>
        <w:rPr>
          <w:spacing w:val="-6"/>
          <w:sz w:val="20"/>
        </w:rPr>
        <w:t xml:space="preserve"> </w:t>
      </w:r>
      <w:r>
        <w:rPr>
          <w:sz w:val="20"/>
        </w:rPr>
        <w:t>the</w:t>
      </w:r>
      <w:r>
        <w:rPr>
          <w:spacing w:val="-2"/>
          <w:sz w:val="20"/>
        </w:rPr>
        <w:t xml:space="preserve"> </w:t>
      </w:r>
      <w:r>
        <w:rPr>
          <w:sz w:val="20"/>
        </w:rPr>
        <w:t>key</w:t>
      </w:r>
      <w:r>
        <w:rPr>
          <w:spacing w:val="-5"/>
          <w:sz w:val="20"/>
        </w:rPr>
        <w:t xml:space="preserve"> </w:t>
      </w:r>
      <w:r>
        <w:rPr>
          <w:sz w:val="20"/>
        </w:rPr>
        <w:t>concepts,</w:t>
      </w:r>
      <w:r>
        <w:rPr>
          <w:spacing w:val="-6"/>
          <w:sz w:val="20"/>
        </w:rPr>
        <w:t xml:space="preserve"> </w:t>
      </w:r>
      <w:r>
        <w:rPr>
          <w:sz w:val="20"/>
        </w:rPr>
        <w:t>including</w:t>
      </w:r>
      <w:r>
        <w:rPr>
          <w:spacing w:val="-2"/>
          <w:sz w:val="20"/>
        </w:rPr>
        <w:t xml:space="preserve"> </w:t>
      </w:r>
      <w:r>
        <w:rPr>
          <w:sz w:val="20"/>
        </w:rPr>
        <w:t>references</w:t>
      </w:r>
      <w:r>
        <w:rPr>
          <w:spacing w:val="-5"/>
          <w:sz w:val="20"/>
        </w:rPr>
        <w:t xml:space="preserve"> </w:t>
      </w:r>
      <w:r>
        <w:rPr>
          <w:sz w:val="20"/>
        </w:rPr>
        <w:t>to</w:t>
      </w:r>
      <w:r>
        <w:rPr>
          <w:spacing w:val="-2"/>
          <w:sz w:val="20"/>
        </w:rPr>
        <w:t xml:space="preserve"> </w:t>
      </w:r>
      <w:r>
        <w:rPr>
          <w:sz w:val="20"/>
        </w:rPr>
        <w:t>recognized</w:t>
      </w:r>
      <w:r>
        <w:rPr>
          <w:spacing w:val="-6"/>
          <w:sz w:val="20"/>
        </w:rPr>
        <w:t xml:space="preserve"> </w:t>
      </w:r>
      <w:r>
        <w:rPr>
          <w:spacing w:val="-2"/>
          <w:sz w:val="20"/>
        </w:rPr>
        <w:t>sources</w:t>
      </w:r>
    </w:p>
    <w:p w14:paraId="52855AEB" w14:textId="77777777" w:rsidR="0085535F" w:rsidRDefault="00000000">
      <w:pPr>
        <w:pStyle w:val="BodyText"/>
        <w:spacing w:before="119" w:line="232" w:lineRule="auto"/>
        <w:ind w:right="498"/>
      </w:pPr>
      <w:r>
        <w:t>The</w:t>
      </w:r>
      <w:r>
        <w:rPr>
          <w:spacing w:val="-3"/>
        </w:rPr>
        <w:t xml:space="preserve"> </w:t>
      </w:r>
      <w:r>
        <w:t>syllabus</w:t>
      </w:r>
      <w:r>
        <w:rPr>
          <w:spacing w:val="-2"/>
        </w:rPr>
        <w:t xml:space="preserve"> </w:t>
      </w:r>
      <w:r>
        <w:t>content</w:t>
      </w:r>
      <w:r>
        <w:rPr>
          <w:spacing w:val="-3"/>
        </w:rPr>
        <w:t xml:space="preserve"> </w:t>
      </w:r>
      <w:r>
        <w:t>is</w:t>
      </w:r>
      <w:r>
        <w:rPr>
          <w:spacing w:val="-1"/>
        </w:rPr>
        <w:t xml:space="preserve"> </w:t>
      </w:r>
      <w:r>
        <w:t>not</w:t>
      </w:r>
      <w:r>
        <w:rPr>
          <w:spacing w:val="-3"/>
        </w:rPr>
        <w:t xml:space="preserve"> </w:t>
      </w:r>
      <w:r>
        <w:t>a</w:t>
      </w:r>
      <w:r>
        <w:rPr>
          <w:spacing w:val="-3"/>
        </w:rPr>
        <w:t xml:space="preserve"> </w:t>
      </w:r>
      <w:r>
        <w:t>description</w:t>
      </w:r>
      <w:r>
        <w:rPr>
          <w:spacing w:val="-3"/>
        </w:rPr>
        <w:t xml:space="preserve"> </w:t>
      </w:r>
      <w:r>
        <w:t>of</w:t>
      </w:r>
      <w:r>
        <w:rPr>
          <w:spacing w:val="-3"/>
        </w:rPr>
        <w:t xml:space="preserve"> </w:t>
      </w:r>
      <w:r>
        <w:t>the</w:t>
      </w:r>
      <w:r>
        <w:rPr>
          <w:spacing w:val="-3"/>
        </w:rPr>
        <w:t xml:space="preserve"> </w:t>
      </w:r>
      <w:r>
        <w:t>entire</w:t>
      </w:r>
      <w:r>
        <w:rPr>
          <w:spacing w:val="-3"/>
        </w:rPr>
        <w:t xml:space="preserve"> </w:t>
      </w:r>
      <w:r>
        <w:t>knowledge</w:t>
      </w:r>
      <w:r>
        <w:rPr>
          <w:spacing w:val="-3"/>
        </w:rPr>
        <w:t xml:space="preserve"> </w:t>
      </w:r>
      <w:r>
        <w:t>area</w:t>
      </w:r>
      <w:r>
        <w:rPr>
          <w:spacing w:val="-3"/>
        </w:rPr>
        <w:t xml:space="preserve"> </w:t>
      </w:r>
      <w:r>
        <w:t>of software</w:t>
      </w:r>
      <w:r>
        <w:rPr>
          <w:spacing w:val="-3"/>
        </w:rPr>
        <w:t xml:space="preserve"> </w:t>
      </w:r>
      <w:r>
        <w:t>testing;</w:t>
      </w:r>
      <w:r>
        <w:rPr>
          <w:spacing w:val="-3"/>
        </w:rPr>
        <w:t xml:space="preserve"> </w:t>
      </w:r>
      <w:r>
        <w:t>it</w:t>
      </w:r>
      <w:r>
        <w:rPr>
          <w:spacing w:val="-2"/>
        </w:rPr>
        <w:t xml:space="preserve"> </w:t>
      </w:r>
      <w:r>
        <w:t>reflects</w:t>
      </w:r>
      <w:r>
        <w:rPr>
          <w:spacing w:val="-2"/>
        </w:rPr>
        <w:t xml:space="preserve"> </w:t>
      </w:r>
      <w:r>
        <w:t>the level of detail to be covered in Foundation Level training courses. It focuses on test concepts and techniques that can be applied to all software projects independent of the SDLC employed.</w:t>
      </w:r>
    </w:p>
    <w:p w14:paraId="60FDD92A" w14:textId="77777777" w:rsidR="0085535F" w:rsidRDefault="0085535F">
      <w:pPr>
        <w:spacing w:line="232" w:lineRule="auto"/>
        <w:sectPr w:rsidR="0085535F">
          <w:pgSz w:w="12240" w:h="15840"/>
          <w:pgMar w:top="1820" w:right="1180" w:bottom="1840" w:left="1220" w:header="929" w:footer="1651" w:gutter="0"/>
          <w:cols w:space="720"/>
        </w:sectPr>
      </w:pPr>
    </w:p>
    <w:p w14:paraId="0580FA67" w14:textId="77777777" w:rsidR="0085535F" w:rsidRDefault="0085535F">
      <w:pPr>
        <w:pStyle w:val="BodyText"/>
        <w:ind w:left="0"/>
      </w:pPr>
    </w:p>
    <w:p w14:paraId="4012E23D" w14:textId="77777777" w:rsidR="0085535F" w:rsidRDefault="0085535F">
      <w:pPr>
        <w:pStyle w:val="BodyText"/>
        <w:spacing w:before="186"/>
        <w:ind w:left="0"/>
      </w:pPr>
    </w:p>
    <w:p w14:paraId="2F7E0711" w14:textId="77777777" w:rsidR="0085535F" w:rsidRDefault="00000000">
      <w:pPr>
        <w:pStyle w:val="BodyText"/>
        <w:ind w:left="315"/>
      </w:pPr>
      <w:r>
        <w:rPr>
          <w:noProof/>
        </w:rPr>
        <mc:AlternateContent>
          <mc:Choice Requires="wps">
            <w:drawing>
              <wp:inline distT="0" distB="0" distL="0" distR="0" wp14:anchorId="725269F2" wp14:editId="5EB76A77">
                <wp:extent cx="5956300" cy="244475"/>
                <wp:effectExtent l="9525" t="0" r="0" b="3175"/>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6300" cy="244475"/>
                        </a:xfrm>
                        <a:prstGeom prst="rect">
                          <a:avLst/>
                        </a:prstGeom>
                        <a:ln w="6350">
                          <a:solidFill>
                            <a:srgbClr val="000000"/>
                          </a:solidFill>
                          <a:prstDash val="solid"/>
                        </a:ln>
                      </wps:spPr>
                      <wps:txbx>
                        <w:txbxContent>
                          <w:p w14:paraId="139CC38B" w14:textId="77777777" w:rsidR="0085535F" w:rsidRDefault="00000000">
                            <w:pPr>
                              <w:tabs>
                                <w:tab w:val="left" w:pos="1335"/>
                              </w:tabs>
                              <w:spacing w:before="12"/>
                              <w:ind w:left="110"/>
                              <w:rPr>
                                <w:sz w:val="28"/>
                              </w:rPr>
                            </w:pPr>
                            <w:bookmarkStart w:id="30" w:name="0.11._How_this_Syllabus_is_Organized"/>
                            <w:bookmarkEnd w:id="30"/>
                            <w:r>
                              <w:rPr>
                                <w:spacing w:val="-2"/>
                                <w:sz w:val="28"/>
                              </w:rPr>
                              <w:t>0.11.</w:t>
                            </w:r>
                            <w:r>
                              <w:rPr>
                                <w:sz w:val="28"/>
                              </w:rPr>
                              <w:tab/>
                              <w:t>How</w:t>
                            </w:r>
                            <w:r>
                              <w:rPr>
                                <w:spacing w:val="-6"/>
                                <w:sz w:val="28"/>
                              </w:rPr>
                              <w:t xml:space="preserve"> </w:t>
                            </w:r>
                            <w:r>
                              <w:rPr>
                                <w:sz w:val="28"/>
                              </w:rPr>
                              <w:t>this</w:t>
                            </w:r>
                            <w:r>
                              <w:rPr>
                                <w:spacing w:val="-2"/>
                                <w:sz w:val="28"/>
                              </w:rPr>
                              <w:t xml:space="preserve"> </w:t>
                            </w:r>
                            <w:r>
                              <w:rPr>
                                <w:sz w:val="28"/>
                              </w:rPr>
                              <w:t>Syllabus</w:t>
                            </w:r>
                            <w:r>
                              <w:rPr>
                                <w:spacing w:val="-4"/>
                                <w:sz w:val="28"/>
                              </w:rPr>
                              <w:t xml:space="preserve"> </w:t>
                            </w:r>
                            <w:r>
                              <w:rPr>
                                <w:sz w:val="28"/>
                              </w:rPr>
                              <w:t>is</w:t>
                            </w:r>
                            <w:r>
                              <w:rPr>
                                <w:spacing w:val="-3"/>
                                <w:sz w:val="28"/>
                              </w:rPr>
                              <w:t xml:space="preserve"> </w:t>
                            </w:r>
                            <w:r>
                              <w:rPr>
                                <w:spacing w:val="-2"/>
                                <w:sz w:val="28"/>
                              </w:rPr>
                              <w:t>Organized</w:t>
                            </w:r>
                          </w:p>
                        </w:txbxContent>
                      </wps:txbx>
                      <wps:bodyPr wrap="square" lIns="0" tIns="0" rIns="0" bIns="0" rtlCol="0">
                        <a:noAutofit/>
                      </wps:bodyPr>
                    </wps:wsp>
                  </a:graphicData>
                </a:graphic>
              </wp:inline>
            </w:drawing>
          </mc:Choice>
          <mc:Fallback>
            <w:pict>
              <v:shape w14:anchorId="725269F2" id="Textbox 35" o:spid="_x0000_s1041" type="#_x0000_t202" style="width:469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" filled="f" strokeweight=".5pt">
                <v:path arrowok="t"/>
                <v:textbox inset="0,0,0,0">
                  <w:txbxContent>
                    <w:p w14:paraId="139CC38B" w14:textId="77777777" w:rsidR="0085535F" w:rsidRDefault="00000000">
                      <w:pPr>
                        <w:tabs>
                          <w:tab w:val="left" w:pos="1335"/>
                        </w:tabs>
                        <w:spacing w:before="12"/>
                        <w:ind w:left="110"/>
                        <w:rPr>
                          <w:sz w:val="28"/>
                        </w:rPr>
                      </w:pPr>
                      <w:bookmarkStart w:id="31" w:name="0.11._How_this_Syllabus_is_Organized"/>
                      <w:bookmarkEnd w:id="31"/>
                      <w:r>
                        <w:rPr>
                          <w:spacing w:val="-2"/>
                          <w:sz w:val="28"/>
                        </w:rPr>
                        <w:t>0.11.</w:t>
                      </w:r>
                      <w:r>
                        <w:rPr>
                          <w:sz w:val="28"/>
                        </w:rPr>
                        <w:tab/>
                        <w:t>How</w:t>
                      </w:r>
                      <w:r>
                        <w:rPr>
                          <w:spacing w:val="-6"/>
                          <w:sz w:val="28"/>
                        </w:rPr>
                        <w:t xml:space="preserve"> </w:t>
                      </w:r>
                      <w:r>
                        <w:rPr>
                          <w:sz w:val="28"/>
                        </w:rPr>
                        <w:t>this</w:t>
                      </w:r>
                      <w:r>
                        <w:rPr>
                          <w:spacing w:val="-2"/>
                          <w:sz w:val="28"/>
                        </w:rPr>
                        <w:t xml:space="preserve"> </w:t>
                      </w:r>
                      <w:r>
                        <w:rPr>
                          <w:sz w:val="28"/>
                        </w:rPr>
                        <w:t>Syllabus</w:t>
                      </w:r>
                      <w:r>
                        <w:rPr>
                          <w:spacing w:val="-4"/>
                          <w:sz w:val="28"/>
                        </w:rPr>
                        <w:t xml:space="preserve"> </w:t>
                      </w:r>
                      <w:r>
                        <w:rPr>
                          <w:sz w:val="28"/>
                        </w:rPr>
                        <w:t>is</w:t>
                      </w:r>
                      <w:r>
                        <w:rPr>
                          <w:spacing w:val="-3"/>
                          <w:sz w:val="28"/>
                        </w:rPr>
                        <w:t xml:space="preserve"> </w:t>
                      </w:r>
                      <w:r>
                        <w:rPr>
                          <w:spacing w:val="-2"/>
                          <w:sz w:val="28"/>
                        </w:rPr>
                        <w:t>Organized</w:t>
                      </w:r>
                    </w:p>
                  </w:txbxContent>
                </v:textbox>
                <w10:anchorlock/>
              </v:shape>
            </w:pict>
          </mc:Fallback>
        </mc:AlternateContent>
      </w:r>
    </w:p>
    <w:p w14:paraId="10E1E6E7" w14:textId="77777777" w:rsidR="0085535F" w:rsidRDefault="00000000">
      <w:pPr>
        <w:pStyle w:val="BodyText"/>
        <w:spacing w:before="77" w:line="252" w:lineRule="auto"/>
        <w:ind w:right="283"/>
      </w:pPr>
      <w:r>
        <w:t>There</w:t>
      </w:r>
      <w:r>
        <w:rPr>
          <w:spacing w:val="-1"/>
        </w:rPr>
        <w:t xml:space="preserve"> </w:t>
      </w:r>
      <w:r>
        <w:t>are</w:t>
      </w:r>
      <w:r>
        <w:rPr>
          <w:spacing w:val="-1"/>
        </w:rPr>
        <w:t xml:space="preserve"> </w:t>
      </w:r>
      <w:r>
        <w:t>six</w:t>
      </w:r>
      <w:r>
        <w:rPr>
          <w:spacing w:val="-4"/>
        </w:rPr>
        <w:t xml:space="preserve"> </w:t>
      </w:r>
      <w:r>
        <w:t>chapters</w:t>
      </w:r>
      <w:r>
        <w:rPr>
          <w:spacing w:val="-5"/>
        </w:rPr>
        <w:t xml:space="preserve"> </w:t>
      </w:r>
      <w:r>
        <w:t>with</w:t>
      </w:r>
      <w:r>
        <w:rPr>
          <w:spacing w:val="-1"/>
        </w:rPr>
        <w:t xml:space="preserve"> </w:t>
      </w:r>
      <w:r>
        <w:t>examinable</w:t>
      </w:r>
      <w:r>
        <w:rPr>
          <w:spacing w:val="-5"/>
        </w:rPr>
        <w:t xml:space="preserve"> </w:t>
      </w:r>
      <w:r>
        <w:t>content.</w:t>
      </w:r>
      <w:r>
        <w:rPr>
          <w:spacing w:val="-1"/>
        </w:rPr>
        <w:t xml:space="preserve"> </w:t>
      </w:r>
      <w:r>
        <w:t>The</w:t>
      </w:r>
      <w:r>
        <w:rPr>
          <w:spacing w:val="-1"/>
        </w:rPr>
        <w:t xml:space="preserve"> </w:t>
      </w:r>
      <w:r>
        <w:t>top-level</w:t>
      </w:r>
      <w:r>
        <w:rPr>
          <w:spacing w:val="-4"/>
        </w:rPr>
        <w:t xml:space="preserve"> </w:t>
      </w:r>
      <w:r>
        <w:t>heading</w:t>
      </w:r>
      <w:r>
        <w:rPr>
          <w:spacing w:val="-6"/>
        </w:rPr>
        <w:t xml:space="preserve"> </w:t>
      </w:r>
      <w:r>
        <w:t>for</w:t>
      </w:r>
      <w:r>
        <w:rPr>
          <w:spacing w:val="-6"/>
        </w:rPr>
        <w:t xml:space="preserve"> </w:t>
      </w:r>
      <w:r>
        <w:t>each</w:t>
      </w:r>
      <w:r>
        <w:rPr>
          <w:spacing w:val="-6"/>
        </w:rPr>
        <w:t xml:space="preserve"> </w:t>
      </w:r>
      <w:r>
        <w:t>chapter</w:t>
      </w:r>
      <w:r>
        <w:rPr>
          <w:spacing w:val="-6"/>
        </w:rPr>
        <w:t xml:space="preserve"> </w:t>
      </w:r>
      <w:r>
        <w:t>specifies</w:t>
      </w:r>
      <w:r>
        <w:rPr>
          <w:spacing w:val="-5"/>
        </w:rPr>
        <w:t xml:space="preserve"> </w:t>
      </w:r>
      <w:r>
        <w:t>the training time for the chapter. Timing is not provided below the chapter level. For accredited training courses, the syllabus requires a minimum of 1135 minutes (18 hours and 55 minutes) of instruction, distributed across the six chapters as follows:</w:t>
      </w:r>
    </w:p>
    <w:p w14:paraId="4563E995" w14:textId="77777777" w:rsidR="0085535F" w:rsidRDefault="00000000">
      <w:pPr>
        <w:pStyle w:val="ListParagraph"/>
        <w:numPr>
          <w:ilvl w:val="0"/>
          <w:numId w:val="51"/>
        </w:numPr>
        <w:tabs>
          <w:tab w:val="left" w:pos="580"/>
        </w:tabs>
        <w:spacing w:before="126"/>
        <w:ind w:left="580" w:hanging="360"/>
        <w:rPr>
          <w:sz w:val="20"/>
        </w:rPr>
      </w:pPr>
      <w:r>
        <w:rPr>
          <w:sz w:val="20"/>
        </w:rPr>
        <w:t>Chapter</w:t>
      </w:r>
      <w:r>
        <w:rPr>
          <w:spacing w:val="-4"/>
          <w:sz w:val="20"/>
        </w:rPr>
        <w:t xml:space="preserve"> </w:t>
      </w:r>
      <w:r>
        <w:rPr>
          <w:sz w:val="20"/>
        </w:rPr>
        <w:t>1:</w:t>
      </w:r>
      <w:r>
        <w:rPr>
          <w:spacing w:val="-8"/>
          <w:sz w:val="20"/>
        </w:rPr>
        <w:t xml:space="preserve"> </w:t>
      </w:r>
      <w:r>
        <w:rPr>
          <w:sz w:val="20"/>
        </w:rPr>
        <w:t>Fundamentals</w:t>
      </w:r>
      <w:r>
        <w:rPr>
          <w:spacing w:val="-2"/>
          <w:sz w:val="20"/>
        </w:rPr>
        <w:t xml:space="preserve"> </w:t>
      </w:r>
      <w:r>
        <w:rPr>
          <w:sz w:val="20"/>
        </w:rPr>
        <w:t>of</w:t>
      </w:r>
      <w:r>
        <w:rPr>
          <w:spacing w:val="-7"/>
          <w:sz w:val="20"/>
        </w:rPr>
        <w:t xml:space="preserve"> </w:t>
      </w:r>
      <w:r>
        <w:rPr>
          <w:sz w:val="20"/>
        </w:rPr>
        <w:t>Testing</w:t>
      </w:r>
      <w:r>
        <w:rPr>
          <w:spacing w:val="-3"/>
          <w:sz w:val="20"/>
        </w:rPr>
        <w:t xml:space="preserve"> </w:t>
      </w:r>
      <w:r>
        <w:rPr>
          <w:sz w:val="20"/>
        </w:rPr>
        <w:t>(180</w:t>
      </w:r>
      <w:r>
        <w:rPr>
          <w:spacing w:val="-3"/>
          <w:sz w:val="20"/>
        </w:rPr>
        <w:t xml:space="preserve"> </w:t>
      </w:r>
      <w:r>
        <w:rPr>
          <w:spacing w:val="-2"/>
          <w:sz w:val="20"/>
        </w:rPr>
        <w:t>minutes)</w:t>
      </w:r>
    </w:p>
    <w:p w14:paraId="2504E5C7" w14:textId="77777777" w:rsidR="0085535F" w:rsidRDefault="00000000">
      <w:pPr>
        <w:pStyle w:val="ListParagraph"/>
        <w:numPr>
          <w:ilvl w:val="1"/>
          <w:numId w:val="51"/>
        </w:numPr>
        <w:tabs>
          <w:tab w:val="left" w:pos="1661"/>
        </w:tabs>
        <w:spacing w:before="134" w:line="232" w:lineRule="auto"/>
        <w:ind w:right="824"/>
        <w:rPr>
          <w:sz w:val="20"/>
        </w:rPr>
      </w:pPr>
      <w:r>
        <w:rPr>
          <w:sz w:val="20"/>
        </w:rPr>
        <w:t>The</w:t>
      </w:r>
      <w:r>
        <w:rPr>
          <w:spacing w:val="-5"/>
          <w:sz w:val="20"/>
        </w:rPr>
        <w:t xml:space="preserve"> </w:t>
      </w:r>
      <w:r>
        <w:rPr>
          <w:sz w:val="20"/>
        </w:rPr>
        <w:t>student</w:t>
      </w:r>
      <w:r>
        <w:rPr>
          <w:spacing w:val="-5"/>
          <w:sz w:val="20"/>
        </w:rPr>
        <w:t xml:space="preserve"> </w:t>
      </w:r>
      <w:r>
        <w:rPr>
          <w:sz w:val="20"/>
        </w:rPr>
        <w:t>learns the</w:t>
      </w:r>
      <w:r>
        <w:rPr>
          <w:spacing w:val="-5"/>
          <w:sz w:val="20"/>
        </w:rPr>
        <w:t xml:space="preserve"> </w:t>
      </w:r>
      <w:r>
        <w:rPr>
          <w:sz w:val="20"/>
        </w:rPr>
        <w:t>basic</w:t>
      </w:r>
      <w:r>
        <w:rPr>
          <w:spacing w:val="-4"/>
          <w:sz w:val="20"/>
        </w:rPr>
        <w:t xml:space="preserve"> </w:t>
      </w:r>
      <w:r>
        <w:rPr>
          <w:sz w:val="20"/>
        </w:rPr>
        <w:t>principles</w:t>
      </w:r>
      <w:r>
        <w:rPr>
          <w:spacing w:val="-4"/>
          <w:sz w:val="20"/>
        </w:rPr>
        <w:t xml:space="preserve"> </w:t>
      </w:r>
      <w:r>
        <w:rPr>
          <w:sz w:val="20"/>
        </w:rPr>
        <w:t>related</w:t>
      </w:r>
      <w:r>
        <w:rPr>
          <w:spacing w:val="-5"/>
          <w:sz w:val="20"/>
        </w:rPr>
        <w:t xml:space="preserve"> </w:t>
      </w:r>
      <w:r>
        <w:rPr>
          <w:sz w:val="20"/>
        </w:rPr>
        <w:t>to testing,</w:t>
      </w:r>
      <w:r>
        <w:rPr>
          <w:spacing w:val="-5"/>
          <w:sz w:val="20"/>
        </w:rPr>
        <w:t xml:space="preserve"> </w:t>
      </w:r>
      <w:r>
        <w:rPr>
          <w:sz w:val="20"/>
        </w:rPr>
        <w:t>the</w:t>
      </w:r>
      <w:r>
        <w:rPr>
          <w:spacing w:val="-5"/>
          <w:sz w:val="20"/>
        </w:rPr>
        <w:t xml:space="preserve"> </w:t>
      </w:r>
      <w:r>
        <w:rPr>
          <w:sz w:val="20"/>
        </w:rPr>
        <w:t>reasons</w:t>
      </w:r>
      <w:r>
        <w:rPr>
          <w:spacing w:val="-4"/>
          <w:sz w:val="20"/>
        </w:rPr>
        <w:t xml:space="preserve"> </w:t>
      </w:r>
      <w:r>
        <w:rPr>
          <w:sz w:val="20"/>
        </w:rPr>
        <w:t>why</w:t>
      </w:r>
      <w:r>
        <w:rPr>
          <w:spacing w:val="-4"/>
          <w:sz w:val="20"/>
        </w:rPr>
        <w:t xml:space="preserve"> </w:t>
      </w:r>
      <w:r>
        <w:rPr>
          <w:sz w:val="20"/>
        </w:rPr>
        <w:t>testing</w:t>
      </w:r>
      <w:r>
        <w:rPr>
          <w:spacing w:val="-5"/>
          <w:sz w:val="20"/>
        </w:rPr>
        <w:t xml:space="preserve"> </w:t>
      </w:r>
      <w:r>
        <w:rPr>
          <w:sz w:val="20"/>
        </w:rPr>
        <w:t>is required, and what the test objectives are.</w:t>
      </w:r>
    </w:p>
    <w:p w14:paraId="47EFC54E" w14:textId="77777777" w:rsidR="0085535F" w:rsidRDefault="00000000">
      <w:pPr>
        <w:pStyle w:val="ListParagraph"/>
        <w:numPr>
          <w:ilvl w:val="1"/>
          <w:numId w:val="51"/>
        </w:numPr>
        <w:tabs>
          <w:tab w:val="left" w:pos="1660"/>
        </w:tabs>
        <w:spacing w:before="136"/>
        <w:ind w:left="1660" w:hanging="359"/>
        <w:rPr>
          <w:sz w:val="20"/>
        </w:rPr>
      </w:pPr>
      <w:r>
        <w:rPr>
          <w:sz w:val="20"/>
        </w:rPr>
        <w:t>The</w:t>
      </w:r>
      <w:r>
        <w:rPr>
          <w:spacing w:val="-8"/>
          <w:sz w:val="20"/>
        </w:rPr>
        <w:t xml:space="preserve"> </w:t>
      </w:r>
      <w:r>
        <w:rPr>
          <w:sz w:val="20"/>
        </w:rPr>
        <w:t>student understands</w:t>
      </w:r>
      <w:r>
        <w:rPr>
          <w:spacing w:val="-5"/>
          <w:sz w:val="20"/>
        </w:rPr>
        <w:t xml:space="preserve"> </w:t>
      </w:r>
      <w:r>
        <w:rPr>
          <w:sz w:val="20"/>
        </w:rPr>
        <w:t>the</w:t>
      </w:r>
      <w:r>
        <w:rPr>
          <w:spacing w:val="-5"/>
          <w:sz w:val="20"/>
        </w:rPr>
        <w:t xml:space="preserve"> </w:t>
      </w:r>
      <w:r>
        <w:rPr>
          <w:sz w:val="20"/>
        </w:rPr>
        <w:t>test</w:t>
      </w:r>
      <w:r>
        <w:rPr>
          <w:spacing w:val="-4"/>
          <w:sz w:val="20"/>
        </w:rPr>
        <w:t xml:space="preserve"> </w:t>
      </w:r>
      <w:r>
        <w:rPr>
          <w:sz w:val="20"/>
        </w:rPr>
        <w:t>process,</w:t>
      </w:r>
      <w:r>
        <w:rPr>
          <w:spacing w:val="-4"/>
          <w:sz w:val="20"/>
        </w:rPr>
        <w:t xml:space="preserve"> </w:t>
      </w:r>
      <w:r>
        <w:rPr>
          <w:sz w:val="20"/>
        </w:rPr>
        <w:t>the</w:t>
      </w:r>
      <w:r>
        <w:rPr>
          <w:spacing w:val="-6"/>
          <w:sz w:val="20"/>
        </w:rPr>
        <w:t xml:space="preserve"> </w:t>
      </w:r>
      <w:r>
        <w:rPr>
          <w:sz w:val="20"/>
        </w:rPr>
        <w:t>major</w:t>
      </w:r>
      <w:r>
        <w:rPr>
          <w:spacing w:val="-5"/>
          <w:sz w:val="20"/>
        </w:rPr>
        <w:t xml:space="preserve"> </w:t>
      </w:r>
      <w:r>
        <w:rPr>
          <w:sz w:val="20"/>
        </w:rPr>
        <w:t>test activities,</w:t>
      </w:r>
      <w:r>
        <w:rPr>
          <w:spacing w:val="-5"/>
          <w:sz w:val="20"/>
        </w:rPr>
        <w:t xml:space="preserve"> </w:t>
      </w:r>
      <w:r>
        <w:rPr>
          <w:sz w:val="20"/>
        </w:rPr>
        <w:t>and</w:t>
      </w:r>
      <w:r>
        <w:rPr>
          <w:spacing w:val="5"/>
          <w:sz w:val="20"/>
        </w:rPr>
        <w:t xml:space="preserve"> </w:t>
      </w:r>
      <w:r>
        <w:rPr>
          <w:spacing w:val="-2"/>
          <w:sz w:val="20"/>
        </w:rPr>
        <w:t>testware.</w:t>
      </w:r>
    </w:p>
    <w:p w14:paraId="54711C26" w14:textId="77777777" w:rsidR="0085535F" w:rsidRDefault="00000000">
      <w:pPr>
        <w:pStyle w:val="ListParagraph"/>
        <w:numPr>
          <w:ilvl w:val="1"/>
          <w:numId w:val="51"/>
        </w:numPr>
        <w:tabs>
          <w:tab w:val="left" w:pos="1660"/>
        </w:tabs>
        <w:spacing w:before="113"/>
        <w:ind w:left="1660" w:hanging="359"/>
        <w:rPr>
          <w:sz w:val="20"/>
        </w:rPr>
      </w:pPr>
      <w:r>
        <w:rPr>
          <w:sz w:val="20"/>
        </w:rPr>
        <w:t>The</w:t>
      </w:r>
      <w:r>
        <w:rPr>
          <w:spacing w:val="-7"/>
          <w:sz w:val="20"/>
        </w:rPr>
        <w:t xml:space="preserve"> </w:t>
      </w:r>
      <w:r>
        <w:rPr>
          <w:sz w:val="20"/>
        </w:rPr>
        <w:t>student</w:t>
      </w:r>
      <w:r>
        <w:rPr>
          <w:spacing w:val="-3"/>
          <w:sz w:val="20"/>
        </w:rPr>
        <w:t xml:space="preserve"> </w:t>
      </w:r>
      <w:r>
        <w:rPr>
          <w:sz w:val="20"/>
        </w:rPr>
        <w:t>understands</w:t>
      </w:r>
      <w:r>
        <w:rPr>
          <w:spacing w:val="-5"/>
          <w:sz w:val="20"/>
        </w:rPr>
        <w:t xml:space="preserve"> </w:t>
      </w:r>
      <w:r>
        <w:rPr>
          <w:sz w:val="20"/>
        </w:rPr>
        <w:t>the</w:t>
      </w:r>
      <w:r>
        <w:rPr>
          <w:spacing w:val="-3"/>
          <w:sz w:val="20"/>
        </w:rPr>
        <w:t xml:space="preserve"> </w:t>
      </w:r>
      <w:r>
        <w:rPr>
          <w:sz w:val="20"/>
        </w:rPr>
        <w:t>essential</w:t>
      </w:r>
      <w:r>
        <w:rPr>
          <w:spacing w:val="-5"/>
          <w:sz w:val="20"/>
        </w:rPr>
        <w:t xml:space="preserve"> </w:t>
      </w:r>
      <w:r>
        <w:rPr>
          <w:sz w:val="20"/>
        </w:rPr>
        <w:t>skills</w:t>
      </w:r>
      <w:r>
        <w:rPr>
          <w:spacing w:val="-6"/>
          <w:sz w:val="20"/>
        </w:rPr>
        <w:t xml:space="preserve"> </w:t>
      </w:r>
      <w:r>
        <w:rPr>
          <w:sz w:val="20"/>
        </w:rPr>
        <w:t>for</w:t>
      </w:r>
      <w:r>
        <w:rPr>
          <w:spacing w:val="-6"/>
          <w:sz w:val="20"/>
        </w:rPr>
        <w:t xml:space="preserve"> </w:t>
      </w:r>
      <w:r>
        <w:rPr>
          <w:spacing w:val="-2"/>
          <w:sz w:val="20"/>
        </w:rPr>
        <w:t>testing.</w:t>
      </w:r>
    </w:p>
    <w:p w14:paraId="1251BD57" w14:textId="77777777" w:rsidR="0085535F" w:rsidRDefault="00000000">
      <w:pPr>
        <w:pStyle w:val="ListParagraph"/>
        <w:numPr>
          <w:ilvl w:val="0"/>
          <w:numId w:val="51"/>
        </w:numPr>
        <w:tabs>
          <w:tab w:val="left" w:pos="580"/>
        </w:tabs>
        <w:spacing w:before="119"/>
        <w:ind w:left="580" w:hanging="360"/>
        <w:rPr>
          <w:sz w:val="20"/>
        </w:rPr>
      </w:pPr>
      <w:r>
        <w:rPr>
          <w:sz w:val="20"/>
        </w:rPr>
        <w:t>Chapter</w:t>
      </w:r>
      <w:r>
        <w:rPr>
          <w:spacing w:val="-5"/>
          <w:sz w:val="20"/>
        </w:rPr>
        <w:t xml:space="preserve"> </w:t>
      </w:r>
      <w:r>
        <w:rPr>
          <w:sz w:val="20"/>
        </w:rPr>
        <w:t>2:</w:t>
      </w:r>
      <w:r>
        <w:rPr>
          <w:spacing w:val="-8"/>
          <w:sz w:val="20"/>
        </w:rPr>
        <w:t xml:space="preserve"> </w:t>
      </w:r>
      <w:r>
        <w:rPr>
          <w:sz w:val="20"/>
        </w:rPr>
        <w:t>Testing</w:t>
      </w:r>
      <w:r>
        <w:rPr>
          <w:spacing w:val="-3"/>
          <w:sz w:val="20"/>
        </w:rPr>
        <w:t xml:space="preserve"> </w:t>
      </w:r>
      <w:r>
        <w:rPr>
          <w:sz w:val="20"/>
        </w:rPr>
        <w:t>Throughout</w:t>
      </w:r>
      <w:r>
        <w:rPr>
          <w:spacing w:val="-8"/>
          <w:sz w:val="20"/>
        </w:rPr>
        <w:t xml:space="preserve"> </w:t>
      </w:r>
      <w:r>
        <w:rPr>
          <w:sz w:val="20"/>
        </w:rPr>
        <w:t>the</w:t>
      </w:r>
      <w:r>
        <w:rPr>
          <w:spacing w:val="-3"/>
          <w:sz w:val="20"/>
        </w:rPr>
        <w:t xml:space="preserve"> </w:t>
      </w:r>
      <w:r>
        <w:rPr>
          <w:sz w:val="20"/>
        </w:rPr>
        <w:t>Software</w:t>
      </w:r>
      <w:r>
        <w:rPr>
          <w:spacing w:val="-4"/>
          <w:sz w:val="20"/>
        </w:rPr>
        <w:t xml:space="preserve"> </w:t>
      </w:r>
      <w:r>
        <w:rPr>
          <w:sz w:val="20"/>
        </w:rPr>
        <w:t>Development</w:t>
      </w:r>
      <w:r>
        <w:rPr>
          <w:spacing w:val="-7"/>
          <w:sz w:val="20"/>
        </w:rPr>
        <w:t xml:space="preserve"> </w:t>
      </w:r>
      <w:r>
        <w:rPr>
          <w:sz w:val="20"/>
        </w:rPr>
        <w:t>Lifecycle</w:t>
      </w:r>
      <w:r>
        <w:rPr>
          <w:spacing w:val="-8"/>
          <w:sz w:val="20"/>
        </w:rPr>
        <w:t xml:space="preserve"> </w:t>
      </w:r>
      <w:r>
        <w:rPr>
          <w:sz w:val="20"/>
        </w:rPr>
        <w:t>(130</w:t>
      </w:r>
      <w:r>
        <w:rPr>
          <w:spacing w:val="-8"/>
          <w:sz w:val="20"/>
        </w:rPr>
        <w:t xml:space="preserve"> </w:t>
      </w:r>
      <w:r>
        <w:rPr>
          <w:spacing w:val="-2"/>
          <w:sz w:val="20"/>
        </w:rPr>
        <w:t>minutes)</w:t>
      </w:r>
    </w:p>
    <w:p w14:paraId="64D97CC8" w14:textId="77777777" w:rsidR="0085535F" w:rsidRDefault="00000000">
      <w:pPr>
        <w:pStyle w:val="ListParagraph"/>
        <w:numPr>
          <w:ilvl w:val="1"/>
          <w:numId w:val="51"/>
        </w:numPr>
        <w:tabs>
          <w:tab w:val="left" w:pos="1660"/>
        </w:tabs>
        <w:spacing w:before="128"/>
        <w:ind w:left="1660" w:hanging="359"/>
        <w:rPr>
          <w:sz w:val="20"/>
        </w:rPr>
      </w:pPr>
      <w:r>
        <w:rPr>
          <w:sz w:val="20"/>
        </w:rPr>
        <w:t>The</w:t>
      </w:r>
      <w:r>
        <w:rPr>
          <w:spacing w:val="-8"/>
          <w:sz w:val="20"/>
        </w:rPr>
        <w:t xml:space="preserve"> </w:t>
      </w:r>
      <w:r>
        <w:rPr>
          <w:sz w:val="20"/>
        </w:rPr>
        <w:t>student</w:t>
      </w:r>
      <w:r>
        <w:rPr>
          <w:spacing w:val="-5"/>
          <w:sz w:val="20"/>
        </w:rPr>
        <w:t xml:space="preserve"> </w:t>
      </w:r>
      <w:r>
        <w:rPr>
          <w:sz w:val="20"/>
        </w:rPr>
        <w:t>learns how</w:t>
      </w:r>
      <w:r>
        <w:rPr>
          <w:spacing w:val="-3"/>
          <w:sz w:val="20"/>
        </w:rPr>
        <w:t xml:space="preserve"> </w:t>
      </w:r>
      <w:r>
        <w:rPr>
          <w:sz w:val="20"/>
        </w:rPr>
        <w:t>testing</w:t>
      </w:r>
      <w:r>
        <w:rPr>
          <w:spacing w:val="-5"/>
          <w:sz w:val="20"/>
        </w:rPr>
        <w:t xml:space="preserve"> </w:t>
      </w:r>
      <w:r>
        <w:rPr>
          <w:sz w:val="20"/>
        </w:rPr>
        <w:t>is</w:t>
      </w:r>
      <w:r>
        <w:rPr>
          <w:spacing w:val="-5"/>
          <w:sz w:val="20"/>
        </w:rPr>
        <w:t xml:space="preserve"> </w:t>
      </w:r>
      <w:r>
        <w:rPr>
          <w:sz w:val="20"/>
        </w:rPr>
        <w:t>incorporated</w:t>
      </w:r>
      <w:r>
        <w:rPr>
          <w:spacing w:val="-5"/>
          <w:sz w:val="20"/>
        </w:rPr>
        <w:t xml:space="preserve"> </w:t>
      </w:r>
      <w:r>
        <w:rPr>
          <w:sz w:val="20"/>
        </w:rPr>
        <w:t>into</w:t>
      </w:r>
      <w:r>
        <w:rPr>
          <w:spacing w:val="-5"/>
          <w:sz w:val="20"/>
        </w:rPr>
        <w:t xml:space="preserve"> </w:t>
      </w:r>
      <w:r>
        <w:rPr>
          <w:sz w:val="20"/>
        </w:rPr>
        <w:t>different</w:t>
      </w:r>
      <w:r>
        <w:rPr>
          <w:spacing w:val="-5"/>
          <w:sz w:val="20"/>
        </w:rPr>
        <w:t xml:space="preserve"> </w:t>
      </w:r>
      <w:r>
        <w:rPr>
          <w:sz w:val="20"/>
        </w:rPr>
        <w:t>development</w:t>
      </w:r>
      <w:r>
        <w:rPr>
          <w:spacing w:val="-5"/>
          <w:sz w:val="20"/>
        </w:rPr>
        <w:t xml:space="preserve"> </w:t>
      </w:r>
      <w:r>
        <w:rPr>
          <w:spacing w:val="-2"/>
          <w:sz w:val="20"/>
        </w:rPr>
        <w:t>approaches.</w:t>
      </w:r>
    </w:p>
    <w:p w14:paraId="0694FE1E" w14:textId="77777777" w:rsidR="0085535F" w:rsidRDefault="00000000">
      <w:pPr>
        <w:pStyle w:val="ListParagraph"/>
        <w:numPr>
          <w:ilvl w:val="1"/>
          <w:numId w:val="51"/>
        </w:numPr>
        <w:tabs>
          <w:tab w:val="left" w:pos="1660"/>
        </w:tabs>
        <w:spacing w:before="117"/>
        <w:ind w:left="1660" w:hanging="359"/>
        <w:rPr>
          <w:sz w:val="20"/>
        </w:rPr>
      </w:pPr>
      <w:r>
        <w:rPr>
          <w:sz w:val="20"/>
        </w:rPr>
        <w:t>The</w:t>
      </w:r>
      <w:r>
        <w:rPr>
          <w:spacing w:val="-8"/>
          <w:sz w:val="20"/>
        </w:rPr>
        <w:t xml:space="preserve"> </w:t>
      </w:r>
      <w:r>
        <w:rPr>
          <w:sz w:val="20"/>
        </w:rPr>
        <w:t>student</w:t>
      </w:r>
      <w:r>
        <w:rPr>
          <w:spacing w:val="-5"/>
          <w:sz w:val="20"/>
        </w:rPr>
        <w:t xml:space="preserve"> </w:t>
      </w:r>
      <w:r>
        <w:rPr>
          <w:sz w:val="20"/>
        </w:rPr>
        <w:t>learns the</w:t>
      </w:r>
      <w:r>
        <w:rPr>
          <w:spacing w:val="-6"/>
          <w:sz w:val="20"/>
        </w:rPr>
        <w:t xml:space="preserve"> </w:t>
      </w:r>
      <w:r>
        <w:rPr>
          <w:sz w:val="20"/>
        </w:rPr>
        <w:t>concepts of</w:t>
      </w:r>
      <w:r>
        <w:rPr>
          <w:spacing w:val="-6"/>
          <w:sz w:val="20"/>
        </w:rPr>
        <w:t xml:space="preserve"> </w:t>
      </w:r>
      <w:r>
        <w:rPr>
          <w:sz w:val="20"/>
        </w:rPr>
        <w:t>test-first</w:t>
      </w:r>
      <w:r>
        <w:rPr>
          <w:spacing w:val="-4"/>
          <w:sz w:val="20"/>
        </w:rPr>
        <w:t xml:space="preserve"> </w:t>
      </w:r>
      <w:r>
        <w:rPr>
          <w:sz w:val="20"/>
        </w:rPr>
        <w:t>approaches,</w:t>
      </w:r>
      <w:r>
        <w:rPr>
          <w:spacing w:val="-1"/>
          <w:sz w:val="20"/>
        </w:rPr>
        <w:t xml:space="preserve"> </w:t>
      </w:r>
      <w:r>
        <w:rPr>
          <w:sz w:val="20"/>
        </w:rPr>
        <w:t>as</w:t>
      </w:r>
      <w:r>
        <w:rPr>
          <w:spacing w:val="-4"/>
          <w:sz w:val="20"/>
        </w:rPr>
        <w:t xml:space="preserve"> </w:t>
      </w:r>
      <w:r>
        <w:rPr>
          <w:sz w:val="20"/>
        </w:rPr>
        <w:t>well</w:t>
      </w:r>
      <w:r>
        <w:rPr>
          <w:spacing w:val="-3"/>
          <w:sz w:val="20"/>
        </w:rPr>
        <w:t xml:space="preserve"> </w:t>
      </w:r>
      <w:r>
        <w:rPr>
          <w:sz w:val="20"/>
        </w:rPr>
        <w:t>as</w:t>
      </w:r>
      <w:r>
        <w:rPr>
          <w:spacing w:val="-4"/>
          <w:sz w:val="20"/>
        </w:rPr>
        <w:t xml:space="preserve"> </w:t>
      </w:r>
      <w:r>
        <w:rPr>
          <w:spacing w:val="-2"/>
          <w:sz w:val="20"/>
        </w:rPr>
        <w:t>DevOps.</w:t>
      </w:r>
    </w:p>
    <w:p w14:paraId="1CE5893C" w14:textId="77777777" w:rsidR="0085535F" w:rsidRDefault="00000000">
      <w:pPr>
        <w:pStyle w:val="ListParagraph"/>
        <w:numPr>
          <w:ilvl w:val="1"/>
          <w:numId w:val="51"/>
        </w:numPr>
        <w:tabs>
          <w:tab w:val="left" w:pos="1660"/>
        </w:tabs>
        <w:spacing w:before="113"/>
        <w:ind w:left="1660" w:hanging="359"/>
        <w:rPr>
          <w:sz w:val="20"/>
        </w:rPr>
      </w:pPr>
      <w:r>
        <w:rPr>
          <w:sz w:val="20"/>
        </w:rPr>
        <w:t>The</w:t>
      </w:r>
      <w:r>
        <w:rPr>
          <w:spacing w:val="-8"/>
          <w:sz w:val="20"/>
        </w:rPr>
        <w:t xml:space="preserve"> </w:t>
      </w:r>
      <w:r>
        <w:rPr>
          <w:sz w:val="20"/>
        </w:rPr>
        <w:t>student</w:t>
      </w:r>
      <w:r>
        <w:rPr>
          <w:spacing w:val="-6"/>
          <w:sz w:val="20"/>
        </w:rPr>
        <w:t xml:space="preserve"> </w:t>
      </w:r>
      <w:r>
        <w:rPr>
          <w:sz w:val="20"/>
        </w:rPr>
        <w:t>learns</w:t>
      </w:r>
      <w:r>
        <w:rPr>
          <w:spacing w:val="-1"/>
          <w:sz w:val="20"/>
        </w:rPr>
        <w:t xml:space="preserve"> </w:t>
      </w:r>
      <w:r>
        <w:rPr>
          <w:sz w:val="20"/>
        </w:rPr>
        <w:t>about</w:t>
      </w:r>
      <w:r>
        <w:rPr>
          <w:spacing w:val="-6"/>
          <w:sz w:val="20"/>
        </w:rPr>
        <w:t xml:space="preserve"> </w:t>
      </w:r>
      <w:r>
        <w:rPr>
          <w:sz w:val="20"/>
        </w:rPr>
        <w:t>the</w:t>
      </w:r>
      <w:r>
        <w:rPr>
          <w:spacing w:val="-1"/>
          <w:sz w:val="20"/>
        </w:rPr>
        <w:t xml:space="preserve"> </w:t>
      </w:r>
      <w:r>
        <w:rPr>
          <w:sz w:val="20"/>
        </w:rPr>
        <w:t>different</w:t>
      </w:r>
      <w:r>
        <w:rPr>
          <w:spacing w:val="-6"/>
          <w:sz w:val="20"/>
        </w:rPr>
        <w:t xml:space="preserve"> </w:t>
      </w:r>
      <w:r>
        <w:rPr>
          <w:sz w:val="20"/>
        </w:rPr>
        <w:t>test</w:t>
      </w:r>
      <w:r>
        <w:rPr>
          <w:spacing w:val="-1"/>
          <w:sz w:val="20"/>
        </w:rPr>
        <w:t xml:space="preserve"> </w:t>
      </w:r>
      <w:r>
        <w:rPr>
          <w:sz w:val="20"/>
        </w:rPr>
        <w:t>levels,</w:t>
      </w:r>
      <w:r>
        <w:rPr>
          <w:spacing w:val="-2"/>
          <w:sz w:val="20"/>
        </w:rPr>
        <w:t xml:space="preserve"> </w:t>
      </w:r>
      <w:r>
        <w:rPr>
          <w:sz w:val="20"/>
        </w:rPr>
        <w:t>test</w:t>
      </w:r>
      <w:r>
        <w:rPr>
          <w:spacing w:val="-6"/>
          <w:sz w:val="20"/>
        </w:rPr>
        <w:t xml:space="preserve"> </w:t>
      </w:r>
      <w:r>
        <w:rPr>
          <w:sz w:val="20"/>
        </w:rPr>
        <w:t>types,</w:t>
      </w:r>
      <w:r>
        <w:rPr>
          <w:spacing w:val="-5"/>
          <w:sz w:val="20"/>
        </w:rPr>
        <w:t xml:space="preserve"> </w:t>
      </w:r>
      <w:r>
        <w:rPr>
          <w:sz w:val="20"/>
        </w:rPr>
        <w:t>and</w:t>
      </w:r>
      <w:r>
        <w:rPr>
          <w:spacing w:val="-1"/>
          <w:sz w:val="20"/>
        </w:rPr>
        <w:t xml:space="preserve"> </w:t>
      </w:r>
      <w:r>
        <w:rPr>
          <w:sz w:val="20"/>
        </w:rPr>
        <w:t>maintenance</w:t>
      </w:r>
      <w:r>
        <w:rPr>
          <w:spacing w:val="-1"/>
          <w:sz w:val="20"/>
        </w:rPr>
        <w:t xml:space="preserve"> </w:t>
      </w:r>
      <w:r>
        <w:rPr>
          <w:spacing w:val="-2"/>
          <w:sz w:val="20"/>
        </w:rPr>
        <w:t>testing.</w:t>
      </w:r>
    </w:p>
    <w:p w14:paraId="2CCE8F73" w14:textId="77777777" w:rsidR="0085535F" w:rsidRDefault="00000000">
      <w:pPr>
        <w:pStyle w:val="ListParagraph"/>
        <w:numPr>
          <w:ilvl w:val="0"/>
          <w:numId w:val="51"/>
        </w:numPr>
        <w:tabs>
          <w:tab w:val="left" w:pos="580"/>
        </w:tabs>
        <w:spacing w:before="119"/>
        <w:ind w:left="580" w:hanging="360"/>
        <w:rPr>
          <w:sz w:val="20"/>
        </w:rPr>
      </w:pPr>
      <w:r>
        <w:rPr>
          <w:sz w:val="20"/>
        </w:rPr>
        <w:t>Chapter</w:t>
      </w:r>
      <w:r>
        <w:rPr>
          <w:spacing w:val="-3"/>
          <w:sz w:val="20"/>
        </w:rPr>
        <w:t xml:space="preserve"> </w:t>
      </w:r>
      <w:r>
        <w:rPr>
          <w:sz w:val="20"/>
        </w:rPr>
        <w:t>3:</w:t>
      </w:r>
      <w:r>
        <w:rPr>
          <w:spacing w:val="-6"/>
          <w:sz w:val="20"/>
        </w:rPr>
        <w:t xml:space="preserve"> </w:t>
      </w:r>
      <w:r>
        <w:rPr>
          <w:sz w:val="20"/>
        </w:rPr>
        <w:t>Static</w:t>
      </w:r>
      <w:r>
        <w:rPr>
          <w:spacing w:val="-6"/>
          <w:sz w:val="20"/>
        </w:rPr>
        <w:t xml:space="preserve"> </w:t>
      </w:r>
      <w:r>
        <w:rPr>
          <w:sz w:val="20"/>
        </w:rPr>
        <w:t>Testing</w:t>
      </w:r>
      <w:r>
        <w:rPr>
          <w:spacing w:val="-2"/>
          <w:sz w:val="20"/>
        </w:rPr>
        <w:t xml:space="preserve"> </w:t>
      </w:r>
      <w:r>
        <w:rPr>
          <w:sz w:val="20"/>
        </w:rPr>
        <w:t>(80</w:t>
      </w:r>
      <w:r>
        <w:rPr>
          <w:spacing w:val="-2"/>
          <w:sz w:val="20"/>
        </w:rPr>
        <w:t xml:space="preserve"> minutes)</w:t>
      </w:r>
    </w:p>
    <w:p w14:paraId="0B6201A7" w14:textId="77777777" w:rsidR="0085535F" w:rsidRDefault="00000000">
      <w:pPr>
        <w:pStyle w:val="ListParagraph"/>
        <w:numPr>
          <w:ilvl w:val="1"/>
          <w:numId w:val="51"/>
        </w:numPr>
        <w:tabs>
          <w:tab w:val="left" w:pos="1660"/>
        </w:tabs>
        <w:spacing w:before="128"/>
        <w:ind w:left="1660" w:hanging="359"/>
        <w:rPr>
          <w:sz w:val="20"/>
        </w:rPr>
      </w:pPr>
      <w:r>
        <w:rPr>
          <w:sz w:val="20"/>
        </w:rPr>
        <w:t>The</w:t>
      </w:r>
      <w:r>
        <w:rPr>
          <w:spacing w:val="-7"/>
          <w:sz w:val="20"/>
        </w:rPr>
        <w:t xml:space="preserve"> </w:t>
      </w:r>
      <w:r>
        <w:rPr>
          <w:sz w:val="20"/>
        </w:rPr>
        <w:t>student</w:t>
      </w:r>
      <w:r>
        <w:rPr>
          <w:spacing w:val="-5"/>
          <w:sz w:val="20"/>
        </w:rPr>
        <w:t xml:space="preserve"> </w:t>
      </w:r>
      <w:r>
        <w:rPr>
          <w:sz w:val="20"/>
        </w:rPr>
        <w:t>learns</w:t>
      </w:r>
      <w:r>
        <w:rPr>
          <w:spacing w:val="1"/>
          <w:sz w:val="20"/>
        </w:rPr>
        <w:t xml:space="preserve"> </w:t>
      </w:r>
      <w:r>
        <w:rPr>
          <w:sz w:val="20"/>
        </w:rPr>
        <w:t>about</w:t>
      </w:r>
      <w:r>
        <w:rPr>
          <w:spacing w:val="-4"/>
          <w:sz w:val="20"/>
        </w:rPr>
        <w:t xml:space="preserve"> </w:t>
      </w:r>
      <w:r>
        <w:rPr>
          <w:sz w:val="20"/>
        </w:rPr>
        <w:t>the</w:t>
      </w:r>
      <w:r>
        <w:rPr>
          <w:spacing w:val="-4"/>
          <w:sz w:val="20"/>
        </w:rPr>
        <w:t xml:space="preserve"> </w:t>
      </w:r>
      <w:r>
        <w:rPr>
          <w:sz w:val="20"/>
        </w:rPr>
        <w:t>static</w:t>
      </w:r>
      <w:r>
        <w:rPr>
          <w:spacing w:val="-4"/>
          <w:sz w:val="20"/>
        </w:rPr>
        <w:t xml:space="preserve"> </w:t>
      </w:r>
      <w:r>
        <w:rPr>
          <w:sz w:val="20"/>
        </w:rPr>
        <w:t>testing</w:t>
      </w:r>
      <w:r>
        <w:rPr>
          <w:spacing w:val="-5"/>
          <w:sz w:val="20"/>
        </w:rPr>
        <w:t xml:space="preserve"> </w:t>
      </w:r>
      <w:r>
        <w:rPr>
          <w:sz w:val="20"/>
        </w:rPr>
        <w:t>basics, the</w:t>
      </w:r>
      <w:r>
        <w:rPr>
          <w:spacing w:val="-5"/>
          <w:sz w:val="20"/>
        </w:rPr>
        <w:t xml:space="preserve"> </w:t>
      </w:r>
      <w:r>
        <w:rPr>
          <w:sz w:val="20"/>
        </w:rPr>
        <w:t>feedback</w:t>
      </w:r>
      <w:r>
        <w:rPr>
          <w:spacing w:val="-4"/>
          <w:sz w:val="20"/>
        </w:rPr>
        <w:t xml:space="preserve"> </w:t>
      </w:r>
      <w:r>
        <w:rPr>
          <w:sz w:val="20"/>
        </w:rPr>
        <w:t>and</w:t>
      </w:r>
      <w:r>
        <w:rPr>
          <w:spacing w:val="-5"/>
          <w:sz w:val="20"/>
        </w:rPr>
        <w:t xml:space="preserve"> </w:t>
      </w:r>
      <w:r>
        <w:rPr>
          <w:sz w:val="20"/>
        </w:rPr>
        <w:t>review</w:t>
      </w:r>
      <w:r>
        <w:rPr>
          <w:spacing w:val="1"/>
          <w:sz w:val="20"/>
        </w:rPr>
        <w:t xml:space="preserve"> </w:t>
      </w:r>
      <w:r>
        <w:rPr>
          <w:spacing w:val="-2"/>
          <w:sz w:val="20"/>
        </w:rPr>
        <w:t>process.</w:t>
      </w:r>
    </w:p>
    <w:p w14:paraId="49E61319" w14:textId="77777777" w:rsidR="0085535F" w:rsidRDefault="00000000">
      <w:pPr>
        <w:pStyle w:val="ListParagraph"/>
        <w:numPr>
          <w:ilvl w:val="0"/>
          <w:numId w:val="51"/>
        </w:numPr>
        <w:tabs>
          <w:tab w:val="left" w:pos="580"/>
        </w:tabs>
        <w:spacing w:before="119"/>
        <w:ind w:left="580" w:hanging="360"/>
        <w:rPr>
          <w:sz w:val="20"/>
        </w:rPr>
      </w:pPr>
      <w:r>
        <w:rPr>
          <w:sz w:val="20"/>
        </w:rPr>
        <w:t>Chapter</w:t>
      </w:r>
      <w:r>
        <w:rPr>
          <w:spacing w:val="-4"/>
          <w:sz w:val="20"/>
        </w:rPr>
        <w:t xml:space="preserve"> </w:t>
      </w:r>
      <w:r>
        <w:rPr>
          <w:sz w:val="20"/>
        </w:rPr>
        <w:t>4:</w:t>
      </w:r>
      <w:r>
        <w:rPr>
          <w:spacing w:val="-7"/>
          <w:sz w:val="20"/>
        </w:rPr>
        <w:t xml:space="preserve"> </w:t>
      </w:r>
      <w:r>
        <w:rPr>
          <w:sz w:val="20"/>
        </w:rPr>
        <w:t>Test</w:t>
      </w:r>
      <w:r>
        <w:rPr>
          <w:spacing w:val="-6"/>
          <w:sz w:val="20"/>
        </w:rPr>
        <w:t xml:space="preserve"> </w:t>
      </w:r>
      <w:r>
        <w:rPr>
          <w:sz w:val="20"/>
        </w:rPr>
        <w:t>Analysis</w:t>
      </w:r>
      <w:r>
        <w:rPr>
          <w:spacing w:val="-5"/>
          <w:sz w:val="20"/>
        </w:rPr>
        <w:t xml:space="preserve"> </w:t>
      </w:r>
      <w:r>
        <w:rPr>
          <w:sz w:val="20"/>
        </w:rPr>
        <w:t>and</w:t>
      </w:r>
      <w:r>
        <w:rPr>
          <w:spacing w:val="-7"/>
          <w:sz w:val="20"/>
        </w:rPr>
        <w:t xml:space="preserve"> </w:t>
      </w:r>
      <w:r>
        <w:rPr>
          <w:sz w:val="20"/>
        </w:rPr>
        <w:t>Design</w:t>
      </w:r>
      <w:r>
        <w:rPr>
          <w:spacing w:val="-3"/>
          <w:sz w:val="20"/>
        </w:rPr>
        <w:t xml:space="preserve"> </w:t>
      </w:r>
      <w:r>
        <w:rPr>
          <w:sz w:val="20"/>
        </w:rPr>
        <w:t>(390</w:t>
      </w:r>
      <w:r>
        <w:rPr>
          <w:spacing w:val="-2"/>
          <w:sz w:val="20"/>
        </w:rPr>
        <w:t xml:space="preserve"> minutes)</w:t>
      </w:r>
    </w:p>
    <w:p w14:paraId="1A777F19" w14:textId="77777777" w:rsidR="0085535F" w:rsidRDefault="00000000">
      <w:pPr>
        <w:pStyle w:val="ListParagraph"/>
        <w:numPr>
          <w:ilvl w:val="1"/>
          <w:numId w:val="51"/>
        </w:numPr>
        <w:tabs>
          <w:tab w:val="left" w:pos="1661"/>
        </w:tabs>
        <w:spacing w:before="139" w:line="232" w:lineRule="auto"/>
        <w:ind w:right="998"/>
        <w:rPr>
          <w:sz w:val="20"/>
        </w:rPr>
      </w:pPr>
      <w:r>
        <w:rPr>
          <w:sz w:val="20"/>
        </w:rPr>
        <w:t>The</w:t>
      </w:r>
      <w:r>
        <w:rPr>
          <w:spacing w:val="-7"/>
          <w:sz w:val="20"/>
        </w:rPr>
        <w:t xml:space="preserve"> </w:t>
      </w:r>
      <w:r>
        <w:rPr>
          <w:sz w:val="20"/>
        </w:rPr>
        <w:t>student</w:t>
      </w:r>
      <w:r>
        <w:rPr>
          <w:spacing w:val="-7"/>
          <w:sz w:val="20"/>
        </w:rPr>
        <w:t xml:space="preserve"> </w:t>
      </w:r>
      <w:r>
        <w:rPr>
          <w:sz w:val="20"/>
        </w:rPr>
        <w:t>learns</w:t>
      </w:r>
      <w:r>
        <w:rPr>
          <w:spacing w:val="-2"/>
          <w:sz w:val="20"/>
        </w:rPr>
        <w:t xml:space="preserve"> </w:t>
      </w:r>
      <w:r>
        <w:rPr>
          <w:sz w:val="20"/>
        </w:rPr>
        <w:t>how</w:t>
      </w:r>
      <w:r>
        <w:rPr>
          <w:spacing w:val="-5"/>
          <w:sz w:val="20"/>
        </w:rPr>
        <w:t xml:space="preserve"> </w:t>
      </w:r>
      <w:r>
        <w:rPr>
          <w:sz w:val="20"/>
        </w:rPr>
        <w:t>to</w:t>
      </w:r>
      <w:r>
        <w:rPr>
          <w:spacing w:val="-3"/>
          <w:sz w:val="20"/>
        </w:rPr>
        <w:t xml:space="preserve"> </w:t>
      </w:r>
      <w:r>
        <w:rPr>
          <w:sz w:val="20"/>
        </w:rPr>
        <w:t>apply</w:t>
      </w:r>
      <w:r>
        <w:rPr>
          <w:spacing w:val="-5"/>
          <w:sz w:val="20"/>
        </w:rPr>
        <w:t xml:space="preserve"> </w:t>
      </w:r>
      <w:r>
        <w:rPr>
          <w:sz w:val="20"/>
        </w:rPr>
        <w:t>black-box,</w:t>
      </w:r>
      <w:r>
        <w:rPr>
          <w:spacing w:val="-2"/>
          <w:sz w:val="20"/>
        </w:rPr>
        <w:t xml:space="preserve"> </w:t>
      </w:r>
      <w:r>
        <w:rPr>
          <w:sz w:val="20"/>
        </w:rPr>
        <w:t>white-box,</w:t>
      </w:r>
      <w:r>
        <w:rPr>
          <w:spacing w:val="-6"/>
          <w:sz w:val="20"/>
        </w:rPr>
        <w:t xml:space="preserve"> </w:t>
      </w:r>
      <w:r>
        <w:rPr>
          <w:sz w:val="20"/>
        </w:rPr>
        <w:t>and</w:t>
      </w:r>
      <w:r>
        <w:rPr>
          <w:spacing w:val="-7"/>
          <w:sz w:val="20"/>
        </w:rPr>
        <w:t xml:space="preserve"> </w:t>
      </w:r>
      <w:r>
        <w:rPr>
          <w:sz w:val="20"/>
        </w:rPr>
        <w:t>experience-based</w:t>
      </w:r>
      <w:r>
        <w:rPr>
          <w:spacing w:val="-3"/>
          <w:sz w:val="20"/>
        </w:rPr>
        <w:t xml:space="preserve"> </w:t>
      </w:r>
      <w:r>
        <w:rPr>
          <w:sz w:val="20"/>
        </w:rPr>
        <w:t>test techniques to derive test cases from various software work products.</w:t>
      </w:r>
    </w:p>
    <w:p w14:paraId="7553B3D3" w14:textId="77777777" w:rsidR="0085535F" w:rsidRDefault="00000000">
      <w:pPr>
        <w:pStyle w:val="ListParagraph"/>
        <w:numPr>
          <w:ilvl w:val="1"/>
          <w:numId w:val="51"/>
        </w:numPr>
        <w:tabs>
          <w:tab w:val="left" w:pos="1660"/>
        </w:tabs>
        <w:spacing w:before="131"/>
        <w:ind w:left="1660" w:hanging="359"/>
        <w:rPr>
          <w:sz w:val="20"/>
        </w:rPr>
      </w:pPr>
      <w:r>
        <w:rPr>
          <w:sz w:val="20"/>
        </w:rPr>
        <w:t>The</w:t>
      </w:r>
      <w:r>
        <w:rPr>
          <w:spacing w:val="-7"/>
          <w:sz w:val="20"/>
        </w:rPr>
        <w:t xml:space="preserve"> </w:t>
      </w:r>
      <w:r>
        <w:rPr>
          <w:sz w:val="20"/>
        </w:rPr>
        <w:t>student</w:t>
      </w:r>
      <w:r>
        <w:rPr>
          <w:spacing w:val="-7"/>
          <w:sz w:val="20"/>
        </w:rPr>
        <w:t xml:space="preserve"> </w:t>
      </w:r>
      <w:r>
        <w:rPr>
          <w:sz w:val="20"/>
        </w:rPr>
        <w:t>learns</w:t>
      </w:r>
      <w:r>
        <w:rPr>
          <w:spacing w:val="-1"/>
          <w:sz w:val="20"/>
        </w:rPr>
        <w:t xml:space="preserve"> </w:t>
      </w:r>
      <w:r>
        <w:rPr>
          <w:sz w:val="20"/>
        </w:rPr>
        <w:t>about</w:t>
      </w:r>
      <w:r>
        <w:rPr>
          <w:spacing w:val="-7"/>
          <w:sz w:val="20"/>
        </w:rPr>
        <w:t xml:space="preserve"> </w:t>
      </w:r>
      <w:r>
        <w:rPr>
          <w:sz w:val="20"/>
        </w:rPr>
        <w:t>the</w:t>
      </w:r>
      <w:r>
        <w:rPr>
          <w:spacing w:val="-7"/>
          <w:sz w:val="20"/>
        </w:rPr>
        <w:t xml:space="preserve"> </w:t>
      </w:r>
      <w:r>
        <w:rPr>
          <w:sz w:val="20"/>
        </w:rPr>
        <w:t>collaboration-based</w:t>
      </w:r>
      <w:r>
        <w:rPr>
          <w:spacing w:val="-2"/>
          <w:sz w:val="20"/>
        </w:rPr>
        <w:t xml:space="preserve"> </w:t>
      </w:r>
      <w:r>
        <w:rPr>
          <w:sz w:val="20"/>
        </w:rPr>
        <w:t>test</w:t>
      </w:r>
      <w:r>
        <w:rPr>
          <w:spacing w:val="-6"/>
          <w:sz w:val="20"/>
        </w:rPr>
        <w:t xml:space="preserve"> </w:t>
      </w:r>
      <w:r>
        <w:rPr>
          <w:spacing w:val="-2"/>
          <w:sz w:val="20"/>
        </w:rPr>
        <w:t>approach.</w:t>
      </w:r>
    </w:p>
    <w:p w14:paraId="2726AC60" w14:textId="77777777" w:rsidR="0085535F" w:rsidRDefault="00000000">
      <w:pPr>
        <w:pStyle w:val="ListParagraph"/>
        <w:numPr>
          <w:ilvl w:val="0"/>
          <w:numId w:val="51"/>
        </w:numPr>
        <w:tabs>
          <w:tab w:val="left" w:pos="580"/>
        </w:tabs>
        <w:spacing w:before="119"/>
        <w:ind w:left="580" w:hanging="360"/>
        <w:rPr>
          <w:sz w:val="20"/>
        </w:rPr>
      </w:pPr>
      <w:r>
        <w:rPr>
          <w:sz w:val="20"/>
        </w:rPr>
        <w:t>Chapter</w:t>
      </w:r>
      <w:r>
        <w:rPr>
          <w:spacing w:val="-4"/>
          <w:sz w:val="20"/>
        </w:rPr>
        <w:t xml:space="preserve"> </w:t>
      </w:r>
      <w:r>
        <w:rPr>
          <w:sz w:val="20"/>
        </w:rPr>
        <w:t>5:</w:t>
      </w:r>
      <w:r>
        <w:rPr>
          <w:spacing w:val="-6"/>
          <w:sz w:val="20"/>
        </w:rPr>
        <w:t xml:space="preserve"> </w:t>
      </w:r>
      <w:r>
        <w:rPr>
          <w:sz w:val="20"/>
        </w:rPr>
        <w:t>Managing</w:t>
      </w:r>
      <w:r>
        <w:rPr>
          <w:spacing w:val="-7"/>
          <w:sz w:val="20"/>
        </w:rPr>
        <w:t xml:space="preserve"> </w:t>
      </w:r>
      <w:r>
        <w:rPr>
          <w:sz w:val="20"/>
        </w:rPr>
        <w:t>the</w:t>
      </w:r>
      <w:r>
        <w:rPr>
          <w:spacing w:val="-2"/>
          <w:sz w:val="20"/>
        </w:rPr>
        <w:t xml:space="preserve"> </w:t>
      </w:r>
      <w:r>
        <w:rPr>
          <w:sz w:val="20"/>
        </w:rPr>
        <w:t>Test</w:t>
      </w:r>
      <w:r>
        <w:rPr>
          <w:spacing w:val="-6"/>
          <w:sz w:val="20"/>
        </w:rPr>
        <w:t xml:space="preserve"> </w:t>
      </w:r>
      <w:r>
        <w:rPr>
          <w:sz w:val="20"/>
        </w:rPr>
        <w:t>Activities</w:t>
      </w:r>
      <w:r>
        <w:rPr>
          <w:spacing w:val="-1"/>
          <w:sz w:val="20"/>
        </w:rPr>
        <w:t xml:space="preserve"> </w:t>
      </w:r>
      <w:r>
        <w:rPr>
          <w:sz w:val="20"/>
        </w:rPr>
        <w:t>(335</w:t>
      </w:r>
      <w:r>
        <w:rPr>
          <w:spacing w:val="-2"/>
          <w:sz w:val="20"/>
        </w:rPr>
        <w:t xml:space="preserve"> minutes)</w:t>
      </w:r>
    </w:p>
    <w:p w14:paraId="11AFA922" w14:textId="77777777" w:rsidR="0085535F" w:rsidRDefault="00000000">
      <w:pPr>
        <w:pStyle w:val="ListParagraph"/>
        <w:numPr>
          <w:ilvl w:val="1"/>
          <w:numId w:val="51"/>
        </w:numPr>
        <w:tabs>
          <w:tab w:val="left" w:pos="1660"/>
        </w:tabs>
        <w:spacing w:before="134"/>
        <w:ind w:left="1660" w:hanging="359"/>
        <w:rPr>
          <w:sz w:val="20"/>
        </w:rPr>
      </w:pPr>
      <w:r>
        <w:rPr>
          <w:sz w:val="20"/>
        </w:rPr>
        <w:t>The</w:t>
      </w:r>
      <w:r>
        <w:rPr>
          <w:spacing w:val="-7"/>
          <w:sz w:val="20"/>
        </w:rPr>
        <w:t xml:space="preserve"> </w:t>
      </w:r>
      <w:r>
        <w:rPr>
          <w:sz w:val="20"/>
        </w:rPr>
        <w:t>student</w:t>
      </w:r>
      <w:r>
        <w:rPr>
          <w:spacing w:val="-5"/>
          <w:sz w:val="20"/>
        </w:rPr>
        <w:t xml:space="preserve"> </w:t>
      </w:r>
      <w:r>
        <w:rPr>
          <w:sz w:val="20"/>
        </w:rPr>
        <w:t>learns</w:t>
      </w:r>
      <w:r>
        <w:rPr>
          <w:spacing w:val="1"/>
          <w:sz w:val="20"/>
        </w:rPr>
        <w:t xml:space="preserve"> </w:t>
      </w:r>
      <w:r>
        <w:rPr>
          <w:sz w:val="20"/>
        </w:rPr>
        <w:t>how</w:t>
      </w:r>
      <w:r>
        <w:rPr>
          <w:spacing w:val="-2"/>
          <w:sz w:val="20"/>
        </w:rPr>
        <w:t xml:space="preserve"> </w:t>
      </w:r>
      <w:r>
        <w:rPr>
          <w:sz w:val="20"/>
        </w:rPr>
        <w:t>to plan</w:t>
      </w:r>
      <w:r>
        <w:rPr>
          <w:spacing w:val="-5"/>
          <w:sz w:val="20"/>
        </w:rPr>
        <w:t xml:space="preserve"> </w:t>
      </w:r>
      <w:r>
        <w:rPr>
          <w:sz w:val="20"/>
        </w:rPr>
        <w:t>tests</w:t>
      </w:r>
      <w:r>
        <w:rPr>
          <w:spacing w:val="-3"/>
          <w:sz w:val="20"/>
        </w:rPr>
        <w:t xml:space="preserve"> </w:t>
      </w:r>
      <w:r>
        <w:rPr>
          <w:sz w:val="20"/>
        </w:rPr>
        <w:t>in</w:t>
      </w:r>
      <w:r>
        <w:rPr>
          <w:spacing w:val="-5"/>
          <w:sz w:val="20"/>
        </w:rPr>
        <w:t xml:space="preserve"> </w:t>
      </w:r>
      <w:r>
        <w:rPr>
          <w:sz w:val="20"/>
        </w:rPr>
        <w:t>general,</w:t>
      </w:r>
      <w:r>
        <w:rPr>
          <w:spacing w:val="-5"/>
          <w:sz w:val="20"/>
        </w:rPr>
        <w:t xml:space="preserve"> </w:t>
      </w:r>
      <w:r>
        <w:rPr>
          <w:sz w:val="20"/>
        </w:rPr>
        <w:t>and how</w:t>
      </w:r>
      <w:r>
        <w:rPr>
          <w:spacing w:val="2"/>
          <w:sz w:val="20"/>
        </w:rPr>
        <w:t xml:space="preserve"> </w:t>
      </w:r>
      <w:r>
        <w:rPr>
          <w:sz w:val="20"/>
        </w:rPr>
        <w:t>to</w:t>
      </w:r>
      <w:r>
        <w:rPr>
          <w:spacing w:val="-5"/>
          <w:sz w:val="20"/>
        </w:rPr>
        <w:t xml:space="preserve"> </w:t>
      </w:r>
      <w:r>
        <w:rPr>
          <w:sz w:val="20"/>
        </w:rPr>
        <w:t>estimate</w:t>
      </w:r>
      <w:r>
        <w:rPr>
          <w:spacing w:val="-5"/>
          <w:sz w:val="20"/>
        </w:rPr>
        <w:t xml:space="preserve"> </w:t>
      </w:r>
      <w:r>
        <w:rPr>
          <w:sz w:val="20"/>
        </w:rPr>
        <w:t>test</w:t>
      </w:r>
      <w:r>
        <w:rPr>
          <w:spacing w:val="1"/>
          <w:sz w:val="20"/>
        </w:rPr>
        <w:t xml:space="preserve"> </w:t>
      </w:r>
      <w:r>
        <w:rPr>
          <w:spacing w:val="-2"/>
          <w:sz w:val="20"/>
        </w:rPr>
        <w:t>effort.</w:t>
      </w:r>
    </w:p>
    <w:p w14:paraId="1AF8310E" w14:textId="77777777" w:rsidR="0085535F" w:rsidRDefault="00000000">
      <w:pPr>
        <w:pStyle w:val="ListParagraph"/>
        <w:numPr>
          <w:ilvl w:val="1"/>
          <w:numId w:val="51"/>
        </w:numPr>
        <w:tabs>
          <w:tab w:val="left" w:pos="1660"/>
        </w:tabs>
        <w:spacing w:before="113"/>
        <w:ind w:left="1660" w:hanging="359"/>
        <w:rPr>
          <w:sz w:val="20"/>
        </w:rPr>
      </w:pPr>
      <w:r>
        <w:rPr>
          <w:sz w:val="20"/>
        </w:rPr>
        <w:t>The</w:t>
      </w:r>
      <w:r>
        <w:rPr>
          <w:spacing w:val="-5"/>
          <w:sz w:val="20"/>
        </w:rPr>
        <w:t xml:space="preserve"> </w:t>
      </w:r>
      <w:r>
        <w:rPr>
          <w:sz w:val="20"/>
        </w:rPr>
        <w:t>student</w:t>
      </w:r>
      <w:r>
        <w:rPr>
          <w:spacing w:val="-5"/>
          <w:sz w:val="20"/>
        </w:rPr>
        <w:t xml:space="preserve"> </w:t>
      </w:r>
      <w:r>
        <w:rPr>
          <w:sz w:val="20"/>
        </w:rPr>
        <w:t>learns</w:t>
      </w:r>
      <w:r>
        <w:rPr>
          <w:spacing w:val="1"/>
          <w:sz w:val="20"/>
        </w:rPr>
        <w:t xml:space="preserve"> </w:t>
      </w:r>
      <w:r>
        <w:rPr>
          <w:sz w:val="20"/>
        </w:rPr>
        <w:t>how</w:t>
      </w:r>
      <w:r>
        <w:rPr>
          <w:spacing w:val="-3"/>
          <w:sz w:val="20"/>
        </w:rPr>
        <w:t xml:space="preserve"> </w:t>
      </w:r>
      <w:r>
        <w:rPr>
          <w:sz w:val="20"/>
        </w:rPr>
        <w:t>risks</w:t>
      </w:r>
      <w:r>
        <w:rPr>
          <w:spacing w:val="-4"/>
          <w:sz w:val="20"/>
        </w:rPr>
        <w:t xml:space="preserve"> </w:t>
      </w:r>
      <w:r>
        <w:rPr>
          <w:sz w:val="20"/>
        </w:rPr>
        <w:t>can</w:t>
      </w:r>
      <w:r>
        <w:rPr>
          <w:spacing w:val="-4"/>
          <w:sz w:val="20"/>
        </w:rPr>
        <w:t xml:space="preserve"> </w:t>
      </w:r>
      <w:r>
        <w:rPr>
          <w:sz w:val="20"/>
        </w:rPr>
        <w:t>influence</w:t>
      </w:r>
      <w:r>
        <w:rPr>
          <w:spacing w:val="-5"/>
          <w:sz w:val="20"/>
        </w:rPr>
        <w:t xml:space="preserve"> </w:t>
      </w:r>
      <w:r>
        <w:rPr>
          <w:sz w:val="20"/>
        </w:rPr>
        <w:t>the</w:t>
      </w:r>
      <w:r>
        <w:rPr>
          <w:spacing w:val="-5"/>
          <w:sz w:val="20"/>
        </w:rPr>
        <w:t xml:space="preserve"> </w:t>
      </w:r>
      <w:r>
        <w:rPr>
          <w:sz w:val="20"/>
        </w:rPr>
        <w:t>scope</w:t>
      </w:r>
      <w:r>
        <w:rPr>
          <w:spacing w:val="-5"/>
          <w:sz w:val="20"/>
        </w:rPr>
        <w:t xml:space="preserve"> </w:t>
      </w:r>
      <w:r>
        <w:rPr>
          <w:sz w:val="20"/>
        </w:rPr>
        <w:t>of</w:t>
      </w:r>
      <w:r>
        <w:rPr>
          <w:spacing w:val="-4"/>
          <w:sz w:val="20"/>
        </w:rPr>
        <w:t xml:space="preserve"> </w:t>
      </w:r>
      <w:r>
        <w:rPr>
          <w:spacing w:val="-2"/>
          <w:sz w:val="20"/>
        </w:rPr>
        <w:t>testing.</w:t>
      </w:r>
    </w:p>
    <w:p w14:paraId="3E7EA64D" w14:textId="77777777" w:rsidR="0085535F" w:rsidRDefault="00000000">
      <w:pPr>
        <w:pStyle w:val="ListParagraph"/>
        <w:numPr>
          <w:ilvl w:val="1"/>
          <w:numId w:val="51"/>
        </w:numPr>
        <w:tabs>
          <w:tab w:val="left" w:pos="1660"/>
        </w:tabs>
        <w:spacing w:before="112"/>
        <w:ind w:left="1660" w:hanging="359"/>
        <w:rPr>
          <w:sz w:val="20"/>
        </w:rPr>
      </w:pPr>
      <w:r>
        <w:rPr>
          <w:sz w:val="20"/>
        </w:rPr>
        <w:t>The</w:t>
      </w:r>
      <w:r>
        <w:rPr>
          <w:spacing w:val="-6"/>
          <w:sz w:val="20"/>
        </w:rPr>
        <w:t xml:space="preserve"> </w:t>
      </w:r>
      <w:r>
        <w:rPr>
          <w:sz w:val="20"/>
        </w:rPr>
        <w:t>student</w:t>
      </w:r>
      <w:r>
        <w:rPr>
          <w:spacing w:val="-5"/>
          <w:sz w:val="20"/>
        </w:rPr>
        <w:t xml:space="preserve"> </w:t>
      </w:r>
      <w:r>
        <w:rPr>
          <w:sz w:val="20"/>
        </w:rPr>
        <w:t>learns how</w:t>
      </w:r>
      <w:r>
        <w:rPr>
          <w:spacing w:val="-4"/>
          <w:sz w:val="20"/>
        </w:rPr>
        <w:t xml:space="preserve"> </w:t>
      </w:r>
      <w:r>
        <w:rPr>
          <w:sz w:val="20"/>
        </w:rPr>
        <w:t>to monitor</w:t>
      </w:r>
      <w:r>
        <w:rPr>
          <w:spacing w:val="-6"/>
          <w:sz w:val="20"/>
        </w:rPr>
        <w:t xml:space="preserve"> </w:t>
      </w:r>
      <w:r>
        <w:rPr>
          <w:sz w:val="20"/>
        </w:rPr>
        <w:t>and</w:t>
      </w:r>
      <w:r>
        <w:rPr>
          <w:spacing w:val="-5"/>
          <w:sz w:val="20"/>
        </w:rPr>
        <w:t xml:space="preserve"> </w:t>
      </w:r>
      <w:r>
        <w:rPr>
          <w:sz w:val="20"/>
        </w:rPr>
        <w:t>control</w:t>
      </w:r>
      <w:r>
        <w:rPr>
          <w:spacing w:val="-4"/>
          <w:sz w:val="20"/>
        </w:rPr>
        <w:t xml:space="preserve"> </w:t>
      </w:r>
      <w:r>
        <w:rPr>
          <w:sz w:val="20"/>
        </w:rPr>
        <w:t xml:space="preserve">test </w:t>
      </w:r>
      <w:r>
        <w:rPr>
          <w:spacing w:val="-2"/>
          <w:sz w:val="20"/>
        </w:rPr>
        <w:t>activities.</w:t>
      </w:r>
    </w:p>
    <w:p w14:paraId="1BBEA500" w14:textId="77777777" w:rsidR="0085535F" w:rsidRDefault="00000000">
      <w:pPr>
        <w:pStyle w:val="ListParagraph"/>
        <w:numPr>
          <w:ilvl w:val="1"/>
          <w:numId w:val="51"/>
        </w:numPr>
        <w:tabs>
          <w:tab w:val="left" w:pos="1660"/>
        </w:tabs>
        <w:spacing w:before="112"/>
        <w:ind w:left="1660" w:hanging="359"/>
        <w:rPr>
          <w:sz w:val="20"/>
        </w:rPr>
      </w:pPr>
      <w:r>
        <w:rPr>
          <w:sz w:val="20"/>
        </w:rPr>
        <w:t>The</w:t>
      </w:r>
      <w:r>
        <w:rPr>
          <w:spacing w:val="-7"/>
          <w:sz w:val="20"/>
        </w:rPr>
        <w:t xml:space="preserve"> </w:t>
      </w:r>
      <w:r>
        <w:rPr>
          <w:sz w:val="20"/>
        </w:rPr>
        <w:t>student</w:t>
      </w:r>
      <w:r>
        <w:rPr>
          <w:spacing w:val="-6"/>
          <w:sz w:val="20"/>
        </w:rPr>
        <w:t xml:space="preserve"> </w:t>
      </w:r>
      <w:r>
        <w:rPr>
          <w:sz w:val="20"/>
        </w:rPr>
        <w:t>learns</w:t>
      </w:r>
      <w:r>
        <w:rPr>
          <w:spacing w:val="-1"/>
          <w:sz w:val="20"/>
        </w:rPr>
        <w:t xml:space="preserve"> </w:t>
      </w:r>
      <w:r>
        <w:rPr>
          <w:sz w:val="20"/>
        </w:rPr>
        <w:t>how</w:t>
      </w:r>
      <w:r>
        <w:rPr>
          <w:spacing w:val="-5"/>
          <w:sz w:val="20"/>
        </w:rPr>
        <w:t xml:space="preserve"> </w:t>
      </w:r>
      <w:r>
        <w:rPr>
          <w:sz w:val="20"/>
        </w:rPr>
        <w:t>configuration</w:t>
      </w:r>
      <w:r>
        <w:rPr>
          <w:spacing w:val="-6"/>
          <w:sz w:val="20"/>
        </w:rPr>
        <w:t xml:space="preserve"> </w:t>
      </w:r>
      <w:r>
        <w:rPr>
          <w:sz w:val="20"/>
        </w:rPr>
        <w:t>management</w:t>
      </w:r>
      <w:r>
        <w:rPr>
          <w:spacing w:val="-7"/>
          <w:sz w:val="20"/>
        </w:rPr>
        <w:t xml:space="preserve"> </w:t>
      </w:r>
      <w:r>
        <w:rPr>
          <w:sz w:val="20"/>
        </w:rPr>
        <w:t>supports</w:t>
      </w:r>
      <w:r>
        <w:rPr>
          <w:spacing w:val="-5"/>
          <w:sz w:val="20"/>
        </w:rPr>
        <w:t xml:space="preserve"> </w:t>
      </w:r>
      <w:r>
        <w:rPr>
          <w:spacing w:val="-2"/>
          <w:sz w:val="20"/>
        </w:rPr>
        <w:t>testing.</w:t>
      </w:r>
    </w:p>
    <w:p w14:paraId="7BCCC059" w14:textId="77777777" w:rsidR="0085535F" w:rsidRDefault="00000000">
      <w:pPr>
        <w:pStyle w:val="ListParagraph"/>
        <w:numPr>
          <w:ilvl w:val="1"/>
          <w:numId w:val="51"/>
        </w:numPr>
        <w:tabs>
          <w:tab w:val="left" w:pos="1660"/>
        </w:tabs>
        <w:spacing w:before="113"/>
        <w:ind w:left="1660" w:hanging="359"/>
        <w:rPr>
          <w:sz w:val="20"/>
        </w:rPr>
      </w:pPr>
      <w:r>
        <w:rPr>
          <w:sz w:val="20"/>
        </w:rPr>
        <w:t>The</w:t>
      </w:r>
      <w:r>
        <w:rPr>
          <w:spacing w:val="-8"/>
          <w:sz w:val="20"/>
        </w:rPr>
        <w:t xml:space="preserve"> </w:t>
      </w:r>
      <w:r>
        <w:rPr>
          <w:sz w:val="20"/>
        </w:rPr>
        <w:t>student</w:t>
      </w:r>
      <w:r>
        <w:rPr>
          <w:spacing w:val="-6"/>
          <w:sz w:val="20"/>
        </w:rPr>
        <w:t xml:space="preserve"> </w:t>
      </w:r>
      <w:r>
        <w:rPr>
          <w:sz w:val="20"/>
        </w:rPr>
        <w:t>learns</w:t>
      </w:r>
      <w:r>
        <w:rPr>
          <w:spacing w:val="-1"/>
          <w:sz w:val="20"/>
        </w:rPr>
        <w:t xml:space="preserve"> </w:t>
      </w:r>
      <w:r>
        <w:rPr>
          <w:sz w:val="20"/>
        </w:rPr>
        <w:t>how</w:t>
      </w:r>
      <w:r>
        <w:rPr>
          <w:spacing w:val="-4"/>
          <w:sz w:val="20"/>
        </w:rPr>
        <w:t xml:space="preserve"> </w:t>
      </w:r>
      <w:r>
        <w:rPr>
          <w:sz w:val="20"/>
        </w:rPr>
        <w:t>to</w:t>
      </w:r>
      <w:r>
        <w:rPr>
          <w:spacing w:val="-1"/>
          <w:sz w:val="20"/>
        </w:rPr>
        <w:t xml:space="preserve"> </w:t>
      </w:r>
      <w:r>
        <w:rPr>
          <w:sz w:val="20"/>
        </w:rPr>
        <w:t>report</w:t>
      </w:r>
      <w:r>
        <w:rPr>
          <w:spacing w:val="-6"/>
          <w:sz w:val="20"/>
        </w:rPr>
        <w:t xml:space="preserve"> </w:t>
      </w:r>
      <w:r>
        <w:rPr>
          <w:sz w:val="20"/>
        </w:rPr>
        <w:t>defects</w:t>
      </w:r>
      <w:r>
        <w:rPr>
          <w:spacing w:val="-5"/>
          <w:sz w:val="20"/>
        </w:rPr>
        <w:t xml:space="preserve"> </w:t>
      </w:r>
      <w:r>
        <w:rPr>
          <w:sz w:val="20"/>
        </w:rPr>
        <w:t>in</w:t>
      </w:r>
      <w:r>
        <w:rPr>
          <w:spacing w:val="-2"/>
          <w:sz w:val="20"/>
        </w:rPr>
        <w:t xml:space="preserve"> </w:t>
      </w:r>
      <w:r>
        <w:rPr>
          <w:sz w:val="20"/>
        </w:rPr>
        <w:t>a</w:t>
      </w:r>
      <w:r>
        <w:rPr>
          <w:spacing w:val="-6"/>
          <w:sz w:val="20"/>
        </w:rPr>
        <w:t xml:space="preserve"> </w:t>
      </w:r>
      <w:r>
        <w:rPr>
          <w:sz w:val="20"/>
        </w:rPr>
        <w:t>clear</w:t>
      </w:r>
      <w:r>
        <w:rPr>
          <w:spacing w:val="-2"/>
          <w:sz w:val="20"/>
        </w:rPr>
        <w:t xml:space="preserve"> </w:t>
      </w:r>
      <w:r>
        <w:rPr>
          <w:sz w:val="20"/>
        </w:rPr>
        <w:t>and</w:t>
      </w:r>
      <w:r>
        <w:rPr>
          <w:spacing w:val="3"/>
          <w:sz w:val="20"/>
        </w:rPr>
        <w:t xml:space="preserve"> </w:t>
      </w:r>
      <w:r>
        <w:rPr>
          <w:sz w:val="20"/>
        </w:rPr>
        <w:t>understandable</w:t>
      </w:r>
      <w:r>
        <w:rPr>
          <w:spacing w:val="-5"/>
          <w:sz w:val="20"/>
        </w:rPr>
        <w:t xml:space="preserve"> </w:t>
      </w:r>
      <w:r>
        <w:rPr>
          <w:spacing w:val="-4"/>
          <w:sz w:val="20"/>
        </w:rPr>
        <w:t>way.</w:t>
      </w:r>
    </w:p>
    <w:p w14:paraId="78FBFDE1" w14:textId="77777777" w:rsidR="0085535F" w:rsidRDefault="00000000">
      <w:pPr>
        <w:pStyle w:val="ListParagraph"/>
        <w:numPr>
          <w:ilvl w:val="0"/>
          <w:numId w:val="51"/>
        </w:numPr>
        <w:tabs>
          <w:tab w:val="left" w:pos="580"/>
        </w:tabs>
        <w:spacing w:before="123"/>
        <w:ind w:left="580" w:hanging="360"/>
        <w:rPr>
          <w:sz w:val="20"/>
        </w:rPr>
      </w:pPr>
      <w:r>
        <w:rPr>
          <w:sz w:val="20"/>
        </w:rPr>
        <w:t>Chapter</w:t>
      </w:r>
      <w:r>
        <w:rPr>
          <w:spacing w:val="-2"/>
          <w:sz w:val="20"/>
        </w:rPr>
        <w:t xml:space="preserve"> </w:t>
      </w:r>
      <w:r>
        <w:rPr>
          <w:sz w:val="20"/>
        </w:rPr>
        <w:t>6:</w:t>
      </w:r>
      <w:r>
        <w:rPr>
          <w:spacing w:val="-6"/>
          <w:sz w:val="20"/>
        </w:rPr>
        <w:t xml:space="preserve"> </w:t>
      </w:r>
      <w:r>
        <w:rPr>
          <w:sz w:val="20"/>
        </w:rPr>
        <w:t>Test</w:t>
      </w:r>
      <w:r>
        <w:rPr>
          <w:spacing w:val="-4"/>
          <w:sz w:val="20"/>
        </w:rPr>
        <w:t xml:space="preserve"> </w:t>
      </w:r>
      <w:r>
        <w:rPr>
          <w:sz w:val="20"/>
        </w:rPr>
        <w:t>Tools</w:t>
      </w:r>
      <w:r>
        <w:rPr>
          <w:spacing w:val="-4"/>
          <w:sz w:val="20"/>
        </w:rPr>
        <w:t xml:space="preserve"> </w:t>
      </w:r>
      <w:r>
        <w:rPr>
          <w:sz w:val="20"/>
        </w:rPr>
        <w:t>(20</w:t>
      </w:r>
      <w:r>
        <w:rPr>
          <w:spacing w:val="-5"/>
          <w:sz w:val="20"/>
        </w:rPr>
        <w:t xml:space="preserve"> </w:t>
      </w:r>
      <w:r>
        <w:rPr>
          <w:spacing w:val="-2"/>
          <w:sz w:val="20"/>
        </w:rPr>
        <w:t>minutes)</w:t>
      </w:r>
    </w:p>
    <w:p w14:paraId="7647A223" w14:textId="77777777" w:rsidR="0085535F" w:rsidRDefault="00000000">
      <w:pPr>
        <w:pStyle w:val="ListParagraph"/>
        <w:numPr>
          <w:ilvl w:val="1"/>
          <w:numId w:val="51"/>
        </w:numPr>
        <w:tabs>
          <w:tab w:val="left" w:pos="1661"/>
        </w:tabs>
        <w:spacing w:before="135" w:line="232" w:lineRule="auto"/>
        <w:ind w:right="900"/>
        <w:rPr>
          <w:sz w:val="20"/>
        </w:rPr>
      </w:pPr>
      <w:r>
        <w:rPr>
          <w:sz w:val="20"/>
        </w:rPr>
        <w:t>The</w:t>
      </w:r>
      <w:r>
        <w:rPr>
          <w:spacing w:val="-6"/>
          <w:sz w:val="20"/>
        </w:rPr>
        <w:t xml:space="preserve"> </w:t>
      </w:r>
      <w:r>
        <w:rPr>
          <w:sz w:val="20"/>
        </w:rPr>
        <w:t>student</w:t>
      </w:r>
      <w:r>
        <w:rPr>
          <w:spacing w:val="-6"/>
          <w:sz w:val="20"/>
        </w:rPr>
        <w:t xml:space="preserve"> </w:t>
      </w:r>
      <w:r>
        <w:rPr>
          <w:sz w:val="20"/>
        </w:rPr>
        <w:t>learns to</w:t>
      </w:r>
      <w:r>
        <w:rPr>
          <w:spacing w:val="-6"/>
          <w:sz w:val="20"/>
        </w:rPr>
        <w:t xml:space="preserve"> </w:t>
      </w:r>
      <w:r>
        <w:rPr>
          <w:sz w:val="20"/>
        </w:rPr>
        <w:t>classify</w:t>
      </w:r>
      <w:r>
        <w:rPr>
          <w:spacing w:val="-5"/>
          <w:sz w:val="20"/>
        </w:rPr>
        <w:t xml:space="preserve"> </w:t>
      </w:r>
      <w:r>
        <w:rPr>
          <w:sz w:val="20"/>
        </w:rPr>
        <w:t>tools</w:t>
      </w:r>
      <w:r>
        <w:rPr>
          <w:spacing w:val="-4"/>
          <w:sz w:val="20"/>
        </w:rPr>
        <w:t xml:space="preserve"> </w:t>
      </w:r>
      <w:r>
        <w:rPr>
          <w:sz w:val="20"/>
        </w:rPr>
        <w:t>and to</w:t>
      </w:r>
      <w:r>
        <w:rPr>
          <w:spacing w:val="-6"/>
          <w:sz w:val="20"/>
        </w:rPr>
        <w:t xml:space="preserve"> </w:t>
      </w:r>
      <w:r>
        <w:rPr>
          <w:sz w:val="20"/>
        </w:rPr>
        <w:t>understand</w:t>
      </w:r>
      <w:r>
        <w:rPr>
          <w:spacing w:val="-6"/>
          <w:sz w:val="20"/>
        </w:rPr>
        <w:t xml:space="preserve"> </w:t>
      </w:r>
      <w:r>
        <w:rPr>
          <w:sz w:val="20"/>
        </w:rPr>
        <w:t>the</w:t>
      </w:r>
      <w:r>
        <w:rPr>
          <w:spacing w:val="-1"/>
          <w:sz w:val="20"/>
        </w:rPr>
        <w:t xml:space="preserve"> </w:t>
      </w:r>
      <w:r>
        <w:rPr>
          <w:sz w:val="20"/>
        </w:rPr>
        <w:t>risks</w:t>
      </w:r>
      <w:r>
        <w:rPr>
          <w:spacing w:val="-5"/>
          <w:sz w:val="20"/>
        </w:rPr>
        <w:t xml:space="preserve"> </w:t>
      </w:r>
      <w:r>
        <w:rPr>
          <w:sz w:val="20"/>
        </w:rPr>
        <w:t>and</w:t>
      </w:r>
      <w:r>
        <w:rPr>
          <w:spacing w:val="-1"/>
          <w:sz w:val="20"/>
        </w:rPr>
        <w:t xml:space="preserve"> </w:t>
      </w:r>
      <w:r>
        <w:rPr>
          <w:sz w:val="20"/>
        </w:rPr>
        <w:t>benefits of</w:t>
      </w:r>
      <w:r>
        <w:rPr>
          <w:spacing w:val="-6"/>
          <w:sz w:val="20"/>
        </w:rPr>
        <w:t xml:space="preserve"> </w:t>
      </w:r>
      <w:r>
        <w:rPr>
          <w:sz w:val="20"/>
        </w:rPr>
        <w:t xml:space="preserve">test </w:t>
      </w:r>
      <w:r>
        <w:rPr>
          <w:spacing w:val="-2"/>
          <w:sz w:val="20"/>
        </w:rPr>
        <w:t>automation.</w:t>
      </w:r>
    </w:p>
    <w:p w14:paraId="35240D3B" w14:textId="77777777" w:rsidR="0085535F" w:rsidRDefault="0085535F">
      <w:pPr>
        <w:spacing w:line="232" w:lineRule="auto"/>
        <w:rPr>
          <w:sz w:val="20"/>
        </w:rPr>
        <w:sectPr w:rsidR="0085535F">
          <w:pgSz w:w="12240" w:h="15840"/>
          <w:pgMar w:top="1820" w:right="1180" w:bottom="1840" w:left="1220" w:header="929" w:footer="1651" w:gutter="0"/>
          <w:cols w:space="720"/>
        </w:sectPr>
      </w:pPr>
    </w:p>
    <w:p w14:paraId="431C554B" w14:textId="77777777" w:rsidR="0085535F" w:rsidRDefault="0085535F">
      <w:pPr>
        <w:pStyle w:val="BodyText"/>
        <w:ind w:left="0"/>
      </w:pPr>
    </w:p>
    <w:p w14:paraId="3100F550" w14:textId="77777777" w:rsidR="0085535F" w:rsidRDefault="0085535F">
      <w:pPr>
        <w:pStyle w:val="BodyText"/>
        <w:spacing w:before="186"/>
        <w:ind w:left="0"/>
      </w:pPr>
    </w:p>
    <w:p w14:paraId="0CCFDA74" w14:textId="77777777" w:rsidR="0085535F" w:rsidRDefault="00000000">
      <w:pPr>
        <w:pStyle w:val="BodyText"/>
        <w:ind w:left="305"/>
      </w:pPr>
      <w:r>
        <w:rPr>
          <w:noProof/>
        </w:rPr>
        <mc:AlternateContent>
          <mc:Choice Requires="wps">
            <w:drawing>
              <wp:inline distT="0" distB="0" distL="0" distR="0" wp14:anchorId="3D7C3351" wp14:editId="60C98D54">
                <wp:extent cx="5962650" cy="263525"/>
                <wp:effectExtent l="9525" t="0" r="0" b="12700"/>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2650" cy="263525"/>
                        </a:xfrm>
                        <a:prstGeom prst="rect">
                          <a:avLst/>
                        </a:prstGeom>
                        <a:ln w="12700">
                          <a:solidFill>
                            <a:srgbClr val="000000"/>
                          </a:solidFill>
                          <a:prstDash val="solid"/>
                        </a:ln>
                      </wps:spPr>
                      <wps:txbx>
                        <w:txbxContent>
                          <w:p w14:paraId="11EEABAE" w14:textId="77777777" w:rsidR="0085535F" w:rsidRDefault="00000000">
                            <w:pPr>
                              <w:numPr>
                                <w:ilvl w:val="0"/>
                                <w:numId w:val="50"/>
                              </w:numPr>
                              <w:tabs>
                                <w:tab w:val="left" w:pos="469"/>
                              </w:tabs>
                              <w:spacing w:before="10"/>
                              <w:ind w:left="469" w:hanging="359"/>
                              <w:rPr>
                                <w:rFonts w:ascii="Arial" w:hAnsi="Arial"/>
                                <w:b/>
                                <w:sz w:val="32"/>
                              </w:rPr>
                            </w:pPr>
                            <w:bookmarkStart w:id="32" w:name="1._Fundamentals_of_Testing_–_180_minutes"/>
                            <w:bookmarkEnd w:id="32"/>
                            <w:r>
                              <w:rPr>
                                <w:rFonts w:ascii="Arial" w:hAnsi="Arial"/>
                                <w:b/>
                                <w:sz w:val="32"/>
                              </w:rPr>
                              <w:t>Fundamentals</w:t>
                            </w:r>
                            <w:r>
                              <w:rPr>
                                <w:rFonts w:ascii="Arial" w:hAnsi="Arial"/>
                                <w:b/>
                                <w:spacing w:val="-6"/>
                                <w:sz w:val="32"/>
                              </w:rPr>
                              <w:t xml:space="preserve"> </w:t>
                            </w:r>
                            <w:r>
                              <w:rPr>
                                <w:rFonts w:ascii="Arial" w:hAnsi="Arial"/>
                                <w:b/>
                                <w:sz w:val="32"/>
                              </w:rPr>
                              <w:t>of</w:t>
                            </w:r>
                            <w:r>
                              <w:rPr>
                                <w:rFonts w:ascii="Arial" w:hAnsi="Arial"/>
                                <w:b/>
                                <w:spacing w:val="-8"/>
                                <w:sz w:val="32"/>
                              </w:rPr>
                              <w:t xml:space="preserve"> </w:t>
                            </w:r>
                            <w:r>
                              <w:rPr>
                                <w:rFonts w:ascii="Arial" w:hAnsi="Arial"/>
                                <w:b/>
                                <w:sz w:val="32"/>
                              </w:rPr>
                              <w:t>Testing</w:t>
                            </w:r>
                            <w:r>
                              <w:rPr>
                                <w:rFonts w:ascii="Arial" w:hAnsi="Arial"/>
                                <w:b/>
                                <w:spacing w:val="-2"/>
                                <w:sz w:val="32"/>
                              </w:rPr>
                              <w:t xml:space="preserve"> </w:t>
                            </w:r>
                            <w:r>
                              <w:rPr>
                                <w:rFonts w:ascii="Arial" w:hAnsi="Arial"/>
                                <w:b/>
                                <w:sz w:val="32"/>
                              </w:rPr>
                              <w:t>–</w:t>
                            </w:r>
                            <w:r>
                              <w:rPr>
                                <w:rFonts w:ascii="Arial" w:hAnsi="Arial"/>
                                <w:b/>
                                <w:spacing w:val="-7"/>
                                <w:sz w:val="32"/>
                              </w:rPr>
                              <w:t xml:space="preserve"> </w:t>
                            </w:r>
                            <w:r>
                              <w:rPr>
                                <w:rFonts w:ascii="Arial" w:hAnsi="Arial"/>
                                <w:b/>
                                <w:sz w:val="32"/>
                              </w:rPr>
                              <w:t>180</w:t>
                            </w:r>
                            <w:r>
                              <w:rPr>
                                <w:rFonts w:ascii="Arial" w:hAnsi="Arial"/>
                                <w:b/>
                                <w:spacing w:val="-7"/>
                                <w:sz w:val="32"/>
                              </w:rPr>
                              <w:t xml:space="preserve"> </w:t>
                            </w:r>
                            <w:r>
                              <w:rPr>
                                <w:rFonts w:ascii="Arial" w:hAnsi="Arial"/>
                                <w:b/>
                                <w:spacing w:val="-2"/>
                                <w:sz w:val="32"/>
                              </w:rPr>
                              <w:t>minutes</w:t>
                            </w:r>
                          </w:p>
                        </w:txbxContent>
                      </wps:txbx>
                      <wps:bodyPr wrap="square" lIns="0" tIns="0" rIns="0" bIns="0" rtlCol="0">
                        <a:noAutofit/>
                      </wps:bodyPr>
                    </wps:wsp>
                  </a:graphicData>
                </a:graphic>
              </wp:inline>
            </w:drawing>
          </mc:Choice>
          <mc:Fallback>
            <w:pict>
              <v:shape w14:anchorId="3D7C3351" id="Textbox 36" o:spid="_x0000_s1042" type="#_x0000_t202" style="width:469.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" filled="f" strokeweight="1pt">
                <v:path arrowok="t"/>
                <v:textbox inset="0,0,0,0">
                  <w:txbxContent>
                    <w:p w14:paraId="11EEABAE" w14:textId="77777777" w:rsidR="0085535F" w:rsidRDefault="00000000">
                      <w:pPr>
                        <w:numPr>
                          <w:ilvl w:val="0"/>
                          <w:numId w:val="50"/>
                        </w:numPr>
                        <w:tabs>
                          <w:tab w:val="left" w:pos="469"/>
                        </w:tabs>
                        <w:spacing w:before="10"/>
                        <w:ind w:left="469" w:hanging="359"/>
                        <w:rPr>
                          <w:rFonts w:ascii="Arial" w:hAnsi="Arial"/>
                          <w:b/>
                          <w:sz w:val="32"/>
                        </w:rPr>
                      </w:pPr>
                      <w:bookmarkStart w:id="33" w:name="1._Fundamentals_of_Testing_–_180_minutes"/>
                      <w:bookmarkEnd w:id="33"/>
                      <w:r>
                        <w:rPr>
                          <w:rFonts w:ascii="Arial" w:hAnsi="Arial"/>
                          <w:b/>
                          <w:sz w:val="32"/>
                        </w:rPr>
                        <w:t>Fundamentals</w:t>
                      </w:r>
                      <w:r>
                        <w:rPr>
                          <w:rFonts w:ascii="Arial" w:hAnsi="Arial"/>
                          <w:b/>
                          <w:spacing w:val="-6"/>
                          <w:sz w:val="32"/>
                        </w:rPr>
                        <w:t xml:space="preserve"> </w:t>
                      </w:r>
                      <w:r>
                        <w:rPr>
                          <w:rFonts w:ascii="Arial" w:hAnsi="Arial"/>
                          <w:b/>
                          <w:sz w:val="32"/>
                        </w:rPr>
                        <w:t>of</w:t>
                      </w:r>
                      <w:r>
                        <w:rPr>
                          <w:rFonts w:ascii="Arial" w:hAnsi="Arial"/>
                          <w:b/>
                          <w:spacing w:val="-8"/>
                          <w:sz w:val="32"/>
                        </w:rPr>
                        <w:t xml:space="preserve"> </w:t>
                      </w:r>
                      <w:r>
                        <w:rPr>
                          <w:rFonts w:ascii="Arial" w:hAnsi="Arial"/>
                          <w:b/>
                          <w:sz w:val="32"/>
                        </w:rPr>
                        <w:t>Testing</w:t>
                      </w:r>
                      <w:r>
                        <w:rPr>
                          <w:rFonts w:ascii="Arial" w:hAnsi="Arial"/>
                          <w:b/>
                          <w:spacing w:val="-2"/>
                          <w:sz w:val="32"/>
                        </w:rPr>
                        <w:t xml:space="preserve"> </w:t>
                      </w:r>
                      <w:r>
                        <w:rPr>
                          <w:rFonts w:ascii="Arial" w:hAnsi="Arial"/>
                          <w:b/>
                          <w:sz w:val="32"/>
                        </w:rPr>
                        <w:t>–</w:t>
                      </w:r>
                      <w:r>
                        <w:rPr>
                          <w:rFonts w:ascii="Arial" w:hAnsi="Arial"/>
                          <w:b/>
                          <w:spacing w:val="-7"/>
                          <w:sz w:val="32"/>
                        </w:rPr>
                        <w:t xml:space="preserve"> </w:t>
                      </w:r>
                      <w:r>
                        <w:rPr>
                          <w:rFonts w:ascii="Arial" w:hAnsi="Arial"/>
                          <w:b/>
                          <w:sz w:val="32"/>
                        </w:rPr>
                        <w:t>180</w:t>
                      </w:r>
                      <w:r>
                        <w:rPr>
                          <w:rFonts w:ascii="Arial" w:hAnsi="Arial"/>
                          <w:b/>
                          <w:spacing w:val="-7"/>
                          <w:sz w:val="32"/>
                        </w:rPr>
                        <w:t xml:space="preserve"> </w:t>
                      </w:r>
                      <w:r>
                        <w:rPr>
                          <w:rFonts w:ascii="Arial" w:hAnsi="Arial"/>
                          <w:b/>
                          <w:spacing w:val="-2"/>
                          <w:sz w:val="32"/>
                        </w:rPr>
                        <w:t>minutes</w:t>
                      </w:r>
                    </w:p>
                  </w:txbxContent>
                </v:textbox>
                <w10:anchorlock/>
              </v:shape>
            </w:pict>
          </mc:Fallback>
        </mc:AlternateContent>
      </w:r>
    </w:p>
    <w:p w14:paraId="1CFC4632" w14:textId="77777777" w:rsidR="0085535F" w:rsidRDefault="00000000">
      <w:pPr>
        <w:pStyle w:val="Heading3"/>
        <w:spacing w:before="222"/>
      </w:pPr>
      <w:r>
        <w:rPr>
          <w:spacing w:val="-2"/>
        </w:rPr>
        <w:t>Keywords</w:t>
      </w:r>
    </w:p>
    <w:p w14:paraId="151DAC88" w14:textId="77777777" w:rsidR="0085535F" w:rsidRDefault="00000000">
      <w:pPr>
        <w:pStyle w:val="BodyText"/>
        <w:spacing w:before="114" w:line="235" w:lineRule="auto"/>
        <w:ind w:right="283"/>
      </w:pPr>
      <w:r>
        <w:t>coverage,</w:t>
      </w:r>
      <w:r>
        <w:rPr>
          <w:spacing w:val="-5"/>
        </w:rPr>
        <w:t xml:space="preserve"> </w:t>
      </w:r>
      <w:r>
        <w:t>debugging,</w:t>
      </w:r>
      <w:r>
        <w:rPr>
          <w:spacing w:val="-5"/>
        </w:rPr>
        <w:t xml:space="preserve"> </w:t>
      </w:r>
      <w:r>
        <w:t>defect,</w:t>
      </w:r>
      <w:r>
        <w:rPr>
          <w:spacing w:val="-5"/>
        </w:rPr>
        <w:t xml:space="preserve"> </w:t>
      </w:r>
      <w:r>
        <w:t>error,</w:t>
      </w:r>
      <w:r>
        <w:rPr>
          <w:spacing w:val="-5"/>
        </w:rPr>
        <w:t xml:space="preserve"> </w:t>
      </w:r>
      <w:r>
        <w:t>failure,</w:t>
      </w:r>
      <w:r>
        <w:rPr>
          <w:spacing w:val="-5"/>
        </w:rPr>
        <w:t xml:space="preserve"> </w:t>
      </w:r>
      <w:r>
        <w:t>quality,</w:t>
      </w:r>
      <w:r>
        <w:rPr>
          <w:spacing w:val="-5"/>
        </w:rPr>
        <w:t xml:space="preserve"> </w:t>
      </w:r>
      <w:r>
        <w:t>quality assurance,</w:t>
      </w:r>
      <w:r>
        <w:rPr>
          <w:spacing w:val="-5"/>
        </w:rPr>
        <w:t xml:space="preserve"> </w:t>
      </w:r>
      <w:r>
        <w:t>root</w:t>
      </w:r>
      <w:r>
        <w:rPr>
          <w:spacing w:val="-5"/>
        </w:rPr>
        <w:t xml:space="preserve"> </w:t>
      </w:r>
      <w:r>
        <w:t>cause,</w:t>
      </w:r>
      <w:r>
        <w:rPr>
          <w:spacing w:val="-5"/>
        </w:rPr>
        <w:t xml:space="preserve"> </w:t>
      </w:r>
      <w:r>
        <w:t>test</w:t>
      </w:r>
      <w:r>
        <w:rPr>
          <w:spacing w:val="-1"/>
        </w:rPr>
        <w:t xml:space="preserve"> </w:t>
      </w:r>
      <w:r>
        <w:t>analysis,</w:t>
      </w:r>
      <w:r>
        <w:rPr>
          <w:spacing w:val="-4"/>
        </w:rPr>
        <w:t xml:space="preserve"> </w:t>
      </w:r>
      <w:r>
        <w:t>test</w:t>
      </w:r>
      <w:r>
        <w:rPr>
          <w:spacing w:val="-4"/>
        </w:rPr>
        <w:t xml:space="preserve"> </w:t>
      </w:r>
      <w:r>
        <w:t>basis, test case, test completion, test condition, test control, test data, test design, test execution, test implementation, test monitoring, test object, test objective, test planning, test procedure, test result, testing, testware, validation, verification</w:t>
      </w:r>
    </w:p>
    <w:p w14:paraId="2E709202" w14:textId="77777777" w:rsidR="0085535F" w:rsidRDefault="0085535F">
      <w:pPr>
        <w:pStyle w:val="BodyText"/>
        <w:ind w:left="0"/>
      </w:pPr>
    </w:p>
    <w:p w14:paraId="2F9E1DD6" w14:textId="77777777" w:rsidR="0085535F" w:rsidRDefault="0085535F">
      <w:pPr>
        <w:pStyle w:val="BodyText"/>
        <w:spacing w:before="115"/>
        <w:ind w:left="0"/>
      </w:pPr>
    </w:p>
    <w:p w14:paraId="5FEB5CAD" w14:textId="77777777" w:rsidR="0085535F" w:rsidRDefault="00000000">
      <w:pPr>
        <w:pStyle w:val="Heading3"/>
      </w:pPr>
      <w:bookmarkStart w:id="34" w:name="Learning_Objectives_for_Chapter_1:"/>
      <w:bookmarkEnd w:id="34"/>
      <w:r>
        <w:t>Learning</w:t>
      </w:r>
      <w:r>
        <w:rPr>
          <w:spacing w:val="-10"/>
        </w:rPr>
        <w:t xml:space="preserve"> </w:t>
      </w:r>
      <w:r>
        <w:t>Objectives</w:t>
      </w:r>
      <w:r>
        <w:rPr>
          <w:spacing w:val="-4"/>
        </w:rPr>
        <w:t xml:space="preserve"> </w:t>
      </w:r>
      <w:r>
        <w:t>for</w:t>
      </w:r>
      <w:r>
        <w:rPr>
          <w:spacing w:val="-4"/>
        </w:rPr>
        <w:t xml:space="preserve"> </w:t>
      </w:r>
      <w:r>
        <w:t>Chapter</w:t>
      </w:r>
      <w:r>
        <w:rPr>
          <w:spacing w:val="-5"/>
        </w:rPr>
        <w:t xml:space="preserve"> 1:</w:t>
      </w:r>
    </w:p>
    <w:p w14:paraId="634F530E" w14:textId="77777777" w:rsidR="0085535F" w:rsidRDefault="0085535F">
      <w:pPr>
        <w:pStyle w:val="BodyText"/>
        <w:spacing w:before="5"/>
        <w:ind w:left="0"/>
        <w:rPr>
          <w:rFonts w:ascii="Arial"/>
          <w:b/>
        </w:rPr>
      </w:pPr>
    </w:p>
    <w:p w14:paraId="753223BD" w14:textId="77777777" w:rsidR="0085535F" w:rsidRDefault="00000000">
      <w:pPr>
        <w:pStyle w:val="Heading3"/>
        <w:numPr>
          <w:ilvl w:val="1"/>
          <w:numId w:val="49"/>
        </w:numPr>
        <w:tabs>
          <w:tab w:val="left" w:pos="604"/>
        </w:tabs>
        <w:spacing w:before="1"/>
        <w:ind w:left="604" w:hanging="384"/>
      </w:pPr>
      <w:bookmarkStart w:id="35" w:name="_TOC_250064"/>
      <w:r>
        <w:t>What</w:t>
      </w:r>
      <w:r>
        <w:rPr>
          <w:spacing w:val="-3"/>
        </w:rPr>
        <w:t xml:space="preserve"> </w:t>
      </w:r>
      <w:r>
        <w:t>is</w:t>
      </w:r>
      <w:bookmarkEnd w:id="35"/>
      <w:r>
        <w:rPr>
          <w:spacing w:val="-2"/>
        </w:rPr>
        <w:t xml:space="preserve"> Testing?</w:t>
      </w:r>
    </w:p>
    <w:p w14:paraId="1F91F9D5" w14:textId="77777777" w:rsidR="0085535F" w:rsidRDefault="00000000">
      <w:pPr>
        <w:pStyle w:val="BodyText"/>
        <w:tabs>
          <w:tab w:val="left" w:pos="1660"/>
        </w:tabs>
        <w:spacing w:before="115"/>
      </w:pPr>
      <w:r>
        <w:rPr>
          <w:spacing w:val="-4"/>
        </w:rPr>
        <w:t>FL-</w:t>
      </w:r>
      <w:r>
        <w:rPr>
          <w:spacing w:val="-2"/>
        </w:rPr>
        <w:t>1.1.1</w:t>
      </w:r>
      <w:r>
        <w:tab/>
        <w:t>(K1)</w:t>
      </w:r>
      <w:r>
        <w:rPr>
          <w:spacing w:val="-6"/>
        </w:rPr>
        <w:t xml:space="preserve"> </w:t>
      </w:r>
      <w:r>
        <w:t>Identify</w:t>
      </w:r>
      <w:r>
        <w:rPr>
          <w:spacing w:val="-4"/>
        </w:rPr>
        <w:t xml:space="preserve"> </w:t>
      </w:r>
      <w:r>
        <w:t>typical</w:t>
      </w:r>
      <w:r>
        <w:rPr>
          <w:spacing w:val="-2"/>
        </w:rPr>
        <w:t xml:space="preserve"> </w:t>
      </w:r>
      <w:r>
        <w:t>test</w:t>
      </w:r>
      <w:r>
        <w:rPr>
          <w:spacing w:val="-4"/>
        </w:rPr>
        <w:t xml:space="preserve"> </w:t>
      </w:r>
      <w:r>
        <w:rPr>
          <w:spacing w:val="-2"/>
        </w:rPr>
        <w:t>objectives</w:t>
      </w:r>
    </w:p>
    <w:p w14:paraId="3E2A10B5" w14:textId="77777777" w:rsidR="0085535F" w:rsidRDefault="00000000">
      <w:pPr>
        <w:pStyle w:val="BodyText"/>
        <w:tabs>
          <w:tab w:val="left" w:pos="1660"/>
        </w:tabs>
        <w:spacing w:before="110"/>
      </w:pPr>
      <w:r>
        <w:rPr>
          <w:spacing w:val="-4"/>
        </w:rPr>
        <w:t>FL-</w:t>
      </w:r>
      <w:r>
        <w:rPr>
          <w:spacing w:val="-2"/>
        </w:rPr>
        <w:t>1.1.2</w:t>
      </w:r>
      <w:r>
        <w:tab/>
        <w:t>(K2)</w:t>
      </w:r>
      <w:r>
        <w:rPr>
          <w:spacing w:val="-10"/>
        </w:rPr>
        <w:t xml:space="preserve"> </w:t>
      </w:r>
      <w:r>
        <w:t>Differentiate</w:t>
      </w:r>
      <w:r>
        <w:rPr>
          <w:spacing w:val="-3"/>
        </w:rPr>
        <w:t xml:space="preserve"> </w:t>
      </w:r>
      <w:r>
        <w:t>testing</w:t>
      </w:r>
      <w:r>
        <w:rPr>
          <w:spacing w:val="-4"/>
        </w:rPr>
        <w:t xml:space="preserve"> </w:t>
      </w:r>
      <w:r>
        <w:t>from</w:t>
      </w:r>
      <w:r>
        <w:rPr>
          <w:spacing w:val="-3"/>
        </w:rPr>
        <w:t xml:space="preserve"> </w:t>
      </w:r>
      <w:r>
        <w:rPr>
          <w:spacing w:val="-2"/>
        </w:rPr>
        <w:t>debugging</w:t>
      </w:r>
    </w:p>
    <w:p w14:paraId="6ECFCFA9" w14:textId="77777777" w:rsidR="0085535F" w:rsidRDefault="0085535F">
      <w:pPr>
        <w:pStyle w:val="BodyText"/>
        <w:spacing w:before="5"/>
        <w:ind w:left="0"/>
      </w:pPr>
    </w:p>
    <w:p w14:paraId="355E736B" w14:textId="77777777" w:rsidR="0085535F" w:rsidRDefault="00000000">
      <w:pPr>
        <w:pStyle w:val="Heading3"/>
        <w:numPr>
          <w:ilvl w:val="1"/>
          <w:numId w:val="49"/>
        </w:numPr>
        <w:tabs>
          <w:tab w:val="left" w:pos="604"/>
        </w:tabs>
        <w:ind w:left="604" w:hanging="384"/>
      </w:pPr>
      <w:bookmarkStart w:id="36" w:name="1.2__Why_is_Testing_Necessary?"/>
      <w:bookmarkEnd w:id="36"/>
      <w:r>
        <w:t>Why</w:t>
      </w:r>
      <w:r>
        <w:rPr>
          <w:spacing w:val="-3"/>
        </w:rPr>
        <w:t xml:space="preserve"> </w:t>
      </w:r>
      <w:r>
        <w:t>is</w:t>
      </w:r>
      <w:r>
        <w:rPr>
          <w:spacing w:val="-3"/>
        </w:rPr>
        <w:t xml:space="preserve"> </w:t>
      </w:r>
      <w:r>
        <w:t>Testing</w:t>
      </w:r>
      <w:r>
        <w:rPr>
          <w:spacing w:val="-3"/>
        </w:rPr>
        <w:t xml:space="preserve"> </w:t>
      </w:r>
      <w:r>
        <w:rPr>
          <w:spacing w:val="-2"/>
        </w:rPr>
        <w:t>Necessary?</w:t>
      </w:r>
    </w:p>
    <w:p w14:paraId="037E8E71" w14:textId="77777777" w:rsidR="0085535F" w:rsidRDefault="00000000">
      <w:pPr>
        <w:pStyle w:val="BodyText"/>
        <w:tabs>
          <w:tab w:val="left" w:pos="1660"/>
        </w:tabs>
        <w:spacing w:before="115"/>
      </w:pPr>
      <w:r>
        <w:rPr>
          <w:spacing w:val="-4"/>
        </w:rPr>
        <w:t>FL-</w:t>
      </w:r>
      <w:r>
        <w:rPr>
          <w:spacing w:val="-2"/>
        </w:rPr>
        <w:t>1.2.1</w:t>
      </w:r>
      <w:r>
        <w:tab/>
        <w:t>(K2)</w:t>
      </w:r>
      <w:r>
        <w:rPr>
          <w:spacing w:val="-11"/>
        </w:rPr>
        <w:t xml:space="preserve"> </w:t>
      </w:r>
      <w:r>
        <w:t>Exemplify</w:t>
      </w:r>
      <w:r>
        <w:rPr>
          <w:spacing w:val="-10"/>
        </w:rPr>
        <w:t xml:space="preserve"> </w:t>
      </w:r>
      <w:r>
        <w:t>why</w:t>
      </w:r>
      <w:r>
        <w:rPr>
          <w:spacing w:val="-5"/>
        </w:rPr>
        <w:t xml:space="preserve"> </w:t>
      </w:r>
      <w:r>
        <w:t>testing</w:t>
      </w:r>
      <w:r>
        <w:rPr>
          <w:spacing w:val="-10"/>
        </w:rPr>
        <w:t xml:space="preserve"> </w:t>
      </w:r>
      <w:r>
        <w:t>is</w:t>
      </w:r>
      <w:r>
        <w:rPr>
          <w:spacing w:val="-6"/>
        </w:rPr>
        <w:t xml:space="preserve"> </w:t>
      </w:r>
      <w:r>
        <w:rPr>
          <w:spacing w:val="-2"/>
        </w:rPr>
        <w:t>necessary</w:t>
      </w:r>
    </w:p>
    <w:p w14:paraId="292B2BDE" w14:textId="77777777" w:rsidR="0085535F" w:rsidRDefault="00000000">
      <w:pPr>
        <w:pStyle w:val="BodyText"/>
        <w:tabs>
          <w:tab w:val="left" w:pos="1660"/>
        </w:tabs>
        <w:spacing w:before="110" w:line="360" w:lineRule="auto"/>
        <w:ind w:right="2685"/>
      </w:pPr>
      <w:r>
        <w:rPr>
          <w:spacing w:val="-2"/>
        </w:rPr>
        <w:t>FL-1.2.2</w:t>
      </w:r>
      <w:r>
        <w:tab/>
        <w:t>(K1)</w:t>
      </w:r>
      <w:r>
        <w:rPr>
          <w:spacing w:val="-8"/>
        </w:rPr>
        <w:t xml:space="preserve"> </w:t>
      </w:r>
      <w:r>
        <w:t>Recall</w:t>
      </w:r>
      <w:r>
        <w:rPr>
          <w:spacing w:val="-3"/>
        </w:rPr>
        <w:t xml:space="preserve"> </w:t>
      </w:r>
      <w:r>
        <w:t>the</w:t>
      </w:r>
      <w:r>
        <w:rPr>
          <w:spacing w:val="-6"/>
        </w:rPr>
        <w:t xml:space="preserve"> </w:t>
      </w:r>
      <w:r>
        <w:t>relation</w:t>
      </w:r>
      <w:r>
        <w:rPr>
          <w:spacing w:val="-6"/>
        </w:rPr>
        <w:t xml:space="preserve"> </w:t>
      </w:r>
      <w:r>
        <w:t>between</w:t>
      </w:r>
      <w:r>
        <w:rPr>
          <w:spacing w:val="-4"/>
        </w:rPr>
        <w:t xml:space="preserve"> </w:t>
      </w:r>
      <w:r>
        <w:t>testing</w:t>
      </w:r>
      <w:r>
        <w:rPr>
          <w:spacing w:val="-2"/>
        </w:rPr>
        <w:t xml:space="preserve"> </w:t>
      </w:r>
      <w:r>
        <w:t>and</w:t>
      </w:r>
      <w:r>
        <w:rPr>
          <w:spacing w:val="-6"/>
        </w:rPr>
        <w:t xml:space="preserve"> </w:t>
      </w:r>
      <w:r>
        <w:t>quality</w:t>
      </w:r>
      <w:r>
        <w:rPr>
          <w:spacing w:val="-5"/>
        </w:rPr>
        <w:t xml:space="preserve"> </w:t>
      </w:r>
      <w:r>
        <w:t xml:space="preserve">assurance </w:t>
      </w:r>
      <w:r>
        <w:rPr>
          <w:spacing w:val="-2"/>
        </w:rPr>
        <w:t>FL-1.2.3</w:t>
      </w:r>
      <w:r>
        <w:tab/>
        <w:t>(K2)</w:t>
      </w:r>
      <w:r>
        <w:rPr>
          <w:spacing w:val="-2"/>
        </w:rPr>
        <w:t xml:space="preserve"> </w:t>
      </w:r>
      <w:r>
        <w:t>Distinguish between</w:t>
      </w:r>
      <w:r>
        <w:rPr>
          <w:spacing w:val="-1"/>
        </w:rPr>
        <w:t xml:space="preserve"> </w:t>
      </w:r>
      <w:r>
        <w:t>root</w:t>
      </w:r>
      <w:r>
        <w:rPr>
          <w:spacing w:val="-1"/>
        </w:rPr>
        <w:t xml:space="preserve"> </w:t>
      </w:r>
      <w:r>
        <w:t>cause,</w:t>
      </w:r>
      <w:r>
        <w:rPr>
          <w:spacing w:val="-1"/>
        </w:rPr>
        <w:t xml:space="preserve"> </w:t>
      </w:r>
      <w:r>
        <w:t>error, defect,</w:t>
      </w:r>
      <w:r>
        <w:rPr>
          <w:spacing w:val="-1"/>
        </w:rPr>
        <w:t xml:space="preserve"> </w:t>
      </w:r>
      <w:r>
        <w:t>and failure</w:t>
      </w:r>
    </w:p>
    <w:p w14:paraId="783E9A91" w14:textId="77777777" w:rsidR="0085535F" w:rsidRDefault="00000000">
      <w:pPr>
        <w:pStyle w:val="Heading3"/>
        <w:numPr>
          <w:ilvl w:val="1"/>
          <w:numId w:val="49"/>
        </w:numPr>
        <w:tabs>
          <w:tab w:val="left" w:pos="604"/>
        </w:tabs>
        <w:spacing w:before="120"/>
        <w:ind w:left="604" w:hanging="384"/>
      </w:pPr>
      <w:bookmarkStart w:id="37" w:name="1.3__Testing_Principles"/>
      <w:bookmarkEnd w:id="37"/>
      <w:r>
        <w:t>Testing</w:t>
      </w:r>
      <w:r>
        <w:rPr>
          <w:spacing w:val="-5"/>
        </w:rPr>
        <w:t xml:space="preserve"> </w:t>
      </w:r>
      <w:r>
        <w:rPr>
          <w:spacing w:val="-2"/>
        </w:rPr>
        <w:t>Principles</w:t>
      </w:r>
    </w:p>
    <w:p w14:paraId="14BCB25A" w14:textId="77777777" w:rsidR="0085535F" w:rsidRDefault="00000000">
      <w:pPr>
        <w:pStyle w:val="BodyText"/>
        <w:tabs>
          <w:tab w:val="left" w:pos="1660"/>
        </w:tabs>
        <w:spacing w:before="110"/>
      </w:pPr>
      <w:r>
        <w:rPr>
          <w:spacing w:val="-4"/>
        </w:rPr>
        <w:t>FL-</w:t>
      </w:r>
      <w:r>
        <w:rPr>
          <w:spacing w:val="-2"/>
        </w:rPr>
        <w:t>1.3.1</w:t>
      </w:r>
      <w:r>
        <w:tab/>
        <w:t>(K2)</w:t>
      </w:r>
      <w:r>
        <w:rPr>
          <w:spacing w:val="-11"/>
        </w:rPr>
        <w:t xml:space="preserve"> </w:t>
      </w:r>
      <w:r>
        <w:t>Explain</w:t>
      </w:r>
      <w:r>
        <w:rPr>
          <w:spacing w:val="-10"/>
        </w:rPr>
        <w:t xml:space="preserve"> </w:t>
      </w:r>
      <w:r>
        <w:t>the</w:t>
      </w:r>
      <w:r>
        <w:rPr>
          <w:spacing w:val="-11"/>
        </w:rPr>
        <w:t xml:space="preserve"> </w:t>
      </w:r>
      <w:r>
        <w:t>seven</w:t>
      </w:r>
      <w:r>
        <w:rPr>
          <w:spacing w:val="-7"/>
        </w:rPr>
        <w:t xml:space="preserve"> </w:t>
      </w:r>
      <w:r>
        <w:t>testing</w:t>
      </w:r>
      <w:r>
        <w:rPr>
          <w:spacing w:val="-7"/>
        </w:rPr>
        <w:t xml:space="preserve"> </w:t>
      </w:r>
      <w:r>
        <w:rPr>
          <w:spacing w:val="-2"/>
        </w:rPr>
        <w:t>principles</w:t>
      </w:r>
    </w:p>
    <w:p w14:paraId="2612DBF9" w14:textId="77777777" w:rsidR="0085535F" w:rsidRDefault="0085535F">
      <w:pPr>
        <w:pStyle w:val="BodyText"/>
        <w:spacing w:before="6"/>
        <w:ind w:left="0"/>
      </w:pPr>
    </w:p>
    <w:p w14:paraId="3C8D988E" w14:textId="77777777" w:rsidR="0085535F" w:rsidRDefault="00000000">
      <w:pPr>
        <w:pStyle w:val="Heading3"/>
        <w:numPr>
          <w:ilvl w:val="1"/>
          <w:numId w:val="49"/>
        </w:numPr>
        <w:tabs>
          <w:tab w:val="left" w:pos="604"/>
        </w:tabs>
        <w:ind w:left="604" w:hanging="384"/>
      </w:pPr>
      <w:bookmarkStart w:id="38" w:name="1.4__Test_Activities,_Testware_and_Test_"/>
      <w:bookmarkEnd w:id="38"/>
      <w:r>
        <w:t>Test</w:t>
      </w:r>
      <w:r>
        <w:rPr>
          <w:spacing w:val="-5"/>
        </w:rPr>
        <w:t xml:space="preserve"> </w:t>
      </w:r>
      <w:r>
        <w:t>Activities,</w:t>
      </w:r>
      <w:r>
        <w:rPr>
          <w:spacing w:val="-2"/>
        </w:rPr>
        <w:t xml:space="preserve"> </w:t>
      </w:r>
      <w:r>
        <w:t>Testware</w:t>
      </w:r>
      <w:r>
        <w:rPr>
          <w:spacing w:val="-3"/>
        </w:rPr>
        <w:t xml:space="preserve"> </w:t>
      </w:r>
      <w:r>
        <w:t>and</w:t>
      </w:r>
      <w:r>
        <w:rPr>
          <w:spacing w:val="-6"/>
        </w:rPr>
        <w:t xml:space="preserve"> </w:t>
      </w:r>
      <w:r>
        <w:t>Test</w:t>
      </w:r>
      <w:r>
        <w:rPr>
          <w:spacing w:val="-4"/>
        </w:rPr>
        <w:t xml:space="preserve"> Roles</w:t>
      </w:r>
    </w:p>
    <w:p w14:paraId="1F2242CD" w14:textId="77777777" w:rsidR="0085535F" w:rsidRDefault="00000000">
      <w:pPr>
        <w:pStyle w:val="BodyText"/>
        <w:tabs>
          <w:tab w:val="left" w:pos="1660"/>
        </w:tabs>
        <w:spacing w:before="115" w:line="355" w:lineRule="auto"/>
        <w:ind w:right="3445"/>
      </w:pPr>
      <w:r>
        <w:rPr>
          <w:spacing w:val="-2"/>
        </w:rPr>
        <w:t>FL-1.4.1</w:t>
      </w:r>
      <w:r>
        <w:tab/>
        <w:t xml:space="preserve">(K2) Summarize the different test activities and tasks </w:t>
      </w:r>
      <w:r>
        <w:rPr>
          <w:spacing w:val="-2"/>
        </w:rPr>
        <w:t>FL-1.4.2</w:t>
      </w:r>
      <w:r>
        <w:tab/>
        <w:t>(K2)</w:t>
      </w:r>
      <w:r>
        <w:rPr>
          <w:spacing w:val="-6"/>
        </w:rPr>
        <w:t xml:space="preserve"> </w:t>
      </w:r>
      <w:r>
        <w:t>Explain</w:t>
      </w:r>
      <w:r>
        <w:rPr>
          <w:spacing w:val="-5"/>
        </w:rPr>
        <w:t xml:space="preserve"> </w:t>
      </w:r>
      <w:r>
        <w:t>the</w:t>
      </w:r>
      <w:r>
        <w:rPr>
          <w:spacing w:val="-6"/>
        </w:rPr>
        <w:t xml:space="preserve"> </w:t>
      </w:r>
      <w:r>
        <w:t>impact</w:t>
      </w:r>
      <w:r>
        <w:rPr>
          <w:spacing w:val="-6"/>
        </w:rPr>
        <w:t xml:space="preserve"> </w:t>
      </w:r>
      <w:r>
        <w:t>of</w:t>
      </w:r>
      <w:r>
        <w:rPr>
          <w:spacing w:val="-6"/>
        </w:rPr>
        <w:t xml:space="preserve"> </w:t>
      </w:r>
      <w:r>
        <w:t>context</w:t>
      </w:r>
      <w:r>
        <w:rPr>
          <w:spacing w:val="-5"/>
        </w:rPr>
        <w:t xml:space="preserve"> </w:t>
      </w:r>
      <w:r>
        <w:t>on</w:t>
      </w:r>
      <w:r>
        <w:rPr>
          <w:spacing w:val="-3"/>
        </w:rPr>
        <w:t xml:space="preserve"> </w:t>
      </w:r>
      <w:r>
        <w:t>the</w:t>
      </w:r>
      <w:r>
        <w:rPr>
          <w:spacing w:val="-1"/>
        </w:rPr>
        <w:t xml:space="preserve"> </w:t>
      </w:r>
      <w:r>
        <w:t>test</w:t>
      </w:r>
      <w:r>
        <w:rPr>
          <w:spacing w:val="-5"/>
        </w:rPr>
        <w:t xml:space="preserve"> </w:t>
      </w:r>
      <w:r>
        <w:t>process</w:t>
      </w:r>
    </w:p>
    <w:p w14:paraId="00696355" w14:textId="77777777" w:rsidR="0085535F" w:rsidRDefault="00000000">
      <w:pPr>
        <w:pStyle w:val="BodyText"/>
        <w:tabs>
          <w:tab w:val="left" w:pos="1660"/>
        </w:tabs>
        <w:spacing w:before="4" w:line="360" w:lineRule="auto"/>
        <w:ind w:right="2775"/>
      </w:pPr>
      <w:r>
        <w:rPr>
          <w:spacing w:val="-2"/>
        </w:rPr>
        <w:t>FL-1.4.3</w:t>
      </w:r>
      <w:r>
        <w:tab/>
        <w:t>(K2)</w:t>
      </w:r>
      <w:r>
        <w:rPr>
          <w:spacing w:val="-8"/>
        </w:rPr>
        <w:t xml:space="preserve"> </w:t>
      </w:r>
      <w:r>
        <w:t>Differentiate</w:t>
      </w:r>
      <w:r>
        <w:rPr>
          <w:spacing w:val="-4"/>
        </w:rPr>
        <w:t xml:space="preserve"> </w:t>
      </w:r>
      <w:r>
        <w:t>the</w:t>
      </w:r>
      <w:r>
        <w:rPr>
          <w:spacing w:val="-5"/>
        </w:rPr>
        <w:t xml:space="preserve"> </w:t>
      </w:r>
      <w:r>
        <w:t>testware</w:t>
      </w:r>
      <w:r>
        <w:rPr>
          <w:spacing w:val="-2"/>
        </w:rPr>
        <w:t xml:space="preserve"> </w:t>
      </w:r>
      <w:r>
        <w:t>that</w:t>
      </w:r>
      <w:r>
        <w:rPr>
          <w:spacing w:val="-7"/>
        </w:rPr>
        <w:t xml:space="preserve"> </w:t>
      </w:r>
      <w:r>
        <w:t>supports</w:t>
      </w:r>
      <w:r>
        <w:rPr>
          <w:spacing w:val="-6"/>
        </w:rPr>
        <w:t xml:space="preserve"> </w:t>
      </w:r>
      <w:r>
        <w:t>the</w:t>
      </w:r>
      <w:r>
        <w:rPr>
          <w:spacing w:val="-3"/>
        </w:rPr>
        <w:t xml:space="preserve"> </w:t>
      </w:r>
      <w:r>
        <w:t>test</w:t>
      </w:r>
      <w:r>
        <w:rPr>
          <w:spacing w:val="-6"/>
        </w:rPr>
        <w:t xml:space="preserve"> </w:t>
      </w:r>
      <w:r>
        <w:t xml:space="preserve">activities </w:t>
      </w:r>
      <w:r>
        <w:rPr>
          <w:spacing w:val="-2"/>
        </w:rPr>
        <w:t>FL-1.4.4</w:t>
      </w:r>
      <w:r>
        <w:tab/>
        <w:t>(K2) Explain the value of maintaining traceability</w:t>
      </w:r>
    </w:p>
    <w:p w14:paraId="66145179" w14:textId="77777777" w:rsidR="0085535F" w:rsidRDefault="00000000">
      <w:pPr>
        <w:pStyle w:val="BodyText"/>
        <w:tabs>
          <w:tab w:val="left" w:pos="1660"/>
        </w:tabs>
        <w:spacing w:line="225" w:lineRule="exact"/>
      </w:pPr>
      <w:r>
        <w:rPr>
          <w:spacing w:val="-4"/>
        </w:rPr>
        <w:t>FL-</w:t>
      </w:r>
      <w:r>
        <w:rPr>
          <w:spacing w:val="-2"/>
        </w:rPr>
        <w:t>1.4.5</w:t>
      </w:r>
      <w:r>
        <w:tab/>
        <w:t>(K2)</w:t>
      </w:r>
      <w:r>
        <w:rPr>
          <w:spacing w:val="-5"/>
        </w:rPr>
        <w:t xml:space="preserve"> </w:t>
      </w:r>
      <w:r>
        <w:t>Compare</w:t>
      </w:r>
      <w:r>
        <w:rPr>
          <w:spacing w:val="-4"/>
        </w:rPr>
        <w:t xml:space="preserve"> </w:t>
      </w:r>
      <w:r>
        <w:t>the</w:t>
      </w:r>
      <w:r>
        <w:rPr>
          <w:spacing w:val="-4"/>
        </w:rPr>
        <w:t xml:space="preserve"> </w:t>
      </w:r>
      <w:r>
        <w:t>different</w:t>
      </w:r>
      <w:r>
        <w:rPr>
          <w:spacing w:val="-4"/>
        </w:rPr>
        <w:t xml:space="preserve"> </w:t>
      </w:r>
      <w:r>
        <w:t>roles</w:t>
      </w:r>
      <w:r>
        <w:rPr>
          <w:spacing w:val="-3"/>
        </w:rPr>
        <w:t xml:space="preserve"> </w:t>
      </w:r>
      <w:r>
        <w:t>in</w:t>
      </w:r>
      <w:r>
        <w:rPr>
          <w:spacing w:val="-4"/>
        </w:rPr>
        <w:t xml:space="preserve"> </w:t>
      </w:r>
      <w:r>
        <w:rPr>
          <w:spacing w:val="-2"/>
        </w:rPr>
        <w:t>testing</w:t>
      </w:r>
    </w:p>
    <w:p w14:paraId="3486857F" w14:textId="77777777" w:rsidR="0085535F" w:rsidRDefault="0085535F">
      <w:pPr>
        <w:pStyle w:val="BodyText"/>
        <w:spacing w:before="5"/>
        <w:ind w:left="0"/>
      </w:pPr>
    </w:p>
    <w:p w14:paraId="27BC28A3" w14:textId="77777777" w:rsidR="0085535F" w:rsidRDefault="00000000">
      <w:pPr>
        <w:pStyle w:val="Heading3"/>
        <w:numPr>
          <w:ilvl w:val="1"/>
          <w:numId w:val="49"/>
        </w:numPr>
        <w:tabs>
          <w:tab w:val="left" w:pos="604"/>
        </w:tabs>
        <w:ind w:left="604" w:hanging="384"/>
      </w:pPr>
      <w:bookmarkStart w:id="39" w:name="1.5__Essential_Skills_and_Good_Practices"/>
      <w:bookmarkEnd w:id="39"/>
      <w:r>
        <w:t>Essential</w:t>
      </w:r>
      <w:r>
        <w:rPr>
          <w:spacing w:val="-2"/>
        </w:rPr>
        <w:t xml:space="preserve"> </w:t>
      </w:r>
      <w:r>
        <w:t>Skills</w:t>
      </w:r>
      <w:r>
        <w:rPr>
          <w:spacing w:val="-3"/>
        </w:rPr>
        <w:t xml:space="preserve"> </w:t>
      </w:r>
      <w:r>
        <w:t>and</w:t>
      </w:r>
      <w:r>
        <w:rPr>
          <w:spacing w:val="-1"/>
        </w:rPr>
        <w:t xml:space="preserve"> </w:t>
      </w:r>
      <w:r>
        <w:t>Good</w:t>
      </w:r>
      <w:r>
        <w:rPr>
          <w:spacing w:val="-6"/>
        </w:rPr>
        <w:t xml:space="preserve"> </w:t>
      </w:r>
      <w:r>
        <w:t>Practices</w:t>
      </w:r>
      <w:r>
        <w:rPr>
          <w:spacing w:val="-4"/>
        </w:rPr>
        <w:t xml:space="preserve"> </w:t>
      </w:r>
      <w:r>
        <w:t>in</w:t>
      </w:r>
      <w:r>
        <w:rPr>
          <w:spacing w:val="-5"/>
        </w:rPr>
        <w:t xml:space="preserve"> </w:t>
      </w:r>
      <w:r>
        <w:rPr>
          <w:spacing w:val="-2"/>
        </w:rPr>
        <w:t>Testing</w:t>
      </w:r>
    </w:p>
    <w:p w14:paraId="786FC456" w14:textId="77777777" w:rsidR="0085535F" w:rsidRDefault="00000000">
      <w:pPr>
        <w:pStyle w:val="BodyText"/>
        <w:tabs>
          <w:tab w:val="left" w:pos="1660"/>
        </w:tabs>
        <w:spacing w:before="115" w:line="360" w:lineRule="auto"/>
        <w:ind w:right="2942"/>
      </w:pPr>
      <w:r>
        <w:rPr>
          <w:spacing w:val="-2"/>
        </w:rPr>
        <w:t>FL-1.5.1</w:t>
      </w:r>
      <w:r>
        <w:tab/>
        <w:t>(K2)</w:t>
      </w:r>
      <w:r>
        <w:rPr>
          <w:spacing w:val="-7"/>
        </w:rPr>
        <w:t xml:space="preserve"> </w:t>
      </w:r>
      <w:r>
        <w:t>Give</w:t>
      </w:r>
      <w:r>
        <w:rPr>
          <w:spacing w:val="-7"/>
        </w:rPr>
        <w:t xml:space="preserve"> </w:t>
      </w:r>
      <w:r>
        <w:t>examples</w:t>
      </w:r>
      <w:r>
        <w:rPr>
          <w:spacing w:val="-1"/>
        </w:rPr>
        <w:t xml:space="preserve"> </w:t>
      </w:r>
      <w:r>
        <w:t>of</w:t>
      </w:r>
      <w:r>
        <w:rPr>
          <w:spacing w:val="-7"/>
        </w:rPr>
        <w:t xml:space="preserve"> </w:t>
      </w:r>
      <w:r>
        <w:t>the</w:t>
      </w:r>
      <w:r>
        <w:rPr>
          <w:spacing w:val="-2"/>
        </w:rPr>
        <w:t xml:space="preserve"> </w:t>
      </w:r>
      <w:r>
        <w:t>generic</w:t>
      </w:r>
      <w:r>
        <w:rPr>
          <w:spacing w:val="-5"/>
        </w:rPr>
        <w:t xml:space="preserve"> </w:t>
      </w:r>
      <w:r>
        <w:t>skills</w:t>
      </w:r>
      <w:r>
        <w:rPr>
          <w:spacing w:val="-6"/>
        </w:rPr>
        <w:t xml:space="preserve"> </w:t>
      </w:r>
      <w:r>
        <w:t>required</w:t>
      </w:r>
      <w:r>
        <w:rPr>
          <w:spacing w:val="-2"/>
        </w:rPr>
        <w:t xml:space="preserve"> </w:t>
      </w:r>
      <w:r>
        <w:t>for</w:t>
      </w:r>
      <w:r>
        <w:rPr>
          <w:spacing w:val="-7"/>
        </w:rPr>
        <w:t xml:space="preserve"> </w:t>
      </w:r>
      <w:r>
        <w:t xml:space="preserve">testing </w:t>
      </w:r>
      <w:r>
        <w:rPr>
          <w:spacing w:val="-2"/>
        </w:rPr>
        <w:t>FL-1.5.2</w:t>
      </w:r>
      <w:r>
        <w:tab/>
        <w:t>(K1) Recall the advantages of the whole team approach</w:t>
      </w:r>
    </w:p>
    <w:p w14:paraId="72CC1040" w14:textId="77777777" w:rsidR="0085535F" w:rsidRDefault="00000000">
      <w:pPr>
        <w:pStyle w:val="BodyText"/>
        <w:tabs>
          <w:tab w:val="left" w:pos="1660"/>
        </w:tabs>
        <w:spacing w:line="226" w:lineRule="exact"/>
      </w:pPr>
      <w:r>
        <w:rPr>
          <w:spacing w:val="-4"/>
        </w:rPr>
        <w:t>FL-</w:t>
      </w:r>
      <w:r>
        <w:rPr>
          <w:spacing w:val="-2"/>
        </w:rPr>
        <w:t>1.5.3</w:t>
      </w:r>
      <w:r>
        <w:tab/>
        <w:t>(K2)</w:t>
      </w:r>
      <w:r>
        <w:rPr>
          <w:spacing w:val="-7"/>
        </w:rPr>
        <w:t xml:space="preserve"> </w:t>
      </w:r>
      <w:r>
        <w:t>Distinguish</w:t>
      </w:r>
      <w:r>
        <w:rPr>
          <w:spacing w:val="-1"/>
        </w:rPr>
        <w:t xml:space="preserve"> </w:t>
      </w:r>
      <w:r>
        <w:t>the</w:t>
      </w:r>
      <w:r>
        <w:rPr>
          <w:spacing w:val="-6"/>
        </w:rPr>
        <w:t xml:space="preserve"> </w:t>
      </w:r>
      <w:r>
        <w:t>benefits and</w:t>
      </w:r>
      <w:r>
        <w:rPr>
          <w:spacing w:val="-6"/>
        </w:rPr>
        <w:t xml:space="preserve"> </w:t>
      </w:r>
      <w:r>
        <w:t>drawbacks of</w:t>
      </w:r>
      <w:r>
        <w:rPr>
          <w:spacing w:val="-6"/>
        </w:rPr>
        <w:t xml:space="preserve"> </w:t>
      </w:r>
      <w:r>
        <w:t>independence</w:t>
      </w:r>
      <w:r>
        <w:rPr>
          <w:spacing w:val="-6"/>
        </w:rPr>
        <w:t xml:space="preserve"> </w:t>
      </w:r>
      <w:r>
        <w:t>of</w:t>
      </w:r>
      <w:r>
        <w:rPr>
          <w:spacing w:val="-6"/>
        </w:rPr>
        <w:t xml:space="preserve"> </w:t>
      </w:r>
      <w:r>
        <w:rPr>
          <w:spacing w:val="-2"/>
        </w:rPr>
        <w:t>testing</w:t>
      </w:r>
    </w:p>
    <w:p w14:paraId="19984E94" w14:textId="77777777" w:rsidR="0085535F" w:rsidRDefault="0085535F">
      <w:pPr>
        <w:spacing w:line="226" w:lineRule="exact"/>
        <w:sectPr w:rsidR="0085535F">
          <w:pgSz w:w="12240" w:h="15840"/>
          <w:pgMar w:top="1820" w:right="1180" w:bottom="1840" w:left="1220" w:header="929" w:footer="1651" w:gutter="0"/>
          <w:cols w:space="720"/>
        </w:sectPr>
      </w:pPr>
    </w:p>
    <w:p w14:paraId="030B49D4" w14:textId="77777777" w:rsidR="0085535F" w:rsidRDefault="0085535F">
      <w:pPr>
        <w:pStyle w:val="BodyText"/>
        <w:ind w:left="0"/>
      </w:pPr>
    </w:p>
    <w:p w14:paraId="631BF71F" w14:textId="77777777" w:rsidR="0085535F" w:rsidRDefault="0085535F">
      <w:pPr>
        <w:pStyle w:val="BodyText"/>
        <w:spacing w:before="186"/>
        <w:ind w:left="0"/>
      </w:pPr>
    </w:p>
    <w:p w14:paraId="42E44771" w14:textId="77777777" w:rsidR="0085535F" w:rsidRDefault="00000000">
      <w:pPr>
        <w:pStyle w:val="BodyText"/>
        <w:ind w:left="315"/>
      </w:pPr>
      <w:r>
        <w:rPr>
          <w:noProof/>
        </w:rPr>
        <mc:AlternateContent>
          <mc:Choice Requires="wps">
            <w:drawing>
              <wp:inline distT="0" distB="0" distL="0" distR="0" wp14:anchorId="2F3FC6BA" wp14:editId="3CB7A709">
                <wp:extent cx="5956300" cy="228600"/>
                <wp:effectExtent l="9525" t="0" r="0" b="9525"/>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6300" cy="228600"/>
                        </a:xfrm>
                        <a:prstGeom prst="rect">
                          <a:avLst/>
                        </a:prstGeom>
                        <a:ln w="6350">
                          <a:solidFill>
                            <a:srgbClr val="000000"/>
                          </a:solidFill>
                          <a:prstDash val="solid"/>
                        </a:ln>
                      </wps:spPr>
                      <wps:txbx>
                        <w:txbxContent>
                          <w:p w14:paraId="194F98BB" w14:textId="77777777" w:rsidR="0085535F" w:rsidRDefault="00000000">
                            <w:pPr>
                              <w:numPr>
                                <w:ilvl w:val="1"/>
                                <w:numId w:val="48"/>
                              </w:numPr>
                              <w:tabs>
                                <w:tab w:val="left" w:pos="614"/>
                              </w:tabs>
                              <w:spacing w:before="12"/>
                              <w:ind w:left="614" w:hanging="504"/>
                              <w:rPr>
                                <w:sz w:val="28"/>
                              </w:rPr>
                            </w:pPr>
                            <w:bookmarkStart w:id="40" w:name="1.1._What_is_Testing?"/>
                            <w:bookmarkEnd w:id="40"/>
                            <w:r>
                              <w:rPr>
                                <w:sz w:val="28"/>
                              </w:rPr>
                              <w:t>What</w:t>
                            </w:r>
                            <w:r>
                              <w:rPr>
                                <w:spacing w:val="1"/>
                                <w:sz w:val="28"/>
                              </w:rPr>
                              <w:t xml:space="preserve"> </w:t>
                            </w:r>
                            <w:r>
                              <w:rPr>
                                <w:sz w:val="28"/>
                              </w:rPr>
                              <w:t>is</w:t>
                            </w:r>
                            <w:r>
                              <w:rPr>
                                <w:spacing w:val="1"/>
                                <w:sz w:val="28"/>
                              </w:rPr>
                              <w:t xml:space="preserve"> </w:t>
                            </w:r>
                            <w:r>
                              <w:rPr>
                                <w:spacing w:val="-2"/>
                                <w:sz w:val="28"/>
                              </w:rPr>
                              <w:t>Testing?</w:t>
                            </w:r>
                          </w:p>
                        </w:txbxContent>
                      </wps:txbx>
                      <wps:bodyPr wrap="square" lIns="0" tIns="0" rIns="0" bIns="0" rtlCol="0">
                        <a:noAutofit/>
                      </wps:bodyPr>
                    </wps:wsp>
                  </a:graphicData>
                </a:graphic>
              </wp:inline>
            </w:drawing>
          </mc:Choice>
          <mc:Fallback>
            <w:pict>
              <v:shape w14:anchorId="2F3FC6BA" id="Textbox 37" o:spid="_x0000_s1043" type="#_x0000_t202" style="width:469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" filled="f" strokeweight=".5pt">
                <v:path arrowok="t"/>
                <v:textbox inset="0,0,0,0">
                  <w:txbxContent>
                    <w:p w14:paraId="194F98BB" w14:textId="77777777" w:rsidR="0085535F" w:rsidRDefault="00000000">
                      <w:pPr>
                        <w:numPr>
                          <w:ilvl w:val="1"/>
                          <w:numId w:val="48"/>
                        </w:numPr>
                        <w:tabs>
                          <w:tab w:val="left" w:pos="614"/>
                        </w:tabs>
                        <w:spacing w:before="12"/>
                        <w:ind w:left="614" w:hanging="504"/>
                        <w:rPr>
                          <w:sz w:val="28"/>
                        </w:rPr>
                      </w:pPr>
                      <w:bookmarkStart w:id="41" w:name="1.1._What_is_Testing?"/>
                      <w:bookmarkEnd w:id="41"/>
                      <w:r>
                        <w:rPr>
                          <w:sz w:val="28"/>
                        </w:rPr>
                        <w:t>What</w:t>
                      </w:r>
                      <w:r>
                        <w:rPr>
                          <w:spacing w:val="1"/>
                          <w:sz w:val="28"/>
                        </w:rPr>
                        <w:t xml:space="preserve"> </w:t>
                      </w:r>
                      <w:r>
                        <w:rPr>
                          <w:sz w:val="28"/>
                        </w:rPr>
                        <w:t>is</w:t>
                      </w:r>
                      <w:r>
                        <w:rPr>
                          <w:spacing w:val="1"/>
                          <w:sz w:val="28"/>
                        </w:rPr>
                        <w:t xml:space="preserve"> </w:t>
                      </w:r>
                      <w:r>
                        <w:rPr>
                          <w:spacing w:val="-2"/>
                          <w:sz w:val="28"/>
                        </w:rPr>
                        <w:t>Testing?</w:t>
                      </w:r>
                    </w:p>
                  </w:txbxContent>
                </v:textbox>
                <w10:anchorlock/>
              </v:shape>
            </w:pict>
          </mc:Fallback>
        </mc:AlternateContent>
      </w:r>
    </w:p>
    <w:p w14:paraId="7CD0869C" w14:textId="2D414370" w:rsidR="005E0940" w:rsidRDefault="005E0940">
      <w:pPr>
        <w:pStyle w:val="BodyText"/>
        <w:spacing w:before="93" w:line="232" w:lineRule="auto"/>
        <w:ind w:right="385"/>
      </w:pPr>
      <w:r w:rsidRPr="005E0940">
        <w:t>Software quality refers to the degree to which a software product or system meets specified requirements and customer or user expectations. </w:t>
      </w:r>
    </w:p>
    <w:p w14:paraId="4AB114AC" w14:textId="77777777" w:rsidR="005E0940" w:rsidRDefault="005E0940">
      <w:pPr>
        <w:pStyle w:val="BodyText"/>
        <w:spacing w:before="93" w:line="232" w:lineRule="auto"/>
        <w:ind w:right="385"/>
      </w:pPr>
    </w:p>
    <w:p w14:paraId="779D5C9C" w14:textId="66C9117F" w:rsidR="00E20C22" w:rsidRDefault="00000000">
      <w:pPr>
        <w:pStyle w:val="BodyText"/>
        <w:spacing w:before="93" w:line="232" w:lineRule="auto"/>
        <w:ind w:right="385"/>
      </w:pPr>
      <w:r>
        <w:t>Software</w:t>
      </w:r>
      <w:r>
        <w:rPr>
          <w:spacing w:val="-4"/>
        </w:rPr>
        <w:t xml:space="preserve"> </w:t>
      </w:r>
      <w:r>
        <w:t>systems</w:t>
      </w:r>
      <w:r>
        <w:rPr>
          <w:spacing w:val="-3"/>
        </w:rPr>
        <w:t xml:space="preserve"> </w:t>
      </w:r>
      <w:r>
        <w:t>are</w:t>
      </w:r>
      <w:r>
        <w:rPr>
          <w:spacing w:val="-4"/>
        </w:rPr>
        <w:t xml:space="preserve"> </w:t>
      </w:r>
      <w:r>
        <w:t>an</w:t>
      </w:r>
      <w:r>
        <w:rPr>
          <w:spacing w:val="-4"/>
        </w:rPr>
        <w:t xml:space="preserve"> </w:t>
      </w:r>
      <w:r>
        <w:t>integral</w:t>
      </w:r>
      <w:r>
        <w:rPr>
          <w:spacing w:val="-1"/>
        </w:rPr>
        <w:t xml:space="preserve"> </w:t>
      </w:r>
      <w:r>
        <w:t>part</w:t>
      </w:r>
      <w:r>
        <w:rPr>
          <w:spacing w:val="-4"/>
        </w:rPr>
        <w:t xml:space="preserve"> </w:t>
      </w:r>
      <w:r>
        <w:t>of</w:t>
      </w:r>
      <w:r>
        <w:rPr>
          <w:spacing w:val="-4"/>
        </w:rPr>
        <w:t xml:space="preserve"> </w:t>
      </w:r>
      <w:r>
        <w:t>our</w:t>
      </w:r>
      <w:r>
        <w:rPr>
          <w:spacing w:val="-4"/>
        </w:rPr>
        <w:t xml:space="preserve"> </w:t>
      </w:r>
      <w:r>
        <w:t>daily</w:t>
      </w:r>
      <w:r>
        <w:rPr>
          <w:spacing w:val="-3"/>
        </w:rPr>
        <w:t xml:space="preserve"> </w:t>
      </w:r>
      <w:r>
        <w:t>life.</w:t>
      </w:r>
      <w:r>
        <w:rPr>
          <w:spacing w:val="-4"/>
        </w:rPr>
        <w:t xml:space="preserve"> </w:t>
      </w:r>
      <w:r>
        <w:t>Most</w:t>
      </w:r>
      <w:r>
        <w:rPr>
          <w:spacing w:val="-3"/>
        </w:rPr>
        <w:t xml:space="preserve"> </w:t>
      </w:r>
      <w:r>
        <w:t>people have had</w:t>
      </w:r>
      <w:r>
        <w:rPr>
          <w:spacing w:val="-4"/>
        </w:rPr>
        <w:t xml:space="preserve"> </w:t>
      </w:r>
      <w:r>
        <w:t>experience</w:t>
      </w:r>
      <w:r>
        <w:rPr>
          <w:spacing w:val="-4"/>
        </w:rPr>
        <w:t xml:space="preserve"> </w:t>
      </w:r>
      <w:r>
        <w:t>with</w:t>
      </w:r>
      <w:r>
        <w:rPr>
          <w:spacing w:val="-4"/>
        </w:rPr>
        <w:t xml:space="preserve"> </w:t>
      </w:r>
      <w:r>
        <w:t xml:space="preserve">software that did not work as expected. </w:t>
      </w:r>
    </w:p>
    <w:p w14:paraId="4A95891A" w14:textId="46C7BCA8" w:rsidR="0085535F" w:rsidRDefault="00000000">
      <w:pPr>
        <w:pStyle w:val="BodyText"/>
        <w:spacing w:before="93" w:line="232" w:lineRule="auto"/>
        <w:ind w:right="385"/>
      </w:pPr>
      <w:r>
        <w:t>Software that does not work correctly can lead to many problems, including loss of money, time or business reputation, and, in extreme cases, even injury or death.</w:t>
      </w:r>
    </w:p>
    <w:p w14:paraId="65B9761F" w14:textId="77777777" w:rsidR="0085535F" w:rsidRDefault="00000000">
      <w:pPr>
        <w:pStyle w:val="BodyText"/>
        <w:spacing w:line="225" w:lineRule="exact"/>
      </w:pPr>
      <w:r>
        <w:t>Software</w:t>
      </w:r>
      <w:r>
        <w:rPr>
          <w:spacing w:val="-8"/>
        </w:rPr>
        <w:t xml:space="preserve"> </w:t>
      </w:r>
      <w:r>
        <w:t>testing</w:t>
      </w:r>
      <w:r>
        <w:rPr>
          <w:spacing w:val="-5"/>
        </w:rPr>
        <w:t xml:space="preserve"> </w:t>
      </w:r>
      <w:r>
        <w:t>assesses</w:t>
      </w:r>
      <w:r>
        <w:rPr>
          <w:spacing w:val="-4"/>
        </w:rPr>
        <w:t xml:space="preserve"> </w:t>
      </w:r>
      <w:r>
        <w:t>software</w:t>
      </w:r>
      <w:r>
        <w:rPr>
          <w:spacing w:val="-5"/>
        </w:rPr>
        <w:t xml:space="preserve"> </w:t>
      </w:r>
      <w:r>
        <w:t>quality</w:t>
      </w:r>
      <w:r>
        <w:rPr>
          <w:spacing w:val="-5"/>
        </w:rPr>
        <w:t xml:space="preserve"> </w:t>
      </w:r>
      <w:r>
        <w:t>and</w:t>
      </w:r>
      <w:r>
        <w:rPr>
          <w:spacing w:val="-4"/>
        </w:rPr>
        <w:t xml:space="preserve"> </w:t>
      </w:r>
      <w:r>
        <w:t>helps reducing</w:t>
      </w:r>
      <w:r>
        <w:rPr>
          <w:spacing w:val="-6"/>
        </w:rPr>
        <w:t xml:space="preserve"> </w:t>
      </w:r>
      <w:r>
        <w:t>the</w:t>
      </w:r>
      <w:r>
        <w:rPr>
          <w:spacing w:val="-1"/>
        </w:rPr>
        <w:t xml:space="preserve"> </w:t>
      </w:r>
      <w:r>
        <w:t>risk</w:t>
      </w:r>
      <w:r>
        <w:rPr>
          <w:spacing w:val="-3"/>
        </w:rPr>
        <w:t xml:space="preserve"> </w:t>
      </w:r>
      <w:r>
        <w:t>of</w:t>
      </w:r>
      <w:r>
        <w:rPr>
          <w:spacing w:val="-6"/>
        </w:rPr>
        <w:t xml:space="preserve"> </w:t>
      </w:r>
      <w:r>
        <w:t>software</w:t>
      </w:r>
      <w:r>
        <w:rPr>
          <w:spacing w:val="-1"/>
        </w:rPr>
        <w:t xml:space="preserve"> </w:t>
      </w:r>
      <w:r>
        <w:t>failure</w:t>
      </w:r>
      <w:r>
        <w:rPr>
          <w:spacing w:val="-1"/>
        </w:rPr>
        <w:t xml:space="preserve"> </w:t>
      </w:r>
      <w:r>
        <w:t>in</w:t>
      </w:r>
      <w:r>
        <w:rPr>
          <w:spacing w:val="-5"/>
        </w:rPr>
        <w:t xml:space="preserve"> </w:t>
      </w:r>
      <w:r>
        <w:rPr>
          <w:spacing w:val="-2"/>
        </w:rPr>
        <w:t>operation.</w:t>
      </w:r>
    </w:p>
    <w:p w14:paraId="49863A4C" w14:textId="77777777" w:rsidR="004F06A5" w:rsidRDefault="00000000">
      <w:pPr>
        <w:pStyle w:val="BodyText"/>
        <w:spacing w:before="121" w:line="232" w:lineRule="auto"/>
        <w:ind w:right="283"/>
      </w:pPr>
      <w:r>
        <w:t xml:space="preserve">Software testing is a set of activities to discover defects and evaluate the quality of software artifacts. These artifacts, when being tested, are known as test objects. </w:t>
      </w:r>
    </w:p>
    <w:p w14:paraId="16F56EA3" w14:textId="7471E8B2" w:rsidR="0085535F" w:rsidRDefault="00000000" w:rsidP="00417DC3">
      <w:pPr>
        <w:pStyle w:val="BodyText"/>
        <w:numPr>
          <w:ilvl w:val="0"/>
          <w:numId w:val="60"/>
        </w:numPr>
        <w:spacing w:before="121" w:line="232" w:lineRule="auto"/>
        <w:ind w:right="283"/>
      </w:pPr>
      <w:r>
        <w:t>A common misconception about testing is that it only consists of executing tests (i.e., running the software and checking the test results). However, software</w:t>
      </w:r>
      <w:r>
        <w:rPr>
          <w:spacing w:val="-5"/>
        </w:rPr>
        <w:t xml:space="preserve"> </w:t>
      </w:r>
      <w:r>
        <w:t>testing</w:t>
      </w:r>
      <w:r>
        <w:rPr>
          <w:spacing w:val="-4"/>
        </w:rPr>
        <w:t xml:space="preserve"> </w:t>
      </w:r>
      <w:r>
        <w:t>also</w:t>
      </w:r>
      <w:r>
        <w:rPr>
          <w:spacing w:val="-5"/>
        </w:rPr>
        <w:t xml:space="preserve"> </w:t>
      </w:r>
      <w:r>
        <w:t>includes</w:t>
      </w:r>
      <w:r>
        <w:rPr>
          <w:spacing w:val="-4"/>
        </w:rPr>
        <w:t xml:space="preserve"> </w:t>
      </w:r>
      <w:r>
        <w:t>other</w:t>
      </w:r>
      <w:r>
        <w:rPr>
          <w:spacing w:val="-5"/>
        </w:rPr>
        <w:t xml:space="preserve"> </w:t>
      </w:r>
      <w:r>
        <w:t>activities and must</w:t>
      </w:r>
      <w:r>
        <w:rPr>
          <w:spacing w:val="-4"/>
        </w:rPr>
        <w:t xml:space="preserve"> </w:t>
      </w:r>
      <w:r>
        <w:t>be aligned</w:t>
      </w:r>
      <w:r>
        <w:rPr>
          <w:spacing w:val="-5"/>
        </w:rPr>
        <w:t xml:space="preserve"> </w:t>
      </w:r>
      <w:r>
        <w:t>with</w:t>
      </w:r>
      <w:r>
        <w:rPr>
          <w:spacing w:val="-1"/>
        </w:rPr>
        <w:t xml:space="preserve"> </w:t>
      </w:r>
      <w:r>
        <w:t>the</w:t>
      </w:r>
      <w:r>
        <w:rPr>
          <w:spacing w:val="-5"/>
        </w:rPr>
        <w:t xml:space="preserve"> </w:t>
      </w:r>
      <w:r>
        <w:t>software development</w:t>
      </w:r>
      <w:r>
        <w:rPr>
          <w:spacing w:val="-5"/>
        </w:rPr>
        <w:t xml:space="preserve"> </w:t>
      </w:r>
      <w:r>
        <w:t>lifecycle</w:t>
      </w:r>
      <w:r w:rsidR="00486FE8">
        <w:t>.</w:t>
      </w:r>
    </w:p>
    <w:p w14:paraId="6F8F9FC2" w14:textId="77777777" w:rsidR="000C7363" w:rsidRDefault="00000000" w:rsidP="00417DC3">
      <w:pPr>
        <w:pStyle w:val="BodyText"/>
        <w:numPr>
          <w:ilvl w:val="0"/>
          <w:numId w:val="60"/>
        </w:numPr>
        <w:spacing w:before="120" w:line="232" w:lineRule="auto"/>
        <w:ind w:right="268"/>
      </w:pPr>
      <w:r>
        <w:t xml:space="preserve">Another common misconception about testing is that testing focuses entirely on verifying the test object. </w:t>
      </w:r>
    </w:p>
    <w:p w14:paraId="77FA94B3" w14:textId="77777777" w:rsidR="000C7363" w:rsidRDefault="00000000" w:rsidP="000C7363">
      <w:pPr>
        <w:pStyle w:val="BodyText"/>
        <w:numPr>
          <w:ilvl w:val="1"/>
          <w:numId w:val="60"/>
        </w:numPr>
        <w:spacing w:before="120" w:line="232" w:lineRule="auto"/>
        <w:ind w:right="268"/>
      </w:pPr>
      <w:r>
        <w:t>Whilst</w:t>
      </w:r>
      <w:r>
        <w:rPr>
          <w:spacing w:val="-7"/>
        </w:rPr>
        <w:t xml:space="preserve"> </w:t>
      </w:r>
      <w:r>
        <w:t>testing</w:t>
      </w:r>
      <w:r>
        <w:rPr>
          <w:spacing w:val="-7"/>
        </w:rPr>
        <w:t xml:space="preserve"> </w:t>
      </w:r>
      <w:r>
        <w:t>involves</w:t>
      </w:r>
      <w:r>
        <w:rPr>
          <w:spacing w:val="-1"/>
        </w:rPr>
        <w:t xml:space="preserve"> </w:t>
      </w:r>
      <w:r>
        <w:t>verification,</w:t>
      </w:r>
      <w:r>
        <w:rPr>
          <w:spacing w:val="-7"/>
        </w:rPr>
        <w:t xml:space="preserve"> </w:t>
      </w:r>
      <w:r>
        <w:t>i.e.,</w:t>
      </w:r>
      <w:r>
        <w:rPr>
          <w:spacing w:val="-1"/>
        </w:rPr>
        <w:t xml:space="preserve"> </w:t>
      </w:r>
      <w:r>
        <w:t>checking</w:t>
      </w:r>
      <w:r>
        <w:rPr>
          <w:spacing w:val="-2"/>
        </w:rPr>
        <w:t xml:space="preserve"> </w:t>
      </w:r>
      <w:r>
        <w:t>whether</w:t>
      </w:r>
      <w:r>
        <w:rPr>
          <w:spacing w:val="-3"/>
        </w:rPr>
        <w:t xml:space="preserve"> </w:t>
      </w:r>
      <w:r>
        <w:t>the</w:t>
      </w:r>
      <w:r>
        <w:rPr>
          <w:spacing w:val="-7"/>
        </w:rPr>
        <w:t xml:space="preserve"> </w:t>
      </w:r>
      <w:r>
        <w:t>system</w:t>
      </w:r>
      <w:r>
        <w:rPr>
          <w:spacing w:val="-2"/>
        </w:rPr>
        <w:t xml:space="preserve"> </w:t>
      </w:r>
      <w:r>
        <w:t>meets</w:t>
      </w:r>
      <w:r>
        <w:rPr>
          <w:spacing w:val="-1"/>
        </w:rPr>
        <w:t xml:space="preserve"> </w:t>
      </w:r>
      <w:r>
        <w:t>specified</w:t>
      </w:r>
      <w:r>
        <w:rPr>
          <w:spacing w:val="-2"/>
        </w:rPr>
        <w:t xml:space="preserve"> </w:t>
      </w:r>
      <w:r>
        <w:t>requirements,</w:t>
      </w:r>
    </w:p>
    <w:p w14:paraId="60A221DA" w14:textId="73F0CD22" w:rsidR="0085535F" w:rsidRDefault="00000000" w:rsidP="000C7363">
      <w:pPr>
        <w:pStyle w:val="BodyText"/>
        <w:numPr>
          <w:ilvl w:val="1"/>
          <w:numId w:val="60"/>
        </w:numPr>
        <w:spacing w:before="120" w:line="232" w:lineRule="auto"/>
        <w:ind w:right="268"/>
      </w:pPr>
      <w:r>
        <w:rPr>
          <w:spacing w:val="-2"/>
        </w:rPr>
        <w:t xml:space="preserve"> </w:t>
      </w:r>
      <w:r>
        <w:t>it</w:t>
      </w:r>
      <w:r>
        <w:rPr>
          <w:spacing w:val="-1"/>
        </w:rPr>
        <w:t xml:space="preserve"> </w:t>
      </w:r>
      <w:r>
        <w:t>also involves validation, which means checking whether the system meets users’ and other stakeholders’ needs in its operational environment.</w:t>
      </w:r>
    </w:p>
    <w:p w14:paraId="41E3277E" w14:textId="77777777" w:rsidR="009A29C5" w:rsidRDefault="00000000">
      <w:pPr>
        <w:pStyle w:val="BodyText"/>
        <w:spacing w:before="123" w:line="232" w:lineRule="auto"/>
        <w:ind w:right="283"/>
        <w:rPr>
          <w:spacing w:val="-4"/>
        </w:rPr>
      </w:pPr>
      <w:r>
        <w:t>Testing</w:t>
      </w:r>
      <w:r>
        <w:rPr>
          <w:spacing w:val="-1"/>
        </w:rPr>
        <w:t xml:space="preserve"> </w:t>
      </w:r>
      <w:r>
        <w:t>may</w:t>
      </w:r>
      <w:r>
        <w:rPr>
          <w:spacing w:val="-4"/>
        </w:rPr>
        <w:t xml:space="preserve"> </w:t>
      </w:r>
      <w:r>
        <w:t>be</w:t>
      </w:r>
      <w:r>
        <w:rPr>
          <w:spacing w:val="-1"/>
        </w:rPr>
        <w:t xml:space="preserve"> </w:t>
      </w:r>
      <w:r>
        <w:t>dynamic</w:t>
      </w:r>
      <w:r>
        <w:rPr>
          <w:spacing w:val="-3"/>
        </w:rPr>
        <w:t xml:space="preserve"> </w:t>
      </w:r>
      <w:r>
        <w:t>or</w:t>
      </w:r>
      <w:r>
        <w:rPr>
          <w:spacing w:val="-5"/>
        </w:rPr>
        <w:t xml:space="preserve"> </w:t>
      </w:r>
      <w:r>
        <w:t>static.</w:t>
      </w:r>
      <w:r>
        <w:rPr>
          <w:spacing w:val="-4"/>
        </w:rPr>
        <w:t xml:space="preserve"> </w:t>
      </w:r>
    </w:p>
    <w:p w14:paraId="46F9A2B4" w14:textId="65DFCAD0" w:rsidR="0085535F" w:rsidRDefault="00000000">
      <w:pPr>
        <w:pStyle w:val="BodyText"/>
        <w:spacing w:before="123" w:line="232" w:lineRule="auto"/>
        <w:ind w:right="283"/>
      </w:pPr>
      <w:r>
        <w:t>Dynamic</w:t>
      </w:r>
      <w:r>
        <w:rPr>
          <w:spacing w:val="-2"/>
        </w:rPr>
        <w:t xml:space="preserve"> </w:t>
      </w:r>
      <w:r>
        <w:t>testing</w:t>
      </w:r>
      <w:r>
        <w:rPr>
          <w:spacing w:val="-1"/>
        </w:rPr>
        <w:t xml:space="preserve"> </w:t>
      </w:r>
      <w:r>
        <w:t>involves</w:t>
      </w:r>
      <w:r>
        <w:rPr>
          <w:spacing w:val="-4"/>
        </w:rPr>
        <w:t xml:space="preserve"> </w:t>
      </w:r>
      <w:r>
        <w:t>the</w:t>
      </w:r>
      <w:r>
        <w:rPr>
          <w:spacing w:val="-5"/>
        </w:rPr>
        <w:t xml:space="preserve"> </w:t>
      </w:r>
      <w:r>
        <w:t>execution</w:t>
      </w:r>
      <w:r>
        <w:rPr>
          <w:spacing w:val="-1"/>
        </w:rPr>
        <w:t xml:space="preserve"> </w:t>
      </w:r>
      <w:r>
        <w:t>of</w:t>
      </w:r>
      <w:r>
        <w:rPr>
          <w:spacing w:val="-5"/>
        </w:rPr>
        <w:t xml:space="preserve"> </w:t>
      </w:r>
      <w:r>
        <w:t>software,</w:t>
      </w:r>
      <w:r>
        <w:rPr>
          <w:spacing w:val="-5"/>
        </w:rPr>
        <w:t xml:space="preserve"> </w:t>
      </w:r>
      <w:r>
        <w:t>while</w:t>
      </w:r>
      <w:r>
        <w:rPr>
          <w:spacing w:val="-1"/>
        </w:rPr>
        <w:t xml:space="preserve"> </w:t>
      </w:r>
      <w:r>
        <w:t>static</w:t>
      </w:r>
      <w:r>
        <w:rPr>
          <w:spacing w:val="-4"/>
        </w:rPr>
        <w:t xml:space="preserve"> </w:t>
      </w:r>
      <w:r>
        <w:t>testing does not. Static testing includes reviews and static analysis. Dynamic testing uses different types of test techniques and test approaches to derive test cases</w:t>
      </w:r>
      <w:r w:rsidR="000917B3">
        <w:t>.</w:t>
      </w:r>
    </w:p>
    <w:p w14:paraId="71E3AC8D" w14:textId="75CB567F" w:rsidR="0085535F" w:rsidRDefault="00000000">
      <w:pPr>
        <w:pStyle w:val="BodyText"/>
        <w:spacing w:before="119" w:line="235" w:lineRule="auto"/>
        <w:ind w:right="283"/>
      </w:pPr>
      <w:r>
        <w:t>Testing</w:t>
      </w:r>
      <w:r>
        <w:rPr>
          <w:spacing w:val="-5"/>
        </w:rPr>
        <w:t xml:space="preserve"> </w:t>
      </w:r>
      <w:r>
        <w:t>is not</w:t>
      </w:r>
      <w:r>
        <w:rPr>
          <w:spacing w:val="-5"/>
        </w:rPr>
        <w:t xml:space="preserve"> </w:t>
      </w:r>
      <w:r>
        <w:t>only a</w:t>
      </w:r>
      <w:r>
        <w:rPr>
          <w:spacing w:val="-5"/>
        </w:rPr>
        <w:t xml:space="preserve"> </w:t>
      </w:r>
      <w:r>
        <w:t>technical</w:t>
      </w:r>
      <w:r>
        <w:rPr>
          <w:spacing w:val="-3"/>
        </w:rPr>
        <w:t xml:space="preserve"> </w:t>
      </w:r>
      <w:r>
        <w:t>activity.</w:t>
      </w:r>
      <w:r>
        <w:rPr>
          <w:spacing w:val="-4"/>
        </w:rPr>
        <w:t xml:space="preserve"> </w:t>
      </w:r>
      <w:r>
        <w:t>It</w:t>
      </w:r>
      <w:r>
        <w:rPr>
          <w:spacing w:val="-5"/>
        </w:rPr>
        <w:t xml:space="preserve"> </w:t>
      </w:r>
      <w:r>
        <w:t>also</w:t>
      </w:r>
      <w:r>
        <w:rPr>
          <w:spacing w:val="-5"/>
        </w:rPr>
        <w:t xml:space="preserve"> </w:t>
      </w:r>
      <w:r>
        <w:t>needs</w:t>
      </w:r>
      <w:r>
        <w:rPr>
          <w:spacing w:val="-4"/>
        </w:rPr>
        <w:t xml:space="preserve"> </w:t>
      </w:r>
      <w:r>
        <w:t>to</w:t>
      </w:r>
      <w:r>
        <w:rPr>
          <w:spacing w:val="-5"/>
        </w:rPr>
        <w:t xml:space="preserve"> </w:t>
      </w:r>
      <w:r>
        <w:t>be</w:t>
      </w:r>
      <w:r>
        <w:rPr>
          <w:spacing w:val="-1"/>
        </w:rPr>
        <w:t xml:space="preserve"> </w:t>
      </w:r>
      <w:r>
        <w:t>properly</w:t>
      </w:r>
      <w:r>
        <w:rPr>
          <w:spacing w:val="-3"/>
        </w:rPr>
        <w:t xml:space="preserve"> </w:t>
      </w:r>
      <w:r>
        <w:t>planned,</w:t>
      </w:r>
      <w:r>
        <w:rPr>
          <w:spacing w:val="-1"/>
        </w:rPr>
        <w:t xml:space="preserve"> </w:t>
      </w:r>
      <w:r>
        <w:t>managed,</w:t>
      </w:r>
      <w:r>
        <w:rPr>
          <w:spacing w:val="-5"/>
        </w:rPr>
        <w:t xml:space="preserve"> </w:t>
      </w:r>
      <w:r>
        <w:t>estimated, monitored and controlled</w:t>
      </w:r>
      <w:r w:rsidR="008C3551">
        <w:t>.</w:t>
      </w:r>
    </w:p>
    <w:p w14:paraId="6FFC410E" w14:textId="3B58AAD3" w:rsidR="00B52EAE" w:rsidRDefault="00000000" w:rsidP="00B52EAE">
      <w:pPr>
        <w:pStyle w:val="BodyText"/>
        <w:spacing w:before="114" w:line="235" w:lineRule="auto"/>
        <w:ind w:right="335"/>
      </w:pPr>
      <w:r>
        <w:t>Testers use</w:t>
      </w:r>
      <w:r>
        <w:rPr>
          <w:spacing w:val="-4"/>
        </w:rPr>
        <w:t xml:space="preserve"> </w:t>
      </w:r>
      <w:r>
        <w:t>tools</w:t>
      </w:r>
      <w:r>
        <w:rPr>
          <w:spacing w:val="-2"/>
        </w:rPr>
        <w:t xml:space="preserve"> </w:t>
      </w:r>
      <w:r>
        <w:t>(see chapter</w:t>
      </w:r>
      <w:r>
        <w:rPr>
          <w:spacing w:val="-4"/>
        </w:rPr>
        <w:t xml:space="preserve"> </w:t>
      </w:r>
      <w:r>
        <w:t>6),</w:t>
      </w:r>
      <w:r>
        <w:rPr>
          <w:spacing w:val="-4"/>
        </w:rPr>
        <w:t xml:space="preserve"> </w:t>
      </w:r>
      <w:r>
        <w:t>but</w:t>
      </w:r>
      <w:r>
        <w:rPr>
          <w:spacing w:val="-4"/>
        </w:rPr>
        <w:t xml:space="preserve"> </w:t>
      </w:r>
      <w:r>
        <w:t>it</w:t>
      </w:r>
      <w:r>
        <w:rPr>
          <w:spacing w:val="-3"/>
        </w:rPr>
        <w:t xml:space="preserve"> </w:t>
      </w:r>
      <w:r>
        <w:t>is</w:t>
      </w:r>
      <w:r>
        <w:rPr>
          <w:spacing w:val="-2"/>
        </w:rPr>
        <w:t xml:space="preserve"> </w:t>
      </w:r>
      <w:r>
        <w:t>important</w:t>
      </w:r>
      <w:r>
        <w:rPr>
          <w:spacing w:val="-4"/>
        </w:rPr>
        <w:t xml:space="preserve"> </w:t>
      </w:r>
      <w:r>
        <w:t>to</w:t>
      </w:r>
      <w:r>
        <w:rPr>
          <w:spacing w:val="-4"/>
        </w:rPr>
        <w:t xml:space="preserve"> </w:t>
      </w:r>
      <w:r>
        <w:t>remember</w:t>
      </w:r>
      <w:r>
        <w:rPr>
          <w:spacing w:val="-4"/>
        </w:rPr>
        <w:t xml:space="preserve"> </w:t>
      </w:r>
      <w:r>
        <w:t>that</w:t>
      </w:r>
      <w:r>
        <w:rPr>
          <w:spacing w:val="-4"/>
        </w:rPr>
        <w:t xml:space="preserve"> </w:t>
      </w:r>
      <w:r>
        <w:t>testing is</w:t>
      </w:r>
      <w:r>
        <w:rPr>
          <w:spacing w:val="-3"/>
        </w:rPr>
        <w:t xml:space="preserve"> </w:t>
      </w:r>
      <w:r>
        <w:t>largely</w:t>
      </w:r>
      <w:r>
        <w:rPr>
          <w:spacing w:val="-2"/>
        </w:rPr>
        <w:t xml:space="preserve"> </w:t>
      </w:r>
      <w:r>
        <w:t>an</w:t>
      </w:r>
      <w:r>
        <w:rPr>
          <w:spacing w:val="-4"/>
        </w:rPr>
        <w:t xml:space="preserve"> </w:t>
      </w:r>
      <w:r>
        <w:t>intellectual activity, requiring the testers to have specialized knowledge, use analytical skills and apply critical thinking and systems thinking (Myers 2011, Roman 2018).</w:t>
      </w:r>
    </w:p>
    <w:p w14:paraId="040CC929" w14:textId="77777777" w:rsidR="00B52EAE" w:rsidRDefault="00B52EAE">
      <w:pPr>
        <w:pStyle w:val="BodyText"/>
        <w:spacing w:before="114" w:line="235" w:lineRule="auto"/>
        <w:ind w:right="335"/>
      </w:pPr>
    </w:p>
    <w:p w14:paraId="522A7A6A" w14:textId="77777777" w:rsidR="00B52EAE" w:rsidRDefault="00B52EAE">
      <w:pPr>
        <w:pStyle w:val="BodyText"/>
        <w:spacing w:before="114" w:line="235" w:lineRule="auto"/>
        <w:ind w:right="335"/>
      </w:pPr>
    </w:p>
    <w:p w14:paraId="21C0D142" w14:textId="77777777" w:rsidR="00B52EAE" w:rsidRDefault="00B52EAE">
      <w:pPr>
        <w:pStyle w:val="BodyText"/>
        <w:spacing w:before="114" w:line="235" w:lineRule="auto"/>
        <w:ind w:right="335"/>
      </w:pPr>
    </w:p>
    <w:p w14:paraId="1B257180" w14:textId="77777777" w:rsidR="00B52EAE" w:rsidRDefault="00B52EAE">
      <w:pPr>
        <w:pStyle w:val="BodyText"/>
        <w:spacing w:before="114" w:line="235" w:lineRule="auto"/>
        <w:ind w:right="335"/>
      </w:pPr>
    </w:p>
    <w:p w14:paraId="7447C6C4" w14:textId="77777777" w:rsidR="00B52EAE" w:rsidRDefault="00B52EAE">
      <w:pPr>
        <w:pStyle w:val="BodyText"/>
        <w:spacing w:before="114" w:line="235" w:lineRule="auto"/>
        <w:ind w:right="335"/>
      </w:pPr>
    </w:p>
    <w:p w14:paraId="465A2995" w14:textId="77777777" w:rsidR="00B52EAE" w:rsidRDefault="00B52EAE">
      <w:pPr>
        <w:pStyle w:val="BodyText"/>
        <w:spacing w:before="114" w:line="235" w:lineRule="auto"/>
        <w:ind w:right="335"/>
      </w:pPr>
    </w:p>
    <w:p w14:paraId="11ED85CC" w14:textId="77777777" w:rsidR="00B52EAE" w:rsidRDefault="00B52EAE">
      <w:pPr>
        <w:pStyle w:val="BodyText"/>
        <w:spacing w:before="114" w:line="235" w:lineRule="auto"/>
        <w:ind w:right="335"/>
      </w:pPr>
    </w:p>
    <w:p w14:paraId="0EF8D37B" w14:textId="77777777" w:rsidR="00B52EAE" w:rsidRDefault="00B52EAE">
      <w:pPr>
        <w:pStyle w:val="BodyText"/>
        <w:spacing w:before="114" w:line="235" w:lineRule="auto"/>
        <w:ind w:right="335"/>
      </w:pPr>
    </w:p>
    <w:p w14:paraId="74FACDEE" w14:textId="77777777" w:rsidR="00B52EAE" w:rsidRDefault="00B52EAE">
      <w:pPr>
        <w:pStyle w:val="BodyText"/>
        <w:spacing w:before="114" w:line="235" w:lineRule="auto"/>
        <w:ind w:right="335"/>
      </w:pPr>
    </w:p>
    <w:p w14:paraId="25F8B4AF" w14:textId="77777777" w:rsidR="00B52EAE" w:rsidRDefault="00B52EAE">
      <w:pPr>
        <w:pStyle w:val="BodyText"/>
        <w:spacing w:before="114" w:line="235" w:lineRule="auto"/>
        <w:ind w:right="335"/>
      </w:pPr>
    </w:p>
    <w:p w14:paraId="5E076641" w14:textId="77777777" w:rsidR="0085535F" w:rsidRDefault="00000000">
      <w:pPr>
        <w:pStyle w:val="BodyText"/>
        <w:spacing w:before="115"/>
      </w:pPr>
      <w:r>
        <w:lastRenderedPageBreak/>
        <w:t>The</w:t>
      </w:r>
      <w:r>
        <w:rPr>
          <w:spacing w:val="-7"/>
        </w:rPr>
        <w:t xml:space="preserve"> </w:t>
      </w:r>
      <w:r>
        <w:t>ISO/IEC/IEEE</w:t>
      </w:r>
      <w:r>
        <w:rPr>
          <w:spacing w:val="-5"/>
        </w:rPr>
        <w:t xml:space="preserve"> </w:t>
      </w:r>
      <w:r>
        <w:t>29119-1</w:t>
      </w:r>
      <w:r>
        <w:rPr>
          <w:spacing w:val="-6"/>
        </w:rPr>
        <w:t xml:space="preserve"> </w:t>
      </w:r>
      <w:r>
        <w:t>standard</w:t>
      </w:r>
      <w:r>
        <w:rPr>
          <w:spacing w:val="-6"/>
        </w:rPr>
        <w:t xml:space="preserve"> </w:t>
      </w:r>
      <w:r>
        <w:t>provides</w:t>
      </w:r>
      <w:r>
        <w:rPr>
          <w:spacing w:val="-6"/>
        </w:rPr>
        <w:t xml:space="preserve"> </w:t>
      </w:r>
      <w:r>
        <w:t>further</w:t>
      </w:r>
      <w:r>
        <w:rPr>
          <w:spacing w:val="-7"/>
        </w:rPr>
        <w:t xml:space="preserve"> </w:t>
      </w:r>
      <w:r>
        <w:t>information</w:t>
      </w:r>
      <w:r>
        <w:rPr>
          <w:spacing w:val="-2"/>
        </w:rPr>
        <w:t xml:space="preserve"> </w:t>
      </w:r>
      <w:r>
        <w:t>about</w:t>
      </w:r>
      <w:r>
        <w:rPr>
          <w:spacing w:val="-7"/>
        </w:rPr>
        <w:t xml:space="preserve"> </w:t>
      </w:r>
      <w:r>
        <w:t>software</w:t>
      </w:r>
      <w:r>
        <w:rPr>
          <w:spacing w:val="-5"/>
        </w:rPr>
        <w:t xml:space="preserve"> </w:t>
      </w:r>
      <w:r>
        <w:t>testing</w:t>
      </w:r>
      <w:r>
        <w:rPr>
          <w:spacing w:val="-7"/>
        </w:rPr>
        <w:t xml:space="preserve"> </w:t>
      </w:r>
      <w:r>
        <w:rPr>
          <w:spacing w:val="-2"/>
        </w:rPr>
        <w:t>concepts.</w:t>
      </w:r>
    </w:p>
    <w:p w14:paraId="5CEAC3CC" w14:textId="77777777" w:rsidR="0085535F" w:rsidRDefault="0085535F">
      <w:pPr>
        <w:pStyle w:val="BodyText"/>
        <w:spacing w:before="118"/>
        <w:ind w:left="0"/>
      </w:pPr>
    </w:p>
    <w:p w14:paraId="35665070" w14:textId="77777777" w:rsidR="0085535F" w:rsidRDefault="00000000">
      <w:pPr>
        <w:pStyle w:val="Heading2"/>
        <w:numPr>
          <w:ilvl w:val="2"/>
          <w:numId w:val="47"/>
        </w:numPr>
        <w:tabs>
          <w:tab w:val="left" w:pos="1660"/>
        </w:tabs>
        <w:ind w:left="1660" w:hanging="899"/>
      </w:pPr>
      <w:bookmarkStart w:id="42" w:name="_TOC_250063"/>
      <w:r>
        <w:t>Test</w:t>
      </w:r>
      <w:r>
        <w:rPr>
          <w:spacing w:val="-5"/>
        </w:rPr>
        <w:t xml:space="preserve"> </w:t>
      </w:r>
      <w:bookmarkEnd w:id="42"/>
      <w:r>
        <w:rPr>
          <w:spacing w:val="-2"/>
        </w:rPr>
        <w:t>Objectives</w:t>
      </w:r>
    </w:p>
    <w:p w14:paraId="31289EAC" w14:textId="4FA4F827" w:rsidR="0085535F" w:rsidRDefault="00000000">
      <w:pPr>
        <w:pStyle w:val="BodyText"/>
        <w:spacing w:before="117"/>
      </w:pPr>
      <w:r>
        <w:t>The</w:t>
      </w:r>
      <w:r>
        <w:rPr>
          <w:spacing w:val="-6"/>
        </w:rPr>
        <w:t xml:space="preserve"> </w:t>
      </w:r>
      <w:r>
        <w:t>typical</w:t>
      </w:r>
      <w:r>
        <w:rPr>
          <w:spacing w:val="-3"/>
        </w:rPr>
        <w:t xml:space="preserve"> </w:t>
      </w:r>
      <w:r>
        <w:t>test</w:t>
      </w:r>
      <w:r>
        <w:rPr>
          <w:spacing w:val="-6"/>
        </w:rPr>
        <w:t xml:space="preserve"> </w:t>
      </w:r>
      <w:r>
        <w:t>objectives</w:t>
      </w:r>
      <w:r>
        <w:rPr>
          <w:spacing w:val="-3"/>
        </w:rPr>
        <w:t xml:space="preserve"> </w:t>
      </w:r>
      <w:r>
        <w:rPr>
          <w:spacing w:val="-4"/>
        </w:rPr>
        <w:t>are:</w:t>
      </w:r>
      <w:r w:rsidR="00041D83">
        <w:rPr>
          <w:spacing w:val="-4"/>
        </w:rPr>
        <w:t xml:space="preserve">   (WDReRi</w:t>
      </w:r>
      <w:r w:rsidR="0068152B">
        <w:rPr>
          <w:spacing w:val="-4"/>
        </w:rPr>
        <w:t>Req</w:t>
      </w:r>
      <w:r w:rsidR="00041D83">
        <w:rPr>
          <w:spacing w:val="-4"/>
        </w:rPr>
        <w:t>Co)</w:t>
      </w:r>
    </w:p>
    <w:p w14:paraId="7E5BF8FC" w14:textId="77777777" w:rsidR="0085535F" w:rsidRDefault="00000000" w:rsidP="00CA476D">
      <w:pPr>
        <w:pStyle w:val="ListParagraph"/>
        <w:numPr>
          <w:ilvl w:val="0"/>
          <w:numId w:val="65"/>
        </w:numPr>
        <w:tabs>
          <w:tab w:val="left" w:pos="940"/>
        </w:tabs>
        <w:spacing w:before="121"/>
        <w:rPr>
          <w:sz w:val="20"/>
        </w:rPr>
      </w:pPr>
      <w:r>
        <w:rPr>
          <w:sz w:val="20"/>
        </w:rPr>
        <w:t>Evaluating</w:t>
      </w:r>
      <w:r>
        <w:rPr>
          <w:spacing w:val="-7"/>
          <w:sz w:val="20"/>
        </w:rPr>
        <w:t xml:space="preserve"> </w:t>
      </w:r>
      <w:r>
        <w:rPr>
          <w:sz w:val="20"/>
        </w:rPr>
        <w:t>work</w:t>
      </w:r>
      <w:r>
        <w:rPr>
          <w:spacing w:val="-1"/>
          <w:sz w:val="20"/>
        </w:rPr>
        <w:t xml:space="preserve"> </w:t>
      </w:r>
      <w:r>
        <w:rPr>
          <w:sz w:val="20"/>
        </w:rPr>
        <w:t>products</w:t>
      </w:r>
      <w:r>
        <w:rPr>
          <w:spacing w:val="-5"/>
          <w:sz w:val="20"/>
        </w:rPr>
        <w:t xml:space="preserve"> </w:t>
      </w:r>
      <w:r>
        <w:rPr>
          <w:sz w:val="20"/>
        </w:rPr>
        <w:t>such</w:t>
      </w:r>
      <w:r>
        <w:rPr>
          <w:spacing w:val="-7"/>
          <w:sz w:val="20"/>
        </w:rPr>
        <w:t xml:space="preserve"> </w:t>
      </w:r>
      <w:r>
        <w:rPr>
          <w:sz w:val="20"/>
        </w:rPr>
        <w:t>as</w:t>
      </w:r>
      <w:r>
        <w:rPr>
          <w:spacing w:val="-5"/>
          <w:sz w:val="20"/>
        </w:rPr>
        <w:t xml:space="preserve"> </w:t>
      </w:r>
      <w:r>
        <w:rPr>
          <w:sz w:val="20"/>
        </w:rPr>
        <w:t>requirements,</w:t>
      </w:r>
      <w:r>
        <w:rPr>
          <w:spacing w:val="-7"/>
          <w:sz w:val="20"/>
        </w:rPr>
        <w:t xml:space="preserve"> </w:t>
      </w:r>
      <w:r>
        <w:rPr>
          <w:sz w:val="20"/>
        </w:rPr>
        <w:t>user</w:t>
      </w:r>
      <w:r>
        <w:rPr>
          <w:spacing w:val="-2"/>
          <w:sz w:val="20"/>
        </w:rPr>
        <w:t xml:space="preserve"> </w:t>
      </w:r>
      <w:r>
        <w:rPr>
          <w:sz w:val="20"/>
        </w:rPr>
        <w:t>stories,</w:t>
      </w:r>
      <w:r>
        <w:rPr>
          <w:spacing w:val="-5"/>
          <w:sz w:val="20"/>
        </w:rPr>
        <w:t xml:space="preserve"> </w:t>
      </w:r>
      <w:r>
        <w:rPr>
          <w:sz w:val="20"/>
        </w:rPr>
        <w:t>designs,</w:t>
      </w:r>
      <w:r>
        <w:rPr>
          <w:spacing w:val="-2"/>
          <w:sz w:val="20"/>
        </w:rPr>
        <w:t xml:space="preserve"> </w:t>
      </w:r>
      <w:r>
        <w:rPr>
          <w:sz w:val="20"/>
        </w:rPr>
        <w:t>and</w:t>
      </w:r>
      <w:r>
        <w:rPr>
          <w:spacing w:val="-6"/>
          <w:sz w:val="20"/>
        </w:rPr>
        <w:t xml:space="preserve"> </w:t>
      </w:r>
      <w:r>
        <w:rPr>
          <w:spacing w:val="-4"/>
          <w:sz w:val="20"/>
        </w:rPr>
        <w:t>code</w:t>
      </w:r>
    </w:p>
    <w:p w14:paraId="296BC6D9" w14:textId="77777777" w:rsidR="0085535F" w:rsidRDefault="00000000" w:rsidP="00CA476D">
      <w:pPr>
        <w:pStyle w:val="ListParagraph"/>
        <w:numPr>
          <w:ilvl w:val="0"/>
          <w:numId w:val="65"/>
        </w:numPr>
        <w:tabs>
          <w:tab w:val="left" w:pos="940"/>
        </w:tabs>
        <w:spacing w:before="116"/>
        <w:rPr>
          <w:sz w:val="20"/>
        </w:rPr>
      </w:pPr>
      <w:r>
        <w:rPr>
          <w:sz w:val="20"/>
        </w:rPr>
        <w:t>Triggering</w:t>
      </w:r>
      <w:r>
        <w:rPr>
          <w:spacing w:val="-6"/>
          <w:sz w:val="20"/>
        </w:rPr>
        <w:t xml:space="preserve"> </w:t>
      </w:r>
      <w:r>
        <w:rPr>
          <w:sz w:val="20"/>
        </w:rPr>
        <w:t>failures</w:t>
      </w:r>
      <w:r>
        <w:rPr>
          <w:spacing w:val="-5"/>
          <w:sz w:val="20"/>
        </w:rPr>
        <w:t xml:space="preserve"> </w:t>
      </w:r>
      <w:r>
        <w:rPr>
          <w:sz w:val="20"/>
        </w:rPr>
        <w:t>and</w:t>
      </w:r>
      <w:r>
        <w:rPr>
          <w:spacing w:val="-6"/>
          <w:sz w:val="20"/>
        </w:rPr>
        <w:t xml:space="preserve"> </w:t>
      </w:r>
      <w:r>
        <w:rPr>
          <w:sz w:val="20"/>
        </w:rPr>
        <w:t>finding</w:t>
      </w:r>
      <w:r>
        <w:rPr>
          <w:spacing w:val="-6"/>
          <w:sz w:val="20"/>
        </w:rPr>
        <w:t xml:space="preserve"> </w:t>
      </w:r>
      <w:r>
        <w:rPr>
          <w:spacing w:val="-2"/>
          <w:sz w:val="20"/>
        </w:rPr>
        <w:t>defects</w:t>
      </w:r>
    </w:p>
    <w:p w14:paraId="26B82A81" w14:textId="77777777" w:rsidR="0085535F" w:rsidRDefault="00000000" w:rsidP="00CA476D">
      <w:pPr>
        <w:pStyle w:val="ListParagraph"/>
        <w:numPr>
          <w:ilvl w:val="0"/>
          <w:numId w:val="65"/>
        </w:numPr>
        <w:tabs>
          <w:tab w:val="left" w:pos="940"/>
        </w:tabs>
        <w:spacing w:before="120"/>
        <w:rPr>
          <w:sz w:val="20"/>
        </w:rPr>
      </w:pPr>
      <w:r>
        <w:rPr>
          <w:sz w:val="20"/>
        </w:rPr>
        <w:t>Ensuring</w:t>
      </w:r>
      <w:r>
        <w:rPr>
          <w:spacing w:val="-4"/>
          <w:sz w:val="20"/>
        </w:rPr>
        <w:t xml:space="preserve"> </w:t>
      </w:r>
      <w:r>
        <w:rPr>
          <w:sz w:val="20"/>
        </w:rPr>
        <w:t>required</w:t>
      </w:r>
      <w:r>
        <w:rPr>
          <w:spacing w:val="-5"/>
          <w:sz w:val="20"/>
        </w:rPr>
        <w:t xml:space="preserve"> </w:t>
      </w:r>
      <w:r>
        <w:rPr>
          <w:sz w:val="20"/>
        </w:rPr>
        <w:t>coverage of</w:t>
      </w:r>
      <w:r>
        <w:rPr>
          <w:spacing w:val="-5"/>
          <w:sz w:val="20"/>
        </w:rPr>
        <w:t xml:space="preserve"> </w:t>
      </w:r>
      <w:r>
        <w:rPr>
          <w:sz w:val="20"/>
        </w:rPr>
        <w:t>a</w:t>
      </w:r>
      <w:r>
        <w:rPr>
          <w:spacing w:val="-5"/>
          <w:sz w:val="20"/>
        </w:rPr>
        <w:t xml:space="preserve"> </w:t>
      </w:r>
      <w:r>
        <w:rPr>
          <w:sz w:val="20"/>
        </w:rPr>
        <w:t>test</w:t>
      </w:r>
      <w:r>
        <w:rPr>
          <w:spacing w:val="-3"/>
          <w:sz w:val="20"/>
        </w:rPr>
        <w:t xml:space="preserve"> </w:t>
      </w:r>
      <w:r>
        <w:rPr>
          <w:spacing w:val="-2"/>
          <w:sz w:val="20"/>
        </w:rPr>
        <w:t>object</w:t>
      </w:r>
    </w:p>
    <w:p w14:paraId="02436F22" w14:textId="77777777" w:rsidR="0085535F" w:rsidRDefault="00000000" w:rsidP="00CA476D">
      <w:pPr>
        <w:pStyle w:val="ListParagraph"/>
        <w:numPr>
          <w:ilvl w:val="0"/>
          <w:numId w:val="65"/>
        </w:numPr>
        <w:tabs>
          <w:tab w:val="left" w:pos="940"/>
        </w:tabs>
        <w:spacing w:before="120"/>
        <w:rPr>
          <w:sz w:val="20"/>
        </w:rPr>
      </w:pPr>
      <w:r>
        <w:rPr>
          <w:sz w:val="20"/>
        </w:rPr>
        <w:t>Reducing</w:t>
      </w:r>
      <w:r>
        <w:rPr>
          <w:spacing w:val="-6"/>
          <w:sz w:val="20"/>
        </w:rPr>
        <w:t xml:space="preserve"> </w:t>
      </w:r>
      <w:r>
        <w:rPr>
          <w:sz w:val="20"/>
        </w:rPr>
        <w:t>the</w:t>
      </w:r>
      <w:r>
        <w:rPr>
          <w:spacing w:val="-5"/>
          <w:sz w:val="20"/>
        </w:rPr>
        <w:t xml:space="preserve"> </w:t>
      </w:r>
      <w:r>
        <w:rPr>
          <w:sz w:val="20"/>
        </w:rPr>
        <w:t>level</w:t>
      </w:r>
      <w:r>
        <w:rPr>
          <w:spacing w:val="-3"/>
          <w:sz w:val="20"/>
        </w:rPr>
        <w:t xml:space="preserve"> </w:t>
      </w:r>
      <w:r>
        <w:rPr>
          <w:sz w:val="20"/>
        </w:rPr>
        <w:t>of</w:t>
      </w:r>
      <w:r>
        <w:rPr>
          <w:spacing w:val="-5"/>
          <w:sz w:val="20"/>
        </w:rPr>
        <w:t xml:space="preserve"> </w:t>
      </w:r>
      <w:r>
        <w:rPr>
          <w:sz w:val="20"/>
        </w:rPr>
        <w:t>risk</w:t>
      </w:r>
      <w:r>
        <w:rPr>
          <w:spacing w:val="-4"/>
          <w:sz w:val="20"/>
        </w:rPr>
        <w:t xml:space="preserve"> </w:t>
      </w:r>
      <w:r>
        <w:rPr>
          <w:sz w:val="20"/>
        </w:rPr>
        <w:t>of</w:t>
      </w:r>
      <w:r>
        <w:rPr>
          <w:spacing w:val="-5"/>
          <w:sz w:val="20"/>
        </w:rPr>
        <w:t xml:space="preserve"> </w:t>
      </w:r>
      <w:r>
        <w:rPr>
          <w:sz w:val="20"/>
        </w:rPr>
        <w:t>inadequate</w:t>
      </w:r>
      <w:r>
        <w:rPr>
          <w:spacing w:val="-1"/>
          <w:sz w:val="20"/>
        </w:rPr>
        <w:t xml:space="preserve"> </w:t>
      </w:r>
      <w:r>
        <w:rPr>
          <w:sz w:val="20"/>
        </w:rPr>
        <w:t>software</w:t>
      </w:r>
      <w:r>
        <w:rPr>
          <w:spacing w:val="-5"/>
          <w:sz w:val="20"/>
        </w:rPr>
        <w:t xml:space="preserve"> </w:t>
      </w:r>
      <w:r>
        <w:rPr>
          <w:spacing w:val="-2"/>
          <w:sz w:val="20"/>
        </w:rPr>
        <w:t>quality</w:t>
      </w:r>
    </w:p>
    <w:p w14:paraId="700B1DC7" w14:textId="77777777" w:rsidR="0085535F" w:rsidRDefault="00000000" w:rsidP="00CA476D">
      <w:pPr>
        <w:pStyle w:val="ListParagraph"/>
        <w:numPr>
          <w:ilvl w:val="0"/>
          <w:numId w:val="65"/>
        </w:numPr>
        <w:tabs>
          <w:tab w:val="left" w:pos="940"/>
        </w:tabs>
        <w:rPr>
          <w:sz w:val="20"/>
        </w:rPr>
      </w:pPr>
      <w:r>
        <w:rPr>
          <w:sz w:val="20"/>
        </w:rPr>
        <w:t>Verifying</w:t>
      </w:r>
      <w:r>
        <w:rPr>
          <w:spacing w:val="-7"/>
          <w:sz w:val="20"/>
        </w:rPr>
        <w:t xml:space="preserve"> </w:t>
      </w:r>
      <w:r>
        <w:rPr>
          <w:sz w:val="20"/>
        </w:rPr>
        <w:t>whether</w:t>
      </w:r>
      <w:r>
        <w:rPr>
          <w:spacing w:val="-7"/>
          <w:sz w:val="20"/>
        </w:rPr>
        <w:t xml:space="preserve"> </w:t>
      </w:r>
      <w:r>
        <w:rPr>
          <w:sz w:val="20"/>
        </w:rPr>
        <w:t>specified</w:t>
      </w:r>
      <w:r>
        <w:rPr>
          <w:spacing w:val="-7"/>
          <w:sz w:val="20"/>
        </w:rPr>
        <w:t xml:space="preserve"> </w:t>
      </w:r>
      <w:r>
        <w:rPr>
          <w:sz w:val="20"/>
        </w:rPr>
        <w:t>requirements</w:t>
      </w:r>
      <w:r>
        <w:rPr>
          <w:spacing w:val="-6"/>
          <w:sz w:val="20"/>
        </w:rPr>
        <w:t xml:space="preserve"> </w:t>
      </w:r>
      <w:r>
        <w:rPr>
          <w:sz w:val="20"/>
        </w:rPr>
        <w:t>have</w:t>
      </w:r>
      <w:r>
        <w:rPr>
          <w:spacing w:val="-2"/>
          <w:sz w:val="20"/>
        </w:rPr>
        <w:t xml:space="preserve"> </w:t>
      </w:r>
      <w:r>
        <w:rPr>
          <w:sz w:val="20"/>
        </w:rPr>
        <w:t>been</w:t>
      </w:r>
      <w:r>
        <w:rPr>
          <w:spacing w:val="-6"/>
          <w:sz w:val="20"/>
        </w:rPr>
        <w:t xml:space="preserve"> </w:t>
      </w:r>
      <w:r>
        <w:rPr>
          <w:spacing w:val="-2"/>
          <w:sz w:val="20"/>
        </w:rPr>
        <w:t>fulfilled</w:t>
      </w:r>
    </w:p>
    <w:p w14:paraId="75823E7F" w14:textId="77777777" w:rsidR="0085535F" w:rsidRDefault="00000000" w:rsidP="00CA476D">
      <w:pPr>
        <w:pStyle w:val="ListParagraph"/>
        <w:numPr>
          <w:ilvl w:val="0"/>
          <w:numId w:val="65"/>
        </w:numPr>
        <w:tabs>
          <w:tab w:val="left" w:pos="940"/>
        </w:tabs>
        <w:spacing w:before="120"/>
        <w:rPr>
          <w:sz w:val="20"/>
        </w:rPr>
      </w:pPr>
      <w:r>
        <w:rPr>
          <w:sz w:val="20"/>
        </w:rPr>
        <w:t>Verifying</w:t>
      </w:r>
      <w:r>
        <w:rPr>
          <w:spacing w:val="-9"/>
          <w:sz w:val="20"/>
        </w:rPr>
        <w:t xml:space="preserve"> </w:t>
      </w:r>
      <w:r>
        <w:rPr>
          <w:sz w:val="20"/>
        </w:rPr>
        <w:t>that a</w:t>
      </w:r>
      <w:r>
        <w:rPr>
          <w:spacing w:val="-6"/>
          <w:sz w:val="20"/>
        </w:rPr>
        <w:t xml:space="preserve"> </w:t>
      </w:r>
      <w:r>
        <w:rPr>
          <w:sz w:val="20"/>
        </w:rPr>
        <w:t>test</w:t>
      </w:r>
      <w:r>
        <w:rPr>
          <w:spacing w:val="-1"/>
          <w:sz w:val="20"/>
        </w:rPr>
        <w:t xml:space="preserve"> </w:t>
      </w:r>
      <w:r>
        <w:rPr>
          <w:sz w:val="20"/>
        </w:rPr>
        <w:t>object</w:t>
      </w:r>
      <w:r>
        <w:rPr>
          <w:spacing w:val="-5"/>
          <w:sz w:val="20"/>
        </w:rPr>
        <w:t xml:space="preserve"> </w:t>
      </w:r>
      <w:r>
        <w:rPr>
          <w:sz w:val="20"/>
        </w:rPr>
        <w:t>complies</w:t>
      </w:r>
      <w:r>
        <w:rPr>
          <w:spacing w:val="-5"/>
          <w:sz w:val="20"/>
        </w:rPr>
        <w:t xml:space="preserve"> </w:t>
      </w:r>
      <w:r>
        <w:rPr>
          <w:sz w:val="20"/>
        </w:rPr>
        <w:t>with</w:t>
      </w:r>
      <w:r>
        <w:rPr>
          <w:spacing w:val="-2"/>
          <w:sz w:val="20"/>
        </w:rPr>
        <w:t xml:space="preserve"> </w:t>
      </w:r>
      <w:r>
        <w:rPr>
          <w:sz w:val="20"/>
        </w:rPr>
        <w:t>contractual,</w:t>
      </w:r>
      <w:r>
        <w:rPr>
          <w:spacing w:val="-5"/>
          <w:sz w:val="20"/>
        </w:rPr>
        <w:t xml:space="preserve"> </w:t>
      </w:r>
      <w:r>
        <w:rPr>
          <w:sz w:val="20"/>
        </w:rPr>
        <w:t>legal,</w:t>
      </w:r>
      <w:r>
        <w:rPr>
          <w:spacing w:val="-5"/>
          <w:sz w:val="20"/>
        </w:rPr>
        <w:t xml:space="preserve"> </w:t>
      </w:r>
      <w:r>
        <w:rPr>
          <w:sz w:val="20"/>
        </w:rPr>
        <w:t>and</w:t>
      </w:r>
      <w:r>
        <w:rPr>
          <w:spacing w:val="-6"/>
          <w:sz w:val="20"/>
        </w:rPr>
        <w:t xml:space="preserve"> </w:t>
      </w:r>
      <w:r>
        <w:rPr>
          <w:sz w:val="20"/>
        </w:rPr>
        <w:t>regulatory</w:t>
      </w:r>
      <w:r>
        <w:rPr>
          <w:spacing w:val="-5"/>
          <w:sz w:val="20"/>
        </w:rPr>
        <w:t xml:space="preserve"> </w:t>
      </w:r>
      <w:r>
        <w:rPr>
          <w:spacing w:val="-2"/>
          <w:sz w:val="20"/>
        </w:rPr>
        <w:t>requirements</w:t>
      </w:r>
    </w:p>
    <w:p w14:paraId="20A491F0" w14:textId="77777777" w:rsidR="0085535F" w:rsidRDefault="00000000" w:rsidP="00CA476D">
      <w:pPr>
        <w:pStyle w:val="ListParagraph"/>
        <w:numPr>
          <w:ilvl w:val="0"/>
          <w:numId w:val="65"/>
        </w:numPr>
        <w:tabs>
          <w:tab w:val="left" w:pos="940"/>
        </w:tabs>
        <w:spacing w:before="120"/>
        <w:rPr>
          <w:sz w:val="20"/>
        </w:rPr>
      </w:pPr>
      <w:r>
        <w:rPr>
          <w:sz w:val="20"/>
        </w:rPr>
        <w:t>Providing</w:t>
      </w:r>
      <w:r>
        <w:rPr>
          <w:spacing w:val="-8"/>
          <w:sz w:val="20"/>
        </w:rPr>
        <w:t xml:space="preserve"> </w:t>
      </w:r>
      <w:r>
        <w:rPr>
          <w:sz w:val="20"/>
        </w:rPr>
        <w:t>information</w:t>
      </w:r>
      <w:r>
        <w:rPr>
          <w:spacing w:val="-5"/>
          <w:sz w:val="20"/>
        </w:rPr>
        <w:t xml:space="preserve"> </w:t>
      </w:r>
      <w:r>
        <w:rPr>
          <w:sz w:val="20"/>
        </w:rPr>
        <w:t>to</w:t>
      </w:r>
      <w:r>
        <w:rPr>
          <w:spacing w:val="-6"/>
          <w:sz w:val="20"/>
        </w:rPr>
        <w:t xml:space="preserve"> </w:t>
      </w:r>
      <w:r>
        <w:rPr>
          <w:sz w:val="20"/>
        </w:rPr>
        <w:t>stakeholders</w:t>
      </w:r>
      <w:r>
        <w:rPr>
          <w:spacing w:val="-4"/>
          <w:sz w:val="20"/>
        </w:rPr>
        <w:t xml:space="preserve"> </w:t>
      </w:r>
      <w:r>
        <w:rPr>
          <w:sz w:val="20"/>
        </w:rPr>
        <w:t>to</w:t>
      </w:r>
      <w:r>
        <w:rPr>
          <w:spacing w:val="-6"/>
          <w:sz w:val="20"/>
        </w:rPr>
        <w:t xml:space="preserve"> </w:t>
      </w:r>
      <w:r>
        <w:rPr>
          <w:sz w:val="20"/>
        </w:rPr>
        <w:t>allow them</w:t>
      </w:r>
      <w:r>
        <w:rPr>
          <w:spacing w:val="-6"/>
          <w:sz w:val="20"/>
        </w:rPr>
        <w:t xml:space="preserve"> </w:t>
      </w:r>
      <w:r>
        <w:rPr>
          <w:sz w:val="20"/>
        </w:rPr>
        <w:t>to</w:t>
      </w:r>
      <w:r>
        <w:rPr>
          <w:spacing w:val="-1"/>
          <w:sz w:val="20"/>
        </w:rPr>
        <w:t xml:space="preserve"> </w:t>
      </w:r>
      <w:r>
        <w:rPr>
          <w:sz w:val="20"/>
        </w:rPr>
        <w:t>make</w:t>
      </w:r>
      <w:r>
        <w:rPr>
          <w:spacing w:val="-5"/>
          <w:sz w:val="20"/>
        </w:rPr>
        <w:t xml:space="preserve"> </w:t>
      </w:r>
      <w:r>
        <w:rPr>
          <w:sz w:val="20"/>
        </w:rPr>
        <w:t>informed</w:t>
      </w:r>
      <w:r>
        <w:rPr>
          <w:spacing w:val="-5"/>
          <w:sz w:val="20"/>
        </w:rPr>
        <w:t xml:space="preserve"> </w:t>
      </w:r>
      <w:r>
        <w:rPr>
          <w:spacing w:val="-2"/>
          <w:sz w:val="20"/>
        </w:rPr>
        <w:t>decisions</w:t>
      </w:r>
    </w:p>
    <w:p w14:paraId="647F6B25" w14:textId="77777777" w:rsidR="0085535F" w:rsidRDefault="00000000" w:rsidP="00CA476D">
      <w:pPr>
        <w:pStyle w:val="ListParagraph"/>
        <w:numPr>
          <w:ilvl w:val="0"/>
          <w:numId w:val="65"/>
        </w:numPr>
        <w:tabs>
          <w:tab w:val="left" w:pos="940"/>
        </w:tabs>
        <w:rPr>
          <w:sz w:val="20"/>
        </w:rPr>
      </w:pPr>
      <w:r>
        <w:rPr>
          <w:sz w:val="20"/>
        </w:rPr>
        <w:t>Building</w:t>
      </w:r>
      <w:r>
        <w:rPr>
          <w:spacing w:val="-5"/>
          <w:sz w:val="20"/>
        </w:rPr>
        <w:t xml:space="preserve"> </w:t>
      </w:r>
      <w:r>
        <w:rPr>
          <w:sz w:val="20"/>
        </w:rPr>
        <w:t>confidence</w:t>
      </w:r>
      <w:r>
        <w:rPr>
          <w:spacing w:val="-5"/>
          <w:sz w:val="20"/>
        </w:rPr>
        <w:t xml:space="preserve"> </w:t>
      </w:r>
      <w:r>
        <w:rPr>
          <w:sz w:val="20"/>
        </w:rPr>
        <w:t>in</w:t>
      </w:r>
      <w:r>
        <w:rPr>
          <w:spacing w:val="-4"/>
          <w:sz w:val="20"/>
        </w:rPr>
        <w:t xml:space="preserve"> </w:t>
      </w:r>
      <w:r>
        <w:rPr>
          <w:sz w:val="20"/>
        </w:rPr>
        <w:t>the</w:t>
      </w:r>
      <w:r>
        <w:rPr>
          <w:spacing w:val="-5"/>
          <w:sz w:val="20"/>
        </w:rPr>
        <w:t xml:space="preserve"> </w:t>
      </w:r>
      <w:r>
        <w:rPr>
          <w:sz w:val="20"/>
        </w:rPr>
        <w:t>quality</w:t>
      </w:r>
      <w:r>
        <w:rPr>
          <w:spacing w:val="-3"/>
          <w:sz w:val="20"/>
        </w:rPr>
        <w:t xml:space="preserve"> </w:t>
      </w:r>
      <w:r>
        <w:rPr>
          <w:sz w:val="20"/>
        </w:rPr>
        <w:t>of</w:t>
      </w:r>
      <w:r>
        <w:rPr>
          <w:spacing w:val="-5"/>
          <w:sz w:val="20"/>
        </w:rPr>
        <w:t xml:space="preserve"> </w:t>
      </w:r>
      <w:r>
        <w:rPr>
          <w:sz w:val="20"/>
        </w:rPr>
        <w:t>the</w:t>
      </w:r>
      <w:r>
        <w:rPr>
          <w:spacing w:val="-5"/>
          <w:sz w:val="20"/>
        </w:rPr>
        <w:t xml:space="preserve"> </w:t>
      </w:r>
      <w:r>
        <w:rPr>
          <w:sz w:val="20"/>
        </w:rPr>
        <w:t>test</w:t>
      </w:r>
      <w:r>
        <w:rPr>
          <w:spacing w:val="2"/>
          <w:sz w:val="20"/>
        </w:rPr>
        <w:t xml:space="preserve"> </w:t>
      </w:r>
      <w:r>
        <w:rPr>
          <w:spacing w:val="-2"/>
          <w:sz w:val="20"/>
        </w:rPr>
        <w:t>object</w:t>
      </w:r>
    </w:p>
    <w:p w14:paraId="073E44CF" w14:textId="77777777" w:rsidR="0085535F" w:rsidRDefault="00000000" w:rsidP="00CA476D">
      <w:pPr>
        <w:pStyle w:val="ListParagraph"/>
        <w:numPr>
          <w:ilvl w:val="0"/>
          <w:numId w:val="65"/>
        </w:numPr>
        <w:tabs>
          <w:tab w:val="left" w:pos="940"/>
        </w:tabs>
        <w:spacing w:before="120"/>
        <w:rPr>
          <w:sz w:val="20"/>
        </w:rPr>
      </w:pPr>
      <w:r>
        <w:rPr>
          <w:sz w:val="20"/>
        </w:rPr>
        <w:t>Validating</w:t>
      </w:r>
      <w:r>
        <w:rPr>
          <w:spacing w:val="-7"/>
          <w:sz w:val="20"/>
        </w:rPr>
        <w:t xml:space="preserve"> </w:t>
      </w:r>
      <w:r>
        <w:rPr>
          <w:sz w:val="20"/>
        </w:rPr>
        <w:t>whether</w:t>
      </w:r>
      <w:r>
        <w:rPr>
          <w:spacing w:val="-5"/>
          <w:sz w:val="20"/>
        </w:rPr>
        <w:t xml:space="preserve"> </w:t>
      </w:r>
      <w:r>
        <w:rPr>
          <w:sz w:val="20"/>
        </w:rPr>
        <w:t>the</w:t>
      </w:r>
      <w:r>
        <w:rPr>
          <w:spacing w:val="-4"/>
          <w:sz w:val="20"/>
        </w:rPr>
        <w:t xml:space="preserve"> </w:t>
      </w:r>
      <w:r>
        <w:rPr>
          <w:sz w:val="20"/>
        </w:rPr>
        <w:t>test</w:t>
      </w:r>
      <w:r>
        <w:rPr>
          <w:spacing w:val="1"/>
          <w:sz w:val="20"/>
        </w:rPr>
        <w:t xml:space="preserve"> </w:t>
      </w:r>
      <w:r>
        <w:rPr>
          <w:sz w:val="20"/>
        </w:rPr>
        <w:t>object</w:t>
      </w:r>
      <w:r>
        <w:rPr>
          <w:spacing w:val="-4"/>
          <w:sz w:val="20"/>
        </w:rPr>
        <w:t xml:space="preserve"> </w:t>
      </w:r>
      <w:r>
        <w:rPr>
          <w:sz w:val="20"/>
        </w:rPr>
        <w:t>is</w:t>
      </w:r>
      <w:r>
        <w:rPr>
          <w:spacing w:val="-4"/>
          <w:sz w:val="20"/>
        </w:rPr>
        <w:t xml:space="preserve"> </w:t>
      </w:r>
      <w:r>
        <w:rPr>
          <w:sz w:val="20"/>
        </w:rPr>
        <w:t>complete</w:t>
      </w:r>
      <w:r>
        <w:rPr>
          <w:spacing w:val="-4"/>
          <w:sz w:val="20"/>
        </w:rPr>
        <w:t xml:space="preserve"> </w:t>
      </w:r>
      <w:r>
        <w:rPr>
          <w:sz w:val="20"/>
        </w:rPr>
        <w:t>and</w:t>
      </w:r>
      <w:r>
        <w:rPr>
          <w:spacing w:val="-5"/>
          <w:sz w:val="20"/>
        </w:rPr>
        <w:t xml:space="preserve"> </w:t>
      </w:r>
      <w:r>
        <w:rPr>
          <w:sz w:val="20"/>
        </w:rPr>
        <w:t>works</w:t>
      </w:r>
      <w:r>
        <w:rPr>
          <w:spacing w:val="1"/>
          <w:sz w:val="20"/>
        </w:rPr>
        <w:t xml:space="preserve"> </w:t>
      </w:r>
      <w:r>
        <w:rPr>
          <w:sz w:val="20"/>
        </w:rPr>
        <w:t>as expected</w:t>
      </w:r>
      <w:r>
        <w:rPr>
          <w:spacing w:val="-4"/>
          <w:sz w:val="20"/>
        </w:rPr>
        <w:t xml:space="preserve"> </w:t>
      </w:r>
      <w:r>
        <w:rPr>
          <w:sz w:val="20"/>
        </w:rPr>
        <w:t>by</w:t>
      </w:r>
      <w:r>
        <w:rPr>
          <w:spacing w:val="-3"/>
          <w:sz w:val="20"/>
        </w:rPr>
        <w:t xml:space="preserve"> </w:t>
      </w:r>
      <w:r>
        <w:rPr>
          <w:sz w:val="20"/>
        </w:rPr>
        <w:t>the</w:t>
      </w:r>
      <w:r>
        <w:rPr>
          <w:spacing w:val="-4"/>
          <w:sz w:val="20"/>
        </w:rPr>
        <w:t xml:space="preserve"> </w:t>
      </w:r>
      <w:r>
        <w:rPr>
          <w:spacing w:val="-2"/>
          <w:sz w:val="20"/>
        </w:rPr>
        <w:t>stakeholders</w:t>
      </w:r>
    </w:p>
    <w:p w14:paraId="7AE26EEB" w14:textId="77777777" w:rsidR="0085535F" w:rsidRDefault="00000000">
      <w:pPr>
        <w:pStyle w:val="BodyText"/>
        <w:spacing w:before="113" w:line="235" w:lineRule="auto"/>
        <w:ind w:right="283"/>
      </w:pPr>
      <w:r>
        <w:t>Objectives</w:t>
      </w:r>
      <w:r>
        <w:rPr>
          <w:spacing w:val="-4"/>
        </w:rPr>
        <w:t xml:space="preserve"> </w:t>
      </w:r>
      <w:r>
        <w:t>of</w:t>
      </w:r>
      <w:r>
        <w:rPr>
          <w:spacing w:val="-4"/>
        </w:rPr>
        <w:t xml:space="preserve"> </w:t>
      </w:r>
      <w:r>
        <w:t>testing</w:t>
      </w:r>
      <w:r>
        <w:rPr>
          <w:spacing w:val="-5"/>
        </w:rPr>
        <w:t xml:space="preserve"> </w:t>
      </w:r>
      <w:r>
        <w:t>can</w:t>
      </w:r>
      <w:r>
        <w:rPr>
          <w:spacing w:val="-5"/>
        </w:rPr>
        <w:t xml:space="preserve"> </w:t>
      </w:r>
      <w:r>
        <w:t>vary,</w:t>
      </w:r>
      <w:r>
        <w:rPr>
          <w:spacing w:val="-5"/>
        </w:rPr>
        <w:t xml:space="preserve"> </w:t>
      </w:r>
      <w:r>
        <w:t>depending</w:t>
      </w:r>
      <w:r>
        <w:rPr>
          <w:spacing w:val="-5"/>
        </w:rPr>
        <w:t xml:space="preserve"> </w:t>
      </w:r>
      <w:r>
        <w:t>upon</w:t>
      </w:r>
      <w:r>
        <w:rPr>
          <w:spacing w:val="-5"/>
        </w:rPr>
        <w:t xml:space="preserve"> </w:t>
      </w:r>
      <w:r>
        <w:t>the</w:t>
      </w:r>
      <w:r>
        <w:rPr>
          <w:spacing w:val="-5"/>
        </w:rPr>
        <w:t xml:space="preserve"> </w:t>
      </w:r>
      <w:r>
        <w:t>context,</w:t>
      </w:r>
      <w:r>
        <w:rPr>
          <w:spacing w:val="-5"/>
        </w:rPr>
        <w:t xml:space="preserve"> </w:t>
      </w:r>
      <w:r>
        <w:t>which</w:t>
      </w:r>
      <w:r>
        <w:rPr>
          <w:spacing w:val="-5"/>
        </w:rPr>
        <w:t xml:space="preserve"> </w:t>
      </w:r>
      <w:r>
        <w:t>includes the</w:t>
      </w:r>
      <w:r>
        <w:rPr>
          <w:spacing w:val="-5"/>
        </w:rPr>
        <w:t xml:space="preserve"> </w:t>
      </w:r>
      <w:r>
        <w:t>work</w:t>
      </w:r>
      <w:r>
        <w:rPr>
          <w:spacing w:val="-4"/>
        </w:rPr>
        <w:t xml:space="preserve"> </w:t>
      </w:r>
      <w:r>
        <w:t>product being tested, the test level, risks, the software development lifecycle (SDLC) being followed, and factors related to the business context, e.g., corporate structure, competitive considerations, or time to market.</w:t>
      </w:r>
    </w:p>
    <w:p w14:paraId="6AB641DF" w14:textId="77777777" w:rsidR="0085535F" w:rsidRDefault="0085535F">
      <w:pPr>
        <w:spacing w:line="235" w:lineRule="auto"/>
      </w:pPr>
    </w:p>
    <w:p w14:paraId="643C5302" w14:textId="77777777" w:rsidR="00DF581E" w:rsidRDefault="00DF581E">
      <w:pPr>
        <w:spacing w:line="235" w:lineRule="auto"/>
      </w:pPr>
    </w:p>
    <w:p w14:paraId="319AE77C" w14:textId="77777777" w:rsidR="00B6416A" w:rsidRDefault="00B6416A">
      <w:pPr>
        <w:spacing w:line="235" w:lineRule="auto"/>
      </w:pPr>
    </w:p>
    <w:p w14:paraId="5BC636A3" w14:textId="7F3BBBA7" w:rsidR="00DF581E" w:rsidRDefault="00DF581E">
      <w:pPr>
        <w:spacing w:line="235" w:lineRule="auto"/>
        <w:sectPr w:rsidR="00DF581E">
          <w:pgSz w:w="12240" w:h="15840"/>
          <w:pgMar w:top="1820" w:right="1180" w:bottom="1840" w:left="1220" w:header="929" w:footer="1651" w:gutter="0"/>
          <w:cols w:space="720"/>
        </w:sectPr>
      </w:pPr>
      <w:r w:rsidRPr="00DF581E">
        <w:rPr>
          <w:noProof/>
        </w:rPr>
        <w:drawing>
          <wp:inline distT="0" distB="0" distL="0" distR="0" wp14:anchorId="57267930" wp14:editId="2EE76C8A">
            <wp:extent cx="6248400" cy="1257300"/>
            <wp:effectExtent l="0" t="0" r="0" b="0"/>
            <wp:docPr id="245185214"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85214" name="Picture 1" descr="A close up of text&#10;&#10;Description automatically generated"/>
                    <pic:cNvPicPr/>
                  </pic:nvPicPr>
                  <pic:blipFill rotWithShape="1">
                    <a:blip r:embed="rId14"/>
                    <a:srcRect t="4808"/>
                    <a:stretch/>
                  </pic:blipFill>
                  <pic:spPr bwMode="auto">
                    <a:xfrm>
                      <a:off x="0" y="0"/>
                      <a:ext cx="6248400" cy="1257300"/>
                    </a:xfrm>
                    <a:prstGeom prst="rect">
                      <a:avLst/>
                    </a:prstGeom>
                    <a:ln>
                      <a:noFill/>
                    </a:ln>
                    <a:extLst>
                      <a:ext uri="{53640926-AAD7-44D8-BBD7-CCE9431645EC}">
                        <a14:shadowObscured xmlns:a14="http://schemas.microsoft.com/office/drawing/2010/main"/>
                      </a:ext>
                    </a:extLst>
                  </pic:spPr>
                </pic:pic>
              </a:graphicData>
            </a:graphic>
          </wp:inline>
        </w:drawing>
      </w:r>
    </w:p>
    <w:p w14:paraId="5E2B026D" w14:textId="77777777" w:rsidR="0085535F" w:rsidRDefault="0085535F">
      <w:pPr>
        <w:pStyle w:val="BodyText"/>
        <w:ind w:left="0"/>
        <w:rPr>
          <w:sz w:val="24"/>
        </w:rPr>
      </w:pPr>
    </w:p>
    <w:p w14:paraId="3308E910" w14:textId="77777777" w:rsidR="0085535F" w:rsidRDefault="0085535F">
      <w:pPr>
        <w:pStyle w:val="BodyText"/>
        <w:spacing w:before="88"/>
        <w:ind w:left="0"/>
        <w:rPr>
          <w:sz w:val="24"/>
        </w:rPr>
      </w:pPr>
    </w:p>
    <w:p w14:paraId="77E1E001" w14:textId="77777777" w:rsidR="0085535F" w:rsidRDefault="00000000">
      <w:pPr>
        <w:pStyle w:val="Heading2"/>
        <w:numPr>
          <w:ilvl w:val="2"/>
          <w:numId w:val="47"/>
        </w:numPr>
        <w:tabs>
          <w:tab w:val="left" w:pos="1660"/>
        </w:tabs>
        <w:spacing w:before="1"/>
        <w:ind w:left="1660" w:hanging="899"/>
      </w:pPr>
      <w:bookmarkStart w:id="43" w:name="_TOC_250062"/>
      <w:r>
        <w:t>Testing</w:t>
      </w:r>
      <w:r>
        <w:rPr>
          <w:spacing w:val="-1"/>
        </w:rPr>
        <w:t xml:space="preserve"> </w:t>
      </w:r>
      <w:r>
        <w:t xml:space="preserve">and </w:t>
      </w:r>
      <w:bookmarkEnd w:id="43"/>
      <w:r>
        <w:rPr>
          <w:spacing w:val="-2"/>
        </w:rPr>
        <w:t>Debugging</w:t>
      </w:r>
    </w:p>
    <w:p w14:paraId="2F5B745C" w14:textId="77777777" w:rsidR="0085535F" w:rsidRDefault="00000000">
      <w:pPr>
        <w:pStyle w:val="BodyText"/>
        <w:spacing w:before="115" w:line="235" w:lineRule="auto"/>
        <w:ind w:right="335"/>
      </w:pPr>
      <w:r>
        <w:t>Testing and</w:t>
      </w:r>
      <w:r>
        <w:rPr>
          <w:spacing w:val="-4"/>
        </w:rPr>
        <w:t xml:space="preserve"> </w:t>
      </w:r>
      <w:r>
        <w:t>debugging</w:t>
      </w:r>
      <w:r>
        <w:rPr>
          <w:spacing w:val="-4"/>
        </w:rPr>
        <w:t xml:space="preserve"> </w:t>
      </w:r>
      <w:r>
        <w:t>are</w:t>
      </w:r>
      <w:r>
        <w:rPr>
          <w:spacing w:val="-4"/>
        </w:rPr>
        <w:t xml:space="preserve"> </w:t>
      </w:r>
      <w:r>
        <w:t>separate</w:t>
      </w:r>
      <w:r>
        <w:rPr>
          <w:spacing w:val="-4"/>
        </w:rPr>
        <w:t xml:space="preserve"> </w:t>
      </w:r>
      <w:r>
        <w:t>activities. Testing can</w:t>
      </w:r>
      <w:r>
        <w:rPr>
          <w:spacing w:val="-4"/>
        </w:rPr>
        <w:t xml:space="preserve"> </w:t>
      </w:r>
      <w:r>
        <w:t>trigger</w:t>
      </w:r>
      <w:r>
        <w:rPr>
          <w:spacing w:val="-4"/>
        </w:rPr>
        <w:t xml:space="preserve"> </w:t>
      </w:r>
      <w:r>
        <w:t>failures</w:t>
      </w:r>
      <w:r>
        <w:rPr>
          <w:spacing w:val="-3"/>
        </w:rPr>
        <w:t xml:space="preserve"> </w:t>
      </w:r>
      <w:r>
        <w:t>that</w:t>
      </w:r>
      <w:r>
        <w:rPr>
          <w:spacing w:val="-4"/>
        </w:rPr>
        <w:t xml:space="preserve"> </w:t>
      </w:r>
      <w:r>
        <w:t>are</w:t>
      </w:r>
      <w:r>
        <w:rPr>
          <w:spacing w:val="-4"/>
        </w:rPr>
        <w:t xml:space="preserve"> </w:t>
      </w:r>
      <w:r>
        <w:t>caused</w:t>
      </w:r>
      <w:r>
        <w:rPr>
          <w:spacing w:val="-4"/>
        </w:rPr>
        <w:t xml:space="preserve"> </w:t>
      </w:r>
      <w:r>
        <w:t>by</w:t>
      </w:r>
      <w:r>
        <w:rPr>
          <w:spacing w:val="-3"/>
        </w:rPr>
        <w:t xml:space="preserve"> </w:t>
      </w:r>
      <w:r>
        <w:t>defects</w:t>
      </w:r>
      <w:r>
        <w:rPr>
          <w:spacing w:val="-3"/>
        </w:rPr>
        <w:t xml:space="preserve"> </w:t>
      </w:r>
      <w:r>
        <w:t>in the software (dynamic testing) or can directly find defects in the test object (static testing).</w:t>
      </w:r>
    </w:p>
    <w:p w14:paraId="628BB9C6" w14:textId="77777777" w:rsidR="0085535F" w:rsidRDefault="00000000">
      <w:pPr>
        <w:pStyle w:val="BodyText"/>
        <w:spacing w:before="114" w:line="235" w:lineRule="auto"/>
        <w:ind w:right="283"/>
      </w:pPr>
      <w:r>
        <w:t>When dynamic testing (see chapter 4) triggers a failure, debugging is concerned with finding causes of this</w:t>
      </w:r>
      <w:r>
        <w:rPr>
          <w:spacing w:val="-4"/>
        </w:rPr>
        <w:t xml:space="preserve"> </w:t>
      </w:r>
      <w:r>
        <w:t>failure</w:t>
      </w:r>
      <w:r>
        <w:rPr>
          <w:spacing w:val="-1"/>
        </w:rPr>
        <w:t xml:space="preserve"> </w:t>
      </w:r>
      <w:r>
        <w:t>(defects),</w:t>
      </w:r>
      <w:r>
        <w:rPr>
          <w:spacing w:val="-5"/>
        </w:rPr>
        <w:t xml:space="preserve"> </w:t>
      </w:r>
      <w:r>
        <w:t>analyzing</w:t>
      </w:r>
      <w:r>
        <w:rPr>
          <w:spacing w:val="-5"/>
        </w:rPr>
        <w:t xml:space="preserve"> </w:t>
      </w:r>
      <w:r>
        <w:t>these</w:t>
      </w:r>
      <w:r>
        <w:rPr>
          <w:spacing w:val="-5"/>
        </w:rPr>
        <w:t xml:space="preserve"> </w:t>
      </w:r>
      <w:r>
        <w:t>causes,</w:t>
      </w:r>
      <w:r>
        <w:rPr>
          <w:spacing w:val="-1"/>
        </w:rPr>
        <w:t xml:space="preserve"> </w:t>
      </w:r>
      <w:r>
        <w:t>and</w:t>
      </w:r>
      <w:r>
        <w:rPr>
          <w:spacing w:val="-5"/>
        </w:rPr>
        <w:t xml:space="preserve"> </w:t>
      </w:r>
      <w:r>
        <w:t>eliminating</w:t>
      </w:r>
      <w:r>
        <w:rPr>
          <w:spacing w:val="-5"/>
        </w:rPr>
        <w:t xml:space="preserve"> </w:t>
      </w:r>
      <w:r>
        <w:t>them.</w:t>
      </w:r>
      <w:r>
        <w:rPr>
          <w:spacing w:val="-5"/>
        </w:rPr>
        <w:t xml:space="preserve"> </w:t>
      </w:r>
      <w:r>
        <w:t>The</w:t>
      </w:r>
      <w:r>
        <w:rPr>
          <w:spacing w:val="-5"/>
        </w:rPr>
        <w:t xml:space="preserve"> </w:t>
      </w:r>
      <w:r>
        <w:t>typical debugging</w:t>
      </w:r>
      <w:r>
        <w:rPr>
          <w:spacing w:val="-1"/>
        </w:rPr>
        <w:t xml:space="preserve"> </w:t>
      </w:r>
      <w:r>
        <w:t>process</w:t>
      </w:r>
      <w:r>
        <w:rPr>
          <w:spacing w:val="-4"/>
        </w:rPr>
        <w:t xml:space="preserve"> </w:t>
      </w:r>
      <w:r>
        <w:t>in</w:t>
      </w:r>
      <w:r>
        <w:rPr>
          <w:spacing w:val="-5"/>
        </w:rPr>
        <w:t xml:space="preserve"> </w:t>
      </w:r>
      <w:r>
        <w:t>this case involves:</w:t>
      </w:r>
    </w:p>
    <w:p w14:paraId="2562BE4B" w14:textId="77777777" w:rsidR="0085535F" w:rsidRDefault="00000000">
      <w:pPr>
        <w:pStyle w:val="ListParagraph"/>
        <w:numPr>
          <w:ilvl w:val="0"/>
          <w:numId w:val="39"/>
        </w:numPr>
        <w:tabs>
          <w:tab w:val="left" w:pos="940"/>
        </w:tabs>
        <w:spacing w:before="122"/>
        <w:ind w:left="940"/>
        <w:rPr>
          <w:sz w:val="20"/>
        </w:rPr>
      </w:pPr>
      <w:r>
        <w:rPr>
          <w:sz w:val="20"/>
        </w:rPr>
        <w:t>Reproduction</w:t>
      </w:r>
      <w:r>
        <w:rPr>
          <w:spacing w:val="-7"/>
          <w:sz w:val="20"/>
        </w:rPr>
        <w:t xml:space="preserve"> </w:t>
      </w:r>
      <w:r>
        <w:rPr>
          <w:sz w:val="20"/>
        </w:rPr>
        <w:t>of</w:t>
      </w:r>
      <w:r>
        <w:rPr>
          <w:spacing w:val="-2"/>
          <w:sz w:val="20"/>
        </w:rPr>
        <w:t xml:space="preserve"> </w:t>
      </w:r>
      <w:r>
        <w:rPr>
          <w:sz w:val="20"/>
        </w:rPr>
        <w:t>a</w:t>
      </w:r>
      <w:r>
        <w:rPr>
          <w:spacing w:val="-7"/>
          <w:sz w:val="20"/>
        </w:rPr>
        <w:t xml:space="preserve"> </w:t>
      </w:r>
      <w:r>
        <w:rPr>
          <w:spacing w:val="-2"/>
          <w:sz w:val="20"/>
        </w:rPr>
        <w:t>failure</w:t>
      </w:r>
    </w:p>
    <w:p w14:paraId="582B0329" w14:textId="77777777" w:rsidR="0085535F" w:rsidRDefault="00000000">
      <w:pPr>
        <w:pStyle w:val="ListParagraph"/>
        <w:numPr>
          <w:ilvl w:val="0"/>
          <w:numId w:val="39"/>
        </w:numPr>
        <w:tabs>
          <w:tab w:val="left" w:pos="940"/>
        </w:tabs>
        <w:ind w:left="940"/>
        <w:rPr>
          <w:sz w:val="20"/>
        </w:rPr>
      </w:pPr>
      <w:r>
        <w:rPr>
          <w:sz w:val="20"/>
        </w:rPr>
        <w:t>Diagnosis</w:t>
      </w:r>
      <w:r>
        <w:rPr>
          <w:spacing w:val="-5"/>
          <w:sz w:val="20"/>
        </w:rPr>
        <w:t xml:space="preserve"> </w:t>
      </w:r>
      <w:r>
        <w:rPr>
          <w:sz w:val="20"/>
        </w:rPr>
        <w:t>(finding</w:t>
      </w:r>
      <w:r>
        <w:rPr>
          <w:spacing w:val="-6"/>
          <w:sz w:val="20"/>
        </w:rPr>
        <w:t xml:space="preserve"> </w:t>
      </w:r>
      <w:r>
        <w:rPr>
          <w:sz w:val="20"/>
        </w:rPr>
        <w:t>the</w:t>
      </w:r>
      <w:r>
        <w:rPr>
          <w:spacing w:val="-5"/>
          <w:sz w:val="20"/>
        </w:rPr>
        <w:t xml:space="preserve"> </w:t>
      </w:r>
      <w:r>
        <w:rPr>
          <w:sz w:val="20"/>
        </w:rPr>
        <w:t>root</w:t>
      </w:r>
      <w:r>
        <w:rPr>
          <w:spacing w:val="-5"/>
          <w:sz w:val="20"/>
        </w:rPr>
        <w:t xml:space="preserve"> </w:t>
      </w:r>
      <w:r>
        <w:rPr>
          <w:spacing w:val="-2"/>
          <w:sz w:val="20"/>
        </w:rPr>
        <w:t>cause)</w:t>
      </w:r>
    </w:p>
    <w:p w14:paraId="0525136A" w14:textId="77777777" w:rsidR="0085535F" w:rsidRDefault="00000000">
      <w:pPr>
        <w:pStyle w:val="ListParagraph"/>
        <w:numPr>
          <w:ilvl w:val="0"/>
          <w:numId w:val="39"/>
        </w:numPr>
        <w:tabs>
          <w:tab w:val="left" w:pos="940"/>
        </w:tabs>
        <w:spacing w:before="120"/>
        <w:ind w:left="940"/>
        <w:rPr>
          <w:sz w:val="20"/>
        </w:rPr>
      </w:pPr>
      <w:r>
        <w:rPr>
          <w:sz w:val="20"/>
        </w:rPr>
        <w:t>Fixing</w:t>
      </w:r>
      <w:r>
        <w:rPr>
          <w:spacing w:val="-7"/>
          <w:sz w:val="20"/>
        </w:rPr>
        <w:t xml:space="preserve"> </w:t>
      </w:r>
      <w:r>
        <w:rPr>
          <w:sz w:val="20"/>
        </w:rPr>
        <w:t>the</w:t>
      </w:r>
      <w:r>
        <w:rPr>
          <w:spacing w:val="-1"/>
          <w:sz w:val="20"/>
        </w:rPr>
        <w:t xml:space="preserve"> </w:t>
      </w:r>
      <w:r>
        <w:rPr>
          <w:spacing w:val="-2"/>
          <w:sz w:val="20"/>
        </w:rPr>
        <w:t>cause</w:t>
      </w:r>
    </w:p>
    <w:p w14:paraId="44F85DFE" w14:textId="77777777" w:rsidR="00C544CC" w:rsidRDefault="00000000">
      <w:pPr>
        <w:pStyle w:val="BodyText"/>
        <w:spacing w:before="113" w:line="235" w:lineRule="auto"/>
        <w:ind w:right="283"/>
        <w:rPr>
          <w:spacing w:val="-5"/>
        </w:rPr>
      </w:pPr>
      <w:r>
        <w:t>Subsequent confirmation testing checks whether the fixes resolved the problem. Preferably, confirmation testing</w:t>
      </w:r>
      <w:r>
        <w:rPr>
          <w:spacing w:val="-5"/>
        </w:rPr>
        <w:t xml:space="preserve"> </w:t>
      </w:r>
      <w:r>
        <w:t>is</w:t>
      </w:r>
      <w:r>
        <w:rPr>
          <w:spacing w:val="-4"/>
        </w:rPr>
        <w:t xml:space="preserve"> </w:t>
      </w:r>
      <w:r>
        <w:t>done</w:t>
      </w:r>
      <w:r>
        <w:rPr>
          <w:spacing w:val="-5"/>
        </w:rPr>
        <w:t xml:space="preserve"> </w:t>
      </w:r>
      <w:r>
        <w:t>by the</w:t>
      </w:r>
      <w:r>
        <w:rPr>
          <w:spacing w:val="-5"/>
        </w:rPr>
        <w:t xml:space="preserve"> </w:t>
      </w:r>
      <w:r>
        <w:t>same</w:t>
      </w:r>
      <w:r>
        <w:rPr>
          <w:spacing w:val="-5"/>
        </w:rPr>
        <w:t xml:space="preserve"> </w:t>
      </w:r>
      <w:r>
        <w:t>person</w:t>
      </w:r>
      <w:r>
        <w:rPr>
          <w:spacing w:val="-5"/>
        </w:rPr>
        <w:t xml:space="preserve"> </w:t>
      </w:r>
      <w:r>
        <w:t>who</w:t>
      </w:r>
      <w:r>
        <w:rPr>
          <w:spacing w:val="-5"/>
        </w:rPr>
        <w:t xml:space="preserve"> </w:t>
      </w:r>
      <w:r>
        <w:t>performed the</w:t>
      </w:r>
      <w:r>
        <w:rPr>
          <w:spacing w:val="-5"/>
        </w:rPr>
        <w:t xml:space="preserve"> </w:t>
      </w:r>
      <w:r>
        <w:t>initial</w:t>
      </w:r>
      <w:r>
        <w:rPr>
          <w:spacing w:val="-3"/>
        </w:rPr>
        <w:t xml:space="preserve"> </w:t>
      </w:r>
      <w:r>
        <w:t>test.</w:t>
      </w:r>
      <w:r>
        <w:rPr>
          <w:spacing w:val="-5"/>
        </w:rPr>
        <w:t xml:space="preserve"> </w:t>
      </w:r>
    </w:p>
    <w:p w14:paraId="7A6682F9" w14:textId="0715EB75" w:rsidR="0085535F" w:rsidRDefault="00000000">
      <w:pPr>
        <w:pStyle w:val="BodyText"/>
        <w:spacing w:before="113" w:line="235" w:lineRule="auto"/>
        <w:ind w:right="283"/>
      </w:pPr>
      <w:r>
        <w:t>Subsequent regression testing can</w:t>
      </w:r>
      <w:r>
        <w:rPr>
          <w:spacing w:val="-5"/>
        </w:rPr>
        <w:t xml:space="preserve"> </w:t>
      </w:r>
      <w:r>
        <w:t>also be</w:t>
      </w:r>
      <w:r>
        <w:rPr>
          <w:spacing w:val="-2"/>
        </w:rPr>
        <w:t xml:space="preserve"> </w:t>
      </w:r>
      <w:r>
        <w:t>performed,</w:t>
      </w:r>
      <w:r>
        <w:rPr>
          <w:spacing w:val="-2"/>
        </w:rPr>
        <w:t xml:space="preserve"> </w:t>
      </w:r>
      <w:r>
        <w:t>to check</w:t>
      </w:r>
      <w:r>
        <w:rPr>
          <w:spacing w:val="-1"/>
        </w:rPr>
        <w:t xml:space="preserve"> </w:t>
      </w:r>
      <w:r>
        <w:t>whether</w:t>
      </w:r>
      <w:r>
        <w:rPr>
          <w:spacing w:val="-2"/>
        </w:rPr>
        <w:t xml:space="preserve"> </w:t>
      </w:r>
      <w:r>
        <w:t>the</w:t>
      </w:r>
      <w:r>
        <w:rPr>
          <w:spacing w:val="-2"/>
        </w:rPr>
        <w:t xml:space="preserve"> </w:t>
      </w:r>
      <w:r>
        <w:t>fixes</w:t>
      </w:r>
      <w:r>
        <w:rPr>
          <w:spacing w:val="-1"/>
        </w:rPr>
        <w:t xml:space="preserve"> </w:t>
      </w:r>
      <w:r>
        <w:t>are</w:t>
      </w:r>
      <w:r>
        <w:rPr>
          <w:spacing w:val="-2"/>
        </w:rPr>
        <w:t xml:space="preserve"> </w:t>
      </w:r>
      <w:r>
        <w:t>causing</w:t>
      </w:r>
      <w:r>
        <w:rPr>
          <w:spacing w:val="-2"/>
        </w:rPr>
        <w:t xml:space="preserve"> </w:t>
      </w:r>
      <w:r>
        <w:t>failures</w:t>
      </w:r>
      <w:r>
        <w:rPr>
          <w:spacing w:val="-1"/>
        </w:rPr>
        <w:t xml:space="preserve"> </w:t>
      </w:r>
      <w:r>
        <w:t>in</w:t>
      </w:r>
      <w:r>
        <w:rPr>
          <w:spacing w:val="-1"/>
        </w:rPr>
        <w:t xml:space="preserve"> </w:t>
      </w:r>
      <w:r>
        <w:t>other parts of</w:t>
      </w:r>
      <w:r>
        <w:rPr>
          <w:spacing w:val="-2"/>
        </w:rPr>
        <w:t xml:space="preserve"> </w:t>
      </w:r>
      <w:r>
        <w:t>the</w:t>
      </w:r>
      <w:r>
        <w:rPr>
          <w:spacing w:val="-2"/>
        </w:rPr>
        <w:t xml:space="preserve"> </w:t>
      </w:r>
      <w:r>
        <w:t>test object</w:t>
      </w:r>
      <w:r w:rsidR="00C544CC">
        <w:rPr>
          <w:spacing w:val="-1"/>
        </w:rPr>
        <w:t>.</w:t>
      </w:r>
    </w:p>
    <w:p w14:paraId="49BB96DF" w14:textId="77777777" w:rsidR="0085535F" w:rsidRDefault="00000000">
      <w:pPr>
        <w:pStyle w:val="BodyText"/>
        <w:spacing w:before="113" w:line="235" w:lineRule="auto"/>
        <w:ind w:right="283"/>
      </w:pPr>
      <w:r>
        <w:t>When</w:t>
      </w:r>
      <w:r>
        <w:rPr>
          <w:spacing w:val="-5"/>
        </w:rPr>
        <w:t xml:space="preserve"> </w:t>
      </w:r>
      <w:r>
        <w:t>static</w:t>
      </w:r>
      <w:r>
        <w:rPr>
          <w:spacing w:val="-4"/>
        </w:rPr>
        <w:t xml:space="preserve"> </w:t>
      </w:r>
      <w:r>
        <w:t>testing</w:t>
      </w:r>
      <w:r>
        <w:rPr>
          <w:spacing w:val="-4"/>
        </w:rPr>
        <w:t xml:space="preserve"> </w:t>
      </w:r>
      <w:r>
        <w:t>identifies</w:t>
      </w:r>
      <w:r>
        <w:rPr>
          <w:spacing w:val="-4"/>
        </w:rPr>
        <w:t xml:space="preserve"> </w:t>
      </w:r>
      <w:r>
        <w:t>a defect, debugging is</w:t>
      </w:r>
      <w:r>
        <w:rPr>
          <w:spacing w:val="-4"/>
        </w:rPr>
        <w:t xml:space="preserve"> </w:t>
      </w:r>
      <w:r>
        <w:t>concerned</w:t>
      </w:r>
      <w:r>
        <w:rPr>
          <w:spacing w:val="-5"/>
        </w:rPr>
        <w:t xml:space="preserve"> </w:t>
      </w:r>
      <w:r>
        <w:t>with</w:t>
      </w:r>
      <w:r>
        <w:rPr>
          <w:spacing w:val="-2"/>
        </w:rPr>
        <w:t xml:space="preserve"> </w:t>
      </w:r>
      <w:r>
        <w:t>removing</w:t>
      </w:r>
      <w:r>
        <w:rPr>
          <w:spacing w:val="-4"/>
        </w:rPr>
        <w:t xml:space="preserve"> </w:t>
      </w:r>
      <w:r>
        <w:t>it. There</w:t>
      </w:r>
      <w:r>
        <w:rPr>
          <w:spacing w:val="-5"/>
        </w:rPr>
        <w:t xml:space="preserve"> </w:t>
      </w:r>
      <w:r>
        <w:t>is</w:t>
      </w:r>
      <w:r>
        <w:rPr>
          <w:spacing w:val="-4"/>
        </w:rPr>
        <w:t xml:space="preserve"> </w:t>
      </w:r>
      <w:r>
        <w:t>no</w:t>
      </w:r>
      <w:r>
        <w:rPr>
          <w:spacing w:val="-5"/>
        </w:rPr>
        <w:t xml:space="preserve"> </w:t>
      </w:r>
      <w:r>
        <w:t>need</w:t>
      </w:r>
      <w:r>
        <w:rPr>
          <w:spacing w:val="-4"/>
        </w:rPr>
        <w:t xml:space="preserve"> </w:t>
      </w:r>
      <w:r>
        <w:t>for reproduction or diagnosis, since static testing directly finds defects, and cannot cause failures (see chapter 3).</w:t>
      </w:r>
    </w:p>
    <w:p w14:paraId="3C97D223" w14:textId="77777777" w:rsidR="0085535F" w:rsidRDefault="00000000">
      <w:pPr>
        <w:pStyle w:val="BodyText"/>
        <w:spacing w:before="99"/>
        <w:ind w:left="0"/>
      </w:pPr>
      <w:r>
        <w:rPr>
          <w:noProof/>
        </w:rPr>
        <mc:AlternateContent>
          <mc:Choice Requires="wps">
            <w:drawing>
              <wp:anchor distT="0" distB="0" distL="0" distR="0" simplePos="0" relativeHeight="487598592" behindDoc="1" locked="0" layoutInCell="1" allowOverlap="1" wp14:anchorId="6C8FD976" wp14:editId="659671DC">
                <wp:simplePos x="0" y="0"/>
                <wp:positionH relativeFrom="page">
                  <wp:posOffset>978217</wp:posOffset>
                </wp:positionH>
                <wp:positionV relativeFrom="paragraph">
                  <wp:posOffset>227864</wp:posOffset>
                </wp:positionV>
                <wp:extent cx="5956300" cy="231775"/>
                <wp:effectExtent l="0" t="0" r="0" b="0"/>
                <wp:wrapTopAndBottom/>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6300" cy="231775"/>
                        </a:xfrm>
                        <a:prstGeom prst="rect">
                          <a:avLst/>
                        </a:prstGeom>
                        <a:ln w="6350">
                          <a:solidFill>
                            <a:srgbClr val="000000"/>
                          </a:solidFill>
                          <a:prstDash val="solid"/>
                        </a:ln>
                      </wps:spPr>
                      <wps:txbx>
                        <w:txbxContent>
                          <w:p w14:paraId="10C11F85" w14:textId="77777777" w:rsidR="0085535F" w:rsidRDefault="00000000">
                            <w:pPr>
                              <w:numPr>
                                <w:ilvl w:val="1"/>
                                <w:numId w:val="46"/>
                              </w:numPr>
                              <w:tabs>
                                <w:tab w:val="left" w:pos="614"/>
                              </w:tabs>
                              <w:spacing w:before="12"/>
                              <w:ind w:left="614" w:hanging="504"/>
                              <w:rPr>
                                <w:sz w:val="28"/>
                              </w:rPr>
                            </w:pPr>
                            <w:bookmarkStart w:id="44" w:name="1.2._Why_is_Testing_Necessary?"/>
                            <w:bookmarkEnd w:id="44"/>
                            <w:r>
                              <w:rPr>
                                <w:sz w:val="28"/>
                              </w:rPr>
                              <w:t>Why</w:t>
                            </w:r>
                            <w:r>
                              <w:rPr>
                                <w:spacing w:val="-1"/>
                                <w:sz w:val="28"/>
                              </w:rPr>
                              <w:t xml:space="preserve"> </w:t>
                            </w:r>
                            <w:r>
                              <w:rPr>
                                <w:sz w:val="28"/>
                              </w:rPr>
                              <w:t>is</w:t>
                            </w:r>
                            <w:r>
                              <w:rPr>
                                <w:spacing w:val="-1"/>
                                <w:sz w:val="28"/>
                              </w:rPr>
                              <w:t xml:space="preserve"> </w:t>
                            </w:r>
                            <w:r>
                              <w:rPr>
                                <w:sz w:val="28"/>
                              </w:rPr>
                              <w:t>Testing</w:t>
                            </w:r>
                            <w:r>
                              <w:rPr>
                                <w:spacing w:val="-2"/>
                                <w:sz w:val="28"/>
                              </w:rPr>
                              <w:t xml:space="preserve"> Necessary?</w:t>
                            </w:r>
                          </w:p>
                        </w:txbxContent>
                      </wps:txbx>
                      <wps:bodyPr wrap="square" lIns="0" tIns="0" rIns="0" bIns="0" rtlCol="0">
                        <a:noAutofit/>
                      </wps:bodyPr>
                    </wps:wsp>
                  </a:graphicData>
                </a:graphic>
              </wp:anchor>
            </w:drawing>
          </mc:Choice>
          <mc:Fallback>
            <w:pict>
              <v:shape w14:anchorId="6C8FD976" id="Textbox 38" o:spid="_x0000_s1044" type="#_x0000_t202" style="position:absolute;margin-left:77pt;margin-top:17.95pt;width:469pt;height:18.25pt;z-index:-15717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" filled="f" strokeweight=".5pt">
                <v:path arrowok="t"/>
                <v:textbox inset="0,0,0,0">
                  <w:txbxContent>
                    <w:p w14:paraId="10C11F85" w14:textId="77777777" w:rsidR="0085535F" w:rsidRDefault="00000000">
                      <w:pPr>
                        <w:numPr>
                          <w:ilvl w:val="1"/>
                          <w:numId w:val="46"/>
                        </w:numPr>
                        <w:tabs>
                          <w:tab w:val="left" w:pos="614"/>
                        </w:tabs>
                        <w:spacing w:before="12"/>
                        <w:ind w:left="614" w:hanging="504"/>
                        <w:rPr>
                          <w:sz w:val="28"/>
                        </w:rPr>
                      </w:pPr>
                      <w:bookmarkStart w:id="45" w:name="1.2._Why_is_Testing_Necessary?"/>
                      <w:bookmarkEnd w:id="45"/>
                      <w:r>
                        <w:rPr>
                          <w:sz w:val="28"/>
                        </w:rPr>
                        <w:t>Why</w:t>
                      </w:r>
                      <w:r>
                        <w:rPr>
                          <w:spacing w:val="-1"/>
                          <w:sz w:val="28"/>
                        </w:rPr>
                        <w:t xml:space="preserve"> </w:t>
                      </w:r>
                      <w:r>
                        <w:rPr>
                          <w:sz w:val="28"/>
                        </w:rPr>
                        <w:t>is</w:t>
                      </w:r>
                      <w:r>
                        <w:rPr>
                          <w:spacing w:val="-1"/>
                          <w:sz w:val="28"/>
                        </w:rPr>
                        <w:t xml:space="preserve"> </w:t>
                      </w:r>
                      <w:r>
                        <w:rPr>
                          <w:sz w:val="28"/>
                        </w:rPr>
                        <w:t>Testing</w:t>
                      </w:r>
                      <w:r>
                        <w:rPr>
                          <w:spacing w:val="-2"/>
                          <w:sz w:val="28"/>
                        </w:rPr>
                        <w:t xml:space="preserve"> Necessary?</w:t>
                      </w:r>
                    </w:p>
                  </w:txbxContent>
                </v:textbox>
                <w10:wrap type="topAndBottom" anchorx="page"/>
              </v:shape>
            </w:pict>
          </mc:Fallback>
        </mc:AlternateContent>
      </w:r>
    </w:p>
    <w:p w14:paraId="27655C7D" w14:textId="77777777" w:rsidR="0085535F" w:rsidRDefault="00000000">
      <w:pPr>
        <w:pStyle w:val="BodyText"/>
        <w:spacing w:before="122" w:line="249" w:lineRule="auto"/>
        <w:ind w:right="283"/>
      </w:pPr>
      <w:r>
        <w:t>Testing, as a form of quality control, helps in achieving the agreed upon goals within the set scope, time, quality,</w:t>
      </w:r>
      <w:r>
        <w:rPr>
          <w:spacing w:val="-5"/>
        </w:rPr>
        <w:t xml:space="preserve"> </w:t>
      </w:r>
      <w:r>
        <w:t>and</w:t>
      </w:r>
      <w:r>
        <w:rPr>
          <w:spacing w:val="-5"/>
        </w:rPr>
        <w:t xml:space="preserve"> </w:t>
      </w:r>
      <w:r>
        <w:t>budget</w:t>
      </w:r>
      <w:r>
        <w:rPr>
          <w:spacing w:val="-3"/>
        </w:rPr>
        <w:t xml:space="preserve"> </w:t>
      </w:r>
      <w:r>
        <w:t>constraints.</w:t>
      </w:r>
      <w:r>
        <w:rPr>
          <w:spacing w:val="-5"/>
        </w:rPr>
        <w:t xml:space="preserve"> </w:t>
      </w:r>
      <w:r>
        <w:t>Testing’s</w:t>
      </w:r>
      <w:r>
        <w:rPr>
          <w:spacing w:val="-3"/>
        </w:rPr>
        <w:t xml:space="preserve"> </w:t>
      </w:r>
      <w:r>
        <w:t>contribution</w:t>
      </w:r>
      <w:r>
        <w:rPr>
          <w:spacing w:val="-5"/>
        </w:rPr>
        <w:t xml:space="preserve"> </w:t>
      </w:r>
      <w:r>
        <w:t>to</w:t>
      </w:r>
      <w:r>
        <w:rPr>
          <w:spacing w:val="-5"/>
        </w:rPr>
        <w:t xml:space="preserve"> </w:t>
      </w:r>
      <w:r>
        <w:t>success</w:t>
      </w:r>
      <w:r>
        <w:rPr>
          <w:spacing w:val="-4"/>
        </w:rPr>
        <w:t xml:space="preserve"> </w:t>
      </w:r>
      <w:r>
        <w:t>should not be</w:t>
      </w:r>
      <w:r>
        <w:rPr>
          <w:spacing w:val="-5"/>
        </w:rPr>
        <w:t xml:space="preserve"> </w:t>
      </w:r>
      <w:r>
        <w:t>restricted to</w:t>
      </w:r>
      <w:r>
        <w:rPr>
          <w:spacing w:val="-5"/>
        </w:rPr>
        <w:t xml:space="preserve"> </w:t>
      </w:r>
      <w:r>
        <w:t>the</w:t>
      </w:r>
      <w:r>
        <w:rPr>
          <w:spacing w:val="-5"/>
        </w:rPr>
        <w:t xml:space="preserve"> </w:t>
      </w:r>
      <w:r>
        <w:t>test</w:t>
      </w:r>
      <w:r>
        <w:rPr>
          <w:spacing w:val="-4"/>
        </w:rPr>
        <w:t xml:space="preserve"> </w:t>
      </w:r>
      <w:r>
        <w:t>team activities. Any stakeholder can use their testing skills to bring the project closer to success. Testing components, systems, and associated documentation helps to identify defects in software,</w:t>
      </w:r>
    </w:p>
    <w:p w14:paraId="7699DDBB" w14:textId="77777777" w:rsidR="0085535F" w:rsidRDefault="0085535F">
      <w:pPr>
        <w:pStyle w:val="BodyText"/>
        <w:spacing w:before="126"/>
        <w:ind w:left="0"/>
      </w:pPr>
    </w:p>
    <w:p w14:paraId="07DC433A" w14:textId="77777777" w:rsidR="0085535F" w:rsidRDefault="00000000">
      <w:pPr>
        <w:pStyle w:val="Heading2"/>
        <w:numPr>
          <w:ilvl w:val="2"/>
          <w:numId w:val="45"/>
        </w:numPr>
        <w:tabs>
          <w:tab w:val="left" w:pos="1660"/>
        </w:tabs>
        <w:ind w:left="1660" w:hanging="899"/>
      </w:pPr>
      <w:bookmarkStart w:id="46" w:name="_TOC_250061"/>
      <w:r>
        <w:t>Testing’s</w:t>
      </w:r>
      <w:r>
        <w:rPr>
          <w:spacing w:val="-5"/>
        </w:rPr>
        <w:t xml:space="preserve"> </w:t>
      </w:r>
      <w:r>
        <w:t>Contributions</w:t>
      </w:r>
      <w:r>
        <w:rPr>
          <w:spacing w:val="-4"/>
        </w:rPr>
        <w:t xml:space="preserve"> </w:t>
      </w:r>
      <w:r>
        <w:t>to</w:t>
      </w:r>
      <w:r>
        <w:rPr>
          <w:spacing w:val="-3"/>
        </w:rPr>
        <w:t xml:space="preserve"> </w:t>
      </w:r>
      <w:bookmarkEnd w:id="46"/>
      <w:r>
        <w:rPr>
          <w:spacing w:val="-2"/>
        </w:rPr>
        <w:t>Success</w:t>
      </w:r>
    </w:p>
    <w:p w14:paraId="3F62F7DE" w14:textId="77777777" w:rsidR="000A07DF" w:rsidRDefault="00000000">
      <w:pPr>
        <w:pStyle w:val="BodyText"/>
        <w:spacing w:before="117" w:line="249" w:lineRule="auto"/>
        <w:ind w:right="283"/>
        <w:rPr>
          <w:spacing w:val="-4"/>
        </w:rPr>
      </w:pPr>
      <w:r>
        <w:t>Testing provides a</w:t>
      </w:r>
      <w:r>
        <w:rPr>
          <w:spacing w:val="-5"/>
        </w:rPr>
        <w:t xml:space="preserve"> </w:t>
      </w:r>
      <w:r>
        <w:t>cost-effective</w:t>
      </w:r>
      <w:r>
        <w:rPr>
          <w:spacing w:val="-5"/>
        </w:rPr>
        <w:t xml:space="preserve"> </w:t>
      </w:r>
      <w:r>
        <w:t>means</w:t>
      </w:r>
      <w:r>
        <w:rPr>
          <w:spacing w:val="-4"/>
        </w:rPr>
        <w:t xml:space="preserve"> </w:t>
      </w:r>
      <w:r>
        <w:t>of detecting</w:t>
      </w:r>
      <w:r>
        <w:rPr>
          <w:spacing w:val="-5"/>
        </w:rPr>
        <w:t xml:space="preserve"> </w:t>
      </w:r>
      <w:r>
        <w:t>defects.</w:t>
      </w:r>
      <w:r>
        <w:rPr>
          <w:spacing w:val="-4"/>
        </w:rPr>
        <w:t xml:space="preserve"> </w:t>
      </w:r>
    </w:p>
    <w:p w14:paraId="280BB7F4" w14:textId="6AD66EBB" w:rsidR="0085535F" w:rsidRDefault="00000000">
      <w:pPr>
        <w:pStyle w:val="BodyText"/>
        <w:spacing w:before="117" w:line="249" w:lineRule="auto"/>
        <w:ind w:right="283"/>
      </w:pPr>
      <w:r>
        <w:t>These</w:t>
      </w:r>
      <w:r>
        <w:rPr>
          <w:spacing w:val="-5"/>
        </w:rPr>
        <w:t xml:space="preserve"> </w:t>
      </w:r>
      <w:r>
        <w:t>defects</w:t>
      </w:r>
      <w:r>
        <w:rPr>
          <w:spacing w:val="-4"/>
        </w:rPr>
        <w:t xml:space="preserve"> </w:t>
      </w:r>
      <w:r>
        <w:t>can</w:t>
      </w:r>
      <w:r>
        <w:rPr>
          <w:spacing w:val="-5"/>
        </w:rPr>
        <w:t xml:space="preserve"> </w:t>
      </w:r>
      <w:r>
        <w:t>then be</w:t>
      </w:r>
      <w:r>
        <w:rPr>
          <w:spacing w:val="-5"/>
        </w:rPr>
        <w:t xml:space="preserve"> </w:t>
      </w:r>
      <w:r>
        <w:t>removed</w:t>
      </w:r>
      <w:r>
        <w:rPr>
          <w:spacing w:val="-5"/>
        </w:rPr>
        <w:t xml:space="preserve"> </w:t>
      </w:r>
      <w:r>
        <w:t>(by debugging – a non-testing activity), so testing indirectly contributes to higher quality test objects.</w:t>
      </w:r>
    </w:p>
    <w:p w14:paraId="649CC1BD" w14:textId="77777777" w:rsidR="0085535F" w:rsidRDefault="00000000">
      <w:pPr>
        <w:pStyle w:val="BodyText"/>
        <w:spacing w:before="122" w:line="247" w:lineRule="auto"/>
        <w:ind w:right="283"/>
      </w:pPr>
      <w:r>
        <w:t>Testing</w:t>
      </w:r>
      <w:r>
        <w:rPr>
          <w:spacing w:val="-1"/>
        </w:rPr>
        <w:t xml:space="preserve"> </w:t>
      </w:r>
      <w:r>
        <w:t>provides a</w:t>
      </w:r>
      <w:r>
        <w:rPr>
          <w:spacing w:val="-5"/>
        </w:rPr>
        <w:t xml:space="preserve"> </w:t>
      </w:r>
      <w:r>
        <w:t>means</w:t>
      </w:r>
      <w:r>
        <w:rPr>
          <w:spacing w:val="-4"/>
        </w:rPr>
        <w:t xml:space="preserve"> </w:t>
      </w:r>
      <w:r>
        <w:t>of directly evaluating</w:t>
      </w:r>
      <w:r>
        <w:rPr>
          <w:spacing w:val="-5"/>
        </w:rPr>
        <w:t xml:space="preserve"> </w:t>
      </w:r>
      <w:r>
        <w:t>the</w:t>
      </w:r>
      <w:r>
        <w:rPr>
          <w:spacing w:val="-1"/>
        </w:rPr>
        <w:t xml:space="preserve"> </w:t>
      </w:r>
      <w:r>
        <w:t>quality of</w:t>
      </w:r>
      <w:r>
        <w:rPr>
          <w:spacing w:val="-5"/>
        </w:rPr>
        <w:t xml:space="preserve"> </w:t>
      </w:r>
      <w:r>
        <w:t>a</w:t>
      </w:r>
      <w:r>
        <w:rPr>
          <w:spacing w:val="-5"/>
        </w:rPr>
        <w:t xml:space="preserve"> </w:t>
      </w:r>
      <w:r>
        <w:t>test object</w:t>
      </w:r>
      <w:r>
        <w:rPr>
          <w:spacing w:val="-1"/>
        </w:rPr>
        <w:t xml:space="preserve"> </w:t>
      </w:r>
      <w:r>
        <w:t>at</w:t>
      </w:r>
      <w:r>
        <w:rPr>
          <w:spacing w:val="-5"/>
        </w:rPr>
        <w:t xml:space="preserve"> </w:t>
      </w:r>
      <w:r>
        <w:t>various</w:t>
      </w:r>
      <w:r>
        <w:rPr>
          <w:spacing w:val="-4"/>
        </w:rPr>
        <w:t xml:space="preserve"> </w:t>
      </w:r>
      <w:r>
        <w:t>stages</w:t>
      </w:r>
      <w:r>
        <w:rPr>
          <w:spacing w:val="-4"/>
        </w:rPr>
        <w:t xml:space="preserve"> </w:t>
      </w:r>
      <w:r>
        <w:t>in</w:t>
      </w:r>
      <w:r>
        <w:rPr>
          <w:spacing w:val="-4"/>
        </w:rPr>
        <w:t xml:space="preserve"> </w:t>
      </w:r>
      <w:r>
        <w:t>the</w:t>
      </w:r>
      <w:r>
        <w:rPr>
          <w:spacing w:val="-5"/>
        </w:rPr>
        <w:t xml:space="preserve"> </w:t>
      </w:r>
      <w:r>
        <w:t>SDLC. These measures are used as part of a larger project management activity, contributing to decisions to move to the next stage of the SDLC, such as the release decision.</w:t>
      </w:r>
    </w:p>
    <w:p w14:paraId="6F2AC6B5" w14:textId="77777777" w:rsidR="000A07DF" w:rsidRDefault="00000000">
      <w:pPr>
        <w:pStyle w:val="BodyText"/>
        <w:spacing w:before="124" w:line="249" w:lineRule="auto"/>
        <w:ind w:right="283"/>
      </w:pPr>
      <w:r>
        <w:t xml:space="preserve">Testing provides users with indirect representation on the development project. </w:t>
      </w:r>
    </w:p>
    <w:p w14:paraId="034D8B53" w14:textId="77777777" w:rsidR="000A07DF" w:rsidRDefault="00000000">
      <w:pPr>
        <w:pStyle w:val="BodyText"/>
        <w:spacing w:before="124" w:line="249" w:lineRule="auto"/>
        <w:ind w:right="283"/>
      </w:pPr>
      <w:r>
        <w:t>Testers ensure that their understanding</w:t>
      </w:r>
      <w:r>
        <w:rPr>
          <w:spacing w:val="-1"/>
        </w:rPr>
        <w:t xml:space="preserve"> </w:t>
      </w:r>
      <w:r>
        <w:t>of</w:t>
      </w:r>
      <w:r>
        <w:rPr>
          <w:spacing w:val="-1"/>
        </w:rPr>
        <w:t xml:space="preserve"> </w:t>
      </w:r>
      <w:r>
        <w:t>users’ needs are</w:t>
      </w:r>
      <w:r>
        <w:rPr>
          <w:spacing w:val="-1"/>
        </w:rPr>
        <w:t xml:space="preserve"> </w:t>
      </w:r>
      <w:r>
        <w:t>considered</w:t>
      </w:r>
      <w:r>
        <w:rPr>
          <w:spacing w:val="-1"/>
        </w:rPr>
        <w:t xml:space="preserve"> </w:t>
      </w:r>
      <w:r>
        <w:t>throughout the development</w:t>
      </w:r>
      <w:r>
        <w:rPr>
          <w:spacing w:val="-1"/>
        </w:rPr>
        <w:t xml:space="preserve"> </w:t>
      </w:r>
      <w:r>
        <w:t xml:space="preserve">lifecycle. </w:t>
      </w:r>
    </w:p>
    <w:p w14:paraId="6CC14F0B" w14:textId="57160869" w:rsidR="0085535F" w:rsidRDefault="00000000">
      <w:pPr>
        <w:pStyle w:val="BodyText"/>
        <w:spacing w:before="124" w:line="249" w:lineRule="auto"/>
        <w:ind w:right="283"/>
      </w:pPr>
      <w:r>
        <w:t>The alternative</w:t>
      </w:r>
      <w:r>
        <w:rPr>
          <w:spacing w:val="-1"/>
        </w:rPr>
        <w:t xml:space="preserve"> </w:t>
      </w:r>
      <w:r>
        <w:t>is to involve</w:t>
      </w:r>
      <w:r>
        <w:rPr>
          <w:spacing w:val="-5"/>
        </w:rPr>
        <w:t xml:space="preserve"> </w:t>
      </w:r>
      <w:r>
        <w:t>a</w:t>
      </w:r>
      <w:r>
        <w:rPr>
          <w:spacing w:val="-5"/>
        </w:rPr>
        <w:t xml:space="preserve"> </w:t>
      </w:r>
      <w:r>
        <w:t>representative set</w:t>
      </w:r>
      <w:r>
        <w:rPr>
          <w:spacing w:val="-5"/>
        </w:rPr>
        <w:t xml:space="preserve"> </w:t>
      </w:r>
      <w:r>
        <w:t>of users as</w:t>
      </w:r>
      <w:r>
        <w:rPr>
          <w:spacing w:val="-4"/>
        </w:rPr>
        <w:t xml:space="preserve"> </w:t>
      </w:r>
      <w:r>
        <w:t>part</w:t>
      </w:r>
      <w:r>
        <w:rPr>
          <w:spacing w:val="-5"/>
        </w:rPr>
        <w:t xml:space="preserve"> </w:t>
      </w:r>
      <w:r>
        <w:t>of</w:t>
      </w:r>
      <w:r>
        <w:rPr>
          <w:spacing w:val="-5"/>
        </w:rPr>
        <w:t xml:space="preserve"> </w:t>
      </w:r>
      <w:r>
        <w:t>the</w:t>
      </w:r>
      <w:r>
        <w:rPr>
          <w:spacing w:val="-5"/>
        </w:rPr>
        <w:t xml:space="preserve"> </w:t>
      </w:r>
      <w:r>
        <w:t>development project, which</w:t>
      </w:r>
      <w:r>
        <w:rPr>
          <w:spacing w:val="-5"/>
        </w:rPr>
        <w:t xml:space="preserve"> </w:t>
      </w:r>
      <w:r>
        <w:t>is</w:t>
      </w:r>
      <w:r>
        <w:rPr>
          <w:spacing w:val="-4"/>
        </w:rPr>
        <w:t xml:space="preserve"> </w:t>
      </w:r>
      <w:r>
        <w:t>not</w:t>
      </w:r>
      <w:r>
        <w:rPr>
          <w:spacing w:val="-5"/>
        </w:rPr>
        <w:t xml:space="preserve"> </w:t>
      </w:r>
      <w:r>
        <w:t>usually possible</w:t>
      </w:r>
      <w:r>
        <w:rPr>
          <w:spacing w:val="-4"/>
        </w:rPr>
        <w:t xml:space="preserve"> </w:t>
      </w:r>
      <w:r>
        <w:t>due to the high costs and lack of availability of suitable users.</w:t>
      </w:r>
    </w:p>
    <w:p w14:paraId="748EB83E" w14:textId="223F20B4" w:rsidR="000A07DF" w:rsidRPr="000A07DF" w:rsidRDefault="00000000" w:rsidP="000A07DF">
      <w:pPr>
        <w:pStyle w:val="BodyText"/>
        <w:spacing w:before="124" w:line="249" w:lineRule="auto"/>
        <w:ind w:right="283"/>
        <w:rPr>
          <w:spacing w:val="-2"/>
        </w:rPr>
      </w:pPr>
      <w:r>
        <w:t>Testing may</w:t>
      </w:r>
      <w:r>
        <w:rPr>
          <w:spacing w:val="-4"/>
        </w:rPr>
        <w:t xml:space="preserve"> </w:t>
      </w:r>
      <w:r>
        <w:t>also be</w:t>
      </w:r>
      <w:r>
        <w:rPr>
          <w:spacing w:val="-5"/>
        </w:rPr>
        <w:t xml:space="preserve"> </w:t>
      </w:r>
      <w:r>
        <w:t>required</w:t>
      </w:r>
      <w:r>
        <w:rPr>
          <w:spacing w:val="-5"/>
        </w:rPr>
        <w:t xml:space="preserve"> </w:t>
      </w:r>
      <w:r>
        <w:t>to meet</w:t>
      </w:r>
      <w:r>
        <w:rPr>
          <w:spacing w:val="-5"/>
        </w:rPr>
        <w:t xml:space="preserve"> </w:t>
      </w:r>
      <w:r>
        <w:t>contractual</w:t>
      </w:r>
      <w:r>
        <w:rPr>
          <w:spacing w:val="-3"/>
        </w:rPr>
        <w:t xml:space="preserve"> </w:t>
      </w:r>
      <w:r>
        <w:t>or</w:t>
      </w:r>
      <w:r>
        <w:rPr>
          <w:spacing w:val="-5"/>
        </w:rPr>
        <w:t xml:space="preserve"> </w:t>
      </w:r>
      <w:r>
        <w:t>legal requirements,</w:t>
      </w:r>
      <w:r>
        <w:rPr>
          <w:spacing w:val="-4"/>
        </w:rPr>
        <w:t xml:space="preserve"> </w:t>
      </w:r>
      <w:r>
        <w:t>or</w:t>
      </w:r>
      <w:r>
        <w:rPr>
          <w:spacing w:val="-5"/>
        </w:rPr>
        <w:t xml:space="preserve"> </w:t>
      </w:r>
      <w:r>
        <w:t>to</w:t>
      </w:r>
      <w:r>
        <w:rPr>
          <w:spacing w:val="-5"/>
        </w:rPr>
        <w:t xml:space="preserve"> </w:t>
      </w:r>
      <w:r>
        <w:t>comply</w:t>
      </w:r>
      <w:r>
        <w:rPr>
          <w:spacing w:val="-3"/>
        </w:rPr>
        <w:t xml:space="preserve"> </w:t>
      </w:r>
      <w:r>
        <w:t>with</w:t>
      </w:r>
      <w:r>
        <w:rPr>
          <w:spacing w:val="-5"/>
        </w:rPr>
        <w:t xml:space="preserve"> </w:t>
      </w:r>
      <w:r>
        <w:t xml:space="preserve">regulatory </w:t>
      </w:r>
      <w:r>
        <w:rPr>
          <w:spacing w:val="-2"/>
        </w:rPr>
        <w:t>standards.</w:t>
      </w:r>
    </w:p>
    <w:p w14:paraId="23B55E49" w14:textId="77777777" w:rsidR="0085535F" w:rsidRDefault="0085535F">
      <w:pPr>
        <w:pStyle w:val="BodyText"/>
        <w:spacing w:before="124"/>
        <w:ind w:left="0"/>
      </w:pPr>
    </w:p>
    <w:p w14:paraId="7FEEDA1A" w14:textId="50E6A733" w:rsidR="0085535F" w:rsidRDefault="00000000" w:rsidP="000A07DF">
      <w:pPr>
        <w:pStyle w:val="Heading2"/>
        <w:numPr>
          <w:ilvl w:val="2"/>
          <w:numId w:val="45"/>
        </w:numPr>
        <w:tabs>
          <w:tab w:val="left" w:pos="1660"/>
        </w:tabs>
        <w:ind w:left="1660" w:hanging="899"/>
      </w:pPr>
      <w:bookmarkStart w:id="47" w:name="_TOC_250060"/>
      <w:r>
        <w:lastRenderedPageBreak/>
        <w:t>Testing</w:t>
      </w:r>
      <w:r w:rsidRPr="000A07DF">
        <w:rPr>
          <w:spacing w:val="-5"/>
        </w:rPr>
        <w:t xml:space="preserve"> </w:t>
      </w:r>
      <w:r>
        <w:t>and</w:t>
      </w:r>
      <w:r w:rsidRPr="000A07DF">
        <w:rPr>
          <w:spacing w:val="-3"/>
        </w:rPr>
        <w:t xml:space="preserve"> </w:t>
      </w:r>
      <w:r>
        <w:t>Quality</w:t>
      </w:r>
      <w:r w:rsidRPr="000A07DF">
        <w:rPr>
          <w:spacing w:val="-3"/>
        </w:rPr>
        <w:t xml:space="preserve"> </w:t>
      </w:r>
      <w:r>
        <w:t>Assurance</w:t>
      </w:r>
      <w:r w:rsidRPr="000A07DF">
        <w:rPr>
          <w:spacing w:val="-2"/>
        </w:rPr>
        <w:t xml:space="preserve"> </w:t>
      </w:r>
      <w:bookmarkEnd w:id="47"/>
      <w:r w:rsidRPr="000A07DF">
        <w:rPr>
          <w:spacing w:val="-4"/>
        </w:rPr>
        <w:t>(QA)</w:t>
      </w:r>
    </w:p>
    <w:p w14:paraId="09321182" w14:textId="77777777" w:rsidR="0085535F" w:rsidRDefault="00000000">
      <w:pPr>
        <w:pStyle w:val="BodyText"/>
        <w:spacing w:before="121" w:line="235" w:lineRule="auto"/>
        <w:ind w:right="283"/>
      </w:pPr>
      <w:r>
        <w:t>While</w:t>
      </w:r>
      <w:r>
        <w:rPr>
          <w:spacing w:val="-5"/>
        </w:rPr>
        <w:t xml:space="preserve"> </w:t>
      </w:r>
      <w:r>
        <w:t>people</w:t>
      </w:r>
      <w:r>
        <w:rPr>
          <w:spacing w:val="-1"/>
        </w:rPr>
        <w:t xml:space="preserve"> </w:t>
      </w:r>
      <w:r>
        <w:t>often</w:t>
      </w:r>
      <w:r>
        <w:rPr>
          <w:spacing w:val="-1"/>
        </w:rPr>
        <w:t xml:space="preserve"> </w:t>
      </w:r>
      <w:r>
        <w:t>use</w:t>
      </w:r>
      <w:r>
        <w:rPr>
          <w:spacing w:val="-5"/>
        </w:rPr>
        <w:t xml:space="preserve"> </w:t>
      </w:r>
      <w:r>
        <w:t>the</w:t>
      </w:r>
      <w:r>
        <w:rPr>
          <w:spacing w:val="-5"/>
        </w:rPr>
        <w:t xml:space="preserve"> </w:t>
      </w:r>
      <w:r>
        <w:t>terms</w:t>
      </w:r>
      <w:r>
        <w:rPr>
          <w:spacing w:val="-4"/>
        </w:rPr>
        <w:t xml:space="preserve"> </w:t>
      </w:r>
      <w:r>
        <w:t>“testing”</w:t>
      </w:r>
      <w:r>
        <w:rPr>
          <w:spacing w:val="-2"/>
        </w:rPr>
        <w:t xml:space="preserve"> </w:t>
      </w:r>
      <w:r>
        <w:t>and</w:t>
      </w:r>
      <w:r>
        <w:rPr>
          <w:spacing w:val="-1"/>
        </w:rPr>
        <w:t xml:space="preserve"> </w:t>
      </w:r>
      <w:r>
        <w:t>“quality</w:t>
      </w:r>
      <w:r>
        <w:rPr>
          <w:spacing w:val="-1"/>
        </w:rPr>
        <w:t xml:space="preserve"> </w:t>
      </w:r>
      <w:r>
        <w:t>assurance”</w:t>
      </w:r>
      <w:r>
        <w:rPr>
          <w:spacing w:val="-5"/>
        </w:rPr>
        <w:t xml:space="preserve"> </w:t>
      </w:r>
      <w:r>
        <w:t>(QA)</w:t>
      </w:r>
      <w:r>
        <w:rPr>
          <w:spacing w:val="-5"/>
        </w:rPr>
        <w:t xml:space="preserve"> </w:t>
      </w:r>
      <w:r>
        <w:t>interchangeably,</w:t>
      </w:r>
      <w:r>
        <w:rPr>
          <w:spacing w:val="-5"/>
        </w:rPr>
        <w:t xml:space="preserve"> </w:t>
      </w:r>
      <w:r>
        <w:t>testing</w:t>
      </w:r>
      <w:r>
        <w:rPr>
          <w:spacing w:val="-5"/>
        </w:rPr>
        <w:t xml:space="preserve"> </w:t>
      </w:r>
      <w:r>
        <w:t>and</w:t>
      </w:r>
      <w:r>
        <w:rPr>
          <w:spacing w:val="-5"/>
        </w:rPr>
        <w:t xml:space="preserve"> </w:t>
      </w:r>
      <w:r>
        <w:t>QA are not the same. Testing is a form of quality control (QC).</w:t>
      </w:r>
    </w:p>
    <w:p w14:paraId="769C630F" w14:textId="77777777" w:rsidR="0085535F" w:rsidRDefault="0085535F">
      <w:pPr>
        <w:spacing w:line="235" w:lineRule="auto"/>
      </w:pPr>
    </w:p>
    <w:p w14:paraId="25B998B1" w14:textId="77777777" w:rsidR="000A07DF" w:rsidRDefault="000A07DF" w:rsidP="000A07DF">
      <w:pPr>
        <w:pStyle w:val="BodyText"/>
        <w:spacing w:line="235" w:lineRule="auto"/>
        <w:ind w:right="283"/>
      </w:pPr>
      <w:r>
        <w:t>QC</w:t>
      </w:r>
      <w:r>
        <w:rPr>
          <w:spacing w:val="-3"/>
        </w:rPr>
        <w:t xml:space="preserve"> </w:t>
      </w:r>
      <w:r>
        <w:t>is</w:t>
      </w:r>
      <w:r>
        <w:rPr>
          <w:spacing w:val="-4"/>
        </w:rPr>
        <w:t xml:space="preserve"> </w:t>
      </w:r>
      <w:r>
        <w:t>a</w:t>
      </w:r>
      <w:r>
        <w:rPr>
          <w:spacing w:val="-5"/>
        </w:rPr>
        <w:t xml:space="preserve"> </w:t>
      </w:r>
      <w:r>
        <w:t>product-oriented,</w:t>
      </w:r>
      <w:r>
        <w:rPr>
          <w:spacing w:val="-5"/>
        </w:rPr>
        <w:t xml:space="preserve"> </w:t>
      </w:r>
      <w:r>
        <w:t>corrective approach that</w:t>
      </w:r>
      <w:r>
        <w:rPr>
          <w:spacing w:val="-5"/>
        </w:rPr>
        <w:t xml:space="preserve"> </w:t>
      </w:r>
      <w:r>
        <w:t>focuses</w:t>
      </w:r>
      <w:r>
        <w:rPr>
          <w:spacing w:val="-4"/>
        </w:rPr>
        <w:t xml:space="preserve"> </w:t>
      </w:r>
      <w:r>
        <w:t>on</w:t>
      </w:r>
      <w:r>
        <w:rPr>
          <w:spacing w:val="-5"/>
        </w:rPr>
        <w:t xml:space="preserve"> </w:t>
      </w:r>
      <w:r>
        <w:t>those</w:t>
      </w:r>
      <w:r>
        <w:rPr>
          <w:spacing w:val="-5"/>
        </w:rPr>
        <w:t xml:space="preserve"> </w:t>
      </w:r>
      <w:r>
        <w:t>activities</w:t>
      </w:r>
      <w:r>
        <w:rPr>
          <w:spacing w:val="-4"/>
        </w:rPr>
        <w:t xml:space="preserve"> </w:t>
      </w:r>
      <w:r>
        <w:t>supporting</w:t>
      </w:r>
      <w:r>
        <w:rPr>
          <w:spacing w:val="-5"/>
        </w:rPr>
        <w:t xml:space="preserve"> </w:t>
      </w:r>
      <w:r>
        <w:t>the</w:t>
      </w:r>
      <w:r>
        <w:rPr>
          <w:spacing w:val="-5"/>
        </w:rPr>
        <w:t xml:space="preserve"> </w:t>
      </w:r>
      <w:r>
        <w:t>achievement of appropriate levels of quality. Testing is a major form of quality control, while others include formal methods (model checking and proof of correctness), simulation and prototyping.</w:t>
      </w:r>
    </w:p>
    <w:p w14:paraId="5C237898" w14:textId="7A86D4D4" w:rsidR="000A07DF" w:rsidRDefault="000A07DF" w:rsidP="000A07DF">
      <w:pPr>
        <w:pStyle w:val="BodyText"/>
        <w:spacing w:before="114" w:line="235" w:lineRule="auto"/>
        <w:ind w:right="283"/>
      </w:pPr>
      <w:r>
        <w:t>QA is a process-oriented, preventive approach that focuses on the implementation and improvement of processes. It works on the basis that if a good process is followed correctly, then it will generate a good product.</w:t>
      </w:r>
      <w:r>
        <w:rPr>
          <w:spacing w:val="-5"/>
        </w:rPr>
        <w:t xml:space="preserve"> </w:t>
      </w:r>
      <w:r>
        <w:t>QA</w:t>
      </w:r>
      <w:r>
        <w:rPr>
          <w:spacing w:val="-3"/>
        </w:rPr>
        <w:t xml:space="preserve"> </w:t>
      </w:r>
      <w:r>
        <w:t>applies to</w:t>
      </w:r>
      <w:r>
        <w:rPr>
          <w:spacing w:val="-5"/>
        </w:rPr>
        <w:t xml:space="preserve"> </w:t>
      </w:r>
      <w:r>
        <w:t>both</w:t>
      </w:r>
      <w:r>
        <w:rPr>
          <w:spacing w:val="-5"/>
        </w:rPr>
        <w:t xml:space="preserve"> </w:t>
      </w:r>
      <w:r>
        <w:t>the</w:t>
      </w:r>
      <w:r>
        <w:rPr>
          <w:spacing w:val="-1"/>
        </w:rPr>
        <w:t xml:space="preserve"> </w:t>
      </w:r>
      <w:r>
        <w:t>development</w:t>
      </w:r>
      <w:r>
        <w:rPr>
          <w:spacing w:val="-5"/>
        </w:rPr>
        <w:t xml:space="preserve"> </w:t>
      </w:r>
      <w:r>
        <w:t>and</w:t>
      </w:r>
      <w:r>
        <w:rPr>
          <w:spacing w:val="-1"/>
        </w:rPr>
        <w:t xml:space="preserve"> </w:t>
      </w:r>
      <w:r>
        <w:t xml:space="preserve">testing </w:t>
      </w:r>
      <w:r w:rsidR="00243C04">
        <w:t>processes and</w:t>
      </w:r>
      <w:r>
        <w:rPr>
          <w:spacing w:val="-5"/>
        </w:rPr>
        <w:t xml:space="preserve"> </w:t>
      </w:r>
      <w:r>
        <w:t>is</w:t>
      </w:r>
      <w:r>
        <w:rPr>
          <w:spacing w:val="-4"/>
        </w:rPr>
        <w:t xml:space="preserve"> </w:t>
      </w:r>
      <w:r>
        <w:t>the</w:t>
      </w:r>
      <w:r>
        <w:rPr>
          <w:spacing w:val="-5"/>
        </w:rPr>
        <w:t xml:space="preserve"> </w:t>
      </w:r>
      <w:r>
        <w:t>responsibility</w:t>
      </w:r>
      <w:r>
        <w:rPr>
          <w:spacing w:val="-4"/>
        </w:rPr>
        <w:t xml:space="preserve"> </w:t>
      </w:r>
      <w:r>
        <w:t>of</w:t>
      </w:r>
      <w:r>
        <w:rPr>
          <w:spacing w:val="-5"/>
        </w:rPr>
        <w:t xml:space="preserve"> </w:t>
      </w:r>
      <w:r>
        <w:t>everyone on a project.</w:t>
      </w:r>
    </w:p>
    <w:p w14:paraId="57D64532" w14:textId="77777777" w:rsidR="000A07DF" w:rsidRDefault="000A07DF" w:rsidP="000A07DF">
      <w:pPr>
        <w:pStyle w:val="BodyText"/>
        <w:spacing w:before="114" w:line="235" w:lineRule="auto"/>
        <w:ind w:right="335"/>
      </w:pPr>
      <w:r>
        <w:t>Test</w:t>
      </w:r>
      <w:r>
        <w:rPr>
          <w:spacing w:val="-3"/>
        </w:rPr>
        <w:t xml:space="preserve"> </w:t>
      </w:r>
      <w:r>
        <w:t>results</w:t>
      </w:r>
      <w:r>
        <w:rPr>
          <w:spacing w:val="-3"/>
        </w:rPr>
        <w:t xml:space="preserve"> </w:t>
      </w:r>
      <w:r>
        <w:t>are</w:t>
      </w:r>
      <w:r>
        <w:rPr>
          <w:spacing w:val="-4"/>
        </w:rPr>
        <w:t xml:space="preserve"> </w:t>
      </w:r>
      <w:r>
        <w:t>used by</w:t>
      </w:r>
      <w:r>
        <w:rPr>
          <w:spacing w:val="-3"/>
        </w:rPr>
        <w:t xml:space="preserve"> </w:t>
      </w:r>
      <w:r>
        <w:t>QA</w:t>
      </w:r>
      <w:r>
        <w:rPr>
          <w:spacing w:val="-2"/>
        </w:rPr>
        <w:t xml:space="preserve"> </w:t>
      </w:r>
      <w:r>
        <w:t>and</w:t>
      </w:r>
      <w:r>
        <w:rPr>
          <w:spacing w:val="-4"/>
        </w:rPr>
        <w:t xml:space="preserve"> </w:t>
      </w:r>
      <w:r>
        <w:t>QC.</w:t>
      </w:r>
      <w:r>
        <w:rPr>
          <w:spacing w:val="-4"/>
        </w:rPr>
        <w:t xml:space="preserve"> </w:t>
      </w:r>
      <w:r>
        <w:t>In</w:t>
      </w:r>
      <w:r>
        <w:rPr>
          <w:spacing w:val="-1"/>
        </w:rPr>
        <w:t xml:space="preserve"> </w:t>
      </w:r>
      <w:r>
        <w:t>QC</w:t>
      </w:r>
      <w:r>
        <w:rPr>
          <w:spacing w:val="-2"/>
        </w:rPr>
        <w:t xml:space="preserve"> </w:t>
      </w:r>
      <w:r>
        <w:t>they are</w:t>
      </w:r>
      <w:r>
        <w:rPr>
          <w:spacing w:val="-4"/>
        </w:rPr>
        <w:t xml:space="preserve"> </w:t>
      </w:r>
      <w:r>
        <w:t>used</w:t>
      </w:r>
      <w:r>
        <w:rPr>
          <w:spacing w:val="-4"/>
        </w:rPr>
        <w:t xml:space="preserve"> </w:t>
      </w:r>
      <w:r>
        <w:t>to</w:t>
      </w:r>
      <w:r>
        <w:rPr>
          <w:spacing w:val="-4"/>
        </w:rPr>
        <w:t xml:space="preserve"> </w:t>
      </w:r>
      <w:r>
        <w:t>fix</w:t>
      </w:r>
      <w:r>
        <w:rPr>
          <w:spacing w:val="-2"/>
        </w:rPr>
        <w:t xml:space="preserve"> </w:t>
      </w:r>
      <w:r>
        <w:t>defects,</w:t>
      </w:r>
      <w:r>
        <w:rPr>
          <w:spacing w:val="-3"/>
        </w:rPr>
        <w:t xml:space="preserve"> </w:t>
      </w:r>
      <w:r>
        <w:t>while</w:t>
      </w:r>
      <w:r>
        <w:rPr>
          <w:spacing w:val="-4"/>
        </w:rPr>
        <w:t xml:space="preserve"> </w:t>
      </w:r>
      <w:r>
        <w:t>in</w:t>
      </w:r>
      <w:r>
        <w:rPr>
          <w:spacing w:val="-4"/>
        </w:rPr>
        <w:t xml:space="preserve"> </w:t>
      </w:r>
      <w:r>
        <w:t>QA</w:t>
      </w:r>
      <w:r>
        <w:rPr>
          <w:spacing w:val="-2"/>
        </w:rPr>
        <w:t xml:space="preserve"> </w:t>
      </w:r>
      <w:r>
        <w:t>they provide feedback on how well the development and test processes are performing.</w:t>
      </w:r>
    </w:p>
    <w:p w14:paraId="138E0609" w14:textId="77777777" w:rsidR="000A07DF" w:rsidRDefault="000A07DF">
      <w:pPr>
        <w:spacing w:line="235" w:lineRule="auto"/>
      </w:pPr>
    </w:p>
    <w:p w14:paraId="37FBD505" w14:textId="77777777" w:rsidR="000D0CE3" w:rsidRDefault="000D0CE3">
      <w:pPr>
        <w:spacing w:line="235" w:lineRule="auto"/>
      </w:pPr>
    </w:p>
    <w:p w14:paraId="60D657A8" w14:textId="5812F5A0" w:rsidR="000D0CE3" w:rsidRDefault="000D0CE3">
      <w:pPr>
        <w:spacing w:line="235" w:lineRule="auto"/>
        <w:sectPr w:rsidR="000D0CE3">
          <w:pgSz w:w="12240" w:h="15840"/>
          <w:pgMar w:top="1820" w:right="1180" w:bottom="1840" w:left="1220" w:header="929" w:footer="1651" w:gutter="0"/>
          <w:cols w:space="720"/>
        </w:sectPr>
      </w:pPr>
      <w:r>
        <w:rPr>
          <w:noProof/>
        </w:rPr>
        <w:drawing>
          <wp:inline distT="0" distB="0" distL="0" distR="0" wp14:anchorId="6A4728D4" wp14:editId="0766ADF6">
            <wp:extent cx="5432626" cy="2029357"/>
            <wp:effectExtent l="0" t="0" r="0" b="9525"/>
            <wp:docPr id="13491913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6677" cy="2038341"/>
                    </a:xfrm>
                    <a:prstGeom prst="rect">
                      <a:avLst/>
                    </a:prstGeom>
                    <a:noFill/>
                  </pic:spPr>
                </pic:pic>
              </a:graphicData>
            </a:graphic>
          </wp:inline>
        </w:drawing>
      </w:r>
    </w:p>
    <w:p w14:paraId="6967B47B" w14:textId="77777777" w:rsidR="0085535F" w:rsidRDefault="0085535F">
      <w:pPr>
        <w:pStyle w:val="BodyText"/>
        <w:spacing w:before="122"/>
        <w:ind w:left="0"/>
      </w:pPr>
    </w:p>
    <w:p w14:paraId="4A83C553" w14:textId="77777777" w:rsidR="0085535F" w:rsidRDefault="00000000">
      <w:pPr>
        <w:pStyle w:val="Heading2"/>
        <w:numPr>
          <w:ilvl w:val="2"/>
          <w:numId w:val="45"/>
        </w:numPr>
        <w:tabs>
          <w:tab w:val="left" w:pos="1658"/>
        </w:tabs>
        <w:spacing w:before="1"/>
        <w:ind w:left="1658" w:hanging="897"/>
        <w:jc w:val="both"/>
      </w:pPr>
      <w:bookmarkStart w:id="48" w:name="_TOC_250059"/>
      <w:r>
        <w:t>Errors,</w:t>
      </w:r>
      <w:r>
        <w:rPr>
          <w:spacing w:val="-4"/>
        </w:rPr>
        <w:t xml:space="preserve"> </w:t>
      </w:r>
      <w:r>
        <w:t>Defects,</w:t>
      </w:r>
      <w:r>
        <w:rPr>
          <w:spacing w:val="-3"/>
        </w:rPr>
        <w:t xml:space="preserve"> </w:t>
      </w:r>
      <w:r>
        <w:t>Failures,</w:t>
      </w:r>
      <w:r>
        <w:rPr>
          <w:spacing w:val="-4"/>
        </w:rPr>
        <w:t xml:space="preserve"> </w:t>
      </w:r>
      <w:r>
        <w:t>and Root</w:t>
      </w:r>
      <w:r>
        <w:rPr>
          <w:spacing w:val="-4"/>
        </w:rPr>
        <w:t xml:space="preserve"> </w:t>
      </w:r>
      <w:bookmarkEnd w:id="48"/>
      <w:r>
        <w:rPr>
          <w:spacing w:val="-2"/>
        </w:rPr>
        <w:t>Causes</w:t>
      </w:r>
    </w:p>
    <w:p w14:paraId="08A9CA19" w14:textId="77777777" w:rsidR="00243C04" w:rsidRDefault="00000000">
      <w:pPr>
        <w:pStyle w:val="BodyText"/>
        <w:spacing w:before="116" w:line="235" w:lineRule="auto"/>
        <w:ind w:right="495"/>
        <w:jc w:val="both"/>
        <w:rPr>
          <w:spacing w:val="-2"/>
        </w:rPr>
      </w:pPr>
      <w:r>
        <w:t>Human</w:t>
      </w:r>
      <w:r>
        <w:rPr>
          <w:spacing w:val="-5"/>
        </w:rPr>
        <w:t xml:space="preserve"> </w:t>
      </w:r>
      <w:r>
        <w:t>beings</w:t>
      </w:r>
      <w:r>
        <w:rPr>
          <w:spacing w:val="-4"/>
        </w:rPr>
        <w:t xml:space="preserve"> </w:t>
      </w:r>
      <w:r>
        <w:t>make</w:t>
      </w:r>
      <w:r>
        <w:rPr>
          <w:spacing w:val="-5"/>
        </w:rPr>
        <w:t xml:space="preserve"> </w:t>
      </w:r>
      <w:r>
        <w:t>errors (mistakes),</w:t>
      </w:r>
      <w:r>
        <w:rPr>
          <w:spacing w:val="-5"/>
        </w:rPr>
        <w:t xml:space="preserve"> </w:t>
      </w:r>
      <w:r>
        <w:t>which produce defects</w:t>
      </w:r>
      <w:r>
        <w:rPr>
          <w:spacing w:val="-2"/>
        </w:rPr>
        <w:t xml:space="preserve"> </w:t>
      </w:r>
      <w:r>
        <w:t>(faults,</w:t>
      </w:r>
      <w:r>
        <w:rPr>
          <w:spacing w:val="-4"/>
        </w:rPr>
        <w:t xml:space="preserve"> </w:t>
      </w:r>
      <w:r>
        <w:t>bugs),</w:t>
      </w:r>
      <w:r>
        <w:rPr>
          <w:spacing w:val="-5"/>
        </w:rPr>
        <w:t xml:space="preserve"> </w:t>
      </w:r>
      <w:r>
        <w:t>which</w:t>
      </w:r>
      <w:r>
        <w:rPr>
          <w:spacing w:val="-5"/>
        </w:rPr>
        <w:t xml:space="preserve"> </w:t>
      </w:r>
      <w:r>
        <w:t>in</w:t>
      </w:r>
      <w:r>
        <w:rPr>
          <w:spacing w:val="-5"/>
        </w:rPr>
        <w:t xml:space="preserve"> </w:t>
      </w:r>
      <w:r>
        <w:t>turn</w:t>
      </w:r>
      <w:r>
        <w:rPr>
          <w:spacing w:val="-5"/>
        </w:rPr>
        <w:t xml:space="preserve"> </w:t>
      </w:r>
      <w:r>
        <w:t>may result</w:t>
      </w:r>
      <w:r>
        <w:rPr>
          <w:spacing w:val="-4"/>
        </w:rPr>
        <w:t xml:space="preserve"> </w:t>
      </w:r>
      <w:r>
        <w:t>in failures.</w:t>
      </w:r>
      <w:r>
        <w:rPr>
          <w:spacing w:val="-2"/>
        </w:rPr>
        <w:t xml:space="preserve"> </w:t>
      </w:r>
    </w:p>
    <w:p w14:paraId="3C35D78C" w14:textId="219FC087" w:rsidR="0085535F" w:rsidRDefault="00000000">
      <w:pPr>
        <w:pStyle w:val="BodyText"/>
        <w:spacing w:before="116" w:line="235" w:lineRule="auto"/>
        <w:ind w:right="495"/>
        <w:jc w:val="both"/>
      </w:pPr>
      <w:r>
        <w:t>Humans make</w:t>
      </w:r>
      <w:r>
        <w:rPr>
          <w:spacing w:val="-1"/>
        </w:rPr>
        <w:t xml:space="preserve"> </w:t>
      </w:r>
      <w:r>
        <w:t>errors</w:t>
      </w:r>
      <w:r>
        <w:rPr>
          <w:spacing w:val="-1"/>
        </w:rPr>
        <w:t xml:space="preserve"> </w:t>
      </w:r>
      <w:r>
        <w:t>for various reasons,</w:t>
      </w:r>
      <w:r>
        <w:rPr>
          <w:spacing w:val="-1"/>
        </w:rPr>
        <w:t xml:space="preserve"> </w:t>
      </w:r>
      <w:r>
        <w:t>such</w:t>
      </w:r>
      <w:r>
        <w:rPr>
          <w:spacing w:val="-2"/>
        </w:rPr>
        <w:t xml:space="preserve"> </w:t>
      </w:r>
      <w:r>
        <w:t>as</w:t>
      </w:r>
      <w:r>
        <w:rPr>
          <w:spacing w:val="-1"/>
        </w:rPr>
        <w:t xml:space="preserve"> </w:t>
      </w:r>
      <w:r>
        <w:t>time</w:t>
      </w:r>
      <w:r>
        <w:rPr>
          <w:spacing w:val="-2"/>
        </w:rPr>
        <w:t xml:space="preserve"> </w:t>
      </w:r>
      <w:r>
        <w:t>pressure,</w:t>
      </w:r>
      <w:r>
        <w:rPr>
          <w:spacing w:val="-2"/>
        </w:rPr>
        <w:t xml:space="preserve"> </w:t>
      </w:r>
      <w:r>
        <w:t>complexity</w:t>
      </w:r>
      <w:r>
        <w:rPr>
          <w:spacing w:val="-1"/>
        </w:rPr>
        <w:t xml:space="preserve"> </w:t>
      </w:r>
      <w:r>
        <w:t>of work</w:t>
      </w:r>
      <w:r>
        <w:rPr>
          <w:spacing w:val="-1"/>
        </w:rPr>
        <w:t xml:space="preserve"> </w:t>
      </w:r>
      <w:r>
        <w:t>products, processes, infrastructure or interactions, or simply because they are tired or lack adequate training.</w:t>
      </w:r>
    </w:p>
    <w:p w14:paraId="3C59FC10" w14:textId="77777777" w:rsidR="00243C04" w:rsidRDefault="00000000">
      <w:pPr>
        <w:pStyle w:val="BodyText"/>
        <w:spacing w:before="115" w:line="232" w:lineRule="auto"/>
        <w:ind w:right="304"/>
      </w:pPr>
      <w:r>
        <w:t>Defects can be found in documentation, such as a requirements specification or a test script, in source code, or in a supporting artifact such as a build file.</w:t>
      </w:r>
    </w:p>
    <w:p w14:paraId="0A6BC3F2" w14:textId="01AA2B95" w:rsidR="00243C04" w:rsidRDefault="00000000">
      <w:pPr>
        <w:pStyle w:val="BodyText"/>
        <w:spacing w:before="115" w:line="232" w:lineRule="auto"/>
        <w:ind w:right="304"/>
      </w:pPr>
      <w:r>
        <w:t>Defects in artifacts produced earlier in the SDLC, if undetected, often lead to defective artifacts later in the lifecycle.</w:t>
      </w:r>
    </w:p>
    <w:p w14:paraId="7A6AAC46" w14:textId="77777777" w:rsidR="00243C04" w:rsidRDefault="00000000">
      <w:pPr>
        <w:pStyle w:val="BodyText"/>
        <w:spacing w:before="115" w:line="232" w:lineRule="auto"/>
        <w:ind w:right="304"/>
      </w:pPr>
      <w:r>
        <w:t xml:space="preserve"> If a defect in code is executed, the system may fail to do what it should do, or do something it shouldn’t, causing a failure. </w:t>
      </w:r>
    </w:p>
    <w:p w14:paraId="789AD9E4" w14:textId="6348C998" w:rsidR="0085535F" w:rsidRDefault="00000000">
      <w:pPr>
        <w:pStyle w:val="BodyText"/>
        <w:spacing w:before="115" w:line="232" w:lineRule="auto"/>
        <w:ind w:right="304"/>
      </w:pPr>
      <w:r>
        <w:t>Some defects will always</w:t>
      </w:r>
      <w:r>
        <w:rPr>
          <w:spacing w:val="-4"/>
        </w:rPr>
        <w:t xml:space="preserve"> </w:t>
      </w:r>
      <w:r>
        <w:t>result</w:t>
      </w:r>
      <w:r>
        <w:rPr>
          <w:spacing w:val="-4"/>
        </w:rPr>
        <w:t xml:space="preserve"> </w:t>
      </w:r>
      <w:r>
        <w:t>in a</w:t>
      </w:r>
      <w:r>
        <w:rPr>
          <w:spacing w:val="-5"/>
        </w:rPr>
        <w:t xml:space="preserve"> </w:t>
      </w:r>
      <w:r>
        <w:t>failure</w:t>
      </w:r>
      <w:r>
        <w:rPr>
          <w:spacing w:val="-5"/>
        </w:rPr>
        <w:t xml:space="preserve"> </w:t>
      </w:r>
      <w:r>
        <w:t>if</w:t>
      </w:r>
      <w:r>
        <w:rPr>
          <w:spacing w:val="-4"/>
        </w:rPr>
        <w:t xml:space="preserve"> </w:t>
      </w:r>
      <w:r>
        <w:t>executed,</w:t>
      </w:r>
      <w:r>
        <w:rPr>
          <w:spacing w:val="-5"/>
        </w:rPr>
        <w:t xml:space="preserve"> </w:t>
      </w:r>
      <w:r>
        <w:t>while</w:t>
      </w:r>
      <w:r>
        <w:rPr>
          <w:spacing w:val="-5"/>
        </w:rPr>
        <w:t xml:space="preserve"> </w:t>
      </w:r>
      <w:r>
        <w:t>others</w:t>
      </w:r>
      <w:r>
        <w:rPr>
          <w:spacing w:val="-4"/>
        </w:rPr>
        <w:t xml:space="preserve"> </w:t>
      </w:r>
      <w:r>
        <w:t>will</w:t>
      </w:r>
      <w:r>
        <w:rPr>
          <w:spacing w:val="-3"/>
        </w:rPr>
        <w:t xml:space="preserve"> </w:t>
      </w:r>
      <w:r>
        <w:t>only result</w:t>
      </w:r>
      <w:r>
        <w:rPr>
          <w:spacing w:val="-4"/>
        </w:rPr>
        <w:t xml:space="preserve"> </w:t>
      </w:r>
      <w:r>
        <w:t>in a</w:t>
      </w:r>
      <w:r>
        <w:rPr>
          <w:spacing w:val="-5"/>
        </w:rPr>
        <w:t xml:space="preserve"> </w:t>
      </w:r>
      <w:r>
        <w:t>failure</w:t>
      </w:r>
      <w:r>
        <w:rPr>
          <w:spacing w:val="-5"/>
        </w:rPr>
        <w:t xml:space="preserve"> </w:t>
      </w:r>
      <w:r>
        <w:t>in</w:t>
      </w:r>
      <w:r>
        <w:rPr>
          <w:spacing w:val="-5"/>
        </w:rPr>
        <w:t xml:space="preserve"> </w:t>
      </w:r>
      <w:r>
        <w:t>specific</w:t>
      </w:r>
      <w:r>
        <w:rPr>
          <w:spacing w:val="-4"/>
        </w:rPr>
        <w:t xml:space="preserve"> </w:t>
      </w:r>
      <w:r>
        <w:t>circumstances, and some may never result in a failure.</w:t>
      </w:r>
    </w:p>
    <w:p w14:paraId="67A5FD55" w14:textId="77777777" w:rsidR="0085535F" w:rsidRDefault="00000000">
      <w:pPr>
        <w:pStyle w:val="BodyText"/>
        <w:spacing w:before="120" w:line="235" w:lineRule="auto"/>
        <w:ind w:right="283"/>
      </w:pPr>
      <w:r>
        <w:t>Errors</w:t>
      </w:r>
      <w:r>
        <w:rPr>
          <w:spacing w:val="-4"/>
        </w:rPr>
        <w:t xml:space="preserve"> </w:t>
      </w:r>
      <w:r>
        <w:t>and</w:t>
      </w:r>
      <w:r>
        <w:rPr>
          <w:spacing w:val="-5"/>
        </w:rPr>
        <w:t xml:space="preserve"> </w:t>
      </w:r>
      <w:r>
        <w:t>defects</w:t>
      </w:r>
      <w:r>
        <w:rPr>
          <w:spacing w:val="-4"/>
        </w:rPr>
        <w:t xml:space="preserve"> </w:t>
      </w:r>
      <w:r>
        <w:t>are</w:t>
      </w:r>
      <w:r>
        <w:rPr>
          <w:spacing w:val="-5"/>
        </w:rPr>
        <w:t xml:space="preserve"> </w:t>
      </w:r>
      <w:r>
        <w:t>not the only</w:t>
      </w:r>
      <w:r>
        <w:rPr>
          <w:spacing w:val="-3"/>
        </w:rPr>
        <w:t xml:space="preserve"> </w:t>
      </w:r>
      <w:r>
        <w:t>cause</w:t>
      </w:r>
      <w:r>
        <w:rPr>
          <w:spacing w:val="-5"/>
        </w:rPr>
        <w:t xml:space="preserve"> </w:t>
      </w:r>
      <w:r>
        <w:t>of</w:t>
      </w:r>
      <w:r>
        <w:rPr>
          <w:spacing w:val="-5"/>
        </w:rPr>
        <w:t xml:space="preserve"> </w:t>
      </w:r>
      <w:r>
        <w:t>failures. Failures</w:t>
      </w:r>
      <w:r>
        <w:rPr>
          <w:spacing w:val="-4"/>
        </w:rPr>
        <w:t xml:space="preserve"> </w:t>
      </w:r>
      <w:r>
        <w:t>can also</w:t>
      </w:r>
      <w:r>
        <w:rPr>
          <w:spacing w:val="-5"/>
        </w:rPr>
        <w:t xml:space="preserve"> </w:t>
      </w:r>
      <w:r>
        <w:t>be</w:t>
      </w:r>
      <w:r>
        <w:rPr>
          <w:spacing w:val="-5"/>
        </w:rPr>
        <w:t xml:space="preserve"> </w:t>
      </w:r>
      <w:r>
        <w:t>caused</w:t>
      </w:r>
      <w:r>
        <w:rPr>
          <w:spacing w:val="-5"/>
        </w:rPr>
        <w:t xml:space="preserve"> </w:t>
      </w:r>
      <w:r>
        <w:t>by</w:t>
      </w:r>
      <w:r>
        <w:rPr>
          <w:spacing w:val="-4"/>
        </w:rPr>
        <w:t xml:space="preserve"> </w:t>
      </w:r>
      <w:r>
        <w:t>environmental conditions, such as when radiation or electromagnetic field cause defects in firmware.</w:t>
      </w:r>
    </w:p>
    <w:p w14:paraId="116CC9F8" w14:textId="77777777" w:rsidR="008D5BC7" w:rsidRDefault="00000000">
      <w:pPr>
        <w:pStyle w:val="BodyText"/>
        <w:spacing w:before="121" w:line="232" w:lineRule="auto"/>
        <w:ind w:right="280"/>
        <w:rPr>
          <w:spacing w:val="-5"/>
        </w:rPr>
      </w:pPr>
      <w:r>
        <w:t>A root cause is a fundamental reason for the occurrence of a problem (e.g., a situation that leads to an error).</w:t>
      </w:r>
      <w:r>
        <w:rPr>
          <w:spacing w:val="-5"/>
        </w:rPr>
        <w:t xml:space="preserve"> </w:t>
      </w:r>
    </w:p>
    <w:p w14:paraId="57307FFB" w14:textId="77777777" w:rsidR="008D5BC7" w:rsidRDefault="00000000">
      <w:pPr>
        <w:pStyle w:val="BodyText"/>
        <w:spacing w:before="121" w:line="232" w:lineRule="auto"/>
        <w:ind w:right="280"/>
      </w:pPr>
      <w:r>
        <w:t>Root causes are</w:t>
      </w:r>
      <w:r>
        <w:rPr>
          <w:spacing w:val="-5"/>
        </w:rPr>
        <w:t xml:space="preserve"> </w:t>
      </w:r>
      <w:r>
        <w:t>identified</w:t>
      </w:r>
      <w:r>
        <w:rPr>
          <w:spacing w:val="-5"/>
        </w:rPr>
        <w:t xml:space="preserve"> </w:t>
      </w:r>
      <w:r>
        <w:t>through</w:t>
      </w:r>
      <w:r>
        <w:rPr>
          <w:spacing w:val="-1"/>
        </w:rPr>
        <w:t xml:space="preserve"> </w:t>
      </w:r>
      <w:r>
        <w:t>root</w:t>
      </w:r>
      <w:r>
        <w:rPr>
          <w:spacing w:val="-5"/>
        </w:rPr>
        <w:t xml:space="preserve"> </w:t>
      </w:r>
      <w:r>
        <w:t>cause</w:t>
      </w:r>
      <w:r>
        <w:rPr>
          <w:spacing w:val="-1"/>
        </w:rPr>
        <w:t xml:space="preserve"> </w:t>
      </w:r>
      <w:r>
        <w:t>analysis,</w:t>
      </w:r>
      <w:r>
        <w:rPr>
          <w:spacing w:val="-4"/>
        </w:rPr>
        <w:t xml:space="preserve"> </w:t>
      </w:r>
      <w:r>
        <w:t>which</w:t>
      </w:r>
      <w:r>
        <w:rPr>
          <w:spacing w:val="-5"/>
        </w:rPr>
        <w:t xml:space="preserve"> </w:t>
      </w:r>
      <w:r>
        <w:t>is</w:t>
      </w:r>
      <w:r>
        <w:rPr>
          <w:spacing w:val="-4"/>
        </w:rPr>
        <w:t xml:space="preserve"> </w:t>
      </w:r>
      <w:r>
        <w:t>typically</w:t>
      </w:r>
      <w:r>
        <w:rPr>
          <w:spacing w:val="-4"/>
        </w:rPr>
        <w:t xml:space="preserve"> </w:t>
      </w:r>
      <w:r>
        <w:t>performed</w:t>
      </w:r>
      <w:r>
        <w:rPr>
          <w:spacing w:val="-5"/>
        </w:rPr>
        <w:t xml:space="preserve"> </w:t>
      </w:r>
      <w:r>
        <w:t>when</w:t>
      </w:r>
      <w:r>
        <w:rPr>
          <w:spacing w:val="-5"/>
        </w:rPr>
        <w:t xml:space="preserve"> </w:t>
      </w:r>
      <w:r>
        <w:t>a</w:t>
      </w:r>
      <w:r>
        <w:rPr>
          <w:spacing w:val="-2"/>
        </w:rPr>
        <w:t xml:space="preserve"> </w:t>
      </w:r>
      <w:r>
        <w:t>failure occurs or a defect is identified.</w:t>
      </w:r>
    </w:p>
    <w:p w14:paraId="65F4894F" w14:textId="7AAA99CB" w:rsidR="0085535F" w:rsidRDefault="00000000">
      <w:pPr>
        <w:pStyle w:val="BodyText"/>
        <w:spacing w:before="121" w:line="232" w:lineRule="auto"/>
        <w:ind w:right="280"/>
      </w:pPr>
      <w:r>
        <w:t>It is believed that further similar failures or defects can be prevented or their frequency reduced by addressing the root cause, such as by removing it.</w:t>
      </w:r>
    </w:p>
    <w:p w14:paraId="714476F6" w14:textId="77777777" w:rsidR="0085535F" w:rsidRDefault="00000000">
      <w:pPr>
        <w:pStyle w:val="BodyText"/>
        <w:spacing w:before="106"/>
        <w:ind w:left="0"/>
      </w:pPr>
      <w:r>
        <w:rPr>
          <w:noProof/>
        </w:rPr>
        <mc:AlternateContent>
          <mc:Choice Requires="wps">
            <w:drawing>
              <wp:anchor distT="0" distB="0" distL="0" distR="0" simplePos="0" relativeHeight="487599104" behindDoc="1" locked="0" layoutInCell="1" allowOverlap="1" wp14:anchorId="579AF7A3" wp14:editId="6F1B0593">
                <wp:simplePos x="0" y="0"/>
                <wp:positionH relativeFrom="page">
                  <wp:posOffset>978217</wp:posOffset>
                </wp:positionH>
                <wp:positionV relativeFrom="paragraph">
                  <wp:posOffset>232371</wp:posOffset>
                </wp:positionV>
                <wp:extent cx="5956300" cy="228600"/>
                <wp:effectExtent l="0" t="0" r="0" b="0"/>
                <wp:wrapTopAndBottom/>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6300" cy="228600"/>
                        </a:xfrm>
                        <a:prstGeom prst="rect">
                          <a:avLst/>
                        </a:prstGeom>
                        <a:ln w="6350">
                          <a:solidFill>
                            <a:srgbClr val="000000"/>
                          </a:solidFill>
                          <a:prstDash val="solid"/>
                        </a:ln>
                      </wps:spPr>
                      <wps:txbx>
                        <w:txbxContent>
                          <w:p w14:paraId="28BE04F3" w14:textId="77777777" w:rsidR="0085535F" w:rsidRDefault="00000000">
                            <w:pPr>
                              <w:numPr>
                                <w:ilvl w:val="1"/>
                                <w:numId w:val="44"/>
                              </w:numPr>
                              <w:tabs>
                                <w:tab w:val="left" w:pos="614"/>
                              </w:tabs>
                              <w:spacing w:before="12"/>
                              <w:ind w:left="614" w:hanging="504"/>
                              <w:rPr>
                                <w:sz w:val="28"/>
                              </w:rPr>
                            </w:pPr>
                            <w:bookmarkStart w:id="49" w:name="1.3._Testing_Principles"/>
                            <w:bookmarkEnd w:id="49"/>
                            <w:r>
                              <w:rPr>
                                <w:sz w:val="28"/>
                              </w:rPr>
                              <w:t>Testing</w:t>
                            </w:r>
                            <w:r>
                              <w:rPr>
                                <w:spacing w:val="-5"/>
                                <w:sz w:val="28"/>
                              </w:rPr>
                              <w:t xml:space="preserve"> </w:t>
                            </w:r>
                            <w:r>
                              <w:rPr>
                                <w:spacing w:val="-2"/>
                                <w:sz w:val="28"/>
                              </w:rPr>
                              <w:t>Principles</w:t>
                            </w:r>
                          </w:p>
                        </w:txbxContent>
                      </wps:txbx>
                      <wps:bodyPr wrap="square" lIns="0" tIns="0" rIns="0" bIns="0" rtlCol="0">
                        <a:noAutofit/>
                      </wps:bodyPr>
                    </wps:wsp>
                  </a:graphicData>
                </a:graphic>
              </wp:anchor>
            </w:drawing>
          </mc:Choice>
          <mc:Fallback>
            <w:pict>
              <v:shape w14:anchorId="579AF7A3" id="Textbox 39" o:spid="_x0000_s1045" type="#_x0000_t202" style="position:absolute;margin-left:77pt;margin-top:18.3pt;width:469pt;height:18pt;z-index:-15717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" filled="f" strokeweight=".5pt">
                <v:path arrowok="t"/>
                <v:textbox inset="0,0,0,0">
                  <w:txbxContent>
                    <w:p w14:paraId="28BE04F3" w14:textId="77777777" w:rsidR="0085535F" w:rsidRDefault="00000000">
                      <w:pPr>
                        <w:numPr>
                          <w:ilvl w:val="1"/>
                          <w:numId w:val="44"/>
                        </w:numPr>
                        <w:tabs>
                          <w:tab w:val="left" w:pos="614"/>
                        </w:tabs>
                        <w:spacing w:before="12"/>
                        <w:ind w:left="614" w:hanging="504"/>
                        <w:rPr>
                          <w:sz w:val="28"/>
                        </w:rPr>
                      </w:pPr>
                      <w:bookmarkStart w:id="50" w:name="1.3._Testing_Principles"/>
                      <w:bookmarkEnd w:id="50"/>
                      <w:r>
                        <w:rPr>
                          <w:sz w:val="28"/>
                        </w:rPr>
                        <w:t>Testing</w:t>
                      </w:r>
                      <w:r>
                        <w:rPr>
                          <w:spacing w:val="-5"/>
                          <w:sz w:val="28"/>
                        </w:rPr>
                        <w:t xml:space="preserve"> </w:t>
                      </w:r>
                      <w:r>
                        <w:rPr>
                          <w:spacing w:val="-2"/>
                          <w:sz w:val="28"/>
                        </w:rPr>
                        <w:t>Principles</w:t>
                      </w:r>
                    </w:p>
                  </w:txbxContent>
                </v:textbox>
                <w10:wrap type="topAndBottom" anchorx="page"/>
              </v:shape>
            </w:pict>
          </mc:Fallback>
        </mc:AlternateContent>
      </w:r>
    </w:p>
    <w:p w14:paraId="6A949E58" w14:textId="77777777" w:rsidR="0085535F" w:rsidRDefault="00000000">
      <w:pPr>
        <w:pStyle w:val="BodyText"/>
        <w:spacing w:before="126" w:line="235" w:lineRule="auto"/>
        <w:ind w:right="498"/>
      </w:pPr>
      <w:r>
        <w:t>A</w:t>
      </w:r>
      <w:r>
        <w:rPr>
          <w:spacing w:val="-3"/>
        </w:rPr>
        <w:t xml:space="preserve"> </w:t>
      </w:r>
      <w:r>
        <w:t>number</w:t>
      </w:r>
      <w:r>
        <w:rPr>
          <w:spacing w:val="-1"/>
        </w:rPr>
        <w:t xml:space="preserve"> </w:t>
      </w:r>
      <w:r>
        <w:t>of</w:t>
      </w:r>
      <w:r>
        <w:rPr>
          <w:spacing w:val="-6"/>
        </w:rPr>
        <w:t xml:space="preserve"> </w:t>
      </w:r>
      <w:r>
        <w:t>testing</w:t>
      </w:r>
      <w:r>
        <w:rPr>
          <w:spacing w:val="-6"/>
        </w:rPr>
        <w:t xml:space="preserve"> </w:t>
      </w:r>
      <w:r>
        <w:t>principles</w:t>
      </w:r>
      <w:r>
        <w:rPr>
          <w:spacing w:val="-5"/>
        </w:rPr>
        <w:t xml:space="preserve"> </w:t>
      </w:r>
      <w:r>
        <w:t>offering</w:t>
      </w:r>
      <w:r>
        <w:rPr>
          <w:spacing w:val="-1"/>
        </w:rPr>
        <w:t xml:space="preserve"> </w:t>
      </w:r>
      <w:r>
        <w:t>general</w:t>
      </w:r>
      <w:r>
        <w:rPr>
          <w:spacing w:val="-4"/>
        </w:rPr>
        <w:t xml:space="preserve"> </w:t>
      </w:r>
      <w:r>
        <w:t>guidelines applicable</w:t>
      </w:r>
      <w:r>
        <w:rPr>
          <w:spacing w:val="-5"/>
        </w:rPr>
        <w:t xml:space="preserve"> </w:t>
      </w:r>
      <w:r>
        <w:t>to</w:t>
      </w:r>
      <w:r>
        <w:rPr>
          <w:spacing w:val="-6"/>
        </w:rPr>
        <w:t xml:space="preserve"> </w:t>
      </w:r>
      <w:r>
        <w:t>all</w:t>
      </w:r>
      <w:r>
        <w:rPr>
          <w:spacing w:val="-3"/>
        </w:rPr>
        <w:t xml:space="preserve"> </w:t>
      </w:r>
      <w:r>
        <w:t>testing</w:t>
      </w:r>
      <w:r>
        <w:rPr>
          <w:spacing w:val="-6"/>
        </w:rPr>
        <w:t xml:space="preserve"> </w:t>
      </w:r>
      <w:r>
        <w:t>have</w:t>
      </w:r>
      <w:r>
        <w:rPr>
          <w:spacing w:val="-6"/>
        </w:rPr>
        <w:t xml:space="preserve"> </w:t>
      </w:r>
      <w:r>
        <w:t>been</w:t>
      </w:r>
      <w:r>
        <w:rPr>
          <w:spacing w:val="-6"/>
        </w:rPr>
        <w:t xml:space="preserve"> </w:t>
      </w:r>
      <w:r>
        <w:t>suggested over the years. This syllabus describes seven such principles.</w:t>
      </w:r>
    </w:p>
    <w:p w14:paraId="628B9439" w14:textId="77777777" w:rsidR="0085535F" w:rsidRDefault="00000000">
      <w:pPr>
        <w:pStyle w:val="ListParagraph"/>
        <w:numPr>
          <w:ilvl w:val="0"/>
          <w:numId w:val="43"/>
        </w:numPr>
        <w:tabs>
          <w:tab w:val="left" w:pos="438"/>
        </w:tabs>
        <w:spacing w:before="114" w:line="235" w:lineRule="auto"/>
        <w:ind w:right="262" w:firstLine="0"/>
        <w:rPr>
          <w:sz w:val="20"/>
        </w:rPr>
      </w:pPr>
      <w:r>
        <w:rPr>
          <w:rFonts w:ascii="Arial"/>
          <w:b/>
          <w:sz w:val="20"/>
        </w:rPr>
        <w:t>Testing</w:t>
      </w:r>
      <w:r>
        <w:rPr>
          <w:rFonts w:ascii="Arial"/>
          <w:b/>
          <w:spacing w:val="-5"/>
          <w:sz w:val="20"/>
        </w:rPr>
        <w:t xml:space="preserve"> </w:t>
      </w:r>
      <w:r>
        <w:rPr>
          <w:rFonts w:ascii="Arial"/>
          <w:b/>
          <w:sz w:val="20"/>
        </w:rPr>
        <w:t>shows</w:t>
      </w:r>
      <w:r>
        <w:rPr>
          <w:rFonts w:ascii="Arial"/>
          <w:b/>
          <w:spacing w:val="-4"/>
          <w:sz w:val="20"/>
        </w:rPr>
        <w:t xml:space="preserve"> </w:t>
      </w:r>
      <w:r>
        <w:rPr>
          <w:rFonts w:ascii="Arial"/>
          <w:b/>
          <w:sz w:val="20"/>
        </w:rPr>
        <w:t>the presence, not</w:t>
      </w:r>
      <w:r>
        <w:rPr>
          <w:rFonts w:ascii="Arial"/>
          <w:b/>
          <w:spacing w:val="-4"/>
          <w:sz w:val="20"/>
        </w:rPr>
        <w:t xml:space="preserve"> </w:t>
      </w:r>
      <w:r>
        <w:rPr>
          <w:rFonts w:ascii="Arial"/>
          <w:b/>
          <w:sz w:val="20"/>
        </w:rPr>
        <w:t>the</w:t>
      </w:r>
      <w:r>
        <w:rPr>
          <w:rFonts w:ascii="Arial"/>
          <w:b/>
          <w:spacing w:val="-4"/>
          <w:sz w:val="20"/>
        </w:rPr>
        <w:t xml:space="preserve"> </w:t>
      </w:r>
      <w:r>
        <w:rPr>
          <w:rFonts w:ascii="Arial"/>
          <w:b/>
          <w:sz w:val="20"/>
        </w:rPr>
        <w:t>absence</w:t>
      </w:r>
      <w:r>
        <w:rPr>
          <w:rFonts w:ascii="Arial"/>
          <w:b/>
          <w:spacing w:val="-4"/>
          <w:sz w:val="20"/>
        </w:rPr>
        <w:t xml:space="preserve"> </w:t>
      </w:r>
      <w:r>
        <w:rPr>
          <w:rFonts w:ascii="Arial"/>
          <w:b/>
          <w:sz w:val="20"/>
        </w:rPr>
        <w:t>of</w:t>
      </w:r>
      <w:r>
        <w:rPr>
          <w:rFonts w:ascii="Arial"/>
          <w:b/>
          <w:spacing w:val="-4"/>
          <w:sz w:val="20"/>
        </w:rPr>
        <w:t xml:space="preserve"> </w:t>
      </w:r>
      <w:r>
        <w:rPr>
          <w:rFonts w:ascii="Arial"/>
          <w:b/>
          <w:sz w:val="20"/>
        </w:rPr>
        <w:t>defects</w:t>
      </w:r>
      <w:r>
        <w:rPr>
          <w:sz w:val="20"/>
        </w:rPr>
        <w:t>. Testing</w:t>
      </w:r>
      <w:r>
        <w:rPr>
          <w:spacing w:val="-4"/>
          <w:sz w:val="20"/>
        </w:rPr>
        <w:t xml:space="preserve"> </w:t>
      </w:r>
      <w:r>
        <w:rPr>
          <w:sz w:val="20"/>
        </w:rPr>
        <w:t>can</w:t>
      </w:r>
      <w:r>
        <w:rPr>
          <w:spacing w:val="-4"/>
          <w:sz w:val="20"/>
        </w:rPr>
        <w:t xml:space="preserve"> </w:t>
      </w:r>
      <w:r>
        <w:rPr>
          <w:sz w:val="20"/>
        </w:rPr>
        <w:t>show</w:t>
      </w:r>
      <w:r>
        <w:rPr>
          <w:spacing w:val="-2"/>
          <w:sz w:val="20"/>
        </w:rPr>
        <w:t xml:space="preserve"> </w:t>
      </w:r>
      <w:r>
        <w:rPr>
          <w:sz w:val="20"/>
        </w:rPr>
        <w:t>that</w:t>
      </w:r>
      <w:r>
        <w:rPr>
          <w:spacing w:val="-4"/>
          <w:sz w:val="20"/>
        </w:rPr>
        <w:t xml:space="preserve"> </w:t>
      </w:r>
      <w:r>
        <w:rPr>
          <w:sz w:val="20"/>
        </w:rPr>
        <w:t>defects</w:t>
      </w:r>
      <w:r>
        <w:rPr>
          <w:spacing w:val="-3"/>
          <w:sz w:val="20"/>
        </w:rPr>
        <w:t xml:space="preserve"> </w:t>
      </w:r>
      <w:r>
        <w:rPr>
          <w:sz w:val="20"/>
        </w:rPr>
        <w:t>are</w:t>
      </w:r>
      <w:r>
        <w:rPr>
          <w:spacing w:val="-4"/>
          <w:sz w:val="20"/>
        </w:rPr>
        <w:t xml:space="preserve"> </w:t>
      </w:r>
      <w:r>
        <w:rPr>
          <w:sz w:val="20"/>
        </w:rPr>
        <w:t>present in the test object, but cannot prove that there are no defects (Buxton 1970). Testing reduces the probability of defects remaining undiscovered in the test object, but even if no defects are found, testing cannot prove test object correctness.</w:t>
      </w:r>
    </w:p>
    <w:p w14:paraId="1FC22B05" w14:textId="77777777" w:rsidR="0085535F" w:rsidRDefault="00000000">
      <w:pPr>
        <w:pStyle w:val="ListParagraph"/>
        <w:numPr>
          <w:ilvl w:val="0"/>
          <w:numId w:val="43"/>
        </w:numPr>
        <w:tabs>
          <w:tab w:val="left" w:pos="438"/>
        </w:tabs>
        <w:spacing w:before="114" w:line="235" w:lineRule="auto"/>
        <w:ind w:right="310" w:firstLine="0"/>
        <w:rPr>
          <w:sz w:val="20"/>
        </w:rPr>
      </w:pPr>
      <w:r>
        <w:rPr>
          <w:rFonts w:ascii="Arial"/>
          <w:b/>
          <w:sz w:val="20"/>
        </w:rPr>
        <w:t>Exhaustive testing is impossible</w:t>
      </w:r>
      <w:r>
        <w:rPr>
          <w:sz w:val="20"/>
        </w:rPr>
        <w:t>. Testing everything is not feasible except in trivial cases (Manna 1978). Rather</w:t>
      </w:r>
      <w:r>
        <w:rPr>
          <w:spacing w:val="-6"/>
          <w:sz w:val="20"/>
        </w:rPr>
        <w:t xml:space="preserve"> </w:t>
      </w:r>
      <w:r>
        <w:rPr>
          <w:sz w:val="20"/>
        </w:rPr>
        <w:t>than</w:t>
      </w:r>
      <w:r>
        <w:rPr>
          <w:spacing w:val="-6"/>
          <w:sz w:val="20"/>
        </w:rPr>
        <w:t xml:space="preserve"> </w:t>
      </w:r>
      <w:r>
        <w:rPr>
          <w:sz w:val="20"/>
        </w:rPr>
        <w:t>attempting</w:t>
      </w:r>
      <w:r>
        <w:rPr>
          <w:spacing w:val="-1"/>
          <w:sz w:val="20"/>
        </w:rPr>
        <w:t xml:space="preserve"> </w:t>
      </w:r>
      <w:r>
        <w:rPr>
          <w:sz w:val="20"/>
        </w:rPr>
        <w:t>to</w:t>
      </w:r>
      <w:r>
        <w:rPr>
          <w:spacing w:val="-6"/>
          <w:sz w:val="20"/>
        </w:rPr>
        <w:t xml:space="preserve"> </w:t>
      </w:r>
      <w:r>
        <w:rPr>
          <w:sz w:val="20"/>
        </w:rPr>
        <w:t>test</w:t>
      </w:r>
      <w:r>
        <w:rPr>
          <w:spacing w:val="-6"/>
          <w:sz w:val="20"/>
        </w:rPr>
        <w:t xml:space="preserve"> </w:t>
      </w:r>
      <w:r>
        <w:rPr>
          <w:sz w:val="20"/>
        </w:rPr>
        <w:t>exhaustively,</w:t>
      </w:r>
      <w:r>
        <w:rPr>
          <w:spacing w:val="-6"/>
          <w:sz w:val="20"/>
        </w:rPr>
        <w:t xml:space="preserve"> </w:t>
      </w:r>
      <w:r>
        <w:rPr>
          <w:sz w:val="20"/>
        </w:rPr>
        <w:t>test techniques (see</w:t>
      </w:r>
      <w:r>
        <w:rPr>
          <w:spacing w:val="-6"/>
          <w:sz w:val="20"/>
        </w:rPr>
        <w:t xml:space="preserve"> </w:t>
      </w:r>
      <w:r>
        <w:rPr>
          <w:sz w:val="20"/>
        </w:rPr>
        <w:t>chapter</w:t>
      </w:r>
      <w:r>
        <w:rPr>
          <w:spacing w:val="-6"/>
          <w:sz w:val="20"/>
        </w:rPr>
        <w:t xml:space="preserve"> </w:t>
      </w:r>
      <w:r>
        <w:rPr>
          <w:sz w:val="20"/>
        </w:rPr>
        <w:t>4),</w:t>
      </w:r>
      <w:r>
        <w:rPr>
          <w:spacing w:val="-1"/>
          <w:sz w:val="20"/>
        </w:rPr>
        <w:t xml:space="preserve"> </w:t>
      </w:r>
      <w:r>
        <w:rPr>
          <w:sz w:val="20"/>
        </w:rPr>
        <w:t>test</w:t>
      </w:r>
      <w:r>
        <w:rPr>
          <w:spacing w:val="-5"/>
          <w:sz w:val="20"/>
        </w:rPr>
        <w:t xml:space="preserve"> </w:t>
      </w:r>
      <w:r>
        <w:rPr>
          <w:sz w:val="20"/>
        </w:rPr>
        <w:t>case</w:t>
      </w:r>
      <w:r>
        <w:rPr>
          <w:spacing w:val="-6"/>
          <w:sz w:val="20"/>
        </w:rPr>
        <w:t xml:space="preserve"> </w:t>
      </w:r>
      <w:r>
        <w:rPr>
          <w:sz w:val="20"/>
        </w:rPr>
        <w:t>prioritization (see section 5.1.5), and risk-based testing (see section 5.2), should be used to focus test efforts.</w:t>
      </w:r>
    </w:p>
    <w:p w14:paraId="76F93043" w14:textId="77777777" w:rsidR="0085535F" w:rsidRDefault="00000000">
      <w:pPr>
        <w:pStyle w:val="ListParagraph"/>
        <w:numPr>
          <w:ilvl w:val="0"/>
          <w:numId w:val="43"/>
        </w:numPr>
        <w:tabs>
          <w:tab w:val="left" w:pos="438"/>
        </w:tabs>
        <w:spacing w:before="116" w:line="232" w:lineRule="auto"/>
        <w:ind w:right="442" w:firstLine="0"/>
        <w:rPr>
          <w:sz w:val="20"/>
        </w:rPr>
      </w:pPr>
      <w:r>
        <w:rPr>
          <w:rFonts w:ascii="Arial"/>
          <w:b/>
          <w:sz w:val="20"/>
        </w:rPr>
        <w:t>Early testing saves time and money</w:t>
      </w:r>
      <w:r>
        <w:rPr>
          <w:sz w:val="20"/>
        </w:rPr>
        <w:t>. Defects that are removed early in the process will not cause subsequent</w:t>
      </w:r>
      <w:r>
        <w:rPr>
          <w:spacing w:val="-5"/>
          <w:sz w:val="20"/>
        </w:rPr>
        <w:t xml:space="preserve"> </w:t>
      </w:r>
      <w:r>
        <w:rPr>
          <w:sz w:val="20"/>
        </w:rPr>
        <w:t>defects</w:t>
      </w:r>
      <w:r>
        <w:rPr>
          <w:spacing w:val="-4"/>
          <w:sz w:val="20"/>
        </w:rPr>
        <w:t xml:space="preserve"> </w:t>
      </w:r>
      <w:r>
        <w:rPr>
          <w:sz w:val="20"/>
        </w:rPr>
        <w:t>in derived work</w:t>
      </w:r>
      <w:r>
        <w:rPr>
          <w:spacing w:val="-4"/>
          <w:sz w:val="20"/>
        </w:rPr>
        <w:t xml:space="preserve"> </w:t>
      </w:r>
      <w:r>
        <w:rPr>
          <w:sz w:val="20"/>
        </w:rPr>
        <w:t>products.</w:t>
      </w:r>
      <w:r>
        <w:rPr>
          <w:spacing w:val="-5"/>
          <w:sz w:val="20"/>
        </w:rPr>
        <w:t xml:space="preserve"> </w:t>
      </w:r>
      <w:r>
        <w:rPr>
          <w:sz w:val="20"/>
        </w:rPr>
        <w:t>The</w:t>
      </w:r>
      <w:r>
        <w:rPr>
          <w:spacing w:val="-5"/>
          <w:sz w:val="20"/>
        </w:rPr>
        <w:t xml:space="preserve"> </w:t>
      </w:r>
      <w:r>
        <w:rPr>
          <w:sz w:val="20"/>
        </w:rPr>
        <w:t>cost of quality</w:t>
      </w:r>
      <w:r>
        <w:rPr>
          <w:spacing w:val="-4"/>
          <w:sz w:val="20"/>
        </w:rPr>
        <w:t xml:space="preserve"> </w:t>
      </w:r>
      <w:r>
        <w:rPr>
          <w:sz w:val="20"/>
        </w:rPr>
        <w:t>will</w:t>
      </w:r>
      <w:r>
        <w:rPr>
          <w:spacing w:val="-2"/>
          <w:sz w:val="20"/>
        </w:rPr>
        <w:t xml:space="preserve"> </w:t>
      </w:r>
      <w:r>
        <w:rPr>
          <w:sz w:val="20"/>
        </w:rPr>
        <w:t>be</w:t>
      </w:r>
      <w:r>
        <w:rPr>
          <w:spacing w:val="-5"/>
          <w:sz w:val="20"/>
        </w:rPr>
        <w:t xml:space="preserve"> </w:t>
      </w:r>
      <w:r>
        <w:rPr>
          <w:sz w:val="20"/>
        </w:rPr>
        <w:t>reduced</w:t>
      </w:r>
      <w:r>
        <w:rPr>
          <w:spacing w:val="-5"/>
          <w:sz w:val="20"/>
        </w:rPr>
        <w:t xml:space="preserve"> </w:t>
      </w:r>
      <w:r>
        <w:rPr>
          <w:sz w:val="20"/>
        </w:rPr>
        <w:t>since</w:t>
      </w:r>
      <w:r>
        <w:rPr>
          <w:spacing w:val="-5"/>
          <w:sz w:val="20"/>
        </w:rPr>
        <w:t xml:space="preserve"> </w:t>
      </w:r>
      <w:r>
        <w:rPr>
          <w:sz w:val="20"/>
        </w:rPr>
        <w:t>fewer</w:t>
      </w:r>
      <w:r>
        <w:rPr>
          <w:spacing w:val="-5"/>
          <w:sz w:val="20"/>
        </w:rPr>
        <w:t xml:space="preserve"> </w:t>
      </w:r>
      <w:r>
        <w:rPr>
          <w:sz w:val="20"/>
        </w:rPr>
        <w:t>failures</w:t>
      </w:r>
      <w:r>
        <w:rPr>
          <w:spacing w:val="-4"/>
          <w:sz w:val="20"/>
        </w:rPr>
        <w:t xml:space="preserve"> </w:t>
      </w:r>
      <w:r>
        <w:rPr>
          <w:sz w:val="20"/>
        </w:rPr>
        <w:t>will occur later in the SDLC (Boehm 1981). To find defects early, both static testing (see chapter 3) and dynamic testing (see chapter 4) should be started as early as possible.</w:t>
      </w:r>
    </w:p>
    <w:p w14:paraId="50BD6530" w14:textId="77777777" w:rsidR="0085535F" w:rsidRDefault="00000000">
      <w:pPr>
        <w:pStyle w:val="ListParagraph"/>
        <w:numPr>
          <w:ilvl w:val="0"/>
          <w:numId w:val="43"/>
        </w:numPr>
        <w:tabs>
          <w:tab w:val="left" w:pos="438"/>
        </w:tabs>
        <w:spacing w:before="122" w:line="235" w:lineRule="auto"/>
        <w:ind w:right="410" w:firstLine="0"/>
        <w:rPr>
          <w:sz w:val="20"/>
        </w:rPr>
      </w:pPr>
      <w:r>
        <w:rPr>
          <w:rFonts w:ascii="Arial"/>
          <w:b/>
          <w:sz w:val="20"/>
        </w:rPr>
        <w:t>Defects</w:t>
      </w:r>
      <w:r>
        <w:rPr>
          <w:rFonts w:ascii="Arial"/>
          <w:b/>
          <w:spacing w:val="-4"/>
          <w:sz w:val="20"/>
        </w:rPr>
        <w:t xml:space="preserve"> </w:t>
      </w:r>
      <w:r>
        <w:rPr>
          <w:rFonts w:ascii="Arial"/>
          <w:b/>
          <w:sz w:val="20"/>
        </w:rPr>
        <w:t>cluster together</w:t>
      </w:r>
      <w:r>
        <w:rPr>
          <w:sz w:val="20"/>
        </w:rPr>
        <w:t>.</w:t>
      </w:r>
      <w:r>
        <w:rPr>
          <w:spacing w:val="-4"/>
          <w:sz w:val="20"/>
        </w:rPr>
        <w:t xml:space="preserve"> </w:t>
      </w:r>
      <w:r>
        <w:rPr>
          <w:sz w:val="20"/>
        </w:rPr>
        <w:t>A</w:t>
      </w:r>
      <w:r>
        <w:rPr>
          <w:spacing w:val="-1"/>
          <w:sz w:val="20"/>
        </w:rPr>
        <w:t xml:space="preserve"> </w:t>
      </w:r>
      <w:r>
        <w:rPr>
          <w:sz w:val="20"/>
        </w:rPr>
        <w:t>small</w:t>
      </w:r>
      <w:r>
        <w:rPr>
          <w:spacing w:val="-1"/>
          <w:sz w:val="20"/>
        </w:rPr>
        <w:t xml:space="preserve"> </w:t>
      </w:r>
      <w:r>
        <w:rPr>
          <w:sz w:val="20"/>
        </w:rPr>
        <w:t>number of</w:t>
      </w:r>
      <w:r>
        <w:rPr>
          <w:spacing w:val="-4"/>
          <w:sz w:val="20"/>
        </w:rPr>
        <w:t xml:space="preserve"> </w:t>
      </w:r>
      <w:r>
        <w:rPr>
          <w:sz w:val="20"/>
        </w:rPr>
        <w:t>system</w:t>
      </w:r>
      <w:r>
        <w:rPr>
          <w:spacing w:val="-4"/>
          <w:sz w:val="20"/>
        </w:rPr>
        <w:t xml:space="preserve"> </w:t>
      </w:r>
      <w:r>
        <w:rPr>
          <w:sz w:val="20"/>
        </w:rPr>
        <w:t>components</w:t>
      </w:r>
      <w:r>
        <w:rPr>
          <w:spacing w:val="-3"/>
          <w:sz w:val="20"/>
        </w:rPr>
        <w:t xml:space="preserve"> </w:t>
      </w:r>
      <w:r>
        <w:rPr>
          <w:sz w:val="20"/>
        </w:rPr>
        <w:t>usually</w:t>
      </w:r>
      <w:r>
        <w:rPr>
          <w:spacing w:val="-3"/>
          <w:sz w:val="20"/>
        </w:rPr>
        <w:t xml:space="preserve"> </w:t>
      </w:r>
      <w:r>
        <w:rPr>
          <w:sz w:val="20"/>
        </w:rPr>
        <w:t>contain</w:t>
      </w:r>
      <w:r>
        <w:rPr>
          <w:spacing w:val="-3"/>
          <w:sz w:val="20"/>
        </w:rPr>
        <w:t xml:space="preserve"> </w:t>
      </w:r>
      <w:r>
        <w:rPr>
          <w:sz w:val="20"/>
        </w:rPr>
        <w:t>most of</w:t>
      </w:r>
      <w:r>
        <w:rPr>
          <w:spacing w:val="-4"/>
          <w:sz w:val="20"/>
        </w:rPr>
        <w:t xml:space="preserve"> </w:t>
      </w:r>
      <w:r>
        <w:rPr>
          <w:sz w:val="20"/>
        </w:rPr>
        <w:t>the</w:t>
      </w:r>
      <w:r>
        <w:rPr>
          <w:spacing w:val="-4"/>
          <w:sz w:val="20"/>
        </w:rPr>
        <w:t xml:space="preserve"> </w:t>
      </w:r>
      <w:r>
        <w:rPr>
          <w:sz w:val="20"/>
        </w:rPr>
        <w:t>defects discovered or</w:t>
      </w:r>
      <w:r>
        <w:rPr>
          <w:spacing w:val="-5"/>
          <w:sz w:val="20"/>
        </w:rPr>
        <w:t xml:space="preserve"> </w:t>
      </w:r>
      <w:r>
        <w:rPr>
          <w:sz w:val="20"/>
        </w:rPr>
        <w:t>are</w:t>
      </w:r>
      <w:r>
        <w:rPr>
          <w:spacing w:val="-5"/>
          <w:sz w:val="20"/>
        </w:rPr>
        <w:t xml:space="preserve"> </w:t>
      </w:r>
      <w:r>
        <w:rPr>
          <w:sz w:val="20"/>
        </w:rPr>
        <w:t>responsible</w:t>
      </w:r>
      <w:r>
        <w:rPr>
          <w:spacing w:val="-4"/>
          <w:sz w:val="20"/>
        </w:rPr>
        <w:t xml:space="preserve"> </w:t>
      </w:r>
      <w:r>
        <w:rPr>
          <w:sz w:val="20"/>
        </w:rPr>
        <w:t>for</w:t>
      </w:r>
      <w:r>
        <w:rPr>
          <w:spacing w:val="-5"/>
          <w:sz w:val="20"/>
        </w:rPr>
        <w:t xml:space="preserve"> </w:t>
      </w:r>
      <w:r>
        <w:rPr>
          <w:sz w:val="20"/>
        </w:rPr>
        <w:t>most of</w:t>
      </w:r>
      <w:r>
        <w:rPr>
          <w:spacing w:val="-5"/>
          <w:sz w:val="20"/>
        </w:rPr>
        <w:t xml:space="preserve"> </w:t>
      </w:r>
      <w:r>
        <w:rPr>
          <w:sz w:val="20"/>
        </w:rPr>
        <w:t>the</w:t>
      </w:r>
      <w:r>
        <w:rPr>
          <w:spacing w:val="-5"/>
          <w:sz w:val="20"/>
        </w:rPr>
        <w:t xml:space="preserve"> </w:t>
      </w:r>
      <w:r>
        <w:rPr>
          <w:sz w:val="20"/>
        </w:rPr>
        <w:t>operational</w:t>
      </w:r>
      <w:r>
        <w:rPr>
          <w:spacing w:val="-3"/>
          <w:sz w:val="20"/>
        </w:rPr>
        <w:t xml:space="preserve"> </w:t>
      </w:r>
      <w:r>
        <w:rPr>
          <w:sz w:val="20"/>
        </w:rPr>
        <w:t>failures</w:t>
      </w:r>
      <w:r>
        <w:rPr>
          <w:spacing w:val="-4"/>
          <w:sz w:val="20"/>
        </w:rPr>
        <w:t xml:space="preserve"> </w:t>
      </w:r>
      <w:r>
        <w:rPr>
          <w:sz w:val="20"/>
        </w:rPr>
        <w:t>(Enders</w:t>
      </w:r>
      <w:r>
        <w:rPr>
          <w:spacing w:val="-4"/>
          <w:sz w:val="20"/>
        </w:rPr>
        <w:t xml:space="preserve"> </w:t>
      </w:r>
      <w:r>
        <w:rPr>
          <w:sz w:val="20"/>
        </w:rPr>
        <w:t>1975).</w:t>
      </w:r>
      <w:r>
        <w:rPr>
          <w:spacing w:val="-5"/>
          <w:sz w:val="20"/>
        </w:rPr>
        <w:t xml:space="preserve"> </w:t>
      </w:r>
      <w:r>
        <w:rPr>
          <w:sz w:val="20"/>
        </w:rPr>
        <w:t>This phenomenon</w:t>
      </w:r>
      <w:r>
        <w:rPr>
          <w:spacing w:val="-5"/>
          <w:sz w:val="20"/>
        </w:rPr>
        <w:t xml:space="preserve"> </w:t>
      </w:r>
      <w:r>
        <w:rPr>
          <w:sz w:val="20"/>
        </w:rPr>
        <w:t>is</w:t>
      </w:r>
      <w:r>
        <w:rPr>
          <w:spacing w:val="-4"/>
          <w:sz w:val="20"/>
        </w:rPr>
        <w:t xml:space="preserve"> </w:t>
      </w:r>
      <w:r>
        <w:rPr>
          <w:sz w:val="20"/>
        </w:rPr>
        <w:t>an</w:t>
      </w:r>
    </w:p>
    <w:p w14:paraId="0CDFBD2E" w14:textId="77777777" w:rsidR="0085535F" w:rsidRDefault="0085535F">
      <w:pPr>
        <w:spacing w:line="235" w:lineRule="auto"/>
        <w:rPr>
          <w:sz w:val="20"/>
        </w:rPr>
        <w:sectPr w:rsidR="0085535F">
          <w:pgSz w:w="12240" w:h="15840"/>
          <w:pgMar w:top="1820" w:right="1180" w:bottom="1840" w:left="1220" w:header="929" w:footer="1651" w:gutter="0"/>
          <w:cols w:space="720"/>
        </w:sectPr>
      </w:pPr>
    </w:p>
    <w:p w14:paraId="7E693FE9" w14:textId="77777777" w:rsidR="0085535F" w:rsidRDefault="0085535F">
      <w:pPr>
        <w:pStyle w:val="BodyText"/>
        <w:ind w:left="0"/>
      </w:pPr>
    </w:p>
    <w:p w14:paraId="26C5C24F" w14:textId="77777777" w:rsidR="0085535F" w:rsidRDefault="0085535F">
      <w:pPr>
        <w:pStyle w:val="BodyText"/>
        <w:spacing w:before="182"/>
        <w:ind w:left="0"/>
      </w:pPr>
    </w:p>
    <w:p w14:paraId="0BBC2380" w14:textId="77777777" w:rsidR="0085535F" w:rsidRDefault="00000000">
      <w:pPr>
        <w:pStyle w:val="BodyText"/>
        <w:spacing w:line="235" w:lineRule="auto"/>
        <w:ind w:right="283"/>
      </w:pPr>
      <w:r>
        <w:t>illustration</w:t>
      </w:r>
      <w:r>
        <w:rPr>
          <w:spacing w:val="-5"/>
        </w:rPr>
        <w:t xml:space="preserve"> </w:t>
      </w:r>
      <w:r>
        <w:t>of</w:t>
      </w:r>
      <w:r>
        <w:rPr>
          <w:spacing w:val="-5"/>
        </w:rPr>
        <w:t xml:space="preserve"> </w:t>
      </w:r>
      <w:r>
        <w:t>the</w:t>
      </w:r>
      <w:r>
        <w:rPr>
          <w:spacing w:val="-5"/>
        </w:rPr>
        <w:t xml:space="preserve"> </w:t>
      </w:r>
      <w:r>
        <w:t>Pareto</w:t>
      </w:r>
      <w:r>
        <w:rPr>
          <w:spacing w:val="-1"/>
        </w:rPr>
        <w:t xml:space="preserve"> </w:t>
      </w:r>
      <w:r>
        <w:t>principle. Predicted</w:t>
      </w:r>
      <w:r>
        <w:rPr>
          <w:spacing w:val="-5"/>
        </w:rPr>
        <w:t xml:space="preserve"> </w:t>
      </w:r>
      <w:r>
        <w:t>defect</w:t>
      </w:r>
      <w:r>
        <w:rPr>
          <w:spacing w:val="-5"/>
        </w:rPr>
        <w:t xml:space="preserve"> </w:t>
      </w:r>
      <w:r>
        <w:t>clusters,</w:t>
      </w:r>
      <w:r>
        <w:rPr>
          <w:spacing w:val="-4"/>
        </w:rPr>
        <w:t xml:space="preserve"> </w:t>
      </w:r>
      <w:r>
        <w:t>and</w:t>
      </w:r>
      <w:r>
        <w:rPr>
          <w:spacing w:val="-5"/>
        </w:rPr>
        <w:t xml:space="preserve"> </w:t>
      </w:r>
      <w:r>
        <w:t>actual</w:t>
      </w:r>
      <w:r>
        <w:rPr>
          <w:spacing w:val="-3"/>
        </w:rPr>
        <w:t xml:space="preserve"> </w:t>
      </w:r>
      <w:r>
        <w:t>defect</w:t>
      </w:r>
      <w:r>
        <w:rPr>
          <w:spacing w:val="-4"/>
        </w:rPr>
        <w:t xml:space="preserve"> </w:t>
      </w:r>
      <w:r>
        <w:t>clusters</w:t>
      </w:r>
      <w:r>
        <w:rPr>
          <w:spacing w:val="-4"/>
        </w:rPr>
        <w:t xml:space="preserve"> </w:t>
      </w:r>
      <w:r>
        <w:t>observed during testing or in operation, are an important input for risk-based testing (see section 5.2).</w:t>
      </w:r>
    </w:p>
    <w:p w14:paraId="4BAA8DF6" w14:textId="77777777" w:rsidR="0085535F" w:rsidRDefault="00000000">
      <w:pPr>
        <w:pStyle w:val="ListParagraph"/>
        <w:numPr>
          <w:ilvl w:val="0"/>
          <w:numId w:val="43"/>
        </w:numPr>
        <w:tabs>
          <w:tab w:val="left" w:pos="438"/>
        </w:tabs>
        <w:spacing w:before="121" w:line="232" w:lineRule="auto"/>
        <w:ind w:right="322" w:firstLine="0"/>
        <w:rPr>
          <w:sz w:val="20"/>
        </w:rPr>
      </w:pPr>
      <w:r>
        <w:rPr>
          <w:rFonts w:ascii="Arial"/>
          <w:b/>
          <w:sz w:val="20"/>
        </w:rPr>
        <w:t>Tests wear out</w:t>
      </w:r>
      <w:r>
        <w:rPr>
          <w:sz w:val="20"/>
        </w:rPr>
        <w:t>. If the same tests are repeated many times, they become increasingly ineffective in detecting new</w:t>
      </w:r>
      <w:r>
        <w:rPr>
          <w:spacing w:val="-3"/>
          <w:sz w:val="20"/>
        </w:rPr>
        <w:t xml:space="preserve"> </w:t>
      </w:r>
      <w:r>
        <w:rPr>
          <w:sz w:val="20"/>
        </w:rPr>
        <w:t>defects</w:t>
      </w:r>
      <w:r>
        <w:rPr>
          <w:spacing w:val="-4"/>
          <w:sz w:val="20"/>
        </w:rPr>
        <w:t xml:space="preserve"> </w:t>
      </w:r>
      <w:r>
        <w:rPr>
          <w:sz w:val="20"/>
        </w:rPr>
        <w:t>(Beizer</w:t>
      </w:r>
      <w:r>
        <w:rPr>
          <w:spacing w:val="-5"/>
          <w:sz w:val="20"/>
        </w:rPr>
        <w:t xml:space="preserve"> </w:t>
      </w:r>
      <w:r>
        <w:rPr>
          <w:sz w:val="20"/>
        </w:rPr>
        <w:t>1990). To</w:t>
      </w:r>
      <w:r>
        <w:rPr>
          <w:spacing w:val="-5"/>
          <w:sz w:val="20"/>
        </w:rPr>
        <w:t xml:space="preserve"> </w:t>
      </w:r>
      <w:r>
        <w:rPr>
          <w:sz w:val="20"/>
        </w:rPr>
        <w:t>overcome</w:t>
      </w:r>
      <w:r>
        <w:rPr>
          <w:spacing w:val="-5"/>
          <w:sz w:val="20"/>
        </w:rPr>
        <w:t xml:space="preserve"> </w:t>
      </w:r>
      <w:r>
        <w:rPr>
          <w:sz w:val="20"/>
        </w:rPr>
        <w:t>this effect,</w:t>
      </w:r>
      <w:r>
        <w:rPr>
          <w:spacing w:val="-5"/>
          <w:sz w:val="20"/>
        </w:rPr>
        <w:t xml:space="preserve"> </w:t>
      </w:r>
      <w:r>
        <w:rPr>
          <w:sz w:val="20"/>
        </w:rPr>
        <w:t>existing</w:t>
      </w:r>
      <w:r>
        <w:rPr>
          <w:spacing w:val="-5"/>
          <w:sz w:val="20"/>
        </w:rPr>
        <w:t xml:space="preserve"> </w:t>
      </w:r>
      <w:r>
        <w:rPr>
          <w:sz w:val="20"/>
        </w:rPr>
        <w:t>tests</w:t>
      </w:r>
      <w:r>
        <w:rPr>
          <w:spacing w:val="-4"/>
          <w:sz w:val="20"/>
        </w:rPr>
        <w:t xml:space="preserve"> </w:t>
      </w:r>
      <w:r>
        <w:rPr>
          <w:sz w:val="20"/>
        </w:rPr>
        <w:t>and</w:t>
      </w:r>
      <w:r>
        <w:rPr>
          <w:spacing w:val="-5"/>
          <w:sz w:val="20"/>
        </w:rPr>
        <w:t xml:space="preserve"> </w:t>
      </w:r>
      <w:r>
        <w:rPr>
          <w:sz w:val="20"/>
        </w:rPr>
        <w:t>test data</w:t>
      </w:r>
      <w:r>
        <w:rPr>
          <w:spacing w:val="-1"/>
          <w:sz w:val="20"/>
        </w:rPr>
        <w:t xml:space="preserve"> </w:t>
      </w:r>
      <w:r>
        <w:rPr>
          <w:sz w:val="20"/>
        </w:rPr>
        <w:t>may</w:t>
      </w:r>
      <w:r>
        <w:rPr>
          <w:spacing w:val="-4"/>
          <w:sz w:val="20"/>
        </w:rPr>
        <w:t xml:space="preserve"> </w:t>
      </w:r>
      <w:r>
        <w:rPr>
          <w:sz w:val="20"/>
        </w:rPr>
        <w:t>need</w:t>
      </w:r>
      <w:r>
        <w:rPr>
          <w:spacing w:val="-4"/>
          <w:sz w:val="20"/>
        </w:rPr>
        <w:t xml:space="preserve"> </w:t>
      </w:r>
      <w:r>
        <w:rPr>
          <w:sz w:val="20"/>
        </w:rPr>
        <w:t>to be modified, and new tests may need to be written. However, in some cases, repeating the same tests can have a beneficial outcome, e.g., in automated regression testing (see section 2.2.3).</w:t>
      </w:r>
    </w:p>
    <w:p w14:paraId="6914F380" w14:textId="77777777" w:rsidR="0085535F" w:rsidRDefault="00000000">
      <w:pPr>
        <w:pStyle w:val="ListParagraph"/>
        <w:numPr>
          <w:ilvl w:val="0"/>
          <w:numId w:val="43"/>
        </w:numPr>
        <w:tabs>
          <w:tab w:val="left" w:pos="438"/>
        </w:tabs>
        <w:spacing w:before="116" w:line="235" w:lineRule="auto"/>
        <w:ind w:right="262" w:firstLine="0"/>
        <w:rPr>
          <w:sz w:val="20"/>
        </w:rPr>
      </w:pPr>
      <w:r>
        <w:rPr>
          <w:rFonts w:ascii="Arial"/>
          <w:b/>
          <w:sz w:val="20"/>
        </w:rPr>
        <w:t>Testing</w:t>
      </w:r>
      <w:r>
        <w:rPr>
          <w:rFonts w:ascii="Arial"/>
          <w:b/>
          <w:spacing w:val="-5"/>
          <w:sz w:val="20"/>
        </w:rPr>
        <w:t xml:space="preserve"> </w:t>
      </w:r>
      <w:r>
        <w:rPr>
          <w:rFonts w:ascii="Arial"/>
          <w:b/>
          <w:sz w:val="20"/>
        </w:rPr>
        <w:t>is context</w:t>
      </w:r>
      <w:r>
        <w:rPr>
          <w:rFonts w:ascii="Arial"/>
          <w:b/>
          <w:spacing w:val="-4"/>
          <w:sz w:val="20"/>
        </w:rPr>
        <w:t xml:space="preserve"> </w:t>
      </w:r>
      <w:r>
        <w:rPr>
          <w:rFonts w:ascii="Arial"/>
          <w:b/>
          <w:sz w:val="20"/>
        </w:rPr>
        <w:t>dependent</w:t>
      </w:r>
      <w:r>
        <w:rPr>
          <w:sz w:val="20"/>
        </w:rPr>
        <w:t>. There</w:t>
      </w:r>
      <w:r>
        <w:rPr>
          <w:spacing w:val="-4"/>
          <w:sz w:val="20"/>
        </w:rPr>
        <w:t xml:space="preserve"> </w:t>
      </w:r>
      <w:r>
        <w:rPr>
          <w:sz w:val="20"/>
        </w:rPr>
        <w:t>is</w:t>
      </w:r>
      <w:r>
        <w:rPr>
          <w:spacing w:val="-3"/>
          <w:sz w:val="20"/>
        </w:rPr>
        <w:t xml:space="preserve"> </w:t>
      </w:r>
      <w:r>
        <w:rPr>
          <w:sz w:val="20"/>
        </w:rPr>
        <w:t>no</w:t>
      </w:r>
      <w:r>
        <w:rPr>
          <w:spacing w:val="-4"/>
          <w:sz w:val="20"/>
        </w:rPr>
        <w:t xml:space="preserve"> </w:t>
      </w:r>
      <w:r>
        <w:rPr>
          <w:sz w:val="20"/>
        </w:rPr>
        <w:t>single</w:t>
      </w:r>
      <w:r>
        <w:rPr>
          <w:spacing w:val="-3"/>
          <w:sz w:val="20"/>
        </w:rPr>
        <w:t xml:space="preserve"> </w:t>
      </w:r>
      <w:r>
        <w:rPr>
          <w:sz w:val="20"/>
        </w:rPr>
        <w:t>universally</w:t>
      </w:r>
      <w:r>
        <w:rPr>
          <w:spacing w:val="-3"/>
          <w:sz w:val="20"/>
        </w:rPr>
        <w:t xml:space="preserve"> </w:t>
      </w:r>
      <w:r>
        <w:rPr>
          <w:sz w:val="20"/>
        </w:rPr>
        <w:t>applicable</w:t>
      </w:r>
      <w:r>
        <w:rPr>
          <w:spacing w:val="-3"/>
          <w:sz w:val="20"/>
        </w:rPr>
        <w:t xml:space="preserve"> </w:t>
      </w:r>
      <w:r>
        <w:rPr>
          <w:sz w:val="20"/>
        </w:rPr>
        <w:t>approach</w:t>
      </w:r>
      <w:r>
        <w:rPr>
          <w:spacing w:val="-4"/>
          <w:sz w:val="20"/>
        </w:rPr>
        <w:t xml:space="preserve"> </w:t>
      </w:r>
      <w:r>
        <w:rPr>
          <w:sz w:val="20"/>
        </w:rPr>
        <w:t>to</w:t>
      </w:r>
      <w:r>
        <w:rPr>
          <w:spacing w:val="-4"/>
          <w:sz w:val="20"/>
        </w:rPr>
        <w:t xml:space="preserve"> </w:t>
      </w:r>
      <w:r>
        <w:rPr>
          <w:sz w:val="20"/>
        </w:rPr>
        <w:t>testing. Testing</w:t>
      </w:r>
      <w:r>
        <w:rPr>
          <w:spacing w:val="-4"/>
          <w:sz w:val="20"/>
        </w:rPr>
        <w:t xml:space="preserve"> </w:t>
      </w:r>
      <w:r>
        <w:rPr>
          <w:sz w:val="20"/>
        </w:rPr>
        <w:t>is done differently in different contexts (Kaner 2011).</w:t>
      </w:r>
    </w:p>
    <w:p w14:paraId="63CE6D3C" w14:textId="77777777" w:rsidR="0085535F" w:rsidRDefault="00000000">
      <w:pPr>
        <w:pStyle w:val="ListParagraph"/>
        <w:numPr>
          <w:ilvl w:val="0"/>
          <w:numId w:val="43"/>
        </w:numPr>
        <w:tabs>
          <w:tab w:val="left" w:pos="438"/>
        </w:tabs>
        <w:spacing w:before="122" w:line="232" w:lineRule="auto"/>
        <w:ind w:right="560" w:firstLine="0"/>
        <w:rPr>
          <w:sz w:val="20"/>
        </w:rPr>
      </w:pPr>
      <w:r>
        <w:rPr>
          <w:rFonts w:ascii="Arial" w:hAnsi="Arial"/>
          <w:b/>
          <w:sz w:val="20"/>
        </w:rPr>
        <w:t>Absence-of-defects</w:t>
      </w:r>
      <w:r>
        <w:rPr>
          <w:rFonts w:ascii="Arial" w:hAnsi="Arial"/>
          <w:b/>
          <w:spacing w:val="-3"/>
          <w:sz w:val="20"/>
        </w:rPr>
        <w:t xml:space="preserve"> </w:t>
      </w:r>
      <w:r>
        <w:rPr>
          <w:rFonts w:ascii="Arial" w:hAnsi="Arial"/>
          <w:b/>
          <w:sz w:val="20"/>
        </w:rPr>
        <w:t>fallacy</w:t>
      </w:r>
      <w:r>
        <w:rPr>
          <w:sz w:val="20"/>
        </w:rPr>
        <w:t>. It</w:t>
      </w:r>
      <w:r>
        <w:rPr>
          <w:spacing w:val="-4"/>
          <w:sz w:val="20"/>
        </w:rPr>
        <w:t xml:space="preserve"> </w:t>
      </w:r>
      <w:r>
        <w:rPr>
          <w:sz w:val="20"/>
        </w:rPr>
        <w:t>is</w:t>
      </w:r>
      <w:r>
        <w:rPr>
          <w:spacing w:val="-3"/>
          <w:sz w:val="20"/>
        </w:rPr>
        <w:t xml:space="preserve"> </w:t>
      </w:r>
      <w:r>
        <w:rPr>
          <w:sz w:val="20"/>
        </w:rPr>
        <w:t>a</w:t>
      </w:r>
      <w:r>
        <w:rPr>
          <w:spacing w:val="-4"/>
          <w:sz w:val="20"/>
        </w:rPr>
        <w:t xml:space="preserve"> </w:t>
      </w:r>
      <w:r>
        <w:rPr>
          <w:sz w:val="20"/>
        </w:rPr>
        <w:t>fallacy</w:t>
      </w:r>
      <w:r>
        <w:rPr>
          <w:spacing w:val="-3"/>
          <w:sz w:val="20"/>
        </w:rPr>
        <w:t xml:space="preserve"> </w:t>
      </w:r>
      <w:r>
        <w:rPr>
          <w:sz w:val="20"/>
        </w:rPr>
        <w:t>(i.e.,</w:t>
      </w:r>
      <w:r>
        <w:rPr>
          <w:spacing w:val="-4"/>
          <w:sz w:val="20"/>
        </w:rPr>
        <w:t xml:space="preserve"> </w:t>
      </w:r>
      <w:r>
        <w:rPr>
          <w:sz w:val="20"/>
        </w:rPr>
        <w:t>a</w:t>
      </w:r>
      <w:r>
        <w:rPr>
          <w:spacing w:val="-4"/>
          <w:sz w:val="20"/>
        </w:rPr>
        <w:t xml:space="preserve"> </w:t>
      </w:r>
      <w:r>
        <w:rPr>
          <w:sz w:val="20"/>
        </w:rPr>
        <w:t>misconception)</w:t>
      </w:r>
      <w:r>
        <w:rPr>
          <w:spacing w:val="-4"/>
          <w:sz w:val="20"/>
        </w:rPr>
        <w:t xml:space="preserve"> </w:t>
      </w:r>
      <w:r>
        <w:rPr>
          <w:sz w:val="20"/>
        </w:rPr>
        <w:t>to expect</w:t>
      </w:r>
      <w:r>
        <w:rPr>
          <w:spacing w:val="-3"/>
          <w:sz w:val="20"/>
        </w:rPr>
        <w:t xml:space="preserve"> </w:t>
      </w:r>
      <w:r>
        <w:rPr>
          <w:sz w:val="20"/>
        </w:rPr>
        <w:t>that</w:t>
      </w:r>
      <w:r>
        <w:rPr>
          <w:spacing w:val="-4"/>
          <w:sz w:val="20"/>
        </w:rPr>
        <w:t xml:space="preserve"> </w:t>
      </w:r>
      <w:r>
        <w:rPr>
          <w:sz w:val="20"/>
        </w:rPr>
        <w:t>software</w:t>
      </w:r>
      <w:r>
        <w:rPr>
          <w:spacing w:val="-4"/>
          <w:sz w:val="20"/>
        </w:rPr>
        <w:t xml:space="preserve"> </w:t>
      </w:r>
      <w:r>
        <w:rPr>
          <w:sz w:val="20"/>
        </w:rPr>
        <w:t>verification will</w:t>
      </w:r>
      <w:r>
        <w:rPr>
          <w:spacing w:val="-3"/>
          <w:sz w:val="20"/>
        </w:rPr>
        <w:t xml:space="preserve"> </w:t>
      </w:r>
      <w:r>
        <w:rPr>
          <w:sz w:val="20"/>
        </w:rPr>
        <w:t>ensure</w:t>
      </w:r>
      <w:r>
        <w:rPr>
          <w:spacing w:val="-4"/>
          <w:sz w:val="20"/>
        </w:rPr>
        <w:t xml:space="preserve"> </w:t>
      </w:r>
      <w:r>
        <w:rPr>
          <w:sz w:val="20"/>
        </w:rPr>
        <w:t>the</w:t>
      </w:r>
      <w:r>
        <w:rPr>
          <w:spacing w:val="-4"/>
          <w:sz w:val="20"/>
        </w:rPr>
        <w:t xml:space="preserve"> </w:t>
      </w:r>
      <w:r>
        <w:rPr>
          <w:sz w:val="20"/>
        </w:rPr>
        <w:t>success of</w:t>
      </w:r>
      <w:r>
        <w:rPr>
          <w:spacing w:val="-4"/>
          <w:sz w:val="20"/>
        </w:rPr>
        <w:t xml:space="preserve"> </w:t>
      </w:r>
      <w:r>
        <w:rPr>
          <w:sz w:val="20"/>
        </w:rPr>
        <w:t>a</w:t>
      </w:r>
      <w:r>
        <w:rPr>
          <w:spacing w:val="-4"/>
          <w:sz w:val="20"/>
        </w:rPr>
        <w:t xml:space="preserve"> </w:t>
      </w:r>
      <w:r>
        <w:rPr>
          <w:sz w:val="20"/>
        </w:rPr>
        <w:t>system. Thoroughly</w:t>
      </w:r>
      <w:r>
        <w:rPr>
          <w:spacing w:val="-3"/>
          <w:sz w:val="20"/>
        </w:rPr>
        <w:t xml:space="preserve"> </w:t>
      </w:r>
      <w:r>
        <w:rPr>
          <w:sz w:val="20"/>
        </w:rPr>
        <w:t>testing all</w:t>
      </w:r>
      <w:r>
        <w:rPr>
          <w:spacing w:val="-2"/>
          <w:sz w:val="20"/>
        </w:rPr>
        <w:t xml:space="preserve"> </w:t>
      </w:r>
      <w:r>
        <w:rPr>
          <w:sz w:val="20"/>
        </w:rPr>
        <w:t>the</w:t>
      </w:r>
      <w:r>
        <w:rPr>
          <w:spacing w:val="-4"/>
          <w:sz w:val="20"/>
        </w:rPr>
        <w:t xml:space="preserve"> </w:t>
      </w:r>
      <w:r>
        <w:rPr>
          <w:sz w:val="20"/>
        </w:rPr>
        <w:t>specified</w:t>
      </w:r>
      <w:r>
        <w:rPr>
          <w:spacing w:val="-4"/>
          <w:sz w:val="20"/>
        </w:rPr>
        <w:t xml:space="preserve"> </w:t>
      </w:r>
      <w:r>
        <w:rPr>
          <w:sz w:val="20"/>
        </w:rPr>
        <w:t>requirements and</w:t>
      </w:r>
      <w:r>
        <w:rPr>
          <w:spacing w:val="-4"/>
          <w:sz w:val="20"/>
        </w:rPr>
        <w:t xml:space="preserve"> </w:t>
      </w:r>
      <w:r>
        <w:rPr>
          <w:sz w:val="20"/>
        </w:rPr>
        <w:t>fixing all</w:t>
      </w:r>
      <w:r>
        <w:rPr>
          <w:spacing w:val="-2"/>
          <w:sz w:val="20"/>
        </w:rPr>
        <w:t xml:space="preserve"> </w:t>
      </w:r>
      <w:r>
        <w:rPr>
          <w:sz w:val="20"/>
        </w:rPr>
        <w:t>the defects found could still produce a system that does not fulfill the users’ needs and expectations, that does not help in achieving the customer’s business goals, and that is inferior compared to other competing systems. In addition to verification, validation should also be carried out (Boehm 1981).</w:t>
      </w:r>
    </w:p>
    <w:p w14:paraId="01417AAE" w14:textId="77777777" w:rsidR="0085535F" w:rsidRDefault="00000000">
      <w:pPr>
        <w:pStyle w:val="BodyText"/>
        <w:spacing w:before="102"/>
        <w:ind w:left="0"/>
      </w:pPr>
      <w:r>
        <w:rPr>
          <w:noProof/>
        </w:rPr>
        <mc:AlternateContent>
          <mc:Choice Requires="wps">
            <w:drawing>
              <wp:anchor distT="0" distB="0" distL="0" distR="0" simplePos="0" relativeHeight="487599616" behindDoc="1" locked="0" layoutInCell="1" allowOverlap="1" wp14:anchorId="7AB1BEAD" wp14:editId="0FECF0CE">
                <wp:simplePos x="0" y="0"/>
                <wp:positionH relativeFrom="page">
                  <wp:posOffset>978217</wp:posOffset>
                </wp:positionH>
                <wp:positionV relativeFrom="paragraph">
                  <wp:posOffset>229734</wp:posOffset>
                </wp:positionV>
                <wp:extent cx="5956300" cy="231775"/>
                <wp:effectExtent l="0" t="0" r="0" b="0"/>
                <wp:wrapTopAndBottom/>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6300" cy="231775"/>
                        </a:xfrm>
                        <a:prstGeom prst="rect">
                          <a:avLst/>
                        </a:prstGeom>
                        <a:ln w="6350">
                          <a:solidFill>
                            <a:srgbClr val="000000"/>
                          </a:solidFill>
                          <a:prstDash val="solid"/>
                        </a:ln>
                      </wps:spPr>
                      <wps:txbx>
                        <w:txbxContent>
                          <w:p w14:paraId="09A7FCF3" w14:textId="77777777" w:rsidR="0085535F" w:rsidRDefault="00000000">
                            <w:pPr>
                              <w:numPr>
                                <w:ilvl w:val="1"/>
                                <w:numId w:val="42"/>
                              </w:numPr>
                              <w:tabs>
                                <w:tab w:val="left" w:pos="614"/>
                              </w:tabs>
                              <w:spacing w:before="12"/>
                              <w:ind w:left="614" w:hanging="504"/>
                              <w:rPr>
                                <w:sz w:val="28"/>
                              </w:rPr>
                            </w:pPr>
                            <w:bookmarkStart w:id="51" w:name="1.4._Test_Activities,_Testware_and_Test_"/>
                            <w:bookmarkEnd w:id="51"/>
                            <w:r>
                              <w:rPr>
                                <w:sz w:val="28"/>
                              </w:rPr>
                              <w:t>Test</w:t>
                            </w:r>
                            <w:r>
                              <w:rPr>
                                <w:spacing w:val="-1"/>
                                <w:sz w:val="28"/>
                              </w:rPr>
                              <w:t xml:space="preserve"> </w:t>
                            </w:r>
                            <w:r>
                              <w:rPr>
                                <w:sz w:val="28"/>
                              </w:rPr>
                              <w:t>Activities, Testware</w:t>
                            </w:r>
                            <w:r>
                              <w:rPr>
                                <w:spacing w:val="-2"/>
                                <w:sz w:val="28"/>
                              </w:rPr>
                              <w:t xml:space="preserve"> </w:t>
                            </w:r>
                            <w:r>
                              <w:rPr>
                                <w:sz w:val="28"/>
                              </w:rPr>
                              <w:t>and</w:t>
                            </w:r>
                            <w:r>
                              <w:rPr>
                                <w:spacing w:val="-2"/>
                                <w:sz w:val="28"/>
                              </w:rPr>
                              <w:t xml:space="preserve"> </w:t>
                            </w:r>
                            <w:r>
                              <w:rPr>
                                <w:sz w:val="28"/>
                              </w:rPr>
                              <w:t xml:space="preserve">Test </w:t>
                            </w:r>
                            <w:r>
                              <w:rPr>
                                <w:spacing w:val="-4"/>
                                <w:sz w:val="28"/>
                              </w:rPr>
                              <w:t>Roles</w:t>
                            </w:r>
                          </w:p>
                        </w:txbxContent>
                      </wps:txbx>
                      <wps:bodyPr wrap="square" lIns="0" tIns="0" rIns="0" bIns="0" rtlCol="0">
                        <a:noAutofit/>
                      </wps:bodyPr>
                    </wps:wsp>
                  </a:graphicData>
                </a:graphic>
              </wp:anchor>
            </w:drawing>
          </mc:Choice>
          <mc:Fallback>
            <w:pict>
              <v:shape w14:anchorId="7AB1BEAD" id="Textbox 40" o:spid="_x0000_s1046" type="#_x0000_t202" style="position:absolute;margin-left:77pt;margin-top:18.1pt;width:469pt;height:18.25pt;z-index:-15716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" filled="f" strokeweight=".5pt">
                <v:path arrowok="t"/>
                <v:textbox inset="0,0,0,0">
                  <w:txbxContent>
                    <w:p w14:paraId="09A7FCF3" w14:textId="77777777" w:rsidR="0085535F" w:rsidRDefault="00000000">
                      <w:pPr>
                        <w:numPr>
                          <w:ilvl w:val="1"/>
                          <w:numId w:val="42"/>
                        </w:numPr>
                        <w:tabs>
                          <w:tab w:val="left" w:pos="614"/>
                        </w:tabs>
                        <w:spacing w:before="12"/>
                        <w:ind w:left="614" w:hanging="504"/>
                        <w:rPr>
                          <w:sz w:val="28"/>
                        </w:rPr>
                      </w:pPr>
                      <w:bookmarkStart w:id="52" w:name="1.4._Test_Activities,_Testware_and_Test_"/>
                      <w:bookmarkEnd w:id="52"/>
                      <w:r>
                        <w:rPr>
                          <w:sz w:val="28"/>
                        </w:rPr>
                        <w:t>Test</w:t>
                      </w:r>
                      <w:r>
                        <w:rPr>
                          <w:spacing w:val="-1"/>
                          <w:sz w:val="28"/>
                        </w:rPr>
                        <w:t xml:space="preserve"> </w:t>
                      </w:r>
                      <w:r>
                        <w:rPr>
                          <w:sz w:val="28"/>
                        </w:rPr>
                        <w:t>Activities, Testware</w:t>
                      </w:r>
                      <w:r>
                        <w:rPr>
                          <w:spacing w:val="-2"/>
                          <w:sz w:val="28"/>
                        </w:rPr>
                        <w:t xml:space="preserve"> </w:t>
                      </w:r>
                      <w:r>
                        <w:rPr>
                          <w:sz w:val="28"/>
                        </w:rPr>
                        <w:t>and</w:t>
                      </w:r>
                      <w:r>
                        <w:rPr>
                          <w:spacing w:val="-2"/>
                          <w:sz w:val="28"/>
                        </w:rPr>
                        <w:t xml:space="preserve"> </w:t>
                      </w:r>
                      <w:r>
                        <w:rPr>
                          <w:sz w:val="28"/>
                        </w:rPr>
                        <w:t xml:space="preserve">Test </w:t>
                      </w:r>
                      <w:r>
                        <w:rPr>
                          <w:spacing w:val="-4"/>
                          <w:sz w:val="28"/>
                        </w:rPr>
                        <w:t>Roles</w:t>
                      </w:r>
                    </w:p>
                  </w:txbxContent>
                </v:textbox>
                <w10:wrap type="topAndBottom" anchorx="page"/>
              </v:shape>
            </w:pict>
          </mc:Fallback>
        </mc:AlternateContent>
      </w:r>
    </w:p>
    <w:p w14:paraId="17D7D269" w14:textId="77777777" w:rsidR="004B19E5" w:rsidRDefault="00000000">
      <w:pPr>
        <w:pStyle w:val="BodyText"/>
        <w:spacing w:before="128" w:line="232" w:lineRule="auto"/>
        <w:ind w:right="283"/>
      </w:pPr>
      <w:r>
        <w:t>Testing is context dependent, but, at a high level, there are common sets of test activities without which testing is less likely to achieve test objectives.</w:t>
      </w:r>
    </w:p>
    <w:p w14:paraId="480C1D8F" w14:textId="4DAFC562" w:rsidR="0085535F" w:rsidRDefault="00000000">
      <w:pPr>
        <w:pStyle w:val="BodyText"/>
        <w:spacing w:before="128" w:line="232" w:lineRule="auto"/>
        <w:ind w:right="283"/>
      </w:pPr>
      <w:r>
        <w:t>These sets of test activities form a test process. The test process</w:t>
      </w:r>
      <w:r>
        <w:rPr>
          <w:spacing w:val="-3"/>
        </w:rPr>
        <w:t xml:space="preserve"> </w:t>
      </w:r>
      <w:r>
        <w:t>can</w:t>
      </w:r>
      <w:r>
        <w:rPr>
          <w:spacing w:val="-4"/>
        </w:rPr>
        <w:t xml:space="preserve"> </w:t>
      </w:r>
      <w:r>
        <w:t>be</w:t>
      </w:r>
      <w:r>
        <w:rPr>
          <w:spacing w:val="-4"/>
        </w:rPr>
        <w:t xml:space="preserve"> </w:t>
      </w:r>
      <w:r>
        <w:t>tailored</w:t>
      </w:r>
      <w:r>
        <w:rPr>
          <w:spacing w:val="-4"/>
        </w:rPr>
        <w:t xml:space="preserve"> </w:t>
      </w:r>
      <w:r>
        <w:t>to</w:t>
      </w:r>
      <w:r>
        <w:rPr>
          <w:spacing w:val="-4"/>
        </w:rPr>
        <w:t xml:space="preserve"> </w:t>
      </w:r>
      <w:r>
        <w:t>a given</w:t>
      </w:r>
      <w:r>
        <w:rPr>
          <w:spacing w:val="-4"/>
        </w:rPr>
        <w:t xml:space="preserve"> </w:t>
      </w:r>
      <w:r>
        <w:t>situation based on</w:t>
      </w:r>
      <w:r>
        <w:rPr>
          <w:spacing w:val="-4"/>
        </w:rPr>
        <w:t xml:space="preserve"> </w:t>
      </w:r>
      <w:r>
        <w:t>various</w:t>
      </w:r>
      <w:r>
        <w:rPr>
          <w:spacing w:val="-3"/>
        </w:rPr>
        <w:t xml:space="preserve"> </w:t>
      </w:r>
      <w:r>
        <w:t>factors.</w:t>
      </w:r>
      <w:r>
        <w:rPr>
          <w:spacing w:val="-3"/>
        </w:rPr>
        <w:t xml:space="preserve"> </w:t>
      </w:r>
      <w:r>
        <w:t>Which</w:t>
      </w:r>
      <w:r>
        <w:rPr>
          <w:spacing w:val="-4"/>
        </w:rPr>
        <w:t xml:space="preserve"> </w:t>
      </w:r>
      <w:r>
        <w:t>test</w:t>
      </w:r>
      <w:r>
        <w:rPr>
          <w:spacing w:val="-4"/>
        </w:rPr>
        <w:t xml:space="preserve"> </w:t>
      </w:r>
      <w:r>
        <w:t>activities</w:t>
      </w:r>
      <w:r>
        <w:rPr>
          <w:spacing w:val="-3"/>
        </w:rPr>
        <w:t xml:space="preserve"> </w:t>
      </w:r>
      <w:r>
        <w:t>are</w:t>
      </w:r>
      <w:r>
        <w:rPr>
          <w:spacing w:val="-4"/>
        </w:rPr>
        <w:t xml:space="preserve"> </w:t>
      </w:r>
      <w:r>
        <w:t>included</w:t>
      </w:r>
      <w:r>
        <w:rPr>
          <w:spacing w:val="-4"/>
        </w:rPr>
        <w:t xml:space="preserve"> </w:t>
      </w:r>
      <w:r>
        <w:t>in this</w:t>
      </w:r>
      <w:r>
        <w:rPr>
          <w:spacing w:val="-1"/>
        </w:rPr>
        <w:t xml:space="preserve"> </w:t>
      </w:r>
      <w:r>
        <w:t>test</w:t>
      </w:r>
      <w:r>
        <w:rPr>
          <w:spacing w:val="-2"/>
        </w:rPr>
        <w:t xml:space="preserve"> </w:t>
      </w:r>
      <w:r>
        <w:t>process,</w:t>
      </w:r>
      <w:r>
        <w:rPr>
          <w:spacing w:val="-2"/>
        </w:rPr>
        <w:t xml:space="preserve"> </w:t>
      </w:r>
      <w:r>
        <w:t>how</w:t>
      </w:r>
      <w:r>
        <w:rPr>
          <w:spacing w:val="-1"/>
        </w:rPr>
        <w:t xml:space="preserve"> </w:t>
      </w:r>
      <w:r>
        <w:t>they are</w:t>
      </w:r>
      <w:r>
        <w:rPr>
          <w:spacing w:val="-3"/>
        </w:rPr>
        <w:t xml:space="preserve"> </w:t>
      </w:r>
      <w:r>
        <w:t>implemented, and</w:t>
      </w:r>
      <w:r>
        <w:rPr>
          <w:spacing w:val="-3"/>
        </w:rPr>
        <w:t xml:space="preserve"> </w:t>
      </w:r>
      <w:r>
        <w:t>when</w:t>
      </w:r>
      <w:r>
        <w:rPr>
          <w:spacing w:val="-3"/>
        </w:rPr>
        <w:t xml:space="preserve"> </w:t>
      </w:r>
      <w:r>
        <w:t>they</w:t>
      </w:r>
      <w:r>
        <w:rPr>
          <w:spacing w:val="-2"/>
        </w:rPr>
        <w:t xml:space="preserve"> </w:t>
      </w:r>
      <w:r>
        <w:t>occur is normally</w:t>
      </w:r>
      <w:r>
        <w:rPr>
          <w:spacing w:val="-2"/>
        </w:rPr>
        <w:t xml:space="preserve"> </w:t>
      </w:r>
      <w:r>
        <w:t>decided</w:t>
      </w:r>
      <w:r>
        <w:rPr>
          <w:spacing w:val="-3"/>
        </w:rPr>
        <w:t xml:space="preserve"> </w:t>
      </w:r>
      <w:r>
        <w:t>as</w:t>
      </w:r>
      <w:r>
        <w:rPr>
          <w:spacing w:val="-2"/>
        </w:rPr>
        <w:t xml:space="preserve"> </w:t>
      </w:r>
      <w:r>
        <w:t>part</w:t>
      </w:r>
      <w:r>
        <w:rPr>
          <w:spacing w:val="-3"/>
        </w:rPr>
        <w:t xml:space="preserve"> </w:t>
      </w:r>
      <w:r>
        <w:t>of</w:t>
      </w:r>
      <w:r>
        <w:rPr>
          <w:spacing w:val="-3"/>
        </w:rPr>
        <w:t xml:space="preserve"> </w:t>
      </w:r>
      <w:r>
        <w:t>the</w:t>
      </w:r>
      <w:r>
        <w:rPr>
          <w:spacing w:val="-3"/>
        </w:rPr>
        <w:t xml:space="preserve"> </w:t>
      </w:r>
      <w:r>
        <w:t>test planning for the specific situation (see section 5.1).</w:t>
      </w:r>
    </w:p>
    <w:p w14:paraId="13D6C135" w14:textId="77777777" w:rsidR="0085535F" w:rsidRDefault="00000000">
      <w:pPr>
        <w:pStyle w:val="BodyText"/>
        <w:spacing w:before="118" w:line="235" w:lineRule="auto"/>
        <w:ind w:right="283"/>
      </w:pPr>
      <w:r>
        <w:t>The following sections describe the general aspects of this test process in terms of test activities and tasks,</w:t>
      </w:r>
      <w:r>
        <w:rPr>
          <w:spacing w:val="-3"/>
        </w:rPr>
        <w:t xml:space="preserve"> </w:t>
      </w:r>
      <w:r>
        <w:t>the</w:t>
      </w:r>
      <w:r>
        <w:rPr>
          <w:spacing w:val="-4"/>
        </w:rPr>
        <w:t xml:space="preserve"> </w:t>
      </w:r>
      <w:r>
        <w:t>impact</w:t>
      </w:r>
      <w:r>
        <w:rPr>
          <w:spacing w:val="-3"/>
        </w:rPr>
        <w:t xml:space="preserve"> </w:t>
      </w:r>
      <w:r>
        <w:t>of</w:t>
      </w:r>
      <w:r>
        <w:rPr>
          <w:spacing w:val="-4"/>
        </w:rPr>
        <w:t xml:space="preserve"> </w:t>
      </w:r>
      <w:r>
        <w:t>context,</w:t>
      </w:r>
      <w:r>
        <w:rPr>
          <w:spacing w:val="-4"/>
        </w:rPr>
        <w:t xml:space="preserve"> </w:t>
      </w:r>
      <w:r>
        <w:t>testware,</w:t>
      </w:r>
      <w:r>
        <w:rPr>
          <w:spacing w:val="-4"/>
        </w:rPr>
        <w:t xml:space="preserve"> </w:t>
      </w:r>
      <w:r>
        <w:t>traceability</w:t>
      </w:r>
      <w:r>
        <w:rPr>
          <w:spacing w:val="-3"/>
        </w:rPr>
        <w:t xml:space="preserve"> </w:t>
      </w:r>
      <w:r>
        <w:t>between</w:t>
      </w:r>
      <w:r>
        <w:rPr>
          <w:spacing w:val="-4"/>
        </w:rPr>
        <w:t xml:space="preserve"> </w:t>
      </w:r>
      <w:r>
        <w:t>the</w:t>
      </w:r>
      <w:r>
        <w:rPr>
          <w:spacing w:val="-4"/>
        </w:rPr>
        <w:t xml:space="preserve"> </w:t>
      </w:r>
      <w:r>
        <w:t>test</w:t>
      </w:r>
      <w:r>
        <w:rPr>
          <w:spacing w:val="-4"/>
        </w:rPr>
        <w:t xml:space="preserve"> </w:t>
      </w:r>
      <w:r>
        <w:t>basis</w:t>
      </w:r>
      <w:r>
        <w:rPr>
          <w:spacing w:val="-3"/>
        </w:rPr>
        <w:t xml:space="preserve"> </w:t>
      </w:r>
      <w:r>
        <w:t>and</w:t>
      </w:r>
      <w:r>
        <w:rPr>
          <w:spacing w:val="-4"/>
        </w:rPr>
        <w:t xml:space="preserve"> </w:t>
      </w:r>
      <w:r>
        <w:t>testware, and</w:t>
      </w:r>
      <w:r>
        <w:rPr>
          <w:spacing w:val="-4"/>
        </w:rPr>
        <w:t xml:space="preserve"> </w:t>
      </w:r>
      <w:r>
        <w:t>testing roles.</w:t>
      </w:r>
    </w:p>
    <w:p w14:paraId="30BECD6B" w14:textId="77777777" w:rsidR="0085535F" w:rsidRDefault="00000000">
      <w:pPr>
        <w:pStyle w:val="BodyText"/>
        <w:spacing w:before="115"/>
      </w:pPr>
      <w:r>
        <w:t>The</w:t>
      </w:r>
      <w:r>
        <w:rPr>
          <w:spacing w:val="-8"/>
        </w:rPr>
        <w:t xml:space="preserve"> </w:t>
      </w:r>
      <w:r>
        <w:t>ISO/IEC/IEEE</w:t>
      </w:r>
      <w:r>
        <w:rPr>
          <w:spacing w:val="-4"/>
        </w:rPr>
        <w:t xml:space="preserve"> </w:t>
      </w:r>
      <w:r>
        <w:t>29119-2</w:t>
      </w:r>
      <w:r>
        <w:rPr>
          <w:spacing w:val="-8"/>
        </w:rPr>
        <w:t xml:space="preserve"> </w:t>
      </w:r>
      <w:r>
        <w:t>standard</w:t>
      </w:r>
      <w:r>
        <w:rPr>
          <w:spacing w:val="-6"/>
        </w:rPr>
        <w:t xml:space="preserve"> </w:t>
      </w:r>
      <w:r>
        <w:t>provides</w:t>
      </w:r>
      <w:r>
        <w:rPr>
          <w:spacing w:val="-5"/>
        </w:rPr>
        <w:t xml:space="preserve"> </w:t>
      </w:r>
      <w:r>
        <w:t>further</w:t>
      </w:r>
      <w:r>
        <w:rPr>
          <w:spacing w:val="-8"/>
        </w:rPr>
        <w:t xml:space="preserve"> </w:t>
      </w:r>
      <w:r>
        <w:t>information</w:t>
      </w:r>
      <w:r>
        <w:rPr>
          <w:spacing w:val="-2"/>
        </w:rPr>
        <w:t xml:space="preserve"> </w:t>
      </w:r>
      <w:r>
        <w:t>about</w:t>
      </w:r>
      <w:r>
        <w:rPr>
          <w:spacing w:val="-8"/>
        </w:rPr>
        <w:t xml:space="preserve"> </w:t>
      </w:r>
      <w:r>
        <w:t>test</w:t>
      </w:r>
      <w:r>
        <w:rPr>
          <w:spacing w:val="-2"/>
        </w:rPr>
        <w:t xml:space="preserve"> processes.</w:t>
      </w:r>
    </w:p>
    <w:p w14:paraId="22DB606F" w14:textId="77777777" w:rsidR="0085535F" w:rsidRDefault="0085535F">
      <w:pPr>
        <w:pStyle w:val="BodyText"/>
        <w:spacing w:before="123"/>
        <w:ind w:left="0"/>
      </w:pPr>
    </w:p>
    <w:p w14:paraId="550F3EA4" w14:textId="77777777" w:rsidR="0085535F" w:rsidRDefault="00000000">
      <w:pPr>
        <w:pStyle w:val="Heading2"/>
        <w:numPr>
          <w:ilvl w:val="2"/>
          <w:numId w:val="41"/>
        </w:numPr>
        <w:tabs>
          <w:tab w:val="left" w:pos="1660"/>
        </w:tabs>
        <w:ind w:left="1660" w:hanging="899"/>
      </w:pPr>
      <w:bookmarkStart w:id="53" w:name="_TOC_250058"/>
      <w:r>
        <w:t>Test</w:t>
      </w:r>
      <w:r>
        <w:rPr>
          <w:spacing w:val="-6"/>
        </w:rPr>
        <w:t xml:space="preserve"> </w:t>
      </w:r>
      <w:r>
        <w:t>Activities</w:t>
      </w:r>
      <w:r>
        <w:rPr>
          <w:spacing w:val="-2"/>
        </w:rPr>
        <w:t xml:space="preserve"> </w:t>
      </w:r>
      <w:r>
        <w:t>and</w:t>
      </w:r>
      <w:r>
        <w:rPr>
          <w:spacing w:val="-1"/>
        </w:rPr>
        <w:t xml:space="preserve"> </w:t>
      </w:r>
      <w:bookmarkEnd w:id="53"/>
      <w:r>
        <w:rPr>
          <w:spacing w:val="-2"/>
        </w:rPr>
        <w:t>Tasks</w:t>
      </w:r>
    </w:p>
    <w:p w14:paraId="44E2FBE2" w14:textId="77777777" w:rsidR="0085535F" w:rsidRDefault="00000000">
      <w:pPr>
        <w:pStyle w:val="BodyText"/>
        <w:spacing w:before="116" w:line="235" w:lineRule="auto"/>
        <w:ind w:right="283"/>
      </w:pPr>
      <w:r>
        <w:t>A</w:t>
      </w:r>
      <w:r>
        <w:rPr>
          <w:spacing w:val="-2"/>
        </w:rPr>
        <w:t xml:space="preserve"> </w:t>
      </w:r>
      <w:r>
        <w:t>test</w:t>
      </w:r>
      <w:r>
        <w:rPr>
          <w:spacing w:val="-4"/>
        </w:rPr>
        <w:t xml:space="preserve"> </w:t>
      </w:r>
      <w:r>
        <w:t>process usually</w:t>
      </w:r>
      <w:r>
        <w:rPr>
          <w:spacing w:val="-4"/>
        </w:rPr>
        <w:t xml:space="preserve"> </w:t>
      </w:r>
      <w:r>
        <w:t>consists</w:t>
      </w:r>
      <w:r>
        <w:rPr>
          <w:spacing w:val="-4"/>
        </w:rPr>
        <w:t xml:space="preserve"> </w:t>
      </w:r>
      <w:r>
        <w:t>of</w:t>
      </w:r>
      <w:r>
        <w:rPr>
          <w:spacing w:val="-5"/>
        </w:rPr>
        <w:t xml:space="preserve"> </w:t>
      </w:r>
      <w:r>
        <w:t>the</w:t>
      </w:r>
      <w:r>
        <w:rPr>
          <w:spacing w:val="-5"/>
        </w:rPr>
        <w:t xml:space="preserve"> </w:t>
      </w:r>
      <w:r>
        <w:t>main</w:t>
      </w:r>
      <w:r>
        <w:rPr>
          <w:spacing w:val="-4"/>
        </w:rPr>
        <w:t xml:space="preserve"> </w:t>
      </w:r>
      <w:r>
        <w:t>groups</w:t>
      </w:r>
      <w:r>
        <w:rPr>
          <w:spacing w:val="-4"/>
        </w:rPr>
        <w:t xml:space="preserve"> </w:t>
      </w:r>
      <w:r>
        <w:t>of</w:t>
      </w:r>
      <w:r>
        <w:rPr>
          <w:spacing w:val="-5"/>
        </w:rPr>
        <w:t xml:space="preserve"> </w:t>
      </w:r>
      <w:r>
        <w:t>activities</w:t>
      </w:r>
      <w:r>
        <w:rPr>
          <w:spacing w:val="-4"/>
        </w:rPr>
        <w:t xml:space="preserve"> </w:t>
      </w:r>
      <w:r>
        <w:t>described</w:t>
      </w:r>
      <w:r>
        <w:rPr>
          <w:spacing w:val="-5"/>
        </w:rPr>
        <w:t xml:space="preserve"> </w:t>
      </w:r>
      <w:r>
        <w:t>below. Although many of</w:t>
      </w:r>
      <w:r>
        <w:rPr>
          <w:spacing w:val="-5"/>
        </w:rPr>
        <w:t xml:space="preserve"> </w:t>
      </w:r>
      <w:r>
        <w:t>these activities may appear to follow a logical sequence, they are often implemented iteratively or in parallel. These testing activities usually need to be tailored to the system and the project.</w:t>
      </w:r>
    </w:p>
    <w:p w14:paraId="52E5F2EE" w14:textId="172D8214" w:rsidR="0085535F" w:rsidRDefault="00000000" w:rsidP="00266C32">
      <w:pPr>
        <w:pStyle w:val="BodyText"/>
        <w:numPr>
          <w:ilvl w:val="0"/>
          <w:numId w:val="69"/>
        </w:numPr>
        <w:spacing w:before="105" w:line="252" w:lineRule="auto"/>
        <w:ind w:right="398"/>
        <w:jc w:val="both"/>
      </w:pPr>
      <w:r>
        <w:rPr>
          <w:rFonts w:ascii="Arial"/>
          <w:b/>
        </w:rPr>
        <w:t>Test</w:t>
      </w:r>
      <w:r>
        <w:rPr>
          <w:rFonts w:ascii="Arial"/>
          <w:b/>
          <w:spacing w:val="-5"/>
        </w:rPr>
        <w:t xml:space="preserve"> </w:t>
      </w:r>
      <w:r>
        <w:rPr>
          <w:rFonts w:ascii="Arial"/>
          <w:b/>
        </w:rPr>
        <w:t>planning</w:t>
      </w:r>
      <w:r>
        <w:rPr>
          <w:rFonts w:ascii="Arial"/>
          <w:b/>
          <w:spacing w:val="-5"/>
        </w:rPr>
        <w:t xml:space="preserve"> </w:t>
      </w:r>
      <w:r>
        <w:t>consists</w:t>
      </w:r>
      <w:r>
        <w:rPr>
          <w:spacing w:val="-3"/>
        </w:rPr>
        <w:t xml:space="preserve"> </w:t>
      </w:r>
      <w:r>
        <w:t>of</w:t>
      </w:r>
      <w:r>
        <w:rPr>
          <w:spacing w:val="-5"/>
        </w:rPr>
        <w:t xml:space="preserve"> </w:t>
      </w:r>
      <w:r>
        <w:t>defining the</w:t>
      </w:r>
      <w:r>
        <w:rPr>
          <w:spacing w:val="-5"/>
        </w:rPr>
        <w:t xml:space="preserve"> </w:t>
      </w:r>
      <w:r>
        <w:t>test</w:t>
      </w:r>
      <w:r>
        <w:rPr>
          <w:spacing w:val="-4"/>
        </w:rPr>
        <w:t xml:space="preserve"> </w:t>
      </w:r>
      <w:r>
        <w:t>objectives</w:t>
      </w:r>
      <w:r>
        <w:rPr>
          <w:spacing w:val="-4"/>
        </w:rPr>
        <w:t xml:space="preserve"> </w:t>
      </w:r>
      <w:r>
        <w:t>and then</w:t>
      </w:r>
      <w:r>
        <w:rPr>
          <w:spacing w:val="-5"/>
        </w:rPr>
        <w:t xml:space="preserve"> </w:t>
      </w:r>
      <w:r>
        <w:t>selecting</w:t>
      </w:r>
      <w:r>
        <w:rPr>
          <w:spacing w:val="-5"/>
        </w:rPr>
        <w:t xml:space="preserve"> </w:t>
      </w:r>
      <w:r>
        <w:t>an</w:t>
      </w:r>
      <w:r>
        <w:rPr>
          <w:spacing w:val="-5"/>
        </w:rPr>
        <w:t xml:space="preserve"> </w:t>
      </w:r>
      <w:r>
        <w:t>approach that best</w:t>
      </w:r>
      <w:r>
        <w:rPr>
          <w:spacing w:val="-4"/>
        </w:rPr>
        <w:t xml:space="preserve"> </w:t>
      </w:r>
      <w:r>
        <w:t>achieves the</w:t>
      </w:r>
      <w:r>
        <w:rPr>
          <w:spacing w:val="-1"/>
        </w:rPr>
        <w:t xml:space="preserve"> </w:t>
      </w:r>
      <w:r>
        <w:t>objectives within the</w:t>
      </w:r>
      <w:r>
        <w:rPr>
          <w:spacing w:val="-1"/>
        </w:rPr>
        <w:t xml:space="preserve"> </w:t>
      </w:r>
      <w:r>
        <w:t>constraints imposed</w:t>
      </w:r>
      <w:r>
        <w:rPr>
          <w:spacing w:val="-1"/>
        </w:rPr>
        <w:t xml:space="preserve"> </w:t>
      </w:r>
      <w:r>
        <w:t>by the</w:t>
      </w:r>
      <w:r>
        <w:rPr>
          <w:spacing w:val="-1"/>
        </w:rPr>
        <w:t xml:space="preserve"> </w:t>
      </w:r>
      <w:r>
        <w:t>overall context. Test planning</w:t>
      </w:r>
      <w:r>
        <w:rPr>
          <w:spacing w:val="-1"/>
        </w:rPr>
        <w:t xml:space="preserve"> </w:t>
      </w:r>
      <w:r>
        <w:t>is further</w:t>
      </w:r>
      <w:r>
        <w:rPr>
          <w:spacing w:val="-1"/>
        </w:rPr>
        <w:t xml:space="preserve"> </w:t>
      </w:r>
      <w:r>
        <w:t>explained</w:t>
      </w:r>
      <w:r>
        <w:rPr>
          <w:spacing w:val="-1"/>
        </w:rPr>
        <w:t xml:space="preserve"> </w:t>
      </w:r>
      <w:r>
        <w:t>in section 5.1.</w:t>
      </w:r>
    </w:p>
    <w:p w14:paraId="5AA56887" w14:textId="5588CF1D" w:rsidR="0085535F" w:rsidRDefault="00000000" w:rsidP="00266C32">
      <w:pPr>
        <w:pStyle w:val="BodyText"/>
        <w:numPr>
          <w:ilvl w:val="0"/>
          <w:numId w:val="69"/>
        </w:numPr>
        <w:spacing w:before="131" w:line="232" w:lineRule="auto"/>
        <w:ind w:right="335"/>
      </w:pPr>
      <w:r>
        <w:rPr>
          <w:rFonts w:ascii="Arial"/>
          <w:b/>
        </w:rPr>
        <w:t>Test</w:t>
      </w:r>
      <w:r>
        <w:rPr>
          <w:rFonts w:ascii="Arial"/>
          <w:b/>
          <w:spacing w:val="-6"/>
        </w:rPr>
        <w:t xml:space="preserve"> </w:t>
      </w:r>
      <w:r>
        <w:rPr>
          <w:rFonts w:ascii="Arial"/>
          <w:b/>
        </w:rPr>
        <w:t>monitoring</w:t>
      </w:r>
      <w:r>
        <w:rPr>
          <w:rFonts w:ascii="Arial"/>
          <w:b/>
          <w:spacing w:val="-2"/>
        </w:rPr>
        <w:t xml:space="preserve"> </w:t>
      </w:r>
      <w:r>
        <w:rPr>
          <w:rFonts w:ascii="Arial"/>
          <w:b/>
        </w:rPr>
        <w:t>and</w:t>
      </w:r>
      <w:r>
        <w:rPr>
          <w:rFonts w:ascii="Arial"/>
          <w:b/>
          <w:spacing w:val="-2"/>
        </w:rPr>
        <w:t xml:space="preserve"> </w:t>
      </w:r>
      <w:r>
        <w:rPr>
          <w:rFonts w:ascii="Arial"/>
          <w:b/>
        </w:rPr>
        <w:t xml:space="preserve">control. </w:t>
      </w:r>
      <w:r>
        <w:t>Test</w:t>
      </w:r>
      <w:r>
        <w:rPr>
          <w:spacing w:val="-1"/>
        </w:rPr>
        <w:t xml:space="preserve"> </w:t>
      </w:r>
      <w:r>
        <w:t>monitoring</w:t>
      </w:r>
      <w:r>
        <w:rPr>
          <w:spacing w:val="-5"/>
        </w:rPr>
        <w:t xml:space="preserve"> </w:t>
      </w:r>
      <w:r>
        <w:t>involves</w:t>
      </w:r>
      <w:r>
        <w:rPr>
          <w:spacing w:val="-5"/>
        </w:rPr>
        <w:t xml:space="preserve"> </w:t>
      </w:r>
      <w:r>
        <w:t>the</w:t>
      </w:r>
      <w:r>
        <w:rPr>
          <w:spacing w:val="-6"/>
        </w:rPr>
        <w:t xml:space="preserve"> </w:t>
      </w:r>
      <w:r>
        <w:t>ongoing</w:t>
      </w:r>
      <w:r>
        <w:rPr>
          <w:spacing w:val="-6"/>
        </w:rPr>
        <w:t xml:space="preserve"> </w:t>
      </w:r>
      <w:r>
        <w:t>checking</w:t>
      </w:r>
      <w:r>
        <w:rPr>
          <w:spacing w:val="-6"/>
        </w:rPr>
        <w:t xml:space="preserve"> </w:t>
      </w:r>
      <w:r>
        <w:t>of all</w:t>
      </w:r>
      <w:r>
        <w:rPr>
          <w:spacing w:val="-2"/>
        </w:rPr>
        <w:t xml:space="preserve"> </w:t>
      </w:r>
      <w:r>
        <w:t>test activities</w:t>
      </w:r>
      <w:r>
        <w:rPr>
          <w:spacing w:val="-5"/>
        </w:rPr>
        <w:t xml:space="preserve"> </w:t>
      </w:r>
      <w:r>
        <w:t>and</w:t>
      </w:r>
      <w:r>
        <w:rPr>
          <w:spacing w:val="-1"/>
        </w:rPr>
        <w:t xml:space="preserve"> </w:t>
      </w:r>
      <w:r>
        <w:t>the comparison of actual progress against the plan. Test control involves taking the actions necessary to meet the objectives of testing. Test monitoring and control are further explained in section 5.3.</w:t>
      </w:r>
    </w:p>
    <w:p w14:paraId="16A7FB9B" w14:textId="23801FC2" w:rsidR="0085535F" w:rsidRDefault="00000000" w:rsidP="00266C32">
      <w:pPr>
        <w:pStyle w:val="BodyText"/>
        <w:numPr>
          <w:ilvl w:val="0"/>
          <w:numId w:val="69"/>
        </w:numPr>
        <w:spacing w:before="122" w:line="232" w:lineRule="auto"/>
        <w:ind w:right="280"/>
      </w:pPr>
      <w:r>
        <w:rPr>
          <w:rFonts w:ascii="Arial" w:hAnsi="Arial"/>
          <w:b/>
        </w:rPr>
        <w:t xml:space="preserve">Test analysis </w:t>
      </w:r>
      <w:r>
        <w:t>includes analyzing the test basis to identify testable features and to define and prioritize associated</w:t>
      </w:r>
      <w:r>
        <w:rPr>
          <w:spacing w:val="-2"/>
        </w:rPr>
        <w:t xml:space="preserve"> </w:t>
      </w:r>
      <w:r>
        <w:t>test</w:t>
      </w:r>
      <w:r>
        <w:rPr>
          <w:spacing w:val="-1"/>
        </w:rPr>
        <w:t xml:space="preserve"> </w:t>
      </w:r>
      <w:r>
        <w:t>conditions,</w:t>
      </w:r>
      <w:r>
        <w:rPr>
          <w:spacing w:val="-2"/>
        </w:rPr>
        <w:t xml:space="preserve"> </w:t>
      </w:r>
      <w:r>
        <w:t>together</w:t>
      </w:r>
      <w:r>
        <w:rPr>
          <w:spacing w:val="-2"/>
        </w:rPr>
        <w:t xml:space="preserve"> </w:t>
      </w:r>
      <w:r>
        <w:t>with the</w:t>
      </w:r>
      <w:r>
        <w:rPr>
          <w:spacing w:val="-2"/>
        </w:rPr>
        <w:t xml:space="preserve"> </w:t>
      </w:r>
      <w:r>
        <w:t>related risks and</w:t>
      </w:r>
      <w:r>
        <w:rPr>
          <w:spacing w:val="-2"/>
        </w:rPr>
        <w:t xml:space="preserve"> </w:t>
      </w:r>
      <w:r>
        <w:t>risk</w:t>
      </w:r>
      <w:r>
        <w:rPr>
          <w:spacing w:val="-1"/>
        </w:rPr>
        <w:t xml:space="preserve"> </w:t>
      </w:r>
      <w:r>
        <w:t>levels (see</w:t>
      </w:r>
      <w:r>
        <w:rPr>
          <w:spacing w:val="-2"/>
        </w:rPr>
        <w:t xml:space="preserve"> </w:t>
      </w:r>
      <w:r>
        <w:t>section 5.2). The test</w:t>
      </w:r>
      <w:r>
        <w:rPr>
          <w:spacing w:val="-1"/>
        </w:rPr>
        <w:t xml:space="preserve"> </w:t>
      </w:r>
      <w:r>
        <w:t>basis and</w:t>
      </w:r>
      <w:r>
        <w:rPr>
          <w:spacing w:val="-5"/>
        </w:rPr>
        <w:t xml:space="preserve"> </w:t>
      </w:r>
      <w:r>
        <w:t>the test</w:t>
      </w:r>
      <w:r>
        <w:rPr>
          <w:spacing w:val="-4"/>
        </w:rPr>
        <w:t xml:space="preserve"> </w:t>
      </w:r>
      <w:r>
        <w:t>objects</w:t>
      </w:r>
      <w:r>
        <w:rPr>
          <w:spacing w:val="-3"/>
        </w:rPr>
        <w:t xml:space="preserve"> </w:t>
      </w:r>
      <w:r>
        <w:t>are</w:t>
      </w:r>
      <w:r>
        <w:rPr>
          <w:spacing w:val="-5"/>
        </w:rPr>
        <w:t xml:space="preserve"> </w:t>
      </w:r>
      <w:r>
        <w:t>also evaluated</w:t>
      </w:r>
      <w:r>
        <w:rPr>
          <w:spacing w:val="-5"/>
        </w:rPr>
        <w:t xml:space="preserve"> </w:t>
      </w:r>
      <w:r>
        <w:t>to</w:t>
      </w:r>
      <w:r>
        <w:rPr>
          <w:spacing w:val="-5"/>
        </w:rPr>
        <w:t xml:space="preserve"> </w:t>
      </w:r>
      <w:r>
        <w:t>identify defects they</w:t>
      </w:r>
      <w:r>
        <w:rPr>
          <w:spacing w:val="-4"/>
        </w:rPr>
        <w:t xml:space="preserve"> </w:t>
      </w:r>
      <w:r>
        <w:t>may</w:t>
      </w:r>
      <w:r>
        <w:rPr>
          <w:spacing w:val="-4"/>
        </w:rPr>
        <w:t xml:space="preserve"> </w:t>
      </w:r>
      <w:r>
        <w:t>contain and</w:t>
      </w:r>
      <w:r>
        <w:rPr>
          <w:spacing w:val="-5"/>
        </w:rPr>
        <w:t xml:space="preserve"> </w:t>
      </w:r>
      <w:r>
        <w:t>to</w:t>
      </w:r>
      <w:r>
        <w:rPr>
          <w:spacing w:val="-5"/>
        </w:rPr>
        <w:t xml:space="preserve"> </w:t>
      </w:r>
      <w:r>
        <w:t>assess their</w:t>
      </w:r>
      <w:r>
        <w:rPr>
          <w:spacing w:val="-4"/>
        </w:rPr>
        <w:t xml:space="preserve"> </w:t>
      </w:r>
      <w:r>
        <w:t>testability. Test analysis is often supported</w:t>
      </w:r>
      <w:r>
        <w:rPr>
          <w:spacing w:val="-1"/>
        </w:rPr>
        <w:t xml:space="preserve"> </w:t>
      </w:r>
      <w:r>
        <w:t>by the</w:t>
      </w:r>
      <w:r>
        <w:rPr>
          <w:spacing w:val="-1"/>
        </w:rPr>
        <w:t xml:space="preserve"> </w:t>
      </w:r>
      <w:r>
        <w:t>use of</w:t>
      </w:r>
      <w:r>
        <w:rPr>
          <w:spacing w:val="-1"/>
        </w:rPr>
        <w:t xml:space="preserve"> </w:t>
      </w:r>
      <w:r>
        <w:t>test techniques (see chapter</w:t>
      </w:r>
      <w:r>
        <w:rPr>
          <w:spacing w:val="-1"/>
        </w:rPr>
        <w:t xml:space="preserve"> </w:t>
      </w:r>
      <w:r>
        <w:t>4).</w:t>
      </w:r>
      <w:r>
        <w:rPr>
          <w:spacing w:val="-1"/>
        </w:rPr>
        <w:t xml:space="preserve"> </w:t>
      </w:r>
      <w:r>
        <w:t>Test analysis answers the question “what to test?” in terms of measurable coverage criteria.</w:t>
      </w:r>
    </w:p>
    <w:p w14:paraId="3996281A" w14:textId="0FD4B3B3" w:rsidR="0002081A" w:rsidRDefault="00000000" w:rsidP="00266C32">
      <w:pPr>
        <w:pStyle w:val="BodyText"/>
        <w:numPr>
          <w:ilvl w:val="0"/>
          <w:numId w:val="69"/>
        </w:numPr>
        <w:spacing w:before="119" w:line="232" w:lineRule="auto"/>
        <w:ind w:right="335"/>
      </w:pPr>
      <w:r>
        <w:rPr>
          <w:rFonts w:ascii="Arial"/>
          <w:b/>
        </w:rPr>
        <w:t xml:space="preserve">Test design </w:t>
      </w:r>
      <w:r>
        <w:t xml:space="preserve">includes elaborating the test conditions into test cases and other testware (e.g., test </w:t>
      </w:r>
      <w:r>
        <w:lastRenderedPageBreak/>
        <w:t>charters). This activity often involves the identification of coverage items, which serve as a guide to specify</w:t>
      </w:r>
      <w:r>
        <w:rPr>
          <w:spacing w:val="-3"/>
        </w:rPr>
        <w:t xml:space="preserve"> </w:t>
      </w:r>
      <w:r>
        <w:t>test</w:t>
      </w:r>
      <w:r>
        <w:rPr>
          <w:spacing w:val="-3"/>
        </w:rPr>
        <w:t xml:space="preserve"> </w:t>
      </w:r>
      <w:r>
        <w:t>case</w:t>
      </w:r>
      <w:r>
        <w:rPr>
          <w:spacing w:val="-4"/>
        </w:rPr>
        <w:t xml:space="preserve"> </w:t>
      </w:r>
      <w:r>
        <w:t>inputs.</w:t>
      </w:r>
      <w:r>
        <w:rPr>
          <w:spacing w:val="-4"/>
        </w:rPr>
        <w:t xml:space="preserve"> </w:t>
      </w:r>
      <w:r>
        <w:t>Test</w:t>
      </w:r>
      <w:r>
        <w:rPr>
          <w:spacing w:val="-4"/>
        </w:rPr>
        <w:t xml:space="preserve"> </w:t>
      </w:r>
      <w:r>
        <w:t>techniques (see</w:t>
      </w:r>
      <w:r>
        <w:rPr>
          <w:spacing w:val="-4"/>
        </w:rPr>
        <w:t xml:space="preserve"> </w:t>
      </w:r>
      <w:r>
        <w:t>chapter</w:t>
      </w:r>
      <w:r>
        <w:rPr>
          <w:spacing w:val="-4"/>
        </w:rPr>
        <w:t xml:space="preserve"> </w:t>
      </w:r>
      <w:r>
        <w:t>4)</w:t>
      </w:r>
      <w:r>
        <w:rPr>
          <w:spacing w:val="-1"/>
        </w:rPr>
        <w:t xml:space="preserve"> </w:t>
      </w:r>
      <w:r>
        <w:t>can</w:t>
      </w:r>
      <w:r>
        <w:rPr>
          <w:spacing w:val="-5"/>
        </w:rPr>
        <w:t xml:space="preserve"> </w:t>
      </w:r>
      <w:r>
        <w:t>be</w:t>
      </w:r>
      <w:r>
        <w:rPr>
          <w:spacing w:val="-5"/>
        </w:rPr>
        <w:t xml:space="preserve"> </w:t>
      </w:r>
      <w:r>
        <w:t>used</w:t>
      </w:r>
      <w:r>
        <w:rPr>
          <w:spacing w:val="-5"/>
        </w:rPr>
        <w:t xml:space="preserve"> </w:t>
      </w:r>
      <w:r>
        <w:t>to support</w:t>
      </w:r>
      <w:r>
        <w:rPr>
          <w:spacing w:val="-5"/>
        </w:rPr>
        <w:t xml:space="preserve"> </w:t>
      </w:r>
      <w:r>
        <w:t>this activity.</w:t>
      </w:r>
      <w:r>
        <w:rPr>
          <w:spacing w:val="-3"/>
        </w:rPr>
        <w:t xml:space="preserve"> </w:t>
      </w:r>
      <w:r>
        <w:t>Test</w:t>
      </w:r>
      <w:r>
        <w:rPr>
          <w:spacing w:val="-3"/>
        </w:rPr>
        <w:t xml:space="preserve"> </w:t>
      </w:r>
      <w:r>
        <w:t>design</w:t>
      </w:r>
      <w:r w:rsidR="00395710">
        <w:t xml:space="preserve"> </w:t>
      </w:r>
      <w:r w:rsidR="0002081A">
        <w:t>also</w:t>
      </w:r>
      <w:r w:rsidR="0002081A">
        <w:rPr>
          <w:spacing w:val="-5"/>
        </w:rPr>
        <w:t xml:space="preserve"> </w:t>
      </w:r>
      <w:r w:rsidR="0002081A">
        <w:t>includes defining the</w:t>
      </w:r>
      <w:r w:rsidR="0002081A">
        <w:rPr>
          <w:spacing w:val="-4"/>
        </w:rPr>
        <w:t xml:space="preserve"> </w:t>
      </w:r>
      <w:r w:rsidR="0002081A">
        <w:t>test</w:t>
      </w:r>
      <w:r w:rsidR="0002081A">
        <w:rPr>
          <w:spacing w:val="-4"/>
        </w:rPr>
        <w:t xml:space="preserve"> </w:t>
      </w:r>
      <w:r w:rsidR="0002081A">
        <w:t>data</w:t>
      </w:r>
      <w:r w:rsidR="0002081A">
        <w:rPr>
          <w:spacing w:val="-5"/>
        </w:rPr>
        <w:t xml:space="preserve"> </w:t>
      </w:r>
      <w:r w:rsidR="0002081A">
        <w:t>requirements, designing</w:t>
      </w:r>
      <w:r w:rsidR="0002081A">
        <w:rPr>
          <w:spacing w:val="-5"/>
        </w:rPr>
        <w:t xml:space="preserve"> </w:t>
      </w:r>
      <w:r w:rsidR="0002081A">
        <w:t>the</w:t>
      </w:r>
      <w:r w:rsidR="0002081A">
        <w:rPr>
          <w:spacing w:val="-5"/>
        </w:rPr>
        <w:t xml:space="preserve"> </w:t>
      </w:r>
      <w:r w:rsidR="0002081A" w:rsidRPr="00953BB3">
        <w:rPr>
          <w:highlight w:val="yellow"/>
        </w:rPr>
        <w:t>test</w:t>
      </w:r>
      <w:r w:rsidR="0002081A" w:rsidRPr="00953BB3">
        <w:rPr>
          <w:spacing w:val="-4"/>
          <w:highlight w:val="yellow"/>
        </w:rPr>
        <w:t xml:space="preserve"> </w:t>
      </w:r>
      <w:r w:rsidR="0002081A" w:rsidRPr="00953BB3">
        <w:rPr>
          <w:highlight w:val="yellow"/>
        </w:rPr>
        <w:t>environment</w:t>
      </w:r>
      <w:r w:rsidR="0002081A">
        <w:rPr>
          <w:spacing w:val="-5"/>
        </w:rPr>
        <w:t xml:space="preserve"> </w:t>
      </w:r>
      <w:r w:rsidR="007D5B6C">
        <w:rPr>
          <w:spacing w:val="-5"/>
        </w:rPr>
        <w:t xml:space="preserve">requirements </w:t>
      </w:r>
      <w:r w:rsidR="0002081A">
        <w:t>and</w:t>
      </w:r>
      <w:r w:rsidR="0002081A">
        <w:rPr>
          <w:spacing w:val="-5"/>
        </w:rPr>
        <w:t xml:space="preserve"> </w:t>
      </w:r>
      <w:r w:rsidR="0002081A">
        <w:t>identifying</w:t>
      </w:r>
      <w:r w:rsidR="0002081A">
        <w:rPr>
          <w:spacing w:val="-5"/>
        </w:rPr>
        <w:t xml:space="preserve"> </w:t>
      </w:r>
      <w:r w:rsidR="0002081A">
        <w:t>any other required infrastructure and tools. Test design answers the question “how to test?”.</w:t>
      </w:r>
    </w:p>
    <w:p w14:paraId="508D4F60" w14:textId="48FD5C11" w:rsidR="0002081A" w:rsidRDefault="0002081A" w:rsidP="00266C32">
      <w:pPr>
        <w:pStyle w:val="BodyText"/>
        <w:numPr>
          <w:ilvl w:val="0"/>
          <w:numId w:val="69"/>
        </w:numPr>
        <w:spacing w:before="121" w:line="232" w:lineRule="auto"/>
        <w:ind w:right="280"/>
      </w:pPr>
      <w:r>
        <w:rPr>
          <w:rFonts w:ascii="Arial"/>
          <w:b/>
        </w:rPr>
        <w:t xml:space="preserve">Test implementation </w:t>
      </w:r>
      <w:r>
        <w:t>includes creating or acquiring the testware necessary for test execution (e.g., test data). Test</w:t>
      </w:r>
      <w:r>
        <w:rPr>
          <w:spacing w:val="-4"/>
        </w:rPr>
        <w:t xml:space="preserve"> </w:t>
      </w:r>
      <w:r>
        <w:t>cases</w:t>
      </w:r>
      <w:r>
        <w:rPr>
          <w:spacing w:val="-3"/>
        </w:rPr>
        <w:t xml:space="preserve"> </w:t>
      </w:r>
      <w:r>
        <w:t>can be</w:t>
      </w:r>
      <w:r>
        <w:rPr>
          <w:spacing w:val="-5"/>
        </w:rPr>
        <w:t xml:space="preserve"> </w:t>
      </w:r>
      <w:r>
        <w:t>organized</w:t>
      </w:r>
      <w:r>
        <w:rPr>
          <w:spacing w:val="-5"/>
        </w:rPr>
        <w:t xml:space="preserve"> </w:t>
      </w:r>
      <w:r>
        <w:t>into test</w:t>
      </w:r>
      <w:r>
        <w:rPr>
          <w:spacing w:val="-4"/>
        </w:rPr>
        <w:t xml:space="preserve"> </w:t>
      </w:r>
      <w:r>
        <w:t>procedures and</w:t>
      </w:r>
      <w:r>
        <w:rPr>
          <w:spacing w:val="-5"/>
        </w:rPr>
        <w:t xml:space="preserve"> </w:t>
      </w:r>
      <w:r>
        <w:t>are often assembled</w:t>
      </w:r>
      <w:r>
        <w:rPr>
          <w:spacing w:val="-5"/>
        </w:rPr>
        <w:t xml:space="preserve"> </w:t>
      </w:r>
      <w:r>
        <w:t>into</w:t>
      </w:r>
      <w:r>
        <w:rPr>
          <w:spacing w:val="-5"/>
        </w:rPr>
        <w:t xml:space="preserve"> </w:t>
      </w:r>
      <w:r>
        <w:t>test</w:t>
      </w:r>
      <w:r>
        <w:rPr>
          <w:spacing w:val="-4"/>
        </w:rPr>
        <w:t xml:space="preserve"> </w:t>
      </w:r>
      <w:r>
        <w:t>suites.</w:t>
      </w:r>
      <w:r>
        <w:rPr>
          <w:spacing w:val="-5"/>
        </w:rPr>
        <w:t xml:space="preserve"> </w:t>
      </w:r>
      <w:r>
        <w:t>Manual and automated test scripts are created. Test procedures are prioritized and arranged within a test execution schedule for efficient test execution (see section 5.1.5). The test environment is built and verified to be set up correctly.</w:t>
      </w:r>
      <w:r w:rsidR="007D5B6C">
        <w:t xml:space="preserve"> Test suites, test environment setup</w:t>
      </w:r>
    </w:p>
    <w:p w14:paraId="582AFF39" w14:textId="12026FF4" w:rsidR="0002081A" w:rsidRDefault="0002081A" w:rsidP="00266C32">
      <w:pPr>
        <w:pStyle w:val="BodyText"/>
        <w:numPr>
          <w:ilvl w:val="0"/>
          <w:numId w:val="69"/>
        </w:numPr>
        <w:spacing w:before="120" w:line="232" w:lineRule="auto"/>
        <w:ind w:right="304"/>
      </w:pPr>
      <w:r>
        <w:rPr>
          <w:rFonts w:ascii="Arial"/>
          <w:b/>
        </w:rPr>
        <w:t xml:space="preserve">Test execution </w:t>
      </w:r>
      <w:r>
        <w:t>includes running the tests in accordance with the test execution schedule (test runs). Test execution may be manual or automated. Test execution can take many forms, including continuous testing or pair testing sessions. Actual test results are compared with the expected results. The test results</w:t>
      </w:r>
      <w:r>
        <w:rPr>
          <w:spacing w:val="-4"/>
        </w:rPr>
        <w:t xml:space="preserve"> </w:t>
      </w:r>
      <w:r>
        <w:t>are</w:t>
      </w:r>
      <w:r>
        <w:rPr>
          <w:spacing w:val="-5"/>
        </w:rPr>
        <w:t xml:space="preserve"> </w:t>
      </w:r>
      <w:r>
        <w:t>logged.</w:t>
      </w:r>
      <w:r>
        <w:rPr>
          <w:spacing w:val="-4"/>
        </w:rPr>
        <w:t xml:space="preserve"> </w:t>
      </w:r>
      <w:r>
        <w:t>Anomalies</w:t>
      </w:r>
      <w:r>
        <w:rPr>
          <w:spacing w:val="-4"/>
        </w:rPr>
        <w:t xml:space="preserve"> </w:t>
      </w:r>
      <w:r>
        <w:t>are</w:t>
      </w:r>
      <w:r>
        <w:rPr>
          <w:spacing w:val="-5"/>
        </w:rPr>
        <w:t xml:space="preserve"> </w:t>
      </w:r>
      <w:r>
        <w:t>analyzed</w:t>
      </w:r>
      <w:r>
        <w:rPr>
          <w:spacing w:val="-5"/>
        </w:rPr>
        <w:t xml:space="preserve"> </w:t>
      </w:r>
      <w:r>
        <w:t>to</w:t>
      </w:r>
      <w:r>
        <w:rPr>
          <w:spacing w:val="-5"/>
        </w:rPr>
        <w:t xml:space="preserve"> </w:t>
      </w:r>
      <w:r>
        <w:t>identify their</w:t>
      </w:r>
      <w:r>
        <w:rPr>
          <w:spacing w:val="-4"/>
        </w:rPr>
        <w:t xml:space="preserve"> </w:t>
      </w:r>
      <w:r>
        <w:t>likely</w:t>
      </w:r>
      <w:r>
        <w:rPr>
          <w:spacing w:val="-3"/>
        </w:rPr>
        <w:t xml:space="preserve"> </w:t>
      </w:r>
      <w:r>
        <w:t>causes. This</w:t>
      </w:r>
      <w:r>
        <w:rPr>
          <w:spacing w:val="-3"/>
        </w:rPr>
        <w:t xml:space="preserve"> </w:t>
      </w:r>
      <w:r>
        <w:t>analysis</w:t>
      </w:r>
      <w:r>
        <w:rPr>
          <w:spacing w:val="-4"/>
        </w:rPr>
        <w:t xml:space="preserve"> </w:t>
      </w:r>
      <w:r>
        <w:t>allows</w:t>
      </w:r>
      <w:r>
        <w:rPr>
          <w:spacing w:val="-4"/>
        </w:rPr>
        <w:t xml:space="preserve"> </w:t>
      </w:r>
      <w:r>
        <w:t>us</w:t>
      </w:r>
      <w:r>
        <w:rPr>
          <w:spacing w:val="-4"/>
        </w:rPr>
        <w:t xml:space="preserve"> </w:t>
      </w:r>
      <w:r>
        <w:t>to</w:t>
      </w:r>
      <w:r>
        <w:rPr>
          <w:spacing w:val="-3"/>
        </w:rPr>
        <w:t xml:space="preserve"> </w:t>
      </w:r>
      <w:r>
        <w:t>report the anomalies based on the failures observed (see section 5.5).</w:t>
      </w:r>
    </w:p>
    <w:p w14:paraId="048E1663" w14:textId="45E23B0C" w:rsidR="0002081A" w:rsidRDefault="0002081A" w:rsidP="00266C32">
      <w:pPr>
        <w:pStyle w:val="BodyText"/>
        <w:numPr>
          <w:ilvl w:val="0"/>
          <w:numId w:val="69"/>
        </w:numPr>
        <w:spacing w:before="120" w:line="232" w:lineRule="auto"/>
        <w:ind w:right="280"/>
      </w:pPr>
      <w:r>
        <w:rPr>
          <w:rFonts w:ascii="Arial"/>
          <w:b/>
        </w:rPr>
        <w:t xml:space="preserve">Test completion </w:t>
      </w:r>
      <w:r>
        <w:t>activities usually occur at project milestones (e.g., release, end of iteration, test level completion) for any unresolved defects, change requests or product backlog items created. Any testware that may be useful in the future is identified and archived or handed over to the appropriate teams. The test environment is shut down to an agreed state. The test activities are analyzed to identify lessons learned</w:t>
      </w:r>
      <w:r>
        <w:rPr>
          <w:spacing w:val="-1"/>
        </w:rPr>
        <w:t xml:space="preserve"> </w:t>
      </w:r>
      <w:r>
        <w:t>and</w:t>
      </w:r>
      <w:r>
        <w:rPr>
          <w:spacing w:val="-6"/>
        </w:rPr>
        <w:t xml:space="preserve"> </w:t>
      </w:r>
      <w:r>
        <w:t>improvements</w:t>
      </w:r>
      <w:r>
        <w:rPr>
          <w:spacing w:val="-5"/>
        </w:rPr>
        <w:t xml:space="preserve"> </w:t>
      </w:r>
      <w:r>
        <w:t>for</w:t>
      </w:r>
      <w:r>
        <w:rPr>
          <w:spacing w:val="-1"/>
        </w:rPr>
        <w:t xml:space="preserve"> </w:t>
      </w:r>
      <w:r>
        <w:t>future</w:t>
      </w:r>
      <w:r>
        <w:rPr>
          <w:spacing w:val="-6"/>
        </w:rPr>
        <w:t xml:space="preserve"> </w:t>
      </w:r>
      <w:r>
        <w:t>iterations,</w:t>
      </w:r>
      <w:r>
        <w:rPr>
          <w:spacing w:val="-1"/>
        </w:rPr>
        <w:t xml:space="preserve"> </w:t>
      </w:r>
      <w:r>
        <w:t>releases,</w:t>
      </w:r>
      <w:r>
        <w:rPr>
          <w:spacing w:val="-1"/>
        </w:rPr>
        <w:t xml:space="preserve"> </w:t>
      </w:r>
      <w:r>
        <w:t>or</w:t>
      </w:r>
      <w:r>
        <w:rPr>
          <w:spacing w:val="-6"/>
        </w:rPr>
        <w:t xml:space="preserve"> </w:t>
      </w:r>
      <w:r>
        <w:t>projects</w:t>
      </w:r>
      <w:r>
        <w:rPr>
          <w:spacing w:val="-5"/>
        </w:rPr>
        <w:t xml:space="preserve"> </w:t>
      </w:r>
      <w:r>
        <w:t>(see</w:t>
      </w:r>
      <w:r>
        <w:rPr>
          <w:spacing w:val="-6"/>
        </w:rPr>
        <w:t xml:space="preserve"> </w:t>
      </w:r>
      <w:r>
        <w:t>section</w:t>
      </w:r>
      <w:r>
        <w:rPr>
          <w:spacing w:val="-6"/>
        </w:rPr>
        <w:t xml:space="preserve"> </w:t>
      </w:r>
      <w:r>
        <w:t>2.1.6).</w:t>
      </w:r>
      <w:r>
        <w:rPr>
          <w:spacing w:val="-6"/>
        </w:rPr>
        <w:t xml:space="preserve"> </w:t>
      </w:r>
      <w:r>
        <w:t>A</w:t>
      </w:r>
      <w:r>
        <w:rPr>
          <w:spacing w:val="-3"/>
        </w:rPr>
        <w:t xml:space="preserve"> </w:t>
      </w:r>
      <w:r>
        <w:t>test completion report is created and communicated to the stakeholders.</w:t>
      </w:r>
    </w:p>
    <w:p w14:paraId="09C62AE3" w14:textId="77777777" w:rsidR="0002081A" w:rsidRDefault="0002081A">
      <w:pPr>
        <w:pStyle w:val="BodyText"/>
        <w:spacing w:before="119" w:line="232" w:lineRule="auto"/>
        <w:ind w:right="335"/>
      </w:pPr>
    </w:p>
    <w:p w14:paraId="58D1AB0C" w14:textId="77777777" w:rsidR="0085535F" w:rsidRDefault="004D14C8">
      <w:pPr>
        <w:spacing w:line="232" w:lineRule="auto"/>
      </w:pPr>
      <w:r>
        <w:rPr>
          <w:noProof/>
        </w:rPr>
        <w:drawing>
          <wp:inline distT="0" distB="0" distL="0" distR="0" wp14:anchorId="09852C59" wp14:editId="2FDA7AFE">
            <wp:extent cx="3928322" cy="2205228"/>
            <wp:effectExtent l="0" t="0" r="0" b="5080"/>
            <wp:docPr id="570752979" name="Picture 1" descr="Software Testing Life Cycle STLC Phases New &amp; Easy [ 202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Testing Life Cycle STLC Phases New &amp; Easy [ 2024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3454" cy="2208109"/>
                    </a:xfrm>
                    <a:prstGeom prst="rect">
                      <a:avLst/>
                    </a:prstGeom>
                    <a:noFill/>
                    <a:ln>
                      <a:noFill/>
                    </a:ln>
                  </pic:spPr>
                </pic:pic>
              </a:graphicData>
            </a:graphic>
          </wp:inline>
        </w:drawing>
      </w:r>
    </w:p>
    <w:p w14:paraId="38D4E81B" w14:textId="77777777" w:rsidR="00C91B3B" w:rsidRDefault="00C91B3B">
      <w:pPr>
        <w:spacing w:line="232" w:lineRule="auto"/>
      </w:pPr>
    </w:p>
    <w:p w14:paraId="61176B7D" w14:textId="3FE782F4" w:rsidR="00C91B3B" w:rsidRDefault="00C91B3B">
      <w:pPr>
        <w:spacing w:line="232" w:lineRule="auto"/>
        <w:sectPr w:rsidR="00C91B3B">
          <w:pgSz w:w="12240" w:h="15840"/>
          <w:pgMar w:top="1820" w:right="1180" w:bottom="1840" w:left="1220" w:header="929" w:footer="1651" w:gutter="0"/>
          <w:cols w:space="720"/>
        </w:sectPr>
      </w:pPr>
      <w:r>
        <w:t>Testcase development means test design</w:t>
      </w:r>
      <w:r w:rsidR="009A66FE">
        <w:t xml:space="preserve">   - It involves Test analysis </w:t>
      </w:r>
    </w:p>
    <w:p w14:paraId="5A838F26" w14:textId="77777777" w:rsidR="0085535F" w:rsidRDefault="0085535F">
      <w:pPr>
        <w:pStyle w:val="BodyText"/>
        <w:ind w:left="0"/>
      </w:pPr>
    </w:p>
    <w:p w14:paraId="5076D9F2" w14:textId="77777777" w:rsidR="0085535F" w:rsidRDefault="0085535F">
      <w:pPr>
        <w:pStyle w:val="BodyText"/>
        <w:spacing w:before="129"/>
        <w:ind w:left="0"/>
      </w:pPr>
    </w:p>
    <w:p w14:paraId="7A93F60C" w14:textId="77777777" w:rsidR="0085535F" w:rsidRDefault="00000000">
      <w:pPr>
        <w:pStyle w:val="Heading2"/>
        <w:numPr>
          <w:ilvl w:val="2"/>
          <w:numId w:val="41"/>
        </w:numPr>
        <w:tabs>
          <w:tab w:val="left" w:pos="1660"/>
        </w:tabs>
        <w:ind w:left="1660" w:hanging="899"/>
      </w:pPr>
      <w:bookmarkStart w:id="54" w:name="_TOC_250057"/>
      <w:r>
        <w:t>Test</w:t>
      </w:r>
      <w:r>
        <w:rPr>
          <w:spacing w:val="-5"/>
        </w:rPr>
        <w:t xml:space="preserve"> </w:t>
      </w:r>
      <w:r>
        <w:t>Process</w:t>
      </w:r>
      <w:r>
        <w:rPr>
          <w:spacing w:val="-2"/>
        </w:rPr>
        <w:t xml:space="preserve"> </w:t>
      </w:r>
      <w:r>
        <w:t>in</w:t>
      </w:r>
      <w:r>
        <w:rPr>
          <w:spacing w:val="-1"/>
        </w:rPr>
        <w:t xml:space="preserve"> </w:t>
      </w:r>
      <w:bookmarkEnd w:id="54"/>
      <w:r>
        <w:rPr>
          <w:spacing w:val="-2"/>
        </w:rPr>
        <w:t>Context</w:t>
      </w:r>
    </w:p>
    <w:p w14:paraId="19532219" w14:textId="77777777" w:rsidR="0085535F" w:rsidRDefault="00000000">
      <w:pPr>
        <w:pStyle w:val="BodyText"/>
        <w:spacing w:before="115" w:line="235" w:lineRule="auto"/>
        <w:ind w:right="335"/>
      </w:pPr>
      <w:r>
        <w:t>Testing is not performed in isolation. Test activities are an integral part of the development processes carried</w:t>
      </w:r>
      <w:r>
        <w:rPr>
          <w:spacing w:val="-1"/>
        </w:rPr>
        <w:t xml:space="preserve"> </w:t>
      </w:r>
      <w:r>
        <w:t>out</w:t>
      </w:r>
      <w:r>
        <w:rPr>
          <w:spacing w:val="-5"/>
        </w:rPr>
        <w:t xml:space="preserve"> </w:t>
      </w:r>
      <w:r>
        <w:t>within</w:t>
      </w:r>
      <w:r>
        <w:rPr>
          <w:spacing w:val="-1"/>
        </w:rPr>
        <w:t xml:space="preserve"> </w:t>
      </w:r>
      <w:r>
        <w:t>an</w:t>
      </w:r>
      <w:r>
        <w:rPr>
          <w:spacing w:val="-5"/>
        </w:rPr>
        <w:t xml:space="preserve"> </w:t>
      </w:r>
      <w:r>
        <w:t>organization.</w:t>
      </w:r>
      <w:r>
        <w:rPr>
          <w:spacing w:val="-1"/>
        </w:rPr>
        <w:t xml:space="preserve"> </w:t>
      </w:r>
      <w:r>
        <w:t>Testing</w:t>
      </w:r>
      <w:r>
        <w:rPr>
          <w:spacing w:val="-1"/>
        </w:rPr>
        <w:t xml:space="preserve"> </w:t>
      </w:r>
      <w:r>
        <w:t>is</w:t>
      </w:r>
      <w:r>
        <w:rPr>
          <w:spacing w:val="-4"/>
        </w:rPr>
        <w:t xml:space="preserve"> </w:t>
      </w:r>
      <w:r>
        <w:t>also</w:t>
      </w:r>
      <w:r>
        <w:rPr>
          <w:spacing w:val="-4"/>
        </w:rPr>
        <w:t xml:space="preserve"> </w:t>
      </w:r>
      <w:r>
        <w:t>funded</w:t>
      </w:r>
      <w:r>
        <w:rPr>
          <w:spacing w:val="-1"/>
        </w:rPr>
        <w:t xml:space="preserve"> </w:t>
      </w:r>
      <w:r>
        <w:t>by</w:t>
      </w:r>
      <w:r>
        <w:rPr>
          <w:spacing w:val="-4"/>
        </w:rPr>
        <w:t xml:space="preserve"> </w:t>
      </w:r>
      <w:r>
        <w:t>stakeholders and</w:t>
      </w:r>
      <w:r>
        <w:rPr>
          <w:spacing w:val="-5"/>
        </w:rPr>
        <w:t xml:space="preserve"> </w:t>
      </w:r>
      <w:r>
        <w:t>its</w:t>
      </w:r>
      <w:r>
        <w:rPr>
          <w:spacing w:val="-4"/>
        </w:rPr>
        <w:t xml:space="preserve"> </w:t>
      </w:r>
      <w:r>
        <w:t>final</w:t>
      </w:r>
      <w:r>
        <w:rPr>
          <w:spacing w:val="-3"/>
        </w:rPr>
        <w:t xml:space="preserve"> </w:t>
      </w:r>
      <w:r>
        <w:t>goal</w:t>
      </w:r>
      <w:r>
        <w:rPr>
          <w:spacing w:val="-3"/>
        </w:rPr>
        <w:t xml:space="preserve"> </w:t>
      </w:r>
      <w:r>
        <w:t>is to</w:t>
      </w:r>
      <w:r>
        <w:rPr>
          <w:spacing w:val="-5"/>
        </w:rPr>
        <w:t xml:space="preserve"> </w:t>
      </w:r>
      <w:r>
        <w:t>help</w:t>
      </w:r>
      <w:r>
        <w:rPr>
          <w:spacing w:val="-5"/>
        </w:rPr>
        <w:t xml:space="preserve"> </w:t>
      </w:r>
      <w:r>
        <w:t>fulfill the stakeholders’ business needs. Therefore, the way the testing is carried out will depend on a number of contextual factors including:</w:t>
      </w:r>
    </w:p>
    <w:p w14:paraId="254FD6C0" w14:textId="77777777" w:rsidR="0085535F" w:rsidRDefault="00000000">
      <w:pPr>
        <w:pStyle w:val="ListParagraph"/>
        <w:numPr>
          <w:ilvl w:val="0"/>
          <w:numId w:val="40"/>
        </w:numPr>
        <w:tabs>
          <w:tab w:val="left" w:pos="940"/>
        </w:tabs>
        <w:spacing w:before="117"/>
        <w:ind w:left="940"/>
        <w:rPr>
          <w:sz w:val="20"/>
        </w:rPr>
      </w:pPr>
      <w:r>
        <w:rPr>
          <w:sz w:val="20"/>
        </w:rPr>
        <w:t>Stakeholders</w:t>
      </w:r>
      <w:r>
        <w:rPr>
          <w:spacing w:val="-6"/>
          <w:sz w:val="20"/>
        </w:rPr>
        <w:t xml:space="preserve"> </w:t>
      </w:r>
      <w:r>
        <w:rPr>
          <w:sz w:val="20"/>
        </w:rPr>
        <w:t>(needs,</w:t>
      </w:r>
      <w:r>
        <w:rPr>
          <w:spacing w:val="-8"/>
          <w:sz w:val="20"/>
        </w:rPr>
        <w:t xml:space="preserve"> </w:t>
      </w:r>
      <w:r>
        <w:rPr>
          <w:sz w:val="20"/>
        </w:rPr>
        <w:t>expectations,</w:t>
      </w:r>
      <w:r>
        <w:rPr>
          <w:spacing w:val="-7"/>
          <w:sz w:val="20"/>
        </w:rPr>
        <w:t xml:space="preserve"> </w:t>
      </w:r>
      <w:r>
        <w:rPr>
          <w:sz w:val="20"/>
        </w:rPr>
        <w:t>requirements,</w:t>
      </w:r>
      <w:r>
        <w:rPr>
          <w:spacing w:val="-4"/>
          <w:sz w:val="20"/>
        </w:rPr>
        <w:t xml:space="preserve"> </w:t>
      </w:r>
      <w:r>
        <w:rPr>
          <w:sz w:val="20"/>
        </w:rPr>
        <w:t>willingness</w:t>
      </w:r>
      <w:r>
        <w:rPr>
          <w:spacing w:val="-7"/>
          <w:sz w:val="20"/>
        </w:rPr>
        <w:t xml:space="preserve"> </w:t>
      </w:r>
      <w:r>
        <w:rPr>
          <w:sz w:val="20"/>
        </w:rPr>
        <w:t>to</w:t>
      </w:r>
      <w:r>
        <w:rPr>
          <w:spacing w:val="-9"/>
          <w:sz w:val="20"/>
        </w:rPr>
        <w:t xml:space="preserve"> </w:t>
      </w:r>
      <w:r>
        <w:rPr>
          <w:sz w:val="20"/>
        </w:rPr>
        <w:t>cooperate,</w:t>
      </w:r>
      <w:r>
        <w:rPr>
          <w:spacing w:val="-8"/>
          <w:sz w:val="20"/>
        </w:rPr>
        <w:t xml:space="preserve"> </w:t>
      </w:r>
      <w:r>
        <w:rPr>
          <w:spacing w:val="-2"/>
          <w:sz w:val="20"/>
        </w:rPr>
        <w:t>etc.)</w:t>
      </w:r>
    </w:p>
    <w:p w14:paraId="02EE4A09" w14:textId="77777777" w:rsidR="0085535F" w:rsidRDefault="00000000">
      <w:pPr>
        <w:pStyle w:val="ListParagraph"/>
        <w:numPr>
          <w:ilvl w:val="0"/>
          <w:numId w:val="40"/>
        </w:numPr>
        <w:tabs>
          <w:tab w:val="left" w:pos="940"/>
        </w:tabs>
        <w:spacing w:before="120"/>
        <w:ind w:left="940"/>
        <w:rPr>
          <w:sz w:val="20"/>
        </w:rPr>
      </w:pPr>
      <w:r>
        <w:rPr>
          <w:sz w:val="20"/>
        </w:rPr>
        <w:t>Team</w:t>
      </w:r>
      <w:r>
        <w:rPr>
          <w:spacing w:val="-4"/>
          <w:sz w:val="20"/>
        </w:rPr>
        <w:t xml:space="preserve"> </w:t>
      </w:r>
      <w:r>
        <w:rPr>
          <w:sz w:val="20"/>
        </w:rPr>
        <w:t>members</w:t>
      </w:r>
      <w:r>
        <w:rPr>
          <w:spacing w:val="-5"/>
          <w:sz w:val="20"/>
        </w:rPr>
        <w:t xml:space="preserve"> </w:t>
      </w:r>
      <w:r>
        <w:rPr>
          <w:sz w:val="20"/>
        </w:rPr>
        <w:t>(skills,</w:t>
      </w:r>
      <w:r>
        <w:rPr>
          <w:spacing w:val="-5"/>
          <w:sz w:val="20"/>
        </w:rPr>
        <w:t xml:space="preserve"> </w:t>
      </w:r>
      <w:r>
        <w:rPr>
          <w:sz w:val="20"/>
        </w:rPr>
        <w:t>knowledge,</w:t>
      </w:r>
      <w:r>
        <w:rPr>
          <w:spacing w:val="-6"/>
          <w:sz w:val="20"/>
        </w:rPr>
        <w:t xml:space="preserve"> </w:t>
      </w:r>
      <w:r>
        <w:rPr>
          <w:sz w:val="20"/>
        </w:rPr>
        <w:t>level</w:t>
      </w:r>
      <w:r>
        <w:rPr>
          <w:spacing w:val="-4"/>
          <w:sz w:val="20"/>
        </w:rPr>
        <w:t xml:space="preserve"> </w:t>
      </w:r>
      <w:r>
        <w:rPr>
          <w:sz w:val="20"/>
        </w:rPr>
        <w:t>of</w:t>
      </w:r>
      <w:r>
        <w:rPr>
          <w:spacing w:val="-5"/>
          <w:sz w:val="20"/>
        </w:rPr>
        <w:t xml:space="preserve"> </w:t>
      </w:r>
      <w:r>
        <w:rPr>
          <w:sz w:val="20"/>
        </w:rPr>
        <w:t>experience,</w:t>
      </w:r>
      <w:r>
        <w:rPr>
          <w:spacing w:val="-6"/>
          <w:sz w:val="20"/>
        </w:rPr>
        <w:t xml:space="preserve"> </w:t>
      </w:r>
      <w:r>
        <w:rPr>
          <w:sz w:val="20"/>
        </w:rPr>
        <w:t>availability,</w:t>
      </w:r>
      <w:r>
        <w:rPr>
          <w:spacing w:val="-5"/>
          <w:sz w:val="20"/>
        </w:rPr>
        <w:t xml:space="preserve"> </w:t>
      </w:r>
      <w:r>
        <w:rPr>
          <w:sz w:val="20"/>
        </w:rPr>
        <w:t>training</w:t>
      </w:r>
      <w:r>
        <w:rPr>
          <w:spacing w:val="-6"/>
          <w:sz w:val="20"/>
        </w:rPr>
        <w:t xml:space="preserve"> </w:t>
      </w:r>
      <w:r>
        <w:rPr>
          <w:sz w:val="20"/>
        </w:rPr>
        <w:t>needs,</w:t>
      </w:r>
      <w:r>
        <w:rPr>
          <w:spacing w:val="-4"/>
          <w:sz w:val="20"/>
        </w:rPr>
        <w:t xml:space="preserve"> </w:t>
      </w:r>
      <w:r>
        <w:rPr>
          <w:spacing w:val="-2"/>
          <w:sz w:val="20"/>
        </w:rPr>
        <w:t>etc.)</w:t>
      </w:r>
    </w:p>
    <w:p w14:paraId="0A9AFD49" w14:textId="77777777" w:rsidR="0085535F" w:rsidRDefault="00000000">
      <w:pPr>
        <w:pStyle w:val="ListParagraph"/>
        <w:numPr>
          <w:ilvl w:val="0"/>
          <w:numId w:val="40"/>
        </w:numPr>
        <w:tabs>
          <w:tab w:val="left" w:pos="941"/>
        </w:tabs>
        <w:spacing w:before="121" w:line="232" w:lineRule="auto"/>
        <w:ind w:right="1007"/>
        <w:rPr>
          <w:sz w:val="20"/>
        </w:rPr>
      </w:pPr>
      <w:r>
        <w:rPr>
          <w:sz w:val="20"/>
        </w:rPr>
        <w:t>Business</w:t>
      </w:r>
      <w:r>
        <w:rPr>
          <w:spacing w:val="-5"/>
          <w:sz w:val="20"/>
        </w:rPr>
        <w:t xml:space="preserve"> </w:t>
      </w:r>
      <w:r>
        <w:rPr>
          <w:sz w:val="20"/>
        </w:rPr>
        <w:t>domain</w:t>
      </w:r>
      <w:r>
        <w:rPr>
          <w:spacing w:val="-6"/>
          <w:sz w:val="20"/>
        </w:rPr>
        <w:t xml:space="preserve"> </w:t>
      </w:r>
      <w:r>
        <w:rPr>
          <w:sz w:val="20"/>
        </w:rPr>
        <w:t>(criticality</w:t>
      </w:r>
      <w:r>
        <w:rPr>
          <w:spacing w:val="-1"/>
          <w:sz w:val="20"/>
        </w:rPr>
        <w:t xml:space="preserve"> </w:t>
      </w:r>
      <w:r>
        <w:rPr>
          <w:sz w:val="20"/>
        </w:rPr>
        <w:t>of</w:t>
      </w:r>
      <w:r>
        <w:rPr>
          <w:spacing w:val="-6"/>
          <w:sz w:val="20"/>
        </w:rPr>
        <w:t xml:space="preserve"> </w:t>
      </w:r>
      <w:r>
        <w:rPr>
          <w:sz w:val="20"/>
        </w:rPr>
        <w:t>the</w:t>
      </w:r>
      <w:r>
        <w:rPr>
          <w:spacing w:val="-6"/>
          <w:sz w:val="20"/>
        </w:rPr>
        <w:t xml:space="preserve"> </w:t>
      </w:r>
      <w:r>
        <w:rPr>
          <w:sz w:val="20"/>
        </w:rPr>
        <w:t>test</w:t>
      </w:r>
      <w:r>
        <w:rPr>
          <w:spacing w:val="-1"/>
          <w:sz w:val="20"/>
        </w:rPr>
        <w:t xml:space="preserve"> </w:t>
      </w:r>
      <w:r>
        <w:rPr>
          <w:sz w:val="20"/>
        </w:rPr>
        <w:t>object,</w:t>
      </w:r>
      <w:r>
        <w:rPr>
          <w:spacing w:val="-4"/>
          <w:sz w:val="20"/>
        </w:rPr>
        <w:t xml:space="preserve"> </w:t>
      </w:r>
      <w:r>
        <w:rPr>
          <w:sz w:val="20"/>
        </w:rPr>
        <w:t>identified</w:t>
      </w:r>
      <w:r>
        <w:rPr>
          <w:spacing w:val="-1"/>
          <w:sz w:val="20"/>
        </w:rPr>
        <w:t xml:space="preserve"> </w:t>
      </w:r>
      <w:r>
        <w:rPr>
          <w:sz w:val="20"/>
        </w:rPr>
        <w:t>risks,</w:t>
      </w:r>
      <w:r>
        <w:rPr>
          <w:spacing w:val="-5"/>
          <w:sz w:val="20"/>
        </w:rPr>
        <w:t xml:space="preserve"> </w:t>
      </w:r>
      <w:r>
        <w:rPr>
          <w:sz w:val="20"/>
        </w:rPr>
        <w:t>market needs,</w:t>
      </w:r>
      <w:r>
        <w:rPr>
          <w:spacing w:val="-5"/>
          <w:sz w:val="20"/>
        </w:rPr>
        <w:t xml:space="preserve"> </w:t>
      </w:r>
      <w:r>
        <w:rPr>
          <w:sz w:val="20"/>
        </w:rPr>
        <w:t>specific</w:t>
      </w:r>
      <w:r>
        <w:rPr>
          <w:spacing w:val="-5"/>
          <w:sz w:val="20"/>
        </w:rPr>
        <w:t xml:space="preserve"> </w:t>
      </w:r>
      <w:r>
        <w:rPr>
          <w:sz w:val="20"/>
        </w:rPr>
        <w:t>legal regulations, etc.)</w:t>
      </w:r>
    </w:p>
    <w:p w14:paraId="76F38DF8" w14:textId="77777777" w:rsidR="0085535F" w:rsidRDefault="00000000">
      <w:pPr>
        <w:pStyle w:val="ListParagraph"/>
        <w:numPr>
          <w:ilvl w:val="0"/>
          <w:numId w:val="40"/>
        </w:numPr>
        <w:tabs>
          <w:tab w:val="left" w:pos="940"/>
        </w:tabs>
        <w:spacing w:before="123"/>
        <w:ind w:left="940"/>
        <w:rPr>
          <w:sz w:val="20"/>
        </w:rPr>
      </w:pPr>
      <w:r>
        <w:rPr>
          <w:sz w:val="20"/>
        </w:rPr>
        <w:t>Technical</w:t>
      </w:r>
      <w:r>
        <w:rPr>
          <w:spacing w:val="-9"/>
          <w:sz w:val="20"/>
        </w:rPr>
        <w:t xml:space="preserve"> </w:t>
      </w:r>
      <w:r>
        <w:rPr>
          <w:sz w:val="20"/>
        </w:rPr>
        <w:t>factors</w:t>
      </w:r>
      <w:r>
        <w:rPr>
          <w:spacing w:val="-2"/>
          <w:sz w:val="20"/>
        </w:rPr>
        <w:t xml:space="preserve"> </w:t>
      </w:r>
      <w:r>
        <w:rPr>
          <w:sz w:val="20"/>
        </w:rPr>
        <w:t>(type</w:t>
      </w:r>
      <w:r>
        <w:rPr>
          <w:spacing w:val="-3"/>
          <w:sz w:val="20"/>
        </w:rPr>
        <w:t xml:space="preserve"> </w:t>
      </w:r>
      <w:r>
        <w:rPr>
          <w:sz w:val="20"/>
        </w:rPr>
        <w:t>of</w:t>
      </w:r>
      <w:r>
        <w:rPr>
          <w:spacing w:val="-8"/>
          <w:sz w:val="20"/>
        </w:rPr>
        <w:t xml:space="preserve"> </w:t>
      </w:r>
      <w:r>
        <w:rPr>
          <w:sz w:val="20"/>
        </w:rPr>
        <w:t>software,</w:t>
      </w:r>
      <w:r>
        <w:rPr>
          <w:spacing w:val="-3"/>
          <w:sz w:val="20"/>
        </w:rPr>
        <w:t xml:space="preserve"> </w:t>
      </w:r>
      <w:r>
        <w:rPr>
          <w:sz w:val="20"/>
        </w:rPr>
        <w:t>product</w:t>
      </w:r>
      <w:r>
        <w:rPr>
          <w:spacing w:val="-7"/>
          <w:sz w:val="20"/>
        </w:rPr>
        <w:t xml:space="preserve"> </w:t>
      </w:r>
      <w:r>
        <w:rPr>
          <w:sz w:val="20"/>
        </w:rPr>
        <w:t>architecture,</w:t>
      </w:r>
      <w:r>
        <w:rPr>
          <w:spacing w:val="-8"/>
          <w:sz w:val="20"/>
        </w:rPr>
        <w:t xml:space="preserve"> </w:t>
      </w:r>
      <w:r>
        <w:rPr>
          <w:sz w:val="20"/>
        </w:rPr>
        <w:t>technology</w:t>
      </w:r>
      <w:r>
        <w:rPr>
          <w:spacing w:val="-2"/>
          <w:sz w:val="20"/>
        </w:rPr>
        <w:t xml:space="preserve"> </w:t>
      </w:r>
      <w:r>
        <w:rPr>
          <w:sz w:val="20"/>
        </w:rPr>
        <w:t>used,</w:t>
      </w:r>
      <w:r>
        <w:rPr>
          <w:spacing w:val="-3"/>
          <w:sz w:val="20"/>
        </w:rPr>
        <w:t xml:space="preserve"> </w:t>
      </w:r>
      <w:r>
        <w:rPr>
          <w:spacing w:val="-2"/>
          <w:sz w:val="20"/>
        </w:rPr>
        <w:t>etc.)</w:t>
      </w:r>
    </w:p>
    <w:p w14:paraId="789A599E" w14:textId="77777777" w:rsidR="0085535F" w:rsidRDefault="00000000">
      <w:pPr>
        <w:pStyle w:val="ListParagraph"/>
        <w:numPr>
          <w:ilvl w:val="0"/>
          <w:numId w:val="40"/>
        </w:numPr>
        <w:tabs>
          <w:tab w:val="left" w:pos="940"/>
        </w:tabs>
        <w:spacing w:before="121"/>
        <w:ind w:left="940"/>
        <w:rPr>
          <w:sz w:val="20"/>
        </w:rPr>
      </w:pPr>
      <w:r>
        <w:rPr>
          <w:sz w:val="20"/>
        </w:rPr>
        <w:t>Project</w:t>
      </w:r>
      <w:r>
        <w:rPr>
          <w:spacing w:val="-6"/>
          <w:sz w:val="20"/>
        </w:rPr>
        <w:t xml:space="preserve"> </w:t>
      </w:r>
      <w:r>
        <w:rPr>
          <w:sz w:val="20"/>
        </w:rPr>
        <w:t>constraints</w:t>
      </w:r>
      <w:r>
        <w:rPr>
          <w:spacing w:val="-5"/>
          <w:sz w:val="20"/>
        </w:rPr>
        <w:t xml:space="preserve"> </w:t>
      </w:r>
      <w:r>
        <w:rPr>
          <w:sz w:val="20"/>
        </w:rPr>
        <w:t>(scope,</w:t>
      </w:r>
      <w:r>
        <w:rPr>
          <w:spacing w:val="-2"/>
          <w:sz w:val="20"/>
        </w:rPr>
        <w:t xml:space="preserve"> </w:t>
      </w:r>
      <w:r>
        <w:rPr>
          <w:sz w:val="20"/>
        </w:rPr>
        <w:t>time,</w:t>
      </w:r>
      <w:r>
        <w:rPr>
          <w:spacing w:val="-6"/>
          <w:sz w:val="20"/>
        </w:rPr>
        <w:t xml:space="preserve"> </w:t>
      </w:r>
      <w:r>
        <w:rPr>
          <w:sz w:val="20"/>
        </w:rPr>
        <w:t>budget,</w:t>
      </w:r>
      <w:r>
        <w:rPr>
          <w:spacing w:val="-3"/>
          <w:sz w:val="20"/>
        </w:rPr>
        <w:t xml:space="preserve"> </w:t>
      </w:r>
      <w:r>
        <w:rPr>
          <w:sz w:val="20"/>
        </w:rPr>
        <w:t>resources,</w:t>
      </w:r>
      <w:r>
        <w:rPr>
          <w:spacing w:val="-6"/>
          <w:sz w:val="20"/>
        </w:rPr>
        <w:t xml:space="preserve"> </w:t>
      </w:r>
      <w:r>
        <w:rPr>
          <w:spacing w:val="-2"/>
          <w:sz w:val="20"/>
        </w:rPr>
        <w:t>etc.)</w:t>
      </w:r>
    </w:p>
    <w:p w14:paraId="546D011A" w14:textId="77777777" w:rsidR="0085535F" w:rsidRDefault="00000000">
      <w:pPr>
        <w:pStyle w:val="ListParagraph"/>
        <w:numPr>
          <w:ilvl w:val="0"/>
          <w:numId w:val="40"/>
        </w:numPr>
        <w:tabs>
          <w:tab w:val="left" w:pos="940"/>
        </w:tabs>
        <w:ind w:left="940"/>
        <w:rPr>
          <w:sz w:val="20"/>
        </w:rPr>
      </w:pPr>
      <w:r>
        <w:rPr>
          <w:sz w:val="20"/>
        </w:rPr>
        <w:t>Organizational</w:t>
      </w:r>
      <w:r>
        <w:rPr>
          <w:spacing w:val="-10"/>
          <w:sz w:val="20"/>
        </w:rPr>
        <w:t xml:space="preserve"> </w:t>
      </w:r>
      <w:r>
        <w:rPr>
          <w:sz w:val="20"/>
        </w:rPr>
        <w:t>factors</w:t>
      </w:r>
      <w:r>
        <w:rPr>
          <w:spacing w:val="-4"/>
          <w:sz w:val="20"/>
        </w:rPr>
        <w:t xml:space="preserve"> </w:t>
      </w:r>
      <w:r>
        <w:rPr>
          <w:sz w:val="20"/>
        </w:rPr>
        <w:t>(organizational</w:t>
      </w:r>
      <w:r>
        <w:rPr>
          <w:spacing w:val="-7"/>
          <w:sz w:val="20"/>
        </w:rPr>
        <w:t xml:space="preserve"> </w:t>
      </w:r>
      <w:r>
        <w:rPr>
          <w:sz w:val="20"/>
        </w:rPr>
        <w:t>structure,</w:t>
      </w:r>
      <w:r>
        <w:rPr>
          <w:spacing w:val="-4"/>
          <w:sz w:val="20"/>
        </w:rPr>
        <w:t xml:space="preserve"> </w:t>
      </w:r>
      <w:r>
        <w:rPr>
          <w:sz w:val="20"/>
        </w:rPr>
        <w:t>existing</w:t>
      </w:r>
      <w:r>
        <w:rPr>
          <w:spacing w:val="-5"/>
          <w:sz w:val="20"/>
        </w:rPr>
        <w:t xml:space="preserve"> </w:t>
      </w:r>
      <w:r>
        <w:rPr>
          <w:sz w:val="20"/>
        </w:rPr>
        <w:t>policies,</w:t>
      </w:r>
      <w:r>
        <w:rPr>
          <w:spacing w:val="-9"/>
          <w:sz w:val="20"/>
        </w:rPr>
        <w:t xml:space="preserve"> </w:t>
      </w:r>
      <w:r>
        <w:rPr>
          <w:sz w:val="20"/>
        </w:rPr>
        <w:t>practices</w:t>
      </w:r>
      <w:r>
        <w:rPr>
          <w:spacing w:val="-4"/>
          <w:sz w:val="20"/>
        </w:rPr>
        <w:t xml:space="preserve"> </w:t>
      </w:r>
      <w:r>
        <w:rPr>
          <w:sz w:val="20"/>
        </w:rPr>
        <w:t>used,</w:t>
      </w:r>
      <w:r>
        <w:rPr>
          <w:spacing w:val="-3"/>
          <w:sz w:val="20"/>
        </w:rPr>
        <w:t xml:space="preserve"> </w:t>
      </w:r>
      <w:r>
        <w:rPr>
          <w:spacing w:val="-2"/>
          <w:sz w:val="20"/>
        </w:rPr>
        <w:t>etc.)</w:t>
      </w:r>
    </w:p>
    <w:p w14:paraId="74D02247" w14:textId="77777777" w:rsidR="0085535F" w:rsidRDefault="00000000">
      <w:pPr>
        <w:pStyle w:val="ListParagraph"/>
        <w:numPr>
          <w:ilvl w:val="0"/>
          <w:numId w:val="40"/>
        </w:numPr>
        <w:tabs>
          <w:tab w:val="left" w:pos="940"/>
        </w:tabs>
        <w:spacing w:before="120"/>
        <w:ind w:left="940"/>
        <w:rPr>
          <w:sz w:val="20"/>
        </w:rPr>
      </w:pPr>
      <w:r>
        <w:rPr>
          <w:sz w:val="20"/>
        </w:rPr>
        <w:t>Software</w:t>
      </w:r>
      <w:r>
        <w:rPr>
          <w:spacing w:val="-11"/>
          <w:sz w:val="20"/>
        </w:rPr>
        <w:t xml:space="preserve"> </w:t>
      </w:r>
      <w:r>
        <w:rPr>
          <w:sz w:val="20"/>
        </w:rPr>
        <w:t>development</w:t>
      </w:r>
      <w:r>
        <w:rPr>
          <w:spacing w:val="-8"/>
          <w:sz w:val="20"/>
        </w:rPr>
        <w:t xml:space="preserve"> </w:t>
      </w:r>
      <w:r>
        <w:rPr>
          <w:sz w:val="20"/>
        </w:rPr>
        <w:t>lifecycle</w:t>
      </w:r>
      <w:r>
        <w:rPr>
          <w:spacing w:val="-2"/>
          <w:sz w:val="20"/>
        </w:rPr>
        <w:t xml:space="preserve"> </w:t>
      </w:r>
      <w:r>
        <w:rPr>
          <w:sz w:val="20"/>
        </w:rPr>
        <w:t>(engineering</w:t>
      </w:r>
      <w:r>
        <w:rPr>
          <w:spacing w:val="-7"/>
          <w:sz w:val="20"/>
        </w:rPr>
        <w:t xml:space="preserve"> </w:t>
      </w:r>
      <w:r>
        <w:rPr>
          <w:sz w:val="20"/>
        </w:rPr>
        <w:t>practices,</w:t>
      </w:r>
      <w:r>
        <w:rPr>
          <w:spacing w:val="-4"/>
          <w:sz w:val="20"/>
        </w:rPr>
        <w:t xml:space="preserve"> </w:t>
      </w:r>
      <w:r>
        <w:rPr>
          <w:sz w:val="20"/>
        </w:rPr>
        <w:t>development</w:t>
      </w:r>
      <w:r>
        <w:rPr>
          <w:spacing w:val="-7"/>
          <w:sz w:val="20"/>
        </w:rPr>
        <w:t xml:space="preserve"> </w:t>
      </w:r>
      <w:r>
        <w:rPr>
          <w:sz w:val="20"/>
        </w:rPr>
        <w:t>methods,</w:t>
      </w:r>
      <w:r>
        <w:rPr>
          <w:spacing w:val="-3"/>
          <w:sz w:val="20"/>
        </w:rPr>
        <w:t xml:space="preserve"> </w:t>
      </w:r>
      <w:r>
        <w:rPr>
          <w:spacing w:val="-2"/>
          <w:sz w:val="20"/>
        </w:rPr>
        <w:t>etc.)</w:t>
      </w:r>
    </w:p>
    <w:p w14:paraId="6FBFE3D8" w14:textId="77777777" w:rsidR="0085535F" w:rsidRDefault="00000000">
      <w:pPr>
        <w:pStyle w:val="ListParagraph"/>
        <w:numPr>
          <w:ilvl w:val="0"/>
          <w:numId w:val="40"/>
        </w:numPr>
        <w:tabs>
          <w:tab w:val="left" w:pos="940"/>
        </w:tabs>
        <w:spacing w:before="120"/>
        <w:ind w:left="940"/>
        <w:rPr>
          <w:sz w:val="20"/>
        </w:rPr>
      </w:pPr>
      <w:r>
        <w:rPr>
          <w:sz w:val="20"/>
        </w:rPr>
        <w:t>Tools</w:t>
      </w:r>
      <w:r>
        <w:rPr>
          <w:spacing w:val="-8"/>
          <w:sz w:val="20"/>
        </w:rPr>
        <w:t xml:space="preserve"> </w:t>
      </w:r>
      <w:r>
        <w:rPr>
          <w:sz w:val="20"/>
        </w:rPr>
        <w:t>(availability,</w:t>
      </w:r>
      <w:r>
        <w:rPr>
          <w:spacing w:val="-7"/>
          <w:sz w:val="20"/>
        </w:rPr>
        <w:t xml:space="preserve"> </w:t>
      </w:r>
      <w:r>
        <w:rPr>
          <w:sz w:val="20"/>
        </w:rPr>
        <w:t>usability,</w:t>
      </w:r>
      <w:r>
        <w:rPr>
          <w:spacing w:val="-9"/>
          <w:sz w:val="20"/>
        </w:rPr>
        <w:t xml:space="preserve"> </w:t>
      </w:r>
      <w:r>
        <w:rPr>
          <w:sz w:val="20"/>
        </w:rPr>
        <w:t>compliance,</w:t>
      </w:r>
      <w:r>
        <w:rPr>
          <w:spacing w:val="-3"/>
          <w:sz w:val="20"/>
        </w:rPr>
        <w:t xml:space="preserve"> </w:t>
      </w:r>
      <w:r>
        <w:rPr>
          <w:spacing w:val="-4"/>
          <w:sz w:val="20"/>
        </w:rPr>
        <w:t>etc.)</w:t>
      </w:r>
    </w:p>
    <w:p w14:paraId="2F94BE98" w14:textId="77777777" w:rsidR="0085535F" w:rsidRDefault="00000000">
      <w:pPr>
        <w:pStyle w:val="BodyText"/>
        <w:spacing w:before="112" w:line="235" w:lineRule="auto"/>
        <w:ind w:right="498"/>
      </w:pPr>
      <w:r>
        <w:t>These</w:t>
      </w:r>
      <w:r>
        <w:rPr>
          <w:spacing w:val="-5"/>
        </w:rPr>
        <w:t xml:space="preserve"> </w:t>
      </w:r>
      <w:r>
        <w:t>factors</w:t>
      </w:r>
      <w:r>
        <w:rPr>
          <w:spacing w:val="-4"/>
        </w:rPr>
        <w:t xml:space="preserve"> </w:t>
      </w:r>
      <w:r>
        <w:t>will</w:t>
      </w:r>
      <w:r>
        <w:rPr>
          <w:spacing w:val="-3"/>
        </w:rPr>
        <w:t xml:space="preserve"> </w:t>
      </w:r>
      <w:r>
        <w:t>have</w:t>
      </w:r>
      <w:r>
        <w:rPr>
          <w:spacing w:val="-5"/>
        </w:rPr>
        <w:t xml:space="preserve"> </w:t>
      </w:r>
      <w:r>
        <w:t>an impact on</w:t>
      </w:r>
      <w:r>
        <w:rPr>
          <w:spacing w:val="-5"/>
        </w:rPr>
        <w:t xml:space="preserve"> </w:t>
      </w:r>
      <w:r>
        <w:t>many</w:t>
      </w:r>
      <w:r>
        <w:rPr>
          <w:spacing w:val="-4"/>
        </w:rPr>
        <w:t xml:space="preserve"> </w:t>
      </w:r>
      <w:r>
        <w:t>test-related</w:t>
      </w:r>
      <w:r>
        <w:rPr>
          <w:spacing w:val="-5"/>
        </w:rPr>
        <w:t xml:space="preserve"> </w:t>
      </w:r>
      <w:r>
        <w:t>issues,</w:t>
      </w:r>
      <w:r>
        <w:rPr>
          <w:spacing w:val="-4"/>
        </w:rPr>
        <w:t xml:space="preserve"> </w:t>
      </w:r>
      <w:r>
        <w:t>including:</w:t>
      </w:r>
      <w:r>
        <w:rPr>
          <w:spacing w:val="-5"/>
        </w:rPr>
        <w:t xml:space="preserve"> </w:t>
      </w:r>
      <w:r>
        <w:t>test</w:t>
      </w:r>
      <w:r>
        <w:rPr>
          <w:spacing w:val="-4"/>
        </w:rPr>
        <w:t xml:space="preserve"> </w:t>
      </w:r>
      <w:r>
        <w:t>strategy,</w:t>
      </w:r>
      <w:r>
        <w:rPr>
          <w:spacing w:val="-5"/>
        </w:rPr>
        <w:t xml:space="preserve"> </w:t>
      </w:r>
      <w:r>
        <w:t>test techniques used, degree of test automation, required level of coverage, level of detail of test documentation, reporting, etc.</w:t>
      </w:r>
    </w:p>
    <w:p w14:paraId="7860A10F" w14:textId="77777777" w:rsidR="0085535F" w:rsidRDefault="0085535F">
      <w:pPr>
        <w:pStyle w:val="BodyText"/>
        <w:spacing w:before="123"/>
        <w:ind w:left="0"/>
      </w:pPr>
    </w:p>
    <w:p w14:paraId="2E0FC678" w14:textId="731F2859" w:rsidR="0085535F" w:rsidRDefault="00000000">
      <w:pPr>
        <w:pStyle w:val="Heading2"/>
        <w:numPr>
          <w:ilvl w:val="2"/>
          <w:numId w:val="41"/>
        </w:numPr>
        <w:tabs>
          <w:tab w:val="left" w:pos="1660"/>
        </w:tabs>
        <w:ind w:left="1660" w:hanging="899"/>
      </w:pPr>
      <w:bookmarkStart w:id="55" w:name="_TOC_250056"/>
      <w:bookmarkEnd w:id="55"/>
      <w:r>
        <w:rPr>
          <w:spacing w:val="-2"/>
        </w:rPr>
        <w:t>Testware</w:t>
      </w:r>
    </w:p>
    <w:p w14:paraId="173F655F" w14:textId="7620AC99" w:rsidR="00061E51" w:rsidRDefault="00061E51">
      <w:pPr>
        <w:pStyle w:val="BodyText"/>
        <w:spacing w:before="115" w:line="235" w:lineRule="auto"/>
        <w:ind w:right="283"/>
      </w:pPr>
      <w:r w:rsidRPr="00061E51">
        <w:t>Testware is a term used in software testing to describe all the artifacts produced during the testing process that are designed to help plan, design, execute, and evaluate the quality of software.</w:t>
      </w:r>
    </w:p>
    <w:p w14:paraId="10F42834" w14:textId="77777777" w:rsidR="00C42591" w:rsidRDefault="00C42591">
      <w:pPr>
        <w:pStyle w:val="BodyText"/>
        <w:spacing w:before="115" w:line="235" w:lineRule="auto"/>
        <w:ind w:right="283"/>
      </w:pPr>
    </w:p>
    <w:p w14:paraId="3C40F945" w14:textId="77777777" w:rsidR="00A34993" w:rsidRDefault="00000000" w:rsidP="00C42591">
      <w:pPr>
        <w:pStyle w:val="BodyText"/>
        <w:spacing w:line="235" w:lineRule="auto"/>
        <w:ind w:right="283"/>
        <w:rPr>
          <w:spacing w:val="-5"/>
        </w:rPr>
      </w:pPr>
      <w:r>
        <w:t>Testware</w:t>
      </w:r>
      <w:r>
        <w:rPr>
          <w:spacing w:val="-1"/>
        </w:rPr>
        <w:t xml:space="preserve"> </w:t>
      </w:r>
      <w:r>
        <w:t>is</w:t>
      </w:r>
      <w:r>
        <w:rPr>
          <w:spacing w:val="-4"/>
        </w:rPr>
        <w:t xml:space="preserve"> </w:t>
      </w:r>
      <w:r>
        <w:t>created</w:t>
      </w:r>
      <w:r>
        <w:rPr>
          <w:spacing w:val="-5"/>
        </w:rPr>
        <w:t xml:space="preserve"> </w:t>
      </w:r>
      <w:r>
        <w:t>as output</w:t>
      </w:r>
      <w:r>
        <w:rPr>
          <w:spacing w:val="-3"/>
        </w:rPr>
        <w:t xml:space="preserve"> </w:t>
      </w:r>
      <w:r>
        <w:t>work products</w:t>
      </w:r>
      <w:r>
        <w:rPr>
          <w:spacing w:val="-2"/>
        </w:rPr>
        <w:t xml:space="preserve"> </w:t>
      </w:r>
      <w:r>
        <w:t>from</w:t>
      </w:r>
      <w:r>
        <w:rPr>
          <w:spacing w:val="-5"/>
        </w:rPr>
        <w:t xml:space="preserve"> </w:t>
      </w:r>
      <w:r>
        <w:t>the</w:t>
      </w:r>
      <w:r>
        <w:rPr>
          <w:spacing w:val="-5"/>
        </w:rPr>
        <w:t xml:space="preserve"> </w:t>
      </w:r>
      <w:r>
        <w:t>test activities</w:t>
      </w:r>
      <w:r>
        <w:rPr>
          <w:spacing w:val="-4"/>
        </w:rPr>
        <w:t xml:space="preserve"> </w:t>
      </w:r>
      <w:r>
        <w:t>described</w:t>
      </w:r>
      <w:r>
        <w:rPr>
          <w:spacing w:val="-5"/>
        </w:rPr>
        <w:t xml:space="preserve"> </w:t>
      </w:r>
      <w:r>
        <w:t>in</w:t>
      </w:r>
      <w:r>
        <w:rPr>
          <w:spacing w:val="-5"/>
        </w:rPr>
        <w:t xml:space="preserve"> </w:t>
      </w:r>
      <w:r>
        <w:t>section</w:t>
      </w:r>
      <w:r>
        <w:rPr>
          <w:spacing w:val="-1"/>
        </w:rPr>
        <w:t xml:space="preserve"> </w:t>
      </w:r>
      <w:r>
        <w:t>1.4.1. There</w:t>
      </w:r>
      <w:r>
        <w:rPr>
          <w:spacing w:val="-5"/>
        </w:rPr>
        <w:t xml:space="preserve"> </w:t>
      </w:r>
      <w:r>
        <w:t>is</w:t>
      </w:r>
      <w:r>
        <w:rPr>
          <w:spacing w:val="-4"/>
        </w:rPr>
        <w:t xml:space="preserve"> </w:t>
      </w:r>
      <w:r>
        <w:t>a significant variation in how different organizations produce, shape, name, organize and manage their</w:t>
      </w:r>
      <w:r w:rsidR="00C42591" w:rsidRPr="00C42591">
        <w:t xml:space="preserve"> </w:t>
      </w:r>
      <w:r w:rsidR="00C42591">
        <w:t>work</w:t>
      </w:r>
      <w:r w:rsidR="00C42591">
        <w:rPr>
          <w:spacing w:val="-4"/>
        </w:rPr>
        <w:t xml:space="preserve"> </w:t>
      </w:r>
      <w:r w:rsidR="00C42591">
        <w:t>products.</w:t>
      </w:r>
      <w:r w:rsidR="00C42591">
        <w:rPr>
          <w:spacing w:val="-5"/>
        </w:rPr>
        <w:t xml:space="preserve"> </w:t>
      </w:r>
    </w:p>
    <w:p w14:paraId="70699466" w14:textId="77777777" w:rsidR="00A34993" w:rsidRDefault="00C42591" w:rsidP="00C42591">
      <w:pPr>
        <w:pStyle w:val="BodyText"/>
        <w:spacing w:line="235" w:lineRule="auto"/>
        <w:ind w:right="283"/>
      </w:pPr>
      <w:r>
        <w:t>Proper</w:t>
      </w:r>
      <w:r>
        <w:rPr>
          <w:spacing w:val="-5"/>
        </w:rPr>
        <w:t xml:space="preserve"> </w:t>
      </w:r>
      <w:r>
        <w:t>configuration management</w:t>
      </w:r>
      <w:r>
        <w:rPr>
          <w:spacing w:val="-5"/>
        </w:rPr>
        <w:t xml:space="preserve"> </w:t>
      </w:r>
      <w:r>
        <w:t>(see</w:t>
      </w:r>
      <w:r>
        <w:rPr>
          <w:spacing w:val="-5"/>
        </w:rPr>
        <w:t xml:space="preserve"> </w:t>
      </w:r>
      <w:r>
        <w:t>section</w:t>
      </w:r>
      <w:r>
        <w:rPr>
          <w:spacing w:val="-5"/>
        </w:rPr>
        <w:t xml:space="preserve"> </w:t>
      </w:r>
      <w:r>
        <w:t>5.4)</w:t>
      </w:r>
      <w:r>
        <w:rPr>
          <w:spacing w:val="-5"/>
        </w:rPr>
        <w:t xml:space="preserve"> </w:t>
      </w:r>
      <w:r>
        <w:t>ensures</w:t>
      </w:r>
      <w:r>
        <w:rPr>
          <w:spacing w:val="-4"/>
        </w:rPr>
        <w:t xml:space="preserve"> </w:t>
      </w:r>
      <w:r>
        <w:t>consistency</w:t>
      </w:r>
      <w:r>
        <w:rPr>
          <w:spacing w:val="-4"/>
        </w:rPr>
        <w:t xml:space="preserve"> </w:t>
      </w:r>
      <w:r>
        <w:t>and</w:t>
      </w:r>
      <w:r>
        <w:rPr>
          <w:spacing w:val="-5"/>
        </w:rPr>
        <w:t xml:space="preserve"> </w:t>
      </w:r>
      <w:r>
        <w:t>integrity</w:t>
      </w:r>
      <w:r>
        <w:rPr>
          <w:spacing w:val="-4"/>
        </w:rPr>
        <w:t xml:space="preserve"> </w:t>
      </w:r>
      <w:r>
        <w:t xml:space="preserve">of work products. </w:t>
      </w:r>
    </w:p>
    <w:p w14:paraId="4948241E" w14:textId="77777777" w:rsidR="00A34993" w:rsidRDefault="00A34993" w:rsidP="00C42591">
      <w:pPr>
        <w:pStyle w:val="BodyText"/>
        <w:spacing w:line="235" w:lineRule="auto"/>
        <w:ind w:right="283"/>
      </w:pPr>
    </w:p>
    <w:p w14:paraId="18FEE0FA" w14:textId="23A79E1D" w:rsidR="00C42591" w:rsidRDefault="00C42591" w:rsidP="00C42591">
      <w:pPr>
        <w:pStyle w:val="BodyText"/>
        <w:spacing w:line="235" w:lineRule="auto"/>
        <w:ind w:right="283"/>
      </w:pPr>
      <w:r>
        <w:t>The following list of work products is not exhaustive:</w:t>
      </w:r>
    </w:p>
    <w:p w14:paraId="607BA75C" w14:textId="77777777" w:rsidR="0020443D" w:rsidRDefault="00C42591" w:rsidP="00C42591">
      <w:pPr>
        <w:pStyle w:val="ListParagraph"/>
        <w:numPr>
          <w:ilvl w:val="0"/>
          <w:numId w:val="40"/>
        </w:numPr>
        <w:tabs>
          <w:tab w:val="left" w:pos="941"/>
        </w:tabs>
        <w:spacing w:before="128" w:line="232" w:lineRule="auto"/>
        <w:ind w:right="273"/>
        <w:rPr>
          <w:sz w:val="20"/>
        </w:rPr>
      </w:pPr>
      <w:r>
        <w:rPr>
          <w:rFonts w:ascii="Arial" w:hAnsi="Arial"/>
          <w:b/>
          <w:sz w:val="20"/>
        </w:rPr>
        <w:t xml:space="preserve">Test planning work products </w:t>
      </w:r>
      <w:r>
        <w:rPr>
          <w:sz w:val="20"/>
        </w:rPr>
        <w:t xml:space="preserve">include: </w:t>
      </w:r>
    </w:p>
    <w:p w14:paraId="100047DB" w14:textId="77777777" w:rsidR="0020443D" w:rsidRDefault="00C42591" w:rsidP="0020443D">
      <w:pPr>
        <w:pStyle w:val="ListParagraph"/>
        <w:numPr>
          <w:ilvl w:val="2"/>
          <w:numId w:val="40"/>
        </w:numPr>
        <w:tabs>
          <w:tab w:val="left" w:pos="941"/>
        </w:tabs>
        <w:spacing w:before="128" w:line="232" w:lineRule="auto"/>
        <w:ind w:right="273"/>
        <w:rPr>
          <w:sz w:val="20"/>
        </w:rPr>
      </w:pPr>
      <w:r>
        <w:rPr>
          <w:sz w:val="20"/>
        </w:rPr>
        <w:t>test plan,</w:t>
      </w:r>
    </w:p>
    <w:p w14:paraId="79CA5403" w14:textId="77777777" w:rsidR="0020443D" w:rsidRDefault="00C42591" w:rsidP="0020443D">
      <w:pPr>
        <w:pStyle w:val="ListParagraph"/>
        <w:numPr>
          <w:ilvl w:val="2"/>
          <w:numId w:val="40"/>
        </w:numPr>
        <w:tabs>
          <w:tab w:val="left" w:pos="941"/>
        </w:tabs>
        <w:spacing w:before="128" w:line="232" w:lineRule="auto"/>
        <w:ind w:right="273"/>
        <w:rPr>
          <w:sz w:val="20"/>
        </w:rPr>
      </w:pPr>
      <w:r>
        <w:rPr>
          <w:sz w:val="20"/>
        </w:rPr>
        <w:t xml:space="preserve"> test schedule, </w:t>
      </w:r>
    </w:p>
    <w:p w14:paraId="16E4ACEA" w14:textId="36C4E82C" w:rsidR="0020443D" w:rsidRDefault="00C42591" w:rsidP="0020443D">
      <w:pPr>
        <w:pStyle w:val="ListParagraph"/>
        <w:numPr>
          <w:ilvl w:val="2"/>
          <w:numId w:val="40"/>
        </w:numPr>
        <w:tabs>
          <w:tab w:val="left" w:pos="941"/>
        </w:tabs>
        <w:spacing w:before="128" w:line="232" w:lineRule="auto"/>
        <w:ind w:right="273"/>
        <w:rPr>
          <w:sz w:val="20"/>
        </w:rPr>
      </w:pPr>
      <w:r>
        <w:rPr>
          <w:sz w:val="20"/>
        </w:rPr>
        <w:t>risk register</w:t>
      </w:r>
      <w:r w:rsidR="002E5494">
        <w:rPr>
          <w:sz w:val="20"/>
        </w:rPr>
        <w:t>,</w:t>
      </w:r>
    </w:p>
    <w:p w14:paraId="64A7124D" w14:textId="5DCA4727" w:rsidR="0020443D" w:rsidRPr="0020443D" w:rsidRDefault="00C42591" w:rsidP="0020443D">
      <w:pPr>
        <w:pStyle w:val="ListParagraph"/>
        <w:numPr>
          <w:ilvl w:val="2"/>
          <w:numId w:val="40"/>
        </w:numPr>
        <w:tabs>
          <w:tab w:val="left" w:pos="941"/>
        </w:tabs>
        <w:spacing w:before="128" w:line="232" w:lineRule="auto"/>
        <w:ind w:right="273"/>
        <w:rPr>
          <w:sz w:val="20"/>
        </w:rPr>
      </w:pPr>
      <w:r>
        <w:rPr>
          <w:sz w:val="20"/>
        </w:rPr>
        <w:t>entry and exit criteria</w:t>
      </w:r>
      <w:r>
        <w:rPr>
          <w:spacing w:val="-4"/>
          <w:sz w:val="20"/>
        </w:rPr>
        <w:t xml:space="preserve"> </w:t>
      </w:r>
    </w:p>
    <w:p w14:paraId="05099AEF" w14:textId="39BEB809" w:rsidR="00C42591" w:rsidRDefault="00C42591" w:rsidP="0020443D">
      <w:pPr>
        <w:pStyle w:val="ListParagraph"/>
        <w:numPr>
          <w:ilvl w:val="1"/>
          <w:numId w:val="40"/>
        </w:numPr>
        <w:tabs>
          <w:tab w:val="left" w:pos="941"/>
        </w:tabs>
        <w:spacing w:before="128" w:line="232" w:lineRule="auto"/>
        <w:ind w:right="273"/>
        <w:rPr>
          <w:sz w:val="20"/>
        </w:rPr>
      </w:pPr>
      <w:r>
        <w:rPr>
          <w:sz w:val="20"/>
        </w:rPr>
        <w:t>Risk</w:t>
      </w:r>
      <w:r>
        <w:rPr>
          <w:spacing w:val="-3"/>
          <w:sz w:val="20"/>
        </w:rPr>
        <w:t xml:space="preserve"> </w:t>
      </w:r>
      <w:r>
        <w:rPr>
          <w:sz w:val="20"/>
        </w:rPr>
        <w:t>register</w:t>
      </w:r>
      <w:r>
        <w:rPr>
          <w:spacing w:val="-4"/>
          <w:sz w:val="20"/>
        </w:rPr>
        <w:t xml:space="preserve"> </w:t>
      </w:r>
      <w:r>
        <w:rPr>
          <w:sz w:val="20"/>
        </w:rPr>
        <w:t>is a</w:t>
      </w:r>
      <w:r>
        <w:rPr>
          <w:spacing w:val="-4"/>
          <w:sz w:val="20"/>
        </w:rPr>
        <w:t xml:space="preserve"> </w:t>
      </w:r>
      <w:r>
        <w:rPr>
          <w:sz w:val="20"/>
        </w:rPr>
        <w:t>list</w:t>
      </w:r>
      <w:r>
        <w:rPr>
          <w:spacing w:val="-3"/>
          <w:sz w:val="20"/>
        </w:rPr>
        <w:t xml:space="preserve"> </w:t>
      </w:r>
      <w:r>
        <w:rPr>
          <w:sz w:val="20"/>
        </w:rPr>
        <w:t>of risks</w:t>
      </w:r>
      <w:r>
        <w:rPr>
          <w:spacing w:val="-3"/>
          <w:sz w:val="20"/>
        </w:rPr>
        <w:t xml:space="preserve"> </w:t>
      </w:r>
      <w:r>
        <w:rPr>
          <w:sz w:val="20"/>
        </w:rPr>
        <w:t>together</w:t>
      </w:r>
      <w:r>
        <w:rPr>
          <w:spacing w:val="-4"/>
          <w:sz w:val="20"/>
        </w:rPr>
        <w:t xml:space="preserve"> </w:t>
      </w:r>
      <w:r>
        <w:rPr>
          <w:sz w:val="20"/>
        </w:rPr>
        <w:t>with risk</w:t>
      </w:r>
      <w:r>
        <w:rPr>
          <w:spacing w:val="-3"/>
          <w:sz w:val="20"/>
        </w:rPr>
        <w:t xml:space="preserve"> </w:t>
      </w:r>
      <w:r>
        <w:rPr>
          <w:sz w:val="20"/>
        </w:rPr>
        <w:t>likelihood,</w:t>
      </w:r>
      <w:r>
        <w:rPr>
          <w:spacing w:val="-3"/>
          <w:sz w:val="20"/>
        </w:rPr>
        <w:t xml:space="preserve"> </w:t>
      </w:r>
      <w:r>
        <w:rPr>
          <w:sz w:val="20"/>
        </w:rPr>
        <w:t>risk</w:t>
      </w:r>
      <w:r>
        <w:rPr>
          <w:spacing w:val="-3"/>
          <w:sz w:val="20"/>
        </w:rPr>
        <w:t xml:space="preserve"> </w:t>
      </w:r>
      <w:r>
        <w:rPr>
          <w:sz w:val="20"/>
        </w:rPr>
        <w:t>impact</w:t>
      </w:r>
      <w:r>
        <w:rPr>
          <w:spacing w:val="-3"/>
          <w:sz w:val="20"/>
        </w:rPr>
        <w:t xml:space="preserve"> </w:t>
      </w:r>
      <w:r>
        <w:rPr>
          <w:sz w:val="20"/>
        </w:rPr>
        <w:t>and information about risk mitigation (see section 5.2). Test schedule, risk register and entry and exit criteria are often a part of the test plan.</w:t>
      </w:r>
    </w:p>
    <w:p w14:paraId="781C3480" w14:textId="77777777" w:rsidR="000D31D1" w:rsidRDefault="000D31D1" w:rsidP="000D31D1">
      <w:pPr>
        <w:pStyle w:val="ListParagraph"/>
        <w:tabs>
          <w:tab w:val="left" w:pos="941"/>
        </w:tabs>
        <w:spacing w:before="124" w:line="232" w:lineRule="auto"/>
        <w:ind w:left="941" w:right="419" w:firstLine="0"/>
        <w:rPr>
          <w:sz w:val="20"/>
        </w:rPr>
      </w:pPr>
    </w:p>
    <w:p w14:paraId="7324C821" w14:textId="77777777" w:rsidR="000D31D1" w:rsidRPr="000D31D1" w:rsidRDefault="000D31D1" w:rsidP="000D31D1">
      <w:pPr>
        <w:pStyle w:val="ListParagraph"/>
        <w:tabs>
          <w:tab w:val="left" w:pos="941"/>
        </w:tabs>
        <w:spacing w:before="124" w:line="232" w:lineRule="auto"/>
        <w:ind w:left="941" w:right="419" w:firstLine="0"/>
        <w:rPr>
          <w:sz w:val="20"/>
        </w:rPr>
      </w:pPr>
    </w:p>
    <w:p w14:paraId="626EB106" w14:textId="5D8FFE50" w:rsidR="00231B0D" w:rsidRDefault="00C42591" w:rsidP="00C42591">
      <w:pPr>
        <w:pStyle w:val="ListParagraph"/>
        <w:numPr>
          <w:ilvl w:val="0"/>
          <w:numId w:val="40"/>
        </w:numPr>
        <w:tabs>
          <w:tab w:val="left" w:pos="941"/>
        </w:tabs>
        <w:spacing w:before="124" w:line="232" w:lineRule="auto"/>
        <w:ind w:right="419"/>
        <w:rPr>
          <w:sz w:val="20"/>
        </w:rPr>
      </w:pPr>
      <w:r>
        <w:rPr>
          <w:rFonts w:ascii="Arial" w:hAnsi="Arial"/>
          <w:b/>
          <w:sz w:val="20"/>
        </w:rPr>
        <w:lastRenderedPageBreak/>
        <w:t>Test</w:t>
      </w:r>
      <w:r>
        <w:rPr>
          <w:rFonts w:ascii="Arial" w:hAnsi="Arial"/>
          <w:b/>
          <w:spacing w:val="-6"/>
          <w:sz w:val="20"/>
        </w:rPr>
        <w:t xml:space="preserve"> </w:t>
      </w:r>
      <w:r>
        <w:rPr>
          <w:rFonts w:ascii="Arial" w:hAnsi="Arial"/>
          <w:b/>
          <w:sz w:val="20"/>
        </w:rPr>
        <w:t>monitoring</w:t>
      </w:r>
      <w:r>
        <w:rPr>
          <w:rFonts w:ascii="Arial" w:hAnsi="Arial"/>
          <w:b/>
          <w:spacing w:val="-2"/>
          <w:sz w:val="20"/>
        </w:rPr>
        <w:t xml:space="preserve"> </w:t>
      </w:r>
      <w:r>
        <w:rPr>
          <w:rFonts w:ascii="Arial" w:hAnsi="Arial"/>
          <w:b/>
          <w:sz w:val="20"/>
        </w:rPr>
        <w:t>and</w:t>
      </w:r>
      <w:r>
        <w:rPr>
          <w:rFonts w:ascii="Arial" w:hAnsi="Arial"/>
          <w:b/>
          <w:spacing w:val="-2"/>
          <w:sz w:val="20"/>
        </w:rPr>
        <w:t xml:space="preserve"> </w:t>
      </w:r>
      <w:r>
        <w:rPr>
          <w:rFonts w:ascii="Arial" w:hAnsi="Arial"/>
          <w:b/>
          <w:sz w:val="20"/>
        </w:rPr>
        <w:t>control</w:t>
      </w:r>
      <w:r>
        <w:rPr>
          <w:rFonts w:ascii="Arial" w:hAnsi="Arial"/>
          <w:b/>
          <w:spacing w:val="-3"/>
          <w:sz w:val="20"/>
        </w:rPr>
        <w:t xml:space="preserve"> </w:t>
      </w:r>
      <w:r>
        <w:rPr>
          <w:rFonts w:ascii="Arial" w:hAnsi="Arial"/>
          <w:b/>
          <w:sz w:val="20"/>
        </w:rPr>
        <w:t>work</w:t>
      </w:r>
      <w:r>
        <w:rPr>
          <w:rFonts w:ascii="Arial" w:hAnsi="Arial"/>
          <w:b/>
          <w:spacing w:val="-6"/>
          <w:sz w:val="20"/>
        </w:rPr>
        <w:t xml:space="preserve"> </w:t>
      </w:r>
      <w:r>
        <w:rPr>
          <w:rFonts w:ascii="Arial" w:hAnsi="Arial"/>
          <w:b/>
          <w:sz w:val="20"/>
        </w:rPr>
        <w:t>products</w:t>
      </w:r>
      <w:r>
        <w:rPr>
          <w:rFonts w:ascii="Arial" w:hAnsi="Arial"/>
          <w:b/>
          <w:spacing w:val="-5"/>
          <w:sz w:val="20"/>
        </w:rPr>
        <w:t xml:space="preserve"> </w:t>
      </w:r>
      <w:r>
        <w:rPr>
          <w:sz w:val="20"/>
        </w:rPr>
        <w:t>include:</w:t>
      </w:r>
    </w:p>
    <w:p w14:paraId="0D61051E" w14:textId="327CE077" w:rsidR="00231B0D" w:rsidRDefault="00C42591" w:rsidP="00231B0D">
      <w:pPr>
        <w:pStyle w:val="ListParagraph"/>
        <w:numPr>
          <w:ilvl w:val="1"/>
          <w:numId w:val="40"/>
        </w:numPr>
        <w:tabs>
          <w:tab w:val="left" w:pos="941"/>
        </w:tabs>
        <w:spacing w:before="124" w:line="232" w:lineRule="auto"/>
        <w:ind w:right="419"/>
        <w:rPr>
          <w:sz w:val="20"/>
        </w:rPr>
      </w:pPr>
      <w:r>
        <w:rPr>
          <w:spacing w:val="-6"/>
          <w:sz w:val="20"/>
        </w:rPr>
        <w:t xml:space="preserve"> </w:t>
      </w:r>
      <w:r>
        <w:rPr>
          <w:sz w:val="20"/>
        </w:rPr>
        <w:t>test</w:t>
      </w:r>
      <w:r>
        <w:rPr>
          <w:spacing w:val="-5"/>
          <w:sz w:val="20"/>
        </w:rPr>
        <w:t xml:space="preserve"> </w:t>
      </w:r>
      <w:r>
        <w:rPr>
          <w:sz w:val="20"/>
        </w:rPr>
        <w:t>progress</w:t>
      </w:r>
      <w:r>
        <w:rPr>
          <w:spacing w:val="-5"/>
          <w:sz w:val="20"/>
        </w:rPr>
        <w:t xml:space="preserve"> </w:t>
      </w:r>
      <w:r>
        <w:rPr>
          <w:sz w:val="20"/>
        </w:rPr>
        <w:t xml:space="preserve">reports </w:t>
      </w:r>
    </w:p>
    <w:p w14:paraId="5A50EF4C" w14:textId="6DF9146B" w:rsidR="00231B0D" w:rsidRDefault="00C42591" w:rsidP="00231B0D">
      <w:pPr>
        <w:pStyle w:val="ListParagraph"/>
        <w:numPr>
          <w:ilvl w:val="1"/>
          <w:numId w:val="40"/>
        </w:numPr>
        <w:tabs>
          <w:tab w:val="left" w:pos="941"/>
        </w:tabs>
        <w:spacing w:before="124" w:line="232" w:lineRule="auto"/>
        <w:ind w:right="419"/>
        <w:rPr>
          <w:sz w:val="20"/>
        </w:rPr>
      </w:pPr>
      <w:r>
        <w:rPr>
          <w:sz w:val="20"/>
        </w:rPr>
        <w:t xml:space="preserve">documentation of control directives and </w:t>
      </w:r>
    </w:p>
    <w:p w14:paraId="5C897A92" w14:textId="2EB9B3E5" w:rsidR="00C42591" w:rsidRDefault="00C42591" w:rsidP="00231B0D">
      <w:pPr>
        <w:pStyle w:val="ListParagraph"/>
        <w:numPr>
          <w:ilvl w:val="1"/>
          <w:numId w:val="40"/>
        </w:numPr>
        <w:tabs>
          <w:tab w:val="left" w:pos="941"/>
        </w:tabs>
        <w:spacing w:before="124" w:line="232" w:lineRule="auto"/>
        <w:ind w:right="419"/>
        <w:rPr>
          <w:sz w:val="20"/>
        </w:rPr>
      </w:pPr>
      <w:r>
        <w:rPr>
          <w:sz w:val="20"/>
        </w:rPr>
        <w:t>risk information</w:t>
      </w:r>
    </w:p>
    <w:p w14:paraId="154DDD00" w14:textId="77777777" w:rsidR="009D7066" w:rsidRPr="009D7066" w:rsidRDefault="00C42591" w:rsidP="00C42591">
      <w:pPr>
        <w:pStyle w:val="ListParagraph"/>
        <w:numPr>
          <w:ilvl w:val="0"/>
          <w:numId w:val="40"/>
        </w:numPr>
        <w:tabs>
          <w:tab w:val="left" w:pos="941"/>
        </w:tabs>
        <w:spacing w:before="129" w:line="232" w:lineRule="auto"/>
        <w:ind w:right="392"/>
        <w:rPr>
          <w:sz w:val="20"/>
        </w:rPr>
      </w:pPr>
      <w:r>
        <w:rPr>
          <w:rFonts w:ascii="Arial" w:hAnsi="Arial"/>
          <w:b/>
          <w:sz w:val="20"/>
        </w:rPr>
        <w:t>Test</w:t>
      </w:r>
      <w:r>
        <w:rPr>
          <w:rFonts w:ascii="Arial" w:hAnsi="Arial"/>
          <w:b/>
          <w:spacing w:val="-5"/>
          <w:sz w:val="20"/>
        </w:rPr>
        <w:t xml:space="preserve"> </w:t>
      </w:r>
      <w:r>
        <w:rPr>
          <w:rFonts w:ascii="Arial" w:hAnsi="Arial"/>
          <w:b/>
          <w:sz w:val="20"/>
        </w:rPr>
        <w:t>analysis</w:t>
      </w:r>
      <w:r>
        <w:rPr>
          <w:rFonts w:ascii="Arial" w:hAnsi="Arial"/>
          <w:b/>
          <w:spacing w:val="-5"/>
          <w:sz w:val="20"/>
        </w:rPr>
        <w:t xml:space="preserve"> </w:t>
      </w:r>
      <w:r>
        <w:rPr>
          <w:rFonts w:ascii="Arial" w:hAnsi="Arial"/>
          <w:b/>
          <w:sz w:val="20"/>
        </w:rPr>
        <w:t>work</w:t>
      </w:r>
      <w:r>
        <w:rPr>
          <w:rFonts w:ascii="Arial" w:hAnsi="Arial"/>
          <w:b/>
          <w:spacing w:val="-5"/>
          <w:sz w:val="20"/>
        </w:rPr>
        <w:t xml:space="preserve"> </w:t>
      </w:r>
      <w:r>
        <w:rPr>
          <w:rFonts w:ascii="Arial" w:hAnsi="Arial"/>
          <w:b/>
          <w:sz w:val="20"/>
        </w:rPr>
        <w:t>products</w:t>
      </w:r>
      <w:r>
        <w:rPr>
          <w:rFonts w:ascii="Arial" w:hAnsi="Arial"/>
          <w:b/>
          <w:spacing w:val="-4"/>
          <w:sz w:val="20"/>
        </w:rPr>
        <w:t xml:space="preserve"> </w:t>
      </w:r>
      <w:r>
        <w:rPr>
          <w:sz w:val="20"/>
        </w:rPr>
        <w:t>include:</w:t>
      </w:r>
      <w:r>
        <w:rPr>
          <w:spacing w:val="-5"/>
          <w:sz w:val="20"/>
        </w:rPr>
        <w:t xml:space="preserve"> </w:t>
      </w:r>
    </w:p>
    <w:p w14:paraId="7FF82E1E" w14:textId="77777777" w:rsidR="009D7066" w:rsidRDefault="00C42591" w:rsidP="009D7066">
      <w:pPr>
        <w:pStyle w:val="ListParagraph"/>
        <w:numPr>
          <w:ilvl w:val="1"/>
          <w:numId w:val="40"/>
        </w:numPr>
        <w:tabs>
          <w:tab w:val="left" w:pos="941"/>
        </w:tabs>
        <w:spacing w:before="129" w:line="232" w:lineRule="auto"/>
        <w:ind w:right="392"/>
        <w:rPr>
          <w:sz w:val="20"/>
        </w:rPr>
      </w:pPr>
      <w:r w:rsidRPr="009D7066">
        <w:rPr>
          <w:sz w:val="20"/>
        </w:rPr>
        <w:t>(prioritized)</w:t>
      </w:r>
      <w:r w:rsidRPr="009D7066">
        <w:rPr>
          <w:spacing w:val="-5"/>
          <w:sz w:val="20"/>
        </w:rPr>
        <w:t xml:space="preserve"> </w:t>
      </w:r>
      <w:r w:rsidRPr="009D7066">
        <w:rPr>
          <w:sz w:val="20"/>
        </w:rPr>
        <w:t>test</w:t>
      </w:r>
      <w:r w:rsidRPr="009D7066">
        <w:rPr>
          <w:spacing w:val="-4"/>
          <w:sz w:val="20"/>
        </w:rPr>
        <w:t xml:space="preserve"> </w:t>
      </w:r>
      <w:r w:rsidRPr="009D7066">
        <w:rPr>
          <w:sz w:val="20"/>
        </w:rPr>
        <w:t>conditions and</w:t>
      </w:r>
    </w:p>
    <w:p w14:paraId="21301246" w14:textId="100737E6" w:rsidR="00C42591" w:rsidRPr="009D7066" w:rsidRDefault="00C42591" w:rsidP="009D7066">
      <w:pPr>
        <w:pStyle w:val="ListParagraph"/>
        <w:numPr>
          <w:ilvl w:val="1"/>
          <w:numId w:val="40"/>
        </w:numPr>
        <w:tabs>
          <w:tab w:val="left" w:pos="941"/>
        </w:tabs>
        <w:spacing w:before="129" w:line="232" w:lineRule="auto"/>
        <w:ind w:right="392"/>
        <w:rPr>
          <w:sz w:val="20"/>
        </w:rPr>
      </w:pPr>
      <w:r w:rsidRPr="009D7066">
        <w:rPr>
          <w:sz w:val="20"/>
        </w:rPr>
        <w:t xml:space="preserve"> defect reports regarding defects in the test basis (if not fixed directly).</w:t>
      </w:r>
    </w:p>
    <w:p w14:paraId="116AFD80" w14:textId="77777777" w:rsidR="009D7066" w:rsidRPr="009D7066" w:rsidRDefault="00C42591" w:rsidP="00C42591">
      <w:pPr>
        <w:pStyle w:val="ListParagraph"/>
        <w:numPr>
          <w:ilvl w:val="0"/>
          <w:numId w:val="40"/>
        </w:numPr>
        <w:tabs>
          <w:tab w:val="left" w:pos="941"/>
        </w:tabs>
        <w:spacing w:before="124" w:line="232" w:lineRule="auto"/>
        <w:ind w:right="483"/>
        <w:rPr>
          <w:sz w:val="20"/>
        </w:rPr>
      </w:pPr>
      <w:r>
        <w:rPr>
          <w:rFonts w:ascii="Arial" w:hAnsi="Arial"/>
          <w:b/>
          <w:sz w:val="20"/>
        </w:rPr>
        <w:t>Test</w:t>
      </w:r>
      <w:r>
        <w:rPr>
          <w:rFonts w:ascii="Arial" w:hAnsi="Arial"/>
          <w:b/>
          <w:spacing w:val="-4"/>
          <w:sz w:val="20"/>
        </w:rPr>
        <w:t xml:space="preserve"> </w:t>
      </w:r>
      <w:r>
        <w:rPr>
          <w:rFonts w:ascii="Arial" w:hAnsi="Arial"/>
          <w:b/>
          <w:sz w:val="20"/>
        </w:rPr>
        <w:t>design</w:t>
      </w:r>
      <w:r>
        <w:rPr>
          <w:rFonts w:ascii="Arial" w:hAnsi="Arial"/>
          <w:b/>
          <w:spacing w:val="-4"/>
          <w:sz w:val="20"/>
        </w:rPr>
        <w:t xml:space="preserve"> </w:t>
      </w:r>
      <w:r>
        <w:rPr>
          <w:rFonts w:ascii="Arial" w:hAnsi="Arial"/>
          <w:b/>
          <w:sz w:val="20"/>
        </w:rPr>
        <w:t>work</w:t>
      </w:r>
      <w:r>
        <w:rPr>
          <w:rFonts w:ascii="Arial" w:hAnsi="Arial"/>
          <w:b/>
          <w:spacing w:val="-4"/>
          <w:sz w:val="20"/>
        </w:rPr>
        <w:t xml:space="preserve"> </w:t>
      </w:r>
      <w:r>
        <w:rPr>
          <w:rFonts w:ascii="Arial" w:hAnsi="Arial"/>
          <w:b/>
          <w:sz w:val="20"/>
        </w:rPr>
        <w:t>products</w:t>
      </w:r>
      <w:r>
        <w:rPr>
          <w:rFonts w:ascii="Arial" w:hAnsi="Arial"/>
          <w:b/>
          <w:spacing w:val="-3"/>
          <w:sz w:val="20"/>
        </w:rPr>
        <w:t xml:space="preserve"> </w:t>
      </w:r>
      <w:r>
        <w:rPr>
          <w:sz w:val="20"/>
        </w:rPr>
        <w:t>include:</w:t>
      </w:r>
      <w:r>
        <w:rPr>
          <w:spacing w:val="-3"/>
          <w:sz w:val="20"/>
        </w:rPr>
        <w:t xml:space="preserve"> </w:t>
      </w:r>
    </w:p>
    <w:p w14:paraId="1EA322BC" w14:textId="77777777" w:rsidR="009D7066" w:rsidRDefault="00C42591" w:rsidP="009D7066">
      <w:pPr>
        <w:pStyle w:val="ListParagraph"/>
        <w:numPr>
          <w:ilvl w:val="1"/>
          <w:numId w:val="40"/>
        </w:numPr>
        <w:tabs>
          <w:tab w:val="left" w:pos="941"/>
        </w:tabs>
        <w:spacing w:before="124" w:line="232" w:lineRule="auto"/>
        <w:ind w:right="483"/>
        <w:rPr>
          <w:sz w:val="20"/>
        </w:rPr>
      </w:pPr>
      <w:r>
        <w:rPr>
          <w:sz w:val="20"/>
        </w:rPr>
        <w:t>(prioritized)</w:t>
      </w:r>
      <w:r>
        <w:rPr>
          <w:spacing w:val="-4"/>
          <w:sz w:val="20"/>
        </w:rPr>
        <w:t xml:space="preserve"> </w:t>
      </w:r>
      <w:r>
        <w:rPr>
          <w:sz w:val="20"/>
        </w:rPr>
        <w:t>test</w:t>
      </w:r>
      <w:r>
        <w:rPr>
          <w:spacing w:val="-3"/>
          <w:sz w:val="20"/>
        </w:rPr>
        <w:t xml:space="preserve"> </w:t>
      </w:r>
      <w:r>
        <w:rPr>
          <w:sz w:val="20"/>
        </w:rPr>
        <w:t>cases,</w:t>
      </w:r>
    </w:p>
    <w:p w14:paraId="696C4EA6" w14:textId="77777777" w:rsidR="009D7066" w:rsidRDefault="00C42591" w:rsidP="009D7066">
      <w:pPr>
        <w:pStyle w:val="ListParagraph"/>
        <w:numPr>
          <w:ilvl w:val="1"/>
          <w:numId w:val="40"/>
        </w:numPr>
        <w:tabs>
          <w:tab w:val="left" w:pos="941"/>
        </w:tabs>
        <w:spacing w:before="124" w:line="232" w:lineRule="auto"/>
        <w:ind w:right="483"/>
        <w:rPr>
          <w:sz w:val="20"/>
        </w:rPr>
      </w:pPr>
      <w:r>
        <w:rPr>
          <w:spacing w:val="-4"/>
          <w:sz w:val="20"/>
        </w:rPr>
        <w:t xml:space="preserve"> </w:t>
      </w:r>
      <w:r>
        <w:rPr>
          <w:sz w:val="20"/>
        </w:rPr>
        <w:t>test</w:t>
      </w:r>
      <w:r>
        <w:rPr>
          <w:spacing w:val="-3"/>
          <w:sz w:val="20"/>
        </w:rPr>
        <w:t xml:space="preserve"> </w:t>
      </w:r>
      <w:r>
        <w:rPr>
          <w:sz w:val="20"/>
        </w:rPr>
        <w:t>charters,</w:t>
      </w:r>
    </w:p>
    <w:p w14:paraId="7CB27A1C" w14:textId="77777777" w:rsidR="009D7066" w:rsidRPr="009D7066" w:rsidRDefault="00C42591" w:rsidP="009D7066">
      <w:pPr>
        <w:pStyle w:val="ListParagraph"/>
        <w:numPr>
          <w:ilvl w:val="1"/>
          <w:numId w:val="40"/>
        </w:numPr>
        <w:tabs>
          <w:tab w:val="left" w:pos="941"/>
        </w:tabs>
        <w:spacing w:before="124" w:line="232" w:lineRule="auto"/>
        <w:ind w:right="483"/>
        <w:rPr>
          <w:sz w:val="20"/>
        </w:rPr>
      </w:pPr>
      <w:r w:rsidRPr="009D7066">
        <w:rPr>
          <w:spacing w:val="-4"/>
          <w:sz w:val="20"/>
        </w:rPr>
        <w:t xml:space="preserve"> </w:t>
      </w:r>
      <w:r w:rsidRPr="009D7066">
        <w:rPr>
          <w:sz w:val="20"/>
        </w:rPr>
        <w:t>coverage</w:t>
      </w:r>
      <w:r w:rsidRPr="009D7066">
        <w:rPr>
          <w:spacing w:val="-4"/>
          <w:sz w:val="20"/>
        </w:rPr>
        <w:t xml:space="preserve"> </w:t>
      </w:r>
      <w:r w:rsidRPr="009D7066">
        <w:rPr>
          <w:sz w:val="20"/>
        </w:rPr>
        <w:t>items,</w:t>
      </w:r>
      <w:r w:rsidRPr="009D7066">
        <w:rPr>
          <w:spacing w:val="-4"/>
          <w:sz w:val="20"/>
        </w:rPr>
        <w:t xml:space="preserve"> </w:t>
      </w:r>
    </w:p>
    <w:p w14:paraId="2DFA7FA5" w14:textId="77777777" w:rsidR="009D7066" w:rsidRDefault="00C42591" w:rsidP="009D7066">
      <w:pPr>
        <w:pStyle w:val="ListParagraph"/>
        <w:numPr>
          <w:ilvl w:val="1"/>
          <w:numId w:val="40"/>
        </w:numPr>
        <w:tabs>
          <w:tab w:val="left" w:pos="941"/>
        </w:tabs>
        <w:spacing w:before="124" w:line="232" w:lineRule="auto"/>
        <w:ind w:right="483"/>
        <w:rPr>
          <w:sz w:val="20"/>
        </w:rPr>
      </w:pPr>
      <w:r w:rsidRPr="009D7066">
        <w:rPr>
          <w:sz w:val="20"/>
        </w:rPr>
        <w:t xml:space="preserve">test data requirements and </w:t>
      </w:r>
    </w:p>
    <w:p w14:paraId="4C39DC19" w14:textId="66037709" w:rsidR="00C42591" w:rsidRPr="009D7066" w:rsidRDefault="00C42591" w:rsidP="009D7066">
      <w:pPr>
        <w:pStyle w:val="ListParagraph"/>
        <w:numPr>
          <w:ilvl w:val="1"/>
          <w:numId w:val="40"/>
        </w:numPr>
        <w:tabs>
          <w:tab w:val="left" w:pos="941"/>
        </w:tabs>
        <w:spacing w:before="124" w:line="232" w:lineRule="auto"/>
        <w:ind w:right="483"/>
        <w:rPr>
          <w:sz w:val="20"/>
        </w:rPr>
      </w:pPr>
      <w:r w:rsidRPr="009D7066">
        <w:rPr>
          <w:sz w:val="20"/>
        </w:rPr>
        <w:t>test environment requirements.</w:t>
      </w:r>
    </w:p>
    <w:p w14:paraId="2CA96A4B" w14:textId="77777777" w:rsidR="00CF2A00" w:rsidRPr="00CF2A00" w:rsidRDefault="00C42591" w:rsidP="00C42591">
      <w:pPr>
        <w:pStyle w:val="ListParagraph"/>
        <w:numPr>
          <w:ilvl w:val="0"/>
          <w:numId w:val="40"/>
        </w:numPr>
        <w:tabs>
          <w:tab w:val="left" w:pos="941"/>
        </w:tabs>
        <w:spacing w:before="123" w:line="235" w:lineRule="auto"/>
        <w:ind w:right="843"/>
        <w:jc w:val="both"/>
        <w:rPr>
          <w:sz w:val="20"/>
        </w:rPr>
      </w:pPr>
      <w:r>
        <w:rPr>
          <w:rFonts w:ascii="Arial" w:hAnsi="Arial"/>
          <w:b/>
          <w:sz w:val="20"/>
        </w:rPr>
        <w:t>Test</w:t>
      </w:r>
      <w:r>
        <w:rPr>
          <w:rFonts w:ascii="Arial" w:hAnsi="Arial"/>
          <w:b/>
          <w:spacing w:val="-6"/>
          <w:sz w:val="20"/>
        </w:rPr>
        <w:t xml:space="preserve"> </w:t>
      </w:r>
      <w:r>
        <w:rPr>
          <w:rFonts w:ascii="Arial" w:hAnsi="Arial"/>
          <w:b/>
          <w:sz w:val="20"/>
        </w:rPr>
        <w:t>implementation</w:t>
      </w:r>
      <w:r>
        <w:rPr>
          <w:rFonts w:ascii="Arial" w:hAnsi="Arial"/>
          <w:b/>
          <w:spacing w:val="-6"/>
          <w:sz w:val="20"/>
        </w:rPr>
        <w:t xml:space="preserve"> </w:t>
      </w:r>
      <w:r>
        <w:rPr>
          <w:rFonts w:ascii="Arial" w:hAnsi="Arial"/>
          <w:b/>
          <w:sz w:val="20"/>
        </w:rPr>
        <w:t>work</w:t>
      </w:r>
      <w:r>
        <w:rPr>
          <w:rFonts w:ascii="Arial" w:hAnsi="Arial"/>
          <w:b/>
          <w:spacing w:val="-6"/>
          <w:sz w:val="20"/>
        </w:rPr>
        <w:t xml:space="preserve"> </w:t>
      </w:r>
      <w:r>
        <w:rPr>
          <w:rFonts w:ascii="Arial" w:hAnsi="Arial"/>
          <w:b/>
          <w:sz w:val="20"/>
        </w:rPr>
        <w:t>products</w:t>
      </w:r>
      <w:r>
        <w:rPr>
          <w:rFonts w:ascii="Arial" w:hAnsi="Arial"/>
          <w:b/>
          <w:spacing w:val="-5"/>
          <w:sz w:val="20"/>
        </w:rPr>
        <w:t xml:space="preserve"> </w:t>
      </w:r>
      <w:r>
        <w:rPr>
          <w:sz w:val="20"/>
        </w:rPr>
        <w:t>include:</w:t>
      </w:r>
      <w:r>
        <w:rPr>
          <w:spacing w:val="-6"/>
          <w:sz w:val="20"/>
        </w:rPr>
        <w:t xml:space="preserve"> </w:t>
      </w:r>
      <w:r>
        <w:rPr>
          <w:sz w:val="20"/>
        </w:rPr>
        <w:t>test</w:t>
      </w:r>
      <w:r>
        <w:rPr>
          <w:spacing w:val="-2"/>
          <w:sz w:val="20"/>
        </w:rPr>
        <w:t xml:space="preserve"> </w:t>
      </w:r>
      <w:r>
        <w:rPr>
          <w:sz w:val="20"/>
        </w:rPr>
        <w:t>procedures,</w:t>
      </w:r>
      <w:r>
        <w:rPr>
          <w:spacing w:val="-2"/>
          <w:sz w:val="20"/>
        </w:rPr>
        <w:t xml:space="preserve"> </w:t>
      </w:r>
      <w:r>
        <w:rPr>
          <w:sz w:val="20"/>
        </w:rPr>
        <w:t>automated</w:t>
      </w:r>
      <w:r>
        <w:rPr>
          <w:spacing w:val="-2"/>
          <w:sz w:val="20"/>
        </w:rPr>
        <w:t xml:space="preserve"> </w:t>
      </w:r>
      <w:r>
        <w:rPr>
          <w:sz w:val="20"/>
        </w:rPr>
        <w:t>test</w:t>
      </w:r>
      <w:r>
        <w:rPr>
          <w:spacing w:val="-5"/>
          <w:sz w:val="20"/>
        </w:rPr>
        <w:t xml:space="preserve"> </w:t>
      </w:r>
      <w:r>
        <w:rPr>
          <w:sz w:val="20"/>
        </w:rPr>
        <w:t>scripts,</w:t>
      </w:r>
      <w:r>
        <w:rPr>
          <w:spacing w:val="-6"/>
          <w:sz w:val="20"/>
        </w:rPr>
        <w:t xml:space="preserve"> </w:t>
      </w:r>
      <w:r>
        <w:rPr>
          <w:sz w:val="20"/>
        </w:rPr>
        <w:t>test suites,</w:t>
      </w:r>
      <w:r>
        <w:rPr>
          <w:spacing w:val="-4"/>
          <w:sz w:val="20"/>
        </w:rPr>
        <w:t xml:space="preserve"> </w:t>
      </w:r>
      <w:r>
        <w:rPr>
          <w:sz w:val="20"/>
        </w:rPr>
        <w:t>test data,</w:t>
      </w:r>
      <w:r>
        <w:rPr>
          <w:spacing w:val="-4"/>
          <w:sz w:val="20"/>
        </w:rPr>
        <w:t xml:space="preserve"> </w:t>
      </w:r>
      <w:r>
        <w:rPr>
          <w:sz w:val="20"/>
        </w:rPr>
        <w:t>test</w:t>
      </w:r>
      <w:r>
        <w:rPr>
          <w:spacing w:val="-3"/>
          <w:sz w:val="20"/>
        </w:rPr>
        <w:t xml:space="preserve"> </w:t>
      </w:r>
      <w:r>
        <w:rPr>
          <w:sz w:val="20"/>
        </w:rPr>
        <w:t>execution</w:t>
      </w:r>
      <w:r>
        <w:rPr>
          <w:spacing w:val="-4"/>
          <w:sz w:val="20"/>
        </w:rPr>
        <w:t xml:space="preserve"> </w:t>
      </w:r>
      <w:r>
        <w:rPr>
          <w:sz w:val="20"/>
        </w:rPr>
        <w:t>schedule,</w:t>
      </w:r>
      <w:r>
        <w:rPr>
          <w:spacing w:val="-4"/>
          <w:sz w:val="20"/>
        </w:rPr>
        <w:t xml:space="preserve"> </w:t>
      </w:r>
      <w:r>
        <w:rPr>
          <w:sz w:val="20"/>
        </w:rPr>
        <w:t>and test</w:t>
      </w:r>
      <w:r>
        <w:rPr>
          <w:spacing w:val="-3"/>
          <w:sz w:val="20"/>
        </w:rPr>
        <w:t xml:space="preserve"> </w:t>
      </w:r>
      <w:r>
        <w:rPr>
          <w:sz w:val="20"/>
        </w:rPr>
        <w:t>environment elements.</w:t>
      </w:r>
      <w:r>
        <w:rPr>
          <w:spacing w:val="-4"/>
          <w:sz w:val="20"/>
        </w:rPr>
        <w:t xml:space="preserve"> </w:t>
      </w:r>
    </w:p>
    <w:p w14:paraId="62BD8EA9" w14:textId="3FB56325" w:rsidR="00C42591" w:rsidRDefault="00C42591" w:rsidP="00CF2A00">
      <w:pPr>
        <w:pStyle w:val="ListParagraph"/>
        <w:numPr>
          <w:ilvl w:val="1"/>
          <w:numId w:val="40"/>
        </w:numPr>
        <w:tabs>
          <w:tab w:val="left" w:pos="941"/>
        </w:tabs>
        <w:spacing w:before="123" w:line="235" w:lineRule="auto"/>
        <w:ind w:right="843"/>
        <w:jc w:val="both"/>
        <w:rPr>
          <w:sz w:val="20"/>
        </w:rPr>
      </w:pPr>
      <w:r>
        <w:rPr>
          <w:sz w:val="20"/>
        </w:rPr>
        <w:t>Examples of</w:t>
      </w:r>
      <w:r>
        <w:rPr>
          <w:spacing w:val="-4"/>
          <w:sz w:val="20"/>
        </w:rPr>
        <w:t xml:space="preserve"> </w:t>
      </w:r>
      <w:r>
        <w:rPr>
          <w:sz w:val="20"/>
        </w:rPr>
        <w:t>test environment elements include: stubs, drivers, simulators, and service virtualizations.</w:t>
      </w:r>
    </w:p>
    <w:p w14:paraId="1D16D299" w14:textId="75188997" w:rsidR="00C42591" w:rsidRDefault="00C42591" w:rsidP="00C42591">
      <w:pPr>
        <w:pStyle w:val="ListParagraph"/>
        <w:numPr>
          <w:ilvl w:val="0"/>
          <w:numId w:val="40"/>
        </w:numPr>
        <w:tabs>
          <w:tab w:val="left" w:pos="940"/>
        </w:tabs>
        <w:spacing w:before="120"/>
        <w:ind w:left="940"/>
        <w:jc w:val="both"/>
        <w:rPr>
          <w:sz w:val="20"/>
        </w:rPr>
      </w:pPr>
      <w:r>
        <w:rPr>
          <w:rFonts w:ascii="Arial" w:hAnsi="Arial"/>
          <w:b/>
          <w:sz w:val="20"/>
        </w:rPr>
        <w:t>Test</w:t>
      </w:r>
      <w:r>
        <w:rPr>
          <w:rFonts w:ascii="Arial" w:hAnsi="Arial"/>
          <w:b/>
          <w:spacing w:val="-7"/>
          <w:sz w:val="20"/>
        </w:rPr>
        <w:t xml:space="preserve"> </w:t>
      </w:r>
      <w:r>
        <w:rPr>
          <w:rFonts w:ascii="Arial" w:hAnsi="Arial"/>
          <w:b/>
          <w:sz w:val="20"/>
        </w:rPr>
        <w:t>execution</w:t>
      </w:r>
      <w:r>
        <w:rPr>
          <w:rFonts w:ascii="Arial" w:hAnsi="Arial"/>
          <w:b/>
          <w:spacing w:val="-5"/>
          <w:sz w:val="20"/>
        </w:rPr>
        <w:t xml:space="preserve"> </w:t>
      </w:r>
      <w:r>
        <w:rPr>
          <w:rFonts w:ascii="Arial" w:hAnsi="Arial"/>
          <w:b/>
          <w:sz w:val="20"/>
        </w:rPr>
        <w:t>work</w:t>
      </w:r>
      <w:r>
        <w:rPr>
          <w:rFonts w:ascii="Arial" w:hAnsi="Arial"/>
          <w:b/>
          <w:spacing w:val="-4"/>
          <w:sz w:val="20"/>
        </w:rPr>
        <w:t xml:space="preserve"> </w:t>
      </w:r>
      <w:r>
        <w:rPr>
          <w:rFonts w:ascii="Arial" w:hAnsi="Arial"/>
          <w:b/>
          <w:sz w:val="20"/>
        </w:rPr>
        <w:t>products</w:t>
      </w:r>
      <w:r>
        <w:rPr>
          <w:rFonts w:ascii="Arial" w:hAnsi="Arial"/>
          <w:b/>
          <w:spacing w:val="-4"/>
          <w:sz w:val="20"/>
        </w:rPr>
        <w:t xml:space="preserve"> </w:t>
      </w:r>
      <w:r>
        <w:rPr>
          <w:sz w:val="20"/>
        </w:rPr>
        <w:t>include:</w:t>
      </w:r>
      <w:r>
        <w:rPr>
          <w:spacing w:val="-4"/>
          <w:sz w:val="20"/>
        </w:rPr>
        <w:t xml:space="preserve"> </w:t>
      </w:r>
      <w:r>
        <w:rPr>
          <w:sz w:val="20"/>
        </w:rPr>
        <w:t>test</w:t>
      </w:r>
      <w:r>
        <w:rPr>
          <w:spacing w:val="-4"/>
          <w:sz w:val="20"/>
        </w:rPr>
        <w:t xml:space="preserve"> </w:t>
      </w:r>
      <w:r>
        <w:rPr>
          <w:sz w:val="20"/>
        </w:rPr>
        <w:t>logs,</w:t>
      </w:r>
      <w:r>
        <w:rPr>
          <w:spacing w:val="-3"/>
          <w:sz w:val="20"/>
        </w:rPr>
        <w:t xml:space="preserve"> </w:t>
      </w:r>
      <w:r>
        <w:rPr>
          <w:sz w:val="20"/>
        </w:rPr>
        <w:t>and</w:t>
      </w:r>
      <w:r>
        <w:rPr>
          <w:spacing w:val="-5"/>
          <w:sz w:val="20"/>
        </w:rPr>
        <w:t xml:space="preserve"> </w:t>
      </w:r>
      <w:r>
        <w:rPr>
          <w:sz w:val="20"/>
        </w:rPr>
        <w:t>defect</w:t>
      </w:r>
      <w:r>
        <w:rPr>
          <w:spacing w:val="-4"/>
          <w:sz w:val="20"/>
        </w:rPr>
        <w:t xml:space="preserve"> </w:t>
      </w:r>
      <w:r>
        <w:rPr>
          <w:sz w:val="20"/>
        </w:rPr>
        <w:t>reports</w:t>
      </w:r>
      <w:r w:rsidR="00CF2A00">
        <w:rPr>
          <w:spacing w:val="2"/>
          <w:sz w:val="20"/>
        </w:rPr>
        <w:t>.</w:t>
      </w:r>
    </w:p>
    <w:p w14:paraId="601ACF00" w14:textId="33E051F8" w:rsidR="0085535F" w:rsidRPr="00CF2A00" w:rsidRDefault="00C42591" w:rsidP="00CF2A00">
      <w:pPr>
        <w:pStyle w:val="ListParagraph"/>
        <w:numPr>
          <w:ilvl w:val="0"/>
          <w:numId w:val="40"/>
        </w:numPr>
        <w:tabs>
          <w:tab w:val="left" w:pos="941"/>
        </w:tabs>
        <w:spacing w:before="119" w:line="235" w:lineRule="auto"/>
        <w:ind w:right="330"/>
        <w:rPr>
          <w:sz w:val="20"/>
        </w:rPr>
      </w:pPr>
      <w:r>
        <w:rPr>
          <w:rFonts w:ascii="Arial" w:hAnsi="Arial"/>
          <w:b/>
          <w:sz w:val="20"/>
        </w:rPr>
        <w:t>Test</w:t>
      </w:r>
      <w:r>
        <w:rPr>
          <w:rFonts w:ascii="Arial" w:hAnsi="Arial"/>
          <w:b/>
          <w:spacing w:val="-6"/>
          <w:sz w:val="20"/>
        </w:rPr>
        <w:t xml:space="preserve"> </w:t>
      </w:r>
      <w:r>
        <w:rPr>
          <w:rFonts w:ascii="Arial" w:hAnsi="Arial"/>
          <w:b/>
          <w:sz w:val="20"/>
        </w:rPr>
        <w:t>completion</w:t>
      </w:r>
      <w:r>
        <w:rPr>
          <w:rFonts w:ascii="Arial" w:hAnsi="Arial"/>
          <w:b/>
          <w:spacing w:val="-6"/>
          <w:sz w:val="20"/>
        </w:rPr>
        <w:t xml:space="preserve"> </w:t>
      </w:r>
      <w:r>
        <w:rPr>
          <w:rFonts w:ascii="Arial" w:hAnsi="Arial"/>
          <w:b/>
          <w:sz w:val="20"/>
        </w:rPr>
        <w:t>work</w:t>
      </w:r>
      <w:r>
        <w:rPr>
          <w:rFonts w:ascii="Arial" w:hAnsi="Arial"/>
          <w:b/>
          <w:spacing w:val="-6"/>
          <w:sz w:val="20"/>
        </w:rPr>
        <w:t xml:space="preserve"> </w:t>
      </w:r>
      <w:r>
        <w:rPr>
          <w:rFonts w:ascii="Arial" w:hAnsi="Arial"/>
          <w:b/>
          <w:sz w:val="20"/>
        </w:rPr>
        <w:t xml:space="preserve">products </w:t>
      </w:r>
      <w:r>
        <w:rPr>
          <w:sz w:val="20"/>
        </w:rPr>
        <w:t>include:</w:t>
      </w:r>
      <w:r>
        <w:rPr>
          <w:spacing w:val="-1"/>
          <w:sz w:val="20"/>
        </w:rPr>
        <w:t xml:space="preserve"> </w:t>
      </w:r>
      <w:r>
        <w:rPr>
          <w:sz w:val="20"/>
        </w:rPr>
        <w:t>test</w:t>
      </w:r>
      <w:r>
        <w:rPr>
          <w:spacing w:val="-5"/>
          <w:sz w:val="20"/>
        </w:rPr>
        <w:t xml:space="preserve"> </w:t>
      </w:r>
      <w:r>
        <w:rPr>
          <w:sz w:val="20"/>
        </w:rPr>
        <w:t>completion</w:t>
      </w:r>
      <w:r>
        <w:rPr>
          <w:spacing w:val="-1"/>
          <w:sz w:val="20"/>
        </w:rPr>
        <w:t xml:space="preserve"> </w:t>
      </w:r>
      <w:r>
        <w:rPr>
          <w:sz w:val="20"/>
        </w:rPr>
        <w:t>report</w:t>
      </w:r>
      <w:r w:rsidR="00CF2A00">
        <w:rPr>
          <w:sz w:val="20"/>
        </w:rPr>
        <w:t>,</w:t>
      </w:r>
      <w:r>
        <w:rPr>
          <w:spacing w:val="-3"/>
          <w:sz w:val="20"/>
        </w:rPr>
        <w:t xml:space="preserve"> </w:t>
      </w:r>
      <w:r>
        <w:rPr>
          <w:sz w:val="20"/>
        </w:rPr>
        <w:t>action</w:t>
      </w:r>
      <w:r>
        <w:rPr>
          <w:spacing w:val="-6"/>
          <w:sz w:val="20"/>
        </w:rPr>
        <w:t xml:space="preserve"> </w:t>
      </w:r>
      <w:r>
        <w:rPr>
          <w:sz w:val="20"/>
        </w:rPr>
        <w:t>items for improvement of subsequent projects or iterations, documented lessons learned, and change requests (e.g., as product backlog items).</w:t>
      </w:r>
    </w:p>
    <w:p w14:paraId="089CBDE4" w14:textId="77777777" w:rsidR="00FA699C" w:rsidRDefault="00FA699C" w:rsidP="00C42591">
      <w:pPr>
        <w:pStyle w:val="BodyText"/>
        <w:spacing w:before="115" w:line="235" w:lineRule="auto"/>
        <w:ind w:right="283"/>
      </w:pPr>
    </w:p>
    <w:p w14:paraId="32787D28" w14:textId="19077F9B" w:rsidR="00FA699C" w:rsidRDefault="00FA699C" w:rsidP="00FA699C">
      <w:pPr>
        <w:pStyle w:val="BodyText"/>
        <w:spacing w:before="115" w:line="235" w:lineRule="auto"/>
        <w:ind w:right="283"/>
        <w:rPr>
          <w:b/>
          <w:bCs/>
          <w:lang w:val="en-IN"/>
        </w:rPr>
      </w:pPr>
      <w:r w:rsidRPr="00FA699C">
        <w:rPr>
          <w:b/>
          <w:bCs/>
          <w:lang w:val="en-IN"/>
        </w:rPr>
        <w:t>Key Differences:</w:t>
      </w:r>
      <w:r w:rsidR="00F37036">
        <w:rPr>
          <w:b/>
          <w:bCs/>
          <w:lang w:val="en-IN"/>
        </w:rPr>
        <w:t xml:space="preserve"> (</w:t>
      </w:r>
      <w:r w:rsidR="000D58D7">
        <w:rPr>
          <w:b/>
          <w:bCs/>
          <w:lang w:val="en-IN"/>
        </w:rPr>
        <w:t>S</w:t>
      </w:r>
      <w:r w:rsidR="00F37036">
        <w:rPr>
          <w:b/>
          <w:bCs/>
          <w:lang w:val="en-IN"/>
        </w:rPr>
        <w:t>tubs vs Driver)</w:t>
      </w:r>
      <w:r w:rsidR="00237A9C">
        <w:rPr>
          <w:b/>
          <w:bCs/>
          <w:lang w:val="en-IN"/>
        </w:rPr>
        <w:t xml:space="preserve">- </w:t>
      </w:r>
    </w:p>
    <w:p w14:paraId="3C9E859B" w14:textId="021DA16C" w:rsidR="00237A9C" w:rsidRPr="00FA699C" w:rsidRDefault="00E74AB7" w:rsidP="00E141AA">
      <w:pPr>
        <w:pStyle w:val="BodyText"/>
        <w:numPr>
          <w:ilvl w:val="0"/>
          <w:numId w:val="66"/>
        </w:numPr>
        <w:spacing w:before="115" w:line="235" w:lineRule="auto"/>
        <w:ind w:right="283"/>
        <w:rPr>
          <w:lang w:val="en-IN"/>
        </w:rPr>
      </w:pPr>
      <w:r>
        <w:rPr>
          <w:lang w:val="en-IN"/>
        </w:rPr>
        <w:t>Both f</w:t>
      </w:r>
      <w:r w:rsidR="00237A9C" w:rsidRPr="00E141AA">
        <w:rPr>
          <w:lang w:val="en-IN"/>
        </w:rPr>
        <w:t>ollows incremental testing, integration testing</w:t>
      </w:r>
    </w:p>
    <w:p w14:paraId="536628DE" w14:textId="77777777" w:rsidR="00FA699C" w:rsidRPr="00FA699C" w:rsidRDefault="00FA699C" w:rsidP="00FA699C">
      <w:pPr>
        <w:pStyle w:val="BodyText"/>
        <w:numPr>
          <w:ilvl w:val="0"/>
          <w:numId w:val="66"/>
        </w:numPr>
        <w:spacing w:before="115" w:line="235" w:lineRule="auto"/>
        <w:ind w:right="283"/>
        <w:rPr>
          <w:lang w:val="en-IN"/>
        </w:rPr>
      </w:pPr>
      <w:r w:rsidRPr="00FA699C">
        <w:rPr>
          <w:b/>
          <w:bCs/>
          <w:lang w:val="en-IN"/>
        </w:rPr>
        <w:t>Direction of Testing</w:t>
      </w:r>
      <w:r w:rsidRPr="00FA699C">
        <w:rPr>
          <w:lang w:val="en-IN"/>
        </w:rPr>
        <w:t>: Stubs are used to support testing from high-level to low-level (top-down), while drivers support testing from low-level to high-level (bottom-up).</w:t>
      </w:r>
    </w:p>
    <w:p w14:paraId="113AB57A" w14:textId="77777777" w:rsidR="00FA699C" w:rsidRPr="00FA699C" w:rsidRDefault="00FA699C" w:rsidP="00FA699C">
      <w:pPr>
        <w:pStyle w:val="BodyText"/>
        <w:numPr>
          <w:ilvl w:val="0"/>
          <w:numId w:val="66"/>
        </w:numPr>
        <w:spacing w:before="115" w:line="235" w:lineRule="auto"/>
        <w:ind w:right="283"/>
        <w:rPr>
          <w:lang w:val="en-IN"/>
        </w:rPr>
      </w:pPr>
      <w:r w:rsidRPr="00FA699C">
        <w:rPr>
          <w:b/>
          <w:bCs/>
          <w:lang w:val="en-IN"/>
        </w:rPr>
        <w:t>Functionality</w:t>
      </w:r>
      <w:r w:rsidRPr="00FA699C">
        <w:rPr>
          <w:lang w:val="en-IN"/>
        </w:rPr>
        <w:t>: Stubs simulate the behavior of lower-level components; drivers simulate higher-level modules to test the lower ones.</w:t>
      </w:r>
    </w:p>
    <w:p w14:paraId="1450C138" w14:textId="77777777" w:rsidR="00FA699C" w:rsidRPr="00FA699C" w:rsidRDefault="00FA699C" w:rsidP="00FA699C">
      <w:pPr>
        <w:pStyle w:val="BodyText"/>
        <w:numPr>
          <w:ilvl w:val="0"/>
          <w:numId w:val="66"/>
        </w:numPr>
        <w:spacing w:before="115" w:line="235" w:lineRule="auto"/>
        <w:ind w:right="283"/>
        <w:rPr>
          <w:lang w:val="en-IN"/>
        </w:rPr>
      </w:pPr>
      <w:r w:rsidRPr="00FA699C">
        <w:rPr>
          <w:b/>
          <w:bCs/>
          <w:lang w:val="en-IN"/>
        </w:rPr>
        <w:t>Usage Context</w:t>
      </w:r>
      <w:r w:rsidRPr="00FA699C">
        <w:rPr>
          <w:lang w:val="en-IN"/>
        </w:rPr>
        <w:t>: Stubs are used where dependent modules are undeveloped or absent; drivers are used where a parent module is undeveloped or absent.</w:t>
      </w:r>
    </w:p>
    <w:p w14:paraId="101DE66B" w14:textId="1EFDEE92" w:rsidR="00FA699C" w:rsidRPr="00FA699C" w:rsidRDefault="00FA699C" w:rsidP="00C42591">
      <w:pPr>
        <w:pStyle w:val="BodyText"/>
        <w:spacing w:before="115" w:line="235" w:lineRule="auto"/>
        <w:ind w:right="283"/>
        <w:rPr>
          <w:lang w:val="en-IN"/>
        </w:rPr>
        <w:sectPr w:rsidR="00FA699C" w:rsidRPr="00FA699C">
          <w:pgSz w:w="12240" w:h="15840"/>
          <w:pgMar w:top="1820" w:right="1180" w:bottom="1840" w:left="1220" w:header="929" w:footer="1651" w:gutter="0"/>
          <w:cols w:space="720"/>
        </w:sectPr>
      </w:pPr>
    </w:p>
    <w:p w14:paraId="661D4134" w14:textId="77777777" w:rsidR="0085535F" w:rsidRDefault="0085535F">
      <w:pPr>
        <w:pStyle w:val="BodyText"/>
        <w:ind w:left="0"/>
      </w:pPr>
    </w:p>
    <w:p w14:paraId="219BB977" w14:textId="77777777" w:rsidR="0085535F" w:rsidRDefault="0085535F">
      <w:pPr>
        <w:pStyle w:val="BodyText"/>
        <w:spacing w:before="121"/>
        <w:ind w:left="0"/>
      </w:pPr>
    </w:p>
    <w:p w14:paraId="6E26C665" w14:textId="77777777" w:rsidR="0085535F" w:rsidRDefault="00000000">
      <w:pPr>
        <w:pStyle w:val="Heading2"/>
        <w:numPr>
          <w:ilvl w:val="2"/>
          <w:numId w:val="41"/>
        </w:numPr>
        <w:tabs>
          <w:tab w:val="left" w:pos="1660"/>
        </w:tabs>
        <w:ind w:left="1660" w:hanging="899"/>
      </w:pPr>
      <w:bookmarkStart w:id="56" w:name="_TOC_250055"/>
      <w:r>
        <w:t>Traceability</w:t>
      </w:r>
      <w:r>
        <w:rPr>
          <w:spacing w:val="-3"/>
        </w:rPr>
        <w:t xml:space="preserve"> </w:t>
      </w:r>
      <w:r>
        <w:t>between</w:t>
      </w:r>
      <w:r>
        <w:rPr>
          <w:spacing w:val="-3"/>
        </w:rPr>
        <w:t xml:space="preserve"> </w:t>
      </w:r>
      <w:r>
        <w:t>the</w:t>
      </w:r>
      <w:r>
        <w:rPr>
          <w:spacing w:val="-2"/>
        </w:rPr>
        <w:t xml:space="preserve"> </w:t>
      </w:r>
      <w:r>
        <w:t>Test</w:t>
      </w:r>
      <w:r>
        <w:rPr>
          <w:spacing w:val="-4"/>
        </w:rPr>
        <w:t xml:space="preserve"> </w:t>
      </w:r>
      <w:r>
        <w:t>Basis</w:t>
      </w:r>
      <w:r>
        <w:rPr>
          <w:spacing w:val="-3"/>
        </w:rPr>
        <w:t xml:space="preserve"> </w:t>
      </w:r>
      <w:r>
        <w:t>and</w:t>
      </w:r>
      <w:bookmarkEnd w:id="56"/>
      <w:r>
        <w:rPr>
          <w:spacing w:val="-2"/>
        </w:rPr>
        <w:t xml:space="preserve"> Testware</w:t>
      </w:r>
    </w:p>
    <w:p w14:paraId="60960B6C" w14:textId="77777777" w:rsidR="0085535F" w:rsidRDefault="00000000">
      <w:pPr>
        <w:pStyle w:val="BodyText"/>
        <w:spacing w:before="116" w:line="235" w:lineRule="auto"/>
        <w:ind w:right="280"/>
      </w:pPr>
      <w:r>
        <w:t>In order to implement effective test monitoring and control, it is important to establish and maintain traceability</w:t>
      </w:r>
      <w:r>
        <w:rPr>
          <w:spacing w:val="-4"/>
        </w:rPr>
        <w:t xml:space="preserve"> </w:t>
      </w:r>
      <w:r>
        <w:t>throughout</w:t>
      </w:r>
      <w:r>
        <w:rPr>
          <w:spacing w:val="-5"/>
        </w:rPr>
        <w:t xml:space="preserve"> </w:t>
      </w:r>
      <w:r>
        <w:t>the</w:t>
      </w:r>
      <w:r>
        <w:rPr>
          <w:spacing w:val="-1"/>
        </w:rPr>
        <w:t xml:space="preserve"> </w:t>
      </w:r>
      <w:r>
        <w:t>test</w:t>
      </w:r>
      <w:r>
        <w:rPr>
          <w:spacing w:val="-4"/>
        </w:rPr>
        <w:t xml:space="preserve"> </w:t>
      </w:r>
      <w:r>
        <w:t>process</w:t>
      </w:r>
      <w:r>
        <w:rPr>
          <w:spacing w:val="-4"/>
        </w:rPr>
        <w:t xml:space="preserve"> </w:t>
      </w:r>
      <w:r>
        <w:t>between</w:t>
      </w:r>
      <w:r>
        <w:rPr>
          <w:spacing w:val="-1"/>
        </w:rPr>
        <w:t xml:space="preserve"> </w:t>
      </w:r>
      <w:r>
        <w:t>the</w:t>
      </w:r>
      <w:r>
        <w:rPr>
          <w:spacing w:val="-5"/>
        </w:rPr>
        <w:t xml:space="preserve"> </w:t>
      </w:r>
      <w:r>
        <w:t>test</w:t>
      </w:r>
      <w:r>
        <w:rPr>
          <w:spacing w:val="-1"/>
        </w:rPr>
        <w:t xml:space="preserve"> </w:t>
      </w:r>
      <w:r>
        <w:t>basis</w:t>
      </w:r>
      <w:r>
        <w:rPr>
          <w:spacing w:val="-1"/>
        </w:rPr>
        <w:t xml:space="preserve"> </w:t>
      </w:r>
      <w:r>
        <w:t>elements,</w:t>
      </w:r>
      <w:r>
        <w:rPr>
          <w:spacing w:val="-5"/>
        </w:rPr>
        <w:t xml:space="preserve"> </w:t>
      </w:r>
      <w:r>
        <w:t>testware</w:t>
      </w:r>
      <w:r>
        <w:rPr>
          <w:spacing w:val="-1"/>
        </w:rPr>
        <w:t xml:space="preserve"> </w:t>
      </w:r>
      <w:r>
        <w:t>associated</w:t>
      </w:r>
      <w:r>
        <w:rPr>
          <w:spacing w:val="-5"/>
        </w:rPr>
        <w:t xml:space="preserve"> </w:t>
      </w:r>
      <w:r>
        <w:t>with</w:t>
      </w:r>
      <w:r>
        <w:rPr>
          <w:spacing w:val="-5"/>
        </w:rPr>
        <w:t xml:space="preserve"> </w:t>
      </w:r>
      <w:r>
        <w:t>these elements (e.g., test conditions, risks, test cases), test results, and detected defects.</w:t>
      </w:r>
    </w:p>
    <w:p w14:paraId="2A131414" w14:textId="77777777" w:rsidR="002B36D9" w:rsidRDefault="00000000">
      <w:pPr>
        <w:pStyle w:val="BodyText"/>
        <w:spacing w:before="116" w:line="232" w:lineRule="auto"/>
        <w:ind w:right="283"/>
      </w:pPr>
      <w:r>
        <w:t>Accurate</w:t>
      </w:r>
      <w:r>
        <w:rPr>
          <w:spacing w:val="-5"/>
        </w:rPr>
        <w:t xml:space="preserve"> </w:t>
      </w:r>
      <w:r>
        <w:t>traceability</w:t>
      </w:r>
      <w:r>
        <w:rPr>
          <w:spacing w:val="-4"/>
        </w:rPr>
        <w:t xml:space="preserve"> </w:t>
      </w:r>
      <w:r>
        <w:t>supports</w:t>
      </w:r>
      <w:r>
        <w:rPr>
          <w:spacing w:val="-4"/>
        </w:rPr>
        <w:t xml:space="preserve"> </w:t>
      </w:r>
      <w:r>
        <w:t>coverage</w:t>
      </w:r>
      <w:r>
        <w:rPr>
          <w:spacing w:val="-1"/>
        </w:rPr>
        <w:t xml:space="preserve"> </w:t>
      </w:r>
      <w:r>
        <w:t>evaluation,</w:t>
      </w:r>
      <w:r>
        <w:rPr>
          <w:spacing w:val="-5"/>
        </w:rPr>
        <w:t xml:space="preserve"> </w:t>
      </w:r>
      <w:r>
        <w:t>so</w:t>
      </w:r>
      <w:r>
        <w:rPr>
          <w:spacing w:val="-5"/>
        </w:rPr>
        <w:t xml:space="preserve"> </w:t>
      </w:r>
      <w:r>
        <w:t>it is</w:t>
      </w:r>
      <w:r>
        <w:rPr>
          <w:spacing w:val="-4"/>
        </w:rPr>
        <w:t xml:space="preserve"> </w:t>
      </w:r>
      <w:r>
        <w:t>very</w:t>
      </w:r>
      <w:r>
        <w:rPr>
          <w:spacing w:val="-4"/>
        </w:rPr>
        <w:t xml:space="preserve"> </w:t>
      </w:r>
      <w:r>
        <w:t>useful</w:t>
      </w:r>
      <w:r>
        <w:rPr>
          <w:spacing w:val="-1"/>
        </w:rPr>
        <w:t xml:space="preserve"> </w:t>
      </w:r>
      <w:r>
        <w:t>if</w:t>
      </w:r>
      <w:r>
        <w:rPr>
          <w:spacing w:val="-4"/>
        </w:rPr>
        <w:t xml:space="preserve"> </w:t>
      </w:r>
      <w:r>
        <w:t>measurable</w:t>
      </w:r>
      <w:r>
        <w:rPr>
          <w:spacing w:val="-4"/>
        </w:rPr>
        <w:t xml:space="preserve"> </w:t>
      </w:r>
      <w:r>
        <w:t>coverage criteria</w:t>
      </w:r>
      <w:r>
        <w:rPr>
          <w:spacing w:val="-5"/>
        </w:rPr>
        <w:t xml:space="preserve"> </w:t>
      </w:r>
      <w:r>
        <w:t xml:space="preserve">are defined in the test basis. </w:t>
      </w:r>
    </w:p>
    <w:p w14:paraId="77411C73" w14:textId="3284C1FF" w:rsidR="0085535F" w:rsidRDefault="00000000">
      <w:pPr>
        <w:pStyle w:val="BodyText"/>
        <w:spacing w:before="116" w:line="232" w:lineRule="auto"/>
        <w:ind w:right="283"/>
      </w:pPr>
      <w:r>
        <w:t xml:space="preserve">The coverage criteria can function as key performance indicators to drive the activities that show to what extent the test objectives have been achieved (see section 1.1.1). For </w:t>
      </w:r>
      <w:r>
        <w:rPr>
          <w:spacing w:val="-2"/>
        </w:rPr>
        <w:t>example:</w:t>
      </w:r>
    </w:p>
    <w:p w14:paraId="17ED6F66" w14:textId="2B7EEA87" w:rsidR="0085535F" w:rsidRDefault="00000000">
      <w:pPr>
        <w:pStyle w:val="ListParagraph"/>
        <w:numPr>
          <w:ilvl w:val="0"/>
          <w:numId w:val="40"/>
        </w:numPr>
        <w:tabs>
          <w:tab w:val="left" w:pos="941"/>
        </w:tabs>
        <w:spacing w:before="130" w:line="232" w:lineRule="auto"/>
        <w:ind w:right="639"/>
        <w:rPr>
          <w:sz w:val="20"/>
        </w:rPr>
      </w:pPr>
      <w:r>
        <w:rPr>
          <w:sz w:val="20"/>
        </w:rPr>
        <w:t>Traceability</w:t>
      </w:r>
      <w:r>
        <w:rPr>
          <w:spacing w:val="-4"/>
          <w:sz w:val="20"/>
        </w:rPr>
        <w:t xml:space="preserve"> </w:t>
      </w:r>
      <w:r>
        <w:rPr>
          <w:sz w:val="20"/>
        </w:rPr>
        <w:t>of</w:t>
      </w:r>
      <w:r>
        <w:rPr>
          <w:spacing w:val="-5"/>
          <w:sz w:val="20"/>
        </w:rPr>
        <w:t xml:space="preserve"> </w:t>
      </w:r>
      <w:r>
        <w:rPr>
          <w:sz w:val="20"/>
        </w:rPr>
        <w:t>test</w:t>
      </w:r>
      <w:r>
        <w:rPr>
          <w:spacing w:val="-5"/>
          <w:sz w:val="20"/>
        </w:rPr>
        <w:t xml:space="preserve"> </w:t>
      </w:r>
      <w:r>
        <w:rPr>
          <w:sz w:val="20"/>
        </w:rPr>
        <w:t>cases</w:t>
      </w:r>
      <w:r>
        <w:rPr>
          <w:spacing w:val="-4"/>
          <w:sz w:val="20"/>
        </w:rPr>
        <w:t xml:space="preserve"> </w:t>
      </w:r>
      <w:r>
        <w:rPr>
          <w:sz w:val="20"/>
        </w:rPr>
        <w:t>to</w:t>
      </w:r>
      <w:r>
        <w:rPr>
          <w:spacing w:val="-5"/>
          <w:sz w:val="20"/>
        </w:rPr>
        <w:t xml:space="preserve"> </w:t>
      </w:r>
      <w:r>
        <w:rPr>
          <w:sz w:val="20"/>
        </w:rPr>
        <w:t>requirements</w:t>
      </w:r>
      <w:r>
        <w:rPr>
          <w:spacing w:val="-4"/>
          <w:sz w:val="20"/>
        </w:rPr>
        <w:t xml:space="preserve"> </w:t>
      </w:r>
      <w:r>
        <w:rPr>
          <w:sz w:val="20"/>
        </w:rPr>
        <w:t>can</w:t>
      </w:r>
      <w:r>
        <w:rPr>
          <w:spacing w:val="-5"/>
          <w:sz w:val="20"/>
        </w:rPr>
        <w:t xml:space="preserve"> </w:t>
      </w:r>
      <w:r>
        <w:rPr>
          <w:sz w:val="20"/>
        </w:rPr>
        <w:t>verify that the</w:t>
      </w:r>
      <w:r>
        <w:rPr>
          <w:spacing w:val="-5"/>
          <w:sz w:val="20"/>
        </w:rPr>
        <w:t xml:space="preserve"> </w:t>
      </w:r>
      <w:r>
        <w:rPr>
          <w:sz w:val="20"/>
        </w:rPr>
        <w:t>requirements</w:t>
      </w:r>
      <w:r>
        <w:rPr>
          <w:spacing w:val="-4"/>
          <w:sz w:val="20"/>
        </w:rPr>
        <w:t xml:space="preserve"> </w:t>
      </w:r>
      <w:r>
        <w:rPr>
          <w:sz w:val="20"/>
        </w:rPr>
        <w:t>are</w:t>
      </w:r>
      <w:r>
        <w:rPr>
          <w:spacing w:val="-5"/>
          <w:sz w:val="20"/>
        </w:rPr>
        <w:t xml:space="preserve"> </w:t>
      </w:r>
      <w:r>
        <w:rPr>
          <w:sz w:val="20"/>
        </w:rPr>
        <w:t>covered by</w:t>
      </w:r>
      <w:r>
        <w:rPr>
          <w:spacing w:val="-4"/>
          <w:sz w:val="20"/>
        </w:rPr>
        <w:t xml:space="preserve"> </w:t>
      </w:r>
      <w:r>
        <w:rPr>
          <w:sz w:val="20"/>
        </w:rPr>
        <w:t xml:space="preserve">test </w:t>
      </w:r>
      <w:r>
        <w:rPr>
          <w:spacing w:val="-2"/>
          <w:sz w:val="20"/>
        </w:rPr>
        <w:t>cases.</w:t>
      </w:r>
      <w:r w:rsidR="003728C9">
        <w:rPr>
          <w:spacing w:val="-2"/>
          <w:sz w:val="20"/>
        </w:rPr>
        <w:t>(TC vs Req)</w:t>
      </w:r>
    </w:p>
    <w:p w14:paraId="0AD76D35" w14:textId="52973433" w:rsidR="0085535F" w:rsidRDefault="00000000">
      <w:pPr>
        <w:pStyle w:val="ListParagraph"/>
        <w:numPr>
          <w:ilvl w:val="0"/>
          <w:numId w:val="40"/>
        </w:numPr>
        <w:tabs>
          <w:tab w:val="left" w:pos="941"/>
        </w:tabs>
        <w:spacing w:before="124" w:line="232" w:lineRule="auto"/>
        <w:ind w:right="864"/>
        <w:jc w:val="both"/>
        <w:rPr>
          <w:sz w:val="20"/>
        </w:rPr>
      </w:pPr>
      <w:r>
        <w:rPr>
          <w:sz w:val="20"/>
        </w:rPr>
        <w:t>Traceability</w:t>
      </w:r>
      <w:r>
        <w:rPr>
          <w:spacing w:val="-3"/>
          <w:sz w:val="20"/>
        </w:rPr>
        <w:t xml:space="preserve"> </w:t>
      </w:r>
      <w:r>
        <w:rPr>
          <w:sz w:val="20"/>
        </w:rPr>
        <w:t>of</w:t>
      </w:r>
      <w:r>
        <w:rPr>
          <w:spacing w:val="-4"/>
          <w:sz w:val="20"/>
        </w:rPr>
        <w:t xml:space="preserve"> </w:t>
      </w:r>
      <w:r>
        <w:rPr>
          <w:sz w:val="20"/>
        </w:rPr>
        <w:t>test</w:t>
      </w:r>
      <w:r>
        <w:rPr>
          <w:spacing w:val="-4"/>
          <w:sz w:val="20"/>
        </w:rPr>
        <w:t xml:space="preserve"> </w:t>
      </w:r>
      <w:r>
        <w:rPr>
          <w:sz w:val="20"/>
        </w:rPr>
        <w:t>results to</w:t>
      </w:r>
      <w:r>
        <w:rPr>
          <w:spacing w:val="-4"/>
          <w:sz w:val="20"/>
        </w:rPr>
        <w:t xml:space="preserve"> </w:t>
      </w:r>
      <w:r>
        <w:rPr>
          <w:sz w:val="20"/>
        </w:rPr>
        <w:t>risks</w:t>
      </w:r>
      <w:r>
        <w:rPr>
          <w:spacing w:val="-3"/>
          <w:sz w:val="20"/>
        </w:rPr>
        <w:t xml:space="preserve"> </w:t>
      </w:r>
      <w:r>
        <w:rPr>
          <w:sz w:val="20"/>
        </w:rPr>
        <w:t>can</w:t>
      </w:r>
      <w:r>
        <w:rPr>
          <w:spacing w:val="-4"/>
          <w:sz w:val="20"/>
        </w:rPr>
        <w:t xml:space="preserve"> </w:t>
      </w:r>
      <w:r>
        <w:rPr>
          <w:sz w:val="20"/>
        </w:rPr>
        <w:t>be</w:t>
      </w:r>
      <w:r>
        <w:rPr>
          <w:spacing w:val="-4"/>
          <w:sz w:val="20"/>
        </w:rPr>
        <w:t xml:space="preserve"> </w:t>
      </w:r>
      <w:r>
        <w:rPr>
          <w:sz w:val="20"/>
        </w:rPr>
        <w:t>used to</w:t>
      </w:r>
      <w:r>
        <w:rPr>
          <w:spacing w:val="-4"/>
          <w:sz w:val="20"/>
        </w:rPr>
        <w:t xml:space="preserve"> </w:t>
      </w:r>
      <w:r>
        <w:rPr>
          <w:sz w:val="20"/>
        </w:rPr>
        <w:t>evaluate</w:t>
      </w:r>
      <w:r>
        <w:rPr>
          <w:spacing w:val="-4"/>
          <w:sz w:val="20"/>
        </w:rPr>
        <w:t xml:space="preserve"> </w:t>
      </w:r>
      <w:r>
        <w:rPr>
          <w:sz w:val="20"/>
        </w:rPr>
        <w:t>the</w:t>
      </w:r>
      <w:r>
        <w:rPr>
          <w:spacing w:val="-4"/>
          <w:sz w:val="20"/>
        </w:rPr>
        <w:t xml:space="preserve"> </w:t>
      </w:r>
      <w:r>
        <w:rPr>
          <w:sz w:val="20"/>
        </w:rPr>
        <w:t>level of</w:t>
      </w:r>
      <w:r>
        <w:rPr>
          <w:spacing w:val="-4"/>
          <w:sz w:val="20"/>
        </w:rPr>
        <w:t xml:space="preserve"> </w:t>
      </w:r>
      <w:r>
        <w:rPr>
          <w:sz w:val="20"/>
        </w:rPr>
        <w:t>residual</w:t>
      </w:r>
      <w:r>
        <w:rPr>
          <w:spacing w:val="-2"/>
          <w:sz w:val="20"/>
        </w:rPr>
        <w:t xml:space="preserve"> </w:t>
      </w:r>
      <w:r>
        <w:rPr>
          <w:sz w:val="20"/>
        </w:rPr>
        <w:t>risk</w:t>
      </w:r>
      <w:r>
        <w:rPr>
          <w:spacing w:val="-3"/>
          <w:sz w:val="20"/>
        </w:rPr>
        <w:t xml:space="preserve"> </w:t>
      </w:r>
      <w:r>
        <w:rPr>
          <w:sz w:val="20"/>
        </w:rPr>
        <w:t>in</w:t>
      </w:r>
      <w:r>
        <w:rPr>
          <w:spacing w:val="-4"/>
          <w:sz w:val="20"/>
        </w:rPr>
        <w:t xml:space="preserve"> </w:t>
      </w:r>
      <w:r>
        <w:rPr>
          <w:sz w:val="20"/>
        </w:rPr>
        <w:t>a</w:t>
      </w:r>
      <w:r>
        <w:rPr>
          <w:spacing w:val="-4"/>
          <w:sz w:val="20"/>
        </w:rPr>
        <w:t xml:space="preserve"> </w:t>
      </w:r>
      <w:r>
        <w:rPr>
          <w:sz w:val="20"/>
        </w:rPr>
        <w:t xml:space="preserve">test </w:t>
      </w:r>
      <w:r>
        <w:rPr>
          <w:spacing w:val="-2"/>
          <w:sz w:val="20"/>
        </w:rPr>
        <w:t>object.</w:t>
      </w:r>
      <w:r w:rsidR="003728C9">
        <w:rPr>
          <w:spacing w:val="-2"/>
          <w:sz w:val="20"/>
        </w:rPr>
        <w:t>(TRvsRi)</w:t>
      </w:r>
    </w:p>
    <w:p w14:paraId="1AFE96C6" w14:textId="77777777" w:rsidR="00FD5BF3" w:rsidRDefault="00000000">
      <w:pPr>
        <w:pStyle w:val="BodyText"/>
        <w:spacing w:before="118" w:line="232" w:lineRule="auto"/>
        <w:ind w:right="319"/>
        <w:rPr>
          <w:spacing w:val="-6"/>
        </w:rPr>
      </w:pPr>
      <w:r>
        <w:t>In addition to evaluating coverage, good traceability makes it possible to determine the impact of changes,</w:t>
      </w:r>
      <w:r>
        <w:rPr>
          <w:spacing w:val="-1"/>
        </w:rPr>
        <w:t xml:space="preserve"> </w:t>
      </w:r>
      <w:r>
        <w:t>facilitates</w:t>
      </w:r>
      <w:r>
        <w:rPr>
          <w:spacing w:val="-5"/>
        </w:rPr>
        <w:t xml:space="preserve"> </w:t>
      </w:r>
      <w:r>
        <w:t>test</w:t>
      </w:r>
      <w:r>
        <w:rPr>
          <w:spacing w:val="-5"/>
        </w:rPr>
        <w:t xml:space="preserve"> </w:t>
      </w:r>
      <w:r>
        <w:t>audits,</w:t>
      </w:r>
      <w:r>
        <w:rPr>
          <w:spacing w:val="-5"/>
        </w:rPr>
        <w:t xml:space="preserve"> </w:t>
      </w:r>
      <w:r>
        <w:t>and</w:t>
      </w:r>
      <w:r>
        <w:rPr>
          <w:spacing w:val="-6"/>
        </w:rPr>
        <w:t xml:space="preserve"> </w:t>
      </w:r>
      <w:r>
        <w:t>helps meet</w:t>
      </w:r>
      <w:r>
        <w:rPr>
          <w:spacing w:val="-1"/>
        </w:rPr>
        <w:t xml:space="preserve"> </w:t>
      </w:r>
      <w:r>
        <w:t>IT</w:t>
      </w:r>
      <w:r>
        <w:rPr>
          <w:spacing w:val="-7"/>
        </w:rPr>
        <w:t xml:space="preserve"> </w:t>
      </w:r>
      <w:r>
        <w:t>governance</w:t>
      </w:r>
      <w:r>
        <w:rPr>
          <w:spacing w:val="-6"/>
        </w:rPr>
        <w:t xml:space="preserve"> </w:t>
      </w:r>
      <w:r>
        <w:t>criteria.</w:t>
      </w:r>
      <w:r>
        <w:rPr>
          <w:spacing w:val="-6"/>
        </w:rPr>
        <w:t xml:space="preserve"> </w:t>
      </w:r>
    </w:p>
    <w:p w14:paraId="572DCE92" w14:textId="77777777" w:rsidR="00FD5BF3" w:rsidRDefault="00000000">
      <w:pPr>
        <w:pStyle w:val="BodyText"/>
        <w:spacing w:before="118" w:line="232" w:lineRule="auto"/>
        <w:ind w:right="319"/>
      </w:pPr>
      <w:r>
        <w:t>Good</w:t>
      </w:r>
      <w:r>
        <w:rPr>
          <w:spacing w:val="-6"/>
        </w:rPr>
        <w:t xml:space="preserve"> </w:t>
      </w:r>
      <w:r>
        <w:t>traceability also</w:t>
      </w:r>
      <w:r>
        <w:rPr>
          <w:spacing w:val="-6"/>
        </w:rPr>
        <w:t xml:space="preserve"> </w:t>
      </w:r>
      <w:r>
        <w:t>makes</w:t>
      </w:r>
      <w:r>
        <w:rPr>
          <w:spacing w:val="-5"/>
        </w:rPr>
        <w:t xml:space="preserve"> </w:t>
      </w:r>
      <w:r>
        <w:t xml:space="preserve">test progress and completion reports more easily understandable by including the status of test basis elements. </w:t>
      </w:r>
    </w:p>
    <w:p w14:paraId="138EE3C2" w14:textId="77777777" w:rsidR="00FD5BF3" w:rsidRDefault="00000000">
      <w:pPr>
        <w:pStyle w:val="BodyText"/>
        <w:spacing w:before="118" w:line="232" w:lineRule="auto"/>
        <w:ind w:right="319"/>
      </w:pPr>
      <w:r>
        <w:t xml:space="preserve">This can also assist in communicating the technical aspects of testing to stakeholders in an understandable manner. </w:t>
      </w:r>
    </w:p>
    <w:p w14:paraId="058532DE" w14:textId="135A8AE3" w:rsidR="0085535F" w:rsidRDefault="00000000">
      <w:pPr>
        <w:pStyle w:val="BodyText"/>
        <w:spacing w:before="118" w:line="232" w:lineRule="auto"/>
        <w:ind w:right="319"/>
      </w:pPr>
      <w:r>
        <w:t>Traceability provides information to assess product quality, process capability, and project progress against business goals.</w:t>
      </w:r>
    </w:p>
    <w:p w14:paraId="61FD335B" w14:textId="77777777" w:rsidR="0085535F" w:rsidRDefault="0085535F">
      <w:pPr>
        <w:spacing w:line="232" w:lineRule="auto"/>
        <w:sectPr w:rsidR="0085535F">
          <w:pgSz w:w="12240" w:h="15840"/>
          <w:pgMar w:top="1820" w:right="1180" w:bottom="1840" w:left="1220" w:header="929" w:footer="1651" w:gutter="0"/>
          <w:cols w:space="720"/>
        </w:sectPr>
      </w:pPr>
    </w:p>
    <w:p w14:paraId="49A8198D" w14:textId="77777777" w:rsidR="0085535F" w:rsidRDefault="0085535F">
      <w:pPr>
        <w:pStyle w:val="BodyText"/>
        <w:ind w:left="0"/>
        <w:rPr>
          <w:sz w:val="24"/>
        </w:rPr>
      </w:pPr>
    </w:p>
    <w:p w14:paraId="50E91ADA" w14:textId="77777777" w:rsidR="0085535F" w:rsidRDefault="0085535F">
      <w:pPr>
        <w:pStyle w:val="BodyText"/>
        <w:spacing w:before="88"/>
        <w:ind w:left="0"/>
        <w:rPr>
          <w:sz w:val="24"/>
        </w:rPr>
      </w:pPr>
    </w:p>
    <w:p w14:paraId="19B7F4DD" w14:textId="77777777" w:rsidR="0085535F" w:rsidRDefault="00000000">
      <w:pPr>
        <w:pStyle w:val="Heading2"/>
        <w:numPr>
          <w:ilvl w:val="2"/>
          <w:numId w:val="41"/>
        </w:numPr>
        <w:tabs>
          <w:tab w:val="left" w:pos="1660"/>
        </w:tabs>
        <w:spacing w:before="1"/>
        <w:ind w:left="1660" w:hanging="899"/>
      </w:pPr>
      <w:bookmarkStart w:id="57" w:name="_TOC_250054"/>
      <w:r>
        <w:t>Roles</w:t>
      </w:r>
      <w:r>
        <w:rPr>
          <w:spacing w:val="-3"/>
        </w:rPr>
        <w:t xml:space="preserve"> </w:t>
      </w:r>
      <w:r>
        <w:t>in</w:t>
      </w:r>
      <w:bookmarkEnd w:id="57"/>
      <w:r>
        <w:rPr>
          <w:spacing w:val="-2"/>
        </w:rPr>
        <w:t xml:space="preserve"> Testing</w:t>
      </w:r>
    </w:p>
    <w:p w14:paraId="63D01C0E" w14:textId="77777777" w:rsidR="006B0202" w:rsidRDefault="00000000">
      <w:pPr>
        <w:pStyle w:val="BodyText"/>
        <w:spacing w:before="115" w:line="235" w:lineRule="auto"/>
        <w:ind w:right="280"/>
      </w:pPr>
      <w:r>
        <w:t>In</w:t>
      </w:r>
      <w:r>
        <w:rPr>
          <w:spacing w:val="-5"/>
        </w:rPr>
        <w:t xml:space="preserve"> </w:t>
      </w:r>
      <w:r>
        <w:t>this</w:t>
      </w:r>
      <w:r>
        <w:rPr>
          <w:spacing w:val="-3"/>
        </w:rPr>
        <w:t xml:space="preserve"> </w:t>
      </w:r>
      <w:r>
        <w:t>syllabus, two</w:t>
      </w:r>
      <w:r>
        <w:rPr>
          <w:spacing w:val="-5"/>
        </w:rPr>
        <w:t xml:space="preserve"> </w:t>
      </w:r>
      <w:r>
        <w:t>principal</w:t>
      </w:r>
      <w:r>
        <w:rPr>
          <w:spacing w:val="-3"/>
        </w:rPr>
        <w:t xml:space="preserve"> </w:t>
      </w:r>
      <w:r>
        <w:t>roles</w:t>
      </w:r>
      <w:r>
        <w:rPr>
          <w:spacing w:val="-4"/>
        </w:rPr>
        <w:t xml:space="preserve"> </w:t>
      </w:r>
      <w:r>
        <w:t>in</w:t>
      </w:r>
      <w:r>
        <w:rPr>
          <w:spacing w:val="-4"/>
        </w:rPr>
        <w:t xml:space="preserve"> </w:t>
      </w:r>
      <w:r>
        <w:t>testing</w:t>
      </w:r>
      <w:r>
        <w:rPr>
          <w:spacing w:val="-5"/>
        </w:rPr>
        <w:t xml:space="preserve"> </w:t>
      </w:r>
      <w:r>
        <w:t>are</w:t>
      </w:r>
      <w:r>
        <w:rPr>
          <w:spacing w:val="-5"/>
        </w:rPr>
        <w:t xml:space="preserve"> </w:t>
      </w:r>
      <w:r>
        <w:t>covered:</w:t>
      </w:r>
      <w:r>
        <w:rPr>
          <w:spacing w:val="-1"/>
        </w:rPr>
        <w:t xml:space="preserve"> </w:t>
      </w:r>
      <w:r>
        <w:t>a</w:t>
      </w:r>
      <w:r>
        <w:rPr>
          <w:spacing w:val="-5"/>
        </w:rPr>
        <w:t xml:space="preserve"> </w:t>
      </w:r>
      <w:r>
        <w:t>test</w:t>
      </w:r>
      <w:r>
        <w:rPr>
          <w:spacing w:val="-4"/>
        </w:rPr>
        <w:t xml:space="preserve"> </w:t>
      </w:r>
      <w:r>
        <w:t>management role</w:t>
      </w:r>
      <w:r>
        <w:rPr>
          <w:spacing w:val="-1"/>
        </w:rPr>
        <w:t xml:space="preserve"> </w:t>
      </w:r>
      <w:r>
        <w:t>and</w:t>
      </w:r>
      <w:r>
        <w:rPr>
          <w:spacing w:val="-5"/>
        </w:rPr>
        <w:t xml:space="preserve"> </w:t>
      </w:r>
      <w:r>
        <w:t>a</w:t>
      </w:r>
      <w:r>
        <w:rPr>
          <w:spacing w:val="-1"/>
        </w:rPr>
        <w:t xml:space="preserve"> </w:t>
      </w:r>
      <w:r>
        <w:t>testing</w:t>
      </w:r>
      <w:r>
        <w:rPr>
          <w:spacing w:val="-1"/>
        </w:rPr>
        <w:t xml:space="preserve"> </w:t>
      </w:r>
      <w:r>
        <w:t>role.</w:t>
      </w:r>
    </w:p>
    <w:p w14:paraId="413989B1" w14:textId="41D130C2" w:rsidR="0085535F" w:rsidRDefault="00000000">
      <w:pPr>
        <w:pStyle w:val="BodyText"/>
        <w:spacing w:before="115" w:line="235" w:lineRule="auto"/>
        <w:ind w:right="280"/>
      </w:pPr>
      <w:r>
        <w:t>The activities and tasks assigned to these two roles depend on factors such as the project and product context, the skills of the people in the roles, and the organization.</w:t>
      </w:r>
    </w:p>
    <w:p w14:paraId="46B41206" w14:textId="77777777" w:rsidR="000015A5" w:rsidRDefault="00000000">
      <w:pPr>
        <w:pStyle w:val="BodyText"/>
        <w:spacing w:before="116" w:line="232" w:lineRule="auto"/>
        <w:ind w:right="283"/>
      </w:pPr>
      <w:r>
        <w:t>The</w:t>
      </w:r>
      <w:r>
        <w:rPr>
          <w:spacing w:val="-5"/>
        </w:rPr>
        <w:t xml:space="preserve"> </w:t>
      </w:r>
      <w:r>
        <w:t>test</w:t>
      </w:r>
      <w:r>
        <w:rPr>
          <w:spacing w:val="-5"/>
        </w:rPr>
        <w:t xml:space="preserve"> </w:t>
      </w:r>
      <w:r>
        <w:t>management role</w:t>
      </w:r>
      <w:r>
        <w:rPr>
          <w:spacing w:val="-4"/>
        </w:rPr>
        <w:t xml:space="preserve"> </w:t>
      </w:r>
      <w:r>
        <w:t>takes</w:t>
      </w:r>
      <w:r>
        <w:rPr>
          <w:spacing w:val="-4"/>
        </w:rPr>
        <w:t xml:space="preserve"> </w:t>
      </w:r>
      <w:r>
        <w:t>overall</w:t>
      </w:r>
      <w:r>
        <w:rPr>
          <w:spacing w:val="-2"/>
        </w:rPr>
        <w:t xml:space="preserve"> </w:t>
      </w:r>
      <w:r>
        <w:t>responsibility</w:t>
      </w:r>
      <w:r>
        <w:rPr>
          <w:spacing w:val="-4"/>
        </w:rPr>
        <w:t xml:space="preserve"> </w:t>
      </w:r>
      <w:r>
        <w:t>for</w:t>
      </w:r>
      <w:r>
        <w:rPr>
          <w:spacing w:val="-1"/>
        </w:rPr>
        <w:t xml:space="preserve"> </w:t>
      </w:r>
      <w:r>
        <w:t>the</w:t>
      </w:r>
      <w:r>
        <w:rPr>
          <w:spacing w:val="-5"/>
        </w:rPr>
        <w:t xml:space="preserve"> </w:t>
      </w:r>
      <w:r>
        <w:t>test process, test</w:t>
      </w:r>
      <w:r>
        <w:rPr>
          <w:spacing w:val="-4"/>
        </w:rPr>
        <w:t xml:space="preserve"> </w:t>
      </w:r>
      <w:r>
        <w:t>team</w:t>
      </w:r>
      <w:r>
        <w:rPr>
          <w:spacing w:val="-5"/>
        </w:rPr>
        <w:t xml:space="preserve"> </w:t>
      </w:r>
      <w:r>
        <w:t>and</w:t>
      </w:r>
      <w:r>
        <w:rPr>
          <w:spacing w:val="-5"/>
        </w:rPr>
        <w:t xml:space="preserve"> </w:t>
      </w:r>
      <w:r>
        <w:t>leadership</w:t>
      </w:r>
      <w:r>
        <w:rPr>
          <w:spacing w:val="-4"/>
        </w:rPr>
        <w:t xml:space="preserve"> </w:t>
      </w:r>
      <w:r>
        <w:t>of</w:t>
      </w:r>
      <w:r>
        <w:rPr>
          <w:spacing w:val="-5"/>
        </w:rPr>
        <w:t xml:space="preserve"> </w:t>
      </w:r>
      <w:r>
        <w:t xml:space="preserve">the test activities. </w:t>
      </w:r>
    </w:p>
    <w:p w14:paraId="5EDC008F" w14:textId="77777777" w:rsidR="000015A5" w:rsidRDefault="00000000">
      <w:pPr>
        <w:pStyle w:val="BodyText"/>
        <w:spacing w:before="116" w:line="232" w:lineRule="auto"/>
        <w:ind w:right="283"/>
      </w:pPr>
      <w:r>
        <w:t xml:space="preserve">The test management role is mainly focused on the activities of </w:t>
      </w:r>
      <w:r w:rsidRPr="00A96716">
        <w:rPr>
          <w:highlight w:val="yellow"/>
        </w:rPr>
        <w:t>test planning, test monitoring and control and test completion.</w:t>
      </w:r>
      <w:r>
        <w:t xml:space="preserve"> </w:t>
      </w:r>
    </w:p>
    <w:p w14:paraId="5764291C" w14:textId="05245BA2" w:rsidR="0085535F" w:rsidRDefault="00000000">
      <w:pPr>
        <w:pStyle w:val="BodyText"/>
        <w:spacing w:before="116" w:line="232" w:lineRule="auto"/>
        <w:ind w:right="283"/>
      </w:pPr>
      <w:r>
        <w:t>The way in which the test management role is carried out varies depending on the context. For example, in Agile software development, some of the test management tasks may be handled by the Agile team. Tasks that span multiple teams or the entire organization may be performed by test managers outside of the development team.</w:t>
      </w:r>
    </w:p>
    <w:p w14:paraId="67663DDD" w14:textId="77777777" w:rsidR="004B2CF2" w:rsidRDefault="00000000">
      <w:pPr>
        <w:pStyle w:val="BodyText"/>
        <w:spacing w:before="120" w:line="235" w:lineRule="auto"/>
        <w:ind w:right="498"/>
        <w:rPr>
          <w:spacing w:val="-1"/>
        </w:rPr>
      </w:pPr>
      <w:r>
        <w:t>The</w:t>
      </w:r>
      <w:r>
        <w:rPr>
          <w:spacing w:val="-6"/>
        </w:rPr>
        <w:t xml:space="preserve"> </w:t>
      </w:r>
      <w:r>
        <w:t>testing</w:t>
      </w:r>
      <w:r>
        <w:rPr>
          <w:spacing w:val="-6"/>
        </w:rPr>
        <w:t xml:space="preserve"> </w:t>
      </w:r>
      <w:r>
        <w:t>role</w:t>
      </w:r>
      <w:r>
        <w:rPr>
          <w:spacing w:val="-5"/>
        </w:rPr>
        <w:t xml:space="preserve"> </w:t>
      </w:r>
      <w:r>
        <w:t>takes overall</w:t>
      </w:r>
      <w:r>
        <w:rPr>
          <w:spacing w:val="-3"/>
        </w:rPr>
        <w:t xml:space="preserve"> </w:t>
      </w:r>
      <w:r>
        <w:t>responsibility</w:t>
      </w:r>
      <w:r>
        <w:rPr>
          <w:spacing w:val="-5"/>
        </w:rPr>
        <w:t xml:space="preserve"> </w:t>
      </w:r>
      <w:r>
        <w:t>for</w:t>
      </w:r>
      <w:r>
        <w:rPr>
          <w:spacing w:val="-1"/>
        </w:rPr>
        <w:t xml:space="preserve"> </w:t>
      </w:r>
      <w:r>
        <w:t>the</w:t>
      </w:r>
      <w:r>
        <w:rPr>
          <w:spacing w:val="-1"/>
        </w:rPr>
        <w:t xml:space="preserve"> </w:t>
      </w:r>
      <w:r>
        <w:t>engineering</w:t>
      </w:r>
      <w:r>
        <w:rPr>
          <w:spacing w:val="-6"/>
        </w:rPr>
        <w:t xml:space="preserve"> </w:t>
      </w:r>
      <w:r>
        <w:t>(technical)</w:t>
      </w:r>
      <w:r>
        <w:rPr>
          <w:spacing w:val="-6"/>
        </w:rPr>
        <w:t xml:space="preserve"> </w:t>
      </w:r>
      <w:r>
        <w:t>aspect</w:t>
      </w:r>
      <w:r>
        <w:rPr>
          <w:spacing w:val="-6"/>
        </w:rPr>
        <w:t xml:space="preserve"> </w:t>
      </w:r>
      <w:r>
        <w:t>of</w:t>
      </w:r>
      <w:r>
        <w:rPr>
          <w:spacing w:val="-6"/>
        </w:rPr>
        <w:t xml:space="preserve"> </w:t>
      </w:r>
      <w:r>
        <w:t>testing.</w:t>
      </w:r>
      <w:r>
        <w:rPr>
          <w:spacing w:val="-1"/>
        </w:rPr>
        <w:t xml:space="preserve"> </w:t>
      </w:r>
    </w:p>
    <w:p w14:paraId="388A00E5" w14:textId="41D6C592" w:rsidR="0085535F" w:rsidRDefault="00000000">
      <w:pPr>
        <w:pStyle w:val="BodyText"/>
        <w:spacing w:before="120" w:line="235" w:lineRule="auto"/>
        <w:ind w:right="498"/>
      </w:pPr>
      <w:r>
        <w:t>The</w:t>
      </w:r>
      <w:r>
        <w:rPr>
          <w:spacing w:val="-6"/>
        </w:rPr>
        <w:t xml:space="preserve"> </w:t>
      </w:r>
      <w:r>
        <w:t xml:space="preserve">testing role is mainly focused on the activities of </w:t>
      </w:r>
      <w:r w:rsidRPr="00A96716">
        <w:rPr>
          <w:highlight w:val="yellow"/>
        </w:rPr>
        <w:t xml:space="preserve">test analysis, test design, test implementation and test </w:t>
      </w:r>
      <w:r w:rsidRPr="00A96716">
        <w:rPr>
          <w:spacing w:val="-2"/>
          <w:highlight w:val="yellow"/>
        </w:rPr>
        <w:t>execution.</w:t>
      </w:r>
    </w:p>
    <w:p w14:paraId="21513659" w14:textId="77777777" w:rsidR="0085535F" w:rsidRDefault="00000000">
      <w:pPr>
        <w:pStyle w:val="BodyText"/>
        <w:spacing w:before="114" w:line="235" w:lineRule="auto"/>
        <w:ind w:right="335"/>
      </w:pPr>
      <w:r>
        <w:t>Different people may take on these roles at different times. For example, the test management role can be</w:t>
      </w:r>
      <w:r>
        <w:rPr>
          <w:spacing w:val="-5"/>
        </w:rPr>
        <w:t xml:space="preserve"> </w:t>
      </w:r>
      <w:r>
        <w:t>performed</w:t>
      </w:r>
      <w:r>
        <w:rPr>
          <w:spacing w:val="-5"/>
        </w:rPr>
        <w:t xml:space="preserve"> </w:t>
      </w:r>
      <w:r>
        <w:t>by a</w:t>
      </w:r>
      <w:r>
        <w:rPr>
          <w:spacing w:val="-5"/>
        </w:rPr>
        <w:t xml:space="preserve"> </w:t>
      </w:r>
      <w:r>
        <w:t>team</w:t>
      </w:r>
      <w:r>
        <w:rPr>
          <w:spacing w:val="-5"/>
        </w:rPr>
        <w:t xml:space="preserve"> </w:t>
      </w:r>
      <w:r>
        <w:t>leader,</w:t>
      </w:r>
      <w:r>
        <w:rPr>
          <w:spacing w:val="-5"/>
        </w:rPr>
        <w:t xml:space="preserve"> </w:t>
      </w:r>
      <w:r>
        <w:t>by a</w:t>
      </w:r>
      <w:r>
        <w:rPr>
          <w:spacing w:val="-5"/>
        </w:rPr>
        <w:t xml:space="preserve"> </w:t>
      </w:r>
      <w:r>
        <w:t>test manager, by</w:t>
      </w:r>
      <w:r>
        <w:rPr>
          <w:spacing w:val="-4"/>
        </w:rPr>
        <w:t xml:space="preserve"> </w:t>
      </w:r>
      <w:r>
        <w:t>a development</w:t>
      </w:r>
      <w:r>
        <w:rPr>
          <w:spacing w:val="-5"/>
        </w:rPr>
        <w:t xml:space="preserve"> </w:t>
      </w:r>
      <w:r>
        <w:t>manager,</w:t>
      </w:r>
      <w:r>
        <w:rPr>
          <w:spacing w:val="-5"/>
        </w:rPr>
        <w:t xml:space="preserve"> </w:t>
      </w:r>
      <w:r>
        <w:t>etc. It</w:t>
      </w:r>
      <w:r>
        <w:rPr>
          <w:spacing w:val="-5"/>
        </w:rPr>
        <w:t xml:space="preserve"> </w:t>
      </w:r>
      <w:r>
        <w:t>is</w:t>
      </w:r>
      <w:r>
        <w:rPr>
          <w:spacing w:val="-4"/>
        </w:rPr>
        <w:t xml:space="preserve"> </w:t>
      </w:r>
      <w:r>
        <w:t>also possible</w:t>
      </w:r>
      <w:r>
        <w:rPr>
          <w:spacing w:val="-4"/>
        </w:rPr>
        <w:t xml:space="preserve"> </w:t>
      </w:r>
      <w:r>
        <w:t>for one person to take on the roles of testing and test management at the same time.</w:t>
      </w:r>
    </w:p>
    <w:p w14:paraId="439EB00D" w14:textId="77777777" w:rsidR="0085535F" w:rsidRDefault="00000000">
      <w:pPr>
        <w:pStyle w:val="BodyText"/>
        <w:spacing w:before="99"/>
        <w:ind w:left="0"/>
      </w:pPr>
      <w:r>
        <w:rPr>
          <w:noProof/>
        </w:rPr>
        <mc:AlternateContent>
          <mc:Choice Requires="wps">
            <w:drawing>
              <wp:anchor distT="0" distB="0" distL="0" distR="0" simplePos="0" relativeHeight="487600128" behindDoc="1" locked="0" layoutInCell="1" allowOverlap="1" wp14:anchorId="0FDECF5A" wp14:editId="71C5723B">
                <wp:simplePos x="0" y="0"/>
                <wp:positionH relativeFrom="page">
                  <wp:posOffset>978217</wp:posOffset>
                </wp:positionH>
                <wp:positionV relativeFrom="paragraph">
                  <wp:posOffset>227429</wp:posOffset>
                </wp:positionV>
                <wp:extent cx="5956300" cy="232410"/>
                <wp:effectExtent l="0" t="0" r="0" b="0"/>
                <wp:wrapTopAndBottom/>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6300" cy="232410"/>
                        </a:xfrm>
                        <a:prstGeom prst="rect">
                          <a:avLst/>
                        </a:prstGeom>
                        <a:ln w="6350">
                          <a:solidFill>
                            <a:srgbClr val="000000"/>
                          </a:solidFill>
                          <a:prstDash val="solid"/>
                        </a:ln>
                      </wps:spPr>
                      <wps:txbx>
                        <w:txbxContent>
                          <w:p w14:paraId="67176210" w14:textId="77777777" w:rsidR="0085535F" w:rsidRDefault="00000000">
                            <w:pPr>
                              <w:spacing w:before="12"/>
                              <w:ind w:left="110"/>
                              <w:rPr>
                                <w:sz w:val="28"/>
                              </w:rPr>
                            </w:pPr>
                            <w:bookmarkStart w:id="58" w:name="1.5._Essential_Skills_and_Good_Practices"/>
                            <w:bookmarkEnd w:id="58"/>
                            <w:r>
                              <w:rPr>
                                <w:sz w:val="28"/>
                              </w:rPr>
                              <w:t>1.5.</w:t>
                            </w:r>
                            <w:r>
                              <w:rPr>
                                <w:spacing w:val="-43"/>
                                <w:sz w:val="28"/>
                              </w:rPr>
                              <w:t xml:space="preserve"> </w:t>
                            </w:r>
                            <w:r>
                              <w:rPr>
                                <w:sz w:val="28"/>
                              </w:rPr>
                              <w:t>Essential</w:t>
                            </w:r>
                            <w:r>
                              <w:rPr>
                                <w:spacing w:val="-7"/>
                                <w:sz w:val="28"/>
                              </w:rPr>
                              <w:t xml:space="preserve"> </w:t>
                            </w:r>
                            <w:r>
                              <w:rPr>
                                <w:sz w:val="28"/>
                              </w:rPr>
                              <w:t>Skills</w:t>
                            </w:r>
                            <w:r>
                              <w:rPr>
                                <w:spacing w:val="-1"/>
                                <w:sz w:val="28"/>
                              </w:rPr>
                              <w:t xml:space="preserve"> </w:t>
                            </w:r>
                            <w:r>
                              <w:rPr>
                                <w:sz w:val="28"/>
                              </w:rPr>
                              <w:t>and</w:t>
                            </w:r>
                            <w:r>
                              <w:rPr>
                                <w:spacing w:val="-3"/>
                                <w:sz w:val="28"/>
                              </w:rPr>
                              <w:t xml:space="preserve"> </w:t>
                            </w:r>
                            <w:r>
                              <w:rPr>
                                <w:sz w:val="28"/>
                              </w:rPr>
                              <w:t>Good</w:t>
                            </w:r>
                            <w:r>
                              <w:rPr>
                                <w:spacing w:val="-3"/>
                                <w:sz w:val="28"/>
                              </w:rPr>
                              <w:t xml:space="preserve"> </w:t>
                            </w:r>
                            <w:r>
                              <w:rPr>
                                <w:sz w:val="28"/>
                              </w:rPr>
                              <w:t>Practices in</w:t>
                            </w:r>
                            <w:r>
                              <w:rPr>
                                <w:spacing w:val="-3"/>
                                <w:sz w:val="28"/>
                              </w:rPr>
                              <w:t xml:space="preserve"> </w:t>
                            </w:r>
                            <w:r>
                              <w:rPr>
                                <w:spacing w:val="-2"/>
                                <w:sz w:val="28"/>
                              </w:rPr>
                              <w:t>Testing</w:t>
                            </w:r>
                          </w:p>
                        </w:txbxContent>
                      </wps:txbx>
                      <wps:bodyPr wrap="square" lIns="0" tIns="0" rIns="0" bIns="0" rtlCol="0">
                        <a:noAutofit/>
                      </wps:bodyPr>
                    </wps:wsp>
                  </a:graphicData>
                </a:graphic>
              </wp:anchor>
            </w:drawing>
          </mc:Choice>
          <mc:Fallback>
            <w:pict>
              <v:shape w14:anchorId="0FDECF5A" id="Textbox 41" o:spid="_x0000_s1047" type="#_x0000_t202" style="position:absolute;margin-left:77pt;margin-top:17.9pt;width:469pt;height:18.3pt;z-index:-15716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" filled="f" strokeweight=".5pt">
                <v:path arrowok="t"/>
                <v:textbox inset="0,0,0,0">
                  <w:txbxContent>
                    <w:p w14:paraId="67176210" w14:textId="77777777" w:rsidR="0085535F" w:rsidRDefault="00000000">
                      <w:pPr>
                        <w:spacing w:before="12"/>
                        <w:ind w:left="110"/>
                        <w:rPr>
                          <w:sz w:val="28"/>
                        </w:rPr>
                      </w:pPr>
                      <w:bookmarkStart w:id="59" w:name="1.5._Essential_Skills_and_Good_Practices"/>
                      <w:bookmarkEnd w:id="59"/>
                      <w:r>
                        <w:rPr>
                          <w:sz w:val="28"/>
                        </w:rPr>
                        <w:t>1.5.</w:t>
                      </w:r>
                      <w:r>
                        <w:rPr>
                          <w:spacing w:val="-43"/>
                          <w:sz w:val="28"/>
                        </w:rPr>
                        <w:t xml:space="preserve"> </w:t>
                      </w:r>
                      <w:r>
                        <w:rPr>
                          <w:sz w:val="28"/>
                        </w:rPr>
                        <w:t>Essential</w:t>
                      </w:r>
                      <w:r>
                        <w:rPr>
                          <w:spacing w:val="-7"/>
                          <w:sz w:val="28"/>
                        </w:rPr>
                        <w:t xml:space="preserve"> </w:t>
                      </w:r>
                      <w:r>
                        <w:rPr>
                          <w:sz w:val="28"/>
                        </w:rPr>
                        <w:t>Skills</w:t>
                      </w:r>
                      <w:r>
                        <w:rPr>
                          <w:spacing w:val="-1"/>
                          <w:sz w:val="28"/>
                        </w:rPr>
                        <w:t xml:space="preserve"> </w:t>
                      </w:r>
                      <w:r>
                        <w:rPr>
                          <w:sz w:val="28"/>
                        </w:rPr>
                        <w:t>and</w:t>
                      </w:r>
                      <w:r>
                        <w:rPr>
                          <w:spacing w:val="-3"/>
                          <w:sz w:val="28"/>
                        </w:rPr>
                        <w:t xml:space="preserve"> </w:t>
                      </w:r>
                      <w:r>
                        <w:rPr>
                          <w:sz w:val="28"/>
                        </w:rPr>
                        <w:t>Good</w:t>
                      </w:r>
                      <w:r>
                        <w:rPr>
                          <w:spacing w:val="-3"/>
                          <w:sz w:val="28"/>
                        </w:rPr>
                        <w:t xml:space="preserve"> </w:t>
                      </w:r>
                      <w:r>
                        <w:rPr>
                          <w:sz w:val="28"/>
                        </w:rPr>
                        <w:t>Practices in</w:t>
                      </w:r>
                      <w:r>
                        <w:rPr>
                          <w:spacing w:val="-3"/>
                          <w:sz w:val="28"/>
                        </w:rPr>
                        <w:t xml:space="preserve"> </w:t>
                      </w:r>
                      <w:r>
                        <w:rPr>
                          <w:spacing w:val="-2"/>
                          <w:sz w:val="28"/>
                        </w:rPr>
                        <w:t>Testing</w:t>
                      </w:r>
                    </w:p>
                  </w:txbxContent>
                </v:textbox>
                <w10:wrap type="topAndBottom" anchorx="page"/>
              </v:shape>
            </w:pict>
          </mc:Fallback>
        </mc:AlternateContent>
      </w:r>
    </w:p>
    <w:p w14:paraId="39D4B3A5" w14:textId="77777777" w:rsidR="0085535F" w:rsidRDefault="00000000">
      <w:pPr>
        <w:pStyle w:val="BodyText"/>
        <w:spacing w:before="128" w:line="232" w:lineRule="auto"/>
        <w:ind w:right="283"/>
      </w:pPr>
      <w:r>
        <w:t>Skill is the ability to do something well that comes from one’s knowledge, practice and aptitude. Good testers</w:t>
      </w:r>
      <w:r>
        <w:rPr>
          <w:spacing w:val="-4"/>
        </w:rPr>
        <w:t xml:space="preserve"> </w:t>
      </w:r>
      <w:r>
        <w:t>should</w:t>
      </w:r>
      <w:r>
        <w:rPr>
          <w:spacing w:val="-4"/>
        </w:rPr>
        <w:t xml:space="preserve"> </w:t>
      </w:r>
      <w:r>
        <w:t>possess</w:t>
      </w:r>
      <w:r>
        <w:rPr>
          <w:spacing w:val="-4"/>
        </w:rPr>
        <w:t xml:space="preserve"> </w:t>
      </w:r>
      <w:r>
        <w:t>some</w:t>
      </w:r>
      <w:r>
        <w:rPr>
          <w:spacing w:val="-5"/>
        </w:rPr>
        <w:t xml:space="preserve"> </w:t>
      </w:r>
      <w:r>
        <w:t>essential</w:t>
      </w:r>
      <w:r>
        <w:rPr>
          <w:spacing w:val="-3"/>
        </w:rPr>
        <w:t xml:space="preserve"> </w:t>
      </w:r>
      <w:r>
        <w:t>skills to</w:t>
      </w:r>
      <w:r>
        <w:rPr>
          <w:spacing w:val="-5"/>
        </w:rPr>
        <w:t xml:space="preserve"> </w:t>
      </w:r>
      <w:r>
        <w:t>do</w:t>
      </w:r>
      <w:r>
        <w:rPr>
          <w:spacing w:val="-5"/>
        </w:rPr>
        <w:t xml:space="preserve"> </w:t>
      </w:r>
      <w:r>
        <w:t>their</w:t>
      </w:r>
      <w:r>
        <w:rPr>
          <w:spacing w:val="-5"/>
        </w:rPr>
        <w:t xml:space="preserve"> </w:t>
      </w:r>
      <w:r>
        <w:t>job</w:t>
      </w:r>
      <w:r>
        <w:rPr>
          <w:spacing w:val="-4"/>
        </w:rPr>
        <w:t xml:space="preserve"> </w:t>
      </w:r>
      <w:r>
        <w:t>well.</w:t>
      </w:r>
      <w:r>
        <w:rPr>
          <w:spacing w:val="-5"/>
        </w:rPr>
        <w:t xml:space="preserve"> </w:t>
      </w:r>
      <w:r>
        <w:t>Good testers should be</w:t>
      </w:r>
      <w:r>
        <w:rPr>
          <w:spacing w:val="-5"/>
        </w:rPr>
        <w:t xml:space="preserve"> </w:t>
      </w:r>
      <w:r>
        <w:t>effective</w:t>
      </w:r>
      <w:r>
        <w:rPr>
          <w:spacing w:val="-5"/>
        </w:rPr>
        <w:t xml:space="preserve"> </w:t>
      </w:r>
      <w:r>
        <w:t>team players and should be able to perform testing on different levels of test independence.</w:t>
      </w:r>
    </w:p>
    <w:p w14:paraId="2FFCA160" w14:textId="77777777" w:rsidR="0085535F" w:rsidRDefault="0085535F">
      <w:pPr>
        <w:pStyle w:val="BodyText"/>
        <w:spacing w:before="123"/>
        <w:ind w:left="0"/>
      </w:pPr>
    </w:p>
    <w:p w14:paraId="09C7B0F3" w14:textId="77777777" w:rsidR="0085535F" w:rsidRDefault="00000000">
      <w:pPr>
        <w:pStyle w:val="Heading2"/>
        <w:numPr>
          <w:ilvl w:val="2"/>
          <w:numId w:val="49"/>
        </w:numPr>
        <w:tabs>
          <w:tab w:val="left" w:pos="1660"/>
        </w:tabs>
        <w:ind w:left="1660" w:hanging="899"/>
      </w:pPr>
      <w:bookmarkStart w:id="60" w:name="_TOC_250053"/>
      <w:r>
        <w:t>Generic</w:t>
      </w:r>
      <w:r>
        <w:rPr>
          <w:spacing w:val="-4"/>
        </w:rPr>
        <w:t xml:space="preserve"> </w:t>
      </w:r>
      <w:r>
        <w:t>Skills</w:t>
      </w:r>
      <w:r>
        <w:rPr>
          <w:spacing w:val="-3"/>
        </w:rPr>
        <w:t xml:space="preserve"> </w:t>
      </w:r>
      <w:r>
        <w:t>Required</w:t>
      </w:r>
      <w:r>
        <w:rPr>
          <w:spacing w:val="-3"/>
        </w:rPr>
        <w:t xml:space="preserve"> </w:t>
      </w:r>
      <w:r>
        <w:t>for</w:t>
      </w:r>
      <w:r>
        <w:rPr>
          <w:spacing w:val="-3"/>
        </w:rPr>
        <w:t xml:space="preserve"> </w:t>
      </w:r>
      <w:bookmarkEnd w:id="60"/>
      <w:r>
        <w:rPr>
          <w:spacing w:val="-2"/>
        </w:rPr>
        <w:t>Testing</w:t>
      </w:r>
    </w:p>
    <w:p w14:paraId="4CDC2248" w14:textId="77777777" w:rsidR="0085535F" w:rsidRDefault="00000000">
      <w:pPr>
        <w:pStyle w:val="BodyText"/>
        <w:spacing w:before="117"/>
      </w:pPr>
      <w:r>
        <w:t>While</w:t>
      </w:r>
      <w:r>
        <w:rPr>
          <w:spacing w:val="-6"/>
        </w:rPr>
        <w:t xml:space="preserve"> </w:t>
      </w:r>
      <w:r>
        <w:t>being</w:t>
      </w:r>
      <w:r>
        <w:rPr>
          <w:spacing w:val="-6"/>
        </w:rPr>
        <w:t xml:space="preserve"> </w:t>
      </w:r>
      <w:r>
        <w:t>generic, the</w:t>
      </w:r>
      <w:r>
        <w:rPr>
          <w:spacing w:val="-6"/>
        </w:rPr>
        <w:t xml:space="preserve"> </w:t>
      </w:r>
      <w:r>
        <w:t>following</w:t>
      </w:r>
      <w:r>
        <w:rPr>
          <w:spacing w:val="-6"/>
        </w:rPr>
        <w:t xml:space="preserve"> </w:t>
      </w:r>
      <w:r>
        <w:t>skills</w:t>
      </w:r>
      <w:r>
        <w:rPr>
          <w:spacing w:val="-5"/>
        </w:rPr>
        <w:t xml:space="preserve"> </w:t>
      </w:r>
      <w:r>
        <w:t>are</w:t>
      </w:r>
      <w:r>
        <w:rPr>
          <w:spacing w:val="-6"/>
        </w:rPr>
        <w:t xml:space="preserve"> </w:t>
      </w:r>
      <w:r>
        <w:t>particularly relevant</w:t>
      </w:r>
      <w:r>
        <w:rPr>
          <w:spacing w:val="-6"/>
        </w:rPr>
        <w:t xml:space="preserve"> </w:t>
      </w:r>
      <w:r>
        <w:t>for</w:t>
      </w:r>
      <w:r>
        <w:rPr>
          <w:spacing w:val="-5"/>
        </w:rPr>
        <w:t xml:space="preserve"> </w:t>
      </w:r>
      <w:r>
        <w:rPr>
          <w:spacing w:val="-2"/>
        </w:rPr>
        <w:t>testers:</w:t>
      </w:r>
    </w:p>
    <w:p w14:paraId="341C135A" w14:textId="77777777" w:rsidR="0085535F" w:rsidRDefault="00000000">
      <w:pPr>
        <w:pStyle w:val="ListParagraph"/>
        <w:numPr>
          <w:ilvl w:val="0"/>
          <w:numId w:val="40"/>
        </w:numPr>
        <w:tabs>
          <w:tab w:val="left" w:pos="940"/>
        </w:tabs>
        <w:spacing w:before="116"/>
        <w:ind w:left="940"/>
        <w:rPr>
          <w:sz w:val="20"/>
        </w:rPr>
      </w:pPr>
      <w:r>
        <w:rPr>
          <w:sz w:val="20"/>
        </w:rPr>
        <w:t>Testing</w:t>
      </w:r>
      <w:r>
        <w:rPr>
          <w:spacing w:val="-7"/>
          <w:sz w:val="20"/>
        </w:rPr>
        <w:t xml:space="preserve"> </w:t>
      </w:r>
      <w:r>
        <w:rPr>
          <w:sz w:val="20"/>
        </w:rPr>
        <w:t>knowledge</w:t>
      </w:r>
      <w:r>
        <w:rPr>
          <w:spacing w:val="-5"/>
          <w:sz w:val="20"/>
        </w:rPr>
        <w:t xml:space="preserve"> </w:t>
      </w:r>
      <w:r>
        <w:rPr>
          <w:sz w:val="20"/>
        </w:rPr>
        <w:t>(to</w:t>
      </w:r>
      <w:r>
        <w:rPr>
          <w:spacing w:val="-5"/>
          <w:sz w:val="20"/>
        </w:rPr>
        <w:t xml:space="preserve"> </w:t>
      </w:r>
      <w:r>
        <w:rPr>
          <w:sz w:val="20"/>
        </w:rPr>
        <w:t>increase</w:t>
      </w:r>
      <w:r>
        <w:rPr>
          <w:spacing w:val="-5"/>
          <w:sz w:val="20"/>
        </w:rPr>
        <w:t xml:space="preserve"> </w:t>
      </w:r>
      <w:r>
        <w:rPr>
          <w:sz w:val="20"/>
        </w:rPr>
        <w:t>effectiveness of</w:t>
      </w:r>
      <w:r>
        <w:rPr>
          <w:spacing w:val="-5"/>
          <w:sz w:val="20"/>
        </w:rPr>
        <w:t xml:space="preserve"> </w:t>
      </w:r>
      <w:r>
        <w:rPr>
          <w:sz w:val="20"/>
        </w:rPr>
        <w:t>testing,</w:t>
      </w:r>
      <w:r>
        <w:rPr>
          <w:spacing w:val="-5"/>
          <w:sz w:val="20"/>
        </w:rPr>
        <w:t xml:space="preserve"> </w:t>
      </w:r>
      <w:r>
        <w:rPr>
          <w:sz w:val="20"/>
        </w:rPr>
        <w:t>e.g.,</w:t>
      </w:r>
      <w:r>
        <w:rPr>
          <w:spacing w:val="-5"/>
          <w:sz w:val="20"/>
        </w:rPr>
        <w:t xml:space="preserve"> </w:t>
      </w:r>
      <w:r>
        <w:rPr>
          <w:sz w:val="20"/>
        </w:rPr>
        <w:t>by</w:t>
      </w:r>
      <w:r>
        <w:rPr>
          <w:spacing w:val="-4"/>
          <w:sz w:val="20"/>
        </w:rPr>
        <w:t xml:space="preserve"> </w:t>
      </w:r>
      <w:r>
        <w:rPr>
          <w:sz w:val="20"/>
        </w:rPr>
        <w:t>using</w:t>
      </w:r>
      <w:r>
        <w:rPr>
          <w:spacing w:val="-4"/>
          <w:sz w:val="20"/>
        </w:rPr>
        <w:t xml:space="preserve"> </w:t>
      </w:r>
      <w:r>
        <w:rPr>
          <w:sz w:val="20"/>
        </w:rPr>
        <w:t>test</w:t>
      </w:r>
      <w:r>
        <w:rPr>
          <w:spacing w:val="-4"/>
          <w:sz w:val="20"/>
        </w:rPr>
        <w:t xml:space="preserve"> </w:t>
      </w:r>
      <w:r>
        <w:rPr>
          <w:spacing w:val="-2"/>
          <w:sz w:val="20"/>
        </w:rPr>
        <w:t>techniques)</w:t>
      </w:r>
    </w:p>
    <w:p w14:paraId="341F2C74" w14:textId="77777777" w:rsidR="0085535F" w:rsidRDefault="00000000">
      <w:pPr>
        <w:pStyle w:val="ListParagraph"/>
        <w:numPr>
          <w:ilvl w:val="0"/>
          <w:numId w:val="40"/>
        </w:numPr>
        <w:tabs>
          <w:tab w:val="left" w:pos="941"/>
        </w:tabs>
        <w:spacing w:before="126" w:line="232" w:lineRule="auto"/>
        <w:ind w:right="554"/>
        <w:rPr>
          <w:sz w:val="20"/>
        </w:rPr>
      </w:pPr>
      <w:r>
        <w:rPr>
          <w:sz w:val="20"/>
        </w:rPr>
        <w:t>Thoroughness,</w:t>
      </w:r>
      <w:r>
        <w:rPr>
          <w:spacing w:val="-5"/>
          <w:sz w:val="20"/>
        </w:rPr>
        <w:t xml:space="preserve"> </w:t>
      </w:r>
      <w:r>
        <w:rPr>
          <w:sz w:val="20"/>
        </w:rPr>
        <w:t>carefulness,</w:t>
      </w:r>
      <w:r>
        <w:rPr>
          <w:spacing w:val="-5"/>
          <w:sz w:val="20"/>
        </w:rPr>
        <w:t xml:space="preserve"> </w:t>
      </w:r>
      <w:r>
        <w:rPr>
          <w:sz w:val="20"/>
        </w:rPr>
        <w:t>curiosity,</w:t>
      </w:r>
      <w:r>
        <w:rPr>
          <w:spacing w:val="-6"/>
          <w:sz w:val="20"/>
        </w:rPr>
        <w:t xml:space="preserve"> </w:t>
      </w:r>
      <w:r>
        <w:rPr>
          <w:sz w:val="20"/>
        </w:rPr>
        <w:t>attention</w:t>
      </w:r>
      <w:r>
        <w:rPr>
          <w:spacing w:val="-6"/>
          <w:sz w:val="20"/>
        </w:rPr>
        <w:t xml:space="preserve"> </w:t>
      </w:r>
      <w:r>
        <w:rPr>
          <w:sz w:val="20"/>
        </w:rPr>
        <w:t>to</w:t>
      </w:r>
      <w:r>
        <w:rPr>
          <w:spacing w:val="-6"/>
          <w:sz w:val="20"/>
        </w:rPr>
        <w:t xml:space="preserve"> </w:t>
      </w:r>
      <w:r>
        <w:rPr>
          <w:sz w:val="20"/>
        </w:rPr>
        <w:t>details,</w:t>
      </w:r>
      <w:r>
        <w:rPr>
          <w:spacing w:val="-1"/>
          <w:sz w:val="20"/>
        </w:rPr>
        <w:t xml:space="preserve"> </w:t>
      </w:r>
      <w:r>
        <w:rPr>
          <w:sz w:val="20"/>
        </w:rPr>
        <w:t>being</w:t>
      </w:r>
      <w:r>
        <w:rPr>
          <w:spacing w:val="-6"/>
          <w:sz w:val="20"/>
        </w:rPr>
        <w:t xml:space="preserve"> </w:t>
      </w:r>
      <w:r>
        <w:rPr>
          <w:sz w:val="20"/>
        </w:rPr>
        <w:t>methodical</w:t>
      </w:r>
      <w:r>
        <w:rPr>
          <w:spacing w:val="-4"/>
          <w:sz w:val="20"/>
        </w:rPr>
        <w:t xml:space="preserve"> </w:t>
      </w:r>
      <w:r>
        <w:rPr>
          <w:sz w:val="20"/>
        </w:rPr>
        <w:t>(to</w:t>
      </w:r>
      <w:r>
        <w:rPr>
          <w:spacing w:val="-6"/>
          <w:sz w:val="20"/>
        </w:rPr>
        <w:t xml:space="preserve"> </w:t>
      </w:r>
      <w:r>
        <w:rPr>
          <w:sz w:val="20"/>
        </w:rPr>
        <w:t>identify</w:t>
      </w:r>
      <w:r>
        <w:rPr>
          <w:spacing w:val="-5"/>
          <w:sz w:val="20"/>
        </w:rPr>
        <w:t xml:space="preserve"> </w:t>
      </w:r>
      <w:r>
        <w:rPr>
          <w:sz w:val="20"/>
        </w:rPr>
        <w:t>defects, especially the ones that are difficult to find)</w:t>
      </w:r>
    </w:p>
    <w:p w14:paraId="2AF91FEE" w14:textId="77777777" w:rsidR="0085535F" w:rsidRDefault="00000000">
      <w:pPr>
        <w:pStyle w:val="ListParagraph"/>
        <w:numPr>
          <w:ilvl w:val="0"/>
          <w:numId w:val="40"/>
        </w:numPr>
        <w:tabs>
          <w:tab w:val="left" w:pos="941"/>
        </w:tabs>
        <w:spacing w:before="123" w:line="235" w:lineRule="auto"/>
        <w:ind w:right="618"/>
        <w:rPr>
          <w:sz w:val="20"/>
        </w:rPr>
      </w:pPr>
      <w:r>
        <w:rPr>
          <w:sz w:val="20"/>
        </w:rPr>
        <w:t>Good</w:t>
      </w:r>
      <w:r>
        <w:rPr>
          <w:spacing w:val="-6"/>
          <w:sz w:val="20"/>
        </w:rPr>
        <w:t xml:space="preserve"> </w:t>
      </w:r>
      <w:r>
        <w:rPr>
          <w:sz w:val="20"/>
        </w:rPr>
        <w:t>communication</w:t>
      </w:r>
      <w:r>
        <w:rPr>
          <w:spacing w:val="-6"/>
          <w:sz w:val="20"/>
        </w:rPr>
        <w:t xml:space="preserve"> </w:t>
      </w:r>
      <w:r>
        <w:rPr>
          <w:sz w:val="20"/>
        </w:rPr>
        <w:t>skills,</w:t>
      </w:r>
      <w:r>
        <w:rPr>
          <w:spacing w:val="-5"/>
          <w:sz w:val="20"/>
        </w:rPr>
        <w:t xml:space="preserve"> </w:t>
      </w:r>
      <w:r>
        <w:rPr>
          <w:sz w:val="20"/>
        </w:rPr>
        <w:t>active</w:t>
      </w:r>
      <w:r>
        <w:rPr>
          <w:spacing w:val="-1"/>
          <w:sz w:val="20"/>
        </w:rPr>
        <w:t xml:space="preserve"> </w:t>
      </w:r>
      <w:r>
        <w:rPr>
          <w:sz w:val="20"/>
        </w:rPr>
        <w:t>listening, being</w:t>
      </w:r>
      <w:r>
        <w:rPr>
          <w:spacing w:val="-1"/>
          <w:sz w:val="20"/>
        </w:rPr>
        <w:t xml:space="preserve"> </w:t>
      </w:r>
      <w:r>
        <w:rPr>
          <w:sz w:val="20"/>
        </w:rPr>
        <w:t>a</w:t>
      </w:r>
      <w:r>
        <w:rPr>
          <w:spacing w:val="-6"/>
          <w:sz w:val="20"/>
        </w:rPr>
        <w:t xml:space="preserve"> </w:t>
      </w:r>
      <w:r>
        <w:rPr>
          <w:sz w:val="20"/>
        </w:rPr>
        <w:t>team</w:t>
      </w:r>
      <w:r>
        <w:rPr>
          <w:spacing w:val="-1"/>
          <w:sz w:val="20"/>
        </w:rPr>
        <w:t xml:space="preserve"> </w:t>
      </w:r>
      <w:r>
        <w:rPr>
          <w:sz w:val="20"/>
        </w:rPr>
        <w:t>player</w:t>
      </w:r>
      <w:r>
        <w:rPr>
          <w:spacing w:val="-6"/>
          <w:sz w:val="20"/>
        </w:rPr>
        <w:t xml:space="preserve"> </w:t>
      </w:r>
      <w:r>
        <w:rPr>
          <w:sz w:val="20"/>
        </w:rPr>
        <w:t>(to</w:t>
      </w:r>
      <w:r>
        <w:rPr>
          <w:spacing w:val="-6"/>
          <w:sz w:val="20"/>
        </w:rPr>
        <w:t xml:space="preserve"> </w:t>
      </w:r>
      <w:r>
        <w:rPr>
          <w:sz w:val="20"/>
        </w:rPr>
        <w:t>interact</w:t>
      </w:r>
      <w:r>
        <w:rPr>
          <w:spacing w:val="-5"/>
          <w:sz w:val="20"/>
        </w:rPr>
        <w:t xml:space="preserve"> </w:t>
      </w:r>
      <w:r>
        <w:rPr>
          <w:sz w:val="20"/>
        </w:rPr>
        <w:t>effectively</w:t>
      </w:r>
      <w:r>
        <w:rPr>
          <w:spacing w:val="-4"/>
          <w:sz w:val="20"/>
        </w:rPr>
        <w:t xml:space="preserve"> </w:t>
      </w:r>
      <w:r>
        <w:rPr>
          <w:sz w:val="20"/>
        </w:rPr>
        <w:t>with</w:t>
      </w:r>
      <w:r>
        <w:rPr>
          <w:spacing w:val="-2"/>
          <w:sz w:val="20"/>
        </w:rPr>
        <w:t xml:space="preserve"> </w:t>
      </w:r>
      <w:r>
        <w:rPr>
          <w:sz w:val="20"/>
        </w:rPr>
        <w:t xml:space="preserve">all stakeholders, to convey information to others, to be understood, and to report and discuss </w:t>
      </w:r>
      <w:r>
        <w:rPr>
          <w:spacing w:val="-2"/>
          <w:sz w:val="20"/>
        </w:rPr>
        <w:t>defects)</w:t>
      </w:r>
    </w:p>
    <w:p w14:paraId="324AB35F" w14:textId="77777777" w:rsidR="0085535F" w:rsidRDefault="00000000">
      <w:pPr>
        <w:pStyle w:val="ListParagraph"/>
        <w:numPr>
          <w:ilvl w:val="0"/>
          <w:numId w:val="40"/>
        </w:numPr>
        <w:tabs>
          <w:tab w:val="left" w:pos="940"/>
        </w:tabs>
        <w:spacing w:before="120"/>
        <w:ind w:left="940"/>
        <w:rPr>
          <w:sz w:val="20"/>
        </w:rPr>
      </w:pPr>
      <w:r>
        <w:rPr>
          <w:sz w:val="20"/>
        </w:rPr>
        <w:t>Analytical</w:t>
      </w:r>
      <w:r>
        <w:rPr>
          <w:spacing w:val="-6"/>
          <w:sz w:val="20"/>
        </w:rPr>
        <w:t xml:space="preserve"> </w:t>
      </w:r>
      <w:r>
        <w:rPr>
          <w:sz w:val="20"/>
        </w:rPr>
        <w:t>thinking,</w:t>
      </w:r>
      <w:r>
        <w:rPr>
          <w:spacing w:val="-7"/>
          <w:sz w:val="20"/>
        </w:rPr>
        <w:t xml:space="preserve"> </w:t>
      </w:r>
      <w:r>
        <w:rPr>
          <w:sz w:val="20"/>
        </w:rPr>
        <w:t>critical</w:t>
      </w:r>
      <w:r>
        <w:rPr>
          <w:spacing w:val="-6"/>
          <w:sz w:val="20"/>
        </w:rPr>
        <w:t xml:space="preserve"> </w:t>
      </w:r>
      <w:r>
        <w:rPr>
          <w:sz w:val="20"/>
        </w:rPr>
        <w:t>thinking,</w:t>
      </w:r>
      <w:r>
        <w:rPr>
          <w:spacing w:val="-7"/>
          <w:sz w:val="20"/>
        </w:rPr>
        <w:t xml:space="preserve"> </w:t>
      </w:r>
      <w:r>
        <w:rPr>
          <w:sz w:val="20"/>
        </w:rPr>
        <w:t>creativity</w:t>
      </w:r>
      <w:r>
        <w:rPr>
          <w:spacing w:val="-6"/>
          <w:sz w:val="20"/>
        </w:rPr>
        <w:t xml:space="preserve"> </w:t>
      </w:r>
      <w:r>
        <w:rPr>
          <w:sz w:val="20"/>
        </w:rPr>
        <w:t>(to</w:t>
      </w:r>
      <w:r>
        <w:rPr>
          <w:spacing w:val="-8"/>
          <w:sz w:val="20"/>
        </w:rPr>
        <w:t xml:space="preserve"> </w:t>
      </w:r>
      <w:r>
        <w:rPr>
          <w:sz w:val="20"/>
        </w:rPr>
        <w:t>increase</w:t>
      </w:r>
      <w:r>
        <w:rPr>
          <w:spacing w:val="-2"/>
          <w:sz w:val="20"/>
        </w:rPr>
        <w:t xml:space="preserve"> </w:t>
      </w:r>
      <w:r>
        <w:rPr>
          <w:sz w:val="20"/>
        </w:rPr>
        <w:t>effectiveness</w:t>
      </w:r>
      <w:r>
        <w:rPr>
          <w:spacing w:val="-2"/>
          <w:sz w:val="20"/>
        </w:rPr>
        <w:t xml:space="preserve"> </w:t>
      </w:r>
      <w:r>
        <w:rPr>
          <w:sz w:val="20"/>
        </w:rPr>
        <w:t>of</w:t>
      </w:r>
      <w:r>
        <w:rPr>
          <w:spacing w:val="-7"/>
          <w:sz w:val="20"/>
        </w:rPr>
        <w:t xml:space="preserve"> </w:t>
      </w:r>
      <w:r>
        <w:rPr>
          <w:spacing w:val="-2"/>
          <w:sz w:val="20"/>
        </w:rPr>
        <w:t>testing)</w:t>
      </w:r>
    </w:p>
    <w:p w14:paraId="76D0090B" w14:textId="77777777" w:rsidR="0085535F" w:rsidRDefault="00000000">
      <w:pPr>
        <w:pStyle w:val="ListParagraph"/>
        <w:numPr>
          <w:ilvl w:val="0"/>
          <w:numId w:val="40"/>
        </w:numPr>
        <w:tabs>
          <w:tab w:val="left" w:pos="940"/>
        </w:tabs>
        <w:ind w:left="940"/>
        <w:rPr>
          <w:sz w:val="20"/>
        </w:rPr>
      </w:pPr>
      <w:r>
        <w:rPr>
          <w:sz w:val="20"/>
        </w:rPr>
        <w:t>Technical</w:t>
      </w:r>
      <w:r>
        <w:rPr>
          <w:spacing w:val="-6"/>
          <w:sz w:val="20"/>
        </w:rPr>
        <w:t xml:space="preserve"> </w:t>
      </w:r>
      <w:r>
        <w:rPr>
          <w:sz w:val="20"/>
        </w:rPr>
        <w:t>knowledge</w:t>
      </w:r>
      <w:r>
        <w:rPr>
          <w:spacing w:val="-5"/>
          <w:sz w:val="20"/>
        </w:rPr>
        <w:t xml:space="preserve"> </w:t>
      </w:r>
      <w:r>
        <w:rPr>
          <w:sz w:val="20"/>
        </w:rPr>
        <w:t>(to</w:t>
      </w:r>
      <w:r>
        <w:rPr>
          <w:spacing w:val="-5"/>
          <w:sz w:val="20"/>
        </w:rPr>
        <w:t xml:space="preserve"> </w:t>
      </w:r>
      <w:r>
        <w:rPr>
          <w:sz w:val="20"/>
        </w:rPr>
        <w:t>increase</w:t>
      </w:r>
      <w:r>
        <w:rPr>
          <w:spacing w:val="-5"/>
          <w:sz w:val="20"/>
        </w:rPr>
        <w:t xml:space="preserve"> </w:t>
      </w:r>
      <w:r>
        <w:rPr>
          <w:sz w:val="20"/>
        </w:rPr>
        <w:t>efficiency</w:t>
      </w:r>
      <w:r>
        <w:rPr>
          <w:spacing w:val="-4"/>
          <w:sz w:val="20"/>
        </w:rPr>
        <w:t xml:space="preserve"> </w:t>
      </w:r>
      <w:r>
        <w:rPr>
          <w:sz w:val="20"/>
        </w:rPr>
        <w:t>of</w:t>
      </w:r>
      <w:r>
        <w:rPr>
          <w:spacing w:val="-5"/>
          <w:sz w:val="20"/>
        </w:rPr>
        <w:t xml:space="preserve"> </w:t>
      </w:r>
      <w:r>
        <w:rPr>
          <w:sz w:val="20"/>
        </w:rPr>
        <w:t>testing,</w:t>
      </w:r>
      <w:r>
        <w:rPr>
          <w:spacing w:val="-5"/>
          <w:sz w:val="20"/>
        </w:rPr>
        <w:t xml:space="preserve"> </w:t>
      </w:r>
      <w:r>
        <w:rPr>
          <w:sz w:val="20"/>
        </w:rPr>
        <w:t>e.g.,</w:t>
      </w:r>
      <w:r>
        <w:rPr>
          <w:spacing w:val="-5"/>
          <w:sz w:val="20"/>
        </w:rPr>
        <w:t xml:space="preserve"> </w:t>
      </w:r>
      <w:r>
        <w:rPr>
          <w:sz w:val="20"/>
        </w:rPr>
        <w:t>by</w:t>
      </w:r>
      <w:r>
        <w:rPr>
          <w:spacing w:val="-4"/>
          <w:sz w:val="20"/>
        </w:rPr>
        <w:t xml:space="preserve"> </w:t>
      </w:r>
      <w:r>
        <w:rPr>
          <w:sz w:val="20"/>
        </w:rPr>
        <w:t>using</w:t>
      </w:r>
      <w:r>
        <w:rPr>
          <w:spacing w:val="2"/>
          <w:sz w:val="20"/>
        </w:rPr>
        <w:t xml:space="preserve"> </w:t>
      </w:r>
      <w:r>
        <w:rPr>
          <w:sz w:val="20"/>
        </w:rPr>
        <w:t>appropriate</w:t>
      </w:r>
      <w:r>
        <w:rPr>
          <w:spacing w:val="-5"/>
          <w:sz w:val="20"/>
        </w:rPr>
        <w:t xml:space="preserve"> </w:t>
      </w:r>
      <w:r>
        <w:rPr>
          <w:sz w:val="20"/>
        </w:rPr>
        <w:t>test</w:t>
      </w:r>
      <w:r>
        <w:rPr>
          <w:spacing w:val="1"/>
          <w:sz w:val="20"/>
        </w:rPr>
        <w:t xml:space="preserve"> </w:t>
      </w:r>
      <w:r>
        <w:rPr>
          <w:spacing w:val="-2"/>
          <w:sz w:val="20"/>
        </w:rPr>
        <w:t>tools)</w:t>
      </w:r>
    </w:p>
    <w:p w14:paraId="25F7DA6B" w14:textId="77777777" w:rsidR="0085535F" w:rsidRDefault="00000000">
      <w:pPr>
        <w:pStyle w:val="ListParagraph"/>
        <w:numPr>
          <w:ilvl w:val="0"/>
          <w:numId w:val="40"/>
        </w:numPr>
        <w:tabs>
          <w:tab w:val="left" w:pos="941"/>
        </w:tabs>
        <w:spacing w:before="126" w:line="232" w:lineRule="auto"/>
        <w:ind w:right="874"/>
        <w:rPr>
          <w:sz w:val="20"/>
        </w:rPr>
      </w:pPr>
      <w:r>
        <w:rPr>
          <w:sz w:val="20"/>
        </w:rPr>
        <w:t>Domain</w:t>
      </w:r>
      <w:r>
        <w:rPr>
          <w:spacing w:val="-5"/>
          <w:sz w:val="20"/>
        </w:rPr>
        <w:t xml:space="preserve"> </w:t>
      </w:r>
      <w:r>
        <w:rPr>
          <w:sz w:val="20"/>
        </w:rPr>
        <w:t>knowledge</w:t>
      </w:r>
      <w:r>
        <w:rPr>
          <w:spacing w:val="-1"/>
          <w:sz w:val="20"/>
        </w:rPr>
        <w:t xml:space="preserve"> </w:t>
      </w:r>
      <w:r>
        <w:rPr>
          <w:sz w:val="20"/>
        </w:rPr>
        <w:t>(to</w:t>
      </w:r>
      <w:r>
        <w:rPr>
          <w:spacing w:val="-6"/>
          <w:sz w:val="20"/>
        </w:rPr>
        <w:t xml:space="preserve"> </w:t>
      </w:r>
      <w:r>
        <w:rPr>
          <w:sz w:val="20"/>
        </w:rPr>
        <w:t>be</w:t>
      </w:r>
      <w:r>
        <w:rPr>
          <w:spacing w:val="-6"/>
          <w:sz w:val="20"/>
        </w:rPr>
        <w:t xml:space="preserve"> </w:t>
      </w:r>
      <w:r>
        <w:rPr>
          <w:sz w:val="20"/>
        </w:rPr>
        <w:t>able</w:t>
      </w:r>
      <w:r>
        <w:rPr>
          <w:spacing w:val="-1"/>
          <w:sz w:val="20"/>
        </w:rPr>
        <w:t xml:space="preserve"> </w:t>
      </w:r>
      <w:r>
        <w:rPr>
          <w:sz w:val="20"/>
        </w:rPr>
        <w:t>to</w:t>
      </w:r>
      <w:r>
        <w:rPr>
          <w:spacing w:val="-6"/>
          <w:sz w:val="20"/>
        </w:rPr>
        <w:t xml:space="preserve"> </w:t>
      </w:r>
      <w:r>
        <w:rPr>
          <w:sz w:val="20"/>
        </w:rPr>
        <w:t>understand</w:t>
      </w:r>
      <w:r>
        <w:rPr>
          <w:spacing w:val="-6"/>
          <w:sz w:val="20"/>
        </w:rPr>
        <w:t xml:space="preserve"> </w:t>
      </w:r>
      <w:r>
        <w:rPr>
          <w:sz w:val="20"/>
        </w:rPr>
        <w:t>and</w:t>
      </w:r>
      <w:r>
        <w:rPr>
          <w:spacing w:val="-6"/>
          <w:sz w:val="20"/>
        </w:rPr>
        <w:t xml:space="preserve"> </w:t>
      </w:r>
      <w:r>
        <w:rPr>
          <w:sz w:val="20"/>
        </w:rPr>
        <w:t>to</w:t>
      </w:r>
      <w:r>
        <w:rPr>
          <w:spacing w:val="-1"/>
          <w:sz w:val="20"/>
        </w:rPr>
        <w:t xml:space="preserve"> </w:t>
      </w:r>
      <w:r>
        <w:rPr>
          <w:sz w:val="20"/>
        </w:rPr>
        <w:t>communicate</w:t>
      </w:r>
      <w:r>
        <w:rPr>
          <w:spacing w:val="-6"/>
          <w:sz w:val="20"/>
        </w:rPr>
        <w:t xml:space="preserve"> </w:t>
      </w:r>
      <w:r>
        <w:rPr>
          <w:sz w:val="20"/>
        </w:rPr>
        <w:t>with</w:t>
      </w:r>
      <w:r>
        <w:rPr>
          <w:spacing w:val="-6"/>
          <w:sz w:val="20"/>
        </w:rPr>
        <w:t xml:space="preserve"> </w:t>
      </w:r>
      <w:r>
        <w:rPr>
          <w:sz w:val="20"/>
        </w:rPr>
        <w:t>end</w:t>
      </w:r>
      <w:r>
        <w:rPr>
          <w:spacing w:val="-1"/>
          <w:sz w:val="20"/>
        </w:rPr>
        <w:t xml:space="preserve"> </w:t>
      </w:r>
      <w:r>
        <w:rPr>
          <w:sz w:val="20"/>
        </w:rPr>
        <w:t xml:space="preserve">users/business </w:t>
      </w:r>
      <w:r>
        <w:rPr>
          <w:spacing w:val="-2"/>
          <w:sz w:val="20"/>
        </w:rPr>
        <w:t>representatives)</w:t>
      </w:r>
    </w:p>
    <w:p w14:paraId="3082F23F" w14:textId="4B9EAF9C" w:rsidR="0085535F" w:rsidRDefault="00000000">
      <w:pPr>
        <w:pStyle w:val="BodyText"/>
        <w:spacing w:before="118" w:line="232" w:lineRule="auto"/>
        <w:ind w:right="258"/>
        <w:jc w:val="both"/>
      </w:pPr>
      <w:r>
        <w:t xml:space="preserve">Testers are often the bearers of bad news. It is a common human trait to blame the bearer of bad news. This makes communication skills crucial for testers. Communicating test results may be perceived as criticism of the product and of its author. Confirmation bias can make it difficult to accept information that </w:t>
      </w:r>
      <w:r>
        <w:lastRenderedPageBreak/>
        <w:t>disagrees with currently held beliefs. Some people may perceive testing as a destructive activity, even though</w:t>
      </w:r>
      <w:r>
        <w:rPr>
          <w:spacing w:val="-6"/>
        </w:rPr>
        <w:t xml:space="preserve"> </w:t>
      </w:r>
      <w:r>
        <w:t>it</w:t>
      </w:r>
      <w:r>
        <w:rPr>
          <w:spacing w:val="-5"/>
        </w:rPr>
        <w:t xml:space="preserve"> </w:t>
      </w:r>
      <w:r>
        <w:t>contributes</w:t>
      </w:r>
      <w:r>
        <w:rPr>
          <w:spacing w:val="-5"/>
        </w:rPr>
        <w:t xml:space="preserve"> </w:t>
      </w:r>
      <w:r>
        <w:t>greatly</w:t>
      </w:r>
      <w:r>
        <w:rPr>
          <w:spacing w:val="-5"/>
        </w:rPr>
        <w:t xml:space="preserve"> </w:t>
      </w:r>
      <w:r>
        <w:t>to</w:t>
      </w:r>
      <w:r>
        <w:rPr>
          <w:spacing w:val="-6"/>
        </w:rPr>
        <w:t xml:space="preserve"> </w:t>
      </w:r>
      <w:r>
        <w:t>project</w:t>
      </w:r>
      <w:r>
        <w:rPr>
          <w:spacing w:val="-3"/>
        </w:rPr>
        <w:t xml:space="preserve"> </w:t>
      </w:r>
      <w:r>
        <w:t>success</w:t>
      </w:r>
      <w:r>
        <w:rPr>
          <w:spacing w:val="-4"/>
        </w:rPr>
        <w:t xml:space="preserve"> </w:t>
      </w:r>
      <w:r>
        <w:t>and</w:t>
      </w:r>
      <w:r>
        <w:rPr>
          <w:spacing w:val="-6"/>
        </w:rPr>
        <w:t xml:space="preserve"> </w:t>
      </w:r>
      <w:r>
        <w:t>product</w:t>
      </w:r>
      <w:r>
        <w:rPr>
          <w:spacing w:val="-5"/>
        </w:rPr>
        <w:t xml:space="preserve"> </w:t>
      </w:r>
      <w:r>
        <w:t>quality.</w:t>
      </w:r>
      <w:r>
        <w:rPr>
          <w:spacing w:val="-6"/>
        </w:rPr>
        <w:t xml:space="preserve"> </w:t>
      </w:r>
      <w:r>
        <w:t>To</w:t>
      </w:r>
      <w:r>
        <w:rPr>
          <w:spacing w:val="-6"/>
        </w:rPr>
        <w:t xml:space="preserve"> </w:t>
      </w:r>
      <w:r>
        <w:t>try</w:t>
      </w:r>
      <w:r>
        <w:rPr>
          <w:spacing w:val="-5"/>
        </w:rPr>
        <w:t xml:space="preserve"> </w:t>
      </w:r>
      <w:r>
        <w:t>to</w:t>
      </w:r>
      <w:r>
        <w:rPr>
          <w:spacing w:val="-6"/>
        </w:rPr>
        <w:t xml:space="preserve"> </w:t>
      </w:r>
      <w:r>
        <w:t>improve</w:t>
      </w:r>
      <w:r>
        <w:rPr>
          <w:spacing w:val="-6"/>
        </w:rPr>
        <w:t xml:space="preserve"> </w:t>
      </w:r>
      <w:r>
        <w:t>this</w:t>
      </w:r>
      <w:r>
        <w:rPr>
          <w:spacing w:val="-4"/>
        </w:rPr>
        <w:t xml:space="preserve"> </w:t>
      </w:r>
      <w:r>
        <w:t>view,</w:t>
      </w:r>
      <w:r>
        <w:rPr>
          <w:spacing w:val="-6"/>
        </w:rPr>
        <w:t xml:space="preserve"> </w:t>
      </w:r>
      <w:r>
        <w:t>information about defects and failures should be communicated in a constructive way.</w:t>
      </w:r>
    </w:p>
    <w:p w14:paraId="3414EEF3" w14:textId="747F3269" w:rsidR="004A3CB1" w:rsidRDefault="004A3CB1">
      <w:pPr>
        <w:pStyle w:val="BodyText"/>
        <w:spacing w:before="118" w:line="232" w:lineRule="auto"/>
        <w:ind w:right="258"/>
        <w:jc w:val="both"/>
      </w:pPr>
    </w:p>
    <w:p w14:paraId="04085FB5" w14:textId="321E27A5" w:rsidR="004A3CB1" w:rsidRDefault="004A3CB1" w:rsidP="004A3CB1">
      <w:pPr>
        <w:pStyle w:val="Heading2"/>
        <w:numPr>
          <w:ilvl w:val="2"/>
          <w:numId w:val="67"/>
        </w:numPr>
        <w:tabs>
          <w:tab w:val="left" w:pos="1658"/>
        </w:tabs>
        <w:spacing w:before="1"/>
        <w:jc w:val="both"/>
      </w:pPr>
      <w:bookmarkStart w:id="61" w:name="_TOC_250052"/>
      <w:r>
        <w:t>Whole</w:t>
      </w:r>
      <w:r>
        <w:rPr>
          <w:spacing w:val="-1"/>
        </w:rPr>
        <w:t xml:space="preserve"> </w:t>
      </w:r>
      <w:r>
        <w:t>Team</w:t>
      </w:r>
      <w:r>
        <w:rPr>
          <w:spacing w:val="-1"/>
        </w:rPr>
        <w:t xml:space="preserve"> </w:t>
      </w:r>
      <w:bookmarkEnd w:id="61"/>
      <w:r>
        <w:rPr>
          <w:spacing w:val="-2"/>
        </w:rPr>
        <w:t>Approach</w:t>
      </w:r>
    </w:p>
    <w:p w14:paraId="5300FE56" w14:textId="77777777" w:rsidR="00421CA4" w:rsidRDefault="004A3CB1" w:rsidP="004A3CB1">
      <w:pPr>
        <w:pStyle w:val="BodyText"/>
        <w:spacing w:before="115" w:line="235" w:lineRule="auto"/>
        <w:ind w:right="429"/>
        <w:jc w:val="both"/>
      </w:pPr>
      <w:r>
        <w:t>One</w:t>
      </w:r>
      <w:r>
        <w:rPr>
          <w:spacing w:val="-4"/>
        </w:rPr>
        <w:t xml:space="preserve"> </w:t>
      </w:r>
      <w:r>
        <w:t>of</w:t>
      </w:r>
      <w:r>
        <w:rPr>
          <w:spacing w:val="-4"/>
        </w:rPr>
        <w:t xml:space="preserve"> </w:t>
      </w:r>
      <w:r>
        <w:t>the</w:t>
      </w:r>
      <w:r>
        <w:rPr>
          <w:spacing w:val="-4"/>
        </w:rPr>
        <w:t xml:space="preserve"> </w:t>
      </w:r>
      <w:r>
        <w:t>important</w:t>
      </w:r>
      <w:r>
        <w:rPr>
          <w:spacing w:val="-4"/>
        </w:rPr>
        <w:t xml:space="preserve"> </w:t>
      </w:r>
      <w:r>
        <w:t>skills</w:t>
      </w:r>
      <w:r>
        <w:rPr>
          <w:spacing w:val="-3"/>
        </w:rPr>
        <w:t xml:space="preserve"> </w:t>
      </w:r>
      <w:r>
        <w:t>for a</w:t>
      </w:r>
      <w:r>
        <w:rPr>
          <w:spacing w:val="-4"/>
        </w:rPr>
        <w:t xml:space="preserve"> </w:t>
      </w:r>
      <w:r>
        <w:t>tester</w:t>
      </w:r>
      <w:r>
        <w:rPr>
          <w:spacing w:val="-4"/>
        </w:rPr>
        <w:t xml:space="preserve"> </w:t>
      </w:r>
      <w:r>
        <w:t>is</w:t>
      </w:r>
      <w:r>
        <w:rPr>
          <w:spacing w:val="-3"/>
        </w:rPr>
        <w:t xml:space="preserve"> </w:t>
      </w:r>
      <w:r>
        <w:t>the ability</w:t>
      </w:r>
      <w:r>
        <w:rPr>
          <w:spacing w:val="-3"/>
        </w:rPr>
        <w:t xml:space="preserve"> </w:t>
      </w:r>
      <w:r>
        <w:t>to</w:t>
      </w:r>
      <w:r>
        <w:rPr>
          <w:spacing w:val="-4"/>
        </w:rPr>
        <w:t xml:space="preserve"> </w:t>
      </w:r>
      <w:r>
        <w:t>work</w:t>
      </w:r>
      <w:r>
        <w:rPr>
          <w:spacing w:val="-3"/>
        </w:rPr>
        <w:t xml:space="preserve"> </w:t>
      </w:r>
      <w:r>
        <w:t>effectively</w:t>
      </w:r>
      <w:r>
        <w:rPr>
          <w:spacing w:val="-2"/>
        </w:rPr>
        <w:t xml:space="preserve"> </w:t>
      </w:r>
      <w:r>
        <w:t>in a</w:t>
      </w:r>
      <w:r>
        <w:rPr>
          <w:spacing w:val="-4"/>
        </w:rPr>
        <w:t xml:space="preserve"> </w:t>
      </w:r>
      <w:r>
        <w:t>team</w:t>
      </w:r>
      <w:r>
        <w:rPr>
          <w:spacing w:val="-4"/>
        </w:rPr>
        <w:t xml:space="preserve"> </w:t>
      </w:r>
      <w:r>
        <w:t>context</w:t>
      </w:r>
      <w:r>
        <w:rPr>
          <w:spacing w:val="-3"/>
        </w:rPr>
        <w:t xml:space="preserve"> </w:t>
      </w:r>
      <w:r>
        <w:t>and</w:t>
      </w:r>
      <w:r>
        <w:rPr>
          <w:spacing w:val="-4"/>
        </w:rPr>
        <w:t xml:space="preserve"> </w:t>
      </w:r>
      <w:r>
        <w:t>to</w:t>
      </w:r>
      <w:r>
        <w:rPr>
          <w:spacing w:val="-4"/>
        </w:rPr>
        <w:t xml:space="preserve"> </w:t>
      </w:r>
      <w:r>
        <w:t>contribute positively to</w:t>
      </w:r>
      <w:r>
        <w:rPr>
          <w:spacing w:val="-2"/>
        </w:rPr>
        <w:t xml:space="preserve"> </w:t>
      </w:r>
      <w:r>
        <w:t>the</w:t>
      </w:r>
      <w:r>
        <w:rPr>
          <w:spacing w:val="-2"/>
        </w:rPr>
        <w:t xml:space="preserve"> </w:t>
      </w:r>
      <w:r>
        <w:t>team</w:t>
      </w:r>
      <w:r>
        <w:rPr>
          <w:spacing w:val="-2"/>
        </w:rPr>
        <w:t xml:space="preserve"> </w:t>
      </w:r>
      <w:r>
        <w:t xml:space="preserve">goals. </w:t>
      </w:r>
    </w:p>
    <w:p w14:paraId="504C5D1F" w14:textId="664A7F42" w:rsidR="004A3CB1" w:rsidRDefault="004A3CB1" w:rsidP="004A3CB1">
      <w:pPr>
        <w:pStyle w:val="BodyText"/>
        <w:spacing w:before="115" w:line="235" w:lineRule="auto"/>
        <w:ind w:right="429"/>
        <w:jc w:val="both"/>
      </w:pPr>
      <w:r>
        <w:t>The</w:t>
      </w:r>
      <w:r>
        <w:rPr>
          <w:spacing w:val="-2"/>
        </w:rPr>
        <w:t xml:space="preserve"> </w:t>
      </w:r>
      <w:r>
        <w:t>whole</w:t>
      </w:r>
      <w:r>
        <w:rPr>
          <w:spacing w:val="-1"/>
        </w:rPr>
        <w:t xml:space="preserve"> </w:t>
      </w:r>
      <w:r>
        <w:t>team approach – a</w:t>
      </w:r>
      <w:r>
        <w:rPr>
          <w:spacing w:val="-2"/>
        </w:rPr>
        <w:t xml:space="preserve"> </w:t>
      </w:r>
      <w:r>
        <w:t>practice coming from</w:t>
      </w:r>
      <w:r>
        <w:rPr>
          <w:spacing w:val="-2"/>
        </w:rPr>
        <w:t xml:space="preserve"> </w:t>
      </w:r>
      <w:r>
        <w:t>Extreme</w:t>
      </w:r>
      <w:r>
        <w:rPr>
          <w:spacing w:val="-2"/>
        </w:rPr>
        <w:t xml:space="preserve"> </w:t>
      </w:r>
      <w:r>
        <w:t>Programming (see section 2.1) – builds upon this skill.</w:t>
      </w:r>
    </w:p>
    <w:p w14:paraId="11CA35D0" w14:textId="77777777" w:rsidR="00963112" w:rsidRDefault="004A3CB1" w:rsidP="004A3CB1">
      <w:pPr>
        <w:pStyle w:val="BodyText"/>
        <w:spacing w:before="116" w:line="232" w:lineRule="auto"/>
        <w:ind w:right="335"/>
      </w:pPr>
      <w:r>
        <w:t>In</w:t>
      </w:r>
      <w:r>
        <w:rPr>
          <w:spacing w:val="-3"/>
        </w:rPr>
        <w:t xml:space="preserve"> </w:t>
      </w:r>
      <w:r>
        <w:t>the</w:t>
      </w:r>
      <w:r>
        <w:rPr>
          <w:spacing w:val="-3"/>
        </w:rPr>
        <w:t xml:space="preserve"> </w:t>
      </w:r>
      <w:r>
        <w:t>whole-team</w:t>
      </w:r>
      <w:r>
        <w:rPr>
          <w:spacing w:val="-3"/>
        </w:rPr>
        <w:t xml:space="preserve"> </w:t>
      </w:r>
      <w:r>
        <w:t>approach</w:t>
      </w:r>
      <w:r>
        <w:rPr>
          <w:spacing w:val="-3"/>
        </w:rPr>
        <w:t xml:space="preserve"> </w:t>
      </w:r>
      <w:r>
        <w:t>any team</w:t>
      </w:r>
      <w:r>
        <w:rPr>
          <w:spacing w:val="-3"/>
        </w:rPr>
        <w:t xml:space="preserve"> </w:t>
      </w:r>
      <w:r>
        <w:t>member</w:t>
      </w:r>
      <w:r>
        <w:rPr>
          <w:spacing w:val="-3"/>
        </w:rPr>
        <w:t xml:space="preserve"> </w:t>
      </w:r>
      <w:r>
        <w:t>with</w:t>
      </w:r>
      <w:r>
        <w:rPr>
          <w:spacing w:val="-3"/>
        </w:rPr>
        <w:t xml:space="preserve"> </w:t>
      </w:r>
      <w:r>
        <w:t>the necessary</w:t>
      </w:r>
      <w:r>
        <w:rPr>
          <w:spacing w:val="-2"/>
        </w:rPr>
        <w:t xml:space="preserve"> </w:t>
      </w:r>
      <w:r>
        <w:t>knowledge and</w:t>
      </w:r>
      <w:r>
        <w:rPr>
          <w:spacing w:val="-3"/>
        </w:rPr>
        <w:t xml:space="preserve"> </w:t>
      </w:r>
      <w:r>
        <w:t>skills</w:t>
      </w:r>
      <w:r>
        <w:rPr>
          <w:spacing w:val="-2"/>
        </w:rPr>
        <w:t xml:space="preserve"> </w:t>
      </w:r>
      <w:r>
        <w:t>can</w:t>
      </w:r>
      <w:r>
        <w:rPr>
          <w:spacing w:val="-3"/>
        </w:rPr>
        <w:t xml:space="preserve"> </w:t>
      </w:r>
      <w:r>
        <w:t>perform</w:t>
      </w:r>
      <w:r>
        <w:rPr>
          <w:spacing w:val="-3"/>
        </w:rPr>
        <w:t xml:space="preserve"> </w:t>
      </w:r>
      <w:r>
        <w:t>any task,</w:t>
      </w:r>
      <w:r>
        <w:rPr>
          <w:spacing w:val="-4"/>
        </w:rPr>
        <w:t xml:space="preserve"> </w:t>
      </w:r>
      <w:r>
        <w:t>and</w:t>
      </w:r>
      <w:r>
        <w:rPr>
          <w:spacing w:val="-1"/>
        </w:rPr>
        <w:t xml:space="preserve"> </w:t>
      </w:r>
      <w:r>
        <w:t>everyone</w:t>
      </w:r>
      <w:r>
        <w:rPr>
          <w:spacing w:val="-5"/>
        </w:rPr>
        <w:t xml:space="preserve"> </w:t>
      </w:r>
      <w:r>
        <w:t>is</w:t>
      </w:r>
      <w:r>
        <w:rPr>
          <w:spacing w:val="-4"/>
        </w:rPr>
        <w:t xml:space="preserve"> </w:t>
      </w:r>
      <w:r>
        <w:t>responsible</w:t>
      </w:r>
      <w:r>
        <w:rPr>
          <w:spacing w:val="-4"/>
        </w:rPr>
        <w:t xml:space="preserve"> </w:t>
      </w:r>
      <w:r>
        <w:t>for</w:t>
      </w:r>
      <w:r>
        <w:rPr>
          <w:spacing w:val="-1"/>
        </w:rPr>
        <w:t xml:space="preserve"> </w:t>
      </w:r>
      <w:r>
        <w:t xml:space="preserve">quality. </w:t>
      </w:r>
    </w:p>
    <w:p w14:paraId="10BE4306" w14:textId="77777777" w:rsidR="00B6063F" w:rsidRDefault="004A3CB1" w:rsidP="004A3CB1">
      <w:pPr>
        <w:pStyle w:val="BodyText"/>
        <w:spacing w:before="116" w:line="232" w:lineRule="auto"/>
        <w:ind w:right="335"/>
      </w:pPr>
      <w:r>
        <w:t>The</w:t>
      </w:r>
      <w:r>
        <w:rPr>
          <w:spacing w:val="-1"/>
        </w:rPr>
        <w:t xml:space="preserve"> </w:t>
      </w:r>
      <w:r>
        <w:t>team</w:t>
      </w:r>
      <w:r>
        <w:rPr>
          <w:spacing w:val="-1"/>
        </w:rPr>
        <w:t xml:space="preserve"> </w:t>
      </w:r>
      <w:r>
        <w:t>members</w:t>
      </w:r>
      <w:r>
        <w:rPr>
          <w:spacing w:val="-4"/>
        </w:rPr>
        <w:t xml:space="preserve"> </w:t>
      </w:r>
      <w:r>
        <w:t>share</w:t>
      </w:r>
      <w:r>
        <w:rPr>
          <w:spacing w:val="-5"/>
        </w:rPr>
        <w:t xml:space="preserve"> </w:t>
      </w:r>
      <w:r>
        <w:t>the</w:t>
      </w:r>
      <w:r>
        <w:rPr>
          <w:spacing w:val="-5"/>
        </w:rPr>
        <w:t xml:space="preserve"> </w:t>
      </w:r>
      <w:r>
        <w:t>same</w:t>
      </w:r>
      <w:r>
        <w:rPr>
          <w:spacing w:val="-5"/>
        </w:rPr>
        <w:t xml:space="preserve"> </w:t>
      </w:r>
      <w:r>
        <w:t>workspace</w:t>
      </w:r>
      <w:r>
        <w:rPr>
          <w:spacing w:val="-3"/>
        </w:rPr>
        <w:t xml:space="preserve"> </w:t>
      </w:r>
      <w:r>
        <w:t>(physical</w:t>
      </w:r>
      <w:r>
        <w:rPr>
          <w:spacing w:val="-3"/>
        </w:rPr>
        <w:t xml:space="preserve"> </w:t>
      </w:r>
      <w:r>
        <w:t xml:space="preserve">or virtual), as co-location facilitates communication and interaction. </w:t>
      </w:r>
    </w:p>
    <w:p w14:paraId="1C9D5B36" w14:textId="7FC702AA" w:rsidR="004A3CB1" w:rsidRDefault="004A3CB1" w:rsidP="004A3CB1">
      <w:pPr>
        <w:pStyle w:val="BodyText"/>
        <w:spacing w:before="116" w:line="232" w:lineRule="auto"/>
        <w:ind w:right="335"/>
      </w:pPr>
      <w:r>
        <w:t>The whole team approach improves team dynamics, enhances communication and collaboration within the team, and creates synergy by allowing the various skill sets within the team to be leveraged for the benefit of the project.</w:t>
      </w:r>
    </w:p>
    <w:p w14:paraId="44D498B3" w14:textId="77777777" w:rsidR="001C37BF" w:rsidRDefault="004A3CB1" w:rsidP="004A3CB1">
      <w:pPr>
        <w:pStyle w:val="BodyText"/>
        <w:spacing w:before="120" w:line="232" w:lineRule="auto"/>
        <w:ind w:right="295"/>
      </w:pPr>
      <w:r>
        <w:t>Testers</w:t>
      </w:r>
      <w:r>
        <w:rPr>
          <w:spacing w:val="-4"/>
        </w:rPr>
        <w:t xml:space="preserve"> </w:t>
      </w:r>
      <w:r>
        <w:t>work</w:t>
      </w:r>
      <w:r>
        <w:rPr>
          <w:spacing w:val="-4"/>
        </w:rPr>
        <w:t xml:space="preserve"> </w:t>
      </w:r>
      <w:r>
        <w:t>closely</w:t>
      </w:r>
      <w:r>
        <w:rPr>
          <w:spacing w:val="-3"/>
        </w:rPr>
        <w:t xml:space="preserve"> </w:t>
      </w:r>
      <w:r>
        <w:t>with</w:t>
      </w:r>
      <w:r>
        <w:rPr>
          <w:spacing w:val="-5"/>
        </w:rPr>
        <w:t xml:space="preserve"> </w:t>
      </w:r>
      <w:r>
        <w:t>other</w:t>
      </w:r>
      <w:r>
        <w:rPr>
          <w:spacing w:val="-5"/>
        </w:rPr>
        <w:t xml:space="preserve"> </w:t>
      </w:r>
      <w:r>
        <w:t>team</w:t>
      </w:r>
      <w:r>
        <w:rPr>
          <w:spacing w:val="-5"/>
        </w:rPr>
        <w:t xml:space="preserve"> </w:t>
      </w:r>
      <w:r>
        <w:t>members</w:t>
      </w:r>
      <w:r>
        <w:rPr>
          <w:spacing w:val="-4"/>
        </w:rPr>
        <w:t xml:space="preserve"> </w:t>
      </w:r>
      <w:r>
        <w:t>to</w:t>
      </w:r>
      <w:r>
        <w:rPr>
          <w:spacing w:val="-1"/>
        </w:rPr>
        <w:t xml:space="preserve"> </w:t>
      </w:r>
      <w:r>
        <w:t>ensure that</w:t>
      </w:r>
      <w:r>
        <w:rPr>
          <w:spacing w:val="-5"/>
        </w:rPr>
        <w:t xml:space="preserve"> </w:t>
      </w:r>
      <w:r>
        <w:t>the desired</w:t>
      </w:r>
      <w:r>
        <w:rPr>
          <w:spacing w:val="-5"/>
        </w:rPr>
        <w:t xml:space="preserve"> </w:t>
      </w:r>
      <w:r>
        <w:t>quality</w:t>
      </w:r>
      <w:r>
        <w:rPr>
          <w:spacing w:val="-4"/>
        </w:rPr>
        <w:t xml:space="preserve"> </w:t>
      </w:r>
      <w:r>
        <w:t>levels</w:t>
      </w:r>
      <w:r>
        <w:rPr>
          <w:spacing w:val="-3"/>
        </w:rPr>
        <w:t xml:space="preserve"> </w:t>
      </w:r>
      <w:r>
        <w:t>are</w:t>
      </w:r>
      <w:r>
        <w:rPr>
          <w:spacing w:val="-5"/>
        </w:rPr>
        <w:t xml:space="preserve"> </w:t>
      </w:r>
      <w:r>
        <w:t xml:space="preserve">achieved. </w:t>
      </w:r>
    </w:p>
    <w:p w14:paraId="5BC0DE23" w14:textId="3314ECFE" w:rsidR="004A3CB1" w:rsidRDefault="004A3CB1" w:rsidP="004A3CB1">
      <w:pPr>
        <w:pStyle w:val="BodyText"/>
        <w:spacing w:before="120" w:line="232" w:lineRule="auto"/>
        <w:ind w:right="295"/>
      </w:pPr>
      <w:r w:rsidRPr="00CA086D">
        <w:rPr>
          <w:highlight w:val="yellow"/>
        </w:rPr>
        <w:t>This includes collaborating with business representatives to help them create suitable acceptance tests and working</w:t>
      </w:r>
      <w:r w:rsidRPr="00CA086D">
        <w:rPr>
          <w:spacing w:val="-3"/>
          <w:highlight w:val="yellow"/>
        </w:rPr>
        <w:t xml:space="preserve"> </w:t>
      </w:r>
      <w:r w:rsidRPr="00CA086D">
        <w:rPr>
          <w:highlight w:val="yellow"/>
        </w:rPr>
        <w:t>with</w:t>
      </w:r>
      <w:r w:rsidRPr="00CA086D">
        <w:rPr>
          <w:spacing w:val="-3"/>
          <w:highlight w:val="yellow"/>
        </w:rPr>
        <w:t xml:space="preserve"> </w:t>
      </w:r>
      <w:r w:rsidRPr="00CA086D">
        <w:rPr>
          <w:highlight w:val="yellow"/>
        </w:rPr>
        <w:t>developers</w:t>
      </w:r>
      <w:r w:rsidRPr="00CA086D">
        <w:rPr>
          <w:spacing w:val="-2"/>
          <w:highlight w:val="yellow"/>
        </w:rPr>
        <w:t xml:space="preserve"> </w:t>
      </w:r>
      <w:r w:rsidRPr="00CA086D">
        <w:rPr>
          <w:highlight w:val="yellow"/>
        </w:rPr>
        <w:t>to agree</w:t>
      </w:r>
      <w:r w:rsidRPr="00CA086D">
        <w:rPr>
          <w:spacing w:val="-3"/>
          <w:highlight w:val="yellow"/>
        </w:rPr>
        <w:t xml:space="preserve"> </w:t>
      </w:r>
      <w:r w:rsidRPr="00CA086D">
        <w:rPr>
          <w:highlight w:val="yellow"/>
        </w:rPr>
        <w:t>on the</w:t>
      </w:r>
      <w:r w:rsidRPr="00CA086D">
        <w:rPr>
          <w:spacing w:val="-3"/>
          <w:highlight w:val="yellow"/>
        </w:rPr>
        <w:t xml:space="preserve"> </w:t>
      </w:r>
      <w:r w:rsidRPr="00CA086D">
        <w:rPr>
          <w:highlight w:val="yellow"/>
        </w:rPr>
        <w:t>test</w:t>
      </w:r>
      <w:r w:rsidRPr="00CA086D">
        <w:rPr>
          <w:spacing w:val="-2"/>
          <w:highlight w:val="yellow"/>
        </w:rPr>
        <w:t xml:space="preserve"> </w:t>
      </w:r>
      <w:r w:rsidRPr="00CA086D">
        <w:rPr>
          <w:highlight w:val="yellow"/>
        </w:rPr>
        <w:t>strategy</w:t>
      </w:r>
      <w:r w:rsidRPr="00CA086D">
        <w:rPr>
          <w:spacing w:val="-2"/>
          <w:highlight w:val="yellow"/>
        </w:rPr>
        <w:t xml:space="preserve"> </w:t>
      </w:r>
      <w:r w:rsidRPr="00CA086D">
        <w:rPr>
          <w:highlight w:val="yellow"/>
        </w:rPr>
        <w:t>and decide</w:t>
      </w:r>
      <w:r w:rsidRPr="00CA086D">
        <w:rPr>
          <w:spacing w:val="-3"/>
          <w:highlight w:val="yellow"/>
        </w:rPr>
        <w:t xml:space="preserve"> </w:t>
      </w:r>
      <w:r w:rsidRPr="00CA086D">
        <w:rPr>
          <w:highlight w:val="yellow"/>
        </w:rPr>
        <w:t>on</w:t>
      </w:r>
      <w:r w:rsidRPr="00CA086D">
        <w:rPr>
          <w:spacing w:val="-3"/>
          <w:highlight w:val="yellow"/>
        </w:rPr>
        <w:t xml:space="preserve"> </w:t>
      </w:r>
      <w:r w:rsidRPr="00CA086D">
        <w:rPr>
          <w:highlight w:val="yellow"/>
        </w:rPr>
        <w:t>test automation approaches. Testers can thus transfer testing knowledge to other team members and influence the development of the</w:t>
      </w:r>
      <w:r w:rsidRPr="00CA086D">
        <w:rPr>
          <w:spacing w:val="40"/>
          <w:highlight w:val="yellow"/>
        </w:rPr>
        <w:t xml:space="preserve"> </w:t>
      </w:r>
      <w:r w:rsidRPr="00CA086D">
        <w:rPr>
          <w:spacing w:val="-2"/>
          <w:highlight w:val="yellow"/>
        </w:rPr>
        <w:t>product.</w:t>
      </w:r>
    </w:p>
    <w:p w14:paraId="1116D569" w14:textId="77777777" w:rsidR="004A3CB1" w:rsidRDefault="004A3CB1" w:rsidP="004A3CB1">
      <w:pPr>
        <w:pStyle w:val="BodyText"/>
        <w:spacing w:before="123" w:line="235" w:lineRule="auto"/>
        <w:ind w:right="335"/>
      </w:pPr>
      <w:r>
        <w:t>Depending</w:t>
      </w:r>
      <w:r>
        <w:rPr>
          <w:spacing w:val="-1"/>
        </w:rPr>
        <w:t xml:space="preserve"> </w:t>
      </w:r>
      <w:r>
        <w:t>on</w:t>
      </w:r>
      <w:r>
        <w:rPr>
          <w:spacing w:val="-6"/>
        </w:rPr>
        <w:t xml:space="preserve"> </w:t>
      </w:r>
      <w:r>
        <w:t>the</w:t>
      </w:r>
      <w:r>
        <w:rPr>
          <w:spacing w:val="-6"/>
        </w:rPr>
        <w:t xml:space="preserve"> </w:t>
      </w:r>
      <w:r>
        <w:t>context,</w:t>
      </w:r>
      <w:r>
        <w:rPr>
          <w:spacing w:val="-6"/>
        </w:rPr>
        <w:t xml:space="preserve"> </w:t>
      </w:r>
      <w:r>
        <w:t>the</w:t>
      </w:r>
      <w:r>
        <w:rPr>
          <w:spacing w:val="-6"/>
        </w:rPr>
        <w:t xml:space="preserve"> </w:t>
      </w:r>
      <w:r>
        <w:t>whole</w:t>
      </w:r>
      <w:r>
        <w:rPr>
          <w:spacing w:val="-1"/>
        </w:rPr>
        <w:t xml:space="preserve"> </w:t>
      </w:r>
      <w:r>
        <w:t>team</w:t>
      </w:r>
      <w:r>
        <w:rPr>
          <w:spacing w:val="-1"/>
        </w:rPr>
        <w:t xml:space="preserve"> </w:t>
      </w:r>
      <w:r>
        <w:t>approach</w:t>
      </w:r>
      <w:r>
        <w:rPr>
          <w:spacing w:val="-1"/>
        </w:rPr>
        <w:t xml:space="preserve"> </w:t>
      </w:r>
      <w:r>
        <w:t>may not</w:t>
      </w:r>
      <w:r>
        <w:rPr>
          <w:spacing w:val="-6"/>
        </w:rPr>
        <w:t xml:space="preserve"> </w:t>
      </w:r>
      <w:r>
        <w:t>always</w:t>
      </w:r>
      <w:r>
        <w:rPr>
          <w:spacing w:val="-5"/>
        </w:rPr>
        <w:t xml:space="preserve"> </w:t>
      </w:r>
      <w:r>
        <w:t>be</w:t>
      </w:r>
      <w:r>
        <w:rPr>
          <w:spacing w:val="-6"/>
        </w:rPr>
        <w:t xml:space="preserve"> </w:t>
      </w:r>
      <w:r>
        <w:t>appropriate.</w:t>
      </w:r>
      <w:r>
        <w:rPr>
          <w:spacing w:val="-1"/>
        </w:rPr>
        <w:t xml:space="preserve"> </w:t>
      </w:r>
      <w:r>
        <w:t>For</w:t>
      </w:r>
      <w:r>
        <w:rPr>
          <w:spacing w:val="-1"/>
        </w:rPr>
        <w:t xml:space="preserve"> </w:t>
      </w:r>
      <w:r>
        <w:t>instance,</w:t>
      </w:r>
      <w:r>
        <w:rPr>
          <w:spacing w:val="-6"/>
        </w:rPr>
        <w:t xml:space="preserve"> </w:t>
      </w:r>
      <w:r>
        <w:t>in some situations, such as safety-critical, a high level of test independence may be needed.</w:t>
      </w:r>
    </w:p>
    <w:p w14:paraId="05721125" w14:textId="77777777" w:rsidR="004A3CB1" w:rsidRDefault="004A3CB1">
      <w:pPr>
        <w:pStyle w:val="BodyText"/>
        <w:spacing w:before="118" w:line="232" w:lineRule="auto"/>
        <w:ind w:right="258"/>
        <w:jc w:val="both"/>
      </w:pPr>
    </w:p>
    <w:p w14:paraId="5AF75E69" w14:textId="77777777" w:rsidR="0085535F" w:rsidRDefault="0085535F">
      <w:pPr>
        <w:spacing w:line="232" w:lineRule="auto"/>
        <w:jc w:val="both"/>
      </w:pPr>
    </w:p>
    <w:p w14:paraId="2A941748" w14:textId="77777777" w:rsidR="004A3CB1" w:rsidRDefault="004A3CB1">
      <w:pPr>
        <w:spacing w:line="232" w:lineRule="auto"/>
        <w:jc w:val="both"/>
        <w:sectPr w:rsidR="004A3CB1">
          <w:pgSz w:w="12240" w:h="15840"/>
          <w:pgMar w:top="1820" w:right="1180" w:bottom="1840" w:left="1220" w:header="929" w:footer="1651" w:gutter="0"/>
          <w:cols w:space="720"/>
        </w:sectPr>
      </w:pPr>
    </w:p>
    <w:p w14:paraId="0E4DE812" w14:textId="77777777" w:rsidR="0085535F" w:rsidRDefault="0085535F">
      <w:pPr>
        <w:pStyle w:val="BodyText"/>
        <w:ind w:left="0"/>
        <w:rPr>
          <w:sz w:val="24"/>
        </w:rPr>
      </w:pPr>
    </w:p>
    <w:p w14:paraId="35CA16DB" w14:textId="77777777" w:rsidR="0085535F" w:rsidRDefault="0085535F">
      <w:pPr>
        <w:pStyle w:val="BodyText"/>
        <w:spacing w:before="118"/>
        <w:ind w:left="0"/>
      </w:pPr>
    </w:p>
    <w:p w14:paraId="24DB9CAA" w14:textId="77777777" w:rsidR="0085535F" w:rsidRDefault="00000000" w:rsidP="004A3CB1">
      <w:pPr>
        <w:pStyle w:val="Heading2"/>
        <w:numPr>
          <w:ilvl w:val="2"/>
          <w:numId w:val="67"/>
        </w:numPr>
        <w:tabs>
          <w:tab w:val="left" w:pos="1660"/>
        </w:tabs>
        <w:ind w:left="1660" w:hanging="899"/>
      </w:pPr>
      <w:bookmarkStart w:id="62" w:name="_TOC_250051"/>
      <w:r>
        <w:t>Independence</w:t>
      </w:r>
      <w:r>
        <w:rPr>
          <w:spacing w:val="-3"/>
        </w:rPr>
        <w:t xml:space="preserve"> </w:t>
      </w:r>
      <w:r>
        <w:t>of</w:t>
      </w:r>
      <w:r>
        <w:rPr>
          <w:spacing w:val="-5"/>
        </w:rPr>
        <w:t xml:space="preserve"> </w:t>
      </w:r>
      <w:bookmarkEnd w:id="62"/>
      <w:r>
        <w:rPr>
          <w:spacing w:val="-2"/>
        </w:rPr>
        <w:t>Testing</w:t>
      </w:r>
    </w:p>
    <w:p w14:paraId="68DE7AC8" w14:textId="77777777" w:rsidR="006D2C3C" w:rsidRDefault="00000000">
      <w:pPr>
        <w:pStyle w:val="BodyText"/>
        <w:spacing w:before="123" w:line="232" w:lineRule="auto"/>
        <w:ind w:right="385"/>
      </w:pPr>
      <w:r>
        <w:t>A certain degree of independence makes the tester more effective at finding defects due to differences between</w:t>
      </w:r>
      <w:r>
        <w:rPr>
          <w:spacing w:val="-5"/>
        </w:rPr>
        <w:t xml:space="preserve"> </w:t>
      </w:r>
      <w:r>
        <w:t>the</w:t>
      </w:r>
      <w:r>
        <w:rPr>
          <w:spacing w:val="-5"/>
        </w:rPr>
        <w:t xml:space="preserve"> </w:t>
      </w:r>
      <w:r>
        <w:t>author’s and</w:t>
      </w:r>
      <w:r>
        <w:rPr>
          <w:spacing w:val="-5"/>
        </w:rPr>
        <w:t xml:space="preserve"> </w:t>
      </w:r>
      <w:r>
        <w:t>the</w:t>
      </w:r>
      <w:r>
        <w:rPr>
          <w:spacing w:val="-5"/>
        </w:rPr>
        <w:t xml:space="preserve"> </w:t>
      </w:r>
      <w:r>
        <w:t>tester’s</w:t>
      </w:r>
      <w:r>
        <w:rPr>
          <w:spacing w:val="-3"/>
        </w:rPr>
        <w:t xml:space="preserve"> </w:t>
      </w:r>
      <w:r>
        <w:t>cognitive</w:t>
      </w:r>
      <w:r>
        <w:rPr>
          <w:spacing w:val="-5"/>
        </w:rPr>
        <w:t xml:space="preserve"> </w:t>
      </w:r>
      <w:r>
        <w:t>biases (cf. Salman</w:t>
      </w:r>
      <w:r>
        <w:rPr>
          <w:spacing w:val="-5"/>
        </w:rPr>
        <w:t xml:space="preserve"> </w:t>
      </w:r>
      <w:r>
        <w:t>1995).</w:t>
      </w:r>
    </w:p>
    <w:p w14:paraId="1815E41A" w14:textId="3A193B80" w:rsidR="0085535F" w:rsidRDefault="00000000">
      <w:pPr>
        <w:pStyle w:val="BodyText"/>
        <w:spacing w:before="123" w:line="232" w:lineRule="auto"/>
        <w:ind w:right="385"/>
      </w:pPr>
      <w:r>
        <w:t>Independence</w:t>
      </w:r>
      <w:r>
        <w:rPr>
          <w:spacing w:val="-5"/>
        </w:rPr>
        <w:t xml:space="preserve"> </w:t>
      </w:r>
      <w:r>
        <w:t>is</w:t>
      </w:r>
      <w:r>
        <w:rPr>
          <w:spacing w:val="-4"/>
        </w:rPr>
        <w:t xml:space="preserve"> </w:t>
      </w:r>
      <w:r>
        <w:t>not,</w:t>
      </w:r>
      <w:r>
        <w:rPr>
          <w:spacing w:val="-5"/>
        </w:rPr>
        <w:t xml:space="preserve"> </w:t>
      </w:r>
      <w:r>
        <w:t>however, a replacement for familiarity, e.g., developers can efficiently find many defects in their own code.</w:t>
      </w:r>
    </w:p>
    <w:p w14:paraId="085ED24C" w14:textId="77777777" w:rsidR="003845E3" w:rsidRDefault="00000000">
      <w:pPr>
        <w:pStyle w:val="BodyText"/>
        <w:spacing w:before="120" w:line="232" w:lineRule="auto"/>
        <w:ind w:right="268"/>
      </w:pPr>
      <w:r>
        <w:t xml:space="preserve">Work products can be tested by </w:t>
      </w:r>
    </w:p>
    <w:p w14:paraId="4A215EDC" w14:textId="77777777" w:rsidR="003845E3" w:rsidRDefault="00000000" w:rsidP="003845E3">
      <w:pPr>
        <w:pStyle w:val="BodyText"/>
        <w:numPr>
          <w:ilvl w:val="1"/>
          <w:numId w:val="68"/>
        </w:numPr>
        <w:spacing w:before="120" w:line="232" w:lineRule="auto"/>
        <w:ind w:right="268"/>
      </w:pPr>
      <w:r>
        <w:t xml:space="preserve">their author (no independence), </w:t>
      </w:r>
    </w:p>
    <w:p w14:paraId="3FCFACA0" w14:textId="77777777" w:rsidR="003845E3" w:rsidRDefault="00000000" w:rsidP="003845E3">
      <w:pPr>
        <w:pStyle w:val="BodyText"/>
        <w:numPr>
          <w:ilvl w:val="1"/>
          <w:numId w:val="68"/>
        </w:numPr>
        <w:spacing w:before="120" w:line="232" w:lineRule="auto"/>
        <w:ind w:right="268"/>
      </w:pPr>
      <w:r>
        <w:t xml:space="preserve">by the author's peers from the same team (some independence), </w:t>
      </w:r>
    </w:p>
    <w:p w14:paraId="675278E1" w14:textId="77777777" w:rsidR="003845E3" w:rsidRDefault="00000000" w:rsidP="003845E3">
      <w:pPr>
        <w:pStyle w:val="BodyText"/>
        <w:numPr>
          <w:ilvl w:val="1"/>
          <w:numId w:val="68"/>
        </w:numPr>
        <w:spacing w:before="120" w:line="232" w:lineRule="auto"/>
        <w:ind w:right="268"/>
      </w:pPr>
      <w:r>
        <w:t>by testers from outside the author's team but within the organization (high independence),</w:t>
      </w:r>
      <w:r>
        <w:rPr>
          <w:spacing w:val="-4"/>
        </w:rPr>
        <w:t xml:space="preserve"> </w:t>
      </w:r>
    </w:p>
    <w:p w14:paraId="1256FAF7" w14:textId="61F43929" w:rsidR="008949A4" w:rsidRDefault="00000000" w:rsidP="003845E3">
      <w:pPr>
        <w:pStyle w:val="BodyText"/>
        <w:numPr>
          <w:ilvl w:val="1"/>
          <w:numId w:val="68"/>
        </w:numPr>
        <w:spacing w:before="120" w:line="232" w:lineRule="auto"/>
        <w:ind w:right="268"/>
      </w:pPr>
      <w:r>
        <w:t>by</w:t>
      </w:r>
      <w:r>
        <w:rPr>
          <w:spacing w:val="-3"/>
        </w:rPr>
        <w:t xml:space="preserve"> </w:t>
      </w:r>
      <w:r>
        <w:t>testers</w:t>
      </w:r>
      <w:r>
        <w:rPr>
          <w:spacing w:val="-3"/>
        </w:rPr>
        <w:t xml:space="preserve"> </w:t>
      </w:r>
      <w:r>
        <w:t>from</w:t>
      </w:r>
      <w:r>
        <w:rPr>
          <w:spacing w:val="-4"/>
        </w:rPr>
        <w:t xml:space="preserve"> </w:t>
      </w:r>
      <w:r>
        <w:t>outside</w:t>
      </w:r>
      <w:r>
        <w:rPr>
          <w:spacing w:val="-4"/>
        </w:rPr>
        <w:t xml:space="preserve"> </w:t>
      </w:r>
      <w:r>
        <w:t>the</w:t>
      </w:r>
      <w:r>
        <w:rPr>
          <w:spacing w:val="-4"/>
        </w:rPr>
        <w:t xml:space="preserve"> </w:t>
      </w:r>
      <w:r>
        <w:t>organization</w:t>
      </w:r>
      <w:r>
        <w:rPr>
          <w:spacing w:val="-2"/>
        </w:rPr>
        <w:t xml:space="preserve"> </w:t>
      </w:r>
      <w:r>
        <w:t>(very high</w:t>
      </w:r>
      <w:r>
        <w:rPr>
          <w:spacing w:val="-4"/>
        </w:rPr>
        <w:t xml:space="preserve"> </w:t>
      </w:r>
      <w:r>
        <w:t>independence).</w:t>
      </w:r>
    </w:p>
    <w:p w14:paraId="1ADC71B8" w14:textId="2DE6846A" w:rsidR="0085535F" w:rsidRDefault="00000000">
      <w:pPr>
        <w:pStyle w:val="BodyText"/>
        <w:spacing w:before="120" w:line="232" w:lineRule="auto"/>
        <w:ind w:right="268"/>
      </w:pPr>
      <w:r>
        <w:t>For</w:t>
      </w:r>
      <w:r>
        <w:rPr>
          <w:spacing w:val="-4"/>
        </w:rPr>
        <w:t xml:space="preserve"> </w:t>
      </w:r>
      <w:r>
        <w:t>most</w:t>
      </w:r>
      <w:r>
        <w:rPr>
          <w:spacing w:val="-3"/>
        </w:rPr>
        <w:t xml:space="preserve"> </w:t>
      </w:r>
      <w:r>
        <w:t>projects,</w:t>
      </w:r>
      <w:r>
        <w:rPr>
          <w:spacing w:val="-3"/>
        </w:rPr>
        <w:t xml:space="preserve"> </w:t>
      </w:r>
      <w:r>
        <w:t>it is usually best to carry out testing with multiple levels of independence (e.g., developers performing component and component integration testing, test team performing system and system integration testing, and business representatives performing acceptance testing).</w:t>
      </w:r>
    </w:p>
    <w:p w14:paraId="16036322" w14:textId="77777777" w:rsidR="0085535F" w:rsidRDefault="00000000">
      <w:pPr>
        <w:pStyle w:val="BodyText"/>
        <w:spacing w:before="122" w:line="232" w:lineRule="auto"/>
        <w:ind w:right="335"/>
      </w:pPr>
      <w:r>
        <w:t>The</w:t>
      </w:r>
      <w:r>
        <w:rPr>
          <w:spacing w:val="-6"/>
        </w:rPr>
        <w:t xml:space="preserve"> </w:t>
      </w:r>
      <w:r>
        <w:t>main</w:t>
      </w:r>
      <w:r>
        <w:rPr>
          <w:spacing w:val="-5"/>
        </w:rPr>
        <w:t xml:space="preserve"> </w:t>
      </w:r>
      <w:r>
        <w:t>benefit</w:t>
      </w:r>
      <w:r>
        <w:rPr>
          <w:spacing w:val="-5"/>
        </w:rPr>
        <w:t xml:space="preserve"> </w:t>
      </w:r>
      <w:r>
        <w:t>of</w:t>
      </w:r>
      <w:r>
        <w:rPr>
          <w:spacing w:val="-1"/>
        </w:rPr>
        <w:t xml:space="preserve"> </w:t>
      </w:r>
      <w:r>
        <w:t>independence</w:t>
      </w:r>
      <w:r>
        <w:rPr>
          <w:spacing w:val="-4"/>
        </w:rPr>
        <w:t xml:space="preserve"> </w:t>
      </w:r>
      <w:r>
        <w:t>of</w:t>
      </w:r>
      <w:r>
        <w:rPr>
          <w:spacing w:val="-2"/>
        </w:rPr>
        <w:t xml:space="preserve"> </w:t>
      </w:r>
      <w:r>
        <w:t>testing</w:t>
      </w:r>
      <w:r>
        <w:rPr>
          <w:spacing w:val="-5"/>
        </w:rPr>
        <w:t xml:space="preserve"> </w:t>
      </w:r>
      <w:r>
        <w:t>is</w:t>
      </w:r>
      <w:r>
        <w:rPr>
          <w:spacing w:val="-1"/>
        </w:rPr>
        <w:t xml:space="preserve"> </w:t>
      </w:r>
      <w:r>
        <w:t>that</w:t>
      </w:r>
      <w:r>
        <w:rPr>
          <w:spacing w:val="-6"/>
        </w:rPr>
        <w:t xml:space="preserve"> </w:t>
      </w:r>
      <w:r>
        <w:t>independent</w:t>
      </w:r>
      <w:r>
        <w:rPr>
          <w:spacing w:val="-2"/>
        </w:rPr>
        <w:t xml:space="preserve"> </w:t>
      </w:r>
      <w:r>
        <w:t>testers</w:t>
      </w:r>
      <w:r>
        <w:rPr>
          <w:spacing w:val="-1"/>
        </w:rPr>
        <w:t xml:space="preserve"> </w:t>
      </w:r>
      <w:r>
        <w:t>are</w:t>
      </w:r>
      <w:r>
        <w:rPr>
          <w:spacing w:val="-2"/>
        </w:rPr>
        <w:t xml:space="preserve"> </w:t>
      </w:r>
      <w:r>
        <w:t>likely</w:t>
      </w:r>
      <w:r>
        <w:rPr>
          <w:spacing w:val="-4"/>
        </w:rPr>
        <w:t xml:space="preserve"> </w:t>
      </w:r>
      <w:r>
        <w:t>to</w:t>
      </w:r>
      <w:r>
        <w:rPr>
          <w:spacing w:val="-6"/>
        </w:rPr>
        <w:t xml:space="preserve"> </w:t>
      </w:r>
      <w:r>
        <w:t>recognize</w:t>
      </w:r>
      <w:r>
        <w:rPr>
          <w:spacing w:val="-2"/>
        </w:rPr>
        <w:t xml:space="preserve"> </w:t>
      </w:r>
      <w:r>
        <w:t>different kinds</w:t>
      </w:r>
      <w:r>
        <w:rPr>
          <w:spacing w:val="-2"/>
        </w:rPr>
        <w:t xml:space="preserve"> </w:t>
      </w:r>
      <w:r>
        <w:t>of</w:t>
      </w:r>
      <w:r>
        <w:rPr>
          <w:spacing w:val="-3"/>
        </w:rPr>
        <w:t xml:space="preserve"> </w:t>
      </w:r>
      <w:r>
        <w:t>failures</w:t>
      </w:r>
      <w:r>
        <w:rPr>
          <w:spacing w:val="-1"/>
        </w:rPr>
        <w:t xml:space="preserve"> </w:t>
      </w:r>
      <w:r>
        <w:t>and</w:t>
      </w:r>
      <w:r>
        <w:rPr>
          <w:spacing w:val="-3"/>
        </w:rPr>
        <w:t xml:space="preserve"> </w:t>
      </w:r>
      <w:r>
        <w:t>defects</w:t>
      </w:r>
      <w:r>
        <w:rPr>
          <w:spacing w:val="-1"/>
        </w:rPr>
        <w:t xml:space="preserve"> </w:t>
      </w:r>
      <w:r>
        <w:t>compared</w:t>
      </w:r>
      <w:r>
        <w:rPr>
          <w:spacing w:val="-3"/>
        </w:rPr>
        <w:t xml:space="preserve"> </w:t>
      </w:r>
      <w:r>
        <w:t>to developers</w:t>
      </w:r>
      <w:r>
        <w:rPr>
          <w:spacing w:val="-2"/>
        </w:rPr>
        <w:t xml:space="preserve"> </w:t>
      </w:r>
      <w:r>
        <w:t>because</w:t>
      </w:r>
      <w:r>
        <w:rPr>
          <w:spacing w:val="-3"/>
        </w:rPr>
        <w:t xml:space="preserve"> </w:t>
      </w:r>
      <w:r>
        <w:t>of</w:t>
      </w:r>
      <w:r>
        <w:rPr>
          <w:spacing w:val="-3"/>
        </w:rPr>
        <w:t xml:space="preserve"> </w:t>
      </w:r>
      <w:r>
        <w:t>their</w:t>
      </w:r>
      <w:r>
        <w:rPr>
          <w:spacing w:val="-2"/>
        </w:rPr>
        <w:t xml:space="preserve"> </w:t>
      </w:r>
      <w:r>
        <w:t>different</w:t>
      </w:r>
      <w:r>
        <w:rPr>
          <w:spacing w:val="-3"/>
        </w:rPr>
        <w:t xml:space="preserve"> </w:t>
      </w:r>
      <w:r>
        <w:t>backgrounds,</w:t>
      </w:r>
      <w:r>
        <w:rPr>
          <w:spacing w:val="-2"/>
        </w:rPr>
        <w:t xml:space="preserve"> </w:t>
      </w:r>
      <w:r>
        <w:t>technical perspectives, and biases. Moreover, an independent tester can verify, challenge, or disprove assumptions made by stakeholders during specification and implementation of the system.</w:t>
      </w:r>
    </w:p>
    <w:p w14:paraId="6BDF3A40" w14:textId="77777777" w:rsidR="0095261F" w:rsidRDefault="00000000">
      <w:pPr>
        <w:pStyle w:val="BodyText"/>
        <w:spacing w:before="123" w:line="232" w:lineRule="auto"/>
        <w:ind w:right="335"/>
      </w:pPr>
      <w:r>
        <w:t>However, there are also some drawbacks. Independent testers may be isolated from the development team,</w:t>
      </w:r>
      <w:r>
        <w:rPr>
          <w:spacing w:val="-6"/>
        </w:rPr>
        <w:t xml:space="preserve"> </w:t>
      </w:r>
      <w:r>
        <w:t>which</w:t>
      </w:r>
      <w:r>
        <w:rPr>
          <w:spacing w:val="-1"/>
        </w:rPr>
        <w:t xml:space="preserve"> </w:t>
      </w:r>
      <w:r>
        <w:t>may</w:t>
      </w:r>
      <w:r>
        <w:rPr>
          <w:spacing w:val="-5"/>
        </w:rPr>
        <w:t xml:space="preserve"> </w:t>
      </w:r>
      <w:r>
        <w:t>lead</w:t>
      </w:r>
      <w:r>
        <w:rPr>
          <w:spacing w:val="-6"/>
        </w:rPr>
        <w:t xml:space="preserve"> </w:t>
      </w:r>
      <w:r>
        <w:t>to</w:t>
      </w:r>
      <w:r>
        <w:rPr>
          <w:spacing w:val="-1"/>
        </w:rPr>
        <w:t xml:space="preserve"> </w:t>
      </w:r>
      <w:r>
        <w:t>a</w:t>
      </w:r>
      <w:r>
        <w:rPr>
          <w:spacing w:val="-6"/>
        </w:rPr>
        <w:t xml:space="preserve"> </w:t>
      </w:r>
      <w:r>
        <w:t>lack</w:t>
      </w:r>
      <w:r>
        <w:rPr>
          <w:spacing w:val="-5"/>
        </w:rPr>
        <w:t xml:space="preserve"> </w:t>
      </w:r>
      <w:r>
        <w:t>of collaboration, communication</w:t>
      </w:r>
      <w:r>
        <w:rPr>
          <w:spacing w:val="-6"/>
        </w:rPr>
        <w:t xml:space="preserve"> </w:t>
      </w:r>
      <w:r>
        <w:t>problems, or</w:t>
      </w:r>
      <w:r>
        <w:rPr>
          <w:spacing w:val="-2"/>
        </w:rPr>
        <w:t xml:space="preserve"> </w:t>
      </w:r>
      <w:r>
        <w:t>an</w:t>
      </w:r>
      <w:r>
        <w:rPr>
          <w:spacing w:val="-6"/>
        </w:rPr>
        <w:t xml:space="preserve"> </w:t>
      </w:r>
      <w:r>
        <w:t>adversarial</w:t>
      </w:r>
      <w:r>
        <w:rPr>
          <w:spacing w:val="-4"/>
        </w:rPr>
        <w:t xml:space="preserve"> </w:t>
      </w:r>
      <w:r>
        <w:t xml:space="preserve">relationship with the development team. </w:t>
      </w:r>
    </w:p>
    <w:p w14:paraId="1AFEC72D" w14:textId="1BC4E704" w:rsidR="0085535F" w:rsidRDefault="00000000">
      <w:pPr>
        <w:pStyle w:val="BodyText"/>
        <w:spacing w:before="123" w:line="232" w:lineRule="auto"/>
        <w:ind w:right="335"/>
      </w:pPr>
      <w:r>
        <w:t>Developers may lose a sense of responsibility for quality. Independent testers may be seen as a bottleneck or be blamed for delays in release.</w:t>
      </w:r>
    </w:p>
    <w:p w14:paraId="3B2BC930" w14:textId="77777777" w:rsidR="0085535F" w:rsidRDefault="0085535F">
      <w:pPr>
        <w:spacing w:line="232" w:lineRule="auto"/>
        <w:sectPr w:rsidR="0085535F">
          <w:pgSz w:w="12240" w:h="15840"/>
          <w:pgMar w:top="1820" w:right="1180" w:bottom="1840" w:left="1220" w:header="929" w:footer="1651" w:gutter="0"/>
          <w:cols w:space="720"/>
        </w:sectPr>
      </w:pPr>
    </w:p>
    <w:p w14:paraId="19D206FD" w14:textId="77777777" w:rsidR="0085535F" w:rsidRDefault="0085535F">
      <w:pPr>
        <w:pStyle w:val="BodyText"/>
        <w:ind w:left="0"/>
      </w:pPr>
    </w:p>
    <w:p w14:paraId="2962D581" w14:textId="77777777" w:rsidR="0085535F" w:rsidRDefault="0085535F">
      <w:pPr>
        <w:pStyle w:val="BodyText"/>
        <w:spacing w:before="186"/>
        <w:ind w:left="0"/>
      </w:pPr>
    </w:p>
    <w:p w14:paraId="4FA5752D" w14:textId="77777777" w:rsidR="0085535F" w:rsidRDefault="00000000">
      <w:pPr>
        <w:pStyle w:val="BodyText"/>
        <w:ind w:left="305"/>
      </w:pPr>
      <w:r>
        <w:rPr>
          <w:noProof/>
        </w:rPr>
        <mc:AlternateContent>
          <mc:Choice Requires="wps">
            <w:drawing>
              <wp:inline distT="0" distB="0" distL="0" distR="0" wp14:anchorId="3EBC26AA" wp14:editId="53240A85">
                <wp:extent cx="5962650" cy="492125"/>
                <wp:effectExtent l="9525" t="0" r="0" b="12700"/>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2650" cy="492125"/>
                        </a:xfrm>
                        <a:prstGeom prst="rect">
                          <a:avLst/>
                        </a:prstGeom>
                        <a:ln w="12700">
                          <a:solidFill>
                            <a:srgbClr val="000000"/>
                          </a:solidFill>
                          <a:prstDash val="solid"/>
                        </a:ln>
                      </wps:spPr>
                      <wps:txbx>
                        <w:txbxContent>
                          <w:p w14:paraId="0A6897AC" w14:textId="77777777" w:rsidR="0085535F" w:rsidRDefault="00000000">
                            <w:pPr>
                              <w:numPr>
                                <w:ilvl w:val="0"/>
                                <w:numId w:val="38"/>
                              </w:numPr>
                              <w:tabs>
                                <w:tab w:val="left" w:pos="468"/>
                                <w:tab w:val="left" w:pos="470"/>
                              </w:tabs>
                              <w:spacing w:before="11" w:line="235" w:lineRule="auto"/>
                              <w:ind w:right="326"/>
                              <w:rPr>
                                <w:rFonts w:ascii="Arial" w:hAnsi="Arial"/>
                                <w:b/>
                                <w:sz w:val="32"/>
                              </w:rPr>
                            </w:pPr>
                            <w:bookmarkStart w:id="63" w:name="2._Testing_Throughout_the_Software_Devel"/>
                            <w:bookmarkEnd w:id="63"/>
                            <w:r>
                              <w:rPr>
                                <w:rFonts w:ascii="Arial" w:hAnsi="Arial"/>
                                <w:b/>
                                <w:sz w:val="32"/>
                              </w:rPr>
                              <w:t>Testing</w:t>
                            </w:r>
                            <w:r>
                              <w:rPr>
                                <w:rFonts w:ascii="Arial" w:hAnsi="Arial"/>
                                <w:b/>
                                <w:spacing w:val="-11"/>
                                <w:sz w:val="32"/>
                              </w:rPr>
                              <w:t xml:space="preserve"> </w:t>
                            </w:r>
                            <w:r>
                              <w:rPr>
                                <w:rFonts w:ascii="Arial" w:hAnsi="Arial"/>
                                <w:b/>
                                <w:sz w:val="32"/>
                              </w:rPr>
                              <w:t>Throughout</w:t>
                            </w:r>
                            <w:r>
                              <w:rPr>
                                <w:rFonts w:ascii="Arial" w:hAnsi="Arial"/>
                                <w:b/>
                                <w:spacing w:val="-12"/>
                                <w:sz w:val="32"/>
                              </w:rPr>
                              <w:t xml:space="preserve"> </w:t>
                            </w:r>
                            <w:r>
                              <w:rPr>
                                <w:rFonts w:ascii="Arial" w:hAnsi="Arial"/>
                                <w:b/>
                                <w:sz w:val="32"/>
                              </w:rPr>
                              <w:t>the</w:t>
                            </w:r>
                            <w:r>
                              <w:rPr>
                                <w:rFonts w:ascii="Arial" w:hAnsi="Arial"/>
                                <w:b/>
                                <w:spacing w:val="-9"/>
                                <w:sz w:val="32"/>
                              </w:rPr>
                              <w:t xml:space="preserve"> </w:t>
                            </w:r>
                            <w:r>
                              <w:rPr>
                                <w:rFonts w:ascii="Arial" w:hAnsi="Arial"/>
                                <w:b/>
                                <w:sz w:val="32"/>
                              </w:rPr>
                              <w:t>Software</w:t>
                            </w:r>
                            <w:r>
                              <w:rPr>
                                <w:rFonts w:ascii="Arial" w:hAnsi="Arial"/>
                                <w:b/>
                                <w:spacing w:val="-12"/>
                                <w:sz w:val="32"/>
                              </w:rPr>
                              <w:t xml:space="preserve"> </w:t>
                            </w:r>
                            <w:r>
                              <w:rPr>
                                <w:rFonts w:ascii="Arial" w:hAnsi="Arial"/>
                                <w:b/>
                                <w:sz w:val="32"/>
                              </w:rPr>
                              <w:t>Development</w:t>
                            </w:r>
                            <w:r>
                              <w:rPr>
                                <w:rFonts w:ascii="Arial" w:hAnsi="Arial"/>
                                <w:b/>
                                <w:spacing w:val="-12"/>
                                <w:sz w:val="32"/>
                              </w:rPr>
                              <w:t xml:space="preserve"> </w:t>
                            </w:r>
                            <w:r>
                              <w:rPr>
                                <w:rFonts w:ascii="Arial" w:hAnsi="Arial"/>
                                <w:b/>
                                <w:sz w:val="32"/>
                              </w:rPr>
                              <w:t>Lifecycle – 130 minutes</w:t>
                            </w:r>
                          </w:p>
                        </w:txbxContent>
                      </wps:txbx>
                      <wps:bodyPr wrap="square" lIns="0" tIns="0" rIns="0" bIns="0" rtlCol="0">
                        <a:noAutofit/>
                      </wps:bodyPr>
                    </wps:wsp>
                  </a:graphicData>
                </a:graphic>
              </wp:inline>
            </w:drawing>
          </mc:Choice>
          <mc:Fallback>
            <w:pict>
              <v:shape w14:anchorId="3EBC26AA" id="Textbox 42" o:spid="_x0000_s1048" type="#_x0000_t202" style="width:469.5pt;height:3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" filled="f" strokeweight="1pt">
                <v:path arrowok="t"/>
                <v:textbox inset="0,0,0,0">
                  <w:txbxContent>
                    <w:p w14:paraId="0A6897AC" w14:textId="77777777" w:rsidR="0085535F" w:rsidRDefault="00000000">
                      <w:pPr>
                        <w:numPr>
                          <w:ilvl w:val="0"/>
                          <w:numId w:val="38"/>
                        </w:numPr>
                        <w:tabs>
                          <w:tab w:val="left" w:pos="468"/>
                          <w:tab w:val="left" w:pos="470"/>
                        </w:tabs>
                        <w:spacing w:before="11" w:line="235" w:lineRule="auto"/>
                        <w:ind w:right="326"/>
                        <w:rPr>
                          <w:rFonts w:ascii="Arial" w:hAnsi="Arial"/>
                          <w:b/>
                          <w:sz w:val="32"/>
                        </w:rPr>
                      </w:pPr>
                      <w:bookmarkStart w:id="64" w:name="2._Testing_Throughout_the_Software_Devel"/>
                      <w:bookmarkEnd w:id="64"/>
                      <w:r>
                        <w:rPr>
                          <w:rFonts w:ascii="Arial" w:hAnsi="Arial"/>
                          <w:b/>
                          <w:sz w:val="32"/>
                        </w:rPr>
                        <w:t>Testing</w:t>
                      </w:r>
                      <w:r>
                        <w:rPr>
                          <w:rFonts w:ascii="Arial" w:hAnsi="Arial"/>
                          <w:b/>
                          <w:spacing w:val="-11"/>
                          <w:sz w:val="32"/>
                        </w:rPr>
                        <w:t xml:space="preserve"> </w:t>
                      </w:r>
                      <w:r>
                        <w:rPr>
                          <w:rFonts w:ascii="Arial" w:hAnsi="Arial"/>
                          <w:b/>
                          <w:sz w:val="32"/>
                        </w:rPr>
                        <w:t>Throughout</w:t>
                      </w:r>
                      <w:r>
                        <w:rPr>
                          <w:rFonts w:ascii="Arial" w:hAnsi="Arial"/>
                          <w:b/>
                          <w:spacing w:val="-12"/>
                          <w:sz w:val="32"/>
                        </w:rPr>
                        <w:t xml:space="preserve"> </w:t>
                      </w:r>
                      <w:r>
                        <w:rPr>
                          <w:rFonts w:ascii="Arial" w:hAnsi="Arial"/>
                          <w:b/>
                          <w:sz w:val="32"/>
                        </w:rPr>
                        <w:t>the</w:t>
                      </w:r>
                      <w:r>
                        <w:rPr>
                          <w:rFonts w:ascii="Arial" w:hAnsi="Arial"/>
                          <w:b/>
                          <w:spacing w:val="-9"/>
                          <w:sz w:val="32"/>
                        </w:rPr>
                        <w:t xml:space="preserve"> </w:t>
                      </w:r>
                      <w:r>
                        <w:rPr>
                          <w:rFonts w:ascii="Arial" w:hAnsi="Arial"/>
                          <w:b/>
                          <w:sz w:val="32"/>
                        </w:rPr>
                        <w:t>Software</w:t>
                      </w:r>
                      <w:r>
                        <w:rPr>
                          <w:rFonts w:ascii="Arial" w:hAnsi="Arial"/>
                          <w:b/>
                          <w:spacing w:val="-12"/>
                          <w:sz w:val="32"/>
                        </w:rPr>
                        <w:t xml:space="preserve"> </w:t>
                      </w:r>
                      <w:r>
                        <w:rPr>
                          <w:rFonts w:ascii="Arial" w:hAnsi="Arial"/>
                          <w:b/>
                          <w:sz w:val="32"/>
                        </w:rPr>
                        <w:t>Development</w:t>
                      </w:r>
                      <w:r>
                        <w:rPr>
                          <w:rFonts w:ascii="Arial" w:hAnsi="Arial"/>
                          <w:b/>
                          <w:spacing w:val="-12"/>
                          <w:sz w:val="32"/>
                        </w:rPr>
                        <w:t xml:space="preserve"> </w:t>
                      </w:r>
                      <w:r>
                        <w:rPr>
                          <w:rFonts w:ascii="Arial" w:hAnsi="Arial"/>
                          <w:b/>
                          <w:sz w:val="32"/>
                        </w:rPr>
                        <w:t>Lifecycle – 130 minutes</w:t>
                      </w:r>
                    </w:p>
                  </w:txbxContent>
                </v:textbox>
                <w10:anchorlock/>
              </v:shape>
            </w:pict>
          </mc:Fallback>
        </mc:AlternateContent>
      </w:r>
    </w:p>
    <w:p w14:paraId="198D2BD9" w14:textId="77777777" w:rsidR="0085535F" w:rsidRDefault="00000000">
      <w:pPr>
        <w:pStyle w:val="Heading3"/>
        <w:spacing w:before="222"/>
      </w:pPr>
      <w:r>
        <w:rPr>
          <w:spacing w:val="-2"/>
        </w:rPr>
        <w:t>Keywords</w:t>
      </w:r>
    </w:p>
    <w:p w14:paraId="57D7D7E8" w14:textId="77777777" w:rsidR="0085535F" w:rsidRDefault="00000000">
      <w:pPr>
        <w:pStyle w:val="BodyText"/>
        <w:spacing w:before="116" w:line="232" w:lineRule="auto"/>
        <w:ind w:right="283"/>
      </w:pPr>
      <w:r>
        <w:t>acceptance</w:t>
      </w:r>
      <w:r>
        <w:rPr>
          <w:spacing w:val="-6"/>
        </w:rPr>
        <w:t xml:space="preserve"> </w:t>
      </w:r>
      <w:r>
        <w:t>testing,</w:t>
      </w:r>
      <w:r>
        <w:rPr>
          <w:spacing w:val="-4"/>
        </w:rPr>
        <w:t xml:space="preserve"> </w:t>
      </w:r>
      <w:r>
        <w:t>black-box</w:t>
      </w:r>
      <w:r>
        <w:rPr>
          <w:spacing w:val="-5"/>
        </w:rPr>
        <w:t xml:space="preserve"> </w:t>
      </w:r>
      <w:r>
        <w:t>testing,</w:t>
      </w:r>
      <w:r>
        <w:rPr>
          <w:spacing w:val="-5"/>
        </w:rPr>
        <w:t xml:space="preserve"> </w:t>
      </w:r>
      <w:r>
        <w:t>component</w:t>
      </w:r>
      <w:r>
        <w:rPr>
          <w:spacing w:val="-6"/>
        </w:rPr>
        <w:t xml:space="preserve"> </w:t>
      </w:r>
      <w:r>
        <w:t>integration</w:t>
      </w:r>
      <w:r>
        <w:rPr>
          <w:spacing w:val="-6"/>
        </w:rPr>
        <w:t xml:space="preserve"> </w:t>
      </w:r>
      <w:r>
        <w:t>testing,</w:t>
      </w:r>
      <w:r>
        <w:rPr>
          <w:spacing w:val="-1"/>
        </w:rPr>
        <w:t xml:space="preserve"> </w:t>
      </w:r>
      <w:r>
        <w:t>component</w:t>
      </w:r>
      <w:r>
        <w:rPr>
          <w:spacing w:val="-1"/>
        </w:rPr>
        <w:t xml:space="preserve"> </w:t>
      </w:r>
      <w:r>
        <w:t>testing,</w:t>
      </w:r>
      <w:r>
        <w:rPr>
          <w:spacing w:val="-6"/>
        </w:rPr>
        <w:t xml:space="preserve"> </w:t>
      </w:r>
      <w:r>
        <w:t>confirmation testing, functional testing, integration testing, maintenance testing, non-functional testing, regression testing,</w:t>
      </w:r>
      <w:r>
        <w:rPr>
          <w:spacing w:val="-1"/>
        </w:rPr>
        <w:t xml:space="preserve"> </w:t>
      </w:r>
      <w:r>
        <w:t>shift-left,</w:t>
      </w:r>
      <w:r>
        <w:rPr>
          <w:spacing w:val="-2"/>
        </w:rPr>
        <w:t xml:space="preserve"> </w:t>
      </w:r>
      <w:r>
        <w:t>system</w:t>
      </w:r>
      <w:r>
        <w:rPr>
          <w:spacing w:val="-2"/>
        </w:rPr>
        <w:t xml:space="preserve"> </w:t>
      </w:r>
      <w:r>
        <w:t>integration</w:t>
      </w:r>
      <w:r>
        <w:rPr>
          <w:spacing w:val="-2"/>
        </w:rPr>
        <w:t xml:space="preserve"> </w:t>
      </w:r>
      <w:r>
        <w:t>testing,</w:t>
      </w:r>
      <w:r>
        <w:rPr>
          <w:spacing w:val="-2"/>
        </w:rPr>
        <w:t xml:space="preserve"> </w:t>
      </w:r>
      <w:r>
        <w:t>system</w:t>
      </w:r>
      <w:r>
        <w:rPr>
          <w:spacing w:val="-2"/>
        </w:rPr>
        <w:t xml:space="preserve"> </w:t>
      </w:r>
      <w:r>
        <w:t>testing,</w:t>
      </w:r>
      <w:r>
        <w:rPr>
          <w:spacing w:val="-2"/>
        </w:rPr>
        <w:t xml:space="preserve"> </w:t>
      </w:r>
      <w:r>
        <w:t>test</w:t>
      </w:r>
      <w:r>
        <w:rPr>
          <w:spacing w:val="-1"/>
        </w:rPr>
        <w:t xml:space="preserve"> </w:t>
      </w:r>
      <w:r>
        <w:t>level, test</w:t>
      </w:r>
      <w:r>
        <w:rPr>
          <w:spacing w:val="-1"/>
        </w:rPr>
        <w:t xml:space="preserve"> </w:t>
      </w:r>
      <w:r>
        <w:t>object,</w:t>
      </w:r>
      <w:r>
        <w:rPr>
          <w:spacing w:val="-2"/>
        </w:rPr>
        <w:t xml:space="preserve"> </w:t>
      </w:r>
      <w:r>
        <w:t>test</w:t>
      </w:r>
      <w:r>
        <w:rPr>
          <w:spacing w:val="-2"/>
        </w:rPr>
        <w:t xml:space="preserve"> </w:t>
      </w:r>
      <w:r>
        <w:t xml:space="preserve">type, white-box </w:t>
      </w:r>
      <w:r>
        <w:rPr>
          <w:spacing w:val="-2"/>
        </w:rPr>
        <w:t>testing</w:t>
      </w:r>
    </w:p>
    <w:p w14:paraId="0E82C257" w14:textId="77777777" w:rsidR="0085535F" w:rsidRDefault="0085535F">
      <w:pPr>
        <w:pStyle w:val="BodyText"/>
        <w:ind w:left="0"/>
      </w:pPr>
    </w:p>
    <w:p w14:paraId="49663C07" w14:textId="77777777" w:rsidR="0085535F" w:rsidRDefault="0085535F">
      <w:pPr>
        <w:pStyle w:val="BodyText"/>
        <w:spacing w:before="123"/>
        <w:ind w:left="0"/>
      </w:pPr>
    </w:p>
    <w:p w14:paraId="7219A9C3" w14:textId="77777777" w:rsidR="0085535F" w:rsidRDefault="00000000">
      <w:pPr>
        <w:pStyle w:val="Heading3"/>
      </w:pPr>
      <w:bookmarkStart w:id="65" w:name="Learning_Objectives_for_Chapter_2:"/>
      <w:bookmarkEnd w:id="65"/>
      <w:r>
        <w:t>Learning</w:t>
      </w:r>
      <w:r>
        <w:rPr>
          <w:spacing w:val="-10"/>
        </w:rPr>
        <w:t xml:space="preserve"> </w:t>
      </w:r>
      <w:r>
        <w:t>Objectives</w:t>
      </w:r>
      <w:r>
        <w:rPr>
          <w:spacing w:val="-5"/>
        </w:rPr>
        <w:t xml:space="preserve"> </w:t>
      </w:r>
      <w:r>
        <w:t>for</w:t>
      </w:r>
      <w:r>
        <w:rPr>
          <w:spacing w:val="-5"/>
        </w:rPr>
        <w:t xml:space="preserve"> </w:t>
      </w:r>
      <w:r>
        <w:t>Chapter</w:t>
      </w:r>
      <w:r>
        <w:rPr>
          <w:spacing w:val="-5"/>
        </w:rPr>
        <w:t xml:space="preserve"> 2:</w:t>
      </w:r>
    </w:p>
    <w:p w14:paraId="5D929A25" w14:textId="77777777" w:rsidR="0085535F" w:rsidRDefault="0085535F">
      <w:pPr>
        <w:pStyle w:val="BodyText"/>
        <w:ind w:left="0"/>
        <w:rPr>
          <w:rFonts w:ascii="Arial"/>
          <w:b/>
        </w:rPr>
      </w:pPr>
    </w:p>
    <w:p w14:paraId="5C306477" w14:textId="77777777" w:rsidR="0085535F" w:rsidRDefault="00000000">
      <w:pPr>
        <w:pStyle w:val="Heading3"/>
        <w:numPr>
          <w:ilvl w:val="1"/>
          <w:numId w:val="37"/>
        </w:numPr>
        <w:tabs>
          <w:tab w:val="left" w:pos="599"/>
        </w:tabs>
        <w:ind w:left="599" w:hanging="379"/>
      </w:pPr>
      <w:bookmarkStart w:id="66" w:name="_TOC_250050"/>
      <w:r>
        <w:t>Testing</w:t>
      </w:r>
      <w:r>
        <w:rPr>
          <w:spacing w:val="-8"/>
        </w:rPr>
        <w:t xml:space="preserve"> </w:t>
      </w:r>
      <w:r>
        <w:t>in</w:t>
      </w:r>
      <w:r>
        <w:rPr>
          <w:spacing w:val="-1"/>
        </w:rPr>
        <w:t xml:space="preserve"> </w:t>
      </w:r>
      <w:r>
        <w:t>the</w:t>
      </w:r>
      <w:r>
        <w:rPr>
          <w:spacing w:val="-4"/>
        </w:rPr>
        <w:t xml:space="preserve"> </w:t>
      </w:r>
      <w:r>
        <w:t>Context</w:t>
      </w:r>
      <w:r>
        <w:rPr>
          <w:spacing w:val="-5"/>
        </w:rPr>
        <w:t xml:space="preserve"> </w:t>
      </w:r>
      <w:r>
        <w:t>of a</w:t>
      </w:r>
      <w:r>
        <w:rPr>
          <w:spacing w:val="-5"/>
        </w:rPr>
        <w:t xml:space="preserve"> </w:t>
      </w:r>
      <w:r>
        <w:t>Software</w:t>
      </w:r>
      <w:r>
        <w:rPr>
          <w:spacing w:val="-4"/>
        </w:rPr>
        <w:t xml:space="preserve"> </w:t>
      </w:r>
      <w:r>
        <w:t xml:space="preserve">Development </w:t>
      </w:r>
      <w:bookmarkEnd w:id="66"/>
      <w:r>
        <w:rPr>
          <w:spacing w:val="-2"/>
        </w:rPr>
        <w:t>Lifecycle</w:t>
      </w:r>
    </w:p>
    <w:p w14:paraId="478B2011" w14:textId="77777777" w:rsidR="0085535F" w:rsidRDefault="00000000">
      <w:pPr>
        <w:pStyle w:val="BodyText"/>
        <w:tabs>
          <w:tab w:val="left" w:pos="1300"/>
        </w:tabs>
        <w:spacing w:before="115" w:line="357" w:lineRule="auto"/>
        <w:ind w:right="1270"/>
      </w:pPr>
      <w:r>
        <w:rPr>
          <w:spacing w:val="-2"/>
        </w:rPr>
        <w:t>FL-2.1.1</w:t>
      </w:r>
      <w:r>
        <w:tab/>
        <w:t xml:space="preserve">(K2) Explain the impact of the chosen software development lifecycle on testing </w:t>
      </w:r>
      <w:r>
        <w:rPr>
          <w:spacing w:val="-2"/>
        </w:rPr>
        <w:t>FL-2.1.2</w:t>
      </w:r>
      <w:r>
        <w:tab/>
        <w:t>(K1)</w:t>
      </w:r>
      <w:r>
        <w:rPr>
          <w:spacing w:val="-6"/>
        </w:rPr>
        <w:t xml:space="preserve"> </w:t>
      </w:r>
      <w:r>
        <w:t>Recall</w:t>
      </w:r>
      <w:r>
        <w:rPr>
          <w:spacing w:val="-3"/>
        </w:rPr>
        <w:t xml:space="preserve"> </w:t>
      </w:r>
      <w:r>
        <w:t>good</w:t>
      </w:r>
      <w:r>
        <w:rPr>
          <w:spacing w:val="-6"/>
        </w:rPr>
        <w:t xml:space="preserve"> </w:t>
      </w:r>
      <w:r>
        <w:t>testing</w:t>
      </w:r>
      <w:r>
        <w:rPr>
          <w:spacing w:val="-6"/>
        </w:rPr>
        <w:t xml:space="preserve"> </w:t>
      </w:r>
      <w:r>
        <w:t>practices</w:t>
      </w:r>
      <w:r>
        <w:rPr>
          <w:spacing w:val="-3"/>
        </w:rPr>
        <w:t xml:space="preserve"> </w:t>
      </w:r>
      <w:r>
        <w:t>that</w:t>
      </w:r>
      <w:r>
        <w:rPr>
          <w:spacing w:val="-6"/>
        </w:rPr>
        <w:t xml:space="preserve"> </w:t>
      </w:r>
      <w:r>
        <w:t>apply</w:t>
      </w:r>
      <w:r>
        <w:rPr>
          <w:spacing w:val="-4"/>
        </w:rPr>
        <w:t xml:space="preserve"> </w:t>
      </w:r>
      <w:r>
        <w:t>to</w:t>
      </w:r>
      <w:r>
        <w:rPr>
          <w:spacing w:val="-6"/>
        </w:rPr>
        <w:t xml:space="preserve"> </w:t>
      </w:r>
      <w:r>
        <w:t>all</w:t>
      </w:r>
      <w:r>
        <w:rPr>
          <w:spacing w:val="-3"/>
        </w:rPr>
        <w:t xml:space="preserve"> </w:t>
      </w:r>
      <w:r>
        <w:t>software</w:t>
      </w:r>
      <w:r>
        <w:rPr>
          <w:spacing w:val="-6"/>
        </w:rPr>
        <w:t xml:space="preserve"> </w:t>
      </w:r>
      <w:r>
        <w:t xml:space="preserve">development lifecycles </w:t>
      </w:r>
      <w:r>
        <w:rPr>
          <w:spacing w:val="-2"/>
        </w:rPr>
        <w:t>FL-2.1.3</w:t>
      </w:r>
      <w:r>
        <w:tab/>
        <w:t>(K1) Recall the examples of test-first approaches to development</w:t>
      </w:r>
    </w:p>
    <w:p w14:paraId="3F5A092A" w14:textId="77777777" w:rsidR="0085535F" w:rsidRDefault="00000000">
      <w:pPr>
        <w:pStyle w:val="BodyText"/>
        <w:tabs>
          <w:tab w:val="left" w:pos="1300"/>
        </w:tabs>
        <w:spacing w:before="2" w:line="360" w:lineRule="auto"/>
        <w:ind w:right="3017"/>
      </w:pPr>
      <w:r>
        <w:rPr>
          <w:spacing w:val="-2"/>
        </w:rPr>
        <w:t>FL-2.1.4</w:t>
      </w:r>
      <w:r>
        <w:tab/>
        <w:t>(K2)</w:t>
      </w:r>
      <w:r>
        <w:rPr>
          <w:spacing w:val="-7"/>
        </w:rPr>
        <w:t xml:space="preserve"> </w:t>
      </w:r>
      <w:r>
        <w:t>Summarize</w:t>
      </w:r>
      <w:r>
        <w:rPr>
          <w:spacing w:val="-7"/>
        </w:rPr>
        <w:t xml:space="preserve"> </w:t>
      </w:r>
      <w:r>
        <w:t>how</w:t>
      </w:r>
      <w:r>
        <w:rPr>
          <w:spacing w:val="-5"/>
        </w:rPr>
        <w:t xml:space="preserve"> </w:t>
      </w:r>
      <w:r>
        <w:t>DevOps</w:t>
      </w:r>
      <w:r>
        <w:rPr>
          <w:spacing w:val="-5"/>
        </w:rPr>
        <w:t xml:space="preserve"> </w:t>
      </w:r>
      <w:r>
        <w:t>might</w:t>
      </w:r>
      <w:r>
        <w:rPr>
          <w:spacing w:val="-6"/>
        </w:rPr>
        <w:t xml:space="preserve"> </w:t>
      </w:r>
      <w:r>
        <w:t>have</w:t>
      </w:r>
      <w:r>
        <w:rPr>
          <w:spacing w:val="-6"/>
        </w:rPr>
        <w:t xml:space="preserve"> </w:t>
      </w:r>
      <w:r>
        <w:t>an</w:t>
      </w:r>
      <w:r>
        <w:rPr>
          <w:spacing w:val="-2"/>
        </w:rPr>
        <w:t xml:space="preserve"> </w:t>
      </w:r>
      <w:r>
        <w:t>impact</w:t>
      </w:r>
      <w:r>
        <w:rPr>
          <w:spacing w:val="-2"/>
        </w:rPr>
        <w:t xml:space="preserve"> </w:t>
      </w:r>
      <w:r>
        <w:t>on</w:t>
      </w:r>
      <w:r>
        <w:rPr>
          <w:spacing w:val="-6"/>
        </w:rPr>
        <w:t xml:space="preserve"> </w:t>
      </w:r>
      <w:r>
        <w:t xml:space="preserve">testing </w:t>
      </w:r>
      <w:r>
        <w:rPr>
          <w:spacing w:val="-2"/>
        </w:rPr>
        <w:t>FL-2.1.5</w:t>
      </w:r>
      <w:r>
        <w:tab/>
        <w:t>(K2) Explain the shift-left approach</w:t>
      </w:r>
    </w:p>
    <w:p w14:paraId="7C1E53B1" w14:textId="77777777" w:rsidR="0085535F" w:rsidRDefault="00000000">
      <w:pPr>
        <w:pStyle w:val="BodyText"/>
        <w:tabs>
          <w:tab w:val="left" w:pos="1300"/>
        </w:tabs>
        <w:spacing w:line="225" w:lineRule="exact"/>
      </w:pPr>
      <w:r>
        <w:rPr>
          <w:spacing w:val="-4"/>
        </w:rPr>
        <w:t>FL-</w:t>
      </w:r>
      <w:r>
        <w:rPr>
          <w:spacing w:val="-2"/>
        </w:rPr>
        <w:t>2.1.6</w:t>
      </w:r>
      <w:r>
        <w:tab/>
        <w:t>(K2)</w:t>
      </w:r>
      <w:r>
        <w:rPr>
          <w:spacing w:val="-11"/>
        </w:rPr>
        <w:t xml:space="preserve"> </w:t>
      </w:r>
      <w:r>
        <w:t>Explain</w:t>
      </w:r>
      <w:r>
        <w:rPr>
          <w:spacing w:val="-10"/>
        </w:rPr>
        <w:t xml:space="preserve"> </w:t>
      </w:r>
      <w:r>
        <w:t>how</w:t>
      </w:r>
      <w:r>
        <w:rPr>
          <w:spacing w:val="-6"/>
        </w:rPr>
        <w:t xml:space="preserve"> </w:t>
      </w:r>
      <w:r>
        <w:t>retrospectives</w:t>
      </w:r>
      <w:r>
        <w:rPr>
          <w:spacing w:val="-6"/>
        </w:rPr>
        <w:t xml:space="preserve"> </w:t>
      </w:r>
      <w:r>
        <w:t>can</w:t>
      </w:r>
      <w:r>
        <w:rPr>
          <w:spacing w:val="-11"/>
        </w:rPr>
        <w:t xml:space="preserve"> </w:t>
      </w:r>
      <w:r>
        <w:t>be</w:t>
      </w:r>
      <w:r>
        <w:rPr>
          <w:spacing w:val="-11"/>
        </w:rPr>
        <w:t xml:space="preserve"> </w:t>
      </w:r>
      <w:r>
        <w:t>used</w:t>
      </w:r>
      <w:r>
        <w:rPr>
          <w:spacing w:val="-10"/>
        </w:rPr>
        <w:t xml:space="preserve"> </w:t>
      </w:r>
      <w:r>
        <w:t>as</w:t>
      </w:r>
      <w:r>
        <w:rPr>
          <w:spacing w:val="-10"/>
        </w:rPr>
        <w:t xml:space="preserve"> </w:t>
      </w:r>
      <w:r>
        <w:t>a</w:t>
      </w:r>
      <w:r>
        <w:rPr>
          <w:spacing w:val="-7"/>
        </w:rPr>
        <w:t xml:space="preserve"> </w:t>
      </w:r>
      <w:r>
        <w:t>mechanism</w:t>
      </w:r>
      <w:r>
        <w:rPr>
          <w:spacing w:val="-11"/>
        </w:rPr>
        <w:t xml:space="preserve"> </w:t>
      </w:r>
      <w:r>
        <w:t>for</w:t>
      </w:r>
      <w:r>
        <w:rPr>
          <w:spacing w:val="-7"/>
        </w:rPr>
        <w:t xml:space="preserve"> </w:t>
      </w:r>
      <w:r>
        <w:t>process</w:t>
      </w:r>
      <w:r>
        <w:rPr>
          <w:spacing w:val="-6"/>
        </w:rPr>
        <w:t xml:space="preserve"> </w:t>
      </w:r>
      <w:r>
        <w:rPr>
          <w:spacing w:val="-2"/>
        </w:rPr>
        <w:t>improvement</w:t>
      </w:r>
    </w:p>
    <w:p w14:paraId="327D996C" w14:textId="77777777" w:rsidR="0085535F" w:rsidRDefault="0085535F">
      <w:pPr>
        <w:pStyle w:val="BodyText"/>
        <w:spacing w:before="5"/>
        <w:ind w:left="0"/>
      </w:pPr>
    </w:p>
    <w:p w14:paraId="1773A246" w14:textId="77777777" w:rsidR="0085535F" w:rsidRDefault="00000000">
      <w:pPr>
        <w:pStyle w:val="Heading3"/>
        <w:numPr>
          <w:ilvl w:val="1"/>
          <w:numId w:val="37"/>
        </w:numPr>
        <w:tabs>
          <w:tab w:val="left" w:pos="549"/>
        </w:tabs>
        <w:ind w:left="549" w:hanging="329"/>
      </w:pPr>
      <w:bookmarkStart w:id="67" w:name="2.2_Test_Levels_and_Test_Types"/>
      <w:bookmarkEnd w:id="67"/>
      <w:r>
        <w:t>Test</w:t>
      </w:r>
      <w:r>
        <w:rPr>
          <w:spacing w:val="-1"/>
        </w:rPr>
        <w:t xml:space="preserve"> </w:t>
      </w:r>
      <w:r>
        <w:t>Levels</w:t>
      </w:r>
      <w:r>
        <w:rPr>
          <w:spacing w:val="-4"/>
        </w:rPr>
        <w:t xml:space="preserve"> </w:t>
      </w:r>
      <w:r>
        <w:t>and</w:t>
      </w:r>
      <w:r>
        <w:rPr>
          <w:spacing w:val="-5"/>
        </w:rPr>
        <w:t xml:space="preserve"> </w:t>
      </w:r>
      <w:r>
        <w:t>Test</w:t>
      </w:r>
      <w:r>
        <w:rPr>
          <w:spacing w:val="-4"/>
        </w:rPr>
        <w:t xml:space="preserve"> </w:t>
      </w:r>
      <w:r>
        <w:rPr>
          <w:spacing w:val="-2"/>
        </w:rPr>
        <w:t>Types</w:t>
      </w:r>
    </w:p>
    <w:p w14:paraId="4A250955" w14:textId="77777777" w:rsidR="0085535F" w:rsidRDefault="00000000">
      <w:pPr>
        <w:pStyle w:val="BodyText"/>
        <w:tabs>
          <w:tab w:val="left" w:pos="1300"/>
        </w:tabs>
        <w:spacing w:before="116" w:line="360" w:lineRule="auto"/>
        <w:ind w:right="5074"/>
      </w:pPr>
      <w:r>
        <w:rPr>
          <w:spacing w:val="-2"/>
        </w:rPr>
        <w:t>FL-2.2.1</w:t>
      </w:r>
      <w:r>
        <w:tab/>
        <w:t>(K2)</w:t>
      </w:r>
      <w:r>
        <w:rPr>
          <w:spacing w:val="-10"/>
        </w:rPr>
        <w:t xml:space="preserve"> </w:t>
      </w:r>
      <w:r>
        <w:t>Distinguish</w:t>
      </w:r>
      <w:r>
        <w:rPr>
          <w:spacing w:val="-6"/>
        </w:rPr>
        <w:t xml:space="preserve"> </w:t>
      </w:r>
      <w:r>
        <w:t>the</w:t>
      </w:r>
      <w:r>
        <w:rPr>
          <w:spacing w:val="-10"/>
        </w:rPr>
        <w:t xml:space="preserve"> </w:t>
      </w:r>
      <w:r>
        <w:t>different</w:t>
      </w:r>
      <w:r>
        <w:rPr>
          <w:spacing w:val="-10"/>
        </w:rPr>
        <w:t xml:space="preserve"> </w:t>
      </w:r>
      <w:r>
        <w:t>test</w:t>
      </w:r>
      <w:r>
        <w:rPr>
          <w:spacing w:val="-9"/>
        </w:rPr>
        <w:t xml:space="preserve"> </w:t>
      </w:r>
      <w:r>
        <w:t xml:space="preserve">levels </w:t>
      </w:r>
      <w:r>
        <w:rPr>
          <w:spacing w:val="-4"/>
        </w:rPr>
        <w:t>FL-</w:t>
      </w:r>
      <w:r>
        <w:rPr>
          <w:spacing w:val="-2"/>
        </w:rPr>
        <w:t>2.2.2</w:t>
      </w:r>
      <w:r>
        <w:tab/>
        <w:t>(K2)</w:t>
      </w:r>
      <w:r>
        <w:rPr>
          <w:spacing w:val="-7"/>
        </w:rPr>
        <w:t xml:space="preserve"> </w:t>
      </w:r>
      <w:r>
        <w:t>Distinguish</w:t>
      </w:r>
      <w:r>
        <w:rPr>
          <w:spacing w:val="-2"/>
        </w:rPr>
        <w:t xml:space="preserve"> </w:t>
      </w:r>
      <w:r>
        <w:t>the</w:t>
      </w:r>
      <w:r>
        <w:rPr>
          <w:spacing w:val="-6"/>
        </w:rPr>
        <w:t xml:space="preserve"> </w:t>
      </w:r>
      <w:r>
        <w:t>different</w:t>
      </w:r>
      <w:r>
        <w:rPr>
          <w:spacing w:val="-7"/>
        </w:rPr>
        <w:t xml:space="preserve"> </w:t>
      </w:r>
      <w:r>
        <w:t>test</w:t>
      </w:r>
      <w:r>
        <w:rPr>
          <w:spacing w:val="-1"/>
        </w:rPr>
        <w:t xml:space="preserve"> </w:t>
      </w:r>
      <w:r>
        <w:rPr>
          <w:spacing w:val="-4"/>
        </w:rPr>
        <w:t>types</w:t>
      </w:r>
    </w:p>
    <w:p w14:paraId="09E3DAAC" w14:textId="77777777" w:rsidR="0085535F" w:rsidRDefault="00000000">
      <w:pPr>
        <w:pStyle w:val="BodyText"/>
        <w:tabs>
          <w:tab w:val="left" w:pos="1300"/>
        </w:tabs>
        <w:spacing w:line="225" w:lineRule="exact"/>
      </w:pPr>
      <w:r>
        <w:rPr>
          <w:spacing w:val="-4"/>
        </w:rPr>
        <w:t>FL-</w:t>
      </w:r>
      <w:r>
        <w:rPr>
          <w:spacing w:val="-2"/>
        </w:rPr>
        <w:t>2.2.3</w:t>
      </w:r>
      <w:r>
        <w:tab/>
        <w:t>(K2)</w:t>
      </w:r>
      <w:r>
        <w:rPr>
          <w:spacing w:val="-9"/>
        </w:rPr>
        <w:t xml:space="preserve"> </w:t>
      </w:r>
      <w:r>
        <w:t>Distinguish</w:t>
      </w:r>
      <w:r>
        <w:rPr>
          <w:spacing w:val="-9"/>
        </w:rPr>
        <w:t xml:space="preserve"> </w:t>
      </w:r>
      <w:r>
        <w:t>confirmation</w:t>
      </w:r>
      <w:r>
        <w:rPr>
          <w:spacing w:val="-4"/>
        </w:rPr>
        <w:t xml:space="preserve"> </w:t>
      </w:r>
      <w:r>
        <w:t>testing</w:t>
      </w:r>
      <w:r>
        <w:rPr>
          <w:spacing w:val="-3"/>
        </w:rPr>
        <w:t xml:space="preserve"> </w:t>
      </w:r>
      <w:r>
        <w:t>from</w:t>
      </w:r>
      <w:r>
        <w:rPr>
          <w:spacing w:val="-4"/>
        </w:rPr>
        <w:t xml:space="preserve"> </w:t>
      </w:r>
      <w:r>
        <w:t>regression</w:t>
      </w:r>
      <w:r>
        <w:rPr>
          <w:spacing w:val="-9"/>
        </w:rPr>
        <w:t xml:space="preserve"> </w:t>
      </w:r>
      <w:r>
        <w:rPr>
          <w:spacing w:val="-2"/>
        </w:rPr>
        <w:t>testing</w:t>
      </w:r>
    </w:p>
    <w:p w14:paraId="0548B554" w14:textId="77777777" w:rsidR="0085535F" w:rsidRDefault="0085535F">
      <w:pPr>
        <w:pStyle w:val="BodyText"/>
        <w:spacing w:before="5"/>
        <w:ind w:left="0"/>
      </w:pPr>
    </w:p>
    <w:p w14:paraId="51611DDF" w14:textId="77777777" w:rsidR="0085535F" w:rsidRDefault="00000000">
      <w:pPr>
        <w:pStyle w:val="Heading3"/>
        <w:numPr>
          <w:ilvl w:val="1"/>
          <w:numId w:val="37"/>
        </w:numPr>
        <w:tabs>
          <w:tab w:val="left" w:pos="549"/>
        </w:tabs>
        <w:ind w:left="549" w:hanging="329"/>
      </w:pPr>
      <w:bookmarkStart w:id="68" w:name="2.3_Maintenance_Testing"/>
      <w:bookmarkEnd w:id="68"/>
      <w:r>
        <w:t>Maintenance</w:t>
      </w:r>
      <w:r>
        <w:rPr>
          <w:spacing w:val="-10"/>
        </w:rPr>
        <w:t xml:space="preserve"> </w:t>
      </w:r>
      <w:r>
        <w:rPr>
          <w:spacing w:val="-2"/>
        </w:rPr>
        <w:t>Testing</w:t>
      </w:r>
    </w:p>
    <w:p w14:paraId="15C3E35C" w14:textId="77777777" w:rsidR="0085535F" w:rsidRDefault="00000000">
      <w:pPr>
        <w:pStyle w:val="BodyText"/>
        <w:tabs>
          <w:tab w:val="left" w:pos="1300"/>
        </w:tabs>
        <w:spacing w:before="115"/>
      </w:pPr>
      <w:r>
        <w:rPr>
          <w:spacing w:val="-4"/>
        </w:rPr>
        <w:t>FL-</w:t>
      </w:r>
      <w:r>
        <w:rPr>
          <w:spacing w:val="-2"/>
        </w:rPr>
        <w:t>2.3.1</w:t>
      </w:r>
      <w:r>
        <w:tab/>
        <w:t>(K2)</w:t>
      </w:r>
      <w:r>
        <w:rPr>
          <w:spacing w:val="-12"/>
        </w:rPr>
        <w:t xml:space="preserve"> </w:t>
      </w:r>
      <w:r>
        <w:t>Summarize</w:t>
      </w:r>
      <w:r>
        <w:rPr>
          <w:spacing w:val="-11"/>
        </w:rPr>
        <w:t xml:space="preserve"> </w:t>
      </w:r>
      <w:r>
        <w:t>maintenance</w:t>
      </w:r>
      <w:r>
        <w:rPr>
          <w:spacing w:val="-11"/>
        </w:rPr>
        <w:t xml:space="preserve"> </w:t>
      </w:r>
      <w:r>
        <w:t>testing</w:t>
      </w:r>
      <w:r>
        <w:rPr>
          <w:spacing w:val="-12"/>
        </w:rPr>
        <w:t xml:space="preserve"> </w:t>
      </w:r>
      <w:r>
        <w:t>and</w:t>
      </w:r>
      <w:r>
        <w:rPr>
          <w:spacing w:val="-11"/>
        </w:rPr>
        <w:t xml:space="preserve"> </w:t>
      </w:r>
      <w:r>
        <w:t>its</w:t>
      </w:r>
      <w:r>
        <w:rPr>
          <w:spacing w:val="-10"/>
        </w:rPr>
        <w:t xml:space="preserve"> </w:t>
      </w:r>
      <w:r>
        <w:rPr>
          <w:spacing w:val="-2"/>
        </w:rPr>
        <w:t>triggers</w:t>
      </w:r>
    </w:p>
    <w:p w14:paraId="16F5F0C1" w14:textId="77777777" w:rsidR="0085535F" w:rsidRDefault="0085535F">
      <w:pPr>
        <w:sectPr w:rsidR="0085535F">
          <w:pgSz w:w="12240" w:h="15840"/>
          <w:pgMar w:top="1820" w:right="1180" w:bottom="1840" w:left="1220" w:header="929" w:footer="1651" w:gutter="0"/>
          <w:cols w:space="720"/>
        </w:sectPr>
      </w:pPr>
    </w:p>
    <w:p w14:paraId="7421D5A8" w14:textId="77777777" w:rsidR="0085535F" w:rsidRDefault="0085535F">
      <w:pPr>
        <w:pStyle w:val="BodyText"/>
        <w:ind w:left="0"/>
      </w:pPr>
    </w:p>
    <w:p w14:paraId="510E7B0D" w14:textId="77777777" w:rsidR="0085535F" w:rsidRDefault="0085535F">
      <w:pPr>
        <w:pStyle w:val="BodyText"/>
        <w:spacing w:before="186"/>
        <w:ind w:left="0"/>
      </w:pPr>
    </w:p>
    <w:p w14:paraId="339386A7" w14:textId="77777777" w:rsidR="0085535F" w:rsidRDefault="00000000">
      <w:pPr>
        <w:pStyle w:val="BodyText"/>
        <w:ind w:left="315"/>
      </w:pPr>
      <w:r>
        <w:rPr>
          <w:noProof/>
        </w:rPr>
        <mc:AlternateContent>
          <mc:Choice Requires="wps">
            <w:drawing>
              <wp:inline distT="0" distB="0" distL="0" distR="0" wp14:anchorId="28B46417" wp14:editId="2B707CAE">
                <wp:extent cx="5956300" cy="228600"/>
                <wp:effectExtent l="9525" t="0" r="0" b="9525"/>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6300" cy="228600"/>
                        </a:xfrm>
                        <a:prstGeom prst="rect">
                          <a:avLst/>
                        </a:prstGeom>
                        <a:ln w="6350">
                          <a:solidFill>
                            <a:srgbClr val="000000"/>
                          </a:solidFill>
                          <a:prstDash val="solid"/>
                        </a:ln>
                      </wps:spPr>
                      <wps:txbx>
                        <w:txbxContent>
                          <w:p w14:paraId="3D13F803" w14:textId="77777777" w:rsidR="0085535F" w:rsidRDefault="00000000">
                            <w:pPr>
                              <w:numPr>
                                <w:ilvl w:val="1"/>
                                <w:numId w:val="36"/>
                              </w:numPr>
                              <w:tabs>
                                <w:tab w:val="left" w:pos="614"/>
                              </w:tabs>
                              <w:spacing w:before="12"/>
                              <w:ind w:left="614" w:hanging="504"/>
                              <w:rPr>
                                <w:sz w:val="28"/>
                              </w:rPr>
                            </w:pPr>
                            <w:bookmarkStart w:id="69" w:name="2.1._Testing_in_the_Context_of_a_Softwar"/>
                            <w:bookmarkEnd w:id="69"/>
                            <w:r>
                              <w:rPr>
                                <w:sz w:val="28"/>
                              </w:rPr>
                              <w:t>Testing</w:t>
                            </w:r>
                            <w:r>
                              <w:rPr>
                                <w:spacing w:val="-5"/>
                                <w:sz w:val="28"/>
                              </w:rPr>
                              <w:t xml:space="preserve"> </w:t>
                            </w:r>
                            <w:r>
                              <w:rPr>
                                <w:sz w:val="28"/>
                              </w:rPr>
                              <w:t>in</w:t>
                            </w:r>
                            <w:r>
                              <w:rPr>
                                <w:spacing w:val="-2"/>
                                <w:sz w:val="28"/>
                              </w:rPr>
                              <w:t xml:space="preserve"> </w:t>
                            </w:r>
                            <w:r>
                              <w:rPr>
                                <w:sz w:val="28"/>
                              </w:rPr>
                              <w:t>the</w:t>
                            </w:r>
                            <w:r>
                              <w:rPr>
                                <w:spacing w:val="-4"/>
                                <w:sz w:val="28"/>
                              </w:rPr>
                              <w:t xml:space="preserve"> </w:t>
                            </w:r>
                            <w:r>
                              <w:rPr>
                                <w:sz w:val="28"/>
                              </w:rPr>
                              <w:t>Context</w:t>
                            </w:r>
                            <w:r>
                              <w:rPr>
                                <w:spacing w:val="-1"/>
                                <w:sz w:val="28"/>
                              </w:rPr>
                              <w:t xml:space="preserve"> </w:t>
                            </w:r>
                            <w:r>
                              <w:rPr>
                                <w:sz w:val="28"/>
                              </w:rPr>
                              <w:t>of</w:t>
                            </w:r>
                            <w:r>
                              <w:rPr>
                                <w:spacing w:val="-1"/>
                                <w:sz w:val="28"/>
                              </w:rPr>
                              <w:t xml:space="preserve"> </w:t>
                            </w:r>
                            <w:r>
                              <w:rPr>
                                <w:sz w:val="28"/>
                              </w:rPr>
                              <w:t>a</w:t>
                            </w:r>
                            <w:r>
                              <w:rPr>
                                <w:spacing w:val="-7"/>
                                <w:sz w:val="28"/>
                              </w:rPr>
                              <w:t xml:space="preserve"> </w:t>
                            </w:r>
                            <w:r>
                              <w:rPr>
                                <w:sz w:val="28"/>
                              </w:rPr>
                              <w:t>Software</w:t>
                            </w:r>
                            <w:r>
                              <w:rPr>
                                <w:spacing w:val="-3"/>
                                <w:sz w:val="28"/>
                              </w:rPr>
                              <w:t xml:space="preserve"> </w:t>
                            </w:r>
                            <w:r>
                              <w:rPr>
                                <w:sz w:val="28"/>
                              </w:rPr>
                              <w:t>Development</w:t>
                            </w:r>
                            <w:r>
                              <w:rPr>
                                <w:spacing w:val="-1"/>
                                <w:sz w:val="28"/>
                              </w:rPr>
                              <w:t xml:space="preserve"> </w:t>
                            </w:r>
                            <w:r>
                              <w:rPr>
                                <w:spacing w:val="-2"/>
                                <w:sz w:val="28"/>
                              </w:rPr>
                              <w:t>Lifecycle</w:t>
                            </w:r>
                          </w:p>
                        </w:txbxContent>
                      </wps:txbx>
                      <wps:bodyPr wrap="square" lIns="0" tIns="0" rIns="0" bIns="0" rtlCol="0">
                        <a:noAutofit/>
                      </wps:bodyPr>
                    </wps:wsp>
                  </a:graphicData>
                </a:graphic>
              </wp:inline>
            </w:drawing>
          </mc:Choice>
          <mc:Fallback>
            <w:pict>
              <v:shape w14:anchorId="28B46417" id="Textbox 43" o:spid="_x0000_s1049" type="#_x0000_t202" style="width:469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" filled="f" strokeweight=".5pt">
                <v:path arrowok="t"/>
                <v:textbox inset="0,0,0,0">
                  <w:txbxContent>
                    <w:p w14:paraId="3D13F803" w14:textId="77777777" w:rsidR="0085535F" w:rsidRDefault="00000000">
                      <w:pPr>
                        <w:numPr>
                          <w:ilvl w:val="1"/>
                          <w:numId w:val="36"/>
                        </w:numPr>
                        <w:tabs>
                          <w:tab w:val="left" w:pos="614"/>
                        </w:tabs>
                        <w:spacing w:before="12"/>
                        <w:ind w:left="614" w:hanging="504"/>
                        <w:rPr>
                          <w:sz w:val="28"/>
                        </w:rPr>
                      </w:pPr>
                      <w:bookmarkStart w:id="70" w:name="2.1._Testing_in_the_Context_of_a_Softwar"/>
                      <w:bookmarkEnd w:id="70"/>
                      <w:r>
                        <w:rPr>
                          <w:sz w:val="28"/>
                        </w:rPr>
                        <w:t>Testing</w:t>
                      </w:r>
                      <w:r>
                        <w:rPr>
                          <w:spacing w:val="-5"/>
                          <w:sz w:val="28"/>
                        </w:rPr>
                        <w:t xml:space="preserve"> </w:t>
                      </w:r>
                      <w:r>
                        <w:rPr>
                          <w:sz w:val="28"/>
                        </w:rPr>
                        <w:t>in</w:t>
                      </w:r>
                      <w:r>
                        <w:rPr>
                          <w:spacing w:val="-2"/>
                          <w:sz w:val="28"/>
                        </w:rPr>
                        <w:t xml:space="preserve"> </w:t>
                      </w:r>
                      <w:r>
                        <w:rPr>
                          <w:sz w:val="28"/>
                        </w:rPr>
                        <w:t>the</w:t>
                      </w:r>
                      <w:r>
                        <w:rPr>
                          <w:spacing w:val="-4"/>
                          <w:sz w:val="28"/>
                        </w:rPr>
                        <w:t xml:space="preserve"> </w:t>
                      </w:r>
                      <w:r>
                        <w:rPr>
                          <w:sz w:val="28"/>
                        </w:rPr>
                        <w:t>Context</w:t>
                      </w:r>
                      <w:r>
                        <w:rPr>
                          <w:spacing w:val="-1"/>
                          <w:sz w:val="28"/>
                        </w:rPr>
                        <w:t xml:space="preserve"> </w:t>
                      </w:r>
                      <w:r>
                        <w:rPr>
                          <w:sz w:val="28"/>
                        </w:rPr>
                        <w:t>of</w:t>
                      </w:r>
                      <w:r>
                        <w:rPr>
                          <w:spacing w:val="-1"/>
                          <w:sz w:val="28"/>
                        </w:rPr>
                        <w:t xml:space="preserve"> </w:t>
                      </w:r>
                      <w:r>
                        <w:rPr>
                          <w:sz w:val="28"/>
                        </w:rPr>
                        <w:t>a</w:t>
                      </w:r>
                      <w:r>
                        <w:rPr>
                          <w:spacing w:val="-7"/>
                          <w:sz w:val="28"/>
                        </w:rPr>
                        <w:t xml:space="preserve"> </w:t>
                      </w:r>
                      <w:r>
                        <w:rPr>
                          <w:sz w:val="28"/>
                        </w:rPr>
                        <w:t>Software</w:t>
                      </w:r>
                      <w:r>
                        <w:rPr>
                          <w:spacing w:val="-3"/>
                          <w:sz w:val="28"/>
                        </w:rPr>
                        <w:t xml:space="preserve"> </w:t>
                      </w:r>
                      <w:r>
                        <w:rPr>
                          <w:sz w:val="28"/>
                        </w:rPr>
                        <w:t>Development</w:t>
                      </w:r>
                      <w:r>
                        <w:rPr>
                          <w:spacing w:val="-1"/>
                          <w:sz w:val="28"/>
                        </w:rPr>
                        <w:t xml:space="preserve"> </w:t>
                      </w:r>
                      <w:r>
                        <w:rPr>
                          <w:spacing w:val="-2"/>
                          <w:sz w:val="28"/>
                        </w:rPr>
                        <w:t>Lifecycle</w:t>
                      </w:r>
                    </w:p>
                  </w:txbxContent>
                </v:textbox>
                <w10:anchorlock/>
              </v:shape>
            </w:pict>
          </mc:Fallback>
        </mc:AlternateContent>
      </w:r>
    </w:p>
    <w:p w14:paraId="0EF8A0E0" w14:textId="77777777" w:rsidR="0068316F" w:rsidRDefault="00000000">
      <w:pPr>
        <w:pStyle w:val="BodyText"/>
        <w:spacing w:before="93" w:line="232" w:lineRule="auto"/>
        <w:ind w:right="283"/>
        <w:rPr>
          <w:spacing w:val="-4"/>
        </w:rPr>
      </w:pPr>
      <w:r>
        <w:t>A software development lifecycle (SDLC) model is an abstract, high-level representation of the software development process. A SDLC model defines how different development phases and types of activities performed</w:t>
      </w:r>
      <w:r>
        <w:rPr>
          <w:spacing w:val="-5"/>
        </w:rPr>
        <w:t xml:space="preserve"> </w:t>
      </w:r>
      <w:r>
        <w:t>within</w:t>
      </w:r>
      <w:r>
        <w:rPr>
          <w:spacing w:val="-4"/>
        </w:rPr>
        <w:t xml:space="preserve"> </w:t>
      </w:r>
      <w:r>
        <w:t>this</w:t>
      </w:r>
      <w:r>
        <w:rPr>
          <w:spacing w:val="-3"/>
        </w:rPr>
        <w:t xml:space="preserve"> </w:t>
      </w:r>
      <w:r>
        <w:t>process relate to</w:t>
      </w:r>
      <w:r>
        <w:rPr>
          <w:spacing w:val="-5"/>
        </w:rPr>
        <w:t xml:space="preserve"> </w:t>
      </w:r>
      <w:r>
        <w:t>each</w:t>
      </w:r>
      <w:r>
        <w:rPr>
          <w:spacing w:val="-5"/>
        </w:rPr>
        <w:t xml:space="preserve"> </w:t>
      </w:r>
      <w:r>
        <w:t>other,</w:t>
      </w:r>
      <w:r>
        <w:rPr>
          <w:spacing w:val="-5"/>
        </w:rPr>
        <w:t xml:space="preserve"> </w:t>
      </w:r>
      <w:r>
        <w:t>both</w:t>
      </w:r>
      <w:r>
        <w:rPr>
          <w:spacing w:val="-5"/>
        </w:rPr>
        <w:t xml:space="preserve"> </w:t>
      </w:r>
      <w:r>
        <w:t>logically</w:t>
      </w:r>
      <w:r>
        <w:rPr>
          <w:spacing w:val="-4"/>
        </w:rPr>
        <w:t xml:space="preserve"> </w:t>
      </w:r>
      <w:r>
        <w:t>and</w:t>
      </w:r>
      <w:r>
        <w:rPr>
          <w:spacing w:val="-5"/>
        </w:rPr>
        <w:t xml:space="preserve"> </w:t>
      </w:r>
      <w:r>
        <w:t>chronologically.</w:t>
      </w:r>
      <w:r>
        <w:rPr>
          <w:spacing w:val="-4"/>
        </w:rPr>
        <w:t xml:space="preserve"> </w:t>
      </w:r>
    </w:p>
    <w:p w14:paraId="3DA181D8" w14:textId="39A1CB14" w:rsidR="0085535F" w:rsidRDefault="00000000">
      <w:pPr>
        <w:pStyle w:val="BodyText"/>
        <w:spacing w:before="93" w:line="232" w:lineRule="auto"/>
        <w:ind w:right="283"/>
      </w:pPr>
      <w:r>
        <w:t>Examples</w:t>
      </w:r>
      <w:r>
        <w:rPr>
          <w:spacing w:val="-4"/>
        </w:rPr>
        <w:t xml:space="preserve"> </w:t>
      </w:r>
      <w:r>
        <w:t>of</w:t>
      </w:r>
      <w:r>
        <w:rPr>
          <w:spacing w:val="-5"/>
        </w:rPr>
        <w:t xml:space="preserve"> </w:t>
      </w:r>
      <w:r>
        <w:t>SDLC models include: sequential development models (e.g., waterfall model, V-model), iterative development models (e.g., spiral model, prototyping), and incremental development models (e.g., Unified Process).</w:t>
      </w:r>
    </w:p>
    <w:p w14:paraId="77FF18C0" w14:textId="7B61551A" w:rsidR="0085535F" w:rsidRDefault="00000000">
      <w:pPr>
        <w:pStyle w:val="BodyText"/>
        <w:spacing w:before="118" w:line="235" w:lineRule="auto"/>
        <w:ind w:right="385"/>
      </w:pPr>
      <w:r>
        <w:t>Some</w:t>
      </w:r>
      <w:r>
        <w:rPr>
          <w:spacing w:val="-5"/>
        </w:rPr>
        <w:t xml:space="preserve"> </w:t>
      </w:r>
      <w:r>
        <w:t>activities</w:t>
      </w:r>
      <w:r>
        <w:rPr>
          <w:spacing w:val="-4"/>
        </w:rPr>
        <w:t xml:space="preserve"> </w:t>
      </w:r>
      <w:r>
        <w:t>within</w:t>
      </w:r>
      <w:r>
        <w:rPr>
          <w:spacing w:val="-3"/>
        </w:rPr>
        <w:t xml:space="preserve"> </w:t>
      </w:r>
      <w:r>
        <w:t>software</w:t>
      </w:r>
      <w:r>
        <w:rPr>
          <w:spacing w:val="-5"/>
        </w:rPr>
        <w:t xml:space="preserve"> </w:t>
      </w:r>
      <w:r>
        <w:t>development</w:t>
      </w:r>
      <w:r>
        <w:rPr>
          <w:spacing w:val="-5"/>
        </w:rPr>
        <w:t xml:space="preserve"> </w:t>
      </w:r>
      <w:r>
        <w:t>processes</w:t>
      </w:r>
      <w:r>
        <w:rPr>
          <w:spacing w:val="-2"/>
        </w:rPr>
        <w:t xml:space="preserve"> </w:t>
      </w:r>
      <w:r>
        <w:t>can</w:t>
      </w:r>
      <w:r>
        <w:rPr>
          <w:spacing w:val="-5"/>
        </w:rPr>
        <w:t xml:space="preserve"> </w:t>
      </w:r>
      <w:r>
        <w:t>also</w:t>
      </w:r>
      <w:r>
        <w:rPr>
          <w:spacing w:val="-5"/>
        </w:rPr>
        <w:t xml:space="preserve"> </w:t>
      </w:r>
      <w:r>
        <w:t>be</w:t>
      </w:r>
      <w:r>
        <w:rPr>
          <w:spacing w:val="-5"/>
        </w:rPr>
        <w:t xml:space="preserve"> </w:t>
      </w:r>
      <w:r>
        <w:t>described by</w:t>
      </w:r>
      <w:r>
        <w:rPr>
          <w:spacing w:val="-4"/>
        </w:rPr>
        <w:t xml:space="preserve"> </w:t>
      </w:r>
      <w:r>
        <w:t>more</w:t>
      </w:r>
      <w:r>
        <w:rPr>
          <w:spacing w:val="-5"/>
        </w:rPr>
        <w:t xml:space="preserve"> </w:t>
      </w:r>
      <w:r>
        <w:t>detailed</w:t>
      </w:r>
      <w:r>
        <w:rPr>
          <w:spacing w:val="-5"/>
        </w:rPr>
        <w:t xml:space="preserve"> </w:t>
      </w:r>
      <w:r>
        <w:t>software development methods and Agile practices.</w:t>
      </w:r>
      <w:r w:rsidR="007B6371">
        <w:br/>
      </w:r>
      <w:r>
        <w:t xml:space="preserve"> Examples include: acceptance test-driven development (ATDD),</w:t>
      </w:r>
      <w:r>
        <w:rPr>
          <w:spacing w:val="-4"/>
        </w:rPr>
        <w:t xml:space="preserve"> </w:t>
      </w:r>
      <w:r>
        <w:t>behavior-driven development</w:t>
      </w:r>
      <w:r>
        <w:rPr>
          <w:spacing w:val="-2"/>
        </w:rPr>
        <w:t xml:space="preserve"> </w:t>
      </w:r>
      <w:r>
        <w:t>(BDD),</w:t>
      </w:r>
      <w:r>
        <w:rPr>
          <w:spacing w:val="-4"/>
        </w:rPr>
        <w:t xml:space="preserve"> </w:t>
      </w:r>
      <w:r>
        <w:t>domain-driven</w:t>
      </w:r>
      <w:r>
        <w:rPr>
          <w:spacing w:val="-4"/>
        </w:rPr>
        <w:t xml:space="preserve"> </w:t>
      </w:r>
      <w:r>
        <w:t>design (DDD),</w:t>
      </w:r>
      <w:r>
        <w:rPr>
          <w:spacing w:val="-3"/>
        </w:rPr>
        <w:t xml:space="preserve"> </w:t>
      </w:r>
      <w:r>
        <w:t>extreme</w:t>
      </w:r>
      <w:r>
        <w:rPr>
          <w:spacing w:val="-4"/>
        </w:rPr>
        <w:t xml:space="preserve"> </w:t>
      </w:r>
      <w:r>
        <w:t>programming (XP), feature-driven development (FDD), Kanban, Lean IT, Scrum, and test-driven development (TDD).</w:t>
      </w:r>
    </w:p>
    <w:p w14:paraId="1065836D" w14:textId="77777777" w:rsidR="0085535F" w:rsidRDefault="0085535F">
      <w:pPr>
        <w:pStyle w:val="BodyText"/>
        <w:spacing w:before="117"/>
        <w:ind w:left="0"/>
      </w:pPr>
    </w:p>
    <w:p w14:paraId="216FA1E0" w14:textId="77777777" w:rsidR="0085535F" w:rsidRDefault="00000000">
      <w:pPr>
        <w:pStyle w:val="Heading2"/>
        <w:numPr>
          <w:ilvl w:val="2"/>
          <w:numId w:val="35"/>
        </w:numPr>
        <w:tabs>
          <w:tab w:val="left" w:pos="899"/>
        </w:tabs>
        <w:spacing w:before="1"/>
        <w:ind w:left="899" w:right="1345" w:hanging="899"/>
        <w:jc w:val="center"/>
      </w:pPr>
      <w:bookmarkStart w:id="71" w:name="_TOC_250049"/>
      <w:r>
        <w:t>Impact</w:t>
      </w:r>
      <w:r>
        <w:rPr>
          <w:spacing w:val="-6"/>
        </w:rPr>
        <w:t xml:space="preserve"> </w:t>
      </w:r>
      <w:r>
        <w:t>of</w:t>
      </w:r>
      <w:r>
        <w:rPr>
          <w:spacing w:val="-5"/>
        </w:rPr>
        <w:t xml:space="preserve"> </w:t>
      </w:r>
      <w:r>
        <w:t>the</w:t>
      </w:r>
      <w:r>
        <w:rPr>
          <w:spacing w:val="-1"/>
        </w:rPr>
        <w:t xml:space="preserve"> </w:t>
      </w:r>
      <w:r>
        <w:t>Software</w:t>
      </w:r>
      <w:r>
        <w:rPr>
          <w:spacing w:val="-3"/>
        </w:rPr>
        <w:t xml:space="preserve"> </w:t>
      </w:r>
      <w:r>
        <w:t>Development</w:t>
      </w:r>
      <w:r>
        <w:rPr>
          <w:spacing w:val="-5"/>
        </w:rPr>
        <w:t xml:space="preserve"> </w:t>
      </w:r>
      <w:r>
        <w:t>Lifecycle</w:t>
      </w:r>
      <w:r>
        <w:rPr>
          <w:spacing w:val="-3"/>
        </w:rPr>
        <w:t xml:space="preserve"> </w:t>
      </w:r>
      <w:r>
        <w:t>on</w:t>
      </w:r>
      <w:r>
        <w:rPr>
          <w:spacing w:val="-3"/>
        </w:rPr>
        <w:t xml:space="preserve"> </w:t>
      </w:r>
      <w:bookmarkEnd w:id="71"/>
      <w:r>
        <w:rPr>
          <w:spacing w:val="-2"/>
        </w:rPr>
        <w:t>Testing</w:t>
      </w:r>
    </w:p>
    <w:p w14:paraId="52A1C778" w14:textId="77777777" w:rsidR="0085535F" w:rsidRDefault="00000000">
      <w:pPr>
        <w:pStyle w:val="BodyText"/>
        <w:spacing w:before="116"/>
        <w:ind w:left="0" w:right="1382"/>
        <w:jc w:val="center"/>
      </w:pPr>
      <w:r>
        <w:t>Testing</w:t>
      </w:r>
      <w:r>
        <w:rPr>
          <w:spacing w:val="-3"/>
        </w:rPr>
        <w:t xml:space="preserve"> </w:t>
      </w:r>
      <w:r>
        <w:t>must</w:t>
      </w:r>
      <w:r>
        <w:rPr>
          <w:spacing w:val="-4"/>
        </w:rPr>
        <w:t xml:space="preserve"> </w:t>
      </w:r>
      <w:r>
        <w:t>be</w:t>
      </w:r>
      <w:r>
        <w:rPr>
          <w:spacing w:val="-4"/>
        </w:rPr>
        <w:t xml:space="preserve"> </w:t>
      </w:r>
      <w:r>
        <w:t>adapted</w:t>
      </w:r>
      <w:r>
        <w:rPr>
          <w:spacing w:val="1"/>
        </w:rPr>
        <w:t xml:space="preserve"> </w:t>
      </w:r>
      <w:r>
        <w:t>to</w:t>
      </w:r>
      <w:r>
        <w:rPr>
          <w:spacing w:val="-6"/>
        </w:rPr>
        <w:t xml:space="preserve"> </w:t>
      </w:r>
      <w:r>
        <w:t>the SDLC</w:t>
      </w:r>
      <w:r>
        <w:rPr>
          <w:spacing w:val="-3"/>
        </w:rPr>
        <w:t xml:space="preserve"> </w:t>
      </w:r>
      <w:r>
        <w:t>to</w:t>
      </w:r>
      <w:r>
        <w:rPr>
          <w:spacing w:val="-5"/>
        </w:rPr>
        <w:t xml:space="preserve"> </w:t>
      </w:r>
      <w:r>
        <w:t>succeed.</w:t>
      </w:r>
      <w:r>
        <w:rPr>
          <w:spacing w:val="-1"/>
        </w:rPr>
        <w:t xml:space="preserve"> </w:t>
      </w:r>
      <w:r>
        <w:t>The</w:t>
      </w:r>
      <w:r>
        <w:rPr>
          <w:spacing w:val="-5"/>
        </w:rPr>
        <w:t xml:space="preserve"> </w:t>
      </w:r>
      <w:r>
        <w:t>choice</w:t>
      </w:r>
      <w:r>
        <w:rPr>
          <w:spacing w:val="-5"/>
        </w:rPr>
        <w:t xml:space="preserve"> </w:t>
      </w:r>
      <w:r>
        <w:t>of</w:t>
      </w:r>
      <w:r>
        <w:rPr>
          <w:spacing w:val="-5"/>
        </w:rPr>
        <w:t xml:space="preserve"> </w:t>
      </w:r>
      <w:r>
        <w:t>the</w:t>
      </w:r>
      <w:r>
        <w:rPr>
          <w:spacing w:val="-5"/>
        </w:rPr>
        <w:t xml:space="preserve"> </w:t>
      </w:r>
      <w:r>
        <w:t>SDLC</w:t>
      </w:r>
      <w:r>
        <w:rPr>
          <w:spacing w:val="-3"/>
        </w:rPr>
        <w:t xml:space="preserve"> </w:t>
      </w:r>
      <w:r>
        <w:t>impacts</w:t>
      </w:r>
      <w:r>
        <w:rPr>
          <w:spacing w:val="1"/>
        </w:rPr>
        <w:t xml:space="preserve"> </w:t>
      </w:r>
      <w:r>
        <w:t>on</w:t>
      </w:r>
      <w:r>
        <w:rPr>
          <w:spacing w:val="-4"/>
        </w:rPr>
        <w:t xml:space="preserve"> the:</w:t>
      </w:r>
    </w:p>
    <w:p w14:paraId="236E302B" w14:textId="77777777" w:rsidR="0085535F" w:rsidRDefault="00000000">
      <w:pPr>
        <w:pStyle w:val="ListParagraph"/>
        <w:numPr>
          <w:ilvl w:val="2"/>
          <w:numId w:val="37"/>
        </w:numPr>
        <w:tabs>
          <w:tab w:val="left" w:pos="940"/>
        </w:tabs>
        <w:spacing w:before="122"/>
        <w:ind w:left="940"/>
        <w:rPr>
          <w:sz w:val="20"/>
        </w:rPr>
      </w:pPr>
      <w:r>
        <w:rPr>
          <w:sz w:val="20"/>
        </w:rPr>
        <w:t>Scope</w:t>
      </w:r>
      <w:r>
        <w:rPr>
          <w:spacing w:val="-5"/>
          <w:sz w:val="20"/>
        </w:rPr>
        <w:t xml:space="preserve"> </w:t>
      </w:r>
      <w:r>
        <w:rPr>
          <w:sz w:val="20"/>
        </w:rPr>
        <w:t>and</w:t>
      </w:r>
      <w:r>
        <w:rPr>
          <w:spacing w:val="-4"/>
          <w:sz w:val="20"/>
        </w:rPr>
        <w:t xml:space="preserve"> </w:t>
      </w:r>
      <w:r>
        <w:rPr>
          <w:sz w:val="20"/>
        </w:rPr>
        <w:t>timing</w:t>
      </w:r>
      <w:r>
        <w:rPr>
          <w:spacing w:val="-5"/>
          <w:sz w:val="20"/>
        </w:rPr>
        <w:t xml:space="preserve"> </w:t>
      </w:r>
      <w:r>
        <w:rPr>
          <w:sz w:val="20"/>
        </w:rPr>
        <w:t>of</w:t>
      </w:r>
      <w:r>
        <w:rPr>
          <w:spacing w:val="-4"/>
          <w:sz w:val="20"/>
        </w:rPr>
        <w:t xml:space="preserve"> </w:t>
      </w:r>
      <w:r>
        <w:rPr>
          <w:sz w:val="20"/>
        </w:rPr>
        <w:t>test activities</w:t>
      </w:r>
      <w:r>
        <w:rPr>
          <w:spacing w:val="-1"/>
          <w:sz w:val="20"/>
        </w:rPr>
        <w:t xml:space="preserve"> </w:t>
      </w:r>
      <w:r>
        <w:rPr>
          <w:sz w:val="20"/>
        </w:rPr>
        <w:t>(e.g.,</w:t>
      </w:r>
      <w:r>
        <w:rPr>
          <w:spacing w:val="-5"/>
          <w:sz w:val="20"/>
        </w:rPr>
        <w:t xml:space="preserve"> </w:t>
      </w:r>
      <w:r>
        <w:rPr>
          <w:sz w:val="20"/>
        </w:rPr>
        <w:t>test</w:t>
      </w:r>
      <w:r>
        <w:rPr>
          <w:spacing w:val="2"/>
          <w:sz w:val="20"/>
        </w:rPr>
        <w:t xml:space="preserve"> </w:t>
      </w:r>
      <w:r>
        <w:rPr>
          <w:sz w:val="20"/>
        </w:rPr>
        <w:t>levels</w:t>
      </w:r>
      <w:r>
        <w:rPr>
          <w:spacing w:val="-3"/>
          <w:sz w:val="20"/>
        </w:rPr>
        <w:t xml:space="preserve"> </w:t>
      </w:r>
      <w:r>
        <w:rPr>
          <w:sz w:val="20"/>
        </w:rPr>
        <w:t>and</w:t>
      </w:r>
      <w:r>
        <w:rPr>
          <w:spacing w:val="-4"/>
          <w:sz w:val="20"/>
        </w:rPr>
        <w:t xml:space="preserve"> </w:t>
      </w:r>
      <w:r>
        <w:rPr>
          <w:sz w:val="20"/>
        </w:rPr>
        <w:t>test</w:t>
      </w:r>
      <w:r>
        <w:rPr>
          <w:spacing w:val="-3"/>
          <w:sz w:val="20"/>
        </w:rPr>
        <w:t xml:space="preserve"> </w:t>
      </w:r>
      <w:r>
        <w:rPr>
          <w:spacing w:val="-2"/>
          <w:sz w:val="20"/>
        </w:rPr>
        <w:t>types)</w:t>
      </w:r>
    </w:p>
    <w:p w14:paraId="553AB8D6" w14:textId="77777777" w:rsidR="0085535F" w:rsidRDefault="00000000">
      <w:pPr>
        <w:pStyle w:val="ListParagraph"/>
        <w:numPr>
          <w:ilvl w:val="2"/>
          <w:numId w:val="37"/>
        </w:numPr>
        <w:tabs>
          <w:tab w:val="left" w:pos="940"/>
        </w:tabs>
        <w:ind w:left="940"/>
        <w:rPr>
          <w:sz w:val="20"/>
        </w:rPr>
      </w:pPr>
      <w:r>
        <w:rPr>
          <w:sz w:val="20"/>
        </w:rPr>
        <w:t>Level</w:t>
      </w:r>
      <w:r>
        <w:rPr>
          <w:spacing w:val="-4"/>
          <w:sz w:val="20"/>
        </w:rPr>
        <w:t xml:space="preserve"> </w:t>
      </w:r>
      <w:r>
        <w:rPr>
          <w:sz w:val="20"/>
        </w:rPr>
        <w:t>of</w:t>
      </w:r>
      <w:r>
        <w:rPr>
          <w:spacing w:val="-6"/>
          <w:sz w:val="20"/>
        </w:rPr>
        <w:t xml:space="preserve"> </w:t>
      </w:r>
      <w:r>
        <w:rPr>
          <w:sz w:val="20"/>
        </w:rPr>
        <w:t>detail</w:t>
      </w:r>
      <w:r>
        <w:rPr>
          <w:spacing w:val="-2"/>
          <w:sz w:val="20"/>
        </w:rPr>
        <w:t xml:space="preserve"> </w:t>
      </w:r>
      <w:r>
        <w:rPr>
          <w:sz w:val="20"/>
        </w:rPr>
        <w:t>of</w:t>
      </w:r>
      <w:r>
        <w:rPr>
          <w:spacing w:val="-1"/>
          <w:sz w:val="20"/>
        </w:rPr>
        <w:t xml:space="preserve"> </w:t>
      </w:r>
      <w:r>
        <w:rPr>
          <w:sz w:val="20"/>
        </w:rPr>
        <w:t>test</w:t>
      </w:r>
      <w:r>
        <w:rPr>
          <w:spacing w:val="-5"/>
          <w:sz w:val="20"/>
        </w:rPr>
        <w:t xml:space="preserve"> </w:t>
      </w:r>
      <w:r>
        <w:rPr>
          <w:spacing w:val="-2"/>
          <w:sz w:val="20"/>
        </w:rPr>
        <w:t>documentation</w:t>
      </w:r>
    </w:p>
    <w:p w14:paraId="48D1D411" w14:textId="77777777" w:rsidR="0085535F" w:rsidRDefault="00000000">
      <w:pPr>
        <w:pStyle w:val="ListParagraph"/>
        <w:numPr>
          <w:ilvl w:val="2"/>
          <w:numId w:val="37"/>
        </w:numPr>
        <w:tabs>
          <w:tab w:val="left" w:pos="940"/>
        </w:tabs>
        <w:spacing w:before="120"/>
        <w:ind w:left="940"/>
        <w:rPr>
          <w:sz w:val="20"/>
        </w:rPr>
      </w:pPr>
      <w:r>
        <w:rPr>
          <w:sz w:val="20"/>
        </w:rPr>
        <w:t>Choice</w:t>
      </w:r>
      <w:r>
        <w:rPr>
          <w:spacing w:val="-6"/>
          <w:sz w:val="20"/>
        </w:rPr>
        <w:t xml:space="preserve"> </w:t>
      </w:r>
      <w:r>
        <w:rPr>
          <w:sz w:val="20"/>
        </w:rPr>
        <w:t>of</w:t>
      </w:r>
      <w:r>
        <w:rPr>
          <w:spacing w:val="-5"/>
          <w:sz w:val="20"/>
        </w:rPr>
        <w:t xml:space="preserve"> </w:t>
      </w:r>
      <w:r>
        <w:rPr>
          <w:sz w:val="20"/>
        </w:rPr>
        <w:t>test</w:t>
      </w:r>
      <w:r>
        <w:rPr>
          <w:spacing w:val="-5"/>
          <w:sz w:val="20"/>
        </w:rPr>
        <w:t xml:space="preserve"> </w:t>
      </w:r>
      <w:r>
        <w:rPr>
          <w:sz w:val="20"/>
        </w:rPr>
        <w:t>techniques</w:t>
      </w:r>
      <w:r>
        <w:rPr>
          <w:spacing w:val="1"/>
          <w:sz w:val="20"/>
        </w:rPr>
        <w:t xml:space="preserve"> </w:t>
      </w:r>
      <w:r>
        <w:rPr>
          <w:sz w:val="20"/>
        </w:rPr>
        <w:t>and</w:t>
      </w:r>
      <w:r>
        <w:rPr>
          <w:spacing w:val="-6"/>
          <w:sz w:val="20"/>
        </w:rPr>
        <w:t xml:space="preserve"> </w:t>
      </w:r>
      <w:r>
        <w:rPr>
          <w:sz w:val="20"/>
        </w:rPr>
        <w:t>test</w:t>
      </w:r>
      <w:r>
        <w:rPr>
          <w:spacing w:val="-2"/>
          <w:sz w:val="20"/>
        </w:rPr>
        <w:t xml:space="preserve"> approach</w:t>
      </w:r>
    </w:p>
    <w:p w14:paraId="34C1605A" w14:textId="77777777" w:rsidR="0085535F" w:rsidRDefault="00000000">
      <w:pPr>
        <w:pStyle w:val="ListParagraph"/>
        <w:numPr>
          <w:ilvl w:val="2"/>
          <w:numId w:val="37"/>
        </w:numPr>
        <w:tabs>
          <w:tab w:val="left" w:pos="940"/>
        </w:tabs>
        <w:spacing w:before="120"/>
        <w:ind w:left="940"/>
        <w:rPr>
          <w:sz w:val="20"/>
        </w:rPr>
      </w:pPr>
      <w:r>
        <w:rPr>
          <w:sz w:val="20"/>
        </w:rPr>
        <w:t>Extent</w:t>
      </w:r>
      <w:r>
        <w:rPr>
          <w:spacing w:val="-5"/>
          <w:sz w:val="20"/>
        </w:rPr>
        <w:t xml:space="preserve"> </w:t>
      </w:r>
      <w:r>
        <w:rPr>
          <w:sz w:val="20"/>
        </w:rPr>
        <w:t>of</w:t>
      </w:r>
      <w:r>
        <w:rPr>
          <w:spacing w:val="-5"/>
          <w:sz w:val="20"/>
        </w:rPr>
        <w:t xml:space="preserve"> </w:t>
      </w:r>
      <w:r>
        <w:rPr>
          <w:sz w:val="20"/>
        </w:rPr>
        <w:t>test</w:t>
      </w:r>
      <w:r>
        <w:rPr>
          <w:spacing w:val="1"/>
          <w:sz w:val="20"/>
        </w:rPr>
        <w:t xml:space="preserve"> </w:t>
      </w:r>
      <w:r>
        <w:rPr>
          <w:spacing w:val="-2"/>
          <w:sz w:val="20"/>
        </w:rPr>
        <w:t>automation</w:t>
      </w:r>
    </w:p>
    <w:p w14:paraId="799A1DCE" w14:textId="77777777" w:rsidR="0085535F" w:rsidRDefault="00000000">
      <w:pPr>
        <w:pStyle w:val="ListParagraph"/>
        <w:numPr>
          <w:ilvl w:val="2"/>
          <w:numId w:val="37"/>
        </w:numPr>
        <w:tabs>
          <w:tab w:val="left" w:pos="940"/>
        </w:tabs>
        <w:ind w:left="940"/>
        <w:rPr>
          <w:sz w:val="20"/>
        </w:rPr>
      </w:pPr>
      <w:r>
        <w:rPr>
          <w:sz w:val="20"/>
        </w:rPr>
        <w:t>Role</w:t>
      </w:r>
      <w:r>
        <w:rPr>
          <w:spacing w:val="-6"/>
          <w:sz w:val="20"/>
        </w:rPr>
        <w:t xml:space="preserve"> </w:t>
      </w:r>
      <w:r>
        <w:rPr>
          <w:sz w:val="20"/>
        </w:rPr>
        <w:t>and</w:t>
      </w:r>
      <w:r>
        <w:rPr>
          <w:spacing w:val="-2"/>
          <w:sz w:val="20"/>
        </w:rPr>
        <w:t xml:space="preserve"> </w:t>
      </w:r>
      <w:r>
        <w:rPr>
          <w:sz w:val="20"/>
        </w:rPr>
        <w:t>responsibilities</w:t>
      </w:r>
      <w:r>
        <w:rPr>
          <w:spacing w:val="-6"/>
          <w:sz w:val="20"/>
        </w:rPr>
        <w:t xml:space="preserve"> </w:t>
      </w:r>
      <w:r>
        <w:rPr>
          <w:sz w:val="20"/>
        </w:rPr>
        <w:t>of</w:t>
      </w:r>
      <w:r>
        <w:rPr>
          <w:spacing w:val="-7"/>
          <w:sz w:val="20"/>
        </w:rPr>
        <w:t xml:space="preserve"> </w:t>
      </w:r>
      <w:r>
        <w:rPr>
          <w:sz w:val="20"/>
        </w:rPr>
        <w:t>a</w:t>
      </w:r>
      <w:r>
        <w:rPr>
          <w:spacing w:val="-2"/>
          <w:sz w:val="20"/>
        </w:rPr>
        <w:t xml:space="preserve"> tester</w:t>
      </w:r>
    </w:p>
    <w:p w14:paraId="2876621F" w14:textId="77777777" w:rsidR="0085535F" w:rsidRDefault="00000000">
      <w:pPr>
        <w:pStyle w:val="BodyText"/>
        <w:spacing w:before="119" w:line="232" w:lineRule="auto"/>
        <w:ind w:right="335"/>
      </w:pPr>
      <w:r>
        <w:t>In sequential development models, in the initial phases testers typically participate in requirement reviews,</w:t>
      </w:r>
      <w:r>
        <w:rPr>
          <w:spacing w:val="-4"/>
        </w:rPr>
        <w:t xml:space="preserve"> </w:t>
      </w:r>
      <w:r>
        <w:t>test analysis,</w:t>
      </w:r>
      <w:r>
        <w:rPr>
          <w:spacing w:val="-2"/>
        </w:rPr>
        <w:t xml:space="preserve"> </w:t>
      </w:r>
      <w:r>
        <w:t>and</w:t>
      </w:r>
      <w:r>
        <w:rPr>
          <w:spacing w:val="-4"/>
        </w:rPr>
        <w:t xml:space="preserve"> </w:t>
      </w:r>
      <w:r>
        <w:t>test design.</w:t>
      </w:r>
      <w:r>
        <w:rPr>
          <w:spacing w:val="-4"/>
        </w:rPr>
        <w:t xml:space="preserve"> </w:t>
      </w:r>
      <w:r>
        <w:t>The</w:t>
      </w:r>
      <w:r>
        <w:rPr>
          <w:spacing w:val="-4"/>
        </w:rPr>
        <w:t xml:space="preserve"> </w:t>
      </w:r>
      <w:r>
        <w:t>executable</w:t>
      </w:r>
      <w:r>
        <w:rPr>
          <w:spacing w:val="-3"/>
        </w:rPr>
        <w:t xml:space="preserve"> </w:t>
      </w:r>
      <w:r>
        <w:t>code</w:t>
      </w:r>
      <w:r>
        <w:rPr>
          <w:spacing w:val="-3"/>
        </w:rPr>
        <w:t xml:space="preserve"> </w:t>
      </w:r>
      <w:r>
        <w:t>is</w:t>
      </w:r>
      <w:r>
        <w:rPr>
          <w:spacing w:val="-2"/>
        </w:rPr>
        <w:t xml:space="preserve"> </w:t>
      </w:r>
      <w:r>
        <w:t>usually</w:t>
      </w:r>
      <w:r>
        <w:rPr>
          <w:spacing w:val="-3"/>
        </w:rPr>
        <w:t xml:space="preserve"> </w:t>
      </w:r>
      <w:r>
        <w:t>created</w:t>
      </w:r>
      <w:r>
        <w:rPr>
          <w:spacing w:val="-3"/>
        </w:rPr>
        <w:t xml:space="preserve"> </w:t>
      </w:r>
      <w:r>
        <w:t>in</w:t>
      </w:r>
      <w:r>
        <w:rPr>
          <w:spacing w:val="-3"/>
        </w:rPr>
        <w:t xml:space="preserve"> </w:t>
      </w:r>
      <w:r>
        <w:t>the</w:t>
      </w:r>
      <w:r>
        <w:rPr>
          <w:spacing w:val="-4"/>
        </w:rPr>
        <w:t xml:space="preserve"> </w:t>
      </w:r>
      <w:r>
        <w:t>later</w:t>
      </w:r>
      <w:r>
        <w:rPr>
          <w:spacing w:val="-5"/>
        </w:rPr>
        <w:t xml:space="preserve"> </w:t>
      </w:r>
      <w:r>
        <w:t>phases,</w:t>
      </w:r>
      <w:r>
        <w:rPr>
          <w:spacing w:val="-4"/>
        </w:rPr>
        <w:t xml:space="preserve"> </w:t>
      </w:r>
      <w:r>
        <w:t>so typically dynamic testing cannot be performed early in the SDLC.</w:t>
      </w:r>
    </w:p>
    <w:p w14:paraId="609F0385" w14:textId="77777777" w:rsidR="0085535F" w:rsidRDefault="00000000">
      <w:pPr>
        <w:pStyle w:val="BodyText"/>
        <w:spacing w:before="122" w:line="232" w:lineRule="auto"/>
        <w:ind w:right="280"/>
      </w:pPr>
      <w:r>
        <w:t>In some iterative and incremental development models, it is assumed that each iteration delivers a working</w:t>
      </w:r>
      <w:r>
        <w:rPr>
          <w:spacing w:val="-4"/>
        </w:rPr>
        <w:t xml:space="preserve"> </w:t>
      </w:r>
      <w:r>
        <w:t>prototype</w:t>
      </w:r>
      <w:r>
        <w:rPr>
          <w:spacing w:val="-5"/>
        </w:rPr>
        <w:t xml:space="preserve"> </w:t>
      </w:r>
      <w:r>
        <w:t>or product</w:t>
      </w:r>
      <w:r>
        <w:rPr>
          <w:spacing w:val="-4"/>
        </w:rPr>
        <w:t xml:space="preserve"> </w:t>
      </w:r>
      <w:r>
        <w:t>increment.</w:t>
      </w:r>
      <w:r>
        <w:rPr>
          <w:spacing w:val="-5"/>
        </w:rPr>
        <w:t xml:space="preserve"> </w:t>
      </w:r>
      <w:r>
        <w:t>This</w:t>
      </w:r>
      <w:r>
        <w:rPr>
          <w:spacing w:val="-3"/>
        </w:rPr>
        <w:t xml:space="preserve"> </w:t>
      </w:r>
      <w:r>
        <w:t>implies</w:t>
      </w:r>
      <w:r>
        <w:rPr>
          <w:spacing w:val="-4"/>
        </w:rPr>
        <w:t xml:space="preserve"> </w:t>
      </w:r>
      <w:r>
        <w:t>that in</w:t>
      </w:r>
      <w:r>
        <w:rPr>
          <w:spacing w:val="-4"/>
        </w:rPr>
        <w:t xml:space="preserve"> </w:t>
      </w:r>
      <w:r>
        <w:t>each</w:t>
      </w:r>
      <w:r>
        <w:rPr>
          <w:spacing w:val="-5"/>
        </w:rPr>
        <w:t xml:space="preserve"> </w:t>
      </w:r>
      <w:r>
        <w:t>iteration both</w:t>
      </w:r>
      <w:r>
        <w:rPr>
          <w:spacing w:val="-5"/>
        </w:rPr>
        <w:t xml:space="preserve"> </w:t>
      </w:r>
      <w:r>
        <w:t>static</w:t>
      </w:r>
      <w:r>
        <w:rPr>
          <w:spacing w:val="-4"/>
        </w:rPr>
        <w:t xml:space="preserve"> </w:t>
      </w:r>
      <w:r>
        <w:t>and</w:t>
      </w:r>
      <w:r>
        <w:rPr>
          <w:spacing w:val="-5"/>
        </w:rPr>
        <w:t xml:space="preserve"> </w:t>
      </w:r>
      <w:r>
        <w:t>dynamic</w:t>
      </w:r>
      <w:r>
        <w:rPr>
          <w:spacing w:val="-2"/>
        </w:rPr>
        <w:t xml:space="preserve"> </w:t>
      </w:r>
      <w:r>
        <w:t>testing may</w:t>
      </w:r>
      <w:r>
        <w:rPr>
          <w:spacing w:val="-4"/>
        </w:rPr>
        <w:t xml:space="preserve"> </w:t>
      </w:r>
      <w:r>
        <w:t>be performed</w:t>
      </w:r>
      <w:r>
        <w:rPr>
          <w:spacing w:val="-4"/>
        </w:rPr>
        <w:t xml:space="preserve"> </w:t>
      </w:r>
      <w:r>
        <w:t>at</w:t>
      </w:r>
      <w:r>
        <w:rPr>
          <w:spacing w:val="-5"/>
        </w:rPr>
        <w:t xml:space="preserve"> </w:t>
      </w:r>
      <w:r>
        <w:t>all</w:t>
      </w:r>
      <w:r>
        <w:rPr>
          <w:spacing w:val="-2"/>
        </w:rPr>
        <w:t xml:space="preserve"> </w:t>
      </w:r>
      <w:r>
        <w:t>test</w:t>
      </w:r>
      <w:r>
        <w:rPr>
          <w:spacing w:val="-4"/>
        </w:rPr>
        <w:t xml:space="preserve"> </w:t>
      </w:r>
      <w:r>
        <w:t>levels. Frequent delivery of</w:t>
      </w:r>
      <w:r>
        <w:rPr>
          <w:spacing w:val="-5"/>
        </w:rPr>
        <w:t xml:space="preserve"> </w:t>
      </w:r>
      <w:r>
        <w:t>increments</w:t>
      </w:r>
      <w:r>
        <w:rPr>
          <w:spacing w:val="-4"/>
        </w:rPr>
        <w:t xml:space="preserve"> </w:t>
      </w:r>
      <w:r>
        <w:t>requires fast</w:t>
      </w:r>
      <w:r>
        <w:rPr>
          <w:spacing w:val="-4"/>
        </w:rPr>
        <w:t xml:space="preserve"> </w:t>
      </w:r>
      <w:r>
        <w:t>feedback and extensive regression testing.</w:t>
      </w:r>
    </w:p>
    <w:p w14:paraId="4F56F15D" w14:textId="77777777" w:rsidR="0085535F" w:rsidRDefault="00000000">
      <w:pPr>
        <w:pStyle w:val="BodyText"/>
        <w:spacing w:before="122" w:line="232" w:lineRule="auto"/>
        <w:ind w:right="283"/>
      </w:pPr>
      <w:r>
        <w:t>Agile software development assumes that change may occur throughout the project. Therefore, lightweight</w:t>
      </w:r>
      <w:r>
        <w:rPr>
          <w:spacing w:val="-6"/>
        </w:rPr>
        <w:t xml:space="preserve"> </w:t>
      </w:r>
      <w:r>
        <w:t>work</w:t>
      </w:r>
      <w:r>
        <w:rPr>
          <w:spacing w:val="-5"/>
        </w:rPr>
        <w:t xml:space="preserve"> </w:t>
      </w:r>
      <w:r>
        <w:t>product</w:t>
      </w:r>
      <w:r>
        <w:rPr>
          <w:spacing w:val="-5"/>
        </w:rPr>
        <w:t xml:space="preserve"> </w:t>
      </w:r>
      <w:r>
        <w:t>documentation</w:t>
      </w:r>
      <w:r>
        <w:rPr>
          <w:spacing w:val="-6"/>
        </w:rPr>
        <w:t xml:space="preserve"> </w:t>
      </w:r>
      <w:r>
        <w:t>and</w:t>
      </w:r>
      <w:r>
        <w:rPr>
          <w:spacing w:val="-1"/>
        </w:rPr>
        <w:t xml:space="preserve"> </w:t>
      </w:r>
      <w:r>
        <w:t>extensive</w:t>
      </w:r>
      <w:r>
        <w:rPr>
          <w:spacing w:val="-6"/>
        </w:rPr>
        <w:t xml:space="preserve"> </w:t>
      </w:r>
      <w:r>
        <w:t>test</w:t>
      </w:r>
      <w:r>
        <w:rPr>
          <w:spacing w:val="-5"/>
        </w:rPr>
        <w:t xml:space="preserve"> </w:t>
      </w:r>
      <w:r>
        <w:t>automation</w:t>
      </w:r>
      <w:r>
        <w:rPr>
          <w:spacing w:val="-1"/>
        </w:rPr>
        <w:t xml:space="preserve"> </w:t>
      </w:r>
      <w:r>
        <w:t>to</w:t>
      </w:r>
      <w:r>
        <w:rPr>
          <w:spacing w:val="-6"/>
        </w:rPr>
        <w:t xml:space="preserve"> </w:t>
      </w:r>
      <w:r>
        <w:t>make</w:t>
      </w:r>
      <w:r>
        <w:rPr>
          <w:spacing w:val="-6"/>
        </w:rPr>
        <w:t xml:space="preserve"> </w:t>
      </w:r>
      <w:r>
        <w:t>regression</w:t>
      </w:r>
      <w:r>
        <w:rPr>
          <w:spacing w:val="-1"/>
        </w:rPr>
        <w:t xml:space="preserve"> </w:t>
      </w:r>
      <w:r>
        <w:t>testing</w:t>
      </w:r>
      <w:r>
        <w:rPr>
          <w:spacing w:val="-1"/>
        </w:rPr>
        <w:t xml:space="preserve"> </w:t>
      </w:r>
      <w:r>
        <w:t>easier are favored in agile projects. Also, most of the manual testing tends to be done using experience-based test techniques (see Section 4.4) that do not require extensive prior test analysis and design.</w:t>
      </w:r>
    </w:p>
    <w:p w14:paraId="557653C7" w14:textId="77777777" w:rsidR="0085535F" w:rsidRDefault="0085535F">
      <w:pPr>
        <w:pStyle w:val="BodyText"/>
        <w:spacing w:before="125"/>
        <w:ind w:left="0"/>
      </w:pPr>
    </w:p>
    <w:p w14:paraId="3778CEB6" w14:textId="77777777" w:rsidR="0085535F" w:rsidRDefault="00000000">
      <w:pPr>
        <w:pStyle w:val="Heading2"/>
        <w:numPr>
          <w:ilvl w:val="2"/>
          <w:numId w:val="35"/>
        </w:numPr>
        <w:tabs>
          <w:tab w:val="left" w:pos="1660"/>
        </w:tabs>
        <w:ind w:left="1660" w:hanging="899"/>
      </w:pPr>
      <w:bookmarkStart w:id="72" w:name="_TOC_250048"/>
      <w:r>
        <w:t>Software</w:t>
      </w:r>
      <w:r>
        <w:rPr>
          <w:spacing w:val="-4"/>
        </w:rPr>
        <w:t xml:space="preserve"> </w:t>
      </w:r>
      <w:r>
        <w:t>Development</w:t>
      </w:r>
      <w:r>
        <w:rPr>
          <w:spacing w:val="-6"/>
        </w:rPr>
        <w:t xml:space="preserve"> </w:t>
      </w:r>
      <w:r>
        <w:t>Lifecycle</w:t>
      </w:r>
      <w:r>
        <w:rPr>
          <w:spacing w:val="-4"/>
        </w:rPr>
        <w:t xml:space="preserve"> </w:t>
      </w:r>
      <w:r>
        <w:t>and</w:t>
      </w:r>
      <w:r>
        <w:rPr>
          <w:spacing w:val="-3"/>
        </w:rPr>
        <w:t xml:space="preserve"> </w:t>
      </w:r>
      <w:r>
        <w:t>Good</w:t>
      </w:r>
      <w:r>
        <w:rPr>
          <w:spacing w:val="-4"/>
        </w:rPr>
        <w:t xml:space="preserve"> </w:t>
      </w:r>
      <w:r>
        <w:t>Testing</w:t>
      </w:r>
      <w:r>
        <w:rPr>
          <w:spacing w:val="-4"/>
        </w:rPr>
        <w:t xml:space="preserve"> </w:t>
      </w:r>
      <w:bookmarkEnd w:id="72"/>
      <w:r>
        <w:rPr>
          <w:spacing w:val="-2"/>
        </w:rPr>
        <w:t>Practices</w:t>
      </w:r>
    </w:p>
    <w:p w14:paraId="309EF8A8" w14:textId="77777777" w:rsidR="0085535F" w:rsidRDefault="00000000">
      <w:pPr>
        <w:pStyle w:val="BodyText"/>
        <w:spacing w:before="112"/>
      </w:pPr>
      <w:r>
        <w:t>Good</w:t>
      </w:r>
      <w:r>
        <w:rPr>
          <w:spacing w:val="-8"/>
        </w:rPr>
        <w:t xml:space="preserve"> </w:t>
      </w:r>
      <w:r>
        <w:t>testing</w:t>
      </w:r>
      <w:r>
        <w:rPr>
          <w:spacing w:val="-5"/>
        </w:rPr>
        <w:t xml:space="preserve"> </w:t>
      </w:r>
      <w:r>
        <w:t>practices,</w:t>
      </w:r>
      <w:r>
        <w:rPr>
          <w:spacing w:val="-5"/>
        </w:rPr>
        <w:t xml:space="preserve"> </w:t>
      </w:r>
      <w:r>
        <w:t>independent</w:t>
      </w:r>
      <w:r>
        <w:rPr>
          <w:spacing w:val="1"/>
        </w:rPr>
        <w:t xml:space="preserve"> </w:t>
      </w:r>
      <w:r>
        <w:t>of</w:t>
      </w:r>
      <w:r>
        <w:rPr>
          <w:spacing w:val="-5"/>
        </w:rPr>
        <w:t xml:space="preserve"> </w:t>
      </w:r>
      <w:r>
        <w:t>the</w:t>
      </w:r>
      <w:r>
        <w:rPr>
          <w:spacing w:val="-5"/>
        </w:rPr>
        <w:t xml:space="preserve"> </w:t>
      </w:r>
      <w:r>
        <w:t>chosen</w:t>
      </w:r>
      <w:r>
        <w:rPr>
          <w:spacing w:val="-5"/>
        </w:rPr>
        <w:t xml:space="preserve"> </w:t>
      </w:r>
      <w:r>
        <w:t>SDLC</w:t>
      </w:r>
      <w:r>
        <w:rPr>
          <w:spacing w:val="1"/>
        </w:rPr>
        <w:t xml:space="preserve"> </w:t>
      </w:r>
      <w:r>
        <w:t>model,</w:t>
      </w:r>
      <w:r>
        <w:rPr>
          <w:spacing w:val="-5"/>
        </w:rPr>
        <w:t xml:space="preserve"> </w:t>
      </w:r>
      <w:r>
        <w:t>include</w:t>
      </w:r>
      <w:r>
        <w:rPr>
          <w:spacing w:val="-4"/>
        </w:rPr>
        <w:t xml:space="preserve"> </w:t>
      </w:r>
      <w:r>
        <w:t>the</w:t>
      </w:r>
      <w:r>
        <w:rPr>
          <w:spacing w:val="-5"/>
        </w:rPr>
        <w:t xml:space="preserve"> </w:t>
      </w:r>
      <w:r>
        <w:rPr>
          <w:spacing w:val="-2"/>
        </w:rPr>
        <w:t>following:</w:t>
      </w:r>
    </w:p>
    <w:p w14:paraId="5DB60505" w14:textId="77777777" w:rsidR="0085535F" w:rsidRDefault="00000000">
      <w:pPr>
        <w:pStyle w:val="ListParagraph"/>
        <w:numPr>
          <w:ilvl w:val="2"/>
          <w:numId w:val="37"/>
        </w:numPr>
        <w:tabs>
          <w:tab w:val="left" w:pos="941"/>
        </w:tabs>
        <w:spacing w:before="128" w:line="232" w:lineRule="auto"/>
        <w:ind w:right="1105"/>
        <w:rPr>
          <w:sz w:val="20"/>
        </w:rPr>
      </w:pPr>
      <w:r>
        <w:rPr>
          <w:sz w:val="20"/>
        </w:rPr>
        <w:t>For</w:t>
      </w:r>
      <w:r>
        <w:rPr>
          <w:spacing w:val="-6"/>
          <w:sz w:val="20"/>
        </w:rPr>
        <w:t xml:space="preserve"> </w:t>
      </w:r>
      <w:r>
        <w:rPr>
          <w:sz w:val="20"/>
        </w:rPr>
        <w:t>every</w:t>
      </w:r>
      <w:r>
        <w:rPr>
          <w:spacing w:val="-4"/>
          <w:sz w:val="20"/>
        </w:rPr>
        <w:t xml:space="preserve"> </w:t>
      </w:r>
      <w:r>
        <w:rPr>
          <w:sz w:val="20"/>
        </w:rPr>
        <w:t>software</w:t>
      </w:r>
      <w:r>
        <w:rPr>
          <w:spacing w:val="-1"/>
          <w:sz w:val="20"/>
        </w:rPr>
        <w:t xml:space="preserve"> </w:t>
      </w:r>
      <w:r>
        <w:rPr>
          <w:sz w:val="20"/>
        </w:rPr>
        <w:t>development</w:t>
      </w:r>
      <w:r>
        <w:rPr>
          <w:spacing w:val="-1"/>
          <w:sz w:val="20"/>
        </w:rPr>
        <w:t xml:space="preserve"> </w:t>
      </w:r>
      <w:r>
        <w:rPr>
          <w:sz w:val="20"/>
        </w:rPr>
        <w:t>activity,</w:t>
      </w:r>
      <w:r>
        <w:rPr>
          <w:spacing w:val="-5"/>
          <w:sz w:val="20"/>
        </w:rPr>
        <w:t xml:space="preserve"> </w:t>
      </w:r>
      <w:r>
        <w:rPr>
          <w:sz w:val="20"/>
        </w:rPr>
        <w:t>there</w:t>
      </w:r>
      <w:r>
        <w:rPr>
          <w:spacing w:val="-6"/>
          <w:sz w:val="20"/>
        </w:rPr>
        <w:t xml:space="preserve"> </w:t>
      </w:r>
      <w:r>
        <w:rPr>
          <w:sz w:val="20"/>
        </w:rPr>
        <w:t>is</w:t>
      </w:r>
      <w:r>
        <w:rPr>
          <w:spacing w:val="-5"/>
          <w:sz w:val="20"/>
        </w:rPr>
        <w:t xml:space="preserve"> </w:t>
      </w:r>
      <w:r>
        <w:rPr>
          <w:sz w:val="20"/>
        </w:rPr>
        <w:t>a</w:t>
      </w:r>
      <w:r>
        <w:rPr>
          <w:spacing w:val="-1"/>
          <w:sz w:val="20"/>
        </w:rPr>
        <w:t xml:space="preserve"> </w:t>
      </w:r>
      <w:r>
        <w:rPr>
          <w:sz w:val="20"/>
        </w:rPr>
        <w:t>corresponding</w:t>
      </w:r>
      <w:r>
        <w:rPr>
          <w:spacing w:val="-1"/>
          <w:sz w:val="20"/>
        </w:rPr>
        <w:t xml:space="preserve"> </w:t>
      </w:r>
      <w:r>
        <w:rPr>
          <w:sz w:val="20"/>
        </w:rPr>
        <w:t>test</w:t>
      </w:r>
      <w:r>
        <w:rPr>
          <w:spacing w:val="-5"/>
          <w:sz w:val="20"/>
        </w:rPr>
        <w:t xml:space="preserve"> </w:t>
      </w:r>
      <w:r>
        <w:rPr>
          <w:sz w:val="20"/>
        </w:rPr>
        <w:t>activity, so</w:t>
      </w:r>
      <w:r>
        <w:rPr>
          <w:spacing w:val="-6"/>
          <w:sz w:val="20"/>
        </w:rPr>
        <w:t xml:space="preserve"> </w:t>
      </w:r>
      <w:r>
        <w:rPr>
          <w:sz w:val="20"/>
        </w:rPr>
        <w:t>that</w:t>
      </w:r>
      <w:r>
        <w:rPr>
          <w:spacing w:val="-5"/>
          <w:sz w:val="20"/>
        </w:rPr>
        <w:t xml:space="preserve"> </w:t>
      </w:r>
      <w:r>
        <w:rPr>
          <w:sz w:val="20"/>
        </w:rPr>
        <w:t>all development activities are subject to quality control</w:t>
      </w:r>
    </w:p>
    <w:p w14:paraId="2AEB6F4D" w14:textId="77777777" w:rsidR="0085535F" w:rsidRDefault="00000000">
      <w:pPr>
        <w:pStyle w:val="ListParagraph"/>
        <w:numPr>
          <w:ilvl w:val="2"/>
          <w:numId w:val="37"/>
        </w:numPr>
        <w:tabs>
          <w:tab w:val="left" w:pos="941"/>
        </w:tabs>
        <w:spacing w:before="124" w:line="232" w:lineRule="auto"/>
        <w:ind w:right="529"/>
        <w:rPr>
          <w:sz w:val="20"/>
        </w:rPr>
      </w:pPr>
      <w:r>
        <w:rPr>
          <w:sz w:val="20"/>
        </w:rPr>
        <w:t>Different</w:t>
      </w:r>
      <w:r>
        <w:rPr>
          <w:spacing w:val="-4"/>
          <w:sz w:val="20"/>
        </w:rPr>
        <w:t xml:space="preserve"> </w:t>
      </w:r>
      <w:r>
        <w:rPr>
          <w:sz w:val="20"/>
        </w:rPr>
        <w:t>test</w:t>
      </w:r>
      <w:r>
        <w:rPr>
          <w:spacing w:val="-4"/>
          <w:sz w:val="20"/>
        </w:rPr>
        <w:t xml:space="preserve"> </w:t>
      </w:r>
      <w:r>
        <w:rPr>
          <w:sz w:val="20"/>
        </w:rPr>
        <w:t>levels (see</w:t>
      </w:r>
      <w:r>
        <w:rPr>
          <w:spacing w:val="-5"/>
          <w:sz w:val="20"/>
        </w:rPr>
        <w:t xml:space="preserve"> </w:t>
      </w:r>
      <w:r>
        <w:rPr>
          <w:sz w:val="20"/>
        </w:rPr>
        <w:t>chapter</w:t>
      </w:r>
      <w:r>
        <w:rPr>
          <w:spacing w:val="-5"/>
          <w:sz w:val="20"/>
        </w:rPr>
        <w:t xml:space="preserve"> </w:t>
      </w:r>
      <w:r>
        <w:rPr>
          <w:sz w:val="20"/>
        </w:rPr>
        <w:t>2.2.1)</w:t>
      </w:r>
      <w:r>
        <w:rPr>
          <w:spacing w:val="-6"/>
          <w:sz w:val="20"/>
        </w:rPr>
        <w:t xml:space="preserve"> </w:t>
      </w:r>
      <w:r>
        <w:rPr>
          <w:sz w:val="20"/>
        </w:rPr>
        <w:t>have</w:t>
      </w:r>
      <w:r>
        <w:rPr>
          <w:spacing w:val="-6"/>
          <w:sz w:val="20"/>
        </w:rPr>
        <w:t xml:space="preserve"> </w:t>
      </w:r>
      <w:r>
        <w:rPr>
          <w:sz w:val="20"/>
        </w:rPr>
        <w:t>specific and</w:t>
      </w:r>
      <w:r>
        <w:rPr>
          <w:spacing w:val="-1"/>
          <w:sz w:val="20"/>
        </w:rPr>
        <w:t xml:space="preserve"> </w:t>
      </w:r>
      <w:r>
        <w:rPr>
          <w:sz w:val="20"/>
        </w:rPr>
        <w:t>different</w:t>
      </w:r>
      <w:r>
        <w:rPr>
          <w:spacing w:val="-4"/>
          <w:sz w:val="20"/>
        </w:rPr>
        <w:t xml:space="preserve"> </w:t>
      </w:r>
      <w:r>
        <w:rPr>
          <w:sz w:val="20"/>
        </w:rPr>
        <w:t>test</w:t>
      </w:r>
      <w:r>
        <w:rPr>
          <w:spacing w:val="-5"/>
          <w:sz w:val="20"/>
        </w:rPr>
        <w:t xml:space="preserve"> </w:t>
      </w:r>
      <w:r>
        <w:rPr>
          <w:sz w:val="20"/>
        </w:rPr>
        <w:t>objectives,</w:t>
      </w:r>
      <w:r>
        <w:rPr>
          <w:spacing w:val="-5"/>
          <w:sz w:val="20"/>
        </w:rPr>
        <w:t xml:space="preserve"> </w:t>
      </w:r>
      <w:r>
        <w:rPr>
          <w:sz w:val="20"/>
        </w:rPr>
        <w:t>which</w:t>
      </w:r>
      <w:r>
        <w:rPr>
          <w:spacing w:val="-5"/>
          <w:sz w:val="20"/>
        </w:rPr>
        <w:t xml:space="preserve"> </w:t>
      </w:r>
      <w:r>
        <w:rPr>
          <w:sz w:val="20"/>
        </w:rPr>
        <w:t>allows for testing to be appropriately comprehensive while avoiding redundancy</w:t>
      </w:r>
    </w:p>
    <w:p w14:paraId="2519B8B0" w14:textId="77777777" w:rsidR="0085535F" w:rsidRDefault="00000000">
      <w:pPr>
        <w:pStyle w:val="ListParagraph"/>
        <w:numPr>
          <w:ilvl w:val="2"/>
          <w:numId w:val="37"/>
        </w:numPr>
        <w:tabs>
          <w:tab w:val="left" w:pos="941"/>
        </w:tabs>
        <w:spacing w:before="124" w:line="232" w:lineRule="auto"/>
        <w:ind w:right="548"/>
        <w:rPr>
          <w:sz w:val="20"/>
        </w:rPr>
      </w:pPr>
      <w:r>
        <w:rPr>
          <w:sz w:val="20"/>
        </w:rPr>
        <w:t>Test analysis and design for a given test level begins during the corresponding development phase</w:t>
      </w:r>
      <w:r>
        <w:rPr>
          <w:spacing w:val="-5"/>
          <w:sz w:val="20"/>
        </w:rPr>
        <w:t xml:space="preserve"> </w:t>
      </w:r>
      <w:r>
        <w:rPr>
          <w:sz w:val="20"/>
        </w:rPr>
        <w:t>of the</w:t>
      </w:r>
      <w:r>
        <w:rPr>
          <w:spacing w:val="-5"/>
          <w:sz w:val="20"/>
        </w:rPr>
        <w:t xml:space="preserve"> </w:t>
      </w:r>
      <w:r>
        <w:rPr>
          <w:sz w:val="20"/>
        </w:rPr>
        <w:t>SDLC,</w:t>
      </w:r>
      <w:r>
        <w:rPr>
          <w:spacing w:val="-5"/>
          <w:sz w:val="20"/>
        </w:rPr>
        <w:t xml:space="preserve"> </w:t>
      </w:r>
      <w:r>
        <w:rPr>
          <w:sz w:val="20"/>
        </w:rPr>
        <w:t>so that testing</w:t>
      </w:r>
      <w:r>
        <w:rPr>
          <w:spacing w:val="-4"/>
          <w:sz w:val="20"/>
        </w:rPr>
        <w:t xml:space="preserve"> </w:t>
      </w:r>
      <w:r>
        <w:rPr>
          <w:sz w:val="20"/>
        </w:rPr>
        <w:t>can</w:t>
      </w:r>
      <w:r>
        <w:rPr>
          <w:spacing w:val="-4"/>
          <w:sz w:val="20"/>
        </w:rPr>
        <w:t xml:space="preserve"> </w:t>
      </w:r>
      <w:r>
        <w:rPr>
          <w:sz w:val="20"/>
        </w:rPr>
        <w:t>adhere</w:t>
      </w:r>
      <w:r>
        <w:rPr>
          <w:spacing w:val="-5"/>
          <w:sz w:val="20"/>
        </w:rPr>
        <w:t xml:space="preserve"> </w:t>
      </w:r>
      <w:r>
        <w:rPr>
          <w:sz w:val="20"/>
        </w:rPr>
        <w:t>to</w:t>
      </w:r>
      <w:r>
        <w:rPr>
          <w:spacing w:val="-5"/>
          <w:sz w:val="20"/>
        </w:rPr>
        <w:t xml:space="preserve"> </w:t>
      </w:r>
      <w:r>
        <w:rPr>
          <w:sz w:val="20"/>
        </w:rPr>
        <w:t>the</w:t>
      </w:r>
      <w:r>
        <w:rPr>
          <w:spacing w:val="-4"/>
          <w:sz w:val="20"/>
        </w:rPr>
        <w:t xml:space="preserve"> </w:t>
      </w:r>
      <w:r>
        <w:rPr>
          <w:sz w:val="20"/>
        </w:rPr>
        <w:t>principle</w:t>
      </w:r>
      <w:r>
        <w:rPr>
          <w:spacing w:val="-4"/>
          <w:sz w:val="20"/>
        </w:rPr>
        <w:t xml:space="preserve"> </w:t>
      </w:r>
      <w:r>
        <w:rPr>
          <w:sz w:val="20"/>
        </w:rPr>
        <w:t>of</w:t>
      </w:r>
      <w:r>
        <w:rPr>
          <w:spacing w:val="-4"/>
          <w:sz w:val="20"/>
        </w:rPr>
        <w:t xml:space="preserve"> </w:t>
      </w:r>
      <w:r>
        <w:rPr>
          <w:sz w:val="20"/>
        </w:rPr>
        <w:t>early</w:t>
      </w:r>
      <w:r>
        <w:rPr>
          <w:spacing w:val="-3"/>
          <w:sz w:val="20"/>
        </w:rPr>
        <w:t xml:space="preserve"> </w:t>
      </w:r>
      <w:r>
        <w:rPr>
          <w:sz w:val="20"/>
        </w:rPr>
        <w:t>testing</w:t>
      </w:r>
      <w:r>
        <w:rPr>
          <w:spacing w:val="-5"/>
          <w:sz w:val="20"/>
        </w:rPr>
        <w:t xml:space="preserve"> </w:t>
      </w:r>
      <w:r>
        <w:rPr>
          <w:sz w:val="20"/>
        </w:rPr>
        <w:t>(see section 1.3)</w:t>
      </w:r>
    </w:p>
    <w:p w14:paraId="66CEF800" w14:textId="77777777" w:rsidR="0085535F" w:rsidRDefault="0085535F">
      <w:pPr>
        <w:spacing w:line="232" w:lineRule="auto"/>
        <w:rPr>
          <w:sz w:val="20"/>
        </w:rPr>
        <w:sectPr w:rsidR="0085535F">
          <w:pgSz w:w="12240" w:h="15840"/>
          <w:pgMar w:top="1820" w:right="1180" w:bottom="1840" w:left="1220" w:header="929" w:footer="1651" w:gutter="0"/>
          <w:cols w:space="720"/>
        </w:sectPr>
      </w:pPr>
    </w:p>
    <w:p w14:paraId="2D0CFD74" w14:textId="77777777" w:rsidR="0085535F" w:rsidRDefault="0085535F">
      <w:pPr>
        <w:pStyle w:val="BodyText"/>
        <w:ind w:left="0"/>
      </w:pPr>
    </w:p>
    <w:p w14:paraId="666422BB" w14:textId="77777777" w:rsidR="0085535F" w:rsidRDefault="0085535F">
      <w:pPr>
        <w:pStyle w:val="BodyText"/>
        <w:spacing w:before="188"/>
        <w:ind w:left="0"/>
      </w:pPr>
    </w:p>
    <w:p w14:paraId="2A9546BD" w14:textId="77777777" w:rsidR="0085535F" w:rsidRDefault="00000000">
      <w:pPr>
        <w:pStyle w:val="ListParagraph"/>
        <w:numPr>
          <w:ilvl w:val="2"/>
          <w:numId w:val="37"/>
        </w:numPr>
        <w:tabs>
          <w:tab w:val="left" w:pos="941"/>
        </w:tabs>
        <w:spacing w:before="1" w:line="235" w:lineRule="auto"/>
        <w:ind w:right="517"/>
        <w:rPr>
          <w:sz w:val="20"/>
        </w:rPr>
      </w:pPr>
      <w:r>
        <w:rPr>
          <w:sz w:val="20"/>
        </w:rPr>
        <w:t>Testers are involved in reviewing work products as soon as drafts of this documentation are available,</w:t>
      </w:r>
      <w:r>
        <w:rPr>
          <w:spacing w:val="-5"/>
          <w:sz w:val="20"/>
        </w:rPr>
        <w:t xml:space="preserve"> </w:t>
      </w:r>
      <w:r>
        <w:rPr>
          <w:sz w:val="20"/>
        </w:rPr>
        <w:t>so that</w:t>
      </w:r>
      <w:r>
        <w:rPr>
          <w:spacing w:val="-4"/>
          <w:sz w:val="20"/>
        </w:rPr>
        <w:t xml:space="preserve"> </w:t>
      </w:r>
      <w:r>
        <w:rPr>
          <w:sz w:val="20"/>
        </w:rPr>
        <w:t>this</w:t>
      </w:r>
      <w:r>
        <w:rPr>
          <w:spacing w:val="-3"/>
          <w:sz w:val="20"/>
        </w:rPr>
        <w:t xml:space="preserve"> </w:t>
      </w:r>
      <w:r>
        <w:rPr>
          <w:sz w:val="20"/>
        </w:rPr>
        <w:t>earlier</w:t>
      </w:r>
      <w:r>
        <w:rPr>
          <w:spacing w:val="-5"/>
          <w:sz w:val="20"/>
        </w:rPr>
        <w:t xml:space="preserve"> </w:t>
      </w:r>
      <w:r>
        <w:rPr>
          <w:sz w:val="20"/>
        </w:rPr>
        <w:t>testing</w:t>
      </w:r>
      <w:r>
        <w:rPr>
          <w:spacing w:val="-5"/>
          <w:sz w:val="20"/>
        </w:rPr>
        <w:t xml:space="preserve"> </w:t>
      </w:r>
      <w:r>
        <w:rPr>
          <w:sz w:val="20"/>
        </w:rPr>
        <w:t>and</w:t>
      </w:r>
      <w:r>
        <w:rPr>
          <w:spacing w:val="-5"/>
          <w:sz w:val="20"/>
        </w:rPr>
        <w:t xml:space="preserve"> </w:t>
      </w:r>
      <w:r>
        <w:rPr>
          <w:sz w:val="20"/>
        </w:rPr>
        <w:t>defect</w:t>
      </w:r>
      <w:r>
        <w:rPr>
          <w:spacing w:val="-4"/>
          <w:sz w:val="20"/>
        </w:rPr>
        <w:t xml:space="preserve"> </w:t>
      </w:r>
      <w:r>
        <w:rPr>
          <w:sz w:val="20"/>
        </w:rPr>
        <w:t>detection can</w:t>
      </w:r>
      <w:r>
        <w:rPr>
          <w:spacing w:val="-5"/>
          <w:sz w:val="20"/>
        </w:rPr>
        <w:t xml:space="preserve"> </w:t>
      </w:r>
      <w:r>
        <w:rPr>
          <w:sz w:val="20"/>
        </w:rPr>
        <w:t>support</w:t>
      </w:r>
      <w:r>
        <w:rPr>
          <w:spacing w:val="-1"/>
          <w:sz w:val="20"/>
        </w:rPr>
        <w:t xml:space="preserve"> </w:t>
      </w:r>
      <w:r>
        <w:rPr>
          <w:sz w:val="20"/>
        </w:rPr>
        <w:t>the</w:t>
      </w:r>
      <w:r>
        <w:rPr>
          <w:spacing w:val="-5"/>
          <w:sz w:val="20"/>
        </w:rPr>
        <w:t xml:space="preserve"> </w:t>
      </w:r>
      <w:r>
        <w:rPr>
          <w:sz w:val="20"/>
        </w:rPr>
        <w:t>shift-left</w:t>
      </w:r>
      <w:r>
        <w:rPr>
          <w:spacing w:val="-5"/>
          <w:sz w:val="20"/>
        </w:rPr>
        <w:t xml:space="preserve"> </w:t>
      </w:r>
      <w:r>
        <w:rPr>
          <w:sz w:val="20"/>
        </w:rPr>
        <w:t>strategy (see section 2.1.5)</w:t>
      </w:r>
    </w:p>
    <w:p w14:paraId="3BC77C3B" w14:textId="77777777" w:rsidR="0085535F" w:rsidRDefault="0085535F">
      <w:pPr>
        <w:pStyle w:val="BodyText"/>
        <w:spacing w:before="121"/>
        <w:ind w:left="0"/>
      </w:pPr>
    </w:p>
    <w:p w14:paraId="6EF5A66B" w14:textId="77777777" w:rsidR="0085535F" w:rsidRDefault="00000000">
      <w:pPr>
        <w:pStyle w:val="Heading2"/>
        <w:numPr>
          <w:ilvl w:val="2"/>
          <w:numId w:val="35"/>
        </w:numPr>
        <w:tabs>
          <w:tab w:val="left" w:pos="1660"/>
        </w:tabs>
        <w:ind w:left="1660" w:hanging="899"/>
      </w:pPr>
      <w:bookmarkStart w:id="73" w:name="_TOC_250047"/>
      <w:r>
        <w:t>Testing</w:t>
      </w:r>
      <w:r>
        <w:rPr>
          <w:spacing w:val="-2"/>
        </w:rPr>
        <w:t xml:space="preserve"> </w:t>
      </w:r>
      <w:r>
        <w:t>as</w:t>
      </w:r>
      <w:r>
        <w:rPr>
          <w:spacing w:val="-2"/>
        </w:rPr>
        <w:t xml:space="preserve"> </w:t>
      </w:r>
      <w:r>
        <w:t>a</w:t>
      </w:r>
      <w:r>
        <w:rPr>
          <w:spacing w:val="-1"/>
        </w:rPr>
        <w:t xml:space="preserve"> </w:t>
      </w:r>
      <w:r>
        <w:t>Driver</w:t>
      </w:r>
      <w:r>
        <w:rPr>
          <w:spacing w:val="-3"/>
        </w:rPr>
        <w:t xml:space="preserve"> </w:t>
      </w:r>
      <w:r>
        <w:t>for</w:t>
      </w:r>
      <w:r>
        <w:rPr>
          <w:spacing w:val="-2"/>
        </w:rPr>
        <w:t xml:space="preserve"> </w:t>
      </w:r>
      <w:r>
        <w:t>Software</w:t>
      </w:r>
      <w:bookmarkEnd w:id="73"/>
      <w:r>
        <w:rPr>
          <w:spacing w:val="-2"/>
        </w:rPr>
        <w:t xml:space="preserve"> Development</w:t>
      </w:r>
    </w:p>
    <w:p w14:paraId="60FE3F8B" w14:textId="77777777" w:rsidR="0085535F" w:rsidRDefault="00000000">
      <w:pPr>
        <w:pStyle w:val="BodyText"/>
        <w:spacing w:before="118" w:line="232" w:lineRule="auto"/>
        <w:ind w:right="283"/>
      </w:pPr>
      <w:r>
        <w:t>TDD, ATDD and BDD are similar development approaches, where tests are defined as a means of directing</w:t>
      </w:r>
      <w:r>
        <w:rPr>
          <w:spacing w:val="-2"/>
        </w:rPr>
        <w:t xml:space="preserve"> </w:t>
      </w:r>
      <w:r>
        <w:t>development.</w:t>
      </w:r>
      <w:r>
        <w:rPr>
          <w:spacing w:val="-2"/>
        </w:rPr>
        <w:t xml:space="preserve"> </w:t>
      </w:r>
      <w:r>
        <w:t>Each</w:t>
      </w:r>
      <w:r>
        <w:rPr>
          <w:spacing w:val="-6"/>
        </w:rPr>
        <w:t xml:space="preserve"> </w:t>
      </w:r>
      <w:r>
        <w:t>of</w:t>
      </w:r>
      <w:r>
        <w:rPr>
          <w:spacing w:val="-6"/>
        </w:rPr>
        <w:t xml:space="preserve"> </w:t>
      </w:r>
      <w:r>
        <w:t>these</w:t>
      </w:r>
      <w:r>
        <w:rPr>
          <w:spacing w:val="-2"/>
        </w:rPr>
        <w:t xml:space="preserve"> </w:t>
      </w:r>
      <w:r>
        <w:t>approaches</w:t>
      </w:r>
      <w:r>
        <w:rPr>
          <w:spacing w:val="-5"/>
        </w:rPr>
        <w:t xml:space="preserve"> </w:t>
      </w:r>
      <w:r>
        <w:t>implements</w:t>
      </w:r>
      <w:r>
        <w:rPr>
          <w:spacing w:val="-5"/>
        </w:rPr>
        <w:t xml:space="preserve"> </w:t>
      </w:r>
      <w:r>
        <w:t>the</w:t>
      </w:r>
      <w:r>
        <w:rPr>
          <w:spacing w:val="-2"/>
        </w:rPr>
        <w:t xml:space="preserve"> </w:t>
      </w:r>
      <w:r>
        <w:t>principle</w:t>
      </w:r>
      <w:r>
        <w:rPr>
          <w:spacing w:val="-1"/>
        </w:rPr>
        <w:t xml:space="preserve"> </w:t>
      </w:r>
      <w:r>
        <w:t>of</w:t>
      </w:r>
      <w:r>
        <w:rPr>
          <w:spacing w:val="-1"/>
        </w:rPr>
        <w:t xml:space="preserve"> </w:t>
      </w:r>
      <w:r>
        <w:t>early</w:t>
      </w:r>
      <w:r>
        <w:rPr>
          <w:spacing w:val="-4"/>
        </w:rPr>
        <w:t xml:space="preserve"> </w:t>
      </w:r>
      <w:r>
        <w:t>testing</w:t>
      </w:r>
      <w:r>
        <w:rPr>
          <w:spacing w:val="-6"/>
        </w:rPr>
        <w:t xml:space="preserve"> </w:t>
      </w:r>
      <w:r>
        <w:t>(see</w:t>
      </w:r>
      <w:r>
        <w:rPr>
          <w:spacing w:val="-6"/>
        </w:rPr>
        <w:t xml:space="preserve"> </w:t>
      </w:r>
      <w:r>
        <w:t>section 1.3) and follows a shift-left approach (see section 2.1.5), since the tests are defined before the code is written.</w:t>
      </w:r>
      <w:r>
        <w:rPr>
          <w:spacing w:val="-3"/>
        </w:rPr>
        <w:t xml:space="preserve"> </w:t>
      </w:r>
      <w:r>
        <w:t>They</w:t>
      </w:r>
      <w:r>
        <w:rPr>
          <w:spacing w:val="-2"/>
        </w:rPr>
        <w:t xml:space="preserve"> </w:t>
      </w:r>
      <w:r>
        <w:t>support an</w:t>
      </w:r>
      <w:r>
        <w:rPr>
          <w:spacing w:val="-3"/>
        </w:rPr>
        <w:t xml:space="preserve"> </w:t>
      </w:r>
      <w:r>
        <w:t>iterative development model.</w:t>
      </w:r>
      <w:r>
        <w:rPr>
          <w:spacing w:val="-3"/>
        </w:rPr>
        <w:t xml:space="preserve"> </w:t>
      </w:r>
      <w:r>
        <w:t>These</w:t>
      </w:r>
      <w:r>
        <w:rPr>
          <w:spacing w:val="-3"/>
        </w:rPr>
        <w:t xml:space="preserve"> </w:t>
      </w:r>
      <w:r>
        <w:t>approaches</w:t>
      </w:r>
      <w:r>
        <w:rPr>
          <w:spacing w:val="-2"/>
        </w:rPr>
        <w:t xml:space="preserve"> </w:t>
      </w:r>
      <w:r>
        <w:t>are</w:t>
      </w:r>
      <w:r>
        <w:rPr>
          <w:spacing w:val="-3"/>
        </w:rPr>
        <w:t xml:space="preserve"> </w:t>
      </w:r>
      <w:r>
        <w:t>characterized</w:t>
      </w:r>
      <w:r>
        <w:rPr>
          <w:spacing w:val="-3"/>
        </w:rPr>
        <w:t xml:space="preserve"> </w:t>
      </w:r>
      <w:r>
        <w:t>as</w:t>
      </w:r>
      <w:r>
        <w:rPr>
          <w:spacing w:val="-2"/>
        </w:rPr>
        <w:t xml:space="preserve"> </w:t>
      </w:r>
      <w:r>
        <w:t>follows:</w:t>
      </w:r>
    </w:p>
    <w:p w14:paraId="14D8AE43" w14:textId="77777777" w:rsidR="0085535F" w:rsidRDefault="00000000">
      <w:pPr>
        <w:pStyle w:val="BodyText"/>
        <w:spacing w:before="117"/>
      </w:pPr>
      <w:r>
        <w:t>Test-Driven</w:t>
      </w:r>
      <w:r>
        <w:rPr>
          <w:spacing w:val="-15"/>
        </w:rPr>
        <w:t xml:space="preserve"> </w:t>
      </w:r>
      <w:r>
        <w:t>Development</w:t>
      </w:r>
      <w:r>
        <w:rPr>
          <w:spacing w:val="-6"/>
        </w:rPr>
        <w:t xml:space="preserve"> </w:t>
      </w:r>
      <w:r>
        <w:rPr>
          <w:spacing w:val="-2"/>
        </w:rPr>
        <w:t>(TDD):</w:t>
      </w:r>
    </w:p>
    <w:p w14:paraId="57A1EFFE" w14:textId="77777777" w:rsidR="0085535F" w:rsidRDefault="00000000">
      <w:pPr>
        <w:pStyle w:val="ListParagraph"/>
        <w:numPr>
          <w:ilvl w:val="2"/>
          <w:numId w:val="37"/>
        </w:numPr>
        <w:tabs>
          <w:tab w:val="left" w:pos="940"/>
        </w:tabs>
        <w:spacing w:before="121"/>
        <w:ind w:left="940"/>
        <w:rPr>
          <w:sz w:val="20"/>
        </w:rPr>
      </w:pPr>
      <w:r>
        <w:rPr>
          <w:sz w:val="20"/>
        </w:rPr>
        <w:t>Directs</w:t>
      </w:r>
      <w:r>
        <w:rPr>
          <w:spacing w:val="-4"/>
          <w:sz w:val="20"/>
        </w:rPr>
        <w:t xml:space="preserve"> </w:t>
      </w:r>
      <w:r>
        <w:rPr>
          <w:sz w:val="20"/>
        </w:rPr>
        <w:t>the</w:t>
      </w:r>
      <w:r>
        <w:rPr>
          <w:spacing w:val="-5"/>
          <w:sz w:val="20"/>
        </w:rPr>
        <w:t xml:space="preserve"> </w:t>
      </w:r>
      <w:r>
        <w:rPr>
          <w:sz w:val="20"/>
        </w:rPr>
        <w:t>coding</w:t>
      </w:r>
      <w:r>
        <w:rPr>
          <w:spacing w:val="-5"/>
          <w:sz w:val="20"/>
        </w:rPr>
        <w:t xml:space="preserve"> </w:t>
      </w:r>
      <w:r>
        <w:rPr>
          <w:sz w:val="20"/>
        </w:rPr>
        <w:t>through</w:t>
      </w:r>
      <w:r>
        <w:rPr>
          <w:spacing w:val="-5"/>
          <w:sz w:val="20"/>
        </w:rPr>
        <w:t xml:space="preserve"> </w:t>
      </w:r>
      <w:r>
        <w:rPr>
          <w:sz w:val="20"/>
        </w:rPr>
        <w:t>test</w:t>
      </w:r>
      <w:r>
        <w:rPr>
          <w:spacing w:val="-5"/>
          <w:sz w:val="20"/>
        </w:rPr>
        <w:t xml:space="preserve"> </w:t>
      </w:r>
      <w:r>
        <w:rPr>
          <w:sz w:val="20"/>
        </w:rPr>
        <w:t>cases</w:t>
      </w:r>
      <w:r>
        <w:rPr>
          <w:spacing w:val="3"/>
          <w:sz w:val="20"/>
        </w:rPr>
        <w:t xml:space="preserve"> </w:t>
      </w:r>
      <w:r>
        <w:rPr>
          <w:sz w:val="20"/>
        </w:rPr>
        <w:t>(instead</w:t>
      </w:r>
      <w:r>
        <w:rPr>
          <w:spacing w:val="-5"/>
          <w:sz w:val="20"/>
        </w:rPr>
        <w:t xml:space="preserve"> </w:t>
      </w:r>
      <w:r>
        <w:rPr>
          <w:sz w:val="20"/>
        </w:rPr>
        <w:t>of</w:t>
      </w:r>
      <w:r>
        <w:rPr>
          <w:spacing w:val="-4"/>
          <w:sz w:val="20"/>
        </w:rPr>
        <w:t xml:space="preserve"> </w:t>
      </w:r>
      <w:r>
        <w:rPr>
          <w:sz w:val="20"/>
        </w:rPr>
        <w:t>extensive</w:t>
      </w:r>
      <w:r>
        <w:rPr>
          <w:spacing w:val="-5"/>
          <w:sz w:val="20"/>
        </w:rPr>
        <w:t xml:space="preserve"> </w:t>
      </w:r>
      <w:r>
        <w:rPr>
          <w:sz w:val="20"/>
        </w:rPr>
        <w:t>software</w:t>
      </w:r>
      <w:r>
        <w:rPr>
          <w:spacing w:val="-5"/>
          <w:sz w:val="20"/>
        </w:rPr>
        <w:t xml:space="preserve"> </w:t>
      </w:r>
      <w:r>
        <w:rPr>
          <w:sz w:val="20"/>
        </w:rPr>
        <w:t>design)</w:t>
      </w:r>
      <w:r>
        <w:rPr>
          <w:spacing w:val="-3"/>
          <w:sz w:val="20"/>
        </w:rPr>
        <w:t xml:space="preserve"> </w:t>
      </w:r>
      <w:r>
        <w:rPr>
          <w:sz w:val="20"/>
        </w:rPr>
        <w:t>(Beck</w:t>
      </w:r>
      <w:r>
        <w:rPr>
          <w:spacing w:val="1"/>
          <w:sz w:val="20"/>
        </w:rPr>
        <w:t xml:space="preserve"> </w:t>
      </w:r>
      <w:r>
        <w:rPr>
          <w:spacing w:val="-2"/>
          <w:sz w:val="20"/>
        </w:rPr>
        <w:t>2003)</w:t>
      </w:r>
    </w:p>
    <w:p w14:paraId="7A80D131" w14:textId="77777777" w:rsidR="0085535F" w:rsidRDefault="00000000">
      <w:pPr>
        <w:pStyle w:val="ListParagraph"/>
        <w:numPr>
          <w:ilvl w:val="2"/>
          <w:numId w:val="37"/>
        </w:numPr>
        <w:tabs>
          <w:tab w:val="left" w:pos="941"/>
        </w:tabs>
        <w:spacing w:before="122" w:line="232" w:lineRule="auto"/>
        <w:ind w:right="298"/>
        <w:rPr>
          <w:sz w:val="20"/>
        </w:rPr>
      </w:pPr>
      <w:r>
        <w:rPr>
          <w:sz w:val="20"/>
        </w:rPr>
        <w:t>Tests</w:t>
      </w:r>
      <w:r>
        <w:rPr>
          <w:spacing w:val="-3"/>
          <w:sz w:val="20"/>
        </w:rPr>
        <w:t xml:space="preserve"> </w:t>
      </w:r>
      <w:r>
        <w:rPr>
          <w:sz w:val="20"/>
        </w:rPr>
        <w:t>are</w:t>
      </w:r>
      <w:r>
        <w:rPr>
          <w:spacing w:val="-4"/>
          <w:sz w:val="20"/>
        </w:rPr>
        <w:t xml:space="preserve"> </w:t>
      </w:r>
      <w:r>
        <w:rPr>
          <w:sz w:val="20"/>
        </w:rPr>
        <w:t>written</w:t>
      </w:r>
      <w:r>
        <w:rPr>
          <w:spacing w:val="-4"/>
          <w:sz w:val="20"/>
        </w:rPr>
        <w:t xml:space="preserve"> </w:t>
      </w:r>
      <w:r>
        <w:rPr>
          <w:sz w:val="20"/>
        </w:rPr>
        <w:t>first, then</w:t>
      </w:r>
      <w:r>
        <w:rPr>
          <w:spacing w:val="-4"/>
          <w:sz w:val="20"/>
        </w:rPr>
        <w:t xml:space="preserve"> </w:t>
      </w:r>
      <w:r>
        <w:rPr>
          <w:sz w:val="20"/>
        </w:rPr>
        <w:t>the</w:t>
      </w:r>
      <w:r>
        <w:rPr>
          <w:spacing w:val="-4"/>
          <w:sz w:val="20"/>
        </w:rPr>
        <w:t xml:space="preserve"> </w:t>
      </w:r>
      <w:r>
        <w:rPr>
          <w:sz w:val="20"/>
        </w:rPr>
        <w:t>code</w:t>
      </w:r>
      <w:r>
        <w:rPr>
          <w:spacing w:val="-4"/>
          <w:sz w:val="20"/>
        </w:rPr>
        <w:t xml:space="preserve"> </w:t>
      </w:r>
      <w:r>
        <w:rPr>
          <w:sz w:val="20"/>
        </w:rPr>
        <w:t>is</w:t>
      </w:r>
      <w:r>
        <w:rPr>
          <w:spacing w:val="-3"/>
          <w:sz w:val="20"/>
        </w:rPr>
        <w:t xml:space="preserve"> </w:t>
      </w:r>
      <w:r>
        <w:rPr>
          <w:sz w:val="20"/>
        </w:rPr>
        <w:t>written</w:t>
      </w:r>
      <w:r>
        <w:rPr>
          <w:spacing w:val="-4"/>
          <w:sz w:val="20"/>
        </w:rPr>
        <w:t xml:space="preserve"> </w:t>
      </w:r>
      <w:r>
        <w:rPr>
          <w:sz w:val="20"/>
        </w:rPr>
        <w:t>to</w:t>
      </w:r>
      <w:r>
        <w:rPr>
          <w:spacing w:val="-4"/>
          <w:sz w:val="20"/>
        </w:rPr>
        <w:t xml:space="preserve"> </w:t>
      </w:r>
      <w:r>
        <w:rPr>
          <w:sz w:val="20"/>
        </w:rPr>
        <w:t>satisfy</w:t>
      </w:r>
      <w:r>
        <w:rPr>
          <w:spacing w:val="-3"/>
          <w:sz w:val="20"/>
        </w:rPr>
        <w:t xml:space="preserve"> </w:t>
      </w:r>
      <w:r>
        <w:rPr>
          <w:sz w:val="20"/>
        </w:rPr>
        <w:t>the</w:t>
      </w:r>
      <w:r>
        <w:rPr>
          <w:spacing w:val="-4"/>
          <w:sz w:val="20"/>
        </w:rPr>
        <w:t xml:space="preserve"> </w:t>
      </w:r>
      <w:r>
        <w:rPr>
          <w:sz w:val="20"/>
        </w:rPr>
        <w:t>tests,</w:t>
      </w:r>
      <w:r>
        <w:rPr>
          <w:spacing w:val="-3"/>
          <w:sz w:val="20"/>
        </w:rPr>
        <w:t xml:space="preserve"> </w:t>
      </w:r>
      <w:r>
        <w:rPr>
          <w:sz w:val="20"/>
        </w:rPr>
        <w:t>and</w:t>
      </w:r>
      <w:r>
        <w:rPr>
          <w:spacing w:val="-4"/>
          <w:sz w:val="20"/>
        </w:rPr>
        <w:t xml:space="preserve"> </w:t>
      </w:r>
      <w:r>
        <w:rPr>
          <w:sz w:val="20"/>
        </w:rPr>
        <w:t>then</w:t>
      </w:r>
      <w:r>
        <w:rPr>
          <w:spacing w:val="-4"/>
          <w:sz w:val="20"/>
        </w:rPr>
        <w:t xml:space="preserve"> </w:t>
      </w:r>
      <w:r>
        <w:rPr>
          <w:sz w:val="20"/>
        </w:rPr>
        <w:t>the tests</w:t>
      </w:r>
      <w:r>
        <w:rPr>
          <w:spacing w:val="-3"/>
          <w:sz w:val="20"/>
        </w:rPr>
        <w:t xml:space="preserve"> </w:t>
      </w:r>
      <w:r>
        <w:rPr>
          <w:sz w:val="20"/>
        </w:rPr>
        <w:t>and</w:t>
      </w:r>
      <w:r>
        <w:rPr>
          <w:spacing w:val="-4"/>
          <w:sz w:val="20"/>
        </w:rPr>
        <w:t xml:space="preserve"> </w:t>
      </w:r>
      <w:r>
        <w:rPr>
          <w:sz w:val="20"/>
        </w:rPr>
        <w:t>code</w:t>
      </w:r>
      <w:r>
        <w:rPr>
          <w:spacing w:val="-4"/>
          <w:sz w:val="20"/>
        </w:rPr>
        <w:t xml:space="preserve"> </w:t>
      </w:r>
      <w:r>
        <w:rPr>
          <w:sz w:val="20"/>
        </w:rPr>
        <w:t xml:space="preserve">are </w:t>
      </w:r>
      <w:r>
        <w:rPr>
          <w:spacing w:val="-2"/>
          <w:sz w:val="20"/>
        </w:rPr>
        <w:t>refactored</w:t>
      </w:r>
    </w:p>
    <w:p w14:paraId="3AE6308C" w14:textId="77777777" w:rsidR="0085535F" w:rsidRDefault="00000000">
      <w:pPr>
        <w:pStyle w:val="BodyText"/>
        <w:spacing w:before="116"/>
      </w:pPr>
      <w:r>
        <w:t>Acceptance</w:t>
      </w:r>
      <w:r>
        <w:rPr>
          <w:spacing w:val="-5"/>
        </w:rPr>
        <w:t xml:space="preserve"> </w:t>
      </w:r>
      <w:r>
        <w:t>Test-Driven</w:t>
      </w:r>
      <w:r>
        <w:rPr>
          <w:spacing w:val="-10"/>
        </w:rPr>
        <w:t xml:space="preserve"> </w:t>
      </w:r>
      <w:r>
        <w:t>Development</w:t>
      </w:r>
      <w:r>
        <w:rPr>
          <w:spacing w:val="-7"/>
        </w:rPr>
        <w:t xml:space="preserve"> </w:t>
      </w:r>
      <w:r>
        <w:t>(ATDD)</w:t>
      </w:r>
      <w:r>
        <w:rPr>
          <w:spacing w:val="-5"/>
        </w:rPr>
        <w:t xml:space="preserve"> </w:t>
      </w:r>
      <w:r>
        <w:t>(see</w:t>
      </w:r>
      <w:r>
        <w:rPr>
          <w:spacing w:val="-9"/>
        </w:rPr>
        <w:t xml:space="preserve"> </w:t>
      </w:r>
      <w:r>
        <w:t>section</w:t>
      </w:r>
      <w:r>
        <w:rPr>
          <w:spacing w:val="-10"/>
        </w:rPr>
        <w:t xml:space="preserve"> </w:t>
      </w:r>
      <w:r>
        <w:rPr>
          <w:spacing w:val="-2"/>
        </w:rPr>
        <w:t>4.5.3):</w:t>
      </w:r>
    </w:p>
    <w:p w14:paraId="2BE14C7E" w14:textId="77777777" w:rsidR="0085535F" w:rsidRDefault="00000000">
      <w:pPr>
        <w:pStyle w:val="ListParagraph"/>
        <w:numPr>
          <w:ilvl w:val="2"/>
          <w:numId w:val="37"/>
        </w:numPr>
        <w:tabs>
          <w:tab w:val="left" w:pos="940"/>
        </w:tabs>
        <w:spacing w:before="117"/>
        <w:ind w:left="940"/>
        <w:rPr>
          <w:sz w:val="20"/>
        </w:rPr>
      </w:pPr>
      <w:r>
        <w:rPr>
          <w:sz w:val="20"/>
        </w:rPr>
        <w:t>Derives</w:t>
      </w:r>
      <w:r>
        <w:rPr>
          <w:spacing w:val="-5"/>
          <w:sz w:val="20"/>
        </w:rPr>
        <w:t xml:space="preserve"> </w:t>
      </w:r>
      <w:r>
        <w:rPr>
          <w:sz w:val="20"/>
        </w:rPr>
        <w:t>tests</w:t>
      </w:r>
      <w:r>
        <w:rPr>
          <w:spacing w:val="-4"/>
          <w:sz w:val="20"/>
        </w:rPr>
        <w:t xml:space="preserve"> </w:t>
      </w:r>
      <w:r>
        <w:rPr>
          <w:sz w:val="20"/>
        </w:rPr>
        <w:t>from</w:t>
      </w:r>
      <w:r>
        <w:rPr>
          <w:spacing w:val="-2"/>
          <w:sz w:val="20"/>
        </w:rPr>
        <w:t xml:space="preserve"> </w:t>
      </w:r>
      <w:r>
        <w:rPr>
          <w:sz w:val="20"/>
        </w:rPr>
        <w:t>acceptance</w:t>
      </w:r>
      <w:r>
        <w:rPr>
          <w:spacing w:val="-5"/>
          <w:sz w:val="20"/>
        </w:rPr>
        <w:t xml:space="preserve"> </w:t>
      </w:r>
      <w:r>
        <w:rPr>
          <w:sz w:val="20"/>
        </w:rPr>
        <w:t>criteria</w:t>
      </w:r>
      <w:r>
        <w:rPr>
          <w:spacing w:val="-5"/>
          <w:sz w:val="20"/>
        </w:rPr>
        <w:t xml:space="preserve"> </w:t>
      </w:r>
      <w:r>
        <w:rPr>
          <w:sz w:val="20"/>
        </w:rPr>
        <w:t>as part</w:t>
      </w:r>
      <w:r>
        <w:rPr>
          <w:spacing w:val="-5"/>
          <w:sz w:val="20"/>
        </w:rPr>
        <w:t xml:space="preserve"> </w:t>
      </w:r>
      <w:r>
        <w:rPr>
          <w:sz w:val="20"/>
        </w:rPr>
        <w:t>of</w:t>
      </w:r>
      <w:r>
        <w:rPr>
          <w:spacing w:val="-5"/>
          <w:sz w:val="20"/>
        </w:rPr>
        <w:t xml:space="preserve"> </w:t>
      </w:r>
      <w:r>
        <w:rPr>
          <w:sz w:val="20"/>
        </w:rPr>
        <w:t>the</w:t>
      </w:r>
      <w:r>
        <w:rPr>
          <w:spacing w:val="-3"/>
          <w:sz w:val="20"/>
        </w:rPr>
        <w:t xml:space="preserve"> </w:t>
      </w:r>
      <w:r>
        <w:rPr>
          <w:sz w:val="20"/>
        </w:rPr>
        <w:t>system</w:t>
      </w:r>
      <w:r>
        <w:rPr>
          <w:spacing w:val="-6"/>
          <w:sz w:val="20"/>
        </w:rPr>
        <w:t xml:space="preserve"> </w:t>
      </w:r>
      <w:r>
        <w:rPr>
          <w:sz w:val="20"/>
        </w:rPr>
        <w:t>design</w:t>
      </w:r>
      <w:r>
        <w:rPr>
          <w:spacing w:val="-1"/>
          <w:sz w:val="20"/>
        </w:rPr>
        <w:t xml:space="preserve"> </w:t>
      </w:r>
      <w:r>
        <w:rPr>
          <w:sz w:val="20"/>
        </w:rPr>
        <w:t>process (Gärtner</w:t>
      </w:r>
      <w:r>
        <w:rPr>
          <w:spacing w:val="-5"/>
          <w:sz w:val="20"/>
        </w:rPr>
        <w:t xml:space="preserve"> </w:t>
      </w:r>
      <w:r>
        <w:rPr>
          <w:spacing w:val="-2"/>
          <w:sz w:val="20"/>
        </w:rPr>
        <w:t>2011)</w:t>
      </w:r>
    </w:p>
    <w:p w14:paraId="7D404B3F" w14:textId="77777777" w:rsidR="0085535F" w:rsidRDefault="00000000">
      <w:pPr>
        <w:pStyle w:val="ListParagraph"/>
        <w:numPr>
          <w:ilvl w:val="2"/>
          <w:numId w:val="37"/>
        </w:numPr>
        <w:tabs>
          <w:tab w:val="left" w:pos="940"/>
        </w:tabs>
        <w:spacing w:before="120" w:line="350" w:lineRule="auto"/>
        <w:ind w:left="220" w:right="1669" w:firstLine="360"/>
        <w:rPr>
          <w:sz w:val="20"/>
        </w:rPr>
      </w:pPr>
      <w:r>
        <w:rPr>
          <w:sz w:val="20"/>
        </w:rPr>
        <w:t>Tests</w:t>
      </w:r>
      <w:r>
        <w:rPr>
          <w:spacing w:val="-4"/>
          <w:sz w:val="20"/>
        </w:rPr>
        <w:t xml:space="preserve"> </w:t>
      </w:r>
      <w:r>
        <w:rPr>
          <w:sz w:val="20"/>
        </w:rPr>
        <w:t>are</w:t>
      </w:r>
      <w:r>
        <w:rPr>
          <w:spacing w:val="-5"/>
          <w:sz w:val="20"/>
        </w:rPr>
        <w:t xml:space="preserve"> </w:t>
      </w:r>
      <w:r>
        <w:rPr>
          <w:sz w:val="20"/>
        </w:rPr>
        <w:t>written</w:t>
      </w:r>
      <w:r>
        <w:rPr>
          <w:spacing w:val="-5"/>
          <w:sz w:val="20"/>
        </w:rPr>
        <w:t xml:space="preserve"> </w:t>
      </w:r>
      <w:r>
        <w:rPr>
          <w:sz w:val="20"/>
        </w:rPr>
        <w:t>before</w:t>
      </w:r>
      <w:r>
        <w:rPr>
          <w:spacing w:val="-5"/>
          <w:sz w:val="20"/>
        </w:rPr>
        <w:t xml:space="preserve"> </w:t>
      </w:r>
      <w:r>
        <w:rPr>
          <w:sz w:val="20"/>
        </w:rPr>
        <w:t>the</w:t>
      </w:r>
      <w:r>
        <w:rPr>
          <w:spacing w:val="-5"/>
          <w:sz w:val="20"/>
        </w:rPr>
        <w:t xml:space="preserve"> </w:t>
      </w:r>
      <w:r>
        <w:rPr>
          <w:sz w:val="20"/>
        </w:rPr>
        <w:t>part</w:t>
      </w:r>
      <w:r>
        <w:rPr>
          <w:spacing w:val="-5"/>
          <w:sz w:val="20"/>
        </w:rPr>
        <w:t xml:space="preserve"> </w:t>
      </w:r>
      <w:r>
        <w:rPr>
          <w:sz w:val="20"/>
        </w:rPr>
        <w:t>of the</w:t>
      </w:r>
      <w:r>
        <w:rPr>
          <w:spacing w:val="-5"/>
          <w:sz w:val="20"/>
        </w:rPr>
        <w:t xml:space="preserve"> </w:t>
      </w:r>
      <w:r>
        <w:rPr>
          <w:sz w:val="20"/>
        </w:rPr>
        <w:t>application is</w:t>
      </w:r>
      <w:r>
        <w:rPr>
          <w:spacing w:val="-4"/>
          <w:sz w:val="20"/>
        </w:rPr>
        <w:t xml:space="preserve"> </w:t>
      </w:r>
      <w:r>
        <w:rPr>
          <w:sz w:val="20"/>
        </w:rPr>
        <w:t>developed</w:t>
      </w:r>
      <w:r>
        <w:rPr>
          <w:spacing w:val="-5"/>
          <w:sz w:val="20"/>
        </w:rPr>
        <w:t xml:space="preserve"> </w:t>
      </w:r>
      <w:r>
        <w:rPr>
          <w:sz w:val="20"/>
        </w:rPr>
        <w:t>to</w:t>
      </w:r>
      <w:r>
        <w:rPr>
          <w:spacing w:val="-5"/>
          <w:sz w:val="20"/>
        </w:rPr>
        <w:t xml:space="preserve"> </w:t>
      </w:r>
      <w:r>
        <w:rPr>
          <w:sz w:val="20"/>
        </w:rPr>
        <w:t>satisfy</w:t>
      </w:r>
      <w:r>
        <w:rPr>
          <w:spacing w:val="-4"/>
          <w:sz w:val="20"/>
        </w:rPr>
        <w:t xml:space="preserve"> </w:t>
      </w:r>
      <w:r>
        <w:rPr>
          <w:sz w:val="20"/>
        </w:rPr>
        <w:t>the</w:t>
      </w:r>
      <w:r>
        <w:rPr>
          <w:spacing w:val="-5"/>
          <w:sz w:val="20"/>
        </w:rPr>
        <w:t xml:space="preserve"> </w:t>
      </w:r>
      <w:r>
        <w:rPr>
          <w:sz w:val="20"/>
        </w:rPr>
        <w:t>tests Behavior-Driven Development (BDD):</w:t>
      </w:r>
    </w:p>
    <w:p w14:paraId="2693A90C" w14:textId="77777777" w:rsidR="0085535F" w:rsidRDefault="00000000">
      <w:pPr>
        <w:pStyle w:val="ListParagraph"/>
        <w:numPr>
          <w:ilvl w:val="2"/>
          <w:numId w:val="37"/>
        </w:numPr>
        <w:tabs>
          <w:tab w:val="left" w:pos="941"/>
        </w:tabs>
        <w:spacing w:before="16" w:line="235" w:lineRule="auto"/>
        <w:ind w:right="885"/>
        <w:rPr>
          <w:sz w:val="20"/>
        </w:rPr>
      </w:pPr>
      <w:r>
        <w:rPr>
          <w:sz w:val="20"/>
        </w:rPr>
        <w:t>Expresses</w:t>
      </w:r>
      <w:r>
        <w:rPr>
          <w:spacing w:val="-3"/>
          <w:sz w:val="20"/>
        </w:rPr>
        <w:t xml:space="preserve"> </w:t>
      </w:r>
      <w:r>
        <w:rPr>
          <w:sz w:val="20"/>
        </w:rPr>
        <w:t>the desired</w:t>
      </w:r>
      <w:r>
        <w:rPr>
          <w:spacing w:val="-5"/>
          <w:sz w:val="20"/>
        </w:rPr>
        <w:t xml:space="preserve"> </w:t>
      </w:r>
      <w:r>
        <w:rPr>
          <w:sz w:val="20"/>
        </w:rPr>
        <w:t>behavior</w:t>
      </w:r>
      <w:r>
        <w:rPr>
          <w:spacing w:val="-1"/>
          <w:sz w:val="20"/>
        </w:rPr>
        <w:t xml:space="preserve"> </w:t>
      </w:r>
      <w:r>
        <w:rPr>
          <w:sz w:val="20"/>
        </w:rPr>
        <w:t>of</w:t>
      </w:r>
      <w:r>
        <w:rPr>
          <w:spacing w:val="-5"/>
          <w:sz w:val="20"/>
        </w:rPr>
        <w:t xml:space="preserve"> </w:t>
      </w:r>
      <w:r>
        <w:rPr>
          <w:sz w:val="20"/>
        </w:rPr>
        <w:t>an application</w:t>
      </w:r>
      <w:r>
        <w:rPr>
          <w:spacing w:val="-2"/>
          <w:sz w:val="20"/>
        </w:rPr>
        <w:t xml:space="preserve"> </w:t>
      </w:r>
      <w:r>
        <w:rPr>
          <w:sz w:val="20"/>
        </w:rPr>
        <w:t>with</w:t>
      </w:r>
      <w:r>
        <w:rPr>
          <w:spacing w:val="-5"/>
          <w:sz w:val="20"/>
        </w:rPr>
        <w:t xml:space="preserve"> </w:t>
      </w:r>
      <w:r>
        <w:rPr>
          <w:sz w:val="20"/>
        </w:rPr>
        <w:t>test cases</w:t>
      </w:r>
      <w:r>
        <w:rPr>
          <w:spacing w:val="-4"/>
          <w:sz w:val="20"/>
        </w:rPr>
        <w:t xml:space="preserve"> </w:t>
      </w:r>
      <w:r>
        <w:rPr>
          <w:sz w:val="20"/>
        </w:rPr>
        <w:t>written</w:t>
      </w:r>
      <w:r>
        <w:rPr>
          <w:spacing w:val="-5"/>
          <w:sz w:val="20"/>
        </w:rPr>
        <w:t xml:space="preserve"> </w:t>
      </w:r>
      <w:r>
        <w:rPr>
          <w:sz w:val="20"/>
        </w:rPr>
        <w:t>in</w:t>
      </w:r>
      <w:r>
        <w:rPr>
          <w:spacing w:val="-5"/>
          <w:sz w:val="20"/>
        </w:rPr>
        <w:t xml:space="preserve"> </w:t>
      </w:r>
      <w:r>
        <w:rPr>
          <w:sz w:val="20"/>
        </w:rPr>
        <w:t>a</w:t>
      </w:r>
      <w:r>
        <w:rPr>
          <w:spacing w:val="-5"/>
          <w:sz w:val="20"/>
        </w:rPr>
        <w:t xml:space="preserve"> </w:t>
      </w:r>
      <w:r>
        <w:rPr>
          <w:sz w:val="20"/>
        </w:rPr>
        <w:t>simple</w:t>
      </w:r>
      <w:r>
        <w:rPr>
          <w:spacing w:val="-4"/>
          <w:sz w:val="20"/>
        </w:rPr>
        <w:t xml:space="preserve"> </w:t>
      </w:r>
      <w:r>
        <w:rPr>
          <w:sz w:val="20"/>
        </w:rPr>
        <w:t>form</w:t>
      </w:r>
      <w:r>
        <w:rPr>
          <w:spacing w:val="-5"/>
          <w:sz w:val="20"/>
        </w:rPr>
        <w:t xml:space="preserve"> </w:t>
      </w:r>
      <w:r>
        <w:rPr>
          <w:sz w:val="20"/>
        </w:rPr>
        <w:t>of natural language, which is easy to understand by stakeholders – usually using the Given/When/Then format. (Chelimsky 2010)</w:t>
      </w:r>
    </w:p>
    <w:p w14:paraId="09C90043" w14:textId="77777777" w:rsidR="0085535F" w:rsidRDefault="00000000">
      <w:pPr>
        <w:pStyle w:val="ListParagraph"/>
        <w:numPr>
          <w:ilvl w:val="2"/>
          <w:numId w:val="37"/>
        </w:numPr>
        <w:tabs>
          <w:tab w:val="left" w:pos="940"/>
        </w:tabs>
        <w:spacing w:before="120"/>
        <w:ind w:left="940"/>
        <w:rPr>
          <w:sz w:val="20"/>
        </w:rPr>
      </w:pPr>
      <w:r>
        <w:rPr>
          <w:sz w:val="20"/>
        </w:rPr>
        <w:t>Test</w:t>
      </w:r>
      <w:r>
        <w:rPr>
          <w:spacing w:val="-9"/>
          <w:sz w:val="20"/>
        </w:rPr>
        <w:t xml:space="preserve"> </w:t>
      </w:r>
      <w:r>
        <w:rPr>
          <w:sz w:val="20"/>
        </w:rPr>
        <w:t>cases</w:t>
      </w:r>
      <w:r>
        <w:rPr>
          <w:spacing w:val="-3"/>
          <w:sz w:val="20"/>
        </w:rPr>
        <w:t xml:space="preserve"> </w:t>
      </w:r>
      <w:r>
        <w:rPr>
          <w:sz w:val="20"/>
        </w:rPr>
        <w:t>are</w:t>
      </w:r>
      <w:r>
        <w:rPr>
          <w:spacing w:val="-3"/>
          <w:sz w:val="20"/>
        </w:rPr>
        <w:t xml:space="preserve"> </w:t>
      </w:r>
      <w:r>
        <w:rPr>
          <w:sz w:val="20"/>
        </w:rPr>
        <w:t>then</w:t>
      </w:r>
      <w:r>
        <w:rPr>
          <w:spacing w:val="-3"/>
          <w:sz w:val="20"/>
        </w:rPr>
        <w:t xml:space="preserve"> </w:t>
      </w:r>
      <w:r>
        <w:rPr>
          <w:sz w:val="20"/>
        </w:rPr>
        <w:t>automatically</w:t>
      </w:r>
      <w:r>
        <w:rPr>
          <w:spacing w:val="-6"/>
          <w:sz w:val="20"/>
        </w:rPr>
        <w:t xml:space="preserve"> </w:t>
      </w:r>
      <w:r>
        <w:rPr>
          <w:sz w:val="20"/>
        </w:rPr>
        <w:t>translated</w:t>
      </w:r>
      <w:r>
        <w:rPr>
          <w:spacing w:val="-7"/>
          <w:sz w:val="20"/>
        </w:rPr>
        <w:t xml:space="preserve"> </w:t>
      </w:r>
      <w:r>
        <w:rPr>
          <w:sz w:val="20"/>
        </w:rPr>
        <w:t>into</w:t>
      </w:r>
      <w:r>
        <w:rPr>
          <w:spacing w:val="-4"/>
          <w:sz w:val="20"/>
        </w:rPr>
        <w:t xml:space="preserve"> </w:t>
      </w:r>
      <w:r>
        <w:rPr>
          <w:sz w:val="20"/>
        </w:rPr>
        <w:t>executable</w:t>
      </w:r>
      <w:r>
        <w:rPr>
          <w:spacing w:val="-6"/>
          <w:sz w:val="20"/>
        </w:rPr>
        <w:t xml:space="preserve"> </w:t>
      </w:r>
      <w:r>
        <w:rPr>
          <w:spacing w:val="-2"/>
          <w:sz w:val="20"/>
        </w:rPr>
        <w:t>tests</w:t>
      </w:r>
    </w:p>
    <w:p w14:paraId="7F1BC814" w14:textId="77777777" w:rsidR="0085535F" w:rsidRDefault="00000000">
      <w:pPr>
        <w:pStyle w:val="BodyText"/>
        <w:spacing w:before="113" w:line="235" w:lineRule="auto"/>
        <w:ind w:right="283"/>
      </w:pPr>
      <w:r>
        <w:t>For</w:t>
      </w:r>
      <w:r>
        <w:rPr>
          <w:spacing w:val="-5"/>
        </w:rPr>
        <w:t xml:space="preserve"> </w:t>
      </w:r>
      <w:r>
        <w:t>all</w:t>
      </w:r>
      <w:r>
        <w:rPr>
          <w:spacing w:val="-2"/>
        </w:rPr>
        <w:t xml:space="preserve"> </w:t>
      </w:r>
      <w:r>
        <w:t>the</w:t>
      </w:r>
      <w:r>
        <w:rPr>
          <w:spacing w:val="-5"/>
        </w:rPr>
        <w:t xml:space="preserve"> </w:t>
      </w:r>
      <w:r>
        <w:t>above</w:t>
      </w:r>
      <w:r>
        <w:rPr>
          <w:spacing w:val="-5"/>
        </w:rPr>
        <w:t xml:space="preserve"> </w:t>
      </w:r>
      <w:r>
        <w:t>approaches,</w:t>
      </w:r>
      <w:r>
        <w:rPr>
          <w:spacing w:val="-5"/>
        </w:rPr>
        <w:t xml:space="preserve"> </w:t>
      </w:r>
      <w:r>
        <w:t>tests</w:t>
      </w:r>
      <w:r>
        <w:rPr>
          <w:spacing w:val="-4"/>
        </w:rPr>
        <w:t xml:space="preserve"> </w:t>
      </w:r>
      <w:r>
        <w:t>may persist as</w:t>
      </w:r>
      <w:r>
        <w:rPr>
          <w:spacing w:val="-4"/>
        </w:rPr>
        <w:t xml:space="preserve"> </w:t>
      </w:r>
      <w:r>
        <w:t>automated</w:t>
      </w:r>
      <w:r>
        <w:rPr>
          <w:spacing w:val="-5"/>
        </w:rPr>
        <w:t xml:space="preserve"> </w:t>
      </w:r>
      <w:r>
        <w:t>tests to</w:t>
      </w:r>
      <w:r>
        <w:rPr>
          <w:spacing w:val="-5"/>
        </w:rPr>
        <w:t xml:space="preserve"> </w:t>
      </w:r>
      <w:r>
        <w:t>ensure the</w:t>
      </w:r>
      <w:r>
        <w:rPr>
          <w:spacing w:val="-5"/>
        </w:rPr>
        <w:t xml:space="preserve"> </w:t>
      </w:r>
      <w:r>
        <w:t>code</w:t>
      </w:r>
      <w:r>
        <w:rPr>
          <w:spacing w:val="-5"/>
        </w:rPr>
        <w:t xml:space="preserve"> </w:t>
      </w:r>
      <w:r>
        <w:t>quality</w:t>
      </w:r>
      <w:r>
        <w:rPr>
          <w:spacing w:val="-4"/>
        </w:rPr>
        <w:t xml:space="preserve"> </w:t>
      </w:r>
      <w:r>
        <w:t>in</w:t>
      </w:r>
      <w:r>
        <w:rPr>
          <w:spacing w:val="-5"/>
        </w:rPr>
        <w:t xml:space="preserve"> </w:t>
      </w:r>
      <w:r>
        <w:t>future adaptions / refactoring.</w:t>
      </w:r>
    </w:p>
    <w:p w14:paraId="67D79AE1" w14:textId="77777777" w:rsidR="0085535F" w:rsidRDefault="0085535F">
      <w:pPr>
        <w:pStyle w:val="BodyText"/>
        <w:spacing w:before="122"/>
        <w:ind w:left="0"/>
      </w:pPr>
    </w:p>
    <w:p w14:paraId="555D8E11" w14:textId="77777777" w:rsidR="0085535F" w:rsidRDefault="00000000">
      <w:pPr>
        <w:pStyle w:val="Heading2"/>
        <w:numPr>
          <w:ilvl w:val="2"/>
          <w:numId w:val="35"/>
        </w:numPr>
        <w:tabs>
          <w:tab w:val="left" w:pos="1660"/>
        </w:tabs>
        <w:spacing w:before="1"/>
        <w:ind w:left="1660" w:hanging="899"/>
      </w:pPr>
      <w:bookmarkStart w:id="74" w:name="_TOC_250046"/>
      <w:r>
        <w:t>DevOps</w:t>
      </w:r>
      <w:r>
        <w:rPr>
          <w:spacing w:val="-2"/>
        </w:rPr>
        <w:t xml:space="preserve"> </w:t>
      </w:r>
      <w:r>
        <w:t xml:space="preserve">and </w:t>
      </w:r>
      <w:bookmarkEnd w:id="74"/>
      <w:r>
        <w:rPr>
          <w:spacing w:val="-2"/>
        </w:rPr>
        <w:t>Testing</w:t>
      </w:r>
    </w:p>
    <w:p w14:paraId="01200456" w14:textId="77777777" w:rsidR="0085535F" w:rsidRDefault="00000000">
      <w:pPr>
        <w:pStyle w:val="BodyText"/>
        <w:spacing w:before="106" w:line="252" w:lineRule="auto"/>
        <w:ind w:right="498"/>
      </w:pPr>
      <w:r>
        <w:t>DevOps is an organizational approach aiming to create synergy by getting development (including testing)</w:t>
      </w:r>
      <w:r>
        <w:rPr>
          <w:spacing w:val="-2"/>
        </w:rPr>
        <w:t xml:space="preserve"> </w:t>
      </w:r>
      <w:r>
        <w:t>and</w:t>
      </w:r>
      <w:r>
        <w:rPr>
          <w:spacing w:val="-5"/>
        </w:rPr>
        <w:t xml:space="preserve"> </w:t>
      </w:r>
      <w:r>
        <w:t>operations</w:t>
      </w:r>
      <w:r>
        <w:rPr>
          <w:spacing w:val="-4"/>
        </w:rPr>
        <w:t xml:space="preserve"> </w:t>
      </w:r>
      <w:r>
        <w:t>to</w:t>
      </w:r>
      <w:r>
        <w:rPr>
          <w:spacing w:val="-1"/>
        </w:rPr>
        <w:t xml:space="preserve"> </w:t>
      </w:r>
      <w:r>
        <w:t>work</w:t>
      </w:r>
      <w:r>
        <w:rPr>
          <w:spacing w:val="-4"/>
        </w:rPr>
        <w:t xml:space="preserve"> </w:t>
      </w:r>
      <w:r>
        <w:t>together</w:t>
      </w:r>
      <w:r>
        <w:rPr>
          <w:spacing w:val="-5"/>
        </w:rPr>
        <w:t xml:space="preserve"> </w:t>
      </w:r>
      <w:r>
        <w:t>to</w:t>
      </w:r>
      <w:r>
        <w:rPr>
          <w:spacing w:val="-1"/>
        </w:rPr>
        <w:t xml:space="preserve"> </w:t>
      </w:r>
      <w:r>
        <w:t>achieve</w:t>
      </w:r>
      <w:r>
        <w:rPr>
          <w:spacing w:val="-1"/>
        </w:rPr>
        <w:t xml:space="preserve"> </w:t>
      </w:r>
      <w:r>
        <w:t>a</w:t>
      </w:r>
      <w:r>
        <w:rPr>
          <w:spacing w:val="-5"/>
        </w:rPr>
        <w:t xml:space="preserve"> </w:t>
      </w:r>
      <w:r>
        <w:t>set</w:t>
      </w:r>
      <w:r>
        <w:rPr>
          <w:spacing w:val="-1"/>
        </w:rPr>
        <w:t xml:space="preserve"> </w:t>
      </w:r>
      <w:r>
        <w:t>of</w:t>
      </w:r>
      <w:r>
        <w:rPr>
          <w:spacing w:val="-5"/>
        </w:rPr>
        <w:t xml:space="preserve"> </w:t>
      </w:r>
      <w:r>
        <w:t>common</w:t>
      </w:r>
      <w:r>
        <w:rPr>
          <w:spacing w:val="-5"/>
        </w:rPr>
        <w:t xml:space="preserve"> </w:t>
      </w:r>
      <w:r>
        <w:t>goals.</w:t>
      </w:r>
      <w:r>
        <w:rPr>
          <w:spacing w:val="-5"/>
        </w:rPr>
        <w:t xml:space="preserve"> </w:t>
      </w:r>
      <w:r>
        <w:t>DevOps requires</w:t>
      </w:r>
      <w:r>
        <w:rPr>
          <w:spacing w:val="-4"/>
        </w:rPr>
        <w:t xml:space="preserve"> </w:t>
      </w:r>
      <w:r>
        <w:t>a</w:t>
      </w:r>
      <w:r>
        <w:rPr>
          <w:spacing w:val="-5"/>
        </w:rPr>
        <w:t xml:space="preserve"> </w:t>
      </w:r>
      <w:r>
        <w:t>cultural shift</w:t>
      </w:r>
      <w:r>
        <w:rPr>
          <w:spacing w:val="-4"/>
        </w:rPr>
        <w:t xml:space="preserve"> </w:t>
      </w:r>
      <w:r>
        <w:t>within</w:t>
      </w:r>
      <w:r>
        <w:rPr>
          <w:spacing w:val="-4"/>
        </w:rPr>
        <w:t xml:space="preserve"> </w:t>
      </w:r>
      <w:r>
        <w:t>an organization to</w:t>
      </w:r>
      <w:r>
        <w:rPr>
          <w:spacing w:val="-5"/>
        </w:rPr>
        <w:t xml:space="preserve"> </w:t>
      </w:r>
      <w:r>
        <w:t>bridge</w:t>
      </w:r>
      <w:r>
        <w:rPr>
          <w:spacing w:val="-5"/>
        </w:rPr>
        <w:t xml:space="preserve"> </w:t>
      </w:r>
      <w:r>
        <w:t>the</w:t>
      </w:r>
      <w:r>
        <w:rPr>
          <w:spacing w:val="-5"/>
        </w:rPr>
        <w:t xml:space="preserve"> </w:t>
      </w:r>
      <w:r>
        <w:t>gaps</w:t>
      </w:r>
      <w:r>
        <w:rPr>
          <w:spacing w:val="-4"/>
        </w:rPr>
        <w:t xml:space="preserve"> </w:t>
      </w:r>
      <w:r>
        <w:t>between</w:t>
      </w:r>
      <w:r>
        <w:rPr>
          <w:spacing w:val="-5"/>
        </w:rPr>
        <w:t xml:space="preserve"> </w:t>
      </w:r>
      <w:r>
        <w:t>development (including</w:t>
      </w:r>
      <w:r>
        <w:rPr>
          <w:spacing w:val="-4"/>
        </w:rPr>
        <w:t xml:space="preserve"> </w:t>
      </w:r>
      <w:r>
        <w:t>testing)</w:t>
      </w:r>
      <w:r>
        <w:rPr>
          <w:spacing w:val="-1"/>
        </w:rPr>
        <w:t xml:space="preserve"> </w:t>
      </w:r>
      <w:r>
        <w:t>and</w:t>
      </w:r>
      <w:r>
        <w:rPr>
          <w:spacing w:val="-5"/>
        </w:rPr>
        <w:t xml:space="preserve"> </w:t>
      </w:r>
      <w:r>
        <w:t>operations while treating their functions with equal value. DevOps promotes team autonomy, fast feedback, integrated toolchains, and technical practices like continuous integration (CI) and continuous delivery (CD). This enables the teams to build, test and release high-quality code faster through a DevOps delivery pipeline (Kim 2016).</w:t>
      </w:r>
    </w:p>
    <w:p w14:paraId="445308C5" w14:textId="77777777" w:rsidR="0085535F" w:rsidRDefault="00000000">
      <w:pPr>
        <w:pStyle w:val="BodyText"/>
        <w:spacing w:before="121"/>
      </w:pPr>
      <w:r>
        <w:t>From</w:t>
      </w:r>
      <w:r>
        <w:rPr>
          <w:spacing w:val="-1"/>
        </w:rPr>
        <w:t xml:space="preserve"> </w:t>
      </w:r>
      <w:r>
        <w:t>the</w:t>
      </w:r>
      <w:r>
        <w:rPr>
          <w:spacing w:val="-4"/>
        </w:rPr>
        <w:t xml:space="preserve"> </w:t>
      </w:r>
      <w:r>
        <w:t>testing</w:t>
      </w:r>
      <w:r>
        <w:rPr>
          <w:spacing w:val="-5"/>
        </w:rPr>
        <w:t xml:space="preserve"> </w:t>
      </w:r>
      <w:r>
        <w:t>perspective,</w:t>
      </w:r>
      <w:r>
        <w:rPr>
          <w:spacing w:val="-2"/>
        </w:rPr>
        <w:t xml:space="preserve"> </w:t>
      </w:r>
      <w:r>
        <w:t>some</w:t>
      </w:r>
      <w:r>
        <w:rPr>
          <w:spacing w:val="-5"/>
        </w:rPr>
        <w:t xml:space="preserve"> </w:t>
      </w:r>
      <w:r>
        <w:t>of</w:t>
      </w:r>
      <w:r>
        <w:rPr>
          <w:spacing w:val="-3"/>
        </w:rPr>
        <w:t xml:space="preserve"> </w:t>
      </w:r>
      <w:r>
        <w:t>the</w:t>
      </w:r>
      <w:r>
        <w:rPr>
          <w:spacing w:val="-5"/>
        </w:rPr>
        <w:t xml:space="preserve"> </w:t>
      </w:r>
      <w:r>
        <w:t>benefits</w:t>
      </w:r>
      <w:r>
        <w:rPr>
          <w:spacing w:val="-3"/>
        </w:rPr>
        <w:t xml:space="preserve"> </w:t>
      </w:r>
      <w:r>
        <w:t>of</w:t>
      </w:r>
      <w:r>
        <w:rPr>
          <w:spacing w:val="-4"/>
        </w:rPr>
        <w:t xml:space="preserve"> </w:t>
      </w:r>
      <w:r>
        <w:t>DevOps</w:t>
      </w:r>
      <w:r>
        <w:rPr>
          <w:spacing w:val="-4"/>
        </w:rPr>
        <w:t xml:space="preserve"> are:</w:t>
      </w:r>
    </w:p>
    <w:p w14:paraId="408449E1" w14:textId="77777777" w:rsidR="0085535F" w:rsidRDefault="00000000">
      <w:pPr>
        <w:pStyle w:val="ListParagraph"/>
        <w:numPr>
          <w:ilvl w:val="2"/>
          <w:numId w:val="37"/>
        </w:numPr>
        <w:tabs>
          <w:tab w:val="left" w:pos="940"/>
        </w:tabs>
        <w:spacing w:before="136"/>
        <w:ind w:left="940"/>
        <w:rPr>
          <w:sz w:val="20"/>
        </w:rPr>
      </w:pPr>
      <w:r>
        <w:rPr>
          <w:sz w:val="20"/>
        </w:rPr>
        <w:t>Fast</w:t>
      </w:r>
      <w:r>
        <w:rPr>
          <w:spacing w:val="-6"/>
          <w:sz w:val="20"/>
        </w:rPr>
        <w:t xml:space="preserve"> </w:t>
      </w:r>
      <w:r>
        <w:rPr>
          <w:sz w:val="20"/>
        </w:rPr>
        <w:t>feedback</w:t>
      </w:r>
      <w:r>
        <w:rPr>
          <w:spacing w:val="-1"/>
          <w:sz w:val="20"/>
        </w:rPr>
        <w:t xml:space="preserve"> </w:t>
      </w:r>
      <w:r>
        <w:rPr>
          <w:sz w:val="20"/>
        </w:rPr>
        <w:t>on</w:t>
      </w:r>
      <w:r>
        <w:rPr>
          <w:spacing w:val="-6"/>
          <w:sz w:val="20"/>
        </w:rPr>
        <w:t xml:space="preserve"> </w:t>
      </w:r>
      <w:r>
        <w:rPr>
          <w:sz w:val="20"/>
        </w:rPr>
        <w:t>the</w:t>
      </w:r>
      <w:r>
        <w:rPr>
          <w:spacing w:val="-7"/>
          <w:sz w:val="20"/>
        </w:rPr>
        <w:t xml:space="preserve"> </w:t>
      </w:r>
      <w:r>
        <w:rPr>
          <w:sz w:val="20"/>
        </w:rPr>
        <w:t>code</w:t>
      </w:r>
      <w:r>
        <w:rPr>
          <w:spacing w:val="-1"/>
          <w:sz w:val="20"/>
        </w:rPr>
        <w:t xml:space="preserve"> </w:t>
      </w:r>
      <w:r>
        <w:rPr>
          <w:sz w:val="20"/>
        </w:rPr>
        <w:t>quality,</w:t>
      </w:r>
      <w:r>
        <w:rPr>
          <w:spacing w:val="-2"/>
          <w:sz w:val="20"/>
        </w:rPr>
        <w:t xml:space="preserve"> </w:t>
      </w:r>
      <w:r>
        <w:rPr>
          <w:sz w:val="20"/>
        </w:rPr>
        <w:t>and</w:t>
      </w:r>
      <w:r>
        <w:rPr>
          <w:spacing w:val="-7"/>
          <w:sz w:val="20"/>
        </w:rPr>
        <w:t xml:space="preserve"> </w:t>
      </w:r>
      <w:r>
        <w:rPr>
          <w:sz w:val="20"/>
        </w:rPr>
        <w:t>whether</w:t>
      </w:r>
      <w:r>
        <w:rPr>
          <w:spacing w:val="-6"/>
          <w:sz w:val="20"/>
        </w:rPr>
        <w:t xml:space="preserve"> </w:t>
      </w:r>
      <w:r>
        <w:rPr>
          <w:sz w:val="20"/>
        </w:rPr>
        <w:t>changes</w:t>
      </w:r>
      <w:r>
        <w:rPr>
          <w:spacing w:val="-1"/>
          <w:sz w:val="20"/>
        </w:rPr>
        <w:t xml:space="preserve"> </w:t>
      </w:r>
      <w:r>
        <w:rPr>
          <w:sz w:val="20"/>
        </w:rPr>
        <w:t>adversely</w:t>
      </w:r>
      <w:r>
        <w:rPr>
          <w:spacing w:val="-1"/>
          <w:sz w:val="20"/>
        </w:rPr>
        <w:t xml:space="preserve"> </w:t>
      </w:r>
      <w:r>
        <w:rPr>
          <w:sz w:val="20"/>
        </w:rPr>
        <w:t>affect</w:t>
      </w:r>
      <w:r>
        <w:rPr>
          <w:spacing w:val="-5"/>
          <w:sz w:val="20"/>
        </w:rPr>
        <w:t xml:space="preserve"> </w:t>
      </w:r>
      <w:r>
        <w:rPr>
          <w:sz w:val="20"/>
        </w:rPr>
        <w:t>existing</w:t>
      </w:r>
      <w:r>
        <w:rPr>
          <w:spacing w:val="-6"/>
          <w:sz w:val="20"/>
        </w:rPr>
        <w:t xml:space="preserve"> </w:t>
      </w:r>
      <w:r>
        <w:rPr>
          <w:spacing w:val="-4"/>
          <w:sz w:val="20"/>
        </w:rPr>
        <w:t>code</w:t>
      </w:r>
    </w:p>
    <w:p w14:paraId="2E1319A7" w14:textId="77777777" w:rsidR="0085535F" w:rsidRDefault="00000000">
      <w:pPr>
        <w:pStyle w:val="ListParagraph"/>
        <w:numPr>
          <w:ilvl w:val="2"/>
          <w:numId w:val="37"/>
        </w:numPr>
        <w:tabs>
          <w:tab w:val="left" w:pos="941"/>
        </w:tabs>
        <w:spacing w:before="135" w:line="247" w:lineRule="auto"/>
        <w:ind w:right="761"/>
        <w:rPr>
          <w:sz w:val="20"/>
        </w:rPr>
      </w:pPr>
      <w:r>
        <w:rPr>
          <w:sz w:val="20"/>
        </w:rPr>
        <w:t>CI</w:t>
      </w:r>
      <w:r>
        <w:rPr>
          <w:spacing w:val="-5"/>
          <w:sz w:val="20"/>
        </w:rPr>
        <w:t xml:space="preserve"> </w:t>
      </w:r>
      <w:r>
        <w:rPr>
          <w:sz w:val="20"/>
        </w:rPr>
        <w:t>promotes</w:t>
      </w:r>
      <w:r>
        <w:rPr>
          <w:spacing w:val="-4"/>
          <w:sz w:val="20"/>
        </w:rPr>
        <w:t xml:space="preserve"> </w:t>
      </w:r>
      <w:r>
        <w:rPr>
          <w:sz w:val="20"/>
        </w:rPr>
        <w:t>a</w:t>
      </w:r>
      <w:r>
        <w:rPr>
          <w:spacing w:val="-6"/>
          <w:sz w:val="20"/>
        </w:rPr>
        <w:t xml:space="preserve"> </w:t>
      </w:r>
      <w:r>
        <w:rPr>
          <w:sz w:val="20"/>
        </w:rPr>
        <w:t>shift-left</w:t>
      </w:r>
      <w:r>
        <w:rPr>
          <w:spacing w:val="-1"/>
          <w:sz w:val="20"/>
        </w:rPr>
        <w:t xml:space="preserve"> </w:t>
      </w:r>
      <w:r>
        <w:rPr>
          <w:sz w:val="20"/>
        </w:rPr>
        <w:t>approach</w:t>
      </w:r>
      <w:r>
        <w:rPr>
          <w:spacing w:val="-6"/>
          <w:sz w:val="20"/>
        </w:rPr>
        <w:t xml:space="preserve"> </w:t>
      </w:r>
      <w:r>
        <w:rPr>
          <w:sz w:val="20"/>
        </w:rPr>
        <w:t>in</w:t>
      </w:r>
      <w:r>
        <w:rPr>
          <w:spacing w:val="-6"/>
          <w:sz w:val="20"/>
        </w:rPr>
        <w:t xml:space="preserve"> </w:t>
      </w:r>
      <w:r>
        <w:rPr>
          <w:sz w:val="20"/>
        </w:rPr>
        <w:t>testing</w:t>
      </w:r>
      <w:r>
        <w:rPr>
          <w:spacing w:val="-1"/>
          <w:sz w:val="20"/>
        </w:rPr>
        <w:t xml:space="preserve"> </w:t>
      </w:r>
      <w:r>
        <w:rPr>
          <w:sz w:val="20"/>
        </w:rPr>
        <w:t>(see</w:t>
      </w:r>
      <w:r>
        <w:rPr>
          <w:spacing w:val="-1"/>
          <w:sz w:val="20"/>
        </w:rPr>
        <w:t xml:space="preserve"> </w:t>
      </w:r>
      <w:r>
        <w:rPr>
          <w:sz w:val="20"/>
        </w:rPr>
        <w:t>section</w:t>
      </w:r>
      <w:r>
        <w:rPr>
          <w:spacing w:val="-1"/>
          <w:sz w:val="20"/>
        </w:rPr>
        <w:t xml:space="preserve"> </w:t>
      </w:r>
      <w:r>
        <w:rPr>
          <w:sz w:val="20"/>
        </w:rPr>
        <w:t>2.1.5)</w:t>
      </w:r>
      <w:r>
        <w:rPr>
          <w:spacing w:val="-6"/>
          <w:sz w:val="20"/>
        </w:rPr>
        <w:t xml:space="preserve"> </w:t>
      </w:r>
      <w:r>
        <w:rPr>
          <w:sz w:val="20"/>
        </w:rPr>
        <w:t>by encouraging</w:t>
      </w:r>
      <w:r>
        <w:rPr>
          <w:spacing w:val="-6"/>
          <w:sz w:val="20"/>
        </w:rPr>
        <w:t xml:space="preserve"> </w:t>
      </w:r>
      <w:r>
        <w:rPr>
          <w:sz w:val="20"/>
        </w:rPr>
        <w:t>developers to submit high quality code accompanied by component tests and static analysis</w:t>
      </w:r>
    </w:p>
    <w:p w14:paraId="2DCBD823" w14:textId="77777777" w:rsidR="0085535F" w:rsidRDefault="00000000">
      <w:pPr>
        <w:pStyle w:val="ListParagraph"/>
        <w:numPr>
          <w:ilvl w:val="2"/>
          <w:numId w:val="37"/>
        </w:numPr>
        <w:tabs>
          <w:tab w:val="left" w:pos="940"/>
        </w:tabs>
        <w:spacing w:before="136"/>
        <w:ind w:left="940"/>
        <w:rPr>
          <w:sz w:val="20"/>
        </w:rPr>
      </w:pPr>
      <w:r>
        <w:rPr>
          <w:sz w:val="20"/>
        </w:rPr>
        <w:t>Promotes</w:t>
      </w:r>
      <w:r>
        <w:rPr>
          <w:spacing w:val="-3"/>
          <w:sz w:val="20"/>
        </w:rPr>
        <w:t xml:space="preserve"> </w:t>
      </w:r>
      <w:r>
        <w:rPr>
          <w:sz w:val="20"/>
        </w:rPr>
        <w:t>automated</w:t>
      </w:r>
      <w:r>
        <w:rPr>
          <w:spacing w:val="-2"/>
          <w:sz w:val="20"/>
        </w:rPr>
        <w:t xml:space="preserve"> </w:t>
      </w:r>
      <w:r>
        <w:rPr>
          <w:sz w:val="20"/>
        </w:rPr>
        <w:t>processes</w:t>
      </w:r>
      <w:r>
        <w:rPr>
          <w:spacing w:val="-6"/>
          <w:sz w:val="20"/>
        </w:rPr>
        <w:t xml:space="preserve"> </w:t>
      </w:r>
      <w:r>
        <w:rPr>
          <w:sz w:val="20"/>
        </w:rPr>
        <w:t>like</w:t>
      </w:r>
      <w:r>
        <w:rPr>
          <w:spacing w:val="-6"/>
          <w:sz w:val="20"/>
        </w:rPr>
        <w:t xml:space="preserve"> </w:t>
      </w:r>
      <w:r>
        <w:rPr>
          <w:sz w:val="20"/>
        </w:rPr>
        <w:t>CI/CD</w:t>
      </w:r>
      <w:r>
        <w:rPr>
          <w:spacing w:val="-5"/>
          <w:sz w:val="20"/>
        </w:rPr>
        <w:t xml:space="preserve"> </w:t>
      </w:r>
      <w:r>
        <w:rPr>
          <w:sz w:val="20"/>
        </w:rPr>
        <w:t>that</w:t>
      </w:r>
      <w:r>
        <w:rPr>
          <w:spacing w:val="-4"/>
          <w:sz w:val="20"/>
        </w:rPr>
        <w:t xml:space="preserve"> </w:t>
      </w:r>
      <w:r>
        <w:rPr>
          <w:sz w:val="20"/>
        </w:rPr>
        <w:t>facilitate</w:t>
      </w:r>
      <w:r>
        <w:rPr>
          <w:spacing w:val="-2"/>
          <w:sz w:val="20"/>
        </w:rPr>
        <w:t xml:space="preserve"> </w:t>
      </w:r>
      <w:r>
        <w:rPr>
          <w:sz w:val="20"/>
        </w:rPr>
        <w:t>establishing</w:t>
      </w:r>
      <w:r>
        <w:rPr>
          <w:spacing w:val="-7"/>
          <w:sz w:val="20"/>
        </w:rPr>
        <w:t xml:space="preserve"> </w:t>
      </w:r>
      <w:r>
        <w:rPr>
          <w:sz w:val="20"/>
        </w:rPr>
        <w:t>stable</w:t>
      </w:r>
      <w:r>
        <w:rPr>
          <w:spacing w:val="-5"/>
          <w:sz w:val="20"/>
        </w:rPr>
        <w:t xml:space="preserve"> </w:t>
      </w:r>
      <w:r>
        <w:rPr>
          <w:sz w:val="20"/>
        </w:rPr>
        <w:t>test</w:t>
      </w:r>
      <w:r>
        <w:rPr>
          <w:spacing w:val="-5"/>
          <w:sz w:val="20"/>
        </w:rPr>
        <w:t xml:space="preserve"> </w:t>
      </w:r>
      <w:r>
        <w:rPr>
          <w:spacing w:val="-2"/>
          <w:sz w:val="20"/>
        </w:rPr>
        <w:t>environments</w:t>
      </w:r>
    </w:p>
    <w:p w14:paraId="002F8099" w14:textId="77777777" w:rsidR="0085535F" w:rsidRDefault="00000000">
      <w:pPr>
        <w:pStyle w:val="ListParagraph"/>
        <w:numPr>
          <w:ilvl w:val="2"/>
          <w:numId w:val="37"/>
        </w:numPr>
        <w:tabs>
          <w:tab w:val="left" w:pos="940"/>
        </w:tabs>
        <w:spacing w:before="135"/>
        <w:ind w:left="940"/>
        <w:rPr>
          <w:sz w:val="20"/>
        </w:rPr>
      </w:pPr>
      <w:r>
        <w:rPr>
          <w:sz w:val="20"/>
        </w:rPr>
        <w:t>Increases</w:t>
      </w:r>
      <w:r>
        <w:rPr>
          <w:spacing w:val="-5"/>
          <w:sz w:val="20"/>
        </w:rPr>
        <w:t xml:space="preserve"> </w:t>
      </w:r>
      <w:r>
        <w:rPr>
          <w:sz w:val="20"/>
        </w:rPr>
        <w:t>the</w:t>
      </w:r>
      <w:r>
        <w:rPr>
          <w:spacing w:val="-8"/>
          <w:sz w:val="20"/>
        </w:rPr>
        <w:t xml:space="preserve"> </w:t>
      </w:r>
      <w:r>
        <w:rPr>
          <w:sz w:val="20"/>
        </w:rPr>
        <w:t>view</w:t>
      </w:r>
      <w:r>
        <w:rPr>
          <w:spacing w:val="-2"/>
          <w:sz w:val="20"/>
        </w:rPr>
        <w:t xml:space="preserve"> </w:t>
      </w:r>
      <w:r>
        <w:rPr>
          <w:sz w:val="20"/>
        </w:rPr>
        <w:t>on</w:t>
      </w:r>
      <w:r>
        <w:rPr>
          <w:spacing w:val="-7"/>
          <w:sz w:val="20"/>
        </w:rPr>
        <w:t xml:space="preserve"> </w:t>
      </w:r>
      <w:r>
        <w:rPr>
          <w:sz w:val="20"/>
        </w:rPr>
        <w:t>non-functional</w:t>
      </w:r>
      <w:r>
        <w:rPr>
          <w:spacing w:val="-2"/>
          <w:sz w:val="20"/>
        </w:rPr>
        <w:t xml:space="preserve"> </w:t>
      </w:r>
      <w:r>
        <w:rPr>
          <w:sz w:val="20"/>
        </w:rPr>
        <w:t>quality</w:t>
      </w:r>
      <w:r>
        <w:rPr>
          <w:spacing w:val="-6"/>
          <w:sz w:val="20"/>
        </w:rPr>
        <w:t xml:space="preserve"> </w:t>
      </w:r>
      <w:r>
        <w:rPr>
          <w:sz w:val="20"/>
        </w:rPr>
        <w:t>characteristics</w:t>
      </w:r>
      <w:r>
        <w:rPr>
          <w:spacing w:val="-6"/>
          <w:sz w:val="20"/>
        </w:rPr>
        <w:t xml:space="preserve"> </w:t>
      </w:r>
      <w:r>
        <w:rPr>
          <w:sz w:val="20"/>
        </w:rPr>
        <w:t>(e.g.,</w:t>
      </w:r>
      <w:r>
        <w:rPr>
          <w:spacing w:val="-4"/>
          <w:sz w:val="20"/>
        </w:rPr>
        <w:t xml:space="preserve"> </w:t>
      </w:r>
      <w:r>
        <w:rPr>
          <w:sz w:val="20"/>
        </w:rPr>
        <w:t>performance,</w:t>
      </w:r>
      <w:r>
        <w:rPr>
          <w:spacing w:val="-7"/>
          <w:sz w:val="20"/>
        </w:rPr>
        <w:t xml:space="preserve"> </w:t>
      </w:r>
      <w:r>
        <w:rPr>
          <w:spacing w:val="-2"/>
          <w:sz w:val="20"/>
        </w:rPr>
        <w:t>reliability)</w:t>
      </w:r>
    </w:p>
    <w:p w14:paraId="396524CE" w14:textId="77777777" w:rsidR="0085535F" w:rsidRDefault="0085535F">
      <w:pPr>
        <w:rPr>
          <w:sz w:val="20"/>
        </w:rPr>
        <w:sectPr w:rsidR="0085535F">
          <w:pgSz w:w="12240" w:h="15840"/>
          <w:pgMar w:top="1820" w:right="1180" w:bottom="1840" w:left="1220" w:header="929" w:footer="1651" w:gutter="0"/>
          <w:cols w:space="720"/>
        </w:sectPr>
      </w:pPr>
    </w:p>
    <w:p w14:paraId="7841C7A7" w14:textId="77777777" w:rsidR="0085535F" w:rsidRDefault="0085535F">
      <w:pPr>
        <w:pStyle w:val="BodyText"/>
        <w:ind w:left="0"/>
      </w:pPr>
    </w:p>
    <w:p w14:paraId="0E955193" w14:textId="77777777" w:rsidR="0085535F" w:rsidRDefault="0085535F">
      <w:pPr>
        <w:pStyle w:val="BodyText"/>
        <w:spacing w:before="184"/>
        <w:ind w:left="0"/>
      </w:pPr>
    </w:p>
    <w:p w14:paraId="11672A47" w14:textId="77777777" w:rsidR="0085535F" w:rsidRDefault="00000000">
      <w:pPr>
        <w:pStyle w:val="ListParagraph"/>
        <w:numPr>
          <w:ilvl w:val="2"/>
          <w:numId w:val="37"/>
        </w:numPr>
        <w:tabs>
          <w:tab w:val="left" w:pos="940"/>
        </w:tabs>
        <w:spacing w:before="1"/>
        <w:ind w:left="940"/>
        <w:rPr>
          <w:sz w:val="20"/>
        </w:rPr>
      </w:pPr>
      <w:r>
        <w:rPr>
          <w:sz w:val="20"/>
        </w:rPr>
        <w:t>Automation</w:t>
      </w:r>
      <w:r>
        <w:rPr>
          <w:spacing w:val="-5"/>
          <w:sz w:val="20"/>
        </w:rPr>
        <w:t xml:space="preserve"> </w:t>
      </w:r>
      <w:r>
        <w:rPr>
          <w:sz w:val="20"/>
        </w:rPr>
        <w:t>through</w:t>
      </w:r>
      <w:r>
        <w:rPr>
          <w:spacing w:val="-6"/>
          <w:sz w:val="20"/>
        </w:rPr>
        <w:t xml:space="preserve"> </w:t>
      </w:r>
      <w:r>
        <w:rPr>
          <w:sz w:val="20"/>
        </w:rPr>
        <w:t>a</w:t>
      </w:r>
      <w:r>
        <w:rPr>
          <w:spacing w:val="-2"/>
          <w:sz w:val="20"/>
        </w:rPr>
        <w:t xml:space="preserve"> </w:t>
      </w:r>
      <w:r>
        <w:rPr>
          <w:sz w:val="20"/>
        </w:rPr>
        <w:t>delivery</w:t>
      </w:r>
      <w:r>
        <w:rPr>
          <w:spacing w:val="-2"/>
          <w:sz w:val="20"/>
        </w:rPr>
        <w:t xml:space="preserve"> </w:t>
      </w:r>
      <w:r>
        <w:rPr>
          <w:sz w:val="20"/>
        </w:rPr>
        <w:t>pipeline</w:t>
      </w:r>
      <w:r>
        <w:rPr>
          <w:spacing w:val="-2"/>
          <w:sz w:val="20"/>
        </w:rPr>
        <w:t xml:space="preserve"> </w:t>
      </w:r>
      <w:r>
        <w:rPr>
          <w:sz w:val="20"/>
        </w:rPr>
        <w:t>reduces</w:t>
      </w:r>
      <w:r>
        <w:rPr>
          <w:spacing w:val="-6"/>
          <w:sz w:val="20"/>
        </w:rPr>
        <w:t xml:space="preserve"> </w:t>
      </w:r>
      <w:r>
        <w:rPr>
          <w:sz w:val="20"/>
        </w:rPr>
        <w:t>the</w:t>
      </w:r>
      <w:r>
        <w:rPr>
          <w:spacing w:val="-6"/>
          <w:sz w:val="20"/>
        </w:rPr>
        <w:t xml:space="preserve"> </w:t>
      </w:r>
      <w:r>
        <w:rPr>
          <w:sz w:val="20"/>
        </w:rPr>
        <w:t>need</w:t>
      </w:r>
      <w:r>
        <w:rPr>
          <w:spacing w:val="-7"/>
          <w:sz w:val="20"/>
        </w:rPr>
        <w:t xml:space="preserve"> </w:t>
      </w:r>
      <w:r>
        <w:rPr>
          <w:sz w:val="20"/>
        </w:rPr>
        <w:t>for</w:t>
      </w:r>
      <w:r>
        <w:rPr>
          <w:spacing w:val="-7"/>
          <w:sz w:val="20"/>
        </w:rPr>
        <w:t xml:space="preserve"> </w:t>
      </w:r>
      <w:r>
        <w:rPr>
          <w:sz w:val="20"/>
        </w:rPr>
        <w:t>repetitive</w:t>
      </w:r>
      <w:r>
        <w:rPr>
          <w:spacing w:val="-6"/>
          <w:sz w:val="20"/>
        </w:rPr>
        <w:t xml:space="preserve"> </w:t>
      </w:r>
      <w:r>
        <w:rPr>
          <w:sz w:val="20"/>
        </w:rPr>
        <w:t>manual</w:t>
      </w:r>
      <w:r>
        <w:rPr>
          <w:spacing w:val="-1"/>
          <w:sz w:val="20"/>
        </w:rPr>
        <w:t xml:space="preserve"> </w:t>
      </w:r>
      <w:r>
        <w:rPr>
          <w:spacing w:val="-2"/>
          <w:sz w:val="20"/>
        </w:rPr>
        <w:t>testing</w:t>
      </w:r>
    </w:p>
    <w:p w14:paraId="3DCDB046" w14:textId="77777777" w:rsidR="0085535F" w:rsidRDefault="00000000">
      <w:pPr>
        <w:pStyle w:val="ListParagraph"/>
        <w:numPr>
          <w:ilvl w:val="2"/>
          <w:numId w:val="37"/>
        </w:numPr>
        <w:tabs>
          <w:tab w:val="left" w:pos="940"/>
        </w:tabs>
        <w:spacing w:before="135" w:line="364" w:lineRule="auto"/>
        <w:ind w:left="220" w:right="724" w:firstLine="360"/>
        <w:rPr>
          <w:sz w:val="20"/>
        </w:rPr>
      </w:pPr>
      <w:r>
        <w:rPr>
          <w:sz w:val="20"/>
        </w:rPr>
        <w:t>The</w:t>
      </w:r>
      <w:r>
        <w:rPr>
          <w:spacing w:val="-5"/>
          <w:sz w:val="20"/>
        </w:rPr>
        <w:t xml:space="preserve"> </w:t>
      </w:r>
      <w:r>
        <w:rPr>
          <w:sz w:val="20"/>
        </w:rPr>
        <w:t>risk</w:t>
      </w:r>
      <w:r>
        <w:rPr>
          <w:spacing w:val="-4"/>
          <w:sz w:val="20"/>
        </w:rPr>
        <w:t xml:space="preserve"> </w:t>
      </w:r>
      <w:r>
        <w:rPr>
          <w:sz w:val="20"/>
        </w:rPr>
        <w:t>in</w:t>
      </w:r>
      <w:r>
        <w:rPr>
          <w:spacing w:val="-1"/>
          <w:sz w:val="20"/>
        </w:rPr>
        <w:t xml:space="preserve"> </w:t>
      </w:r>
      <w:r>
        <w:rPr>
          <w:sz w:val="20"/>
        </w:rPr>
        <w:t>regression</w:t>
      </w:r>
      <w:r>
        <w:rPr>
          <w:spacing w:val="-5"/>
          <w:sz w:val="20"/>
        </w:rPr>
        <w:t xml:space="preserve"> </w:t>
      </w:r>
      <w:r>
        <w:rPr>
          <w:sz w:val="20"/>
        </w:rPr>
        <w:t>is minimized</w:t>
      </w:r>
      <w:r>
        <w:rPr>
          <w:spacing w:val="-5"/>
          <w:sz w:val="20"/>
        </w:rPr>
        <w:t xml:space="preserve"> </w:t>
      </w:r>
      <w:r>
        <w:rPr>
          <w:sz w:val="20"/>
        </w:rPr>
        <w:t>due</w:t>
      </w:r>
      <w:r>
        <w:rPr>
          <w:spacing w:val="-1"/>
          <w:sz w:val="20"/>
        </w:rPr>
        <w:t xml:space="preserve"> </w:t>
      </w:r>
      <w:r>
        <w:rPr>
          <w:sz w:val="20"/>
        </w:rPr>
        <w:t>to</w:t>
      </w:r>
      <w:r>
        <w:rPr>
          <w:spacing w:val="-5"/>
          <w:sz w:val="20"/>
        </w:rPr>
        <w:t xml:space="preserve"> </w:t>
      </w:r>
      <w:r>
        <w:rPr>
          <w:sz w:val="20"/>
        </w:rPr>
        <w:t>the</w:t>
      </w:r>
      <w:r>
        <w:rPr>
          <w:spacing w:val="-5"/>
          <w:sz w:val="20"/>
        </w:rPr>
        <w:t xml:space="preserve"> </w:t>
      </w:r>
      <w:r>
        <w:rPr>
          <w:sz w:val="20"/>
        </w:rPr>
        <w:t>scale</w:t>
      </w:r>
      <w:r>
        <w:rPr>
          <w:spacing w:val="-4"/>
          <w:sz w:val="20"/>
        </w:rPr>
        <w:t xml:space="preserve"> </w:t>
      </w:r>
      <w:r>
        <w:rPr>
          <w:sz w:val="20"/>
        </w:rPr>
        <w:t>and</w:t>
      </w:r>
      <w:r>
        <w:rPr>
          <w:spacing w:val="-5"/>
          <w:sz w:val="20"/>
        </w:rPr>
        <w:t xml:space="preserve"> </w:t>
      </w:r>
      <w:r>
        <w:rPr>
          <w:sz w:val="20"/>
        </w:rPr>
        <w:t>range</w:t>
      </w:r>
      <w:r>
        <w:rPr>
          <w:spacing w:val="-5"/>
          <w:sz w:val="20"/>
        </w:rPr>
        <w:t xml:space="preserve"> </w:t>
      </w:r>
      <w:r>
        <w:rPr>
          <w:sz w:val="20"/>
        </w:rPr>
        <w:t>of automated</w:t>
      </w:r>
      <w:r>
        <w:rPr>
          <w:spacing w:val="-5"/>
          <w:sz w:val="20"/>
        </w:rPr>
        <w:t xml:space="preserve"> </w:t>
      </w:r>
      <w:r>
        <w:rPr>
          <w:sz w:val="20"/>
        </w:rPr>
        <w:t>regression</w:t>
      </w:r>
      <w:r>
        <w:rPr>
          <w:spacing w:val="-1"/>
          <w:sz w:val="20"/>
        </w:rPr>
        <w:t xml:space="preserve"> </w:t>
      </w:r>
      <w:r>
        <w:rPr>
          <w:sz w:val="20"/>
        </w:rPr>
        <w:t>tests DevOps is not without its risks and challenges, which include:</w:t>
      </w:r>
    </w:p>
    <w:p w14:paraId="16F0360A" w14:textId="77777777" w:rsidR="0085535F" w:rsidRDefault="00000000">
      <w:pPr>
        <w:pStyle w:val="ListParagraph"/>
        <w:numPr>
          <w:ilvl w:val="2"/>
          <w:numId w:val="37"/>
        </w:numPr>
        <w:tabs>
          <w:tab w:val="left" w:pos="940"/>
        </w:tabs>
        <w:spacing w:before="18"/>
        <w:ind w:left="940"/>
        <w:rPr>
          <w:sz w:val="20"/>
        </w:rPr>
      </w:pPr>
      <w:r>
        <w:rPr>
          <w:sz w:val="20"/>
        </w:rPr>
        <w:t>The</w:t>
      </w:r>
      <w:r>
        <w:rPr>
          <w:spacing w:val="-8"/>
          <w:sz w:val="20"/>
        </w:rPr>
        <w:t xml:space="preserve"> </w:t>
      </w:r>
      <w:r>
        <w:rPr>
          <w:sz w:val="20"/>
        </w:rPr>
        <w:t>DevOps</w:t>
      </w:r>
      <w:r>
        <w:rPr>
          <w:spacing w:val="-6"/>
          <w:sz w:val="20"/>
        </w:rPr>
        <w:t xml:space="preserve"> </w:t>
      </w:r>
      <w:r>
        <w:rPr>
          <w:sz w:val="20"/>
        </w:rPr>
        <w:t>delivery</w:t>
      </w:r>
      <w:r>
        <w:rPr>
          <w:spacing w:val="-2"/>
          <w:sz w:val="20"/>
        </w:rPr>
        <w:t xml:space="preserve"> </w:t>
      </w:r>
      <w:r>
        <w:rPr>
          <w:sz w:val="20"/>
        </w:rPr>
        <w:t>pipeline</w:t>
      </w:r>
      <w:r>
        <w:rPr>
          <w:spacing w:val="-2"/>
          <w:sz w:val="20"/>
        </w:rPr>
        <w:t xml:space="preserve"> </w:t>
      </w:r>
      <w:r>
        <w:rPr>
          <w:sz w:val="20"/>
        </w:rPr>
        <w:t>must</w:t>
      </w:r>
      <w:r>
        <w:rPr>
          <w:spacing w:val="-3"/>
          <w:sz w:val="20"/>
        </w:rPr>
        <w:t xml:space="preserve"> </w:t>
      </w:r>
      <w:r>
        <w:rPr>
          <w:sz w:val="20"/>
        </w:rPr>
        <w:t>be</w:t>
      </w:r>
      <w:r>
        <w:rPr>
          <w:spacing w:val="-7"/>
          <w:sz w:val="20"/>
        </w:rPr>
        <w:t xml:space="preserve"> </w:t>
      </w:r>
      <w:r>
        <w:rPr>
          <w:sz w:val="20"/>
        </w:rPr>
        <w:t>defined</w:t>
      </w:r>
      <w:r>
        <w:rPr>
          <w:spacing w:val="-3"/>
          <w:sz w:val="20"/>
        </w:rPr>
        <w:t xml:space="preserve"> </w:t>
      </w:r>
      <w:r>
        <w:rPr>
          <w:sz w:val="20"/>
        </w:rPr>
        <w:t>and</w:t>
      </w:r>
      <w:r>
        <w:rPr>
          <w:spacing w:val="-7"/>
          <w:sz w:val="20"/>
        </w:rPr>
        <w:t xml:space="preserve"> </w:t>
      </w:r>
      <w:r>
        <w:rPr>
          <w:spacing w:val="-2"/>
          <w:sz w:val="20"/>
        </w:rPr>
        <w:t>established</w:t>
      </w:r>
    </w:p>
    <w:p w14:paraId="1855D17C" w14:textId="77777777" w:rsidR="0085535F" w:rsidRDefault="00000000">
      <w:pPr>
        <w:pStyle w:val="ListParagraph"/>
        <w:numPr>
          <w:ilvl w:val="2"/>
          <w:numId w:val="37"/>
        </w:numPr>
        <w:tabs>
          <w:tab w:val="left" w:pos="940"/>
        </w:tabs>
        <w:spacing w:before="135"/>
        <w:ind w:left="940"/>
        <w:rPr>
          <w:sz w:val="20"/>
        </w:rPr>
      </w:pPr>
      <w:r>
        <w:rPr>
          <w:sz w:val="20"/>
        </w:rPr>
        <w:t>CI</w:t>
      </w:r>
      <w:r>
        <w:rPr>
          <w:spacing w:val="-4"/>
          <w:sz w:val="20"/>
        </w:rPr>
        <w:t xml:space="preserve"> </w:t>
      </w:r>
      <w:r>
        <w:rPr>
          <w:sz w:val="20"/>
        </w:rPr>
        <w:t>/</w:t>
      </w:r>
      <w:r>
        <w:rPr>
          <w:spacing w:val="-4"/>
          <w:sz w:val="20"/>
        </w:rPr>
        <w:t xml:space="preserve"> </w:t>
      </w:r>
      <w:r>
        <w:rPr>
          <w:sz w:val="20"/>
        </w:rPr>
        <w:t>CD</w:t>
      </w:r>
      <w:r>
        <w:rPr>
          <w:spacing w:val="-2"/>
          <w:sz w:val="20"/>
        </w:rPr>
        <w:t xml:space="preserve"> </w:t>
      </w:r>
      <w:r>
        <w:rPr>
          <w:sz w:val="20"/>
        </w:rPr>
        <w:t>tools</w:t>
      </w:r>
      <w:r>
        <w:rPr>
          <w:spacing w:val="-2"/>
          <w:sz w:val="20"/>
        </w:rPr>
        <w:t xml:space="preserve"> </w:t>
      </w:r>
      <w:r>
        <w:rPr>
          <w:sz w:val="20"/>
        </w:rPr>
        <w:t>must</w:t>
      </w:r>
      <w:r>
        <w:rPr>
          <w:spacing w:val="-3"/>
          <w:sz w:val="20"/>
        </w:rPr>
        <w:t xml:space="preserve"> </w:t>
      </w:r>
      <w:r>
        <w:rPr>
          <w:sz w:val="20"/>
        </w:rPr>
        <w:t>be</w:t>
      </w:r>
      <w:r>
        <w:rPr>
          <w:spacing w:val="-4"/>
          <w:sz w:val="20"/>
        </w:rPr>
        <w:t xml:space="preserve"> </w:t>
      </w:r>
      <w:r>
        <w:rPr>
          <w:sz w:val="20"/>
        </w:rPr>
        <w:t>introduced</w:t>
      </w:r>
      <w:r>
        <w:rPr>
          <w:spacing w:val="-4"/>
          <w:sz w:val="20"/>
        </w:rPr>
        <w:t xml:space="preserve"> </w:t>
      </w:r>
      <w:r>
        <w:rPr>
          <w:sz w:val="20"/>
        </w:rPr>
        <w:t>and</w:t>
      </w:r>
      <w:r>
        <w:rPr>
          <w:spacing w:val="-4"/>
          <w:sz w:val="20"/>
        </w:rPr>
        <w:t xml:space="preserve"> </w:t>
      </w:r>
      <w:r>
        <w:rPr>
          <w:spacing w:val="-2"/>
          <w:sz w:val="20"/>
        </w:rPr>
        <w:t>maintained</w:t>
      </w:r>
    </w:p>
    <w:p w14:paraId="2F525033" w14:textId="77777777" w:rsidR="0085535F" w:rsidRDefault="00000000">
      <w:pPr>
        <w:pStyle w:val="ListParagraph"/>
        <w:numPr>
          <w:ilvl w:val="2"/>
          <w:numId w:val="37"/>
        </w:numPr>
        <w:tabs>
          <w:tab w:val="left" w:pos="940"/>
        </w:tabs>
        <w:spacing w:before="145"/>
        <w:ind w:left="940"/>
        <w:rPr>
          <w:sz w:val="20"/>
        </w:rPr>
      </w:pPr>
      <w:r>
        <w:rPr>
          <w:sz w:val="20"/>
        </w:rPr>
        <w:t>Test</w:t>
      </w:r>
      <w:r>
        <w:rPr>
          <w:spacing w:val="-6"/>
          <w:sz w:val="20"/>
        </w:rPr>
        <w:t xml:space="preserve"> </w:t>
      </w:r>
      <w:r>
        <w:rPr>
          <w:sz w:val="20"/>
        </w:rPr>
        <w:t>automation</w:t>
      </w:r>
      <w:r>
        <w:rPr>
          <w:spacing w:val="-5"/>
          <w:sz w:val="20"/>
        </w:rPr>
        <w:t xml:space="preserve"> </w:t>
      </w:r>
      <w:r>
        <w:rPr>
          <w:sz w:val="20"/>
        </w:rPr>
        <w:t>requires</w:t>
      </w:r>
      <w:r>
        <w:rPr>
          <w:spacing w:val="-1"/>
          <w:sz w:val="20"/>
        </w:rPr>
        <w:t xml:space="preserve"> </w:t>
      </w:r>
      <w:r>
        <w:rPr>
          <w:sz w:val="20"/>
        </w:rPr>
        <w:t>additional</w:t>
      </w:r>
      <w:r>
        <w:rPr>
          <w:spacing w:val="-4"/>
          <w:sz w:val="20"/>
        </w:rPr>
        <w:t xml:space="preserve"> </w:t>
      </w:r>
      <w:r>
        <w:rPr>
          <w:sz w:val="20"/>
        </w:rPr>
        <w:t>resources</w:t>
      </w:r>
      <w:r>
        <w:rPr>
          <w:spacing w:val="-6"/>
          <w:sz w:val="20"/>
        </w:rPr>
        <w:t xml:space="preserve"> </w:t>
      </w:r>
      <w:r>
        <w:rPr>
          <w:sz w:val="20"/>
        </w:rPr>
        <w:t>and</w:t>
      </w:r>
      <w:r>
        <w:rPr>
          <w:spacing w:val="-1"/>
          <w:sz w:val="20"/>
        </w:rPr>
        <w:t xml:space="preserve"> </w:t>
      </w:r>
      <w:r>
        <w:rPr>
          <w:sz w:val="20"/>
        </w:rPr>
        <w:t>may</w:t>
      </w:r>
      <w:r>
        <w:rPr>
          <w:spacing w:val="-6"/>
          <w:sz w:val="20"/>
        </w:rPr>
        <w:t xml:space="preserve"> </w:t>
      </w:r>
      <w:r>
        <w:rPr>
          <w:sz w:val="20"/>
        </w:rPr>
        <w:t>be</w:t>
      </w:r>
      <w:r>
        <w:rPr>
          <w:spacing w:val="-6"/>
          <w:sz w:val="20"/>
        </w:rPr>
        <w:t xml:space="preserve"> </w:t>
      </w:r>
      <w:r>
        <w:rPr>
          <w:sz w:val="20"/>
        </w:rPr>
        <w:t>difficult</w:t>
      </w:r>
      <w:r>
        <w:rPr>
          <w:spacing w:val="-6"/>
          <w:sz w:val="20"/>
        </w:rPr>
        <w:t xml:space="preserve"> </w:t>
      </w:r>
      <w:r>
        <w:rPr>
          <w:sz w:val="20"/>
        </w:rPr>
        <w:t>to</w:t>
      </w:r>
      <w:r>
        <w:rPr>
          <w:spacing w:val="-2"/>
          <w:sz w:val="20"/>
        </w:rPr>
        <w:t xml:space="preserve"> </w:t>
      </w:r>
      <w:r>
        <w:rPr>
          <w:sz w:val="20"/>
        </w:rPr>
        <w:t>establish</w:t>
      </w:r>
      <w:r>
        <w:rPr>
          <w:spacing w:val="-2"/>
          <w:sz w:val="20"/>
        </w:rPr>
        <w:t xml:space="preserve"> </w:t>
      </w:r>
      <w:r>
        <w:rPr>
          <w:sz w:val="20"/>
        </w:rPr>
        <w:t>and</w:t>
      </w:r>
      <w:r>
        <w:rPr>
          <w:spacing w:val="-1"/>
          <w:sz w:val="20"/>
        </w:rPr>
        <w:t xml:space="preserve"> </w:t>
      </w:r>
      <w:r>
        <w:rPr>
          <w:spacing w:val="-2"/>
          <w:sz w:val="20"/>
        </w:rPr>
        <w:t>maintain</w:t>
      </w:r>
    </w:p>
    <w:p w14:paraId="03DB7951" w14:textId="77777777" w:rsidR="0085535F" w:rsidRDefault="00000000">
      <w:pPr>
        <w:pStyle w:val="BodyText"/>
        <w:spacing w:before="112" w:line="235" w:lineRule="auto"/>
        <w:ind w:right="498"/>
      </w:pPr>
      <w:r>
        <w:t>Although</w:t>
      </w:r>
      <w:r>
        <w:rPr>
          <w:spacing w:val="-5"/>
        </w:rPr>
        <w:t xml:space="preserve"> </w:t>
      </w:r>
      <w:r>
        <w:t>DevOps</w:t>
      </w:r>
      <w:r>
        <w:rPr>
          <w:spacing w:val="-4"/>
        </w:rPr>
        <w:t xml:space="preserve"> </w:t>
      </w:r>
      <w:r>
        <w:t>comes with</w:t>
      </w:r>
      <w:r>
        <w:rPr>
          <w:spacing w:val="-5"/>
        </w:rPr>
        <w:t xml:space="preserve"> </w:t>
      </w:r>
      <w:r>
        <w:t>a</w:t>
      </w:r>
      <w:r>
        <w:rPr>
          <w:spacing w:val="-5"/>
        </w:rPr>
        <w:t xml:space="preserve"> </w:t>
      </w:r>
      <w:r>
        <w:t>high</w:t>
      </w:r>
      <w:r>
        <w:rPr>
          <w:spacing w:val="-5"/>
        </w:rPr>
        <w:t xml:space="preserve"> </w:t>
      </w:r>
      <w:r>
        <w:t>level of</w:t>
      </w:r>
      <w:r>
        <w:rPr>
          <w:spacing w:val="-5"/>
        </w:rPr>
        <w:t xml:space="preserve"> </w:t>
      </w:r>
      <w:r>
        <w:t>automated</w:t>
      </w:r>
      <w:r>
        <w:rPr>
          <w:spacing w:val="-5"/>
        </w:rPr>
        <w:t xml:space="preserve"> </w:t>
      </w:r>
      <w:r>
        <w:t>testing,</w:t>
      </w:r>
      <w:r>
        <w:rPr>
          <w:spacing w:val="-5"/>
        </w:rPr>
        <w:t xml:space="preserve"> </w:t>
      </w:r>
      <w:r>
        <w:t>manual</w:t>
      </w:r>
      <w:r>
        <w:rPr>
          <w:spacing w:val="-3"/>
        </w:rPr>
        <w:t xml:space="preserve"> </w:t>
      </w:r>
      <w:r>
        <w:t>testing – especially</w:t>
      </w:r>
      <w:r>
        <w:rPr>
          <w:spacing w:val="-4"/>
        </w:rPr>
        <w:t xml:space="preserve"> </w:t>
      </w:r>
      <w:r>
        <w:t>from</w:t>
      </w:r>
      <w:r>
        <w:rPr>
          <w:spacing w:val="-1"/>
        </w:rPr>
        <w:t xml:space="preserve"> </w:t>
      </w:r>
      <w:r>
        <w:t>the user's perspective – will still be needed.</w:t>
      </w:r>
    </w:p>
    <w:p w14:paraId="15C9C22A" w14:textId="77777777" w:rsidR="0085535F" w:rsidRDefault="0085535F">
      <w:pPr>
        <w:pStyle w:val="BodyText"/>
        <w:spacing w:before="124"/>
        <w:ind w:left="0"/>
      </w:pPr>
    </w:p>
    <w:p w14:paraId="782A7F66" w14:textId="77777777" w:rsidR="0085535F" w:rsidRDefault="00000000">
      <w:pPr>
        <w:pStyle w:val="Heading2"/>
        <w:numPr>
          <w:ilvl w:val="2"/>
          <w:numId w:val="35"/>
        </w:numPr>
        <w:tabs>
          <w:tab w:val="left" w:pos="1660"/>
        </w:tabs>
        <w:ind w:left="1660" w:hanging="899"/>
      </w:pPr>
      <w:bookmarkStart w:id="75" w:name="_TOC_250045"/>
      <w:r>
        <w:t>Shift-Left</w:t>
      </w:r>
      <w:r>
        <w:rPr>
          <w:spacing w:val="-8"/>
        </w:rPr>
        <w:t xml:space="preserve"> </w:t>
      </w:r>
      <w:bookmarkEnd w:id="75"/>
      <w:r>
        <w:rPr>
          <w:spacing w:val="-2"/>
        </w:rPr>
        <w:t>Approach</w:t>
      </w:r>
    </w:p>
    <w:p w14:paraId="11666A76" w14:textId="77777777" w:rsidR="0085535F" w:rsidRDefault="00000000">
      <w:pPr>
        <w:pStyle w:val="BodyText"/>
        <w:spacing w:before="117" w:line="232" w:lineRule="auto"/>
        <w:ind w:right="335"/>
      </w:pPr>
      <w:r>
        <w:t>The principle of early testing (see section 1.3) is sometimes referred to as shift-left because it is an approach</w:t>
      </w:r>
      <w:r>
        <w:rPr>
          <w:spacing w:val="-5"/>
        </w:rPr>
        <w:t xml:space="preserve"> </w:t>
      </w:r>
      <w:r>
        <w:t>where</w:t>
      </w:r>
      <w:r>
        <w:rPr>
          <w:spacing w:val="-5"/>
        </w:rPr>
        <w:t xml:space="preserve"> </w:t>
      </w:r>
      <w:r>
        <w:t>testing</w:t>
      </w:r>
      <w:r>
        <w:rPr>
          <w:spacing w:val="-5"/>
        </w:rPr>
        <w:t xml:space="preserve"> </w:t>
      </w:r>
      <w:r>
        <w:t>is</w:t>
      </w:r>
      <w:r>
        <w:rPr>
          <w:spacing w:val="-4"/>
        </w:rPr>
        <w:t xml:space="preserve"> </w:t>
      </w:r>
      <w:r>
        <w:t>performed earlier</w:t>
      </w:r>
      <w:r>
        <w:rPr>
          <w:spacing w:val="-5"/>
        </w:rPr>
        <w:t xml:space="preserve"> </w:t>
      </w:r>
      <w:r>
        <w:t>in</w:t>
      </w:r>
      <w:r>
        <w:rPr>
          <w:spacing w:val="-5"/>
        </w:rPr>
        <w:t xml:space="preserve"> </w:t>
      </w:r>
      <w:r>
        <w:t>the SDLC. Shift-left</w:t>
      </w:r>
      <w:r>
        <w:rPr>
          <w:spacing w:val="-5"/>
        </w:rPr>
        <w:t xml:space="preserve"> </w:t>
      </w:r>
      <w:r>
        <w:t>normally</w:t>
      </w:r>
      <w:r>
        <w:rPr>
          <w:spacing w:val="-4"/>
        </w:rPr>
        <w:t xml:space="preserve"> </w:t>
      </w:r>
      <w:r>
        <w:t>suggests</w:t>
      </w:r>
      <w:r>
        <w:rPr>
          <w:spacing w:val="-4"/>
        </w:rPr>
        <w:t xml:space="preserve"> </w:t>
      </w:r>
      <w:r>
        <w:t>that</w:t>
      </w:r>
      <w:r>
        <w:rPr>
          <w:spacing w:val="-5"/>
        </w:rPr>
        <w:t xml:space="preserve"> </w:t>
      </w:r>
      <w:r>
        <w:t>testing</w:t>
      </w:r>
      <w:r>
        <w:rPr>
          <w:spacing w:val="-5"/>
        </w:rPr>
        <w:t xml:space="preserve"> </w:t>
      </w:r>
      <w:r>
        <w:t>should be done earlier (e.g., not waiting for code to be implemented or for components to be integrated), but it does not mean that testing later in the SDLC should be neglected.</w:t>
      </w:r>
    </w:p>
    <w:p w14:paraId="210EF4D4" w14:textId="77777777" w:rsidR="0085535F" w:rsidRDefault="00000000">
      <w:pPr>
        <w:pStyle w:val="BodyText"/>
        <w:spacing w:before="117"/>
      </w:pPr>
      <w:r>
        <w:t>There</w:t>
      </w:r>
      <w:r>
        <w:rPr>
          <w:spacing w:val="-3"/>
        </w:rPr>
        <w:t xml:space="preserve"> </w:t>
      </w:r>
      <w:r>
        <w:t>are</w:t>
      </w:r>
      <w:r>
        <w:rPr>
          <w:spacing w:val="-1"/>
        </w:rPr>
        <w:t xml:space="preserve"> </w:t>
      </w:r>
      <w:r>
        <w:t>some good</w:t>
      </w:r>
      <w:r>
        <w:rPr>
          <w:spacing w:val="-1"/>
        </w:rPr>
        <w:t xml:space="preserve"> </w:t>
      </w:r>
      <w:r>
        <w:t>practices</w:t>
      </w:r>
      <w:r>
        <w:rPr>
          <w:spacing w:val="-4"/>
        </w:rPr>
        <w:t xml:space="preserve"> </w:t>
      </w:r>
      <w:r>
        <w:t>that illustrate</w:t>
      </w:r>
      <w:r>
        <w:rPr>
          <w:spacing w:val="-5"/>
        </w:rPr>
        <w:t xml:space="preserve"> </w:t>
      </w:r>
      <w:r>
        <w:t>how</w:t>
      </w:r>
      <w:r>
        <w:rPr>
          <w:spacing w:val="-3"/>
        </w:rPr>
        <w:t xml:space="preserve"> </w:t>
      </w:r>
      <w:r>
        <w:t>to</w:t>
      </w:r>
      <w:r>
        <w:rPr>
          <w:spacing w:val="-1"/>
        </w:rPr>
        <w:t xml:space="preserve"> </w:t>
      </w:r>
      <w:r>
        <w:t>achieve</w:t>
      </w:r>
      <w:r>
        <w:rPr>
          <w:spacing w:val="-5"/>
        </w:rPr>
        <w:t xml:space="preserve"> </w:t>
      </w:r>
      <w:r>
        <w:t>a</w:t>
      </w:r>
      <w:r>
        <w:rPr>
          <w:spacing w:val="-5"/>
        </w:rPr>
        <w:t xml:space="preserve"> </w:t>
      </w:r>
      <w:r>
        <w:t>“shift-left”</w:t>
      </w:r>
      <w:r>
        <w:rPr>
          <w:spacing w:val="-6"/>
        </w:rPr>
        <w:t xml:space="preserve"> </w:t>
      </w:r>
      <w:r>
        <w:t>in</w:t>
      </w:r>
      <w:r>
        <w:rPr>
          <w:spacing w:val="-5"/>
        </w:rPr>
        <w:t xml:space="preserve"> </w:t>
      </w:r>
      <w:r>
        <w:t>testing,</w:t>
      </w:r>
      <w:r>
        <w:rPr>
          <w:spacing w:val="-5"/>
        </w:rPr>
        <w:t xml:space="preserve"> </w:t>
      </w:r>
      <w:r>
        <w:t>which</w:t>
      </w:r>
      <w:r>
        <w:rPr>
          <w:spacing w:val="-5"/>
        </w:rPr>
        <w:t xml:space="preserve"> </w:t>
      </w:r>
      <w:r>
        <w:rPr>
          <w:spacing w:val="-2"/>
        </w:rPr>
        <w:t>include:</w:t>
      </w:r>
    </w:p>
    <w:p w14:paraId="55D33930" w14:textId="77777777" w:rsidR="0085535F" w:rsidRDefault="00000000">
      <w:pPr>
        <w:pStyle w:val="ListParagraph"/>
        <w:numPr>
          <w:ilvl w:val="2"/>
          <w:numId w:val="37"/>
        </w:numPr>
        <w:tabs>
          <w:tab w:val="left" w:pos="941"/>
        </w:tabs>
        <w:spacing w:before="121" w:line="235" w:lineRule="auto"/>
        <w:ind w:right="1352"/>
        <w:rPr>
          <w:sz w:val="20"/>
        </w:rPr>
      </w:pPr>
      <w:r>
        <w:rPr>
          <w:sz w:val="20"/>
        </w:rPr>
        <w:t>Reviewing</w:t>
      </w:r>
      <w:r>
        <w:rPr>
          <w:spacing w:val="-7"/>
          <w:sz w:val="20"/>
        </w:rPr>
        <w:t xml:space="preserve"> </w:t>
      </w:r>
      <w:r>
        <w:rPr>
          <w:sz w:val="20"/>
        </w:rPr>
        <w:t>the</w:t>
      </w:r>
      <w:r>
        <w:rPr>
          <w:spacing w:val="-7"/>
          <w:sz w:val="20"/>
        </w:rPr>
        <w:t xml:space="preserve"> </w:t>
      </w:r>
      <w:r>
        <w:rPr>
          <w:sz w:val="20"/>
        </w:rPr>
        <w:t>specification</w:t>
      </w:r>
      <w:r>
        <w:rPr>
          <w:spacing w:val="-2"/>
          <w:sz w:val="20"/>
        </w:rPr>
        <w:t xml:space="preserve"> </w:t>
      </w:r>
      <w:r>
        <w:rPr>
          <w:sz w:val="20"/>
        </w:rPr>
        <w:t>from</w:t>
      </w:r>
      <w:r>
        <w:rPr>
          <w:spacing w:val="-7"/>
          <w:sz w:val="20"/>
        </w:rPr>
        <w:t xml:space="preserve"> </w:t>
      </w:r>
      <w:r>
        <w:rPr>
          <w:sz w:val="20"/>
        </w:rPr>
        <w:t>the</w:t>
      </w:r>
      <w:r>
        <w:rPr>
          <w:spacing w:val="-2"/>
          <w:sz w:val="20"/>
        </w:rPr>
        <w:t xml:space="preserve"> </w:t>
      </w:r>
      <w:r>
        <w:rPr>
          <w:sz w:val="20"/>
        </w:rPr>
        <w:t>perspective</w:t>
      </w:r>
      <w:r>
        <w:rPr>
          <w:spacing w:val="-7"/>
          <w:sz w:val="20"/>
        </w:rPr>
        <w:t xml:space="preserve"> </w:t>
      </w:r>
      <w:r>
        <w:rPr>
          <w:sz w:val="20"/>
        </w:rPr>
        <w:t>of</w:t>
      </w:r>
      <w:r>
        <w:rPr>
          <w:spacing w:val="-1"/>
          <w:sz w:val="20"/>
        </w:rPr>
        <w:t xml:space="preserve"> </w:t>
      </w:r>
      <w:r>
        <w:rPr>
          <w:sz w:val="20"/>
        </w:rPr>
        <w:t>testing.</w:t>
      </w:r>
      <w:r>
        <w:rPr>
          <w:spacing w:val="-7"/>
          <w:sz w:val="20"/>
        </w:rPr>
        <w:t xml:space="preserve"> </w:t>
      </w:r>
      <w:r>
        <w:rPr>
          <w:sz w:val="20"/>
        </w:rPr>
        <w:t>These</w:t>
      </w:r>
      <w:r>
        <w:rPr>
          <w:spacing w:val="-7"/>
          <w:sz w:val="20"/>
        </w:rPr>
        <w:t xml:space="preserve"> </w:t>
      </w:r>
      <w:r>
        <w:rPr>
          <w:sz w:val="20"/>
        </w:rPr>
        <w:t>review</w:t>
      </w:r>
      <w:r>
        <w:rPr>
          <w:spacing w:val="-1"/>
          <w:sz w:val="20"/>
        </w:rPr>
        <w:t xml:space="preserve"> </w:t>
      </w:r>
      <w:r>
        <w:rPr>
          <w:sz w:val="20"/>
        </w:rPr>
        <w:t>activities</w:t>
      </w:r>
      <w:r>
        <w:rPr>
          <w:spacing w:val="-2"/>
          <w:sz w:val="20"/>
        </w:rPr>
        <w:t xml:space="preserve"> </w:t>
      </w:r>
      <w:r>
        <w:rPr>
          <w:sz w:val="20"/>
        </w:rPr>
        <w:t xml:space="preserve">on specifications often find potential defects, such as ambiguities, incompleteness, and </w:t>
      </w:r>
      <w:r>
        <w:rPr>
          <w:spacing w:val="-2"/>
          <w:sz w:val="20"/>
        </w:rPr>
        <w:t>inconsistencies</w:t>
      </w:r>
    </w:p>
    <w:p w14:paraId="2345CDEA" w14:textId="77777777" w:rsidR="0085535F" w:rsidRDefault="00000000">
      <w:pPr>
        <w:pStyle w:val="ListParagraph"/>
        <w:numPr>
          <w:ilvl w:val="2"/>
          <w:numId w:val="37"/>
        </w:numPr>
        <w:tabs>
          <w:tab w:val="left" w:pos="941"/>
        </w:tabs>
        <w:spacing w:before="126" w:line="232" w:lineRule="auto"/>
        <w:ind w:right="357"/>
        <w:rPr>
          <w:sz w:val="20"/>
        </w:rPr>
      </w:pPr>
      <w:r>
        <w:rPr>
          <w:sz w:val="20"/>
        </w:rPr>
        <w:t>Writing</w:t>
      </w:r>
      <w:r>
        <w:rPr>
          <w:spacing w:val="-4"/>
          <w:sz w:val="20"/>
        </w:rPr>
        <w:t xml:space="preserve"> </w:t>
      </w:r>
      <w:r>
        <w:rPr>
          <w:sz w:val="20"/>
        </w:rPr>
        <w:t>test</w:t>
      </w:r>
      <w:r>
        <w:rPr>
          <w:spacing w:val="-3"/>
          <w:sz w:val="20"/>
        </w:rPr>
        <w:t xml:space="preserve"> </w:t>
      </w:r>
      <w:r>
        <w:rPr>
          <w:sz w:val="20"/>
        </w:rPr>
        <w:t>cases</w:t>
      </w:r>
      <w:r>
        <w:rPr>
          <w:spacing w:val="-2"/>
          <w:sz w:val="20"/>
        </w:rPr>
        <w:t xml:space="preserve"> </w:t>
      </w:r>
      <w:r>
        <w:rPr>
          <w:sz w:val="20"/>
        </w:rPr>
        <w:t>before</w:t>
      </w:r>
      <w:r>
        <w:rPr>
          <w:spacing w:val="-4"/>
          <w:sz w:val="20"/>
        </w:rPr>
        <w:t xml:space="preserve"> </w:t>
      </w:r>
      <w:r>
        <w:rPr>
          <w:sz w:val="20"/>
        </w:rPr>
        <w:t>the</w:t>
      </w:r>
      <w:r>
        <w:rPr>
          <w:spacing w:val="-4"/>
          <w:sz w:val="20"/>
        </w:rPr>
        <w:t xml:space="preserve"> </w:t>
      </w:r>
      <w:r>
        <w:rPr>
          <w:sz w:val="20"/>
        </w:rPr>
        <w:t>code</w:t>
      </w:r>
      <w:r>
        <w:rPr>
          <w:spacing w:val="-4"/>
          <w:sz w:val="20"/>
        </w:rPr>
        <w:t xml:space="preserve"> </w:t>
      </w:r>
      <w:r>
        <w:rPr>
          <w:sz w:val="20"/>
        </w:rPr>
        <w:t>is</w:t>
      </w:r>
      <w:r>
        <w:rPr>
          <w:spacing w:val="-3"/>
          <w:sz w:val="20"/>
        </w:rPr>
        <w:t xml:space="preserve"> </w:t>
      </w:r>
      <w:r>
        <w:rPr>
          <w:sz w:val="20"/>
        </w:rPr>
        <w:t>written</w:t>
      </w:r>
      <w:r>
        <w:rPr>
          <w:spacing w:val="-4"/>
          <w:sz w:val="20"/>
        </w:rPr>
        <w:t xml:space="preserve"> </w:t>
      </w:r>
      <w:r>
        <w:rPr>
          <w:sz w:val="20"/>
        </w:rPr>
        <w:t>and</w:t>
      </w:r>
      <w:r>
        <w:rPr>
          <w:spacing w:val="-4"/>
          <w:sz w:val="20"/>
        </w:rPr>
        <w:t xml:space="preserve"> </w:t>
      </w:r>
      <w:r>
        <w:rPr>
          <w:sz w:val="20"/>
        </w:rPr>
        <w:t>have the code</w:t>
      </w:r>
      <w:r>
        <w:rPr>
          <w:spacing w:val="-4"/>
          <w:sz w:val="20"/>
        </w:rPr>
        <w:t xml:space="preserve"> </w:t>
      </w:r>
      <w:r>
        <w:rPr>
          <w:sz w:val="20"/>
        </w:rPr>
        <w:t>run</w:t>
      </w:r>
      <w:r>
        <w:rPr>
          <w:spacing w:val="-1"/>
          <w:sz w:val="20"/>
        </w:rPr>
        <w:t xml:space="preserve"> </w:t>
      </w:r>
      <w:r>
        <w:rPr>
          <w:sz w:val="20"/>
        </w:rPr>
        <w:t>in</w:t>
      </w:r>
      <w:r>
        <w:rPr>
          <w:spacing w:val="-4"/>
          <w:sz w:val="20"/>
        </w:rPr>
        <w:t xml:space="preserve"> </w:t>
      </w:r>
      <w:r>
        <w:rPr>
          <w:sz w:val="20"/>
        </w:rPr>
        <w:t>a test</w:t>
      </w:r>
      <w:r>
        <w:rPr>
          <w:spacing w:val="-3"/>
          <w:sz w:val="20"/>
        </w:rPr>
        <w:t xml:space="preserve"> </w:t>
      </w:r>
      <w:r>
        <w:rPr>
          <w:sz w:val="20"/>
        </w:rPr>
        <w:t>harness during</w:t>
      </w:r>
      <w:r>
        <w:rPr>
          <w:spacing w:val="-2"/>
          <w:sz w:val="20"/>
        </w:rPr>
        <w:t xml:space="preserve"> </w:t>
      </w:r>
      <w:r>
        <w:rPr>
          <w:sz w:val="20"/>
        </w:rPr>
        <w:t xml:space="preserve">code </w:t>
      </w:r>
      <w:r>
        <w:rPr>
          <w:spacing w:val="-2"/>
          <w:sz w:val="20"/>
        </w:rPr>
        <w:t>implementation</w:t>
      </w:r>
    </w:p>
    <w:p w14:paraId="47F95DED" w14:textId="77777777" w:rsidR="0085535F" w:rsidRDefault="00000000">
      <w:pPr>
        <w:pStyle w:val="ListParagraph"/>
        <w:numPr>
          <w:ilvl w:val="2"/>
          <w:numId w:val="37"/>
        </w:numPr>
        <w:tabs>
          <w:tab w:val="left" w:pos="941"/>
        </w:tabs>
        <w:spacing w:before="125" w:line="232" w:lineRule="auto"/>
        <w:ind w:right="487"/>
        <w:rPr>
          <w:sz w:val="20"/>
        </w:rPr>
      </w:pPr>
      <w:r>
        <w:rPr>
          <w:sz w:val="20"/>
        </w:rPr>
        <w:t>Using</w:t>
      </w:r>
      <w:r>
        <w:rPr>
          <w:spacing w:val="-4"/>
          <w:sz w:val="20"/>
        </w:rPr>
        <w:t xml:space="preserve"> </w:t>
      </w:r>
      <w:r>
        <w:rPr>
          <w:sz w:val="20"/>
        </w:rPr>
        <w:t>CI</w:t>
      </w:r>
      <w:r>
        <w:rPr>
          <w:spacing w:val="-4"/>
          <w:sz w:val="20"/>
        </w:rPr>
        <w:t xml:space="preserve"> </w:t>
      </w:r>
      <w:r>
        <w:rPr>
          <w:sz w:val="20"/>
        </w:rPr>
        <w:t>and even</w:t>
      </w:r>
      <w:r>
        <w:rPr>
          <w:spacing w:val="-4"/>
          <w:sz w:val="20"/>
        </w:rPr>
        <w:t xml:space="preserve"> </w:t>
      </w:r>
      <w:r>
        <w:rPr>
          <w:sz w:val="20"/>
        </w:rPr>
        <w:t>better CD</w:t>
      </w:r>
      <w:r>
        <w:rPr>
          <w:spacing w:val="-2"/>
          <w:sz w:val="20"/>
        </w:rPr>
        <w:t xml:space="preserve"> </w:t>
      </w:r>
      <w:r>
        <w:rPr>
          <w:sz w:val="20"/>
        </w:rPr>
        <w:t>as</w:t>
      </w:r>
      <w:r>
        <w:rPr>
          <w:spacing w:val="-3"/>
          <w:sz w:val="20"/>
        </w:rPr>
        <w:t xml:space="preserve"> </w:t>
      </w:r>
      <w:r>
        <w:rPr>
          <w:sz w:val="20"/>
        </w:rPr>
        <w:t>it</w:t>
      </w:r>
      <w:r>
        <w:rPr>
          <w:spacing w:val="-3"/>
          <w:sz w:val="20"/>
        </w:rPr>
        <w:t xml:space="preserve"> </w:t>
      </w:r>
      <w:r>
        <w:rPr>
          <w:sz w:val="20"/>
        </w:rPr>
        <w:t>comes</w:t>
      </w:r>
      <w:r>
        <w:rPr>
          <w:spacing w:val="-3"/>
          <w:sz w:val="20"/>
        </w:rPr>
        <w:t xml:space="preserve"> </w:t>
      </w:r>
      <w:r>
        <w:rPr>
          <w:sz w:val="20"/>
        </w:rPr>
        <w:t>with</w:t>
      </w:r>
      <w:r>
        <w:rPr>
          <w:spacing w:val="-4"/>
          <w:sz w:val="20"/>
        </w:rPr>
        <w:t xml:space="preserve"> </w:t>
      </w:r>
      <w:r>
        <w:rPr>
          <w:sz w:val="20"/>
        </w:rPr>
        <w:t>fast</w:t>
      </w:r>
      <w:r>
        <w:rPr>
          <w:spacing w:val="-4"/>
          <w:sz w:val="20"/>
        </w:rPr>
        <w:t xml:space="preserve"> </w:t>
      </w:r>
      <w:r>
        <w:rPr>
          <w:sz w:val="20"/>
        </w:rPr>
        <w:t>feedback</w:t>
      </w:r>
      <w:r>
        <w:rPr>
          <w:spacing w:val="-3"/>
          <w:sz w:val="20"/>
        </w:rPr>
        <w:t xml:space="preserve"> </w:t>
      </w:r>
      <w:r>
        <w:rPr>
          <w:sz w:val="20"/>
        </w:rPr>
        <w:t>and</w:t>
      </w:r>
      <w:r>
        <w:rPr>
          <w:spacing w:val="-4"/>
          <w:sz w:val="20"/>
        </w:rPr>
        <w:t xml:space="preserve"> </w:t>
      </w:r>
      <w:r>
        <w:rPr>
          <w:sz w:val="20"/>
        </w:rPr>
        <w:t>automated</w:t>
      </w:r>
      <w:r>
        <w:rPr>
          <w:spacing w:val="-4"/>
          <w:sz w:val="20"/>
        </w:rPr>
        <w:t xml:space="preserve"> </w:t>
      </w:r>
      <w:r>
        <w:rPr>
          <w:sz w:val="20"/>
        </w:rPr>
        <w:t>component</w:t>
      </w:r>
      <w:r>
        <w:rPr>
          <w:spacing w:val="-4"/>
          <w:sz w:val="20"/>
        </w:rPr>
        <w:t xml:space="preserve"> </w:t>
      </w:r>
      <w:r>
        <w:rPr>
          <w:sz w:val="20"/>
        </w:rPr>
        <w:t>tests</w:t>
      </w:r>
      <w:r>
        <w:rPr>
          <w:spacing w:val="-3"/>
          <w:sz w:val="20"/>
        </w:rPr>
        <w:t xml:space="preserve"> </w:t>
      </w:r>
      <w:r>
        <w:rPr>
          <w:sz w:val="20"/>
        </w:rPr>
        <w:t>to accompany source code when it is submitted to the code repository</w:t>
      </w:r>
    </w:p>
    <w:p w14:paraId="449537B8" w14:textId="77777777" w:rsidR="0085535F" w:rsidRDefault="00000000">
      <w:pPr>
        <w:pStyle w:val="ListParagraph"/>
        <w:numPr>
          <w:ilvl w:val="2"/>
          <w:numId w:val="37"/>
        </w:numPr>
        <w:tabs>
          <w:tab w:val="left" w:pos="941"/>
        </w:tabs>
        <w:spacing w:before="124" w:line="232" w:lineRule="auto"/>
        <w:ind w:right="642"/>
        <w:rPr>
          <w:sz w:val="20"/>
        </w:rPr>
      </w:pPr>
      <w:r>
        <w:rPr>
          <w:sz w:val="20"/>
        </w:rPr>
        <w:t>Completing</w:t>
      </w:r>
      <w:r>
        <w:rPr>
          <w:spacing w:val="-4"/>
          <w:sz w:val="20"/>
        </w:rPr>
        <w:t xml:space="preserve"> </w:t>
      </w:r>
      <w:r>
        <w:rPr>
          <w:sz w:val="20"/>
        </w:rPr>
        <w:t>static</w:t>
      </w:r>
      <w:r>
        <w:rPr>
          <w:spacing w:val="-3"/>
          <w:sz w:val="20"/>
        </w:rPr>
        <w:t xml:space="preserve"> </w:t>
      </w:r>
      <w:r>
        <w:rPr>
          <w:sz w:val="20"/>
        </w:rPr>
        <w:t>analysis</w:t>
      </w:r>
      <w:r>
        <w:rPr>
          <w:spacing w:val="-2"/>
          <w:sz w:val="20"/>
        </w:rPr>
        <w:t xml:space="preserve"> </w:t>
      </w:r>
      <w:r>
        <w:rPr>
          <w:sz w:val="20"/>
        </w:rPr>
        <w:t>of</w:t>
      </w:r>
      <w:r>
        <w:rPr>
          <w:spacing w:val="-4"/>
          <w:sz w:val="20"/>
        </w:rPr>
        <w:t xml:space="preserve"> </w:t>
      </w:r>
      <w:r>
        <w:rPr>
          <w:sz w:val="20"/>
        </w:rPr>
        <w:t>source</w:t>
      </w:r>
      <w:r>
        <w:rPr>
          <w:spacing w:val="-4"/>
          <w:sz w:val="20"/>
        </w:rPr>
        <w:t xml:space="preserve"> </w:t>
      </w:r>
      <w:r>
        <w:rPr>
          <w:sz w:val="20"/>
        </w:rPr>
        <w:t>code</w:t>
      </w:r>
      <w:r>
        <w:rPr>
          <w:spacing w:val="-4"/>
          <w:sz w:val="20"/>
        </w:rPr>
        <w:t xml:space="preserve"> </w:t>
      </w:r>
      <w:r>
        <w:rPr>
          <w:sz w:val="20"/>
        </w:rPr>
        <w:t>prior</w:t>
      </w:r>
      <w:r>
        <w:rPr>
          <w:spacing w:val="-4"/>
          <w:sz w:val="20"/>
        </w:rPr>
        <w:t xml:space="preserve"> </w:t>
      </w:r>
      <w:r>
        <w:rPr>
          <w:sz w:val="20"/>
        </w:rPr>
        <w:t>to</w:t>
      </w:r>
      <w:r>
        <w:rPr>
          <w:spacing w:val="-4"/>
          <w:sz w:val="20"/>
        </w:rPr>
        <w:t xml:space="preserve"> </w:t>
      </w:r>
      <w:r>
        <w:rPr>
          <w:sz w:val="20"/>
        </w:rPr>
        <w:t>dynamic</w:t>
      </w:r>
      <w:r>
        <w:rPr>
          <w:spacing w:val="-3"/>
          <w:sz w:val="20"/>
        </w:rPr>
        <w:t xml:space="preserve"> </w:t>
      </w:r>
      <w:r>
        <w:rPr>
          <w:sz w:val="20"/>
        </w:rPr>
        <w:t>testing,</w:t>
      </w:r>
      <w:r>
        <w:rPr>
          <w:spacing w:val="-4"/>
          <w:sz w:val="20"/>
        </w:rPr>
        <w:t xml:space="preserve"> </w:t>
      </w:r>
      <w:r>
        <w:rPr>
          <w:sz w:val="20"/>
        </w:rPr>
        <w:t>or</w:t>
      </w:r>
      <w:r>
        <w:rPr>
          <w:spacing w:val="-4"/>
          <w:sz w:val="20"/>
        </w:rPr>
        <w:t xml:space="preserve"> </w:t>
      </w:r>
      <w:r>
        <w:rPr>
          <w:sz w:val="20"/>
        </w:rPr>
        <w:t>as</w:t>
      </w:r>
      <w:r>
        <w:rPr>
          <w:spacing w:val="-3"/>
          <w:sz w:val="20"/>
        </w:rPr>
        <w:t xml:space="preserve"> </w:t>
      </w:r>
      <w:r>
        <w:rPr>
          <w:sz w:val="20"/>
        </w:rPr>
        <w:t>part of</w:t>
      </w:r>
      <w:r>
        <w:rPr>
          <w:spacing w:val="-4"/>
          <w:sz w:val="20"/>
        </w:rPr>
        <w:t xml:space="preserve"> </w:t>
      </w:r>
      <w:r>
        <w:rPr>
          <w:sz w:val="20"/>
        </w:rPr>
        <w:t xml:space="preserve">an automated </w:t>
      </w:r>
      <w:r>
        <w:rPr>
          <w:spacing w:val="-2"/>
          <w:sz w:val="20"/>
        </w:rPr>
        <w:t>process</w:t>
      </w:r>
    </w:p>
    <w:p w14:paraId="2B8779E4" w14:textId="77777777" w:rsidR="0085535F" w:rsidRDefault="00000000">
      <w:pPr>
        <w:pStyle w:val="ListParagraph"/>
        <w:numPr>
          <w:ilvl w:val="2"/>
          <w:numId w:val="37"/>
        </w:numPr>
        <w:tabs>
          <w:tab w:val="left" w:pos="941"/>
        </w:tabs>
        <w:spacing w:before="129" w:line="232" w:lineRule="auto"/>
        <w:ind w:right="296"/>
        <w:rPr>
          <w:sz w:val="20"/>
        </w:rPr>
      </w:pPr>
      <w:r>
        <w:rPr>
          <w:sz w:val="20"/>
        </w:rPr>
        <w:t>Performing non-functional testing starting at the component test level, where possible. This is a form</w:t>
      </w:r>
      <w:r>
        <w:rPr>
          <w:spacing w:val="-4"/>
          <w:sz w:val="20"/>
        </w:rPr>
        <w:t xml:space="preserve"> </w:t>
      </w:r>
      <w:r>
        <w:rPr>
          <w:sz w:val="20"/>
        </w:rPr>
        <w:t>of shift-left</w:t>
      </w:r>
      <w:r>
        <w:rPr>
          <w:spacing w:val="-4"/>
          <w:sz w:val="20"/>
        </w:rPr>
        <w:t xml:space="preserve"> </w:t>
      </w:r>
      <w:r>
        <w:rPr>
          <w:sz w:val="20"/>
        </w:rPr>
        <w:t>as</w:t>
      </w:r>
      <w:r>
        <w:rPr>
          <w:spacing w:val="-4"/>
          <w:sz w:val="20"/>
        </w:rPr>
        <w:t xml:space="preserve"> </w:t>
      </w:r>
      <w:r>
        <w:rPr>
          <w:sz w:val="20"/>
        </w:rPr>
        <w:t>these</w:t>
      </w:r>
      <w:r>
        <w:rPr>
          <w:spacing w:val="-4"/>
          <w:sz w:val="20"/>
        </w:rPr>
        <w:t xml:space="preserve"> </w:t>
      </w:r>
      <w:r>
        <w:rPr>
          <w:sz w:val="20"/>
        </w:rPr>
        <w:t>non-functional test</w:t>
      </w:r>
      <w:r>
        <w:rPr>
          <w:spacing w:val="-4"/>
          <w:sz w:val="20"/>
        </w:rPr>
        <w:t xml:space="preserve"> </w:t>
      </w:r>
      <w:r>
        <w:rPr>
          <w:sz w:val="20"/>
        </w:rPr>
        <w:t>types</w:t>
      </w:r>
      <w:r>
        <w:rPr>
          <w:spacing w:val="-4"/>
          <w:sz w:val="20"/>
        </w:rPr>
        <w:t xml:space="preserve"> </w:t>
      </w:r>
      <w:r>
        <w:rPr>
          <w:sz w:val="20"/>
        </w:rPr>
        <w:t>tend</w:t>
      </w:r>
      <w:r>
        <w:rPr>
          <w:spacing w:val="-4"/>
          <w:sz w:val="20"/>
        </w:rPr>
        <w:t xml:space="preserve"> </w:t>
      </w:r>
      <w:r>
        <w:rPr>
          <w:sz w:val="20"/>
        </w:rPr>
        <w:t>to be</w:t>
      </w:r>
      <w:r>
        <w:rPr>
          <w:spacing w:val="-4"/>
          <w:sz w:val="20"/>
        </w:rPr>
        <w:t xml:space="preserve"> </w:t>
      </w:r>
      <w:r>
        <w:rPr>
          <w:sz w:val="20"/>
        </w:rPr>
        <w:t>performed</w:t>
      </w:r>
      <w:r>
        <w:rPr>
          <w:spacing w:val="-4"/>
          <w:sz w:val="20"/>
        </w:rPr>
        <w:t xml:space="preserve"> </w:t>
      </w:r>
      <w:r>
        <w:rPr>
          <w:sz w:val="20"/>
        </w:rPr>
        <w:t>later</w:t>
      </w:r>
      <w:r>
        <w:rPr>
          <w:spacing w:val="-4"/>
          <w:sz w:val="20"/>
        </w:rPr>
        <w:t xml:space="preserve"> </w:t>
      </w:r>
      <w:r>
        <w:rPr>
          <w:sz w:val="20"/>
        </w:rPr>
        <w:t>in</w:t>
      </w:r>
      <w:r>
        <w:rPr>
          <w:spacing w:val="-4"/>
          <w:sz w:val="20"/>
        </w:rPr>
        <w:t xml:space="preserve"> </w:t>
      </w:r>
      <w:r>
        <w:rPr>
          <w:sz w:val="20"/>
        </w:rPr>
        <w:t>the</w:t>
      </w:r>
      <w:r>
        <w:rPr>
          <w:spacing w:val="-4"/>
          <w:sz w:val="20"/>
        </w:rPr>
        <w:t xml:space="preserve"> </w:t>
      </w:r>
      <w:r>
        <w:rPr>
          <w:sz w:val="20"/>
        </w:rPr>
        <w:t>SDLC</w:t>
      </w:r>
      <w:r>
        <w:rPr>
          <w:spacing w:val="-3"/>
          <w:sz w:val="20"/>
        </w:rPr>
        <w:t xml:space="preserve"> </w:t>
      </w:r>
      <w:r>
        <w:rPr>
          <w:sz w:val="20"/>
        </w:rPr>
        <w:t>when a complete system and a representative test environment are available</w:t>
      </w:r>
    </w:p>
    <w:p w14:paraId="075BF6D3" w14:textId="77777777" w:rsidR="0085535F" w:rsidRDefault="00000000">
      <w:pPr>
        <w:pStyle w:val="BodyText"/>
        <w:spacing w:before="118" w:line="235" w:lineRule="auto"/>
        <w:ind w:right="283"/>
      </w:pPr>
      <w:r>
        <w:t>A</w:t>
      </w:r>
      <w:r>
        <w:rPr>
          <w:spacing w:val="-1"/>
        </w:rPr>
        <w:t xml:space="preserve"> </w:t>
      </w:r>
      <w:r>
        <w:t>shift-left</w:t>
      </w:r>
      <w:r>
        <w:rPr>
          <w:spacing w:val="-4"/>
        </w:rPr>
        <w:t xml:space="preserve"> </w:t>
      </w:r>
      <w:r>
        <w:t>approach</w:t>
      </w:r>
      <w:r>
        <w:rPr>
          <w:spacing w:val="-4"/>
        </w:rPr>
        <w:t xml:space="preserve"> </w:t>
      </w:r>
      <w:r>
        <w:t>might</w:t>
      </w:r>
      <w:r>
        <w:rPr>
          <w:spacing w:val="-4"/>
        </w:rPr>
        <w:t xml:space="preserve"> </w:t>
      </w:r>
      <w:r>
        <w:t>result</w:t>
      </w:r>
      <w:r>
        <w:rPr>
          <w:spacing w:val="-3"/>
        </w:rPr>
        <w:t xml:space="preserve"> </w:t>
      </w:r>
      <w:r>
        <w:t>in</w:t>
      </w:r>
      <w:r>
        <w:rPr>
          <w:spacing w:val="-3"/>
        </w:rPr>
        <w:t xml:space="preserve"> </w:t>
      </w:r>
      <w:r>
        <w:t>extra</w:t>
      </w:r>
      <w:r>
        <w:rPr>
          <w:spacing w:val="-4"/>
        </w:rPr>
        <w:t xml:space="preserve"> </w:t>
      </w:r>
      <w:r>
        <w:t>training, effort</w:t>
      </w:r>
      <w:r>
        <w:rPr>
          <w:spacing w:val="-3"/>
        </w:rPr>
        <w:t xml:space="preserve"> </w:t>
      </w:r>
      <w:r>
        <w:t>and/or</w:t>
      </w:r>
      <w:r>
        <w:rPr>
          <w:spacing w:val="-4"/>
        </w:rPr>
        <w:t xml:space="preserve"> </w:t>
      </w:r>
      <w:r>
        <w:t>costs</w:t>
      </w:r>
      <w:r>
        <w:rPr>
          <w:spacing w:val="-3"/>
        </w:rPr>
        <w:t xml:space="preserve"> </w:t>
      </w:r>
      <w:r>
        <w:t>earlier</w:t>
      </w:r>
      <w:r>
        <w:rPr>
          <w:spacing w:val="-4"/>
        </w:rPr>
        <w:t xml:space="preserve"> </w:t>
      </w:r>
      <w:r>
        <w:t>in</w:t>
      </w:r>
      <w:r>
        <w:rPr>
          <w:spacing w:val="-4"/>
        </w:rPr>
        <w:t xml:space="preserve"> </w:t>
      </w:r>
      <w:r>
        <w:t>the</w:t>
      </w:r>
      <w:r>
        <w:rPr>
          <w:spacing w:val="-4"/>
        </w:rPr>
        <w:t xml:space="preserve"> </w:t>
      </w:r>
      <w:r>
        <w:t>process</w:t>
      </w:r>
      <w:r>
        <w:rPr>
          <w:spacing w:val="-1"/>
        </w:rPr>
        <w:t xml:space="preserve"> </w:t>
      </w:r>
      <w:r>
        <w:t>but</w:t>
      </w:r>
      <w:r>
        <w:rPr>
          <w:spacing w:val="-4"/>
        </w:rPr>
        <w:t xml:space="preserve"> </w:t>
      </w:r>
      <w:r>
        <w:t>is</w:t>
      </w:r>
      <w:r>
        <w:rPr>
          <w:spacing w:val="-2"/>
        </w:rPr>
        <w:t xml:space="preserve"> </w:t>
      </w:r>
      <w:r>
        <w:t>expected to save efforts and/or costs later in the process.</w:t>
      </w:r>
    </w:p>
    <w:p w14:paraId="6E18ABB4" w14:textId="77777777" w:rsidR="0085535F" w:rsidRDefault="00000000">
      <w:pPr>
        <w:pStyle w:val="BodyText"/>
        <w:spacing w:before="111"/>
      </w:pPr>
      <w:r>
        <w:t>For</w:t>
      </w:r>
      <w:r>
        <w:rPr>
          <w:spacing w:val="-7"/>
        </w:rPr>
        <w:t xml:space="preserve"> </w:t>
      </w:r>
      <w:r>
        <w:t>the</w:t>
      </w:r>
      <w:r>
        <w:rPr>
          <w:spacing w:val="-5"/>
        </w:rPr>
        <w:t xml:space="preserve"> </w:t>
      </w:r>
      <w:r>
        <w:t>shift-left</w:t>
      </w:r>
      <w:r>
        <w:rPr>
          <w:spacing w:val="-5"/>
        </w:rPr>
        <w:t xml:space="preserve"> </w:t>
      </w:r>
      <w:r>
        <w:t>approach</w:t>
      </w:r>
      <w:r>
        <w:rPr>
          <w:spacing w:val="-5"/>
        </w:rPr>
        <w:t xml:space="preserve"> </w:t>
      </w:r>
      <w:r>
        <w:t>it</w:t>
      </w:r>
      <w:r>
        <w:rPr>
          <w:spacing w:val="-4"/>
        </w:rPr>
        <w:t xml:space="preserve"> </w:t>
      </w:r>
      <w:r>
        <w:t>is</w:t>
      </w:r>
      <w:r>
        <w:rPr>
          <w:spacing w:val="-4"/>
        </w:rPr>
        <w:t xml:space="preserve"> </w:t>
      </w:r>
      <w:r>
        <w:t>important</w:t>
      </w:r>
      <w:r>
        <w:rPr>
          <w:spacing w:val="-5"/>
        </w:rPr>
        <w:t xml:space="preserve"> </w:t>
      </w:r>
      <w:r>
        <w:t>that</w:t>
      </w:r>
      <w:r>
        <w:rPr>
          <w:spacing w:val="-4"/>
        </w:rPr>
        <w:t xml:space="preserve"> </w:t>
      </w:r>
      <w:r>
        <w:t>stakeholders are</w:t>
      </w:r>
      <w:r>
        <w:rPr>
          <w:spacing w:val="-5"/>
        </w:rPr>
        <w:t xml:space="preserve"> </w:t>
      </w:r>
      <w:r>
        <w:t>convinced and</w:t>
      </w:r>
      <w:r>
        <w:rPr>
          <w:spacing w:val="-4"/>
        </w:rPr>
        <w:t xml:space="preserve"> </w:t>
      </w:r>
      <w:r>
        <w:t>bought into</w:t>
      </w:r>
      <w:r>
        <w:rPr>
          <w:spacing w:val="-5"/>
        </w:rPr>
        <w:t xml:space="preserve"> </w:t>
      </w:r>
      <w:r>
        <w:t>this</w:t>
      </w:r>
      <w:r>
        <w:rPr>
          <w:spacing w:val="-2"/>
        </w:rPr>
        <w:t xml:space="preserve"> concept.</w:t>
      </w:r>
    </w:p>
    <w:p w14:paraId="43801B4A" w14:textId="77777777" w:rsidR="0085535F" w:rsidRDefault="0085535F">
      <w:pPr>
        <w:pStyle w:val="BodyText"/>
        <w:spacing w:before="123"/>
        <w:ind w:left="0"/>
      </w:pPr>
    </w:p>
    <w:p w14:paraId="24A3CC50" w14:textId="77777777" w:rsidR="0085535F" w:rsidRDefault="00000000">
      <w:pPr>
        <w:pStyle w:val="Heading2"/>
        <w:numPr>
          <w:ilvl w:val="2"/>
          <w:numId w:val="35"/>
        </w:numPr>
        <w:tabs>
          <w:tab w:val="left" w:pos="1660"/>
        </w:tabs>
        <w:ind w:left="1660" w:hanging="899"/>
      </w:pPr>
      <w:bookmarkStart w:id="76" w:name="_TOC_250044"/>
      <w:r>
        <w:t>Retrospectives</w:t>
      </w:r>
      <w:r>
        <w:rPr>
          <w:spacing w:val="-4"/>
        </w:rPr>
        <w:t xml:space="preserve"> </w:t>
      </w:r>
      <w:r>
        <w:t>and</w:t>
      </w:r>
      <w:r>
        <w:rPr>
          <w:spacing w:val="-3"/>
        </w:rPr>
        <w:t xml:space="preserve"> </w:t>
      </w:r>
      <w:r>
        <w:t>Process</w:t>
      </w:r>
      <w:r>
        <w:rPr>
          <w:spacing w:val="-4"/>
        </w:rPr>
        <w:t xml:space="preserve"> </w:t>
      </w:r>
      <w:bookmarkEnd w:id="76"/>
      <w:r>
        <w:rPr>
          <w:spacing w:val="-2"/>
        </w:rPr>
        <w:t>Improvement</w:t>
      </w:r>
    </w:p>
    <w:p w14:paraId="3AE1D827" w14:textId="77777777" w:rsidR="0085535F" w:rsidRDefault="00000000">
      <w:pPr>
        <w:pStyle w:val="BodyText"/>
        <w:spacing w:before="117" w:line="232" w:lineRule="auto"/>
        <w:ind w:right="335"/>
      </w:pPr>
      <w:r>
        <w:t>Retrospectives (also known as “post-project meetings” and project retrospectives) are often held at the end of a project or an iteration, at a release milestone, or can be held when needed. The timing and organization of the retrospectives depend on the particular SDLC model being followed. In these meetings the</w:t>
      </w:r>
      <w:r>
        <w:rPr>
          <w:spacing w:val="-6"/>
        </w:rPr>
        <w:t xml:space="preserve"> </w:t>
      </w:r>
      <w:r>
        <w:t>participants</w:t>
      </w:r>
      <w:r>
        <w:rPr>
          <w:spacing w:val="-5"/>
        </w:rPr>
        <w:t xml:space="preserve"> </w:t>
      </w:r>
      <w:r>
        <w:t>(not</w:t>
      </w:r>
      <w:r>
        <w:rPr>
          <w:spacing w:val="-6"/>
        </w:rPr>
        <w:t xml:space="preserve"> </w:t>
      </w:r>
      <w:r>
        <w:t>only</w:t>
      </w:r>
      <w:r>
        <w:rPr>
          <w:spacing w:val="-4"/>
        </w:rPr>
        <w:t xml:space="preserve"> </w:t>
      </w:r>
      <w:r>
        <w:t>testers, but</w:t>
      </w:r>
      <w:r>
        <w:rPr>
          <w:spacing w:val="-1"/>
        </w:rPr>
        <w:t xml:space="preserve"> </w:t>
      </w:r>
      <w:r>
        <w:t>also</w:t>
      </w:r>
      <w:r>
        <w:rPr>
          <w:spacing w:val="-6"/>
        </w:rPr>
        <w:t xml:space="preserve"> </w:t>
      </w:r>
      <w:r>
        <w:t>e.g.,</w:t>
      </w:r>
      <w:r>
        <w:rPr>
          <w:spacing w:val="-1"/>
        </w:rPr>
        <w:t xml:space="preserve"> </w:t>
      </w:r>
      <w:r>
        <w:t>developers,</w:t>
      </w:r>
      <w:r>
        <w:rPr>
          <w:spacing w:val="-5"/>
        </w:rPr>
        <w:t xml:space="preserve"> </w:t>
      </w:r>
      <w:r>
        <w:t>architects,</w:t>
      </w:r>
      <w:r>
        <w:rPr>
          <w:spacing w:val="-1"/>
        </w:rPr>
        <w:t xml:space="preserve"> </w:t>
      </w:r>
      <w:r>
        <w:t>product</w:t>
      </w:r>
      <w:r>
        <w:rPr>
          <w:spacing w:val="-5"/>
        </w:rPr>
        <w:t xml:space="preserve"> </w:t>
      </w:r>
      <w:r>
        <w:t>owner,</w:t>
      </w:r>
      <w:r>
        <w:rPr>
          <w:spacing w:val="-6"/>
        </w:rPr>
        <w:t xml:space="preserve"> </w:t>
      </w:r>
      <w:r>
        <w:t>business analysts) discuss:</w:t>
      </w:r>
    </w:p>
    <w:p w14:paraId="052E27C3" w14:textId="77777777" w:rsidR="0085535F" w:rsidRDefault="00000000">
      <w:pPr>
        <w:pStyle w:val="ListParagraph"/>
        <w:numPr>
          <w:ilvl w:val="2"/>
          <w:numId w:val="37"/>
        </w:numPr>
        <w:tabs>
          <w:tab w:val="left" w:pos="940"/>
        </w:tabs>
        <w:spacing w:before="126"/>
        <w:ind w:left="940"/>
        <w:rPr>
          <w:sz w:val="20"/>
        </w:rPr>
      </w:pPr>
      <w:r>
        <w:rPr>
          <w:sz w:val="20"/>
        </w:rPr>
        <w:t>What</w:t>
      </w:r>
      <w:r>
        <w:rPr>
          <w:spacing w:val="-6"/>
          <w:sz w:val="20"/>
        </w:rPr>
        <w:t xml:space="preserve"> </w:t>
      </w:r>
      <w:r>
        <w:rPr>
          <w:sz w:val="20"/>
        </w:rPr>
        <w:t>was</w:t>
      </w:r>
      <w:r>
        <w:rPr>
          <w:spacing w:val="-5"/>
          <w:sz w:val="20"/>
        </w:rPr>
        <w:t xml:space="preserve"> </w:t>
      </w:r>
      <w:r>
        <w:rPr>
          <w:sz w:val="20"/>
        </w:rPr>
        <w:t>successful,</w:t>
      </w:r>
      <w:r>
        <w:rPr>
          <w:spacing w:val="-4"/>
          <w:sz w:val="20"/>
        </w:rPr>
        <w:t xml:space="preserve"> </w:t>
      </w:r>
      <w:r>
        <w:rPr>
          <w:sz w:val="20"/>
        </w:rPr>
        <w:t>and</w:t>
      </w:r>
      <w:r>
        <w:rPr>
          <w:spacing w:val="-1"/>
          <w:sz w:val="20"/>
        </w:rPr>
        <w:t xml:space="preserve"> </w:t>
      </w:r>
      <w:r>
        <w:rPr>
          <w:sz w:val="20"/>
        </w:rPr>
        <w:t>should</w:t>
      </w:r>
      <w:r>
        <w:rPr>
          <w:spacing w:val="-1"/>
          <w:sz w:val="20"/>
        </w:rPr>
        <w:t xml:space="preserve"> </w:t>
      </w:r>
      <w:r>
        <w:rPr>
          <w:sz w:val="20"/>
        </w:rPr>
        <w:t>be</w:t>
      </w:r>
      <w:r>
        <w:rPr>
          <w:spacing w:val="-5"/>
          <w:sz w:val="20"/>
        </w:rPr>
        <w:t xml:space="preserve"> </w:t>
      </w:r>
      <w:r>
        <w:rPr>
          <w:spacing w:val="-2"/>
          <w:sz w:val="20"/>
        </w:rPr>
        <w:t>retained?</w:t>
      </w:r>
    </w:p>
    <w:p w14:paraId="56B82447" w14:textId="77777777" w:rsidR="0085535F" w:rsidRDefault="0085535F">
      <w:pPr>
        <w:rPr>
          <w:sz w:val="20"/>
        </w:rPr>
        <w:sectPr w:rsidR="0085535F">
          <w:pgSz w:w="12240" w:h="15840"/>
          <w:pgMar w:top="1820" w:right="1180" w:bottom="1840" w:left="1220" w:header="929" w:footer="1651" w:gutter="0"/>
          <w:cols w:space="720"/>
        </w:sectPr>
      </w:pPr>
    </w:p>
    <w:p w14:paraId="715499B9" w14:textId="77777777" w:rsidR="0085535F" w:rsidRDefault="0085535F">
      <w:pPr>
        <w:pStyle w:val="BodyText"/>
        <w:ind w:left="0"/>
      </w:pPr>
    </w:p>
    <w:p w14:paraId="559A378E" w14:textId="77777777" w:rsidR="0085535F" w:rsidRDefault="0085535F">
      <w:pPr>
        <w:pStyle w:val="BodyText"/>
        <w:spacing w:before="189"/>
        <w:ind w:left="0"/>
      </w:pPr>
    </w:p>
    <w:p w14:paraId="18522B6A" w14:textId="77777777" w:rsidR="0085535F" w:rsidRDefault="00000000">
      <w:pPr>
        <w:pStyle w:val="ListParagraph"/>
        <w:numPr>
          <w:ilvl w:val="2"/>
          <w:numId w:val="37"/>
        </w:numPr>
        <w:tabs>
          <w:tab w:val="left" w:pos="940"/>
        </w:tabs>
        <w:spacing w:before="1"/>
        <w:ind w:left="940"/>
        <w:rPr>
          <w:sz w:val="20"/>
        </w:rPr>
      </w:pPr>
      <w:r>
        <w:rPr>
          <w:sz w:val="20"/>
        </w:rPr>
        <w:t>What</w:t>
      </w:r>
      <w:r>
        <w:rPr>
          <w:spacing w:val="-5"/>
          <w:sz w:val="20"/>
        </w:rPr>
        <w:t xml:space="preserve"> </w:t>
      </w:r>
      <w:r>
        <w:rPr>
          <w:sz w:val="20"/>
        </w:rPr>
        <w:t>was</w:t>
      </w:r>
      <w:r>
        <w:rPr>
          <w:spacing w:val="-4"/>
          <w:sz w:val="20"/>
        </w:rPr>
        <w:t xml:space="preserve"> </w:t>
      </w:r>
      <w:r>
        <w:rPr>
          <w:sz w:val="20"/>
        </w:rPr>
        <w:t>not</w:t>
      </w:r>
      <w:r>
        <w:rPr>
          <w:spacing w:val="-5"/>
          <w:sz w:val="20"/>
        </w:rPr>
        <w:t xml:space="preserve"> </w:t>
      </w:r>
      <w:r>
        <w:rPr>
          <w:sz w:val="20"/>
        </w:rPr>
        <w:t>successful and</w:t>
      </w:r>
      <w:r>
        <w:rPr>
          <w:spacing w:val="-5"/>
          <w:sz w:val="20"/>
        </w:rPr>
        <w:t xml:space="preserve"> </w:t>
      </w:r>
      <w:r>
        <w:rPr>
          <w:sz w:val="20"/>
        </w:rPr>
        <w:t>could</w:t>
      </w:r>
      <w:r>
        <w:rPr>
          <w:spacing w:val="-4"/>
          <w:sz w:val="20"/>
        </w:rPr>
        <w:t xml:space="preserve"> </w:t>
      </w:r>
      <w:r>
        <w:rPr>
          <w:sz w:val="20"/>
        </w:rPr>
        <w:t>be</w:t>
      </w:r>
      <w:r>
        <w:rPr>
          <w:spacing w:val="-4"/>
          <w:sz w:val="20"/>
        </w:rPr>
        <w:t xml:space="preserve"> </w:t>
      </w:r>
      <w:r>
        <w:rPr>
          <w:spacing w:val="-2"/>
          <w:sz w:val="20"/>
        </w:rPr>
        <w:t>improved?</w:t>
      </w:r>
    </w:p>
    <w:p w14:paraId="23583968" w14:textId="77777777" w:rsidR="0085535F" w:rsidRDefault="00000000">
      <w:pPr>
        <w:pStyle w:val="ListParagraph"/>
        <w:numPr>
          <w:ilvl w:val="2"/>
          <w:numId w:val="37"/>
        </w:numPr>
        <w:tabs>
          <w:tab w:val="left" w:pos="940"/>
        </w:tabs>
        <w:ind w:left="940"/>
        <w:rPr>
          <w:sz w:val="20"/>
        </w:rPr>
      </w:pPr>
      <w:r>
        <w:rPr>
          <w:sz w:val="20"/>
        </w:rPr>
        <w:t>How</w:t>
      </w:r>
      <w:r>
        <w:rPr>
          <w:spacing w:val="-4"/>
          <w:sz w:val="20"/>
        </w:rPr>
        <w:t xml:space="preserve"> </w:t>
      </w:r>
      <w:r>
        <w:rPr>
          <w:sz w:val="20"/>
        </w:rPr>
        <w:t>to</w:t>
      </w:r>
      <w:r>
        <w:rPr>
          <w:spacing w:val="-6"/>
          <w:sz w:val="20"/>
        </w:rPr>
        <w:t xml:space="preserve"> </w:t>
      </w:r>
      <w:r>
        <w:rPr>
          <w:sz w:val="20"/>
        </w:rPr>
        <w:t>incorporate</w:t>
      </w:r>
      <w:r>
        <w:rPr>
          <w:spacing w:val="-5"/>
          <w:sz w:val="20"/>
        </w:rPr>
        <w:t xml:space="preserve"> </w:t>
      </w:r>
      <w:r>
        <w:rPr>
          <w:sz w:val="20"/>
        </w:rPr>
        <w:t>the</w:t>
      </w:r>
      <w:r>
        <w:rPr>
          <w:spacing w:val="-1"/>
          <w:sz w:val="20"/>
        </w:rPr>
        <w:t xml:space="preserve"> </w:t>
      </w:r>
      <w:r>
        <w:rPr>
          <w:sz w:val="20"/>
        </w:rPr>
        <w:t>improvements</w:t>
      </w:r>
      <w:r>
        <w:rPr>
          <w:spacing w:val="-5"/>
          <w:sz w:val="20"/>
        </w:rPr>
        <w:t xml:space="preserve"> </w:t>
      </w:r>
      <w:r>
        <w:rPr>
          <w:sz w:val="20"/>
        </w:rPr>
        <w:t>and</w:t>
      </w:r>
      <w:r>
        <w:rPr>
          <w:spacing w:val="-5"/>
          <w:sz w:val="20"/>
        </w:rPr>
        <w:t xml:space="preserve"> </w:t>
      </w:r>
      <w:r>
        <w:rPr>
          <w:sz w:val="20"/>
        </w:rPr>
        <w:t>retain</w:t>
      </w:r>
      <w:r>
        <w:rPr>
          <w:spacing w:val="-5"/>
          <w:sz w:val="20"/>
        </w:rPr>
        <w:t xml:space="preserve"> </w:t>
      </w:r>
      <w:r>
        <w:rPr>
          <w:sz w:val="20"/>
        </w:rPr>
        <w:t>the</w:t>
      </w:r>
      <w:r>
        <w:rPr>
          <w:spacing w:val="-1"/>
          <w:sz w:val="20"/>
        </w:rPr>
        <w:t xml:space="preserve"> </w:t>
      </w:r>
      <w:r>
        <w:rPr>
          <w:sz w:val="20"/>
        </w:rPr>
        <w:t>successes</w:t>
      </w:r>
      <w:r>
        <w:rPr>
          <w:spacing w:val="-4"/>
          <w:sz w:val="20"/>
        </w:rPr>
        <w:t xml:space="preserve"> </w:t>
      </w:r>
      <w:r>
        <w:rPr>
          <w:sz w:val="20"/>
        </w:rPr>
        <w:t>in</w:t>
      </w:r>
      <w:r>
        <w:rPr>
          <w:spacing w:val="-5"/>
          <w:sz w:val="20"/>
        </w:rPr>
        <w:t xml:space="preserve"> </w:t>
      </w:r>
      <w:r>
        <w:rPr>
          <w:sz w:val="20"/>
        </w:rPr>
        <w:t>the</w:t>
      </w:r>
      <w:r>
        <w:rPr>
          <w:spacing w:val="-1"/>
          <w:sz w:val="20"/>
        </w:rPr>
        <w:t xml:space="preserve"> </w:t>
      </w:r>
      <w:r>
        <w:rPr>
          <w:spacing w:val="-2"/>
          <w:sz w:val="20"/>
        </w:rPr>
        <w:t>future?</w:t>
      </w:r>
    </w:p>
    <w:p w14:paraId="0A9F1198" w14:textId="77777777" w:rsidR="0085535F" w:rsidRDefault="00000000">
      <w:pPr>
        <w:pStyle w:val="BodyText"/>
        <w:spacing w:before="119" w:line="232" w:lineRule="auto"/>
        <w:ind w:right="498"/>
      </w:pPr>
      <w:r>
        <w:t>The</w:t>
      </w:r>
      <w:r>
        <w:rPr>
          <w:spacing w:val="-5"/>
        </w:rPr>
        <w:t xml:space="preserve"> </w:t>
      </w:r>
      <w:r>
        <w:t>results</w:t>
      </w:r>
      <w:r>
        <w:rPr>
          <w:spacing w:val="-4"/>
        </w:rPr>
        <w:t xml:space="preserve"> </w:t>
      </w:r>
      <w:r>
        <w:t>should</w:t>
      </w:r>
      <w:r>
        <w:rPr>
          <w:spacing w:val="-4"/>
        </w:rPr>
        <w:t xml:space="preserve"> </w:t>
      </w:r>
      <w:r>
        <w:t>be recorded and are normally</w:t>
      </w:r>
      <w:r>
        <w:rPr>
          <w:spacing w:val="-4"/>
        </w:rPr>
        <w:t xml:space="preserve"> </w:t>
      </w:r>
      <w:r>
        <w:t>part</w:t>
      </w:r>
      <w:r>
        <w:rPr>
          <w:spacing w:val="-5"/>
        </w:rPr>
        <w:t xml:space="preserve"> </w:t>
      </w:r>
      <w:r>
        <w:t>of</w:t>
      </w:r>
      <w:r>
        <w:rPr>
          <w:spacing w:val="-5"/>
        </w:rPr>
        <w:t xml:space="preserve"> </w:t>
      </w:r>
      <w:r>
        <w:t>the</w:t>
      </w:r>
      <w:r>
        <w:rPr>
          <w:spacing w:val="-5"/>
        </w:rPr>
        <w:t xml:space="preserve"> </w:t>
      </w:r>
      <w:r>
        <w:t>test</w:t>
      </w:r>
      <w:r>
        <w:rPr>
          <w:spacing w:val="-4"/>
        </w:rPr>
        <w:t xml:space="preserve"> </w:t>
      </w:r>
      <w:r>
        <w:t>completion</w:t>
      </w:r>
      <w:r>
        <w:rPr>
          <w:spacing w:val="-5"/>
        </w:rPr>
        <w:t xml:space="preserve"> </w:t>
      </w:r>
      <w:r>
        <w:t>report (see</w:t>
      </w:r>
      <w:r>
        <w:rPr>
          <w:spacing w:val="-5"/>
        </w:rPr>
        <w:t xml:space="preserve"> </w:t>
      </w:r>
      <w:r>
        <w:t>section</w:t>
      </w:r>
      <w:r>
        <w:rPr>
          <w:spacing w:val="-5"/>
        </w:rPr>
        <w:t xml:space="preserve"> </w:t>
      </w:r>
      <w:r>
        <w:t>5.3.2). Retrospectives are critical for the successful implementation of continuous improvement and it is important that any recommended improvements are followed up.</w:t>
      </w:r>
    </w:p>
    <w:p w14:paraId="13729A49" w14:textId="77777777" w:rsidR="0085535F" w:rsidRDefault="00000000">
      <w:pPr>
        <w:pStyle w:val="BodyText"/>
        <w:spacing w:before="115"/>
      </w:pPr>
      <w:r>
        <w:t>Typical</w:t>
      </w:r>
      <w:r>
        <w:rPr>
          <w:spacing w:val="-4"/>
        </w:rPr>
        <w:t xml:space="preserve"> </w:t>
      </w:r>
      <w:r>
        <w:t>benefits</w:t>
      </w:r>
      <w:r>
        <w:rPr>
          <w:spacing w:val="-4"/>
        </w:rPr>
        <w:t xml:space="preserve"> </w:t>
      </w:r>
      <w:r>
        <w:t>for</w:t>
      </w:r>
      <w:r>
        <w:rPr>
          <w:spacing w:val="-5"/>
        </w:rPr>
        <w:t xml:space="preserve"> </w:t>
      </w:r>
      <w:r>
        <w:t>testing</w:t>
      </w:r>
      <w:r>
        <w:rPr>
          <w:spacing w:val="-5"/>
        </w:rPr>
        <w:t xml:space="preserve"> </w:t>
      </w:r>
      <w:r>
        <w:rPr>
          <w:spacing w:val="-2"/>
        </w:rPr>
        <w:t>include:</w:t>
      </w:r>
    </w:p>
    <w:p w14:paraId="2E95A07D" w14:textId="77777777" w:rsidR="0085535F" w:rsidRDefault="00000000">
      <w:pPr>
        <w:pStyle w:val="ListParagraph"/>
        <w:numPr>
          <w:ilvl w:val="2"/>
          <w:numId w:val="37"/>
        </w:numPr>
        <w:tabs>
          <w:tab w:val="left" w:pos="941"/>
        </w:tabs>
        <w:spacing w:before="123" w:line="232" w:lineRule="auto"/>
        <w:ind w:right="1231"/>
        <w:rPr>
          <w:sz w:val="20"/>
        </w:rPr>
      </w:pPr>
      <w:r>
        <w:rPr>
          <w:sz w:val="20"/>
        </w:rPr>
        <w:t>Increased</w:t>
      </w:r>
      <w:r>
        <w:rPr>
          <w:spacing w:val="-7"/>
          <w:sz w:val="20"/>
        </w:rPr>
        <w:t xml:space="preserve"> </w:t>
      </w:r>
      <w:r>
        <w:rPr>
          <w:sz w:val="20"/>
        </w:rPr>
        <w:t>test</w:t>
      </w:r>
      <w:r>
        <w:rPr>
          <w:spacing w:val="-2"/>
          <w:sz w:val="20"/>
        </w:rPr>
        <w:t xml:space="preserve"> </w:t>
      </w:r>
      <w:r>
        <w:rPr>
          <w:sz w:val="20"/>
        </w:rPr>
        <w:t>effectiveness</w:t>
      </w:r>
      <w:r>
        <w:rPr>
          <w:spacing w:val="-6"/>
          <w:sz w:val="20"/>
        </w:rPr>
        <w:t xml:space="preserve"> </w:t>
      </w:r>
      <w:r>
        <w:rPr>
          <w:sz w:val="20"/>
        </w:rPr>
        <w:t>/</w:t>
      </w:r>
      <w:r>
        <w:rPr>
          <w:spacing w:val="-5"/>
          <w:sz w:val="20"/>
        </w:rPr>
        <w:t xml:space="preserve"> </w:t>
      </w:r>
      <w:r>
        <w:rPr>
          <w:sz w:val="20"/>
        </w:rPr>
        <w:t>efficiency</w:t>
      </w:r>
      <w:r>
        <w:rPr>
          <w:spacing w:val="-5"/>
          <w:sz w:val="20"/>
        </w:rPr>
        <w:t xml:space="preserve"> </w:t>
      </w:r>
      <w:r>
        <w:rPr>
          <w:sz w:val="20"/>
        </w:rPr>
        <w:t>(e.g.,</w:t>
      </w:r>
      <w:r>
        <w:rPr>
          <w:spacing w:val="-2"/>
          <w:sz w:val="20"/>
        </w:rPr>
        <w:t xml:space="preserve"> </w:t>
      </w:r>
      <w:r>
        <w:rPr>
          <w:sz w:val="20"/>
        </w:rPr>
        <w:t>by</w:t>
      </w:r>
      <w:r>
        <w:rPr>
          <w:spacing w:val="-6"/>
          <w:sz w:val="20"/>
        </w:rPr>
        <w:t xml:space="preserve"> </w:t>
      </w:r>
      <w:r>
        <w:rPr>
          <w:sz w:val="20"/>
        </w:rPr>
        <w:t>implementing</w:t>
      </w:r>
      <w:r>
        <w:rPr>
          <w:spacing w:val="-7"/>
          <w:sz w:val="20"/>
        </w:rPr>
        <w:t xml:space="preserve"> </w:t>
      </w:r>
      <w:r>
        <w:rPr>
          <w:sz w:val="20"/>
        </w:rPr>
        <w:t>suggestions</w:t>
      </w:r>
      <w:r>
        <w:rPr>
          <w:spacing w:val="-1"/>
          <w:sz w:val="20"/>
        </w:rPr>
        <w:t xml:space="preserve"> </w:t>
      </w:r>
      <w:r>
        <w:rPr>
          <w:sz w:val="20"/>
        </w:rPr>
        <w:t>for</w:t>
      </w:r>
      <w:r>
        <w:rPr>
          <w:spacing w:val="-7"/>
          <w:sz w:val="20"/>
        </w:rPr>
        <w:t xml:space="preserve"> </w:t>
      </w:r>
      <w:r>
        <w:rPr>
          <w:sz w:val="20"/>
        </w:rPr>
        <w:t xml:space="preserve">process </w:t>
      </w:r>
      <w:r>
        <w:rPr>
          <w:spacing w:val="-2"/>
          <w:sz w:val="20"/>
        </w:rPr>
        <w:t>improvement)</w:t>
      </w:r>
    </w:p>
    <w:p w14:paraId="3D3A9734" w14:textId="77777777" w:rsidR="0085535F" w:rsidRDefault="00000000">
      <w:pPr>
        <w:pStyle w:val="ListParagraph"/>
        <w:numPr>
          <w:ilvl w:val="2"/>
          <w:numId w:val="37"/>
        </w:numPr>
        <w:tabs>
          <w:tab w:val="left" w:pos="940"/>
        </w:tabs>
        <w:spacing w:before="123"/>
        <w:ind w:left="940"/>
        <w:rPr>
          <w:sz w:val="20"/>
        </w:rPr>
      </w:pPr>
      <w:r>
        <w:rPr>
          <w:sz w:val="20"/>
        </w:rPr>
        <w:t>Increased</w:t>
      </w:r>
      <w:r>
        <w:rPr>
          <w:spacing w:val="-8"/>
          <w:sz w:val="20"/>
        </w:rPr>
        <w:t xml:space="preserve"> </w:t>
      </w:r>
      <w:r>
        <w:rPr>
          <w:sz w:val="20"/>
        </w:rPr>
        <w:t>quality</w:t>
      </w:r>
      <w:r>
        <w:rPr>
          <w:spacing w:val="-4"/>
          <w:sz w:val="20"/>
        </w:rPr>
        <w:t xml:space="preserve"> </w:t>
      </w:r>
      <w:r>
        <w:rPr>
          <w:sz w:val="20"/>
        </w:rPr>
        <w:t>of</w:t>
      </w:r>
      <w:r>
        <w:rPr>
          <w:spacing w:val="-5"/>
          <w:sz w:val="20"/>
        </w:rPr>
        <w:t xml:space="preserve"> </w:t>
      </w:r>
      <w:r>
        <w:rPr>
          <w:sz w:val="20"/>
        </w:rPr>
        <w:t>testware</w:t>
      </w:r>
      <w:r>
        <w:rPr>
          <w:spacing w:val="2"/>
          <w:sz w:val="20"/>
        </w:rPr>
        <w:t xml:space="preserve"> </w:t>
      </w:r>
      <w:r>
        <w:rPr>
          <w:sz w:val="20"/>
        </w:rPr>
        <w:t>(e.g.,</w:t>
      </w:r>
      <w:r>
        <w:rPr>
          <w:spacing w:val="-1"/>
          <w:sz w:val="20"/>
        </w:rPr>
        <w:t xml:space="preserve"> </w:t>
      </w:r>
      <w:r>
        <w:rPr>
          <w:sz w:val="20"/>
        </w:rPr>
        <w:t>by</w:t>
      </w:r>
      <w:r>
        <w:rPr>
          <w:spacing w:val="-4"/>
          <w:sz w:val="20"/>
        </w:rPr>
        <w:t xml:space="preserve"> </w:t>
      </w:r>
      <w:r>
        <w:rPr>
          <w:sz w:val="20"/>
        </w:rPr>
        <w:t>jointly</w:t>
      </w:r>
      <w:r>
        <w:rPr>
          <w:spacing w:val="1"/>
          <w:sz w:val="20"/>
        </w:rPr>
        <w:t xml:space="preserve"> </w:t>
      </w:r>
      <w:r>
        <w:rPr>
          <w:sz w:val="20"/>
        </w:rPr>
        <w:t>reviewing</w:t>
      </w:r>
      <w:r>
        <w:rPr>
          <w:spacing w:val="-3"/>
          <w:sz w:val="20"/>
        </w:rPr>
        <w:t xml:space="preserve"> </w:t>
      </w:r>
      <w:r>
        <w:rPr>
          <w:sz w:val="20"/>
        </w:rPr>
        <w:t>the</w:t>
      </w:r>
      <w:r>
        <w:rPr>
          <w:spacing w:val="-5"/>
          <w:sz w:val="20"/>
        </w:rPr>
        <w:t xml:space="preserve"> </w:t>
      </w:r>
      <w:r>
        <w:rPr>
          <w:sz w:val="20"/>
        </w:rPr>
        <w:t>test</w:t>
      </w:r>
      <w:r>
        <w:rPr>
          <w:spacing w:val="-4"/>
          <w:sz w:val="20"/>
        </w:rPr>
        <w:t xml:space="preserve"> </w:t>
      </w:r>
      <w:r>
        <w:rPr>
          <w:spacing w:val="-2"/>
          <w:sz w:val="20"/>
        </w:rPr>
        <w:t>processes)</w:t>
      </w:r>
    </w:p>
    <w:p w14:paraId="0BC77DC9" w14:textId="77777777" w:rsidR="0085535F" w:rsidRDefault="00000000">
      <w:pPr>
        <w:pStyle w:val="ListParagraph"/>
        <w:numPr>
          <w:ilvl w:val="2"/>
          <w:numId w:val="37"/>
        </w:numPr>
        <w:tabs>
          <w:tab w:val="left" w:pos="941"/>
        </w:tabs>
        <w:spacing w:before="121" w:line="232" w:lineRule="auto"/>
        <w:ind w:right="871"/>
        <w:rPr>
          <w:sz w:val="20"/>
        </w:rPr>
      </w:pPr>
      <w:r>
        <w:rPr>
          <w:sz w:val="20"/>
        </w:rPr>
        <w:t>Team</w:t>
      </w:r>
      <w:r>
        <w:rPr>
          <w:spacing w:val="-1"/>
          <w:sz w:val="20"/>
        </w:rPr>
        <w:t xml:space="preserve"> </w:t>
      </w:r>
      <w:r>
        <w:rPr>
          <w:sz w:val="20"/>
        </w:rPr>
        <w:t>bonding</w:t>
      </w:r>
      <w:r>
        <w:rPr>
          <w:spacing w:val="-5"/>
          <w:sz w:val="20"/>
        </w:rPr>
        <w:t xml:space="preserve"> </w:t>
      </w:r>
      <w:r>
        <w:rPr>
          <w:sz w:val="20"/>
        </w:rPr>
        <w:t>and</w:t>
      </w:r>
      <w:r>
        <w:rPr>
          <w:spacing w:val="-5"/>
          <w:sz w:val="20"/>
        </w:rPr>
        <w:t xml:space="preserve"> </w:t>
      </w:r>
      <w:r>
        <w:rPr>
          <w:sz w:val="20"/>
        </w:rPr>
        <w:t>learning</w:t>
      </w:r>
      <w:r>
        <w:rPr>
          <w:spacing w:val="-4"/>
          <w:sz w:val="20"/>
        </w:rPr>
        <w:t xml:space="preserve"> </w:t>
      </w:r>
      <w:r>
        <w:rPr>
          <w:sz w:val="20"/>
        </w:rPr>
        <w:t>(e.g., as</w:t>
      </w:r>
      <w:r>
        <w:rPr>
          <w:spacing w:val="-4"/>
          <w:sz w:val="20"/>
        </w:rPr>
        <w:t xml:space="preserve"> </w:t>
      </w:r>
      <w:r>
        <w:rPr>
          <w:sz w:val="20"/>
        </w:rPr>
        <w:t>a</w:t>
      </w:r>
      <w:r>
        <w:rPr>
          <w:spacing w:val="-5"/>
          <w:sz w:val="20"/>
        </w:rPr>
        <w:t xml:space="preserve"> </w:t>
      </w:r>
      <w:r>
        <w:rPr>
          <w:sz w:val="20"/>
        </w:rPr>
        <w:t>result</w:t>
      </w:r>
      <w:r>
        <w:rPr>
          <w:spacing w:val="-4"/>
          <w:sz w:val="20"/>
        </w:rPr>
        <w:t xml:space="preserve"> </w:t>
      </w:r>
      <w:r>
        <w:rPr>
          <w:sz w:val="20"/>
        </w:rPr>
        <w:t>of the</w:t>
      </w:r>
      <w:r>
        <w:rPr>
          <w:spacing w:val="-5"/>
          <w:sz w:val="20"/>
        </w:rPr>
        <w:t xml:space="preserve"> </w:t>
      </w:r>
      <w:r>
        <w:rPr>
          <w:sz w:val="20"/>
        </w:rPr>
        <w:t>opportunity</w:t>
      </w:r>
      <w:r>
        <w:rPr>
          <w:spacing w:val="-4"/>
          <w:sz w:val="20"/>
        </w:rPr>
        <w:t xml:space="preserve"> </w:t>
      </w:r>
      <w:r>
        <w:rPr>
          <w:sz w:val="20"/>
        </w:rPr>
        <w:t>to</w:t>
      </w:r>
      <w:r>
        <w:rPr>
          <w:spacing w:val="-5"/>
          <w:sz w:val="20"/>
        </w:rPr>
        <w:t xml:space="preserve"> </w:t>
      </w:r>
      <w:r>
        <w:rPr>
          <w:sz w:val="20"/>
        </w:rPr>
        <w:t>raise</w:t>
      </w:r>
      <w:r>
        <w:rPr>
          <w:spacing w:val="-5"/>
          <w:sz w:val="20"/>
        </w:rPr>
        <w:t xml:space="preserve"> </w:t>
      </w:r>
      <w:r>
        <w:rPr>
          <w:sz w:val="20"/>
        </w:rPr>
        <w:t>issues and</w:t>
      </w:r>
      <w:r>
        <w:rPr>
          <w:spacing w:val="-5"/>
          <w:sz w:val="20"/>
        </w:rPr>
        <w:t xml:space="preserve"> </w:t>
      </w:r>
      <w:r>
        <w:rPr>
          <w:sz w:val="20"/>
        </w:rPr>
        <w:t>propose improvement points)</w:t>
      </w:r>
    </w:p>
    <w:p w14:paraId="7F313DF7" w14:textId="77777777" w:rsidR="0085535F" w:rsidRDefault="00000000">
      <w:pPr>
        <w:pStyle w:val="ListParagraph"/>
        <w:numPr>
          <w:ilvl w:val="2"/>
          <w:numId w:val="37"/>
        </w:numPr>
        <w:tabs>
          <w:tab w:val="left" w:pos="941"/>
        </w:tabs>
        <w:spacing w:before="130" w:line="232" w:lineRule="auto"/>
        <w:ind w:right="1372"/>
        <w:rPr>
          <w:sz w:val="20"/>
        </w:rPr>
      </w:pPr>
      <w:r>
        <w:rPr>
          <w:sz w:val="20"/>
        </w:rPr>
        <w:t>Improved</w:t>
      </w:r>
      <w:r>
        <w:rPr>
          <w:spacing w:val="-5"/>
          <w:sz w:val="20"/>
        </w:rPr>
        <w:t xml:space="preserve"> </w:t>
      </w:r>
      <w:r>
        <w:rPr>
          <w:sz w:val="20"/>
        </w:rPr>
        <w:t>quality</w:t>
      </w:r>
      <w:r>
        <w:rPr>
          <w:spacing w:val="-4"/>
          <w:sz w:val="20"/>
        </w:rPr>
        <w:t xml:space="preserve"> </w:t>
      </w:r>
      <w:r>
        <w:rPr>
          <w:sz w:val="20"/>
        </w:rPr>
        <w:t>of</w:t>
      </w:r>
      <w:r>
        <w:rPr>
          <w:spacing w:val="-5"/>
          <w:sz w:val="20"/>
        </w:rPr>
        <w:t xml:space="preserve"> </w:t>
      </w:r>
      <w:r>
        <w:rPr>
          <w:sz w:val="20"/>
        </w:rPr>
        <w:t>the</w:t>
      </w:r>
      <w:r>
        <w:rPr>
          <w:spacing w:val="-5"/>
          <w:sz w:val="20"/>
        </w:rPr>
        <w:t xml:space="preserve"> </w:t>
      </w:r>
      <w:r>
        <w:rPr>
          <w:sz w:val="20"/>
        </w:rPr>
        <w:t>test basis</w:t>
      </w:r>
      <w:r>
        <w:rPr>
          <w:spacing w:val="-3"/>
          <w:sz w:val="20"/>
        </w:rPr>
        <w:t xml:space="preserve"> </w:t>
      </w:r>
      <w:r>
        <w:rPr>
          <w:sz w:val="20"/>
        </w:rPr>
        <w:t>(e.g.,</w:t>
      </w:r>
      <w:r>
        <w:rPr>
          <w:spacing w:val="-4"/>
          <w:sz w:val="20"/>
        </w:rPr>
        <w:t xml:space="preserve"> </w:t>
      </w:r>
      <w:r>
        <w:rPr>
          <w:sz w:val="20"/>
        </w:rPr>
        <w:t>as deficiencies in the</w:t>
      </w:r>
      <w:r>
        <w:rPr>
          <w:spacing w:val="-5"/>
          <w:sz w:val="20"/>
        </w:rPr>
        <w:t xml:space="preserve"> </w:t>
      </w:r>
      <w:r>
        <w:rPr>
          <w:sz w:val="20"/>
        </w:rPr>
        <w:t>extent</w:t>
      </w:r>
      <w:r>
        <w:rPr>
          <w:spacing w:val="-4"/>
          <w:sz w:val="20"/>
        </w:rPr>
        <w:t xml:space="preserve"> </w:t>
      </w:r>
      <w:r>
        <w:rPr>
          <w:sz w:val="20"/>
        </w:rPr>
        <w:t>and</w:t>
      </w:r>
      <w:r>
        <w:rPr>
          <w:spacing w:val="-5"/>
          <w:sz w:val="20"/>
        </w:rPr>
        <w:t xml:space="preserve"> </w:t>
      </w:r>
      <w:r>
        <w:rPr>
          <w:sz w:val="20"/>
        </w:rPr>
        <w:t>quality of</w:t>
      </w:r>
      <w:r>
        <w:rPr>
          <w:spacing w:val="-4"/>
          <w:sz w:val="20"/>
        </w:rPr>
        <w:t xml:space="preserve"> </w:t>
      </w:r>
      <w:r>
        <w:rPr>
          <w:sz w:val="20"/>
        </w:rPr>
        <w:t>the requirements could be addressed and solved)</w:t>
      </w:r>
    </w:p>
    <w:p w14:paraId="1F23248B" w14:textId="77777777" w:rsidR="0085535F" w:rsidRDefault="00000000">
      <w:pPr>
        <w:pStyle w:val="ListParagraph"/>
        <w:numPr>
          <w:ilvl w:val="2"/>
          <w:numId w:val="37"/>
        </w:numPr>
        <w:tabs>
          <w:tab w:val="left" w:pos="941"/>
        </w:tabs>
        <w:spacing w:before="124" w:line="232" w:lineRule="auto"/>
        <w:ind w:right="804"/>
        <w:rPr>
          <w:sz w:val="20"/>
        </w:rPr>
      </w:pPr>
      <w:r>
        <w:rPr>
          <w:sz w:val="20"/>
        </w:rPr>
        <w:t>Better</w:t>
      </w:r>
      <w:r>
        <w:rPr>
          <w:spacing w:val="-6"/>
          <w:sz w:val="20"/>
        </w:rPr>
        <w:t xml:space="preserve"> </w:t>
      </w:r>
      <w:r>
        <w:rPr>
          <w:sz w:val="20"/>
        </w:rPr>
        <w:t>cooperation</w:t>
      </w:r>
      <w:r>
        <w:rPr>
          <w:spacing w:val="-5"/>
          <w:sz w:val="20"/>
        </w:rPr>
        <w:t xml:space="preserve"> </w:t>
      </w:r>
      <w:r>
        <w:rPr>
          <w:sz w:val="20"/>
        </w:rPr>
        <w:t>between</w:t>
      </w:r>
      <w:r>
        <w:rPr>
          <w:spacing w:val="-1"/>
          <w:sz w:val="20"/>
        </w:rPr>
        <w:t xml:space="preserve"> </w:t>
      </w:r>
      <w:r>
        <w:rPr>
          <w:sz w:val="20"/>
        </w:rPr>
        <w:t>development</w:t>
      </w:r>
      <w:r>
        <w:rPr>
          <w:spacing w:val="-1"/>
          <w:sz w:val="20"/>
        </w:rPr>
        <w:t xml:space="preserve"> </w:t>
      </w:r>
      <w:r>
        <w:rPr>
          <w:sz w:val="20"/>
        </w:rPr>
        <w:t>and</w:t>
      </w:r>
      <w:r>
        <w:rPr>
          <w:spacing w:val="-6"/>
          <w:sz w:val="20"/>
        </w:rPr>
        <w:t xml:space="preserve"> </w:t>
      </w:r>
      <w:r>
        <w:rPr>
          <w:sz w:val="20"/>
        </w:rPr>
        <w:t>testing (e.g.,</w:t>
      </w:r>
      <w:r>
        <w:rPr>
          <w:spacing w:val="-6"/>
          <w:sz w:val="20"/>
        </w:rPr>
        <w:t xml:space="preserve"> </w:t>
      </w:r>
      <w:r>
        <w:rPr>
          <w:sz w:val="20"/>
        </w:rPr>
        <w:t>as</w:t>
      </w:r>
      <w:r>
        <w:rPr>
          <w:spacing w:val="-5"/>
          <w:sz w:val="20"/>
        </w:rPr>
        <w:t xml:space="preserve"> </w:t>
      </w:r>
      <w:r>
        <w:rPr>
          <w:sz w:val="20"/>
        </w:rPr>
        <w:t>collaboration</w:t>
      </w:r>
      <w:r>
        <w:rPr>
          <w:spacing w:val="-5"/>
          <w:sz w:val="20"/>
        </w:rPr>
        <w:t xml:space="preserve"> </w:t>
      </w:r>
      <w:r>
        <w:rPr>
          <w:sz w:val="20"/>
        </w:rPr>
        <w:t>is</w:t>
      </w:r>
      <w:r>
        <w:rPr>
          <w:spacing w:val="-4"/>
          <w:sz w:val="20"/>
        </w:rPr>
        <w:t xml:space="preserve"> </w:t>
      </w:r>
      <w:r>
        <w:rPr>
          <w:sz w:val="20"/>
        </w:rPr>
        <w:t>reviewed</w:t>
      </w:r>
      <w:r>
        <w:rPr>
          <w:spacing w:val="-6"/>
          <w:sz w:val="20"/>
        </w:rPr>
        <w:t xml:space="preserve"> </w:t>
      </w:r>
      <w:r>
        <w:rPr>
          <w:sz w:val="20"/>
        </w:rPr>
        <w:t>and optimized regularly)</w:t>
      </w:r>
    </w:p>
    <w:p w14:paraId="223DAD0F" w14:textId="77777777" w:rsidR="0085535F" w:rsidRDefault="00000000">
      <w:pPr>
        <w:pStyle w:val="BodyText"/>
        <w:spacing w:before="106"/>
        <w:ind w:left="0"/>
      </w:pPr>
      <w:r>
        <w:rPr>
          <w:noProof/>
        </w:rPr>
        <mc:AlternateContent>
          <mc:Choice Requires="wps">
            <w:drawing>
              <wp:anchor distT="0" distB="0" distL="0" distR="0" simplePos="0" relativeHeight="487601664" behindDoc="1" locked="0" layoutInCell="1" allowOverlap="1" wp14:anchorId="156BED24" wp14:editId="68752DF5">
                <wp:simplePos x="0" y="0"/>
                <wp:positionH relativeFrom="page">
                  <wp:posOffset>978217</wp:posOffset>
                </wp:positionH>
                <wp:positionV relativeFrom="paragraph">
                  <wp:posOffset>231874</wp:posOffset>
                </wp:positionV>
                <wp:extent cx="5956300" cy="228600"/>
                <wp:effectExtent l="0" t="0" r="0" b="0"/>
                <wp:wrapTopAndBottom/>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6300" cy="228600"/>
                        </a:xfrm>
                        <a:prstGeom prst="rect">
                          <a:avLst/>
                        </a:prstGeom>
                        <a:ln w="6350">
                          <a:solidFill>
                            <a:srgbClr val="000000"/>
                          </a:solidFill>
                          <a:prstDash val="solid"/>
                        </a:ln>
                      </wps:spPr>
                      <wps:txbx>
                        <w:txbxContent>
                          <w:p w14:paraId="20698EC9" w14:textId="77777777" w:rsidR="0085535F" w:rsidRDefault="00000000">
                            <w:pPr>
                              <w:numPr>
                                <w:ilvl w:val="1"/>
                                <w:numId w:val="34"/>
                              </w:numPr>
                              <w:tabs>
                                <w:tab w:val="left" w:pos="614"/>
                              </w:tabs>
                              <w:spacing w:before="12"/>
                              <w:ind w:left="614" w:hanging="504"/>
                              <w:rPr>
                                <w:sz w:val="28"/>
                              </w:rPr>
                            </w:pPr>
                            <w:bookmarkStart w:id="77" w:name="2.2._Test_Levels_and_Test_Types"/>
                            <w:bookmarkEnd w:id="77"/>
                            <w:r>
                              <w:rPr>
                                <w:sz w:val="28"/>
                              </w:rPr>
                              <w:t>Test</w:t>
                            </w:r>
                            <w:r>
                              <w:rPr>
                                <w:spacing w:val="-2"/>
                                <w:sz w:val="28"/>
                              </w:rPr>
                              <w:t xml:space="preserve"> </w:t>
                            </w:r>
                            <w:r>
                              <w:rPr>
                                <w:sz w:val="28"/>
                              </w:rPr>
                              <w:t>Levels</w:t>
                            </w:r>
                            <w:r>
                              <w:rPr>
                                <w:spacing w:val="-3"/>
                                <w:sz w:val="28"/>
                              </w:rPr>
                              <w:t xml:space="preserve"> </w:t>
                            </w:r>
                            <w:r>
                              <w:rPr>
                                <w:sz w:val="28"/>
                              </w:rPr>
                              <w:t>and</w:t>
                            </w:r>
                            <w:r>
                              <w:rPr>
                                <w:spacing w:val="-1"/>
                                <w:sz w:val="28"/>
                              </w:rPr>
                              <w:t xml:space="preserve"> </w:t>
                            </w:r>
                            <w:r>
                              <w:rPr>
                                <w:sz w:val="28"/>
                              </w:rPr>
                              <w:t>Test</w:t>
                            </w:r>
                            <w:r>
                              <w:rPr>
                                <w:spacing w:val="-2"/>
                                <w:sz w:val="28"/>
                              </w:rPr>
                              <w:t xml:space="preserve"> </w:t>
                            </w:r>
                            <w:r>
                              <w:rPr>
                                <w:spacing w:val="-4"/>
                                <w:sz w:val="28"/>
                              </w:rPr>
                              <w:t>Types</w:t>
                            </w:r>
                          </w:p>
                        </w:txbxContent>
                      </wps:txbx>
                      <wps:bodyPr wrap="square" lIns="0" tIns="0" rIns="0" bIns="0" rtlCol="0">
                        <a:noAutofit/>
                      </wps:bodyPr>
                    </wps:wsp>
                  </a:graphicData>
                </a:graphic>
              </wp:anchor>
            </w:drawing>
          </mc:Choice>
          <mc:Fallback>
            <w:pict>
              <v:shape w14:anchorId="156BED24" id="Textbox 44" o:spid="_x0000_s1050" type="#_x0000_t202" style="position:absolute;margin-left:77pt;margin-top:18.25pt;width:469pt;height:18pt;z-index:-15714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" filled="f" strokeweight=".5pt">
                <v:path arrowok="t"/>
                <v:textbox inset="0,0,0,0">
                  <w:txbxContent>
                    <w:p w14:paraId="20698EC9" w14:textId="77777777" w:rsidR="0085535F" w:rsidRDefault="00000000">
                      <w:pPr>
                        <w:numPr>
                          <w:ilvl w:val="1"/>
                          <w:numId w:val="34"/>
                        </w:numPr>
                        <w:tabs>
                          <w:tab w:val="left" w:pos="614"/>
                        </w:tabs>
                        <w:spacing w:before="12"/>
                        <w:ind w:left="614" w:hanging="504"/>
                        <w:rPr>
                          <w:sz w:val="28"/>
                        </w:rPr>
                      </w:pPr>
                      <w:bookmarkStart w:id="78" w:name="2.2._Test_Levels_and_Test_Types"/>
                      <w:bookmarkEnd w:id="78"/>
                      <w:r>
                        <w:rPr>
                          <w:sz w:val="28"/>
                        </w:rPr>
                        <w:t>Test</w:t>
                      </w:r>
                      <w:r>
                        <w:rPr>
                          <w:spacing w:val="-2"/>
                          <w:sz w:val="28"/>
                        </w:rPr>
                        <w:t xml:space="preserve"> </w:t>
                      </w:r>
                      <w:r>
                        <w:rPr>
                          <w:sz w:val="28"/>
                        </w:rPr>
                        <w:t>Levels</w:t>
                      </w:r>
                      <w:r>
                        <w:rPr>
                          <w:spacing w:val="-3"/>
                          <w:sz w:val="28"/>
                        </w:rPr>
                        <w:t xml:space="preserve"> </w:t>
                      </w:r>
                      <w:r>
                        <w:rPr>
                          <w:sz w:val="28"/>
                        </w:rPr>
                        <w:t>and</w:t>
                      </w:r>
                      <w:r>
                        <w:rPr>
                          <w:spacing w:val="-1"/>
                          <w:sz w:val="28"/>
                        </w:rPr>
                        <w:t xml:space="preserve"> </w:t>
                      </w:r>
                      <w:r>
                        <w:rPr>
                          <w:sz w:val="28"/>
                        </w:rPr>
                        <w:t>Test</w:t>
                      </w:r>
                      <w:r>
                        <w:rPr>
                          <w:spacing w:val="-2"/>
                          <w:sz w:val="28"/>
                        </w:rPr>
                        <w:t xml:space="preserve"> </w:t>
                      </w:r>
                      <w:r>
                        <w:rPr>
                          <w:spacing w:val="-4"/>
                          <w:sz w:val="28"/>
                        </w:rPr>
                        <w:t>Types</w:t>
                      </w:r>
                    </w:p>
                  </w:txbxContent>
                </v:textbox>
                <w10:wrap type="topAndBottom" anchorx="page"/>
              </v:shape>
            </w:pict>
          </mc:Fallback>
        </mc:AlternateContent>
      </w:r>
    </w:p>
    <w:p w14:paraId="3324D3A5" w14:textId="77777777" w:rsidR="0085535F" w:rsidRDefault="00000000">
      <w:pPr>
        <w:pStyle w:val="BodyText"/>
        <w:spacing w:before="126" w:line="235" w:lineRule="auto"/>
        <w:ind w:right="283"/>
      </w:pPr>
      <w:r>
        <w:t>Test</w:t>
      </w:r>
      <w:r>
        <w:rPr>
          <w:spacing w:val="-3"/>
        </w:rPr>
        <w:t xml:space="preserve"> </w:t>
      </w:r>
      <w:r>
        <w:t>levels are</w:t>
      </w:r>
      <w:r>
        <w:rPr>
          <w:spacing w:val="-4"/>
        </w:rPr>
        <w:t xml:space="preserve"> </w:t>
      </w:r>
      <w:r>
        <w:t>groups</w:t>
      </w:r>
      <w:r>
        <w:rPr>
          <w:spacing w:val="-3"/>
        </w:rPr>
        <w:t xml:space="preserve"> </w:t>
      </w:r>
      <w:r>
        <w:t>of</w:t>
      </w:r>
      <w:r>
        <w:rPr>
          <w:spacing w:val="-4"/>
        </w:rPr>
        <w:t xml:space="preserve"> </w:t>
      </w:r>
      <w:r>
        <w:t>test</w:t>
      </w:r>
      <w:r>
        <w:rPr>
          <w:spacing w:val="-4"/>
        </w:rPr>
        <w:t xml:space="preserve"> </w:t>
      </w:r>
      <w:r>
        <w:t>activities</w:t>
      </w:r>
      <w:r>
        <w:rPr>
          <w:spacing w:val="-3"/>
        </w:rPr>
        <w:t xml:space="preserve"> </w:t>
      </w:r>
      <w:r>
        <w:t>that</w:t>
      </w:r>
      <w:r>
        <w:rPr>
          <w:spacing w:val="-4"/>
        </w:rPr>
        <w:t xml:space="preserve"> </w:t>
      </w:r>
      <w:r>
        <w:t>are</w:t>
      </w:r>
      <w:r>
        <w:rPr>
          <w:spacing w:val="-4"/>
        </w:rPr>
        <w:t xml:space="preserve"> </w:t>
      </w:r>
      <w:r>
        <w:t>organized and</w:t>
      </w:r>
      <w:r>
        <w:rPr>
          <w:spacing w:val="-4"/>
        </w:rPr>
        <w:t xml:space="preserve"> </w:t>
      </w:r>
      <w:r>
        <w:t>managed</w:t>
      </w:r>
      <w:r>
        <w:rPr>
          <w:spacing w:val="-4"/>
        </w:rPr>
        <w:t xml:space="preserve"> </w:t>
      </w:r>
      <w:r>
        <w:t>together.</w:t>
      </w:r>
      <w:r>
        <w:rPr>
          <w:spacing w:val="-4"/>
        </w:rPr>
        <w:t xml:space="preserve"> </w:t>
      </w:r>
      <w:r>
        <w:t>Each</w:t>
      </w:r>
      <w:r>
        <w:rPr>
          <w:spacing w:val="-4"/>
        </w:rPr>
        <w:t xml:space="preserve"> </w:t>
      </w:r>
      <w:r>
        <w:t>test</w:t>
      </w:r>
      <w:r>
        <w:rPr>
          <w:spacing w:val="-4"/>
        </w:rPr>
        <w:t xml:space="preserve"> </w:t>
      </w:r>
      <w:r>
        <w:t>level</w:t>
      </w:r>
      <w:r>
        <w:rPr>
          <w:spacing w:val="-2"/>
        </w:rPr>
        <w:t xml:space="preserve"> </w:t>
      </w:r>
      <w:r>
        <w:t>is</w:t>
      </w:r>
      <w:r>
        <w:rPr>
          <w:spacing w:val="-3"/>
        </w:rPr>
        <w:t xml:space="preserve"> </w:t>
      </w:r>
      <w:r>
        <w:t>an instance of the test process, performed in relation to software at a given stage of development, from individual components to complete systems or, where applicable, systems of systems.</w:t>
      </w:r>
    </w:p>
    <w:p w14:paraId="26D82773" w14:textId="77777777" w:rsidR="0085535F" w:rsidRDefault="00000000">
      <w:pPr>
        <w:pStyle w:val="BodyText"/>
        <w:spacing w:before="114" w:line="235" w:lineRule="auto"/>
        <w:ind w:right="283"/>
      </w:pPr>
      <w:r>
        <w:t>Test</w:t>
      </w:r>
      <w:r>
        <w:rPr>
          <w:spacing w:val="-2"/>
        </w:rPr>
        <w:t xml:space="preserve"> </w:t>
      </w:r>
      <w:r>
        <w:t>levels are related</w:t>
      </w:r>
      <w:r>
        <w:rPr>
          <w:spacing w:val="-3"/>
        </w:rPr>
        <w:t xml:space="preserve"> </w:t>
      </w:r>
      <w:r>
        <w:t>to</w:t>
      </w:r>
      <w:r>
        <w:rPr>
          <w:spacing w:val="-3"/>
        </w:rPr>
        <w:t xml:space="preserve"> </w:t>
      </w:r>
      <w:r>
        <w:t>other activities</w:t>
      </w:r>
      <w:r>
        <w:rPr>
          <w:spacing w:val="-2"/>
        </w:rPr>
        <w:t xml:space="preserve"> </w:t>
      </w:r>
      <w:r>
        <w:t>within</w:t>
      </w:r>
      <w:r>
        <w:rPr>
          <w:spacing w:val="-2"/>
        </w:rPr>
        <w:t xml:space="preserve"> </w:t>
      </w:r>
      <w:r>
        <w:t>the</w:t>
      </w:r>
      <w:r>
        <w:rPr>
          <w:spacing w:val="-3"/>
        </w:rPr>
        <w:t xml:space="preserve"> </w:t>
      </w:r>
      <w:r>
        <w:t>SDLC. In</w:t>
      </w:r>
      <w:r>
        <w:rPr>
          <w:spacing w:val="-3"/>
        </w:rPr>
        <w:t xml:space="preserve"> </w:t>
      </w:r>
      <w:r>
        <w:t>sequential</w:t>
      </w:r>
      <w:r>
        <w:rPr>
          <w:spacing w:val="-1"/>
        </w:rPr>
        <w:t xml:space="preserve"> </w:t>
      </w:r>
      <w:r>
        <w:t>SDLC</w:t>
      </w:r>
      <w:r>
        <w:rPr>
          <w:spacing w:val="-1"/>
        </w:rPr>
        <w:t xml:space="preserve"> </w:t>
      </w:r>
      <w:r>
        <w:t>models,</w:t>
      </w:r>
      <w:r>
        <w:rPr>
          <w:spacing w:val="-3"/>
        </w:rPr>
        <w:t xml:space="preserve"> </w:t>
      </w:r>
      <w:r>
        <w:t>the</w:t>
      </w:r>
      <w:r>
        <w:rPr>
          <w:spacing w:val="-3"/>
        </w:rPr>
        <w:t xml:space="preserve"> </w:t>
      </w:r>
      <w:r>
        <w:t>test</w:t>
      </w:r>
      <w:r>
        <w:rPr>
          <w:spacing w:val="-2"/>
        </w:rPr>
        <w:t xml:space="preserve"> </w:t>
      </w:r>
      <w:r>
        <w:t>levels</w:t>
      </w:r>
      <w:r>
        <w:rPr>
          <w:spacing w:val="-1"/>
        </w:rPr>
        <w:t xml:space="preserve"> </w:t>
      </w:r>
      <w:r>
        <w:t>are often</w:t>
      </w:r>
      <w:r>
        <w:rPr>
          <w:spacing w:val="-3"/>
        </w:rPr>
        <w:t xml:space="preserve"> </w:t>
      </w:r>
      <w:r>
        <w:t>defined</w:t>
      </w:r>
      <w:r>
        <w:rPr>
          <w:spacing w:val="-3"/>
        </w:rPr>
        <w:t xml:space="preserve"> </w:t>
      </w:r>
      <w:r>
        <w:t>such</w:t>
      </w:r>
      <w:r>
        <w:rPr>
          <w:spacing w:val="-3"/>
        </w:rPr>
        <w:t xml:space="preserve"> </w:t>
      </w:r>
      <w:r>
        <w:t>that</w:t>
      </w:r>
      <w:r>
        <w:rPr>
          <w:spacing w:val="-3"/>
        </w:rPr>
        <w:t xml:space="preserve"> </w:t>
      </w:r>
      <w:r>
        <w:t>the exit</w:t>
      </w:r>
      <w:r>
        <w:rPr>
          <w:spacing w:val="-3"/>
        </w:rPr>
        <w:t xml:space="preserve"> </w:t>
      </w:r>
      <w:r>
        <w:t>criteria</w:t>
      </w:r>
      <w:r>
        <w:rPr>
          <w:spacing w:val="-2"/>
        </w:rPr>
        <w:t xml:space="preserve"> </w:t>
      </w:r>
      <w:r>
        <w:t>of one</w:t>
      </w:r>
      <w:r>
        <w:rPr>
          <w:spacing w:val="-3"/>
        </w:rPr>
        <w:t xml:space="preserve"> </w:t>
      </w:r>
      <w:r>
        <w:t>level</w:t>
      </w:r>
      <w:r>
        <w:rPr>
          <w:spacing w:val="-1"/>
        </w:rPr>
        <w:t xml:space="preserve"> </w:t>
      </w:r>
      <w:r>
        <w:t>are</w:t>
      </w:r>
      <w:r>
        <w:rPr>
          <w:spacing w:val="-3"/>
        </w:rPr>
        <w:t xml:space="preserve"> </w:t>
      </w:r>
      <w:r>
        <w:t>part</w:t>
      </w:r>
      <w:r>
        <w:rPr>
          <w:spacing w:val="-3"/>
        </w:rPr>
        <w:t xml:space="preserve"> </w:t>
      </w:r>
      <w:r>
        <w:t>of</w:t>
      </w:r>
      <w:r>
        <w:rPr>
          <w:spacing w:val="-3"/>
        </w:rPr>
        <w:t xml:space="preserve"> </w:t>
      </w:r>
      <w:r>
        <w:t>the</w:t>
      </w:r>
      <w:r>
        <w:rPr>
          <w:spacing w:val="-3"/>
        </w:rPr>
        <w:t xml:space="preserve"> </w:t>
      </w:r>
      <w:r>
        <w:t>entry</w:t>
      </w:r>
      <w:r>
        <w:rPr>
          <w:spacing w:val="-2"/>
        </w:rPr>
        <w:t xml:space="preserve"> </w:t>
      </w:r>
      <w:r>
        <w:t>criteria</w:t>
      </w:r>
      <w:r>
        <w:rPr>
          <w:spacing w:val="-2"/>
        </w:rPr>
        <w:t xml:space="preserve"> </w:t>
      </w:r>
      <w:r>
        <w:t>for</w:t>
      </w:r>
      <w:r>
        <w:rPr>
          <w:spacing w:val="-3"/>
        </w:rPr>
        <w:t xml:space="preserve"> </w:t>
      </w:r>
      <w:r>
        <w:t>the next</w:t>
      </w:r>
      <w:r>
        <w:rPr>
          <w:spacing w:val="-2"/>
        </w:rPr>
        <w:t xml:space="preserve"> </w:t>
      </w:r>
      <w:r>
        <w:t>level.</w:t>
      </w:r>
      <w:r>
        <w:rPr>
          <w:spacing w:val="-2"/>
        </w:rPr>
        <w:t xml:space="preserve"> </w:t>
      </w:r>
      <w:r>
        <w:t>In</w:t>
      </w:r>
      <w:r>
        <w:rPr>
          <w:spacing w:val="-3"/>
        </w:rPr>
        <w:t xml:space="preserve"> </w:t>
      </w:r>
      <w:r>
        <w:t>some iterative models, this may not apply. Development activities may span through multiple test levels. Test levels may overlap in time.</w:t>
      </w:r>
    </w:p>
    <w:p w14:paraId="4D6E3DB2" w14:textId="77777777" w:rsidR="0085535F" w:rsidRDefault="00000000">
      <w:pPr>
        <w:pStyle w:val="BodyText"/>
        <w:spacing w:before="114" w:line="235" w:lineRule="auto"/>
        <w:ind w:right="283"/>
      </w:pPr>
      <w:r>
        <w:t>Test</w:t>
      </w:r>
      <w:r>
        <w:rPr>
          <w:spacing w:val="-5"/>
        </w:rPr>
        <w:t xml:space="preserve"> </w:t>
      </w:r>
      <w:r>
        <w:t>types</w:t>
      </w:r>
      <w:r>
        <w:rPr>
          <w:spacing w:val="-5"/>
        </w:rPr>
        <w:t xml:space="preserve"> </w:t>
      </w:r>
      <w:r>
        <w:t>are</w:t>
      </w:r>
      <w:r>
        <w:rPr>
          <w:spacing w:val="-1"/>
        </w:rPr>
        <w:t xml:space="preserve"> </w:t>
      </w:r>
      <w:r>
        <w:t>groups</w:t>
      </w:r>
      <w:r>
        <w:rPr>
          <w:spacing w:val="-5"/>
        </w:rPr>
        <w:t xml:space="preserve"> </w:t>
      </w:r>
      <w:r>
        <w:t>of</w:t>
      </w:r>
      <w:r>
        <w:rPr>
          <w:spacing w:val="-1"/>
        </w:rPr>
        <w:t xml:space="preserve"> </w:t>
      </w:r>
      <w:r>
        <w:t>test</w:t>
      </w:r>
      <w:r>
        <w:rPr>
          <w:spacing w:val="-5"/>
        </w:rPr>
        <w:t xml:space="preserve"> </w:t>
      </w:r>
      <w:r>
        <w:t>activities related</w:t>
      </w:r>
      <w:r>
        <w:rPr>
          <w:spacing w:val="-6"/>
        </w:rPr>
        <w:t xml:space="preserve"> </w:t>
      </w:r>
      <w:r>
        <w:t>to</w:t>
      </w:r>
      <w:r>
        <w:rPr>
          <w:spacing w:val="-6"/>
        </w:rPr>
        <w:t xml:space="preserve"> </w:t>
      </w:r>
      <w:r>
        <w:t>specific quality</w:t>
      </w:r>
      <w:r>
        <w:rPr>
          <w:spacing w:val="-5"/>
        </w:rPr>
        <w:t xml:space="preserve"> </w:t>
      </w:r>
      <w:r>
        <w:t>characteristics and most</w:t>
      </w:r>
      <w:r>
        <w:rPr>
          <w:spacing w:val="-5"/>
        </w:rPr>
        <w:t xml:space="preserve"> </w:t>
      </w:r>
      <w:r>
        <w:t>of those</w:t>
      </w:r>
      <w:r>
        <w:rPr>
          <w:spacing w:val="-1"/>
        </w:rPr>
        <w:t xml:space="preserve"> </w:t>
      </w:r>
      <w:r>
        <w:t>test activities can be performed at every test level.</w:t>
      </w:r>
    </w:p>
    <w:p w14:paraId="1941A41E" w14:textId="77777777" w:rsidR="0085535F" w:rsidRDefault="0085535F">
      <w:pPr>
        <w:pStyle w:val="BodyText"/>
        <w:spacing w:before="123"/>
        <w:ind w:left="0"/>
      </w:pPr>
    </w:p>
    <w:p w14:paraId="0641CD32" w14:textId="77777777" w:rsidR="0085535F" w:rsidRDefault="00000000">
      <w:pPr>
        <w:pStyle w:val="Heading2"/>
        <w:numPr>
          <w:ilvl w:val="2"/>
          <w:numId w:val="33"/>
        </w:numPr>
        <w:tabs>
          <w:tab w:val="left" w:pos="1660"/>
        </w:tabs>
        <w:ind w:left="1660" w:hanging="899"/>
      </w:pPr>
      <w:bookmarkStart w:id="79" w:name="_TOC_250043"/>
      <w:r>
        <w:t>Test</w:t>
      </w:r>
      <w:r>
        <w:rPr>
          <w:spacing w:val="-7"/>
        </w:rPr>
        <w:t xml:space="preserve"> </w:t>
      </w:r>
      <w:bookmarkEnd w:id="79"/>
      <w:r>
        <w:rPr>
          <w:spacing w:val="-2"/>
        </w:rPr>
        <w:t>Levels</w:t>
      </w:r>
    </w:p>
    <w:p w14:paraId="2569B6C8" w14:textId="77777777" w:rsidR="0085535F" w:rsidRDefault="00000000">
      <w:pPr>
        <w:pStyle w:val="BodyText"/>
        <w:spacing w:before="107"/>
      </w:pPr>
      <w:r>
        <w:t>In</w:t>
      </w:r>
      <w:r>
        <w:rPr>
          <w:spacing w:val="-6"/>
        </w:rPr>
        <w:t xml:space="preserve"> </w:t>
      </w:r>
      <w:r>
        <w:t>this</w:t>
      </w:r>
      <w:r>
        <w:rPr>
          <w:spacing w:val="-4"/>
        </w:rPr>
        <w:t xml:space="preserve"> </w:t>
      </w:r>
      <w:r>
        <w:t>syllabus, the</w:t>
      </w:r>
      <w:r>
        <w:rPr>
          <w:spacing w:val="-6"/>
        </w:rPr>
        <w:t xml:space="preserve"> </w:t>
      </w:r>
      <w:r>
        <w:t>following</w:t>
      </w:r>
      <w:r>
        <w:rPr>
          <w:spacing w:val="-6"/>
        </w:rPr>
        <w:t xml:space="preserve"> </w:t>
      </w:r>
      <w:r>
        <w:t>five</w:t>
      </w:r>
      <w:r>
        <w:rPr>
          <w:spacing w:val="-1"/>
        </w:rPr>
        <w:t xml:space="preserve"> </w:t>
      </w:r>
      <w:r>
        <w:t>test</w:t>
      </w:r>
      <w:r>
        <w:rPr>
          <w:spacing w:val="-5"/>
        </w:rPr>
        <w:t xml:space="preserve"> </w:t>
      </w:r>
      <w:r>
        <w:t>levels</w:t>
      </w:r>
      <w:r>
        <w:rPr>
          <w:spacing w:val="4"/>
        </w:rPr>
        <w:t xml:space="preserve"> </w:t>
      </w:r>
      <w:r>
        <w:t>are</w:t>
      </w:r>
      <w:r>
        <w:rPr>
          <w:spacing w:val="-1"/>
        </w:rPr>
        <w:t xml:space="preserve"> </w:t>
      </w:r>
      <w:r>
        <w:rPr>
          <w:spacing w:val="-2"/>
        </w:rPr>
        <w:t>described:</w:t>
      </w:r>
    </w:p>
    <w:p w14:paraId="6395D24C" w14:textId="77777777" w:rsidR="0085535F" w:rsidRDefault="00000000">
      <w:pPr>
        <w:pStyle w:val="ListParagraph"/>
        <w:numPr>
          <w:ilvl w:val="2"/>
          <w:numId w:val="37"/>
        </w:numPr>
        <w:tabs>
          <w:tab w:val="left" w:pos="941"/>
        </w:tabs>
        <w:spacing w:before="136" w:line="252" w:lineRule="auto"/>
        <w:ind w:right="565"/>
        <w:rPr>
          <w:sz w:val="20"/>
        </w:rPr>
      </w:pPr>
      <w:r>
        <w:rPr>
          <w:rFonts w:ascii="Arial" w:hAnsi="Arial"/>
          <w:b/>
          <w:sz w:val="20"/>
        </w:rPr>
        <w:t>Component</w:t>
      </w:r>
      <w:r>
        <w:rPr>
          <w:rFonts w:ascii="Arial" w:hAnsi="Arial"/>
          <w:b/>
          <w:spacing w:val="-3"/>
          <w:sz w:val="20"/>
        </w:rPr>
        <w:t xml:space="preserve"> </w:t>
      </w:r>
      <w:r>
        <w:rPr>
          <w:rFonts w:ascii="Arial" w:hAnsi="Arial"/>
          <w:b/>
          <w:sz w:val="20"/>
        </w:rPr>
        <w:t>testing</w:t>
      </w:r>
      <w:r>
        <w:rPr>
          <w:rFonts w:ascii="Arial" w:hAnsi="Arial"/>
          <w:b/>
          <w:spacing w:val="-2"/>
          <w:sz w:val="20"/>
        </w:rPr>
        <w:t xml:space="preserve"> </w:t>
      </w:r>
      <w:r>
        <w:rPr>
          <w:sz w:val="20"/>
        </w:rPr>
        <w:t>(also</w:t>
      </w:r>
      <w:r>
        <w:rPr>
          <w:spacing w:val="-6"/>
          <w:sz w:val="20"/>
        </w:rPr>
        <w:t xml:space="preserve"> </w:t>
      </w:r>
      <w:r>
        <w:rPr>
          <w:sz w:val="20"/>
        </w:rPr>
        <w:t>known</w:t>
      </w:r>
      <w:r>
        <w:rPr>
          <w:spacing w:val="-6"/>
          <w:sz w:val="20"/>
        </w:rPr>
        <w:t xml:space="preserve"> </w:t>
      </w:r>
      <w:r>
        <w:rPr>
          <w:sz w:val="20"/>
        </w:rPr>
        <w:t>as</w:t>
      </w:r>
      <w:r>
        <w:rPr>
          <w:spacing w:val="-1"/>
          <w:sz w:val="20"/>
        </w:rPr>
        <w:t xml:space="preserve"> </w:t>
      </w:r>
      <w:r>
        <w:rPr>
          <w:sz w:val="20"/>
        </w:rPr>
        <w:t>unit</w:t>
      </w:r>
      <w:r>
        <w:rPr>
          <w:spacing w:val="-5"/>
          <w:sz w:val="20"/>
        </w:rPr>
        <w:t xml:space="preserve"> </w:t>
      </w:r>
      <w:r>
        <w:rPr>
          <w:sz w:val="20"/>
        </w:rPr>
        <w:t>testing)</w:t>
      </w:r>
      <w:r>
        <w:rPr>
          <w:spacing w:val="-5"/>
          <w:sz w:val="20"/>
        </w:rPr>
        <w:t xml:space="preserve"> </w:t>
      </w:r>
      <w:r>
        <w:rPr>
          <w:sz w:val="20"/>
        </w:rPr>
        <w:t>focuses</w:t>
      </w:r>
      <w:r>
        <w:rPr>
          <w:spacing w:val="-1"/>
          <w:sz w:val="20"/>
        </w:rPr>
        <w:t xml:space="preserve"> </w:t>
      </w:r>
      <w:r>
        <w:rPr>
          <w:sz w:val="20"/>
        </w:rPr>
        <w:t>on</w:t>
      </w:r>
      <w:r>
        <w:rPr>
          <w:spacing w:val="-6"/>
          <w:sz w:val="20"/>
        </w:rPr>
        <w:t xml:space="preserve"> </w:t>
      </w:r>
      <w:r>
        <w:rPr>
          <w:sz w:val="20"/>
        </w:rPr>
        <w:t>testing</w:t>
      </w:r>
      <w:r>
        <w:rPr>
          <w:spacing w:val="-2"/>
          <w:sz w:val="20"/>
        </w:rPr>
        <w:t xml:space="preserve"> </w:t>
      </w:r>
      <w:r>
        <w:rPr>
          <w:sz w:val="20"/>
        </w:rPr>
        <w:t>components</w:t>
      </w:r>
      <w:r>
        <w:rPr>
          <w:spacing w:val="-1"/>
          <w:sz w:val="20"/>
        </w:rPr>
        <w:t xml:space="preserve"> </w:t>
      </w:r>
      <w:r>
        <w:rPr>
          <w:sz w:val="20"/>
        </w:rPr>
        <w:t>in</w:t>
      </w:r>
      <w:r>
        <w:rPr>
          <w:spacing w:val="-6"/>
          <w:sz w:val="20"/>
        </w:rPr>
        <w:t xml:space="preserve"> </w:t>
      </w:r>
      <w:r>
        <w:rPr>
          <w:sz w:val="20"/>
        </w:rPr>
        <w:t>isolation.</w:t>
      </w:r>
      <w:r>
        <w:rPr>
          <w:spacing w:val="-6"/>
          <w:sz w:val="20"/>
        </w:rPr>
        <w:t xml:space="preserve"> </w:t>
      </w:r>
      <w:r>
        <w:rPr>
          <w:sz w:val="20"/>
        </w:rPr>
        <w:t>It often requires specific support, such as test harnesses or unit test frameworks. Component testing is normally performed by developers in their development environments.</w:t>
      </w:r>
    </w:p>
    <w:p w14:paraId="05B19DEE" w14:textId="77777777" w:rsidR="0085535F" w:rsidRDefault="00000000">
      <w:pPr>
        <w:pStyle w:val="ListParagraph"/>
        <w:numPr>
          <w:ilvl w:val="2"/>
          <w:numId w:val="37"/>
        </w:numPr>
        <w:tabs>
          <w:tab w:val="left" w:pos="941"/>
        </w:tabs>
        <w:spacing w:before="126" w:line="252" w:lineRule="auto"/>
        <w:ind w:right="519"/>
        <w:rPr>
          <w:sz w:val="20"/>
        </w:rPr>
      </w:pPr>
      <w:r>
        <w:rPr>
          <w:rFonts w:ascii="Arial" w:hAnsi="Arial"/>
          <w:b/>
          <w:sz w:val="20"/>
        </w:rPr>
        <w:t>Component</w:t>
      </w:r>
      <w:r>
        <w:rPr>
          <w:rFonts w:ascii="Arial" w:hAnsi="Arial"/>
          <w:b/>
          <w:spacing w:val="-5"/>
          <w:sz w:val="20"/>
        </w:rPr>
        <w:t xml:space="preserve"> </w:t>
      </w:r>
      <w:r>
        <w:rPr>
          <w:rFonts w:ascii="Arial" w:hAnsi="Arial"/>
          <w:b/>
          <w:sz w:val="20"/>
        </w:rPr>
        <w:t>integration</w:t>
      </w:r>
      <w:r>
        <w:rPr>
          <w:rFonts w:ascii="Arial" w:hAnsi="Arial"/>
          <w:b/>
          <w:spacing w:val="-6"/>
          <w:sz w:val="20"/>
        </w:rPr>
        <w:t xml:space="preserve"> </w:t>
      </w:r>
      <w:r>
        <w:rPr>
          <w:rFonts w:ascii="Arial" w:hAnsi="Arial"/>
          <w:b/>
          <w:sz w:val="20"/>
        </w:rPr>
        <w:t xml:space="preserve">testing </w:t>
      </w:r>
      <w:r>
        <w:rPr>
          <w:sz w:val="20"/>
        </w:rPr>
        <w:t>(also</w:t>
      </w:r>
      <w:r>
        <w:rPr>
          <w:spacing w:val="-5"/>
          <w:sz w:val="20"/>
        </w:rPr>
        <w:t xml:space="preserve"> </w:t>
      </w:r>
      <w:r>
        <w:rPr>
          <w:sz w:val="20"/>
        </w:rPr>
        <w:t>known</w:t>
      </w:r>
      <w:r>
        <w:rPr>
          <w:spacing w:val="-5"/>
          <w:sz w:val="20"/>
        </w:rPr>
        <w:t xml:space="preserve"> </w:t>
      </w:r>
      <w:r>
        <w:rPr>
          <w:sz w:val="20"/>
        </w:rPr>
        <w:t>as</w:t>
      </w:r>
      <w:r>
        <w:rPr>
          <w:spacing w:val="-4"/>
          <w:sz w:val="20"/>
        </w:rPr>
        <w:t xml:space="preserve"> </w:t>
      </w:r>
      <w:r>
        <w:rPr>
          <w:sz w:val="20"/>
        </w:rPr>
        <w:t>unit</w:t>
      </w:r>
      <w:r>
        <w:rPr>
          <w:spacing w:val="-4"/>
          <w:sz w:val="20"/>
        </w:rPr>
        <w:t xml:space="preserve"> </w:t>
      </w:r>
      <w:r>
        <w:rPr>
          <w:sz w:val="20"/>
        </w:rPr>
        <w:t>integration testing)</w:t>
      </w:r>
      <w:r>
        <w:rPr>
          <w:spacing w:val="-3"/>
          <w:sz w:val="20"/>
        </w:rPr>
        <w:t xml:space="preserve"> </w:t>
      </w:r>
      <w:r>
        <w:rPr>
          <w:sz w:val="20"/>
        </w:rPr>
        <w:t>focuses</w:t>
      </w:r>
      <w:r>
        <w:rPr>
          <w:spacing w:val="-4"/>
          <w:sz w:val="20"/>
        </w:rPr>
        <w:t xml:space="preserve"> </w:t>
      </w:r>
      <w:r>
        <w:rPr>
          <w:sz w:val="20"/>
        </w:rPr>
        <w:t>on</w:t>
      </w:r>
      <w:r>
        <w:rPr>
          <w:spacing w:val="-5"/>
          <w:sz w:val="20"/>
        </w:rPr>
        <w:t xml:space="preserve"> </w:t>
      </w:r>
      <w:r>
        <w:rPr>
          <w:sz w:val="20"/>
        </w:rPr>
        <w:t>testing</w:t>
      </w:r>
      <w:r>
        <w:rPr>
          <w:spacing w:val="-5"/>
          <w:sz w:val="20"/>
        </w:rPr>
        <w:t xml:space="preserve"> </w:t>
      </w:r>
      <w:r>
        <w:rPr>
          <w:sz w:val="20"/>
        </w:rPr>
        <w:t>the interfaces and interactions between components. Component integration testing is heavily dependent on the integration strategy approaches like bottom-up, top-down or big-bang.</w:t>
      </w:r>
    </w:p>
    <w:p w14:paraId="0A0471A8" w14:textId="77777777" w:rsidR="0085535F" w:rsidRDefault="00000000">
      <w:pPr>
        <w:pStyle w:val="ListParagraph"/>
        <w:numPr>
          <w:ilvl w:val="2"/>
          <w:numId w:val="37"/>
        </w:numPr>
        <w:tabs>
          <w:tab w:val="left" w:pos="941"/>
        </w:tabs>
        <w:spacing w:before="124" w:line="249" w:lineRule="auto"/>
        <w:ind w:right="456"/>
        <w:rPr>
          <w:sz w:val="20"/>
        </w:rPr>
      </w:pPr>
      <w:r>
        <w:rPr>
          <w:rFonts w:ascii="Arial" w:hAnsi="Arial"/>
          <w:b/>
          <w:sz w:val="20"/>
        </w:rPr>
        <w:t>System</w:t>
      </w:r>
      <w:r>
        <w:rPr>
          <w:rFonts w:ascii="Arial" w:hAnsi="Arial"/>
          <w:b/>
          <w:spacing w:val="-1"/>
          <w:sz w:val="20"/>
        </w:rPr>
        <w:t xml:space="preserve"> </w:t>
      </w:r>
      <w:r>
        <w:rPr>
          <w:rFonts w:ascii="Arial" w:hAnsi="Arial"/>
          <w:b/>
          <w:sz w:val="20"/>
        </w:rPr>
        <w:t>testing</w:t>
      </w:r>
      <w:r>
        <w:rPr>
          <w:rFonts w:ascii="Arial" w:hAnsi="Arial"/>
          <w:b/>
          <w:spacing w:val="-5"/>
          <w:sz w:val="20"/>
        </w:rPr>
        <w:t xml:space="preserve"> </w:t>
      </w:r>
      <w:r>
        <w:rPr>
          <w:sz w:val="20"/>
        </w:rPr>
        <w:t>focuses on</w:t>
      </w:r>
      <w:r>
        <w:rPr>
          <w:spacing w:val="-5"/>
          <w:sz w:val="20"/>
        </w:rPr>
        <w:t xml:space="preserve"> </w:t>
      </w:r>
      <w:r>
        <w:rPr>
          <w:sz w:val="20"/>
        </w:rPr>
        <w:t>the</w:t>
      </w:r>
      <w:r>
        <w:rPr>
          <w:spacing w:val="-5"/>
          <w:sz w:val="20"/>
        </w:rPr>
        <w:t xml:space="preserve"> </w:t>
      </w:r>
      <w:r>
        <w:rPr>
          <w:sz w:val="20"/>
        </w:rPr>
        <w:t>overall</w:t>
      </w:r>
      <w:r>
        <w:rPr>
          <w:spacing w:val="-2"/>
          <w:sz w:val="20"/>
        </w:rPr>
        <w:t xml:space="preserve"> </w:t>
      </w:r>
      <w:r>
        <w:rPr>
          <w:sz w:val="20"/>
        </w:rPr>
        <w:t>behavior</w:t>
      </w:r>
      <w:r>
        <w:rPr>
          <w:spacing w:val="-1"/>
          <w:sz w:val="20"/>
        </w:rPr>
        <w:t xml:space="preserve"> </w:t>
      </w:r>
      <w:r>
        <w:rPr>
          <w:sz w:val="20"/>
        </w:rPr>
        <w:t>and</w:t>
      </w:r>
      <w:r>
        <w:rPr>
          <w:spacing w:val="-5"/>
          <w:sz w:val="20"/>
        </w:rPr>
        <w:t xml:space="preserve"> </w:t>
      </w:r>
      <w:r>
        <w:rPr>
          <w:sz w:val="20"/>
        </w:rPr>
        <w:t>capabilities</w:t>
      </w:r>
      <w:r>
        <w:rPr>
          <w:spacing w:val="-4"/>
          <w:sz w:val="20"/>
        </w:rPr>
        <w:t xml:space="preserve"> </w:t>
      </w:r>
      <w:r>
        <w:rPr>
          <w:sz w:val="20"/>
        </w:rPr>
        <w:t>of</w:t>
      </w:r>
      <w:r>
        <w:rPr>
          <w:spacing w:val="-5"/>
          <w:sz w:val="20"/>
        </w:rPr>
        <w:t xml:space="preserve"> </w:t>
      </w:r>
      <w:r>
        <w:rPr>
          <w:sz w:val="20"/>
        </w:rPr>
        <w:t>an entire</w:t>
      </w:r>
      <w:r>
        <w:rPr>
          <w:spacing w:val="-5"/>
          <w:sz w:val="20"/>
        </w:rPr>
        <w:t xml:space="preserve"> </w:t>
      </w:r>
      <w:r>
        <w:rPr>
          <w:sz w:val="20"/>
        </w:rPr>
        <w:t>system or</w:t>
      </w:r>
      <w:r>
        <w:rPr>
          <w:spacing w:val="-5"/>
          <w:sz w:val="20"/>
        </w:rPr>
        <w:t xml:space="preserve"> </w:t>
      </w:r>
      <w:r>
        <w:rPr>
          <w:sz w:val="20"/>
        </w:rPr>
        <w:t>product, often including functional testing of end-to-end tasks and the non-functional testing of quality characteristics.</w:t>
      </w:r>
      <w:r>
        <w:rPr>
          <w:spacing w:val="-3"/>
          <w:sz w:val="20"/>
        </w:rPr>
        <w:t xml:space="preserve"> </w:t>
      </w:r>
      <w:r>
        <w:rPr>
          <w:sz w:val="20"/>
        </w:rPr>
        <w:t>For</w:t>
      </w:r>
      <w:r>
        <w:rPr>
          <w:spacing w:val="-4"/>
          <w:sz w:val="20"/>
        </w:rPr>
        <w:t xml:space="preserve"> </w:t>
      </w:r>
      <w:r>
        <w:rPr>
          <w:sz w:val="20"/>
        </w:rPr>
        <w:t>some</w:t>
      </w:r>
      <w:r>
        <w:rPr>
          <w:spacing w:val="-4"/>
          <w:sz w:val="20"/>
        </w:rPr>
        <w:t xml:space="preserve"> </w:t>
      </w:r>
      <w:r>
        <w:rPr>
          <w:sz w:val="20"/>
        </w:rPr>
        <w:t>non-functional quality</w:t>
      </w:r>
      <w:r>
        <w:rPr>
          <w:spacing w:val="-3"/>
          <w:sz w:val="20"/>
        </w:rPr>
        <w:t xml:space="preserve"> </w:t>
      </w:r>
      <w:r>
        <w:rPr>
          <w:sz w:val="20"/>
        </w:rPr>
        <w:t>characteristics,</w:t>
      </w:r>
      <w:r>
        <w:rPr>
          <w:spacing w:val="-3"/>
          <w:sz w:val="20"/>
        </w:rPr>
        <w:t xml:space="preserve"> </w:t>
      </w:r>
      <w:r>
        <w:rPr>
          <w:sz w:val="20"/>
        </w:rPr>
        <w:t>it</w:t>
      </w:r>
      <w:r>
        <w:rPr>
          <w:spacing w:val="-3"/>
          <w:sz w:val="20"/>
        </w:rPr>
        <w:t xml:space="preserve"> </w:t>
      </w:r>
      <w:r>
        <w:rPr>
          <w:sz w:val="20"/>
        </w:rPr>
        <w:t>is</w:t>
      </w:r>
      <w:r>
        <w:rPr>
          <w:spacing w:val="-2"/>
          <w:sz w:val="20"/>
        </w:rPr>
        <w:t xml:space="preserve"> </w:t>
      </w:r>
      <w:r>
        <w:rPr>
          <w:sz w:val="20"/>
        </w:rPr>
        <w:t>preferable to</w:t>
      </w:r>
      <w:r>
        <w:rPr>
          <w:spacing w:val="-4"/>
          <w:sz w:val="20"/>
        </w:rPr>
        <w:t xml:space="preserve"> </w:t>
      </w:r>
      <w:r>
        <w:rPr>
          <w:sz w:val="20"/>
        </w:rPr>
        <w:t>test</w:t>
      </w:r>
      <w:r>
        <w:rPr>
          <w:spacing w:val="-4"/>
          <w:sz w:val="20"/>
        </w:rPr>
        <w:t xml:space="preserve"> </w:t>
      </w:r>
      <w:r>
        <w:rPr>
          <w:sz w:val="20"/>
        </w:rPr>
        <w:t>them</w:t>
      </w:r>
      <w:r>
        <w:rPr>
          <w:spacing w:val="-4"/>
          <w:sz w:val="20"/>
        </w:rPr>
        <w:t xml:space="preserve"> </w:t>
      </w:r>
      <w:r>
        <w:rPr>
          <w:sz w:val="20"/>
        </w:rPr>
        <w:t>on a complete</w:t>
      </w:r>
      <w:r>
        <w:rPr>
          <w:spacing w:val="-5"/>
          <w:sz w:val="20"/>
        </w:rPr>
        <w:t xml:space="preserve"> </w:t>
      </w:r>
      <w:r>
        <w:rPr>
          <w:sz w:val="20"/>
        </w:rPr>
        <w:t>system</w:t>
      </w:r>
      <w:r>
        <w:rPr>
          <w:spacing w:val="-5"/>
          <w:sz w:val="20"/>
        </w:rPr>
        <w:t xml:space="preserve"> </w:t>
      </w:r>
      <w:r>
        <w:rPr>
          <w:sz w:val="20"/>
        </w:rPr>
        <w:t>in a</w:t>
      </w:r>
      <w:r>
        <w:rPr>
          <w:spacing w:val="-5"/>
          <w:sz w:val="20"/>
        </w:rPr>
        <w:t xml:space="preserve"> </w:t>
      </w:r>
      <w:r>
        <w:rPr>
          <w:sz w:val="20"/>
        </w:rPr>
        <w:t>representative test</w:t>
      </w:r>
      <w:r>
        <w:rPr>
          <w:spacing w:val="-4"/>
          <w:sz w:val="20"/>
        </w:rPr>
        <w:t xml:space="preserve"> </w:t>
      </w:r>
      <w:r>
        <w:rPr>
          <w:sz w:val="20"/>
        </w:rPr>
        <w:t>environment (e.g.,</w:t>
      </w:r>
      <w:r>
        <w:rPr>
          <w:spacing w:val="-5"/>
          <w:sz w:val="20"/>
        </w:rPr>
        <w:t xml:space="preserve"> </w:t>
      </w:r>
      <w:r>
        <w:rPr>
          <w:sz w:val="20"/>
        </w:rPr>
        <w:t>usability). Using</w:t>
      </w:r>
      <w:r>
        <w:rPr>
          <w:spacing w:val="-5"/>
          <w:sz w:val="20"/>
        </w:rPr>
        <w:t xml:space="preserve"> </w:t>
      </w:r>
      <w:r>
        <w:rPr>
          <w:sz w:val="20"/>
        </w:rPr>
        <w:t>simulations</w:t>
      </w:r>
      <w:r>
        <w:rPr>
          <w:spacing w:val="-3"/>
          <w:sz w:val="20"/>
        </w:rPr>
        <w:t xml:space="preserve"> </w:t>
      </w:r>
      <w:r>
        <w:rPr>
          <w:sz w:val="20"/>
        </w:rPr>
        <w:t>of</w:t>
      </w:r>
      <w:r>
        <w:rPr>
          <w:spacing w:val="-5"/>
          <w:sz w:val="20"/>
        </w:rPr>
        <w:t xml:space="preserve"> </w:t>
      </w:r>
      <w:r>
        <w:rPr>
          <w:sz w:val="20"/>
        </w:rPr>
        <w:t>sub-</w:t>
      </w:r>
    </w:p>
    <w:p w14:paraId="6788E45D" w14:textId="77777777" w:rsidR="0085535F" w:rsidRDefault="0085535F">
      <w:pPr>
        <w:spacing w:line="249" w:lineRule="auto"/>
        <w:rPr>
          <w:sz w:val="20"/>
        </w:rPr>
        <w:sectPr w:rsidR="0085535F">
          <w:pgSz w:w="12240" w:h="15840"/>
          <w:pgMar w:top="1820" w:right="1180" w:bottom="1840" w:left="1220" w:header="929" w:footer="1651" w:gutter="0"/>
          <w:cols w:space="720"/>
        </w:sectPr>
      </w:pPr>
    </w:p>
    <w:p w14:paraId="09ADB5AE" w14:textId="77777777" w:rsidR="0085535F" w:rsidRDefault="0085535F">
      <w:pPr>
        <w:pStyle w:val="BodyText"/>
        <w:ind w:left="0"/>
      </w:pPr>
    </w:p>
    <w:p w14:paraId="681F8B48" w14:textId="77777777" w:rsidR="0085535F" w:rsidRDefault="0085535F">
      <w:pPr>
        <w:pStyle w:val="BodyText"/>
        <w:spacing w:before="178"/>
        <w:ind w:left="0"/>
      </w:pPr>
    </w:p>
    <w:p w14:paraId="1D2F3667" w14:textId="77777777" w:rsidR="0085535F" w:rsidRDefault="00000000">
      <w:pPr>
        <w:pStyle w:val="BodyText"/>
        <w:spacing w:line="249" w:lineRule="auto"/>
        <w:ind w:left="941" w:right="283"/>
      </w:pPr>
      <w:r>
        <w:t>systems</w:t>
      </w:r>
      <w:r>
        <w:rPr>
          <w:spacing w:val="-4"/>
        </w:rPr>
        <w:t xml:space="preserve"> </w:t>
      </w:r>
      <w:r>
        <w:t>is</w:t>
      </w:r>
      <w:r>
        <w:rPr>
          <w:spacing w:val="-3"/>
        </w:rPr>
        <w:t xml:space="preserve"> </w:t>
      </w:r>
      <w:r>
        <w:t>also possible.</w:t>
      </w:r>
      <w:r>
        <w:rPr>
          <w:spacing w:val="-3"/>
        </w:rPr>
        <w:t xml:space="preserve"> </w:t>
      </w:r>
      <w:r>
        <w:t>System</w:t>
      </w:r>
      <w:r>
        <w:rPr>
          <w:spacing w:val="-5"/>
        </w:rPr>
        <w:t xml:space="preserve"> </w:t>
      </w:r>
      <w:r>
        <w:t>testing</w:t>
      </w:r>
      <w:r>
        <w:rPr>
          <w:spacing w:val="-5"/>
        </w:rPr>
        <w:t xml:space="preserve"> </w:t>
      </w:r>
      <w:r>
        <w:t>may be</w:t>
      </w:r>
      <w:r>
        <w:rPr>
          <w:spacing w:val="-5"/>
        </w:rPr>
        <w:t xml:space="preserve"> </w:t>
      </w:r>
      <w:r>
        <w:t>performed</w:t>
      </w:r>
      <w:r>
        <w:rPr>
          <w:spacing w:val="-5"/>
        </w:rPr>
        <w:t xml:space="preserve"> </w:t>
      </w:r>
      <w:r>
        <w:t>by</w:t>
      </w:r>
      <w:r>
        <w:rPr>
          <w:spacing w:val="-4"/>
        </w:rPr>
        <w:t xml:space="preserve"> </w:t>
      </w:r>
      <w:r>
        <w:t>an independent</w:t>
      </w:r>
      <w:r>
        <w:rPr>
          <w:spacing w:val="-5"/>
        </w:rPr>
        <w:t xml:space="preserve"> </w:t>
      </w:r>
      <w:r>
        <w:t>test team,</w:t>
      </w:r>
      <w:r>
        <w:rPr>
          <w:spacing w:val="-5"/>
        </w:rPr>
        <w:t xml:space="preserve"> </w:t>
      </w:r>
      <w:r>
        <w:t>and</w:t>
      </w:r>
      <w:r>
        <w:rPr>
          <w:spacing w:val="-5"/>
        </w:rPr>
        <w:t xml:space="preserve"> </w:t>
      </w:r>
      <w:r>
        <w:t>is related to specifications for the system.</w:t>
      </w:r>
    </w:p>
    <w:p w14:paraId="3746E0D0" w14:textId="77777777" w:rsidR="0085535F" w:rsidRDefault="00000000">
      <w:pPr>
        <w:pStyle w:val="ListParagraph"/>
        <w:numPr>
          <w:ilvl w:val="2"/>
          <w:numId w:val="37"/>
        </w:numPr>
        <w:tabs>
          <w:tab w:val="left" w:pos="941"/>
        </w:tabs>
        <w:spacing w:before="128" w:line="249" w:lineRule="auto"/>
        <w:ind w:right="368"/>
        <w:rPr>
          <w:sz w:val="20"/>
        </w:rPr>
      </w:pPr>
      <w:r>
        <w:rPr>
          <w:rFonts w:ascii="Arial" w:hAnsi="Arial"/>
          <w:b/>
          <w:sz w:val="20"/>
        </w:rPr>
        <w:t>System</w:t>
      </w:r>
      <w:r>
        <w:rPr>
          <w:rFonts w:ascii="Arial" w:hAnsi="Arial"/>
          <w:b/>
          <w:spacing w:val="-2"/>
          <w:sz w:val="20"/>
        </w:rPr>
        <w:t xml:space="preserve"> </w:t>
      </w:r>
      <w:r>
        <w:rPr>
          <w:rFonts w:ascii="Arial" w:hAnsi="Arial"/>
          <w:b/>
          <w:sz w:val="20"/>
        </w:rPr>
        <w:t>integration</w:t>
      </w:r>
      <w:r>
        <w:rPr>
          <w:rFonts w:ascii="Arial" w:hAnsi="Arial"/>
          <w:b/>
          <w:spacing w:val="-2"/>
          <w:sz w:val="20"/>
        </w:rPr>
        <w:t xml:space="preserve"> </w:t>
      </w:r>
      <w:r>
        <w:rPr>
          <w:rFonts w:ascii="Arial" w:hAnsi="Arial"/>
          <w:b/>
          <w:sz w:val="20"/>
        </w:rPr>
        <w:t xml:space="preserve">testing </w:t>
      </w:r>
      <w:r>
        <w:rPr>
          <w:sz w:val="20"/>
        </w:rPr>
        <w:t>focuses on</w:t>
      </w:r>
      <w:r>
        <w:rPr>
          <w:spacing w:val="-6"/>
          <w:sz w:val="20"/>
        </w:rPr>
        <w:t xml:space="preserve"> </w:t>
      </w:r>
      <w:r>
        <w:rPr>
          <w:sz w:val="20"/>
        </w:rPr>
        <w:t>testing</w:t>
      </w:r>
      <w:r>
        <w:rPr>
          <w:spacing w:val="-6"/>
          <w:sz w:val="20"/>
        </w:rPr>
        <w:t xml:space="preserve"> </w:t>
      </w:r>
      <w:r>
        <w:rPr>
          <w:sz w:val="20"/>
        </w:rPr>
        <w:t>the</w:t>
      </w:r>
      <w:r>
        <w:rPr>
          <w:spacing w:val="-6"/>
          <w:sz w:val="20"/>
        </w:rPr>
        <w:t xml:space="preserve"> </w:t>
      </w:r>
      <w:r>
        <w:rPr>
          <w:sz w:val="20"/>
        </w:rPr>
        <w:t>interfaces</w:t>
      </w:r>
      <w:r>
        <w:rPr>
          <w:spacing w:val="-4"/>
          <w:sz w:val="20"/>
        </w:rPr>
        <w:t xml:space="preserve"> </w:t>
      </w:r>
      <w:r>
        <w:rPr>
          <w:sz w:val="20"/>
        </w:rPr>
        <w:t>of</w:t>
      </w:r>
      <w:r>
        <w:rPr>
          <w:spacing w:val="-6"/>
          <w:sz w:val="20"/>
        </w:rPr>
        <w:t xml:space="preserve"> </w:t>
      </w:r>
      <w:r>
        <w:rPr>
          <w:sz w:val="20"/>
        </w:rPr>
        <w:t>the</w:t>
      </w:r>
      <w:r>
        <w:rPr>
          <w:spacing w:val="-5"/>
          <w:sz w:val="20"/>
        </w:rPr>
        <w:t xml:space="preserve"> </w:t>
      </w:r>
      <w:r>
        <w:rPr>
          <w:sz w:val="20"/>
        </w:rPr>
        <w:t>system</w:t>
      </w:r>
      <w:r>
        <w:rPr>
          <w:spacing w:val="-1"/>
          <w:sz w:val="20"/>
        </w:rPr>
        <w:t xml:space="preserve"> </w:t>
      </w:r>
      <w:r>
        <w:rPr>
          <w:sz w:val="20"/>
        </w:rPr>
        <w:t>under</w:t>
      </w:r>
      <w:r>
        <w:rPr>
          <w:spacing w:val="-6"/>
          <w:sz w:val="20"/>
        </w:rPr>
        <w:t xml:space="preserve"> </w:t>
      </w:r>
      <w:r>
        <w:rPr>
          <w:sz w:val="20"/>
        </w:rPr>
        <w:t>test and</w:t>
      </w:r>
      <w:r>
        <w:rPr>
          <w:spacing w:val="-1"/>
          <w:sz w:val="20"/>
        </w:rPr>
        <w:t xml:space="preserve"> </w:t>
      </w:r>
      <w:r>
        <w:rPr>
          <w:sz w:val="20"/>
        </w:rPr>
        <w:t>other systems and external services . System integration testing requires suitable test environments preferably similar to the operational environment.</w:t>
      </w:r>
    </w:p>
    <w:p w14:paraId="352B6BC5" w14:textId="77777777" w:rsidR="0085535F" w:rsidRDefault="00000000">
      <w:pPr>
        <w:pStyle w:val="ListParagraph"/>
        <w:numPr>
          <w:ilvl w:val="2"/>
          <w:numId w:val="37"/>
        </w:numPr>
        <w:tabs>
          <w:tab w:val="left" w:pos="941"/>
        </w:tabs>
        <w:spacing w:before="133" w:line="252" w:lineRule="auto"/>
        <w:ind w:right="288"/>
        <w:rPr>
          <w:sz w:val="20"/>
        </w:rPr>
      </w:pPr>
      <w:r>
        <w:rPr>
          <w:rFonts w:ascii="Arial" w:hAnsi="Arial"/>
          <w:b/>
          <w:sz w:val="20"/>
        </w:rPr>
        <w:t xml:space="preserve">Acceptance testing </w:t>
      </w:r>
      <w:r>
        <w:rPr>
          <w:sz w:val="20"/>
        </w:rPr>
        <w:t>focuses on validation and on demonstrating readiness for deployment, which</w:t>
      </w:r>
      <w:r>
        <w:rPr>
          <w:spacing w:val="-6"/>
          <w:sz w:val="20"/>
        </w:rPr>
        <w:t xml:space="preserve"> </w:t>
      </w:r>
      <w:r>
        <w:rPr>
          <w:sz w:val="20"/>
        </w:rPr>
        <w:t>means that</w:t>
      </w:r>
      <w:r>
        <w:rPr>
          <w:spacing w:val="-6"/>
          <w:sz w:val="20"/>
        </w:rPr>
        <w:t xml:space="preserve"> </w:t>
      </w:r>
      <w:r>
        <w:rPr>
          <w:sz w:val="20"/>
        </w:rPr>
        <w:t>the</w:t>
      </w:r>
      <w:r>
        <w:rPr>
          <w:spacing w:val="-6"/>
          <w:sz w:val="20"/>
        </w:rPr>
        <w:t xml:space="preserve"> </w:t>
      </w:r>
      <w:r>
        <w:rPr>
          <w:sz w:val="20"/>
        </w:rPr>
        <w:t>system</w:t>
      </w:r>
      <w:r>
        <w:rPr>
          <w:spacing w:val="-6"/>
          <w:sz w:val="20"/>
        </w:rPr>
        <w:t xml:space="preserve"> </w:t>
      </w:r>
      <w:r>
        <w:rPr>
          <w:sz w:val="20"/>
        </w:rPr>
        <w:t>fulfills</w:t>
      </w:r>
      <w:r>
        <w:rPr>
          <w:spacing w:val="-5"/>
          <w:sz w:val="20"/>
        </w:rPr>
        <w:t xml:space="preserve"> </w:t>
      </w:r>
      <w:r>
        <w:rPr>
          <w:sz w:val="20"/>
        </w:rPr>
        <w:t>the</w:t>
      </w:r>
      <w:r>
        <w:rPr>
          <w:spacing w:val="-6"/>
          <w:sz w:val="20"/>
        </w:rPr>
        <w:t xml:space="preserve"> </w:t>
      </w:r>
      <w:r>
        <w:rPr>
          <w:sz w:val="20"/>
        </w:rPr>
        <w:t>user’s</w:t>
      </w:r>
      <w:r>
        <w:rPr>
          <w:spacing w:val="-4"/>
          <w:sz w:val="20"/>
        </w:rPr>
        <w:t xml:space="preserve"> </w:t>
      </w:r>
      <w:r>
        <w:rPr>
          <w:sz w:val="20"/>
        </w:rPr>
        <w:t>business needs.</w:t>
      </w:r>
      <w:r>
        <w:rPr>
          <w:spacing w:val="-5"/>
          <w:sz w:val="20"/>
        </w:rPr>
        <w:t xml:space="preserve"> </w:t>
      </w:r>
      <w:r>
        <w:rPr>
          <w:sz w:val="20"/>
        </w:rPr>
        <w:t>Ideally,</w:t>
      </w:r>
      <w:r>
        <w:rPr>
          <w:spacing w:val="-5"/>
          <w:sz w:val="20"/>
        </w:rPr>
        <w:t xml:space="preserve"> </w:t>
      </w:r>
      <w:r>
        <w:rPr>
          <w:sz w:val="20"/>
        </w:rPr>
        <w:t>acceptance</w:t>
      </w:r>
      <w:r>
        <w:rPr>
          <w:spacing w:val="-1"/>
          <w:sz w:val="20"/>
        </w:rPr>
        <w:t xml:space="preserve"> </w:t>
      </w:r>
      <w:r>
        <w:rPr>
          <w:sz w:val="20"/>
        </w:rPr>
        <w:t>testing</w:t>
      </w:r>
      <w:r>
        <w:rPr>
          <w:spacing w:val="-6"/>
          <w:sz w:val="20"/>
        </w:rPr>
        <w:t xml:space="preserve"> </w:t>
      </w:r>
      <w:r>
        <w:rPr>
          <w:sz w:val="20"/>
        </w:rPr>
        <w:t>should be performed by the intended users. The main forms of acceptance testing are: user acceptance testing (UAT), operational acceptance testing, contractual and regulatory acceptance testing, alpha testing and beta testing.</w:t>
      </w:r>
    </w:p>
    <w:p w14:paraId="5DD24718" w14:textId="77777777" w:rsidR="0085535F" w:rsidRDefault="00000000">
      <w:pPr>
        <w:pStyle w:val="BodyText"/>
        <w:spacing w:before="119" w:line="235" w:lineRule="auto"/>
        <w:ind w:right="280"/>
      </w:pPr>
      <w:r>
        <w:t>Test</w:t>
      </w:r>
      <w:r>
        <w:rPr>
          <w:spacing w:val="-3"/>
        </w:rPr>
        <w:t xml:space="preserve"> </w:t>
      </w:r>
      <w:r>
        <w:t>levels are</w:t>
      </w:r>
      <w:r>
        <w:rPr>
          <w:spacing w:val="-3"/>
        </w:rPr>
        <w:t xml:space="preserve"> </w:t>
      </w:r>
      <w:r>
        <w:t>distinguished</w:t>
      </w:r>
      <w:r>
        <w:rPr>
          <w:spacing w:val="-3"/>
        </w:rPr>
        <w:t xml:space="preserve"> </w:t>
      </w:r>
      <w:r>
        <w:t>by</w:t>
      </w:r>
      <w:r>
        <w:rPr>
          <w:spacing w:val="-3"/>
        </w:rPr>
        <w:t xml:space="preserve"> </w:t>
      </w:r>
      <w:r>
        <w:t>the</w:t>
      </w:r>
      <w:r>
        <w:rPr>
          <w:spacing w:val="-4"/>
        </w:rPr>
        <w:t xml:space="preserve"> </w:t>
      </w:r>
      <w:r>
        <w:t>following</w:t>
      </w:r>
      <w:r>
        <w:rPr>
          <w:spacing w:val="-4"/>
        </w:rPr>
        <w:t xml:space="preserve"> </w:t>
      </w:r>
      <w:r>
        <w:t>non-exhaustive</w:t>
      </w:r>
      <w:r>
        <w:rPr>
          <w:spacing w:val="-4"/>
        </w:rPr>
        <w:t xml:space="preserve"> </w:t>
      </w:r>
      <w:r>
        <w:t>list</w:t>
      </w:r>
      <w:r>
        <w:rPr>
          <w:spacing w:val="-3"/>
        </w:rPr>
        <w:t xml:space="preserve"> </w:t>
      </w:r>
      <w:r>
        <w:t>of</w:t>
      </w:r>
      <w:r>
        <w:rPr>
          <w:spacing w:val="-4"/>
        </w:rPr>
        <w:t xml:space="preserve"> </w:t>
      </w:r>
      <w:r>
        <w:t>attributes, to</w:t>
      </w:r>
      <w:r>
        <w:rPr>
          <w:spacing w:val="-4"/>
        </w:rPr>
        <w:t xml:space="preserve"> </w:t>
      </w:r>
      <w:r>
        <w:t>avoid</w:t>
      </w:r>
      <w:r>
        <w:rPr>
          <w:spacing w:val="-3"/>
        </w:rPr>
        <w:t xml:space="preserve"> </w:t>
      </w:r>
      <w:r>
        <w:t>overlapping</w:t>
      </w:r>
      <w:r>
        <w:rPr>
          <w:spacing w:val="-4"/>
        </w:rPr>
        <w:t xml:space="preserve"> </w:t>
      </w:r>
      <w:r>
        <w:t>of</w:t>
      </w:r>
      <w:r>
        <w:rPr>
          <w:spacing w:val="-4"/>
        </w:rPr>
        <w:t xml:space="preserve"> </w:t>
      </w:r>
      <w:r>
        <w:t xml:space="preserve">test </w:t>
      </w:r>
      <w:r>
        <w:rPr>
          <w:spacing w:val="-2"/>
        </w:rPr>
        <w:t>activities:</w:t>
      </w:r>
    </w:p>
    <w:p w14:paraId="66FE5E73" w14:textId="77777777" w:rsidR="0085535F" w:rsidRDefault="00000000">
      <w:pPr>
        <w:pStyle w:val="ListParagraph"/>
        <w:numPr>
          <w:ilvl w:val="2"/>
          <w:numId w:val="37"/>
        </w:numPr>
        <w:tabs>
          <w:tab w:val="left" w:pos="940"/>
        </w:tabs>
        <w:spacing w:before="122"/>
        <w:ind w:left="940"/>
        <w:rPr>
          <w:sz w:val="20"/>
        </w:rPr>
      </w:pPr>
      <w:r>
        <w:rPr>
          <w:sz w:val="20"/>
        </w:rPr>
        <w:t>Test</w:t>
      </w:r>
      <w:r>
        <w:rPr>
          <w:spacing w:val="-8"/>
          <w:sz w:val="20"/>
        </w:rPr>
        <w:t xml:space="preserve"> </w:t>
      </w:r>
      <w:r>
        <w:rPr>
          <w:spacing w:val="-2"/>
          <w:sz w:val="20"/>
        </w:rPr>
        <w:t>object</w:t>
      </w:r>
    </w:p>
    <w:p w14:paraId="477A4FD9" w14:textId="77777777" w:rsidR="0085535F" w:rsidRDefault="00000000">
      <w:pPr>
        <w:pStyle w:val="ListParagraph"/>
        <w:numPr>
          <w:ilvl w:val="2"/>
          <w:numId w:val="37"/>
        </w:numPr>
        <w:tabs>
          <w:tab w:val="left" w:pos="940"/>
        </w:tabs>
        <w:spacing w:before="120"/>
        <w:ind w:left="940"/>
        <w:rPr>
          <w:sz w:val="20"/>
        </w:rPr>
      </w:pPr>
      <w:r>
        <w:rPr>
          <w:sz w:val="20"/>
        </w:rPr>
        <w:t>Test</w:t>
      </w:r>
      <w:r>
        <w:rPr>
          <w:spacing w:val="-8"/>
          <w:sz w:val="20"/>
        </w:rPr>
        <w:t xml:space="preserve"> </w:t>
      </w:r>
      <w:r>
        <w:rPr>
          <w:spacing w:val="-2"/>
          <w:sz w:val="20"/>
        </w:rPr>
        <w:t>objectives</w:t>
      </w:r>
    </w:p>
    <w:p w14:paraId="3A560B27" w14:textId="77777777" w:rsidR="0085535F" w:rsidRDefault="00000000">
      <w:pPr>
        <w:pStyle w:val="ListParagraph"/>
        <w:numPr>
          <w:ilvl w:val="2"/>
          <w:numId w:val="37"/>
        </w:numPr>
        <w:tabs>
          <w:tab w:val="left" w:pos="940"/>
        </w:tabs>
        <w:spacing w:before="120"/>
        <w:ind w:left="940"/>
        <w:rPr>
          <w:sz w:val="20"/>
        </w:rPr>
      </w:pPr>
      <w:r>
        <w:rPr>
          <w:sz w:val="20"/>
        </w:rPr>
        <w:t>Test</w:t>
      </w:r>
      <w:r>
        <w:rPr>
          <w:spacing w:val="-6"/>
          <w:sz w:val="20"/>
        </w:rPr>
        <w:t xml:space="preserve"> </w:t>
      </w:r>
      <w:r>
        <w:rPr>
          <w:spacing w:val="-2"/>
          <w:sz w:val="20"/>
        </w:rPr>
        <w:t>basis</w:t>
      </w:r>
    </w:p>
    <w:p w14:paraId="11F6B069" w14:textId="77777777" w:rsidR="0085535F" w:rsidRDefault="00000000">
      <w:pPr>
        <w:pStyle w:val="ListParagraph"/>
        <w:numPr>
          <w:ilvl w:val="2"/>
          <w:numId w:val="37"/>
        </w:numPr>
        <w:tabs>
          <w:tab w:val="left" w:pos="940"/>
        </w:tabs>
        <w:spacing w:before="116"/>
        <w:ind w:left="940"/>
        <w:rPr>
          <w:sz w:val="20"/>
        </w:rPr>
      </w:pPr>
      <w:r>
        <w:rPr>
          <w:sz w:val="20"/>
        </w:rPr>
        <w:t>Defects</w:t>
      </w:r>
      <w:r>
        <w:rPr>
          <w:spacing w:val="-7"/>
          <w:sz w:val="20"/>
        </w:rPr>
        <w:t xml:space="preserve"> </w:t>
      </w:r>
      <w:r>
        <w:rPr>
          <w:sz w:val="20"/>
        </w:rPr>
        <w:t>and</w:t>
      </w:r>
      <w:r>
        <w:rPr>
          <w:spacing w:val="-3"/>
          <w:sz w:val="20"/>
        </w:rPr>
        <w:t xml:space="preserve"> </w:t>
      </w:r>
      <w:r>
        <w:rPr>
          <w:spacing w:val="-2"/>
          <w:sz w:val="20"/>
        </w:rPr>
        <w:t>failures</w:t>
      </w:r>
    </w:p>
    <w:p w14:paraId="3FDA6C6F" w14:textId="77777777" w:rsidR="0085535F" w:rsidRDefault="00000000">
      <w:pPr>
        <w:pStyle w:val="ListParagraph"/>
        <w:numPr>
          <w:ilvl w:val="2"/>
          <w:numId w:val="37"/>
        </w:numPr>
        <w:tabs>
          <w:tab w:val="left" w:pos="940"/>
        </w:tabs>
        <w:spacing w:before="119"/>
        <w:ind w:left="940"/>
        <w:rPr>
          <w:sz w:val="20"/>
        </w:rPr>
      </w:pPr>
      <w:r>
        <w:rPr>
          <w:sz w:val="20"/>
        </w:rPr>
        <w:t>Approach</w:t>
      </w:r>
      <w:r>
        <w:rPr>
          <w:spacing w:val="-4"/>
          <w:sz w:val="20"/>
        </w:rPr>
        <w:t xml:space="preserve"> </w:t>
      </w:r>
      <w:r>
        <w:rPr>
          <w:sz w:val="20"/>
        </w:rPr>
        <w:t>and</w:t>
      </w:r>
      <w:r>
        <w:rPr>
          <w:spacing w:val="-4"/>
          <w:sz w:val="20"/>
        </w:rPr>
        <w:t xml:space="preserve"> </w:t>
      </w:r>
      <w:r>
        <w:rPr>
          <w:spacing w:val="-2"/>
          <w:sz w:val="20"/>
        </w:rPr>
        <w:t>responsibilities</w:t>
      </w:r>
    </w:p>
    <w:p w14:paraId="397EB252" w14:textId="77777777" w:rsidR="0085535F" w:rsidRDefault="0085535F">
      <w:pPr>
        <w:pStyle w:val="BodyText"/>
        <w:spacing w:before="121"/>
        <w:ind w:left="0"/>
      </w:pPr>
    </w:p>
    <w:p w14:paraId="4C8BBF04" w14:textId="77777777" w:rsidR="0085535F" w:rsidRDefault="00000000">
      <w:pPr>
        <w:pStyle w:val="Heading2"/>
        <w:numPr>
          <w:ilvl w:val="2"/>
          <w:numId w:val="33"/>
        </w:numPr>
        <w:tabs>
          <w:tab w:val="left" w:pos="1660"/>
        </w:tabs>
        <w:ind w:left="1660" w:hanging="899"/>
      </w:pPr>
      <w:bookmarkStart w:id="80" w:name="_TOC_250042"/>
      <w:r>
        <w:t>Test</w:t>
      </w:r>
      <w:r>
        <w:rPr>
          <w:spacing w:val="-7"/>
        </w:rPr>
        <w:t xml:space="preserve"> </w:t>
      </w:r>
      <w:bookmarkEnd w:id="80"/>
      <w:r>
        <w:rPr>
          <w:spacing w:val="-2"/>
        </w:rPr>
        <w:t>Types</w:t>
      </w:r>
    </w:p>
    <w:p w14:paraId="282BE461" w14:textId="77777777" w:rsidR="0085535F" w:rsidRDefault="00000000">
      <w:pPr>
        <w:pStyle w:val="BodyText"/>
        <w:spacing w:before="107" w:line="252" w:lineRule="auto"/>
        <w:ind w:right="283"/>
      </w:pPr>
      <w:r>
        <w:t>A</w:t>
      </w:r>
      <w:r>
        <w:rPr>
          <w:spacing w:val="-1"/>
        </w:rPr>
        <w:t xml:space="preserve"> </w:t>
      </w:r>
      <w:r>
        <w:t>lot</w:t>
      </w:r>
      <w:r>
        <w:rPr>
          <w:spacing w:val="-4"/>
        </w:rPr>
        <w:t xml:space="preserve"> </w:t>
      </w:r>
      <w:r>
        <w:t>of</w:t>
      </w:r>
      <w:r>
        <w:rPr>
          <w:spacing w:val="-4"/>
        </w:rPr>
        <w:t xml:space="preserve"> </w:t>
      </w:r>
      <w:r>
        <w:t>test</w:t>
      </w:r>
      <w:r>
        <w:rPr>
          <w:spacing w:val="-3"/>
        </w:rPr>
        <w:t xml:space="preserve"> </w:t>
      </w:r>
      <w:r>
        <w:t>types</w:t>
      </w:r>
      <w:r>
        <w:rPr>
          <w:spacing w:val="-2"/>
        </w:rPr>
        <w:t xml:space="preserve"> </w:t>
      </w:r>
      <w:r>
        <w:t>exist and</w:t>
      </w:r>
      <w:r>
        <w:rPr>
          <w:spacing w:val="-4"/>
        </w:rPr>
        <w:t xml:space="preserve"> </w:t>
      </w:r>
      <w:r>
        <w:t>can</w:t>
      </w:r>
      <w:r>
        <w:rPr>
          <w:spacing w:val="-4"/>
        </w:rPr>
        <w:t xml:space="preserve"> </w:t>
      </w:r>
      <w:r>
        <w:t>be applied</w:t>
      </w:r>
      <w:r>
        <w:rPr>
          <w:spacing w:val="-4"/>
        </w:rPr>
        <w:t xml:space="preserve"> </w:t>
      </w:r>
      <w:r>
        <w:t>in</w:t>
      </w:r>
      <w:r>
        <w:rPr>
          <w:spacing w:val="-2"/>
        </w:rPr>
        <w:t xml:space="preserve"> </w:t>
      </w:r>
      <w:r>
        <w:t>projects.</w:t>
      </w:r>
      <w:r>
        <w:rPr>
          <w:spacing w:val="-3"/>
        </w:rPr>
        <w:t xml:space="preserve"> </w:t>
      </w:r>
      <w:r>
        <w:t>In this</w:t>
      </w:r>
      <w:r>
        <w:rPr>
          <w:spacing w:val="-2"/>
        </w:rPr>
        <w:t xml:space="preserve"> </w:t>
      </w:r>
      <w:r>
        <w:t>syllabus,</w:t>
      </w:r>
      <w:r>
        <w:rPr>
          <w:spacing w:val="-2"/>
        </w:rPr>
        <w:t xml:space="preserve"> </w:t>
      </w:r>
      <w:r>
        <w:t>the</w:t>
      </w:r>
      <w:r>
        <w:rPr>
          <w:spacing w:val="-4"/>
        </w:rPr>
        <w:t xml:space="preserve"> </w:t>
      </w:r>
      <w:r>
        <w:t>following four test</w:t>
      </w:r>
      <w:r>
        <w:rPr>
          <w:spacing w:val="-3"/>
        </w:rPr>
        <w:t xml:space="preserve"> </w:t>
      </w:r>
      <w:r>
        <w:t>types</w:t>
      </w:r>
      <w:r>
        <w:rPr>
          <w:spacing w:val="-3"/>
        </w:rPr>
        <w:t xml:space="preserve"> </w:t>
      </w:r>
      <w:r>
        <w:t xml:space="preserve">are </w:t>
      </w:r>
      <w:r>
        <w:rPr>
          <w:spacing w:val="-2"/>
        </w:rPr>
        <w:t>addressed:</w:t>
      </w:r>
    </w:p>
    <w:p w14:paraId="36E5349B" w14:textId="77777777" w:rsidR="0085535F" w:rsidRDefault="00000000">
      <w:pPr>
        <w:pStyle w:val="BodyText"/>
        <w:spacing w:before="126" w:line="235" w:lineRule="auto"/>
        <w:ind w:right="385"/>
      </w:pPr>
      <w:r>
        <w:rPr>
          <w:rFonts w:ascii="Arial" w:hAnsi="Arial"/>
          <w:b/>
        </w:rPr>
        <w:t>Functional</w:t>
      </w:r>
      <w:r>
        <w:rPr>
          <w:rFonts w:ascii="Arial" w:hAnsi="Arial"/>
          <w:b/>
          <w:spacing w:val="-1"/>
        </w:rPr>
        <w:t xml:space="preserve"> </w:t>
      </w:r>
      <w:r>
        <w:rPr>
          <w:rFonts w:ascii="Arial" w:hAnsi="Arial"/>
          <w:b/>
        </w:rPr>
        <w:t xml:space="preserve">testing </w:t>
      </w:r>
      <w:r>
        <w:t>evaluates</w:t>
      </w:r>
      <w:r>
        <w:rPr>
          <w:spacing w:val="-5"/>
        </w:rPr>
        <w:t xml:space="preserve"> </w:t>
      </w:r>
      <w:r>
        <w:t>the</w:t>
      </w:r>
      <w:r>
        <w:rPr>
          <w:spacing w:val="-1"/>
        </w:rPr>
        <w:t xml:space="preserve"> </w:t>
      </w:r>
      <w:r>
        <w:t>functions</w:t>
      </w:r>
      <w:r>
        <w:rPr>
          <w:spacing w:val="-5"/>
        </w:rPr>
        <w:t xml:space="preserve"> </w:t>
      </w:r>
      <w:r>
        <w:t>that</w:t>
      </w:r>
      <w:r>
        <w:rPr>
          <w:spacing w:val="-6"/>
        </w:rPr>
        <w:t xml:space="preserve"> </w:t>
      </w:r>
      <w:r>
        <w:t>a</w:t>
      </w:r>
      <w:r>
        <w:rPr>
          <w:spacing w:val="-6"/>
        </w:rPr>
        <w:t xml:space="preserve"> </w:t>
      </w:r>
      <w:r>
        <w:t>component</w:t>
      </w:r>
      <w:r>
        <w:rPr>
          <w:spacing w:val="-6"/>
        </w:rPr>
        <w:t xml:space="preserve"> </w:t>
      </w:r>
      <w:r>
        <w:t>or</w:t>
      </w:r>
      <w:r>
        <w:rPr>
          <w:spacing w:val="-6"/>
        </w:rPr>
        <w:t xml:space="preserve"> </w:t>
      </w:r>
      <w:r>
        <w:t>system</w:t>
      </w:r>
      <w:r>
        <w:rPr>
          <w:spacing w:val="-6"/>
        </w:rPr>
        <w:t xml:space="preserve"> </w:t>
      </w:r>
      <w:r>
        <w:t>should</w:t>
      </w:r>
      <w:r>
        <w:rPr>
          <w:spacing w:val="-1"/>
        </w:rPr>
        <w:t xml:space="preserve"> </w:t>
      </w:r>
      <w:r>
        <w:t>perform.</w:t>
      </w:r>
      <w:r>
        <w:rPr>
          <w:spacing w:val="-1"/>
        </w:rPr>
        <w:t xml:space="preserve"> </w:t>
      </w:r>
      <w:r>
        <w:t>The</w:t>
      </w:r>
      <w:r>
        <w:rPr>
          <w:spacing w:val="-1"/>
        </w:rPr>
        <w:t xml:space="preserve"> </w:t>
      </w:r>
      <w:r>
        <w:t>functions are</w:t>
      </w:r>
      <w:r>
        <w:rPr>
          <w:spacing w:val="-1"/>
        </w:rPr>
        <w:t xml:space="preserve"> </w:t>
      </w:r>
      <w:r>
        <w:t>“what”</w:t>
      </w:r>
      <w:r>
        <w:rPr>
          <w:spacing w:val="-2"/>
        </w:rPr>
        <w:t xml:space="preserve"> </w:t>
      </w:r>
      <w:r>
        <w:t>the</w:t>
      </w:r>
      <w:r>
        <w:rPr>
          <w:spacing w:val="-1"/>
        </w:rPr>
        <w:t xml:space="preserve"> </w:t>
      </w:r>
      <w:r>
        <w:t>test object should do. The</w:t>
      </w:r>
      <w:r>
        <w:rPr>
          <w:spacing w:val="-1"/>
        </w:rPr>
        <w:t xml:space="preserve"> </w:t>
      </w:r>
      <w:r>
        <w:t>main objective of</w:t>
      </w:r>
      <w:r>
        <w:rPr>
          <w:spacing w:val="-1"/>
        </w:rPr>
        <w:t xml:space="preserve"> </w:t>
      </w:r>
      <w:r>
        <w:t>functional testing is checking the</w:t>
      </w:r>
      <w:r>
        <w:rPr>
          <w:spacing w:val="-1"/>
        </w:rPr>
        <w:t xml:space="preserve"> </w:t>
      </w:r>
      <w:r>
        <w:t>functional completeness, functional correctness and functional appropriateness.</w:t>
      </w:r>
    </w:p>
    <w:p w14:paraId="121FF035" w14:textId="77777777" w:rsidR="0085535F" w:rsidRDefault="00000000">
      <w:pPr>
        <w:pStyle w:val="BodyText"/>
        <w:spacing w:before="114" w:line="235" w:lineRule="auto"/>
        <w:ind w:right="283"/>
      </w:pPr>
      <w:r>
        <w:rPr>
          <w:rFonts w:ascii="Arial" w:hAnsi="Arial"/>
          <w:b/>
        </w:rPr>
        <w:t xml:space="preserve">Non-functional testing </w:t>
      </w:r>
      <w:r>
        <w:t>evaluates attributes other than functional characteristics of a component or system.</w:t>
      </w:r>
      <w:r>
        <w:rPr>
          <w:spacing w:val="-5"/>
        </w:rPr>
        <w:t xml:space="preserve"> </w:t>
      </w:r>
      <w:r>
        <w:t>Non-functional</w:t>
      </w:r>
      <w:r>
        <w:rPr>
          <w:spacing w:val="-3"/>
        </w:rPr>
        <w:t xml:space="preserve"> </w:t>
      </w:r>
      <w:r>
        <w:t>testing</w:t>
      </w:r>
      <w:r>
        <w:rPr>
          <w:spacing w:val="-5"/>
        </w:rPr>
        <w:t xml:space="preserve"> </w:t>
      </w:r>
      <w:r>
        <w:t>is</w:t>
      </w:r>
      <w:r>
        <w:rPr>
          <w:spacing w:val="-4"/>
        </w:rPr>
        <w:t xml:space="preserve"> </w:t>
      </w:r>
      <w:r>
        <w:t>the</w:t>
      </w:r>
      <w:r>
        <w:rPr>
          <w:spacing w:val="-5"/>
        </w:rPr>
        <w:t xml:space="preserve"> </w:t>
      </w:r>
      <w:r>
        <w:t>testing of</w:t>
      </w:r>
      <w:r>
        <w:rPr>
          <w:spacing w:val="-5"/>
        </w:rPr>
        <w:t xml:space="preserve"> </w:t>
      </w:r>
      <w:r>
        <w:t>“how</w:t>
      </w:r>
      <w:r>
        <w:rPr>
          <w:spacing w:val="-3"/>
        </w:rPr>
        <w:t xml:space="preserve"> </w:t>
      </w:r>
      <w:r>
        <w:t>well</w:t>
      </w:r>
      <w:r>
        <w:rPr>
          <w:spacing w:val="-2"/>
        </w:rPr>
        <w:t xml:space="preserve"> </w:t>
      </w:r>
      <w:r>
        <w:t>the</w:t>
      </w:r>
      <w:r>
        <w:rPr>
          <w:spacing w:val="-5"/>
        </w:rPr>
        <w:t xml:space="preserve"> </w:t>
      </w:r>
      <w:r>
        <w:t>system</w:t>
      </w:r>
      <w:r>
        <w:rPr>
          <w:spacing w:val="-1"/>
        </w:rPr>
        <w:t xml:space="preserve"> </w:t>
      </w:r>
      <w:r>
        <w:t>behaves”. The main</w:t>
      </w:r>
      <w:r>
        <w:rPr>
          <w:spacing w:val="-4"/>
        </w:rPr>
        <w:t xml:space="preserve"> </w:t>
      </w:r>
      <w:r>
        <w:t>objective</w:t>
      </w:r>
      <w:r>
        <w:rPr>
          <w:spacing w:val="-5"/>
        </w:rPr>
        <w:t xml:space="preserve"> </w:t>
      </w:r>
      <w:r>
        <w:t>of non- functional testing is checking the non-functional software quality characteristics. The ISO/IEC 25010 standard provides the following classification of the non-functional software quality characteristics:</w:t>
      </w:r>
    </w:p>
    <w:p w14:paraId="6E4EE92F" w14:textId="77777777" w:rsidR="0085535F" w:rsidRDefault="00000000">
      <w:pPr>
        <w:pStyle w:val="ListParagraph"/>
        <w:numPr>
          <w:ilvl w:val="2"/>
          <w:numId w:val="37"/>
        </w:numPr>
        <w:tabs>
          <w:tab w:val="left" w:pos="940"/>
        </w:tabs>
        <w:spacing w:before="117"/>
        <w:ind w:left="940"/>
        <w:rPr>
          <w:sz w:val="20"/>
        </w:rPr>
      </w:pPr>
      <w:r>
        <w:rPr>
          <w:sz w:val="20"/>
        </w:rPr>
        <w:t>Performance</w:t>
      </w:r>
      <w:r>
        <w:rPr>
          <w:spacing w:val="-12"/>
          <w:sz w:val="20"/>
        </w:rPr>
        <w:t xml:space="preserve"> </w:t>
      </w:r>
      <w:r>
        <w:rPr>
          <w:spacing w:val="-2"/>
          <w:sz w:val="20"/>
        </w:rPr>
        <w:t>efficiency</w:t>
      </w:r>
    </w:p>
    <w:p w14:paraId="6454984C" w14:textId="77777777" w:rsidR="0085535F" w:rsidRDefault="00000000">
      <w:pPr>
        <w:pStyle w:val="ListParagraph"/>
        <w:numPr>
          <w:ilvl w:val="2"/>
          <w:numId w:val="37"/>
        </w:numPr>
        <w:tabs>
          <w:tab w:val="left" w:pos="940"/>
        </w:tabs>
        <w:spacing w:before="120"/>
        <w:ind w:left="940"/>
        <w:rPr>
          <w:sz w:val="20"/>
        </w:rPr>
      </w:pPr>
      <w:r>
        <w:rPr>
          <w:spacing w:val="-2"/>
          <w:sz w:val="20"/>
        </w:rPr>
        <w:t>Compatibility</w:t>
      </w:r>
    </w:p>
    <w:p w14:paraId="1C638EED" w14:textId="77777777" w:rsidR="0085535F" w:rsidRDefault="00000000">
      <w:pPr>
        <w:pStyle w:val="ListParagraph"/>
        <w:numPr>
          <w:ilvl w:val="2"/>
          <w:numId w:val="37"/>
        </w:numPr>
        <w:tabs>
          <w:tab w:val="left" w:pos="940"/>
        </w:tabs>
        <w:spacing w:before="120"/>
        <w:ind w:left="940"/>
        <w:rPr>
          <w:sz w:val="20"/>
        </w:rPr>
      </w:pPr>
      <w:r>
        <w:rPr>
          <w:spacing w:val="-2"/>
          <w:sz w:val="20"/>
        </w:rPr>
        <w:t>Usability</w:t>
      </w:r>
    </w:p>
    <w:p w14:paraId="326EE27B" w14:textId="77777777" w:rsidR="0085535F" w:rsidRDefault="00000000">
      <w:pPr>
        <w:pStyle w:val="ListParagraph"/>
        <w:numPr>
          <w:ilvl w:val="2"/>
          <w:numId w:val="37"/>
        </w:numPr>
        <w:tabs>
          <w:tab w:val="left" w:pos="940"/>
        </w:tabs>
        <w:spacing w:before="120"/>
        <w:ind w:left="940"/>
        <w:rPr>
          <w:sz w:val="20"/>
        </w:rPr>
      </w:pPr>
      <w:r>
        <w:rPr>
          <w:spacing w:val="-2"/>
          <w:sz w:val="20"/>
        </w:rPr>
        <w:t>Reliability</w:t>
      </w:r>
    </w:p>
    <w:p w14:paraId="62F34DFE" w14:textId="77777777" w:rsidR="0085535F" w:rsidRDefault="00000000">
      <w:pPr>
        <w:pStyle w:val="ListParagraph"/>
        <w:numPr>
          <w:ilvl w:val="2"/>
          <w:numId w:val="37"/>
        </w:numPr>
        <w:tabs>
          <w:tab w:val="left" w:pos="940"/>
        </w:tabs>
        <w:ind w:left="940"/>
        <w:rPr>
          <w:sz w:val="20"/>
        </w:rPr>
      </w:pPr>
      <w:r>
        <w:rPr>
          <w:spacing w:val="-2"/>
          <w:sz w:val="20"/>
        </w:rPr>
        <w:t>Security</w:t>
      </w:r>
    </w:p>
    <w:p w14:paraId="2B03E3CA" w14:textId="77777777" w:rsidR="0085535F" w:rsidRDefault="00000000">
      <w:pPr>
        <w:pStyle w:val="ListParagraph"/>
        <w:numPr>
          <w:ilvl w:val="2"/>
          <w:numId w:val="37"/>
        </w:numPr>
        <w:tabs>
          <w:tab w:val="left" w:pos="940"/>
        </w:tabs>
        <w:spacing w:before="120"/>
        <w:ind w:left="940"/>
        <w:rPr>
          <w:sz w:val="20"/>
        </w:rPr>
      </w:pPr>
      <w:r>
        <w:rPr>
          <w:spacing w:val="-2"/>
          <w:sz w:val="20"/>
        </w:rPr>
        <w:t>Maintainability</w:t>
      </w:r>
    </w:p>
    <w:p w14:paraId="4F46800B" w14:textId="77777777" w:rsidR="0085535F" w:rsidRDefault="00000000">
      <w:pPr>
        <w:pStyle w:val="ListParagraph"/>
        <w:numPr>
          <w:ilvl w:val="2"/>
          <w:numId w:val="37"/>
        </w:numPr>
        <w:tabs>
          <w:tab w:val="left" w:pos="940"/>
        </w:tabs>
        <w:spacing w:before="120"/>
        <w:ind w:left="940"/>
        <w:rPr>
          <w:sz w:val="20"/>
        </w:rPr>
      </w:pPr>
      <w:r>
        <w:rPr>
          <w:spacing w:val="-2"/>
          <w:sz w:val="20"/>
        </w:rPr>
        <w:t>Portability</w:t>
      </w:r>
    </w:p>
    <w:p w14:paraId="5EAB00A8" w14:textId="77777777" w:rsidR="0085535F" w:rsidRDefault="00000000">
      <w:pPr>
        <w:pStyle w:val="BodyText"/>
        <w:spacing w:before="113" w:line="235" w:lineRule="auto"/>
        <w:ind w:right="280"/>
      </w:pPr>
      <w:r>
        <w:t>It</w:t>
      </w:r>
      <w:r>
        <w:rPr>
          <w:spacing w:val="-4"/>
        </w:rPr>
        <w:t xml:space="preserve"> </w:t>
      </w:r>
      <w:r>
        <w:t>is</w:t>
      </w:r>
      <w:r>
        <w:rPr>
          <w:spacing w:val="-3"/>
        </w:rPr>
        <w:t xml:space="preserve"> </w:t>
      </w:r>
      <w:r>
        <w:t>sometimes</w:t>
      </w:r>
      <w:r>
        <w:rPr>
          <w:spacing w:val="-3"/>
        </w:rPr>
        <w:t xml:space="preserve"> </w:t>
      </w:r>
      <w:r>
        <w:t>appropriate</w:t>
      </w:r>
      <w:r>
        <w:rPr>
          <w:spacing w:val="-4"/>
        </w:rPr>
        <w:t xml:space="preserve"> </w:t>
      </w:r>
      <w:r>
        <w:t>for</w:t>
      </w:r>
      <w:r>
        <w:rPr>
          <w:spacing w:val="-4"/>
        </w:rPr>
        <w:t xml:space="preserve"> </w:t>
      </w:r>
      <w:r>
        <w:t>non-functional</w:t>
      </w:r>
      <w:r>
        <w:rPr>
          <w:spacing w:val="-2"/>
        </w:rPr>
        <w:t xml:space="preserve"> </w:t>
      </w:r>
      <w:r>
        <w:t>testing to</w:t>
      </w:r>
      <w:r>
        <w:rPr>
          <w:spacing w:val="-4"/>
        </w:rPr>
        <w:t xml:space="preserve"> </w:t>
      </w:r>
      <w:r>
        <w:t>start</w:t>
      </w:r>
      <w:r>
        <w:rPr>
          <w:spacing w:val="-4"/>
        </w:rPr>
        <w:t xml:space="preserve"> </w:t>
      </w:r>
      <w:r>
        <w:t>early</w:t>
      </w:r>
      <w:r>
        <w:rPr>
          <w:spacing w:val="-2"/>
        </w:rPr>
        <w:t xml:space="preserve"> </w:t>
      </w:r>
      <w:r>
        <w:t>in</w:t>
      </w:r>
      <w:r>
        <w:rPr>
          <w:spacing w:val="-4"/>
        </w:rPr>
        <w:t xml:space="preserve"> </w:t>
      </w:r>
      <w:r>
        <w:t>the life</w:t>
      </w:r>
      <w:r>
        <w:rPr>
          <w:spacing w:val="-4"/>
        </w:rPr>
        <w:t xml:space="preserve"> </w:t>
      </w:r>
      <w:r>
        <w:t>cycle</w:t>
      </w:r>
      <w:r>
        <w:rPr>
          <w:spacing w:val="-4"/>
        </w:rPr>
        <w:t xml:space="preserve"> </w:t>
      </w:r>
      <w:r>
        <w:t>(e.g., as</w:t>
      </w:r>
      <w:r>
        <w:rPr>
          <w:spacing w:val="-3"/>
        </w:rPr>
        <w:t xml:space="preserve"> </w:t>
      </w:r>
      <w:r>
        <w:t>part</w:t>
      </w:r>
      <w:r>
        <w:rPr>
          <w:spacing w:val="-4"/>
        </w:rPr>
        <w:t xml:space="preserve"> </w:t>
      </w:r>
      <w:r>
        <w:t>of reviews and component testing or system testing). Many non-functional tests are derived from functional tests as</w:t>
      </w:r>
    </w:p>
    <w:p w14:paraId="614524FD" w14:textId="77777777" w:rsidR="0085535F" w:rsidRDefault="0085535F">
      <w:pPr>
        <w:spacing w:line="235" w:lineRule="auto"/>
        <w:sectPr w:rsidR="0085535F">
          <w:pgSz w:w="12240" w:h="15840"/>
          <w:pgMar w:top="1820" w:right="1180" w:bottom="1840" w:left="1220" w:header="929" w:footer="1651" w:gutter="0"/>
          <w:cols w:space="720"/>
        </w:sectPr>
      </w:pPr>
    </w:p>
    <w:p w14:paraId="34A8F6B2" w14:textId="77777777" w:rsidR="0085535F" w:rsidRDefault="0085535F">
      <w:pPr>
        <w:pStyle w:val="BodyText"/>
        <w:ind w:left="0"/>
      </w:pPr>
    </w:p>
    <w:p w14:paraId="510CDD02" w14:textId="77777777" w:rsidR="0085535F" w:rsidRDefault="0085535F">
      <w:pPr>
        <w:pStyle w:val="BodyText"/>
        <w:spacing w:before="184"/>
        <w:ind w:left="0"/>
      </w:pPr>
    </w:p>
    <w:p w14:paraId="75878777" w14:textId="77777777" w:rsidR="0085535F" w:rsidRDefault="00000000">
      <w:pPr>
        <w:pStyle w:val="BodyText"/>
        <w:spacing w:line="232" w:lineRule="auto"/>
        <w:ind w:right="283"/>
      </w:pPr>
      <w:r>
        <w:t>they use the same functional tests, but check that while performing the function, a non-functional constraint is</w:t>
      </w:r>
      <w:r>
        <w:rPr>
          <w:spacing w:val="-2"/>
        </w:rPr>
        <w:t xml:space="preserve"> </w:t>
      </w:r>
      <w:r>
        <w:t>satisfied (e.g.,</w:t>
      </w:r>
      <w:r>
        <w:rPr>
          <w:spacing w:val="-3"/>
        </w:rPr>
        <w:t xml:space="preserve"> </w:t>
      </w:r>
      <w:r>
        <w:t>checking</w:t>
      </w:r>
      <w:r>
        <w:rPr>
          <w:spacing w:val="-3"/>
        </w:rPr>
        <w:t xml:space="preserve"> </w:t>
      </w:r>
      <w:r>
        <w:t>that a</w:t>
      </w:r>
      <w:r>
        <w:rPr>
          <w:spacing w:val="-3"/>
        </w:rPr>
        <w:t xml:space="preserve"> </w:t>
      </w:r>
      <w:r>
        <w:t>function</w:t>
      </w:r>
      <w:r>
        <w:rPr>
          <w:spacing w:val="-3"/>
        </w:rPr>
        <w:t xml:space="preserve"> </w:t>
      </w:r>
      <w:r>
        <w:t>performs</w:t>
      </w:r>
      <w:r>
        <w:rPr>
          <w:spacing w:val="-2"/>
        </w:rPr>
        <w:t xml:space="preserve"> </w:t>
      </w:r>
      <w:r>
        <w:t>within</w:t>
      </w:r>
      <w:r>
        <w:rPr>
          <w:spacing w:val="-2"/>
        </w:rPr>
        <w:t xml:space="preserve"> </w:t>
      </w:r>
      <w:r>
        <w:t>a</w:t>
      </w:r>
      <w:r>
        <w:rPr>
          <w:spacing w:val="-3"/>
        </w:rPr>
        <w:t xml:space="preserve"> </w:t>
      </w:r>
      <w:r>
        <w:t>specified</w:t>
      </w:r>
      <w:r>
        <w:rPr>
          <w:spacing w:val="-3"/>
        </w:rPr>
        <w:t xml:space="preserve"> </w:t>
      </w:r>
      <w:r>
        <w:t>time,</w:t>
      </w:r>
      <w:r>
        <w:rPr>
          <w:spacing w:val="-3"/>
        </w:rPr>
        <w:t xml:space="preserve"> </w:t>
      </w:r>
      <w:r>
        <w:t>or</w:t>
      </w:r>
      <w:r>
        <w:rPr>
          <w:spacing w:val="-3"/>
        </w:rPr>
        <w:t xml:space="preserve"> </w:t>
      </w:r>
      <w:r>
        <w:t>a</w:t>
      </w:r>
      <w:r>
        <w:rPr>
          <w:spacing w:val="-3"/>
        </w:rPr>
        <w:t xml:space="preserve"> </w:t>
      </w:r>
      <w:r>
        <w:t>function</w:t>
      </w:r>
      <w:r>
        <w:rPr>
          <w:spacing w:val="-3"/>
        </w:rPr>
        <w:t xml:space="preserve"> </w:t>
      </w:r>
      <w:r>
        <w:t>can</w:t>
      </w:r>
      <w:r>
        <w:rPr>
          <w:spacing w:val="-3"/>
        </w:rPr>
        <w:t xml:space="preserve"> </w:t>
      </w:r>
      <w:r>
        <w:t>be ported to a new platform). The late discovery of non-functional defects can pose a serious threat to the success</w:t>
      </w:r>
      <w:r>
        <w:rPr>
          <w:spacing w:val="-3"/>
        </w:rPr>
        <w:t xml:space="preserve"> </w:t>
      </w:r>
      <w:r>
        <w:t>of</w:t>
      </w:r>
      <w:r>
        <w:rPr>
          <w:spacing w:val="-4"/>
        </w:rPr>
        <w:t xml:space="preserve"> </w:t>
      </w:r>
      <w:r>
        <w:t>a project.</w:t>
      </w:r>
      <w:r>
        <w:rPr>
          <w:spacing w:val="-4"/>
        </w:rPr>
        <w:t xml:space="preserve"> </w:t>
      </w:r>
      <w:r>
        <w:t>Non-functional</w:t>
      </w:r>
      <w:r>
        <w:rPr>
          <w:spacing w:val="-2"/>
        </w:rPr>
        <w:t xml:space="preserve"> </w:t>
      </w:r>
      <w:r>
        <w:t>testing</w:t>
      </w:r>
      <w:r>
        <w:rPr>
          <w:spacing w:val="-4"/>
        </w:rPr>
        <w:t xml:space="preserve"> </w:t>
      </w:r>
      <w:r>
        <w:t>sometimes</w:t>
      </w:r>
      <w:r>
        <w:rPr>
          <w:spacing w:val="-3"/>
        </w:rPr>
        <w:t xml:space="preserve"> </w:t>
      </w:r>
      <w:r>
        <w:t>needs</w:t>
      </w:r>
      <w:r>
        <w:rPr>
          <w:spacing w:val="-3"/>
        </w:rPr>
        <w:t xml:space="preserve"> </w:t>
      </w:r>
      <w:r>
        <w:t>a</w:t>
      </w:r>
      <w:r>
        <w:rPr>
          <w:spacing w:val="-4"/>
        </w:rPr>
        <w:t xml:space="preserve"> </w:t>
      </w:r>
      <w:r>
        <w:t>very</w:t>
      </w:r>
      <w:r>
        <w:rPr>
          <w:spacing w:val="-3"/>
        </w:rPr>
        <w:t xml:space="preserve"> </w:t>
      </w:r>
      <w:r>
        <w:t>specific</w:t>
      </w:r>
      <w:r>
        <w:rPr>
          <w:spacing w:val="-3"/>
        </w:rPr>
        <w:t xml:space="preserve"> </w:t>
      </w:r>
      <w:r>
        <w:t>test</w:t>
      </w:r>
      <w:r>
        <w:rPr>
          <w:spacing w:val="-4"/>
        </w:rPr>
        <w:t xml:space="preserve"> </w:t>
      </w:r>
      <w:r>
        <w:t>environment,</w:t>
      </w:r>
      <w:r>
        <w:rPr>
          <w:spacing w:val="-4"/>
        </w:rPr>
        <w:t xml:space="preserve"> </w:t>
      </w:r>
      <w:r>
        <w:t>such</w:t>
      </w:r>
      <w:r>
        <w:rPr>
          <w:spacing w:val="-4"/>
        </w:rPr>
        <w:t xml:space="preserve"> </w:t>
      </w:r>
      <w:r>
        <w:t>as</w:t>
      </w:r>
      <w:r>
        <w:rPr>
          <w:spacing w:val="-3"/>
        </w:rPr>
        <w:t xml:space="preserve"> </w:t>
      </w:r>
      <w:r>
        <w:t>a usability lab for usability testing.</w:t>
      </w:r>
    </w:p>
    <w:p w14:paraId="6B64D617" w14:textId="77777777" w:rsidR="0085535F" w:rsidRDefault="00000000">
      <w:pPr>
        <w:pStyle w:val="BodyText"/>
        <w:spacing w:before="124" w:line="232" w:lineRule="auto"/>
        <w:ind w:right="283"/>
      </w:pPr>
      <w:r>
        <w:rPr>
          <w:rFonts w:ascii="Arial"/>
          <w:b/>
        </w:rPr>
        <w:t>Black-box</w:t>
      </w:r>
      <w:r>
        <w:rPr>
          <w:rFonts w:ascii="Arial"/>
          <w:b/>
          <w:spacing w:val="-1"/>
        </w:rPr>
        <w:t xml:space="preserve"> </w:t>
      </w:r>
      <w:r>
        <w:rPr>
          <w:rFonts w:ascii="Arial"/>
          <w:b/>
        </w:rPr>
        <w:t>testing</w:t>
      </w:r>
      <w:r>
        <w:rPr>
          <w:rFonts w:ascii="Arial"/>
          <w:b/>
          <w:spacing w:val="-1"/>
        </w:rPr>
        <w:t xml:space="preserve"> </w:t>
      </w:r>
      <w:r>
        <w:t>(see</w:t>
      </w:r>
      <w:r>
        <w:rPr>
          <w:spacing w:val="-6"/>
        </w:rPr>
        <w:t xml:space="preserve"> </w:t>
      </w:r>
      <w:r>
        <w:t>section</w:t>
      </w:r>
      <w:r>
        <w:rPr>
          <w:spacing w:val="-1"/>
        </w:rPr>
        <w:t xml:space="preserve"> </w:t>
      </w:r>
      <w:r>
        <w:t>4.2)</w:t>
      </w:r>
      <w:r>
        <w:rPr>
          <w:spacing w:val="-6"/>
        </w:rPr>
        <w:t xml:space="preserve"> </w:t>
      </w:r>
      <w:r>
        <w:t>is</w:t>
      </w:r>
      <w:r>
        <w:rPr>
          <w:spacing w:val="-4"/>
        </w:rPr>
        <w:t xml:space="preserve"> </w:t>
      </w:r>
      <w:r>
        <w:t>specification-based</w:t>
      </w:r>
      <w:r>
        <w:rPr>
          <w:spacing w:val="-6"/>
        </w:rPr>
        <w:t xml:space="preserve"> </w:t>
      </w:r>
      <w:r>
        <w:t>and</w:t>
      </w:r>
      <w:r>
        <w:rPr>
          <w:spacing w:val="-6"/>
        </w:rPr>
        <w:t xml:space="preserve"> </w:t>
      </w:r>
      <w:r>
        <w:t>derives</w:t>
      </w:r>
      <w:r>
        <w:rPr>
          <w:spacing w:val="-5"/>
        </w:rPr>
        <w:t xml:space="preserve"> </w:t>
      </w:r>
      <w:r>
        <w:t>tests</w:t>
      </w:r>
      <w:r>
        <w:rPr>
          <w:spacing w:val="-5"/>
        </w:rPr>
        <w:t xml:space="preserve"> </w:t>
      </w:r>
      <w:r>
        <w:t>from</w:t>
      </w:r>
      <w:r>
        <w:rPr>
          <w:spacing w:val="-6"/>
        </w:rPr>
        <w:t xml:space="preserve"> </w:t>
      </w:r>
      <w:r>
        <w:t>documentation</w:t>
      </w:r>
      <w:r>
        <w:rPr>
          <w:spacing w:val="-1"/>
        </w:rPr>
        <w:t xml:space="preserve"> </w:t>
      </w:r>
      <w:r>
        <w:t xml:space="preserve">external to the test object. The main objective of black-box testing is checking the system's behavior against its </w:t>
      </w:r>
      <w:r>
        <w:rPr>
          <w:spacing w:val="-2"/>
        </w:rPr>
        <w:t>specifications.</w:t>
      </w:r>
    </w:p>
    <w:p w14:paraId="167625EC" w14:textId="77777777" w:rsidR="0085535F" w:rsidRDefault="00000000">
      <w:pPr>
        <w:pStyle w:val="BodyText"/>
        <w:spacing w:before="122" w:line="232" w:lineRule="auto"/>
        <w:ind w:right="283"/>
      </w:pPr>
      <w:r>
        <w:rPr>
          <w:noProof/>
        </w:rPr>
        <mc:AlternateContent>
          <mc:Choice Requires="wps">
            <w:drawing>
              <wp:anchor distT="0" distB="0" distL="0" distR="0" simplePos="0" relativeHeight="15742976" behindDoc="0" locked="0" layoutInCell="1" allowOverlap="1" wp14:anchorId="7270EC76" wp14:editId="712C709D">
                <wp:simplePos x="0" y="0"/>
                <wp:positionH relativeFrom="page">
                  <wp:posOffset>4612004</wp:posOffset>
                </wp:positionH>
                <wp:positionV relativeFrom="paragraph">
                  <wp:posOffset>300984</wp:posOffset>
                </wp:positionV>
                <wp:extent cx="34925" cy="6350"/>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925" cy="6350"/>
                        </a:xfrm>
                        <a:custGeom>
                          <a:avLst/>
                          <a:gdLst/>
                          <a:ahLst/>
                          <a:cxnLst/>
                          <a:rect l="l" t="t" r="r" b="b"/>
                          <a:pathLst>
                            <a:path w="34925" h="6350">
                              <a:moveTo>
                                <a:pt x="34925" y="0"/>
                              </a:moveTo>
                              <a:lnTo>
                                <a:pt x="0" y="0"/>
                              </a:lnTo>
                              <a:lnTo>
                                <a:pt x="0" y="6350"/>
                              </a:lnTo>
                              <a:lnTo>
                                <a:pt x="34925" y="6350"/>
                              </a:lnTo>
                              <a:lnTo>
                                <a:pt x="34925" y="0"/>
                              </a:lnTo>
                              <a:close/>
                            </a:path>
                          </a:pathLst>
                        </a:custGeom>
                        <a:solidFill>
                          <a:srgbClr val="CC3594"/>
                        </a:solidFill>
                      </wps:spPr>
                      <wps:bodyPr wrap="square" lIns="0" tIns="0" rIns="0" bIns="0" rtlCol="0">
                        <a:prstTxWarp prst="textNoShape">
                          <a:avLst/>
                        </a:prstTxWarp>
                        <a:noAutofit/>
                      </wps:bodyPr>
                    </wps:wsp>
                  </a:graphicData>
                </a:graphic>
              </wp:anchor>
            </w:drawing>
          </mc:Choice>
          <mc:Fallback>
            <w:pict>
              <v:shape w14:anchorId="5A41DA04" id="Graphic 45" o:spid="_x0000_s1026" style="position:absolute;margin-left:363.15pt;margin-top:23.7pt;width:2.75pt;height:.5pt;z-index:15742976;visibility:visible;mso-wrap-style:square;mso-wrap-distance-left:0;mso-wrap-distance-top:0;mso-wrap-distance-right:0;mso-wrap-distance-bottom:0;mso-position-horizontal:absolute;mso-position-horizontal-relative:page;mso-position-vertical:absolute;mso-position-vertical-relative:text;v-text-anchor:top" coordsize="3492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" path="m34925,l,,,6350r34925,l34925,xe" fillcolor="#cc3594" stroked="f">
                <v:path arrowok="t"/>
                <w10:wrap anchorx="page"/>
              </v:shape>
            </w:pict>
          </mc:Fallback>
        </mc:AlternateContent>
      </w:r>
      <w:r>
        <w:rPr>
          <w:rFonts w:ascii="Arial"/>
          <w:b/>
        </w:rPr>
        <w:t xml:space="preserve">White-box testing </w:t>
      </w:r>
      <w:r>
        <w:t>(see section 4.3) is structure-based and derives tests from the system's implementation or internal structure (e.g., code, architecture, work flows, and data flows). The main objective</w:t>
      </w:r>
      <w:r>
        <w:rPr>
          <w:spacing w:val="-4"/>
        </w:rPr>
        <w:t xml:space="preserve"> </w:t>
      </w:r>
      <w:r>
        <w:t>of</w:t>
      </w:r>
      <w:r>
        <w:rPr>
          <w:spacing w:val="-4"/>
        </w:rPr>
        <w:t xml:space="preserve"> </w:t>
      </w:r>
      <w:r>
        <w:t>white-box</w:t>
      </w:r>
      <w:r>
        <w:rPr>
          <w:spacing w:val="-3"/>
        </w:rPr>
        <w:t xml:space="preserve"> </w:t>
      </w:r>
      <w:r>
        <w:t>testing</w:t>
      </w:r>
      <w:r>
        <w:rPr>
          <w:spacing w:val="-4"/>
        </w:rPr>
        <w:t xml:space="preserve"> </w:t>
      </w:r>
      <w:r>
        <w:t>is</w:t>
      </w:r>
      <w:r>
        <w:rPr>
          <w:spacing w:val="-3"/>
        </w:rPr>
        <w:t xml:space="preserve"> </w:t>
      </w:r>
      <w:r>
        <w:t>to</w:t>
      </w:r>
      <w:r>
        <w:rPr>
          <w:spacing w:val="-4"/>
        </w:rPr>
        <w:t xml:space="preserve"> </w:t>
      </w:r>
      <w:r>
        <w:t>cover</w:t>
      </w:r>
      <w:r>
        <w:rPr>
          <w:spacing w:val="-4"/>
        </w:rPr>
        <w:t xml:space="preserve"> </w:t>
      </w:r>
      <w:r>
        <w:t>the</w:t>
      </w:r>
      <w:r>
        <w:rPr>
          <w:spacing w:val="-4"/>
        </w:rPr>
        <w:t xml:space="preserve"> </w:t>
      </w:r>
      <w:r>
        <w:t>underlying structure by</w:t>
      </w:r>
      <w:r>
        <w:rPr>
          <w:spacing w:val="-3"/>
        </w:rPr>
        <w:t xml:space="preserve"> </w:t>
      </w:r>
      <w:r>
        <w:t>the</w:t>
      </w:r>
      <w:r>
        <w:rPr>
          <w:spacing w:val="-4"/>
        </w:rPr>
        <w:t xml:space="preserve"> </w:t>
      </w:r>
      <w:r>
        <w:t>tests</w:t>
      </w:r>
      <w:r>
        <w:rPr>
          <w:spacing w:val="-3"/>
        </w:rPr>
        <w:t xml:space="preserve"> </w:t>
      </w:r>
      <w:r>
        <w:t>to</w:t>
      </w:r>
      <w:r>
        <w:rPr>
          <w:spacing w:val="-4"/>
        </w:rPr>
        <w:t xml:space="preserve"> </w:t>
      </w:r>
      <w:r>
        <w:t>the acceptable</w:t>
      </w:r>
      <w:r>
        <w:rPr>
          <w:spacing w:val="-3"/>
        </w:rPr>
        <w:t xml:space="preserve"> </w:t>
      </w:r>
      <w:r>
        <w:t>level.</w:t>
      </w:r>
    </w:p>
    <w:p w14:paraId="4D99820F" w14:textId="77777777" w:rsidR="0085535F" w:rsidRDefault="00000000">
      <w:pPr>
        <w:pStyle w:val="BodyText"/>
        <w:spacing w:before="120" w:line="232" w:lineRule="auto"/>
        <w:ind w:right="436"/>
      </w:pPr>
      <w:r>
        <w:t>All the four above mentioned test types can be applied to all test levels, although the focus will be different</w:t>
      </w:r>
      <w:r>
        <w:rPr>
          <w:spacing w:val="-4"/>
        </w:rPr>
        <w:t xml:space="preserve"> </w:t>
      </w:r>
      <w:r>
        <w:t>at</w:t>
      </w:r>
      <w:r>
        <w:rPr>
          <w:spacing w:val="-4"/>
        </w:rPr>
        <w:t xml:space="preserve"> </w:t>
      </w:r>
      <w:r>
        <w:t>each</w:t>
      </w:r>
      <w:r>
        <w:rPr>
          <w:spacing w:val="-4"/>
        </w:rPr>
        <w:t xml:space="preserve"> </w:t>
      </w:r>
      <w:r>
        <w:t>level.</w:t>
      </w:r>
      <w:r>
        <w:rPr>
          <w:spacing w:val="-2"/>
        </w:rPr>
        <w:t xml:space="preserve"> </w:t>
      </w:r>
      <w:r>
        <w:t>Different</w:t>
      </w:r>
      <w:r>
        <w:rPr>
          <w:spacing w:val="-4"/>
        </w:rPr>
        <w:t xml:space="preserve"> </w:t>
      </w:r>
      <w:r>
        <w:t>test</w:t>
      </w:r>
      <w:r>
        <w:rPr>
          <w:spacing w:val="-3"/>
        </w:rPr>
        <w:t xml:space="preserve"> </w:t>
      </w:r>
      <w:r>
        <w:t>techniques</w:t>
      </w:r>
      <w:r>
        <w:rPr>
          <w:spacing w:val="-3"/>
        </w:rPr>
        <w:t xml:space="preserve"> </w:t>
      </w:r>
      <w:r>
        <w:t>can be</w:t>
      </w:r>
      <w:r>
        <w:rPr>
          <w:spacing w:val="-4"/>
        </w:rPr>
        <w:t xml:space="preserve"> </w:t>
      </w:r>
      <w:r>
        <w:t>used</w:t>
      </w:r>
      <w:r>
        <w:rPr>
          <w:spacing w:val="-4"/>
        </w:rPr>
        <w:t xml:space="preserve"> </w:t>
      </w:r>
      <w:r>
        <w:t>to</w:t>
      </w:r>
      <w:r>
        <w:rPr>
          <w:spacing w:val="-4"/>
        </w:rPr>
        <w:t xml:space="preserve"> </w:t>
      </w:r>
      <w:r>
        <w:t>derive</w:t>
      </w:r>
      <w:r>
        <w:rPr>
          <w:spacing w:val="-4"/>
        </w:rPr>
        <w:t xml:space="preserve"> </w:t>
      </w:r>
      <w:r>
        <w:t>test</w:t>
      </w:r>
      <w:r>
        <w:rPr>
          <w:spacing w:val="-4"/>
        </w:rPr>
        <w:t xml:space="preserve"> </w:t>
      </w:r>
      <w:r>
        <w:t>conditions</w:t>
      </w:r>
      <w:r>
        <w:rPr>
          <w:spacing w:val="-3"/>
        </w:rPr>
        <w:t xml:space="preserve"> </w:t>
      </w:r>
      <w:r>
        <w:t>and</w:t>
      </w:r>
      <w:r>
        <w:rPr>
          <w:spacing w:val="-4"/>
        </w:rPr>
        <w:t xml:space="preserve"> </w:t>
      </w:r>
      <w:r>
        <w:t>test</w:t>
      </w:r>
      <w:r>
        <w:rPr>
          <w:spacing w:val="-3"/>
        </w:rPr>
        <w:t xml:space="preserve"> </w:t>
      </w:r>
      <w:r>
        <w:t>cases for all the mentioned test types.</w:t>
      </w:r>
    </w:p>
    <w:p w14:paraId="44A695C6" w14:textId="3CB03E56" w:rsidR="00673D77" w:rsidRDefault="00673D77">
      <w:pPr>
        <w:pStyle w:val="BodyText"/>
        <w:spacing w:before="120" w:line="232" w:lineRule="auto"/>
        <w:ind w:right="436"/>
      </w:pPr>
      <w:r>
        <w:rPr>
          <w:noProof/>
        </w:rPr>
        <w:drawing>
          <wp:inline distT="0" distB="0" distL="0" distR="0" wp14:anchorId="4C311A7A" wp14:editId="63D5C055">
            <wp:extent cx="6248400" cy="2964815"/>
            <wp:effectExtent l="0" t="0" r="0" b="6985"/>
            <wp:docPr id="1540699282" name="Picture 1" descr="Classification of Software testing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ification of Software testing typ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8400" cy="2964815"/>
                    </a:xfrm>
                    <a:prstGeom prst="rect">
                      <a:avLst/>
                    </a:prstGeom>
                    <a:noFill/>
                    <a:ln>
                      <a:noFill/>
                    </a:ln>
                  </pic:spPr>
                </pic:pic>
              </a:graphicData>
            </a:graphic>
          </wp:inline>
        </w:drawing>
      </w:r>
    </w:p>
    <w:p w14:paraId="58214F16" w14:textId="70F8D5C9" w:rsidR="008F102F" w:rsidRDefault="008F102F">
      <w:pPr>
        <w:pStyle w:val="BodyText"/>
        <w:spacing w:before="120" w:line="232" w:lineRule="auto"/>
        <w:ind w:right="436"/>
      </w:pPr>
      <w:hyperlink r:id="rId18" w:history="1">
        <w:r w:rsidRPr="008F102F">
          <w:rPr>
            <w:rStyle w:val="Hyperlink"/>
          </w:rPr>
          <w:t>Types of Software Testing: Different Testing Types with Details</w:t>
        </w:r>
      </w:hyperlink>
    </w:p>
    <w:p w14:paraId="151F638D" w14:textId="77777777" w:rsidR="0085535F" w:rsidRDefault="0085535F">
      <w:pPr>
        <w:pStyle w:val="BodyText"/>
        <w:spacing w:before="123"/>
        <w:ind w:left="0"/>
      </w:pPr>
    </w:p>
    <w:p w14:paraId="703AD37D" w14:textId="77777777" w:rsidR="0085535F" w:rsidRDefault="00000000">
      <w:pPr>
        <w:pStyle w:val="Heading2"/>
        <w:numPr>
          <w:ilvl w:val="2"/>
          <w:numId w:val="33"/>
        </w:numPr>
        <w:tabs>
          <w:tab w:val="left" w:pos="1660"/>
        </w:tabs>
        <w:spacing w:before="1"/>
        <w:ind w:left="1660" w:hanging="899"/>
      </w:pPr>
      <w:bookmarkStart w:id="81" w:name="_TOC_250041"/>
      <w:r>
        <w:t>Confirmation</w:t>
      </w:r>
      <w:r>
        <w:rPr>
          <w:spacing w:val="-3"/>
        </w:rPr>
        <w:t xml:space="preserve"> </w:t>
      </w:r>
      <w:r>
        <w:t>Testing</w:t>
      </w:r>
      <w:r>
        <w:rPr>
          <w:spacing w:val="-5"/>
        </w:rPr>
        <w:t xml:space="preserve"> </w:t>
      </w:r>
      <w:r>
        <w:t>and</w:t>
      </w:r>
      <w:r>
        <w:rPr>
          <w:spacing w:val="-5"/>
        </w:rPr>
        <w:t xml:space="preserve"> </w:t>
      </w:r>
      <w:r>
        <w:t>Regression</w:t>
      </w:r>
      <w:r>
        <w:rPr>
          <w:spacing w:val="-6"/>
        </w:rPr>
        <w:t xml:space="preserve"> </w:t>
      </w:r>
      <w:bookmarkEnd w:id="81"/>
      <w:r>
        <w:rPr>
          <w:spacing w:val="-2"/>
        </w:rPr>
        <w:t>Testing</w:t>
      </w:r>
    </w:p>
    <w:p w14:paraId="1BD05640" w14:textId="77777777" w:rsidR="0085535F" w:rsidRDefault="00000000">
      <w:pPr>
        <w:pStyle w:val="BodyText"/>
        <w:spacing w:before="115" w:line="235" w:lineRule="auto"/>
        <w:ind w:right="283"/>
      </w:pPr>
      <w:r>
        <w:t>Changes</w:t>
      </w:r>
      <w:r>
        <w:rPr>
          <w:spacing w:val="-3"/>
        </w:rPr>
        <w:t xml:space="preserve"> </w:t>
      </w:r>
      <w:r>
        <w:t>are</w:t>
      </w:r>
      <w:r>
        <w:rPr>
          <w:spacing w:val="-4"/>
        </w:rPr>
        <w:t xml:space="preserve"> </w:t>
      </w:r>
      <w:r>
        <w:t>typically</w:t>
      </w:r>
      <w:r>
        <w:rPr>
          <w:spacing w:val="-3"/>
        </w:rPr>
        <w:t xml:space="preserve"> </w:t>
      </w:r>
      <w:r>
        <w:t>made</w:t>
      </w:r>
      <w:r>
        <w:rPr>
          <w:spacing w:val="-4"/>
        </w:rPr>
        <w:t xml:space="preserve"> </w:t>
      </w:r>
      <w:r>
        <w:t>to</w:t>
      </w:r>
      <w:r>
        <w:rPr>
          <w:spacing w:val="-4"/>
        </w:rPr>
        <w:t xml:space="preserve"> </w:t>
      </w:r>
      <w:r>
        <w:t>a component or</w:t>
      </w:r>
      <w:r>
        <w:rPr>
          <w:spacing w:val="-4"/>
        </w:rPr>
        <w:t xml:space="preserve"> </w:t>
      </w:r>
      <w:r>
        <w:t>system</w:t>
      </w:r>
      <w:r>
        <w:rPr>
          <w:spacing w:val="-4"/>
        </w:rPr>
        <w:t xml:space="preserve"> </w:t>
      </w:r>
      <w:r>
        <w:t>to either</w:t>
      </w:r>
      <w:r>
        <w:rPr>
          <w:spacing w:val="-4"/>
        </w:rPr>
        <w:t xml:space="preserve"> </w:t>
      </w:r>
      <w:r>
        <w:t>enhance</w:t>
      </w:r>
      <w:r>
        <w:rPr>
          <w:spacing w:val="-4"/>
        </w:rPr>
        <w:t xml:space="preserve"> </w:t>
      </w:r>
      <w:r>
        <w:t>it</w:t>
      </w:r>
      <w:r>
        <w:rPr>
          <w:spacing w:val="-3"/>
        </w:rPr>
        <w:t xml:space="preserve"> </w:t>
      </w:r>
      <w:r>
        <w:t>by</w:t>
      </w:r>
      <w:r>
        <w:rPr>
          <w:spacing w:val="-3"/>
        </w:rPr>
        <w:t xml:space="preserve"> </w:t>
      </w:r>
      <w:r>
        <w:t>adding a</w:t>
      </w:r>
      <w:r>
        <w:rPr>
          <w:spacing w:val="-4"/>
        </w:rPr>
        <w:t xml:space="preserve"> </w:t>
      </w:r>
      <w:r>
        <w:t>new</w:t>
      </w:r>
      <w:r>
        <w:rPr>
          <w:spacing w:val="-2"/>
        </w:rPr>
        <w:t xml:space="preserve"> </w:t>
      </w:r>
      <w:r>
        <w:t>feature</w:t>
      </w:r>
      <w:r>
        <w:rPr>
          <w:spacing w:val="-4"/>
        </w:rPr>
        <w:t xml:space="preserve"> </w:t>
      </w:r>
      <w:r>
        <w:t>or</w:t>
      </w:r>
      <w:r>
        <w:rPr>
          <w:spacing w:val="-4"/>
        </w:rPr>
        <w:t xml:space="preserve"> </w:t>
      </w:r>
      <w:r>
        <w:t>to fix it by removing a defect. Testing should then also include confirmation testing and regression testing.</w:t>
      </w:r>
    </w:p>
    <w:p w14:paraId="2289A833" w14:textId="77777777" w:rsidR="0085535F" w:rsidRDefault="00000000">
      <w:pPr>
        <w:pStyle w:val="BodyText"/>
        <w:spacing w:before="111" w:line="249" w:lineRule="auto"/>
        <w:ind w:right="280"/>
      </w:pPr>
      <w:r>
        <w:rPr>
          <w:rFonts w:ascii="Arial"/>
          <w:b/>
        </w:rPr>
        <w:t>Confirmation</w:t>
      </w:r>
      <w:r>
        <w:rPr>
          <w:rFonts w:ascii="Arial"/>
          <w:b/>
          <w:spacing w:val="-6"/>
        </w:rPr>
        <w:t xml:space="preserve"> </w:t>
      </w:r>
      <w:r>
        <w:rPr>
          <w:rFonts w:ascii="Arial"/>
          <w:b/>
        </w:rPr>
        <w:t>testing</w:t>
      </w:r>
      <w:r>
        <w:rPr>
          <w:rFonts w:ascii="Arial"/>
          <w:b/>
          <w:spacing w:val="-4"/>
        </w:rPr>
        <w:t xml:space="preserve"> </w:t>
      </w:r>
      <w:r>
        <w:t>confirms that an</w:t>
      </w:r>
      <w:r>
        <w:rPr>
          <w:spacing w:val="-5"/>
        </w:rPr>
        <w:t xml:space="preserve"> </w:t>
      </w:r>
      <w:r>
        <w:t>original</w:t>
      </w:r>
      <w:r>
        <w:rPr>
          <w:spacing w:val="-3"/>
        </w:rPr>
        <w:t xml:space="preserve"> </w:t>
      </w:r>
      <w:r>
        <w:t>defect</w:t>
      </w:r>
      <w:r>
        <w:rPr>
          <w:spacing w:val="-4"/>
        </w:rPr>
        <w:t xml:space="preserve"> </w:t>
      </w:r>
      <w:r>
        <w:t>has been</w:t>
      </w:r>
      <w:r>
        <w:rPr>
          <w:spacing w:val="-5"/>
        </w:rPr>
        <w:t xml:space="preserve"> </w:t>
      </w:r>
      <w:r>
        <w:t>successfully</w:t>
      </w:r>
      <w:r>
        <w:rPr>
          <w:spacing w:val="-4"/>
        </w:rPr>
        <w:t xml:space="preserve"> </w:t>
      </w:r>
      <w:r>
        <w:t>fixed.</w:t>
      </w:r>
      <w:r>
        <w:rPr>
          <w:spacing w:val="-5"/>
        </w:rPr>
        <w:t xml:space="preserve"> </w:t>
      </w:r>
      <w:r>
        <w:t>Depending on</w:t>
      </w:r>
      <w:r>
        <w:rPr>
          <w:spacing w:val="-5"/>
        </w:rPr>
        <w:t xml:space="preserve"> </w:t>
      </w:r>
      <w:r>
        <w:t>the risk</w:t>
      </w:r>
      <w:r>
        <w:rPr>
          <w:color w:val="871797"/>
        </w:rPr>
        <w:t xml:space="preserve">, </w:t>
      </w:r>
      <w:r>
        <w:t>one can test the fixed version of the software in several ways, including:</w:t>
      </w:r>
    </w:p>
    <w:p w14:paraId="160662EE" w14:textId="77777777" w:rsidR="0085535F" w:rsidRDefault="00000000">
      <w:pPr>
        <w:pStyle w:val="ListParagraph"/>
        <w:numPr>
          <w:ilvl w:val="0"/>
          <w:numId w:val="32"/>
        </w:numPr>
        <w:tabs>
          <w:tab w:val="left" w:pos="580"/>
        </w:tabs>
        <w:spacing w:before="133"/>
        <w:ind w:left="580" w:hanging="360"/>
        <w:rPr>
          <w:sz w:val="20"/>
        </w:rPr>
      </w:pPr>
      <w:r>
        <w:rPr>
          <w:sz w:val="20"/>
        </w:rPr>
        <w:t>executing</w:t>
      </w:r>
      <w:r>
        <w:rPr>
          <w:spacing w:val="-3"/>
          <w:sz w:val="20"/>
        </w:rPr>
        <w:t xml:space="preserve"> </w:t>
      </w:r>
      <w:r>
        <w:rPr>
          <w:sz w:val="20"/>
        </w:rPr>
        <w:t>all</w:t>
      </w:r>
      <w:r>
        <w:rPr>
          <w:spacing w:val="-3"/>
          <w:sz w:val="20"/>
        </w:rPr>
        <w:t xml:space="preserve"> </w:t>
      </w:r>
      <w:r>
        <w:rPr>
          <w:sz w:val="20"/>
        </w:rPr>
        <w:t>test</w:t>
      </w:r>
      <w:r>
        <w:rPr>
          <w:spacing w:val="-5"/>
          <w:sz w:val="20"/>
        </w:rPr>
        <w:t xml:space="preserve"> </w:t>
      </w:r>
      <w:r>
        <w:rPr>
          <w:sz w:val="20"/>
        </w:rPr>
        <w:t>cases</w:t>
      </w:r>
      <w:r>
        <w:rPr>
          <w:spacing w:val="-4"/>
          <w:sz w:val="20"/>
        </w:rPr>
        <w:t xml:space="preserve"> </w:t>
      </w:r>
      <w:r>
        <w:rPr>
          <w:sz w:val="20"/>
        </w:rPr>
        <w:t>that previously</w:t>
      </w:r>
      <w:r>
        <w:rPr>
          <w:spacing w:val="-4"/>
          <w:sz w:val="20"/>
        </w:rPr>
        <w:t xml:space="preserve"> </w:t>
      </w:r>
      <w:r>
        <w:rPr>
          <w:sz w:val="20"/>
        </w:rPr>
        <w:t>have</w:t>
      </w:r>
      <w:r>
        <w:rPr>
          <w:spacing w:val="-1"/>
          <w:sz w:val="20"/>
        </w:rPr>
        <w:t xml:space="preserve"> </w:t>
      </w:r>
      <w:r>
        <w:rPr>
          <w:sz w:val="20"/>
        </w:rPr>
        <w:t>failed</w:t>
      </w:r>
      <w:r>
        <w:rPr>
          <w:spacing w:val="-1"/>
          <w:sz w:val="20"/>
        </w:rPr>
        <w:t xml:space="preserve"> </w:t>
      </w:r>
      <w:r>
        <w:rPr>
          <w:sz w:val="20"/>
        </w:rPr>
        <w:t>due</w:t>
      </w:r>
      <w:r>
        <w:rPr>
          <w:spacing w:val="-6"/>
          <w:sz w:val="20"/>
        </w:rPr>
        <w:t xml:space="preserve"> </w:t>
      </w:r>
      <w:r>
        <w:rPr>
          <w:sz w:val="20"/>
        </w:rPr>
        <w:t>to</w:t>
      </w:r>
      <w:r>
        <w:rPr>
          <w:spacing w:val="3"/>
          <w:sz w:val="20"/>
        </w:rPr>
        <w:t xml:space="preserve"> </w:t>
      </w:r>
      <w:r>
        <w:rPr>
          <w:sz w:val="20"/>
        </w:rPr>
        <w:t>the</w:t>
      </w:r>
      <w:r>
        <w:rPr>
          <w:spacing w:val="-5"/>
          <w:sz w:val="20"/>
        </w:rPr>
        <w:t xml:space="preserve"> </w:t>
      </w:r>
      <w:r>
        <w:rPr>
          <w:sz w:val="20"/>
        </w:rPr>
        <w:t>defect,</w:t>
      </w:r>
      <w:r>
        <w:rPr>
          <w:spacing w:val="-6"/>
          <w:sz w:val="20"/>
        </w:rPr>
        <w:t xml:space="preserve"> </w:t>
      </w:r>
      <w:r>
        <w:rPr>
          <w:sz w:val="20"/>
        </w:rPr>
        <w:t>or,</w:t>
      </w:r>
      <w:r>
        <w:rPr>
          <w:spacing w:val="-5"/>
          <w:sz w:val="20"/>
        </w:rPr>
        <w:t xml:space="preserve"> </w:t>
      </w:r>
      <w:r>
        <w:rPr>
          <w:sz w:val="20"/>
        </w:rPr>
        <w:t>also</w:t>
      </w:r>
      <w:r>
        <w:rPr>
          <w:spacing w:val="-5"/>
          <w:sz w:val="20"/>
        </w:rPr>
        <w:t xml:space="preserve"> by</w:t>
      </w:r>
    </w:p>
    <w:p w14:paraId="0E0DF2FF" w14:textId="77777777" w:rsidR="0085535F" w:rsidRDefault="00000000">
      <w:pPr>
        <w:pStyle w:val="ListParagraph"/>
        <w:numPr>
          <w:ilvl w:val="0"/>
          <w:numId w:val="32"/>
        </w:numPr>
        <w:tabs>
          <w:tab w:val="left" w:pos="580"/>
        </w:tabs>
        <w:spacing w:before="135"/>
        <w:ind w:left="580" w:hanging="360"/>
        <w:rPr>
          <w:sz w:val="20"/>
        </w:rPr>
      </w:pPr>
      <w:r>
        <w:rPr>
          <w:color w:val="000000"/>
          <w:sz w:val="20"/>
          <w:shd w:val="clear" w:color="auto" w:fill="FFEF66"/>
        </w:rPr>
        <w:t>adding</w:t>
      </w:r>
      <w:r>
        <w:rPr>
          <w:color w:val="000000"/>
          <w:spacing w:val="-5"/>
          <w:sz w:val="20"/>
          <w:shd w:val="clear" w:color="auto" w:fill="FFEF66"/>
        </w:rPr>
        <w:t xml:space="preserve"> </w:t>
      </w:r>
      <w:r>
        <w:rPr>
          <w:color w:val="000000"/>
          <w:sz w:val="20"/>
          <w:shd w:val="clear" w:color="auto" w:fill="FFEF66"/>
        </w:rPr>
        <w:t>new</w:t>
      </w:r>
      <w:r>
        <w:rPr>
          <w:color w:val="000000"/>
          <w:spacing w:val="-2"/>
          <w:sz w:val="20"/>
          <w:shd w:val="clear" w:color="auto" w:fill="FFEF66"/>
        </w:rPr>
        <w:t xml:space="preserve"> </w:t>
      </w:r>
      <w:r>
        <w:rPr>
          <w:color w:val="000000"/>
          <w:sz w:val="20"/>
          <w:shd w:val="clear" w:color="auto" w:fill="FFEF66"/>
        </w:rPr>
        <w:t>tests</w:t>
      </w:r>
      <w:r>
        <w:rPr>
          <w:color w:val="000000"/>
          <w:spacing w:val="-3"/>
          <w:sz w:val="20"/>
          <w:shd w:val="clear" w:color="auto" w:fill="FFEF66"/>
        </w:rPr>
        <w:t xml:space="preserve"> </w:t>
      </w:r>
      <w:r>
        <w:rPr>
          <w:color w:val="000000"/>
          <w:sz w:val="20"/>
          <w:shd w:val="clear" w:color="auto" w:fill="FFEF66"/>
        </w:rPr>
        <w:t>to</w:t>
      </w:r>
      <w:r>
        <w:rPr>
          <w:color w:val="000000"/>
          <w:spacing w:val="-5"/>
          <w:sz w:val="20"/>
          <w:shd w:val="clear" w:color="auto" w:fill="FFEF66"/>
        </w:rPr>
        <w:t xml:space="preserve"> </w:t>
      </w:r>
      <w:r>
        <w:rPr>
          <w:color w:val="000000"/>
          <w:sz w:val="20"/>
          <w:shd w:val="clear" w:color="auto" w:fill="FFEF66"/>
        </w:rPr>
        <w:t>cover</w:t>
      </w:r>
      <w:r>
        <w:rPr>
          <w:color w:val="000000"/>
          <w:spacing w:val="-4"/>
          <w:sz w:val="20"/>
          <w:shd w:val="clear" w:color="auto" w:fill="FFEF66"/>
        </w:rPr>
        <w:t xml:space="preserve"> </w:t>
      </w:r>
      <w:r>
        <w:rPr>
          <w:color w:val="000000"/>
          <w:sz w:val="20"/>
          <w:shd w:val="clear" w:color="auto" w:fill="FFEF66"/>
        </w:rPr>
        <w:t>any</w:t>
      </w:r>
      <w:r>
        <w:rPr>
          <w:color w:val="000000"/>
          <w:spacing w:val="-3"/>
          <w:sz w:val="20"/>
          <w:shd w:val="clear" w:color="auto" w:fill="FFEF66"/>
        </w:rPr>
        <w:t xml:space="preserve"> </w:t>
      </w:r>
      <w:r>
        <w:rPr>
          <w:color w:val="000000"/>
          <w:sz w:val="20"/>
          <w:shd w:val="clear" w:color="auto" w:fill="FFEF66"/>
        </w:rPr>
        <w:t>changes</w:t>
      </w:r>
      <w:r>
        <w:rPr>
          <w:color w:val="000000"/>
          <w:spacing w:val="-3"/>
          <w:sz w:val="20"/>
          <w:shd w:val="clear" w:color="auto" w:fill="FFEF66"/>
        </w:rPr>
        <w:t xml:space="preserve"> </w:t>
      </w:r>
      <w:r>
        <w:rPr>
          <w:color w:val="000000"/>
          <w:sz w:val="20"/>
          <w:shd w:val="clear" w:color="auto" w:fill="FFEF66"/>
        </w:rPr>
        <w:t>that</w:t>
      </w:r>
      <w:r>
        <w:rPr>
          <w:color w:val="000000"/>
          <w:spacing w:val="-5"/>
          <w:sz w:val="20"/>
          <w:shd w:val="clear" w:color="auto" w:fill="FFEF66"/>
        </w:rPr>
        <w:t xml:space="preserve"> </w:t>
      </w:r>
      <w:r>
        <w:rPr>
          <w:color w:val="000000"/>
          <w:sz w:val="20"/>
          <w:shd w:val="clear" w:color="auto" w:fill="FFEF66"/>
        </w:rPr>
        <w:t>were</w:t>
      </w:r>
      <w:r>
        <w:rPr>
          <w:color w:val="000000"/>
          <w:spacing w:val="1"/>
          <w:sz w:val="20"/>
          <w:shd w:val="clear" w:color="auto" w:fill="FFEF66"/>
        </w:rPr>
        <w:t xml:space="preserve"> </w:t>
      </w:r>
      <w:r>
        <w:rPr>
          <w:color w:val="000000"/>
          <w:sz w:val="20"/>
          <w:shd w:val="clear" w:color="auto" w:fill="FFEF66"/>
        </w:rPr>
        <w:t>needed</w:t>
      </w:r>
      <w:r>
        <w:rPr>
          <w:color w:val="000000"/>
          <w:spacing w:val="1"/>
          <w:sz w:val="20"/>
          <w:shd w:val="clear" w:color="auto" w:fill="FFEF66"/>
        </w:rPr>
        <w:t xml:space="preserve"> </w:t>
      </w:r>
      <w:r>
        <w:rPr>
          <w:color w:val="000000"/>
          <w:sz w:val="20"/>
          <w:shd w:val="clear" w:color="auto" w:fill="FFEF66"/>
        </w:rPr>
        <w:t>to</w:t>
      </w:r>
      <w:r>
        <w:rPr>
          <w:color w:val="000000"/>
          <w:spacing w:val="-5"/>
          <w:sz w:val="20"/>
          <w:shd w:val="clear" w:color="auto" w:fill="FFEF66"/>
        </w:rPr>
        <w:t xml:space="preserve"> </w:t>
      </w:r>
      <w:r>
        <w:rPr>
          <w:color w:val="000000"/>
          <w:sz w:val="20"/>
          <w:shd w:val="clear" w:color="auto" w:fill="FFEF66"/>
        </w:rPr>
        <w:t>fix</w:t>
      </w:r>
      <w:r>
        <w:rPr>
          <w:color w:val="000000"/>
          <w:spacing w:val="-2"/>
          <w:sz w:val="20"/>
          <w:shd w:val="clear" w:color="auto" w:fill="FFEF66"/>
        </w:rPr>
        <w:t xml:space="preserve"> </w:t>
      </w:r>
      <w:r>
        <w:rPr>
          <w:color w:val="000000"/>
          <w:sz w:val="20"/>
          <w:shd w:val="clear" w:color="auto" w:fill="FFEF66"/>
        </w:rPr>
        <w:t>the</w:t>
      </w:r>
      <w:r>
        <w:rPr>
          <w:color w:val="000000"/>
          <w:spacing w:val="1"/>
          <w:sz w:val="20"/>
          <w:shd w:val="clear" w:color="auto" w:fill="FFEF66"/>
        </w:rPr>
        <w:t xml:space="preserve"> </w:t>
      </w:r>
      <w:r>
        <w:rPr>
          <w:color w:val="000000"/>
          <w:spacing w:val="-2"/>
          <w:sz w:val="20"/>
          <w:shd w:val="clear" w:color="auto" w:fill="FFEF66"/>
        </w:rPr>
        <w:t>defect</w:t>
      </w:r>
    </w:p>
    <w:p w14:paraId="482FCC65" w14:textId="77777777" w:rsidR="0085535F" w:rsidRDefault="00000000">
      <w:pPr>
        <w:pStyle w:val="BodyText"/>
        <w:spacing w:before="140" w:line="232" w:lineRule="auto"/>
        <w:ind w:right="283"/>
      </w:pPr>
      <w:r>
        <w:t xml:space="preserve">However, when time or money is short when fixing defects, confirmation testing might be restricted to </w:t>
      </w:r>
      <w:r>
        <w:lastRenderedPageBreak/>
        <w:t>simply</w:t>
      </w:r>
      <w:r>
        <w:rPr>
          <w:spacing w:val="-2"/>
        </w:rPr>
        <w:t xml:space="preserve"> </w:t>
      </w:r>
      <w:r>
        <w:t>exercising</w:t>
      </w:r>
      <w:r>
        <w:rPr>
          <w:spacing w:val="-4"/>
        </w:rPr>
        <w:t xml:space="preserve"> </w:t>
      </w:r>
      <w:r>
        <w:t>the</w:t>
      </w:r>
      <w:r>
        <w:rPr>
          <w:spacing w:val="-4"/>
        </w:rPr>
        <w:t xml:space="preserve"> </w:t>
      </w:r>
      <w:r>
        <w:t>steps</w:t>
      </w:r>
      <w:r>
        <w:rPr>
          <w:spacing w:val="-3"/>
        </w:rPr>
        <w:t xml:space="preserve"> </w:t>
      </w:r>
      <w:r>
        <w:t>that</w:t>
      </w:r>
      <w:r>
        <w:rPr>
          <w:spacing w:val="-4"/>
        </w:rPr>
        <w:t xml:space="preserve"> </w:t>
      </w:r>
      <w:r>
        <w:t>should</w:t>
      </w:r>
      <w:r>
        <w:rPr>
          <w:spacing w:val="-3"/>
        </w:rPr>
        <w:t xml:space="preserve"> </w:t>
      </w:r>
      <w:r>
        <w:t>reproduce</w:t>
      </w:r>
      <w:r>
        <w:rPr>
          <w:spacing w:val="-4"/>
        </w:rPr>
        <w:t xml:space="preserve"> </w:t>
      </w:r>
      <w:r>
        <w:t>the</w:t>
      </w:r>
      <w:r>
        <w:rPr>
          <w:spacing w:val="-4"/>
        </w:rPr>
        <w:t xml:space="preserve"> </w:t>
      </w:r>
      <w:r>
        <w:t>failure</w:t>
      </w:r>
      <w:r>
        <w:rPr>
          <w:spacing w:val="-4"/>
        </w:rPr>
        <w:t xml:space="preserve"> </w:t>
      </w:r>
      <w:r>
        <w:t>caused</w:t>
      </w:r>
      <w:r>
        <w:rPr>
          <w:spacing w:val="-4"/>
        </w:rPr>
        <w:t xml:space="preserve"> </w:t>
      </w:r>
      <w:r>
        <w:t>by</w:t>
      </w:r>
      <w:r>
        <w:rPr>
          <w:spacing w:val="-3"/>
        </w:rPr>
        <w:t xml:space="preserve"> </w:t>
      </w:r>
      <w:r>
        <w:t>the</w:t>
      </w:r>
      <w:r>
        <w:rPr>
          <w:spacing w:val="-4"/>
        </w:rPr>
        <w:t xml:space="preserve"> </w:t>
      </w:r>
      <w:r>
        <w:t>defect</w:t>
      </w:r>
      <w:r>
        <w:rPr>
          <w:spacing w:val="-3"/>
        </w:rPr>
        <w:t xml:space="preserve"> </w:t>
      </w:r>
      <w:r>
        <w:t>and</w:t>
      </w:r>
      <w:r>
        <w:rPr>
          <w:spacing w:val="-4"/>
        </w:rPr>
        <w:t xml:space="preserve"> </w:t>
      </w:r>
      <w:r>
        <w:t>checking</w:t>
      </w:r>
      <w:r>
        <w:rPr>
          <w:spacing w:val="-4"/>
        </w:rPr>
        <w:t xml:space="preserve"> </w:t>
      </w:r>
      <w:r>
        <w:t>that</w:t>
      </w:r>
      <w:r>
        <w:rPr>
          <w:spacing w:val="-4"/>
        </w:rPr>
        <w:t xml:space="preserve"> </w:t>
      </w:r>
      <w:r>
        <w:t>the failure does not occur.</w:t>
      </w:r>
    </w:p>
    <w:p w14:paraId="6CC11B86" w14:textId="77777777" w:rsidR="0085535F" w:rsidRDefault="00000000">
      <w:pPr>
        <w:pStyle w:val="BodyText"/>
        <w:spacing w:before="120" w:line="232" w:lineRule="auto"/>
        <w:ind w:right="327"/>
      </w:pPr>
      <w:r>
        <w:rPr>
          <w:rFonts w:ascii="Arial"/>
          <w:b/>
        </w:rPr>
        <w:t>Regression</w:t>
      </w:r>
      <w:r>
        <w:rPr>
          <w:rFonts w:ascii="Arial"/>
          <w:b/>
          <w:spacing w:val="-6"/>
        </w:rPr>
        <w:t xml:space="preserve"> </w:t>
      </w:r>
      <w:r>
        <w:rPr>
          <w:rFonts w:ascii="Arial"/>
          <w:b/>
        </w:rPr>
        <w:t>testing</w:t>
      </w:r>
      <w:r>
        <w:rPr>
          <w:rFonts w:ascii="Arial"/>
          <w:b/>
          <w:spacing w:val="-4"/>
        </w:rPr>
        <w:t xml:space="preserve"> </w:t>
      </w:r>
      <w:r>
        <w:t>confirms that</w:t>
      </w:r>
      <w:r>
        <w:rPr>
          <w:spacing w:val="-1"/>
        </w:rPr>
        <w:t xml:space="preserve"> </w:t>
      </w:r>
      <w:r>
        <w:t>no</w:t>
      </w:r>
      <w:r>
        <w:rPr>
          <w:spacing w:val="-5"/>
        </w:rPr>
        <w:t xml:space="preserve"> </w:t>
      </w:r>
      <w:r>
        <w:t>adverse</w:t>
      </w:r>
      <w:r>
        <w:rPr>
          <w:spacing w:val="-5"/>
        </w:rPr>
        <w:t xml:space="preserve"> </w:t>
      </w:r>
      <w:r>
        <w:t>consequences</w:t>
      </w:r>
      <w:r>
        <w:rPr>
          <w:spacing w:val="-4"/>
        </w:rPr>
        <w:t xml:space="preserve"> </w:t>
      </w:r>
      <w:r>
        <w:t>have</w:t>
      </w:r>
      <w:r>
        <w:rPr>
          <w:spacing w:val="-5"/>
        </w:rPr>
        <w:t xml:space="preserve"> </w:t>
      </w:r>
      <w:r>
        <w:t>been</w:t>
      </w:r>
      <w:r>
        <w:rPr>
          <w:spacing w:val="-5"/>
        </w:rPr>
        <w:t xml:space="preserve"> </w:t>
      </w:r>
      <w:r>
        <w:t>caused</w:t>
      </w:r>
      <w:r>
        <w:rPr>
          <w:spacing w:val="-1"/>
        </w:rPr>
        <w:t xml:space="preserve"> </w:t>
      </w:r>
      <w:r>
        <w:t>by</w:t>
      </w:r>
      <w:r>
        <w:rPr>
          <w:spacing w:val="-4"/>
        </w:rPr>
        <w:t xml:space="preserve"> </w:t>
      </w:r>
      <w:r>
        <w:t>a</w:t>
      </w:r>
      <w:r>
        <w:rPr>
          <w:spacing w:val="-5"/>
        </w:rPr>
        <w:t xml:space="preserve"> </w:t>
      </w:r>
      <w:r>
        <w:t>change, including</w:t>
      </w:r>
      <w:r>
        <w:rPr>
          <w:spacing w:val="-1"/>
        </w:rPr>
        <w:t xml:space="preserve"> </w:t>
      </w:r>
      <w:r>
        <w:t>a fix that has already been confirmation tested. These adverse consequences could affect the same component where the change was made, other components in the same system, or even other connected systems. Regression testing may not be restricted to the test object itself but can also be related to</w:t>
      </w:r>
      <w:r>
        <w:rPr>
          <w:spacing w:val="-1"/>
        </w:rPr>
        <w:t xml:space="preserve"> </w:t>
      </w:r>
      <w:r>
        <w:t>the environment. It</w:t>
      </w:r>
      <w:r>
        <w:rPr>
          <w:spacing w:val="-1"/>
        </w:rPr>
        <w:t xml:space="preserve"> </w:t>
      </w:r>
      <w:r>
        <w:t>is advisable first to perform an</w:t>
      </w:r>
      <w:r>
        <w:rPr>
          <w:spacing w:val="-1"/>
        </w:rPr>
        <w:t xml:space="preserve"> </w:t>
      </w:r>
      <w:r>
        <w:t>impact analysis to</w:t>
      </w:r>
      <w:r>
        <w:rPr>
          <w:spacing w:val="-1"/>
        </w:rPr>
        <w:t xml:space="preserve"> </w:t>
      </w:r>
      <w:r>
        <w:t>optimize</w:t>
      </w:r>
      <w:r>
        <w:rPr>
          <w:spacing w:val="-1"/>
        </w:rPr>
        <w:t xml:space="preserve"> </w:t>
      </w:r>
      <w:r>
        <w:t>the extent of</w:t>
      </w:r>
      <w:r>
        <w:rPr>
          <w:spacing w:val="-1"/>
        </w:rPr>
        <w:t xml:space="preserve"> </w:t>
      </w:r>
      <w:r>
        <w:t>the regression testing. Impact analysis shows which parts of the software could be affected.</w:t>
      </w:r>
    </w:p>
    <w:p w14:paraId="4749E5E8" w14:textId="77777777" w:rsidR="0085535F" w:rsidRDefault="00000000">
      <w:pPr>
        <w:pStyle w:val="BodyText"/>
        <w:spacing w:before="122" w:line="232" w:lineRule="auto"/>
        <w:ind w:right="335"/>
      </w:pPr>
      <w:r>
        <w:t>Regression test suites are run many times and generally the number of regression test cases will increase with each iteration or release, so regression testing is a strong candidate for automation. Automation of these tests should start early in the project. Where CI is used, such as in DevOps (see section</w:t>
      </w:r>
      <w:r>
        <w:rPr>
          <w:spacing w:val="-5"/>
        </w:rPr>
        <w:t xml:space="preserve"> </w:t>
      </w:r>
      <w:r>
        <w:t>2.1.4),</w:t>
      </w:r>
      <w:r>
        <w:rPr>
          <w:spacing w:val="-5"/>
        </w:rPr>
        <w:t xml:space="preserve"> </w:t>
      </w:r>
      <w:r>
        <w:t>it</w:t>
      </w:r>
      <w:r>
        <w:rPr>
          <w:spacing w:val="-4"/>
        </w:rPr>
        <w:t xml:space="preserve"> </w:t>
      </w:r>
      <w:r>
        <w:t>is good practice</w:t>
      </w:r>
      <w:r>
        <w:rPr>
          <w:spacing w:val="-5"/>
        </w:rPr>
        <w:t xml:space="preserve"> </w:t>
      </w:r>
      <w:r>
        <w:t>to</w:t>
      </w:r>
      <w:r>
        <w:rPr>
          <w:spacing w:val="-5"/>
        </w:rPr>
        <w:t xml:space="preserve"> </w:t>
      </w:r>
      <w:r>
        <w:t>also</w:t>
      </w:r>
      <w:r>
        <w:rPr>
          <w:spacing w:val="-5"/>
        </w:rPr>
        <w:t xml:space="preserve"> </w:t>
      </w:r>
      <w:r>
        <w:t>include automated</w:t>
      </w:r>
      <w:r>
        <w:rPr>
          <w:spacing w:val="-5"/>
        </w:rPr>
        <w:t xml:space="preserve"> </w:t>
      </w:r>
      <w:r>
        <w:t>regression</w:t>
      </w:r>
      <w:r>
        <w:rPr>
          <w:spacing w:val="-5"/>
        </w:rPr>
        <w:t xml:space="preserve"> </w:t>
      </w:r>
      <w:r>
        <w:t>tests.</w:t>
      </w:r>
      <w:r>
        <w:rPr>
          <w:spacing w:val="-5"/>
        </w:rPr>
        <w:t xml:space="preserve"> </w:t>
      </w:r>
      <w:r>
        <w:t>Depending on</w:t>
      </w:r>
      <w:r>
        <w:rPr>
          <w:spacing w:val="-5"/>
        </w:rPr>
        <w:t xml:space="preserve"> </w:t>
      </w:r>
      <w:r>
        <w:t>the</w:t>
      </w:r>
      <w:r>
        <w:rPr>
          <w:spacing w:val="-5"/>
        </w:rPr>
        <w:t xml:space="preserve"> </w:t>
      </w:r>
      <w:r>
        <w:t>situation, this may include regression tests on different levels.</w:t>
      </w:r>
    </w:p>
    <w:p w14:paraId="7905C36E" w14:textId="77777777" w:rsidR="0085535F" w:rsidRDefault="00000000">
      <w:pPr>
        <w:pStyle w:val="BodyText"/>
        <w:spacing w:before="115" w:line="249" w:lineRule="auto"/>
        <w:ind w:right="385"/>
      </w:pPr>
      <w:r>
        <w:t>Confirmation</w:t>
      </w:r>
      <w:r>
        <w:rPr>
          <w:spacing w:val="-4"/>
        </w:rPr>
        <w:t xml:space="preserve"> </w:t>
      </w:r>
      <w:r>
        <w:t>testing</w:t>
      </w:r>
      <w:r>
        <w:rPr>
          <w:spacing w:val="-4"/>
        </w:rPr>
        <w:t xml:space="preserve"> </w:t>
      </w:r>
      <w:r>
        <w:t>and/or</w:t>
      </w:r>
      <w:r>
        <w:rPr>
          <w:spacing w:val="-1"/>
        </w:rPr>
        <w:t xml:space="preserve"> </w:t>
      </w:r>
      <w:r>
        <w:t>regression</w:t>
      </w:r>
      <w:r>
        <w:rPr>
          <w:spacing w:val="-5"/>
        </w:rPr>
        <w:t xml:space="preserve"> </w:t>
      </w:r>
      <w:r>
        <w:t>testing</w:t>
      </w:r>
      <w:r>
        <w:rPr>
          <w:spacing w:val="-4"/>
        </w:rPr>
        <w:t xml:space="preserve"> </w:t>
      </w:r>
      <w:r>
        <w:t>for</w:t>
      </w:r>
      <w:r>
        <w:rPr>
          <w:spacing w:val="-5"/>
        </w:rPr>
        <w:t xml:space="preserve"> </w:t>
      </w:r>
      <w:r>
        <w:t>the</w:t>
      </w:r>
      <w:r>
        <w:rPr>
          <w:spacing w:val="-5"/>
        </w:rPr>
        <w:t xml:space="preserve"> </w:t>
      </w:r>
      <w:r>
        <w:t>test object</w:t>
      </w:r>
      <w:r>
        <w:rPr>
          <w:spacing w:val="-4"/>
        </w:rPr>
        <w:t xml:space="preserve"> </w:t>
      </w:r>
      <w:r>
        <w:t>are</w:t>
      </w:r>
      <w:r>
        <w:rPr>
          <w:spacing w:val="-5"/>
        </w:rPr>
        <w:t xml:space="preserve"> </w:t>
      </w:r>
      <w:r>
        <w:t>needed on</w:t>
      </w:r>
      <w:r>
        <w:rPr>
          <w:spacing w:val="-5"/>
        </w:rPr>
        <w:t xml:space="preserve"> </w:t>
      </w:r>
      <w:r>
        <w:t>all</w:t>
      </w:r>
      <w:r>
        <w:rPr>
          <w:spacing w:val="-2"/>
        </w:rPr>
        <w:t xml:space="preserve"> </w:t>
      </w:r>
      <w:r>
        <w:t>test</w:t>
      </w:r>
      <w:r>
        <w:rPr>
          <w:spacing w:val="-5"/>
        </w:rPr>
        <w:t xml:space="preserve"> </w:t>
      </w:r>
      <w:r>
        <w:t>levels</w:t>
      </w:r>
      <w:r>
        <w:rPr>
          <w:spacing w:val="-3"/>
        </w:rPr>
        <w:t xml:space="preserve"> </w:t>
      </w:r>
      <w:r>
        <w:t>if</w:t>
      </w:r>
      <w:r>
        <w:rPr>
          <w:spacing w:val="-4"/>
        </w:rPr>
        <w:t xml:space="preserve"> </w:t>
      </w:r>
      <w:r>
        <w:t>defects are fixed and/or changes are made on these test levels.</w:t>
      </w:r>
    </w:p>
    <w:p w14:paraId="6D273E1B" w14:textId="77777777" w:rsidR="0085535F" w:rsidRDefault="0085535F">
      <w:pPr>
        <w:spacing w:line="249" w:lineRule="auto"/>
        <w:sectPr w:rsidR="0085535F">
          <w:pgSz w:w="12240" w:h="15840"/>
          <w:pgMar w:top="1820" w:right="1180" w:bottom="1840" w:left="1220" w:header="929" w:footer="1651" w:gutter="0"/>
          <w:cols w:space="720"/>
        </w:sectPr>
      </w:pPr>
    </w:p>
    <w:p w14:paraId="1586886C" w14:textId="77777777" w:rsidR="0085535F" w:rsidRDefault="0085535F">
      <w:pPr>
        <w:pStyle w:val="BodyText"/>
        <w:ind w:left="0"/>
      </w:pPr>
    </w:p>
    <w:p w14:paraId="652C5F63" w14:textId="77777777" w:rsidR="0085535F" w:rsidRDefault="0085535F">
      <w:pPr>
        <w:pStyle w:val="BodyText"/>
        <w:spacing w:before="186"/>
        <w:ind w:left="0"/>
      </w:pPr>
    </w:p>
    <w:p w14:paraId="72545618" w14:textId="77777777" w:rsidR="0085535F" w:rsidRDefault="00000000">
      <w:pPr>
        <w:pStyle w:val="BodyText"/>
        <w:ind w:left="315"/>
      </w:pPr>
      <w:r>
        <w:rPr>
          <w:noProof/>
        </w:rPr>
        <mc:AlternateContent>
          <mc:Choice Requires="wps">
            <w:drawing>
              <wp:inline distT="0" distB="0" distL="0" distR="0" wp14:anchorId="50E919B7" wp14:editId="198C63DD">
                <wp:extent cx="5956300" cy="228600"/>
                <wp:effectExtent l="9525" t="0" r="0" b="9525"/>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6300" cy="228600"/>
                        </a:xfrm>
                        <a:prstGeom prst="rect">
                          <a:avLst/>
                        </a:prstGeom>
                        <a:ln w="6350">
                          <a:solidFill>
                            <a:srgbClr val="000000"/>
                          </a:solidFill>
                          <a:prstDash val="solid"/>
                        </a:ln>
                      </wps:spPr>
                      <wps:txbx>
                        <w:txbxContent>
                          <w:p w14:paraId="2A22E432" w14:textId="77777777" w:rsidR="0085535F" w:rsidRDefault="00000000">
                            <w:pPr>
                              <w:numPr>
                                <w:ilvl w:val="1"/>
                                <w:numId w:val="31"/>
                              </w:numPr>
                              <w:tabs>
                                <w:tab w:val="left" w:pos="614"/>
                              </w:tabs>
                              <w:spacing w:before="12"/>
                              <w:ind w:left="614" w:hanging="504"/>
                              <w:rPr>
                                <w:sz w:val="28"/>
                              </w:rPr>
                            </w:pPr>
                            <w:bookmarkStart w:id="82" w:name="2.3._Maintenance_Testing"/>
                            <w:bookmarkEnd w:id="82"/>
                            <w:r>
                              <w:rPr>
                                <w:sz w:val="28"/>
                              </w:rPr>
                              <w:t>Maintenance</w:t>
                            </w:r>
                            <w:r>
                              <w:rPr>
                                <w:spacing w:val="-8"/>
                                <w:sz w:val="28"/>
                              </w:rPr>
                              <w:t xml:space="preserve"> </w:t>
                            </w:r>
                            <w:r>
                              <w:rPr>
                                <w:spacing w:val="-2"/>
                                <w:sz w:val="28"/>
                              </w:rPr>
                              <w:t>Testing</w:t>
                            </w:r>
                          </w:p>
                        </w:txbxContent>
                      </wps:txbx>
                      <wps:bodyPr wrap="square" lIns="0" tIns="0" rIns="0" bIns="0" rtlCol="0">
                        <a:noAutofit/>
                      </wps:bodyPr>
                    </wps:wsp>
                  </a:graphicData>
                </a:graphic>
              </wp:inline>
            </w:drawing>
          </mc:Choice>
          <mc:Fallback>
            <w:pict>
              <v:shape w14:anchorId="50E919B7" id="Textbox 46" o:spid="_x0000_s1051" type="#_x0000_t202" style="width:469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" filled="f" strokeweight=".5pt">
                <v:path arrowok="t"/>
                <v:textbox inset="0,0,0,0">
                  <w:txbxContent>
                    <w:p w14:paraId="2A22E432" w14:textId="77777777" w:rsidR="0085535F" w:rsidRDefault="00000000">
                      <w:pPr>
                        <w:numPr>
                          <w:ilvl w:val="1"/>
                          <w:numId w:val="31"/>
                        </w:numPr>
                        <w:tabs>
                          <w:tab w:val="left" w:pos="614"/>
                        </w:tabs>
                        <w:spacing w:before="12"/>
                        <w:ind w:left="614" w:hanging="504"/>
                        <w:rPr>
                          <w:sz w:val="28"/>
                        </w:rPr>
                      </w:pPr>
                      <w:bookmarkStart w:id="83" w:name="2.3._Maintenance_Testing"/>
                      <w:bookmarkEnd w:id="83"/>
                      <w:r>
                        <w:rPr>
                          <w:sz w:val="28"/>
                        </w:rPr>
                        <w:t>Maintenance</w:t>
                      </w:r>
                      <w:r>
                        <w:rPr>
                          <w:spacing w:val="-8"/>
                          <w:sz w:val="28"/>
                        </w:rPr>
                        <w:t xml:space="preserve"> </w:t>
                      </w:r>
                      <w:r>
                        <w:rPr>
                          <w:spacing w:val="-2"/>
                          <w:sz w:val="28"/>
                        </w:rPr>
                        <w:t>Testing</w:t>
                      </w:r>
                    </w:p>
                  </w:txbxContent>
                </v:textbox>
                <w10:anchorlock/>
              </v:shape>
            </w:pict>
          </mc:Fallback>
        </mc:AlternateContent>
      </w:r>
    </w:p>
    <w:p w14:paraId="2877BD99" w14:textId="77777777" w:rsidR="0085535F" w:rsidRDefault="00000000">
      <w:pPr>
        <w:pStyle w:val="BodyText"/>
        <w:spacing w:before="93" w:line="232" w:lineRule="auto"/>
        <w:ind w:right="283"/>
      </w:pPr>
      <w:r>
        <w:t>There are different categories of maintenance, it can be corrective, adaptive to changes in the environment</w:t>
      </w:r>
      <w:r>
        <w:rPr>
          <w:spacing w:val="-6"/>
        </w:rPr>
        <w:t xml:space="preserve"> </w:t>
      </w:r>
      <w:r>
        <w:t>or</w:t>
      </w:r>
      <w:r>
        <w:rPr>
          <w:spacing w:val="-6"/>
        </w:rPr>
        <w:t xml:space="preserve"> </w:t>
      </w:r>
      <w:r>
        <w:t>improve</w:t>
      </w:r>
      <w:r>
        <w:rPr>
          <w:spacing w:val="-1"/>
        </w:rPr>
        <w:t xml:space="preserve"> </w:t>
      </w:r>
      <w:r>
        <w:t>performance</w:t>
      </w:r>
      <w:r>
        <w:rPr>
          <w:spacing w:val="-6"/>
        </w:rPr>
        <w:t xml:space="preserve"> </w:t>
      </w:r>
      <w:r>
        <w:t>or</w:t>
      </w:r>
      <w:r>
        <w:rPr>
          <w:spacing w:val="-6"/>
        </w:rPr>
        <w:t xml:space="preserve"> </w:t>
      </w:r>
      <w:r>
        <w:t>maintainability (see</w:t>
      </w:r>
      <w:r>
        <w:rPr>
          <w:spacing w:val="-6"/>
        </w:rPr>
        <w:t xml:space="preserve"> </w:t>
      </w:r>
      <w:r>
        <w:t>ISO/IEC</w:t>
      </w:r>
      <w:r>
        <w:rPr>
          <w:spacing w:val="-4"/>
        </w:rPr>
        <w:t xml:space="preserve"> </w:t>
      </w:r>
      <w:r>
        <w:t>14764</w:t>
      </w:r>
      <w:r>
        <w:rPr>
          <w:spacing w:val="-6"/>
        </w:rPr>
        <w:t xml:space="preserve"> </w:t>
      </w:r>
      <w:r>
        <w:t>for</w:t>
      </w:r>
      <w:r>
        <w:rPr>
          <w:spacing w:val="-1"/>
        </w:rPr>
        <w:t xml:space="preserve"> </w:t>
      </w:r>
      <w:r>
        <w:t>details),</w:t>
      </w:r>
      <w:r>
        <w:rPr>
          <w:spacing w:val="-6"/>
        </w:rPr>
        <w:t xml:space="preserve"> </w:t>
      </w:r>
      <w:r>
        <w:t>so</w:t>
      </w:r>
      <w:r>
        <w:rPr>
          <w:spacing w:val="-6"/>
        </w:rPr>
        <w:t xml:space="preserve"> </w:t>
      </w:r>
      <w:r>
        <w:t>maintenance can involve planned releases/deployments and unplanned releases/deployments (hot fixes). Impact analysis</w:t>
      </w:r>
      <w:r>
        <w:rPr>
          <w:spacing w:val="-1"/>
        </w:rPr>
        <w:t xml:space="preserve"> </w:t>
      </w:r>
      <w:r>
        <w:t>may be</w:t>
      </w:r>
      <w:r>
        <w:rPr>
          <w:spacing w:val="-3"/>
        </w:rPr>
        <w:t xml:space="preserve"> </w:t>
      </w:r>
      <w:r>
        <w:t>done</w:t>
      </w:r>
      <w:r>
        <w:rPr>
          <w:spacing w:val="-3"/>
        </w:rPr>
        <w:t xml:space="preserve"> </w:t>
      </w:r>
      <w:r>
        <w:t>before a</w:t>
      </w:r>
      <w:r>
        <w:rPr>
          <w:spacing w:val="-3"/>
        </w:rPr>
        <w:t xml:space="preserve"> </w:t>
      </w:r>
      <w:r>
        <w:t>change</w:t>
      </w:r>
      <w:r>
        <w:rPr>
          <w:spacing w:val="-3"/>
        </w:rPr>
        <w:t xml:space="preserve"> </w:t>
      </w:r>
      <w:r>
        <w:t>is made, to</w:t>
      </w:r>
      <w:r>
        <w:rPr>
          <w:spacing w:val="-3"/>
        </w:rPr>
        <w:t xml:space="preserve"> </w:t>
      </w:r>
      <w:r>
        <w:t>help</w:t>
      </w:r>
      <w:r>
        <w:rPr>
          <w:spacing w:val="-3"/>
        </w:rPr>
        <w:t xml:space="preserve"> </w:t>
      </w:r>
      <w:r>
        <w:t>decide</w:t>
      </w:r>
      <w:r>
        <w:rPr>
          <w:spacing w:val="-3"/>
        </w:rPr>
        <w:t xml:space="preserve"> </w:t>
      </w:r>
      <w:r>
        <w:t>if</w:t>
      </w:r>
      <w:r>
        <w:rPr>
          <w:spacing w:val="-2"/>
        </w:rPr>
        <w:t xml:space="preserve"> </w:t>
      </w:r>
      <w:r>
        <w:t>the change</w:t>
      </w:r>
      <w:r>
        <w:rPr>
          <w:spacing w:val="-3"/>
        </w:rPr>
        <w:t xml:space="preserve"> </w:t>
      </w:r>
      <w:r>
        <w:t>should</w:t>
      </w:r>
      <w:r>
        <w:rPr>
          <w:spacing w:val="-2"/>
        </w:rPr>
        <w:t xml:space="preserve"> </w:t>
      </w:r>
      <w:r>
        <w:t>be made, based</w:t>
      </w:r>
      <w:r>
        <w:rPr>
          <w:spacing w:val="-3"/>
        </w:rPr>
        <w:t xml:space="preserve"> </w:t>
      </w:r>
      <w:r>
        <w:t>on the</w:t>
      </w:r>
      <w:r>
        <w:rPr>
          <w:spacing w:val="-2"/>
        </w:rPr>
        <w:t xml:space="preserve"> </w:t>
      </w:r>
      <w:r>
        <w:t>potential consequences</w:t>
      </w:r>
      <w:r>
        <w:rPr>
          <w:spacing w:val="-1"/>
        </w:rPr>
        <w:t xml:space="preserve"> </w:t>
      </w:r>
      <w:r>
        <w:t>in other</w:t>
      </w:r>
      <w:r>
        <w:rPr>
          <w:spacing w:val="-2"/>
        </w:rPr>
        <w:t xml:space="preserve"> </w:t>
      </w:r>
      <w:r>
        <w:t>areas</w:t>
      </w:r>
      <w:r>
        <w:rPr>
          <w:spacing w:val="-1"/>
        </w:rPr>
        <w:t xml:space="preserve"> </w:t>
      </w:r>
      <w:r>
        <w:t>of</w:t>
      </w:r>
      <w:r>
        <w:rPr>
          <w:spacing w:val="-2"/>
        </w:rPr>
        <w:t xml:space="preserve"> </w:t>
      </w:r>
      <w:r>
        <w:t>the</w:t>
      </w:r>
      <w:r>
        <w:rPr>
          <w:spacing w:val="-2"/>
        </w:rPr>
        <w:t xml:space="preserve"> </w:t>
      </w:r>
      <w:r>
        <w:t>system. Testing</w:t>
      </w:r>
      <w:r>
        <w:rPr>
          <w:spacing w:val="-2"/>
        </w:rPr>
        <w:t xml:space="preserve"> </w:t>
      </w:r>
      <w:r>
        <w:t>the</w:t>
      </w:r>
      <w:r>
        <w:rPr>
          <w:spacing w:val="-2"/>
        </w:rPr>
        <w:t xml:space="preserve"> </w:t>
      </w:r>
      <w:r>
        <w:t>changes</w:t>
      </w:r>
      <w:r>
        <w:rPr>
          <w:spacing w:val="-1"/>
        </w:rPr>
        <w:t xml:space="preserve"> </w:t>
      </w:r>
      <w:r>
        <w:t>to</w:t>
      </w:r>
      <w:r>
        <w:rPr>
          <w:spacing w:val="-2"/>
        </w:rPr>
        <w:t xml:space="preserve"> </w:t>
      </w:r>
      <w:r>
        <w:t>a</w:t>
      </w:r>
      <w:r>
        <w:rPr>
          <w:spacing w:val="-2"/>
        </w:rPr>
        <w:t xml:space="preserve"> </w:t>
      </w:r>
      <w:r>
        <w:t>system</w:t>
      </w:r>
      <w:r>
        <w:rPr>
          <w:spacing w:val="-2"/>
        </w:rPr>
        <w:t xml:space="preserve"> </w:t>
      </w:r>
      <w:r>
        <w:t>in</w:t>
      </w:r>
      <w:r>
        <w:rPr>
          <w:spacing w:val="-2"/>
        </w:rPr>
        <w:t xml:space="preserve"> </w:t>
      </w:r>
      <w:r>
        <w:t>production includes both</w:t>
      </w:r>
      <w:r>
        <w:rPr>
          <w:spacing w:val="-1"/>
        </w:rPr>
        <w:t xml:space="preserve"> </w:t>
      </w:r>
      <w:r>
        <w:t>evaluating</w:t>
      </w:r>
      <w:r>
        <w:rPr>
          <w:spacing w:val="-1"/>
        </w:rPr>
        <w:t xml:space="preserve"> </w:t>
      </w:r>
      <w:r>
        <w:t>the success of the</w:t>
      </w:r>
      <w:r>
        <w:rPr>
          <w:spacing w:val="-1"/>
        </w:rPr>
        <w:t xml:space="preserve"> </w:t>
      </w:r>
      <w:r>
        <w:t>implementation</w:t>
      </w:r>
      <w:r>
        <w:rPr>
          <w:spacing w:val="-1"/>
        </w:rPr>
        <w:t xml:space="preserve"> </w:t>
      </w:r>
      <w:r>
        <w:t>of</w:t>
      </w:r>
      <w:r>
        <w:rPr>
          <w:spacing w:val="-1"/>
        </w:rPr>
        <w:t xml:space="preserve"> </w:t>
      </w:r>
      <w:r>
        <w:t>the change and</w:t>
      </w:r>
      <w:r>
        <w:rPr>
          <w:spacing w:val="-1"/>
        </w:rPr>
        <w:t xml:space="preserve"> </w:t>
      </w:r>
      <w:r>
        <w:t>the</w:t>
      </w:r>
      <w:r>
        <w:rPr>
          <w:spacing w:val="-1"/>
        </w:rPr>
        <w:t xml:space="preserve"> </w:t>
      </w:r>
      <w:r>
        <w:t>checking for</w:t>
      </w:r>
      <w:r>
        <w:rPr>
          <w:spacing w:val="-1"/>
        </w:rPr>
        <w:t xml:space="preserve"> </w:t>
      </w:r>
      <w:r>
        <w:t>possible regressions in parts of the system that remain unchanged (which is usually most of the system).</w:t>
      </w:r>
    </w:p>
    <w:p w14:paraId="14B15932" w14:textId="77777777" w:rsidR="0085535F" w:rsidRDefault="00000000">
      <w:pPr>
        <w:pStyle w:val="BodyText"/>
        <w:spacing w:before="118"/>
      </w:pPr>
      <w:r>
        <w:t>The</w:t>
      </w:r>
      <w:r>
        <w:rPr>
          <w:spacing w:val="-10"/>
        </w:rPr>
        <w:t xml:space="preserve"> </w:t>
      </w:r>
      <w:r>
        <w:t>scope</w:t>
      </w:r>
      <w:r>
        <w:rPr>
          <w:spacing w:val="-7"/>
        </w:rPr>
        <w:t xml:space="preserve"> </w:t>
      </w:r>
      <w:r>
        <w:t>of</w:t>
      </w:r>
      <w:r>
        <w:rPr>
          <w:spacing w:val="-3"/>
        </w:rPr>
        <w:t xml:space="preserve"> </w:t>
      </w:r>
      <w:r>
        <w:t>maintenance</w:t>
      </w:r>
      <w:r>
        <w:rPr>
          <w:spacing w:val="-3"/>
        </w:rPr>
        <w:t xml:space="preserve"> </w:t>
      </w:r>
      <w:r>
        <w:t>testing</w:t>
      </w:r>
      <w:r>
        <w:rPr>
          <w:spacing w:val="-3"/>
        </w:rPr>
        <w:t xml:space="preserve"> </w:t>
      </w:r>
      <w:r>
        <w:t>typically</w:t>
      </w:r>
      <w:r>
        <w:rPr>
          <w:spacing w:val="-6"/>
        </w:rPr>
        <w:t xml:space="preserve"> </w:t>
      </w:r>
      <w:r>
        <w:t>depends</w:t>
      </w:r>
      <w:r>
        <w:rPr>
          <w:spacing w:val="-2"/>
        </w:rPr>
        <w:t xml:space="preserve"> </w:t>
      </w:r>
      <w:r>
        <w:rPr>
          <w:spacing w:val="-5"/>
        </w:rPr>
        <w:t>on:</w:t>
      </w:r>
    </w:p>
    <w:p w14:paraId="72B798FF" w14:textId="77777777" w:rsidR="0085535F" w:rsidRDefault="00000000">
      <w:pPr>
        <w:pStyle w:val="ListParagraph"/>
        <w:numPr>
          <w:ilvl w:val="1"/>
          <w:numId w:val="32"/>
        </w:numPr>
        <w:tabs>
          <w:tab w:val="left" w:pos="940"/>
        </w:tabs>
        <w:spacing w:before="122"/>
        <w:ind w:left="940"/>
        <w:rPr>
          <w:sz w:val="20"/>
        </w:rPr>
      </w:pPr>
      <w:r>
        <w:rPr>
          <w:sz w:val="20"/>
        </w:rPr>
        <w:t>The</w:t>
      </w:r>
      <w:r>
        <w:rPr>
          <w:spacing w:val="-4"/>
          <w:sz w:val="20"/>
        </w:rPr>
        <w:t xml:space="preserve"> </w:t>
      </w:r>
      <w:r>
        <w:rPr>
          <w:sz w:val="20"/>
        </w:rPr>
        <w:t>degree</w:t>
      </w:r>
      <w:r>
        <w:rPr>
          <w:spacing w:val="-4"/>
          <w:sz w:val="20"/>
        </w:rPr>
        <w:t xml:space="preserve"> </w:t>
      </w:r>
      <w:r>
        <w:rPr>
          <w:sz w:val="20"/>
        </w:rPr>
        <w:t>of</w:t>
      </w:r>
      <w:r>
        <w:rPr>
          <w:spacing w:val="-4"/>
          <w:sz w:val="20"/>
        </w:rPr>
        <w:t xml:space="preserve"> </w:t>
      </w:r>
      <w:r>
        <w:rPr>
          <w:sz w:val="20"/>
        </w:rPr>
        <w:t>risk</w:t>
      </w:r>
      <w:r>
        <w:rPr>
          <w:spacing w:val="2"/>
          <w:sz w:val="20"/>
        </w:rPr>
        <w:t xml:space="preserve"> </w:t>
      </w:r>
      <w:r>
        <w:rPr>
          <w:sz w:val="20"/>
        </w:rPr>
        <w:t>of</w:t>
      </w:r>
      <w:r>
        <w:rPr>
          <w:spacing w:val="-4"/>
          <w:sz w:val="20"/>
        </w:rPr>
        <w:t xml:space="preserve"> </w:t>
      </w:r>
      <w:r>
        <w:rPr>
          <w:sz w:val="20"/>
        </w:rPr>
        <w:t>the</w:t>
      </w:r>
      <w:r>
        <w:rPr>
          <w:spacing w:val="-3"/>
          <w:sz w:val="20"/>
        </w:rPr>
        <w:t xml:space="preserve"> </w:t>
      </w:r>
      <w:r>
        <w:rPr>
          <w:spacing w:val="-2"/>
          <w:sz w:val="20"/>
        </w:rPr>
        <w:t>change</w:t>
      </w:r>
    </w:p>
    <w:p w14:paraId="08755392" w14:textId="77777777" w:rsidR="0085535F" w:rsidRDefault="00000000">
      <w:pPr>
        <w:pStyle w:val="ListParagraph"/>
        <w:numPr>
          <w:ilvl w:val="1"/>
          <w:numId w:val="32"/>
        </w:numPr>
        <w:tabs>
          <w:tab w:val="left" w:pos="940"/>
        </w:tabs>
        <w:ind w:left="940"/>
        <w:rPr>
          <w:sz w:val="20"/>
        </w:rPr>
      </w:pPr>
      <w:r>
        <w:rPr>
          <w:sz w:val="20"/>
        </w:rPr>
        <w:t>The</w:t>
      </w:r>
      <w:r>
        <w:rPr>
          <w:spacing w:val="-6"/>
          <w:sz w:val="20"/>
        </w:rPr>
        <w:t xml:space="preserve"> </w:t>
      </w:r>
      <w:r>
        <w:rPr>
          <w:sz w:val="20"/>
        </w:rPr>
        <w:t>size of</w:t>
      </w:r>
      <w:r>
        <w:rPr>
          <w:spacing w:val="-6"/>
          <w:sz w:val="20"/>
        </w:rPr>
        <w:t xml:space="preserve"> </w:t>
      </w:r>
      <w:r>
        <w:rPr>
          <w:sz w:val="20"/>
        </w:rPr>
        <w:t>the existing</w:t>
      </w:r>
      <w:r>
        <w:rPr>
          <w:spacing w:val="-5"/>
          <w:sz w:val="20"/>
        </w:rPr>
        <w:t xml:space="preserve"> </w:t>
      </w:r>
      <w:r>
        <w:rPr>
          <w:spacing w:val="-2"/>
          <w:sz w:val="20"/>
        </w:rPr>
        <w:t>system</w:t>
      </w:r>
    </w:p>
    <w:p w14:paraId="1813AEEE" w14:textId="77777777" w:rsidR="0085535F" w:rsidRDefault="00000000">
      <w:pPr>
        <w:pStyle w:val="ListParagraph"/>
        <w:numPr>
          <w:ilvl w:val="1"/>
          <w:numId w:val="32"/>
        </w:numPr>
        <w:tabs>
          <w:tab w:val="left" w:pos="940"/>
        </w:tabs>
        <w:spacing w:before="120"/>
        <w:ind w:left="940"/>
        <w:rPr>
          <w:sz w:val="20"/>
        </w:rPr>
      </w:pPr>
      <w:r>
        <w:rPr>
          <w:sz w:val="20"/>
        </w:rPr>
        <w:t>The</w:t>
      </w:r>
      <w:r>
        <w:rPr>
          <w:spacing w:val="-5"/>
          <w:sz w:val="20"/>
        </w:rPr>
        <w:t xml:space="preserve"> </w:t>
      </w:r>
      <w:r>
        <w:rPr>
          <w:sz w:val="20"/>
        </w:rPr>
        <w:t>size</w:t>
      </w:r>
      <w:r>
        <w:rPr>
          <w:spacing w:val="-1"/>
          <w:sz w:val="20"/>
        </w:rPr>
        <w:t xml:space="preserve"> </w:t>
      </w:r>
      <w:r>
        <w:rPr>
          <w:sz w:val="20"/>
        </w:rPr>
        <w:t>of</w:t>
      </w:r>
      <w:r>
        <w:rPr>
          <w:spacing w:val="-5"/>
          <w:sz w:val="20"/>
        </w:rPr>
        <w:t xml:space="preserve"> </w:t>
      </w:r>
      <w:r>
        <w:rPr>
          <w:sz w:val="20"/>
        </w:rPr>
        <w:t>the</w:t>
      </w:r>
      <w:r>
        <w:rPr>
          <w:spacing w:val="-4"/>
          <w:sz w:val="20"/>
        </w:rPr>
        <w:t xml:space="preserve"> </w:t>
      </w:r>
      <w:r>
        <w:rPr>
          <w:spacing w:val="-2"/>
          <w:sz w:val="20"/>
        </w:rPr>
        <w:t>change</w:t>
      </w:r>
    </w:p>
    <w:p w14:paraId="462A9E5A" w14:textId="77777777" w:rsidR="0085535F" w:rsidRDefault="00000000">
      <w:pPr>
        <w:pStyle w:val="BodyText"/>
        <w:spacing w:before="113"/>
      </w:pPr>
      <w:r>
        <w:t>The</w:t>
      </w:r>
      <w:r>
        <w:rPr>
          <w:spacing w:val="-9"/>
        </w:rPr>
        <w:t xml:space="preserve"> </w:t>
      </w:r>
      <w:r>
        <w:t>triggers</w:t>
      </w:r>
      <w:r>
        <w:rPr>
          <w:spacing w:val="-2"/>
        </w:rPr>
        <w:t xml:space="preserve"> </w:t>
      </w:r>
      <w:r>
        <w:t>for</w:t>
      </w:r>
      <w:r>
        <w:rPr>
          <w:spacing w:val="-3"/>
        </w:rPr>
        <w:t xml:space="preserve"> </w:t>
      </w:r>
      <w:r>
        <w:t>maintenance and</w:t>
      </w:r>
      <w:r>
        <w:rPr>
          <w:spacing w:val="-3"/>
        </w:rPr>
        <w:t xml:space="preserve"> </w:t>
      </w:r>
      <w:r>
        <w:t>maintenance</w:t>
      </w:r>
      <w:r>
        <w:rPr>
          <w:spacing w:val="-2"/>
        </w:rPr>
        <w:t xml:space="preserve"> </w:t>
      </w:r>
      <w:r>
        <w:t>testing</w:t>
      </w:r>
      <w:r>
        <w:rPr>
          <w:spacing w:val="-6"/>
        </w:rPr>
        <w:t xml:space="preserve"> </w:t>
      </w:r>
      <w:r>
        <w:t>can</w:t>
      </w:r>
      <w:r>
        <w:rPr>
          <w:spacing w:val="-7"/>
        </w:rPr>
        <w:t xml:space="preserve"> </w:t>
      </w:r>
      <w:r>
        <w:t>be</w:t>
      </w:r>
      <w:r>
        <w:rPr>
          <w:spacing w:val="-6"/>
        </w:rPr>
        <w:t xml:space="preserve"> </w:t>
      </w:r>
      <w:r>
        <w:t>classified</w:t>
      </w:r>
      <w:r>
        <w:rPr>
          <w:spacing w:val="-3"/>
        </w:rPr>
        <w:t xml:space="preserve"> </w:t>
      </w:r>
      <w:r>
        <w:t>as</w:t>
      </w:r>
      <w:r>
        <w:rPr>
          <w:spacing w:val="-5"/>
        </w:rPr>
        <w:t xml:space="preserve"> </w:t>
      </w:r>
      <w:r>
        <w:rPr>
          <w:spacing w:val="-2"/>
        </w:rPr>
        <w:t>follows:</w:t>
      </w:r>
    </w:p>
    <w:p w14:paraId="6C09BDE1" w14:textId="77777777" w:rsidR="0085535F" w:rsidRDefault="00000000">
      <w:pPr>
        <w:pStyle w:val="ListParagraph"/>
        <w:numPr>
          <w:ilvl w:val="1"/>
          <w:numId w:val="32"/>
        </w:numPr>
        <w:tabs>
          <w:tab w:val="left" w:pos="941"/>
        </w:tabs>
        <w:spacing w:before="112" w:line="252" w:lineRule="auto"/>
        <w:ind w:right="610"/>
        <w:rPr>
          <w:sz w:val="20"/>
        </w:rPr>
      </w:pPr>
      <w:r>
        <w:rPr>
          <w:sz w:val="20"/>
        </w:rPr>
        <w:t>Modifications,</w:t>
      </w:r>
      <w:r>
        <w:rPr>
          <w:spacing w:val="-7"/>
          <w:sz w:val="20"/>
        </w:rPr>
        <w:t xml:space="preserve"> </w:t>
      </w:r>
      <w:r>
        <w:rPr>
          <w:sz w:val="20"/>
        </w:rPr>
        <w:t>such</w:t>
      </w:r>
      <w:r>
        <w:rPr>
          <w:spacing w:val="-2"/>
          <w:sz w:val="20"/>
        </w:rPr>
        <w:t xml:space="preserve"> </w:t>
      </w:r>
      <w:r>
        <w:rPr>
          <w:sz w:val="20"/>
        </w:rPr>
        <w:t>as</w:t>
      </w:r>
      <w:r>
        <w:rPr>
          <w:spacing w:val="-6"/>
          <w:sz w:val="20"/>
        </w:rPr>
        <w:t xml:space="preserve"> </w:t>
      </w:r>
      <w:r>
        <w:rPr>
          <w:sz w:val="20"/>
        </w:rPr>
        <w:t>planned</w:t>
      </w:r>
      <w:r>
        <w:rPr>
          <w:spacing w:val="-7"/>
          <w:sz w:val="20"/>
        </w:rPr>
        <w:t xml:space="preserve"> </w:t>
      </w:r>
      <w:r>
        <w:rPr>
          <w:sz w:val="20"/>
        </w:rPr>
        <w:t>enhancements</w:t>
      </w:r>
      <w:r>
        <w:rPr>
          <w:spacing w:val="-6"/>
          <w:sz w:val="20"/>
        </w:rPr>
        <w:t xml:space="preserve"> </w:t>
      </w:r>
      <w:r>
        <w:rPr>
          <w:sz w:val="20"/>
        </w:rPr>
        <w:t>(i.e.,</w:t>
      </w:r>
      <w:r>
        <w:rPr>
          <w:spacing w:val="-2"/>
          <w:sz w:val="20"/>
        </w:rPr>
        <w:t xml:space="preserve"> </w:t>
      </w:r>
      <w:r>
        <w:rPr>
          <w:sz w:val="20"/>
        </w:rPr>
        <w:t>release-based),</w:t>
      </w:r>
      <w:r>
        <w:rPr>
          <w:spacing w:val="-7"/>
          <w:sz w:val="20"/>
        </w:rPr>
        <w:t xml:space="preserve"> </w:t>
      </w:r>
      <w:r>
        <w:rPr>
          <w:sz w:val="20"/>
        </w:rPr>
        <w:t>corrective</w:t>
      </w:r>
      <w:r>
        <w:rPr>
          <w:spacing w:val="-2"/>
          <w:sz w:val="20"/>
        </w:rPr>
        <w:t xml:space="preserve"> </w:t>
      </w:r>
      <w:r>
        <w:rPr>
          <w:sz w:val="20"/>
        </w:rPr>
        <w:t>changes</w:t>
      </w:r>
      <w:r>
        <w:rPr>
          <w:spacing w:val="-6"/>
          <w:sz w:val="20"/>
        </w:rPr>
        <w:t xml:space="preserve"> </w:t>
      </w:r>
      <w:r>
        <w:rPr>
          <w:sz w:val="20"/>
        </w:rPr>
        <w:t>or</w:t>
      </w:r>
      <w:r>
        <w:rPr>
          <w:spacing w:val="-7"/>
          <w:sz w:val="20"/>
        </w:rPr>
        <w:t xml:space="preserve"> </w:t>
      </w:r>
      <w:r>
        <w:rPr>
          <w:sz w:val="20"/>
        </w:rPr>
        <w:t xml:space="preserve">hot </w:t>
      </w:r>
      <w:r>
        <w:rPr>
          <w:spacing w:val="-2"/>
          <w:sz w:val="20"/>
        </w:rPr>
        <w:t>fixes.</w:t>
      </w:r>
    </w:p>
    <w:p w14:paraId="4CC6631D" w14:textId="77777777" w:rsidR="0085535F" w:rsidRDefault="00000000">
      <w:pPr>
        <w:pStyle w:val="ListParagraph"/>
        <w:numPr>
          <w:ilvl w:val="1"/>
          <w:numId w:val="32"/>
        </w:numPr>
        <w:tabs>
          <w:tab w:val="left" w:pos="941"/>
        </w:tabs>
        <w:spacing w:before="127" w:line="249" w:lineRule="auto"/>
        <w:ind w:right="340"/>
        <w:rPr>
          <w:sz w:val="20"/>
        </w:rPr>
      </w:pPr>
      <w:r>
        <w:rPr>
          <w:sz w:val="20"/>
        </w:rPr>
        <w:t>Upgrades or migrations of the operational environment, such as from one platform to another, which</w:t>
      </w:r>
      <w:r>
        <w:rPr>
          <w:spacing w:val="-5"/>
          <w:sz w:val="20"/>
        </w:rPr>
        <w:t xml:space="preserve"> </w:t>
      </w:r>
      <w:r>
        <w:rPr>
          <w:sz w:val="20"/>
        </w:rPr>
        <w:t>can</w:t>
      </w:r>
      <w:r>
        <w:rPr>
          <w:spacing w:val="-5"/>
          <w:sz w:val="20"/>
        </w:rPr>
        <w:t xml:space="preserve"> </w:t>
      </w:r>
      <w:r>
        <w:rPr>
          <w:sz w:val="20"/>
        </w:rPr>
        <w:t>require tests</w:t>
      </w:r>
      <w:r>
        <w:rPr>
          <w:spacing w:val="-4"/>
          <w:sz w:val="20"/>
        </w:rPr>
        <w:t xml:space="preserve"> </w:t>
      </w:r>
      <w:r>
        <w:rPr>
          <w:sz w:val="20"/>
        </w:rPr>
        <w:t>associated with</w:t>
      </w:r>
      <w:r>
        <w:rPr>
          <w:spacing w:val="-5"/>
          <w:sz w:val="20"/>
        </w:rPr>
        <w:t xml:space="preserve"> </w:t>
      </w:r>
      <w:r>
        <w:rPr>
          <w:sz w:val="20"/>
        </w:rPr>
        <w:t>the new</w:t>
      </w:r>
      <w:r>
        <w:rPr>
          <w:spacing w:val="-3"/>
          <w:sz w:val="20"/>
        </w:rPr>
        <w:t xml:space="preserve"> </w:t>
      </w:r>
      <w:r>
        <w:rPr>
          <w:sz w:val="20"/>
        </w:rPr>
        <w:t>environment</w:t>
      </w:r>
      <w:r>
        <w:rPr>
          <w:spacing w:val="-5"/>
          <w:sz w:val="20"/>
        </w:rPr>
        <w:t xml:space="preserve"> </w:t>
      </w:r>
      <w:r>
        <w:rPr>
          <w:sz w:val="20"/>
        </w:rPr>
        <w:t>as</w:t>
      </w:r>
      <w:r>
        <w:rPr>
          <w:spacing w:val="-4"/>
          <w:sz w:val="20"/>
        </w:rPr>
        <w:t xml:space="preserve"> </w:t>
      </w:r>
      <w:r>
        <w:rPr>
          <w:sz w:val="20"/>
        </w:rPr>
        <w:t>well</w:t>
      </w:r>
      <w:r>
        <w:rPr>
          <w:spacing w:val="-2"/>
          <w:sz w:val="20"/>
        </w:rPr>
        <w:t xml:space="preserve"> </w:t>
      </w:r>
      <w:r>
        <w:rPr>
          <w:sz w:val="20"/>
        </w:rPr>
        <w:t>as of</w:t>
      </w:r>
      <w:r>
        <w:rPr>
          <w:spacing w:val="-5"/>
          <w:sz w:val="20"/>
        </w:rPr>
        <w:t xml:space="preserve"> </w:t>
      </w:r>
      <w:r>
        <w:rPr>
          <w:sz w:val="20"/>
        </w:rPr>
        <w:t>the</w:t>
      </w:r>
      <w:r>
        <w:rPr>
          <w:spacing w:val="-5"/>
          <w:sz w:val="20"/>
        </w:rPr>
        <w:t xml:space="preserve"> </w:t>
      </w:r>
      <w:r>
        <w:rPr>
          <w:sz w:val="20"/>
        </w:rPr>
        <w:t>changed</w:t>
      </w:r>
      <w:r>
        <w:rPr>
          <w:spacing w:val="-5"/>
          <w:sz w:val="20"/>
        </w:rPr>
        <w:t xml:space="preserve"> </w:t>
      </w:r>
      <w:r>
        <w:rPr>
          <w:sz w:val="20"/>
        </w:rPr>
        <w:t xml:space="preserve">software, or tests of data conversion when data from another application is migrated into the system being </w:t>
      </w:r>
      <w:r>
        <w:rPr>
          <w:spacing w:val="-2"/>
          <w:sz w:val="20"/>
        </w:rPr>
        <w:t>maintained.</w:t>
      </w:r>
    </w:p>
    <w:p w14:paraId="71D52B78" w14:textId="77777777" w:rsidR="0085535F" w:rsidRDefault="00000000">
      <w:pPr>
        <w:pStyle w:val="ListParagraph"/>
        <w:numPr>
          <w:ilvl w:val="1"/>
          <w:numId w:val="32"/>
        </w:numPr>
        <w:tabs>
          <w:tab w:val="left" w:pos="941"/>
        </w:tabs>
        <w:spacing w:before="132" w:line="249" w:lineRule="auto"/>
        <w:ind w:right="290"/>
        <w:rPr>
          <w:sz w:val="20"/>
        </w:rPr>
      </w:pPr>
      <w:r>
        <w:rPr>
          <w:sz w:val="20"/>
        </w:rPr>
        <w:t>Retirement,</w:t>
      </w:r>
      <w:r>
        <w:rPr>
          <w:spacing w:val="-4"/>
          <w:sz w:val="20"/>
        </w:rPr>
        <w:t xml:space="preserve"> </w:t>
      </w:r>
      <w:r>
        <w:rPr>
          <w:sz w:val="20"/>
        </w:rPr>
        <w:t>such as</w:t>
      </w:r>
      <w:r>
        <w:rPr>
          <w:spacing w:val="-4"/>
          <w:sz w:val="20"/>
        </w:rPr>
        <w:t xml:space="preserve"> </w:t>
      </w:r>
      <w:r>
        <w:rPr>
          <w:sz w:val="20"/>
        </w:rPr>
        <w:t>when an</w:t>
      </w:r>
      <w:r>
        <w:rPr>
          <w:spacing w:val="-5"/>
          <w:sz w:val="20"/>
        </w:rPr>
        <w:t xml:space="preserve"> </w:t>
      </w:r>
      <w:r>
        <w:rPr>
          <w:sz w:val="20"/>
        </w:rPr>
        <w:t>application reaches</w:t>
      </w:r>
      <w:r>
        <w:rPr>
          <w:spacing w:val="-4"/>
          <w:sz w:val="20"/>
        </w:rPr>
        <w:t xml:space="preserve"> </w:t>
      </w:r>
      <w:r>
        <w:rPr>
          <w:sz w:val="20"/>
        </w:rPr>
        <w:t>the</w:t>
      </w:r>
      <w:r>
        <w:rPr>
          <w:spacing w:val="-5"/>
          <w:sz w:val="20"/>
        </w:rPr>
        <w:t xml:space="preserve"> </w:t>
      </w:r>
      <w:r>
        <w:rPr>
          <w:sz w:val="20"/>
        </w:rPr>
        <w:t>end of</w:t>
      </w:r>
      <w:r>
        <w:rPr>
          <w:spacing w:val="-5"/>
          <w:sz w:val="20"/>
        </w:rPr>
        <w:t xml:space="preserve"> </w:t>
      </w:r>
      <w:r>
        <w:rPr>
          <w:sz w:val="20"/>
        </w:rPr>
        <w:t>its</w:t>
      </w:r>
      <w:r>
        <w:rPr>
          <w:spacing w:val="-4"/>
          <w:sz w:val="20"/>
        </w:rPr>
        <w:t xml:space="preserve"> </w:t>
      </w:r>
      <w:r>
        <w:rPr>
          <w:sz w:val="20"/>
        </w:rPr>
        <w:t>life.</w:t>
      </w:r>
      <w:r>
        <w:rPr>
          <w:spacing w:val="-5"/>
          <w:sz w:val="20"/>
        </w:rPr>
        <w:t xml:space="preserve"> </w:t>
      </w:r>
      <w:r>
        <w:rPr>
          <w:sz w:val="20"/>
        </w:rPr>
        <w:t>When</w:t>
      </w:r>
      <w:r>
        <w:rPr>
          <w:spacing w:val="-5"/>
          <w:sz w:val="20"/>
        </w:rPr>
        <w:t xml:space="preserve"> </w:t>
      </w:r>
      <w:r>
        <w:rPr>
          <w:sz w:val="20"/>
        </w:rPr>
        <w:t>a</w:t>
      </w:r>
      <w:r>
        <w:rPr>
          <w:spacing w:val="-5"/>
          <w:sz w:val="20"/>
        </w:rPr>
        <w:t xml:space="preserve"> </w:t>
      </w:r>
      <w:r>
        <w:rPr>
          <w:sz w:val="20"/>
        </w:rPr>
        <w:t>system</w:t>
      </w:r>
      <w:r>
        <w:rPr>
          <w:spacing w:val="-5"/>
          <w:sz w:val="20"/>
        </w:rPr>
        <w:t xml:space="preserve"> </w:t>
      </w:r>
      <w:r>
        <w:rPr>
          <w:sz w:val="20"/>
        </w:rPr>
        <w:t>is</w:t>
      </w:r>
      <w:r>
        <w:rPr>
          <w:spacing w:val="-4"/>
          <w:sz w:val="20"/>
        </w:rPr>
        <w:t xml:space="preserve"> </w:t>
      </w:r>
      <w:r>
        <w:rPr>
          <w:sz w:val="20"/>
        </w:rPr>
        <w:t>retired, this can</w:t>
      </w:r>
      <w:r>
        <w:rPr>
          <w:spacing w:val="-2"/>
          <w:sz w:val="20"/>
        </w:rPr>
        <w:t xml:space="preserve"> </w:t>
      </w:r>
      <w:r>
        <w:rPr>
          <w:sz w:val="20"/>
        </w:rPr>
        <w:t>require</w:t>
      </w:r>
      <w:r>
        <w:rPr>
          <w:spacing w:val="-2"/>
          <w:sz w:val="20"/>
        </w:rPr>
        <w:t xml:space="preserve"> </w:t>
      </w:r>
      <w:r>
        <w:rPr>
          <w:sz w:val="20"/>
        </w:rPr>
        <w:t>testing</w:t>
      </w:r>
      <w:r>
        <w:rPr>
          <w:spacing w:val="-2"/>
          <w:sz w:val="20"/>
        </w:rPr>
        <w:t xml:space="preserve"> </w:t>
      </w:r>
      <w:r>
        <w:rPr>
          <w:sz w:val="20"/>
        </w:rPr>
        <w:t>of</w:t>
      </w:r>
      <w:r>
        <w:rPr>
          <w:spacing w:val="-2"/>
          <w:sz w:val="20"/>
        </w:rPr>
        <w:t xml:space="preserve"> </w:t>
      </w:r>
      <w:r>
        <w:rPr>
          <w:sz w:val="20"/>
        </w:rPr>
        <w:t>data</w:t>
      </w:r>
      <w:r>
        <w:rPr>
          <w:spacing w:val="-2"/>
          <w:sz w:val="20"/>
        </w:rPr>
        <w:t xml:space="preserve"> </w:t>
      </w:r>
      <w:r>
        <w:rPr>
          <w:sz w:val="20"/>
        </w:rPr>
        <w:t>archiving</w:t>
      </w:r>
      <w:r>
        <w:rPr>
          <w:spacing w:val="-2"/>
          <w:sz w:val="20"/>
        </w:rPr>
        <w:t xml:space="preserve"> </w:t>
      </w:r>
      <w:r>
        <w:rPr>
          <w:sz w:val="20"/>
        </w:rPr>
        <w:t>if</w:t>
      </w:r>
      <w:r>
        <w:rPr>
          <w:spacing w:val="-1"/>
          <w:sz w:val="20"/>
        </w:rPr>
        <w:t xml:space="preserve"> </w:t>
      </w:r>
      <w:r>
        <w:rPr>
          <w:sz w:val="20"/>
        </w:rPr>
        <w:t>long</w:t>
      </w:r>
      <w:r>
        <w:rPr>
          <w:spacing w:val="-2"/>
          <w:sz w:val="20"/>
        </w:rPr>
        <w:t xml:space="preserve"> </w:t>
      </w:r>
      <w:r>
        <w:rPr>
          <w:sz w:val="20"/>
        </w:rPr>
        <w:t>data-retention periods are required. Testing of</w:t>
      </w:r>
      <w:r>
        <w:rPr>
          <w:spacing w:val="-2"/>
          <w:sz w:val="20"/>
        </w:rPr>
        <w:t xml:space="preserve"> </w:t>
      </w:r>
      <w:r>
        <w:rPr>
          <w:sz w:val="20"/>
        </w:rPr>
        <w:t>restore and retrieval procedures after archiving may also be needed in the event that certain data is required during the archiving period.</w:t>
      </w:r>
    </w:p>
    <w:p w14:paraId="19F195EE" w14:textId="77777777" w:rsidR="0085535F" w:rsidRDefault="0085535F">
      <w:pPr>
        <w:spacing w:line="249" w:lineRule="auto"/>
        <w:rPr>
          <w:sz w:val="20"/>
        </w:rPr>
        <w:sectPr w:rsidR="0085535F">
          <w:pgSz w:w="12240" w:h="15840"/>
          <w:pgMar w:top="1820" w:right="1180" w:bottom="1840" w:left="1220" w:header="929" w:footer="1651" w:gutter="0"/>
          <w:cols w:space="720"/>
        </w:sectPr>
      </w:pPr>
    </w:p>
    <w:p w14:paraId="64117E56" w14:textId="77777777" w:rsidR="0085535F" w:rsidRDefault="0085535F">
      <w:pPr>
        <w:pStyle w:val="BodyText"/>
        <w:ind w:left="0"/>
      </w:pPr>
    </w:p>
    <w:p w14:paraId="0E288FE6" w14:textId="77777777" w:rsidR="0085535F" w:rsidRDefault="0085535F">
      <w:pPr>
        <w:pStyle w:val="BodyText"/>
        <w:spacing w:before="186"/>
        <w:ind w:left="0"/>
      </w:pPr>
    </w:p>
    <w:p w14:paraId="45251830" w14:textId="77777777" w:rsidR="0085535F" w:rsidRDefault="00000000">
      <w:pPr>
        <w:pStyle w:val="BodyText"/>
        <w:ind w:left="305"/>
      </w:pPr>
      <w:r>
        <w:rPr>
          <w:noProof/>
        </w:rPr>
        <mc:AlternateContent>
          <mc:Choice Requires="wps">
            <w:drawing>
              <wp:inline distT="0" distB="0" distL="0" distR="0" wp14:anchorId="39DFDBB8" wp14:editId="5BFCF1CA">
                <wp:extent cx="5962650" cy="263525"/>
                <wp:effectExtent l="9525" t="0" r="0" b="12700"/>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2650" cy="263525"/>
                        </a:xfrm>
                        <a:prstGeom prst="rect">
                          <a:avLst/>
                        </a:prstGeom>
                        <a:ln w="12700">
                          <a:solidFill>
                            <a:srgbClr val="000000"/>
                          </a:solidFill>
                          <a:prstDash val="solid"/>
                        </a:ln>
                      </wps:spPr>
                      <wps:txbx>
                        <w:txbxContent>
                          <w:p w14:paraId="66B63C83" w14:textId="77777777" w:rsidR="0085535F" w:rsidRDefault="00000000">
                            <w:pPr>
                              <w:numPr>
                                <w:ilvl w:val="0"/>
                                <w:numId w:val="30"/>
                              </w:numPr>
                              <w:tabs>
                                <w:tab w:val="left" w:pos="469"/>
                              </w:tabs>
                              <w:spacing w:before="10"/>
                              <w:ind w:left="469" w:hanging="359"/>
                              <w:rPr>
                                <w:rFonts w:ascii="Arial" w:hAnsi="Arial"/>
                                <w:b/>
                                <w:sz w:val="32"/>
                              </w:rPr>
                            </w:pPr>
                            <w:bookmarkStart w:id="84" w:name="3._Static_Testing_–_80_minutes"/>
                            <w:bookmarkEnd w:id="84"/>
                            <w:r>
                              <w:rPr>
                                <w:rFonts w:ascii="Arial" w:hAnsi="Arial"/>
                                <w:b/>
                                <w:sz w:val="32"/>
                              </w:rPr>
                              <w:t>Static</w:t>
                            </w:r>
                            <w:r>
                              <w:rPr>
                                <w:rFonts w:ascii="Arial" w:hAnsi="Arial"/>
                                <w:b/>
                                <w:spacing w:val="-6"/>
                                <w:sz w:val="32"/>
                              </w:rPr>
                              <w:t xml:space="preserve"> </w:t>
                            </w:r>
                            <w:r>
                              <w:rPr>
                                <w:rFonts w:ascii="Arial" w:hAnsi="Arial"/>
                                <w:b/>
                                <w:sz w:val="32"/>
                              </w:rPr>
                              <w:t>Testing</w:t>
                            </w:r>
                            <w:r>
                              <w:rPr>
                                <w:rFonts w:ascii="Arial" w:hAnsi="Arial"/>
                                <w:b/>
                                <w:spacing w:val="-10"/>
                                <w:sz w:val="32"/>
                              </w:rPr>
                              <w:t xml:space="preserve"> </w:t>
                            </w:r>
                            <w:r>
                              <w:rPr>
                                <w:rFonts w:ascii="Arial" w:hAnsi="Arial"/>
                                <w:b/>
                                <w:sz w:val="32"/>
                              </w:rPr>
                              <w:t>–</w:t>
                            </w:r>
                            <w:r>
                              <w:rPr>
                                <w:rFonts w:ascii="Arial" w:hAnsi="Arial"/>
                                <w:b/>
                                <w:spacing w:val="-5"/>
                                <w:sz w:val="32"/>
                              </w:rPr>
                              <w:t xml:space="preserve"> </w:t>
                            </w:r>
                            <w:r>
                              <w:rPr>
                                <w:rFonts w:ascii="Arial" w:hAnsi="Arial"/>
                                <w:b/>
                                <w:sz w:val="32"/>
                              </w:rPr>
                              <w:t>80</w:t>
                            </w:r>
                            <w:r>
                              <w:rPr>
                                <w:rFonts w:ascii="Arial" w:hAnsi="Arial"/>
                                <w:b/>
                                <w:spacing w:val="-5"/>
                                <w:sz w:val="32"/>
                              </w:rPr>
                              <w:t xml:space="preserve"> </w:t>
                            </w:r>
                            <w:r>
                              <w:rPr>
                                <w:rFonts w:ascii="Arial" w:hAnsi="Arial"/>
                                <w:b/>
                                <w:spacing w:val="-2"/>
                                <w:sz w:val="32"/>
                              </w:rPr>
                              <w:t>minutes</w:t>
                            </w:r>
                          </w:p>
                        </w:txbxContent>
                      </wps:txbx>
                      <wps:bodyPr wrap="square" lIns="0" tIns="0" rIns="0" bIns="0" rtlCol="0">
                        <a:noAutofit/>
                      </wps:bodyPr>
                    </wps:wsp>
                  </a:graphicData>
                </a:graphic>
              </wp:inline>
            </w:drawing>
          </mc:Choice>
          <mc:Fallback>
            <w:pict>
              <v:shape w14:anchorId="39DFDBB8" id="Textbox 47" o:spid="_x0000_s1052" type="#_x0000_t202" style="width:469.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" filled="f" strokeweight="1pt">
                <v:path arrowok="t"/>
                <v:textbox inset="0,0,0,0">
                  <w:txbxContent>
                    <w:p w14:paraId="66B63C83" w14:textId="77777777" w:rsidR="0085535F" w:rsidRDefault="00000000">
                      <w:pPr>
                        <w:numPr>
                          <w:ilvl w:val="0"/>
                          <w:numId w:val="30"/>
                        </w:numPr>
                        <w:tabs>
                          <w:tab w:val="left" w:pos="469"/>
                        </w:tabs>
                        <w:spacing w:before="10"/>
                        <w:ind w:left="469" w:hanging="359"/>
                        <w:rPr>
                          <w:rFonts w:ascii="Arial" w:hAnsi="Arial"/>
                          <w:b/>
                          <w:sz w:val="32"/>
                        </w:rPr>
                      </w:pPr>
                      <w:bookmarkStart w:id="85" w:name="3._Static_Testing_–_80_minutes"/>
                      <w:bookmarkEnd w:id="85"/>
                      <w:r>
                        <w:rPr>
                          <w:rFonts w:ascii="Arial" w:hAnsi="Arial"/>
                          <w:b/>
                          <w:sz w:val="32"/>
                        </w:rPr>
                        <w:t>Static</w:t>
                      </w:r>
                      <w:r>
                        <w:rPr>
                          <w:rFonts w:ascii="Arial" w:hAnsi="Arial"/>
                          <w:b/>
                          <w:spacing w:val="-6"/>
                          <w:sz w:val="32"/>
                        </w:rPr>
                        <w:t xml:space="preserve"> </w:t>
                      </w:r>
                      <w:r>
                        <w:rPr>
                          <w:rFonts w:ascii="Arial" w:hAnsi="Arial"/>
                          <w:b/>
                          <w:sz w:val="32"/>
                        </w:rPr>
                        <w:t>Testing</w:t>
                      </w:r>
                      <w:r>
                        <w:rPr>
                          <w:rFonts w:ascii="Arial" w:hAnsi="Arial"/>
                          <w:b/>
                          <w:spacing w:val="-10"/>
                          <w:sz w:val="32"/>
                        </w:rPr>
                        <w:t xml:space="preserve"> </w:t>
                      </w:r>
                      <w:r>
                        <w:rPr>
                          <w:rFonts w:ascii="Arial" w:hAnsi="Arial"/>
                          <w:b/>
                          <w:sz w:val="32"/>
                        </w:rPr>
                        <w:t>–</w:t>
                      </w:r>
                      <w:r>
                        <w:rPr>
                          <w:rFonts w:ascii="Arial" w:hAnsi="Arial"/>
                          <w:b/>
                          <w:spacing w:val="-5"/>
                          <w:sz w:val="32"/>
                        </w:rPr>
                        <w:t xml:space="preserve"> </w:t>
                      </w:r>
                      <w:r>
                        <w:rPr>
                          <w:rFonts w:ascii="Arial" w:hAnsi="Arial"/>
                          <w:b/>
                          <w:sz w:val="32"/>
                        </w:rPr>
                        <w:t>80</w:t>
                      </w:r>
                      <w:r>
                        <w:rPr>
                          <w:rFonts w:ascii="Arial" w:hAnsi="Arial"/>
                          <w:b/>
                          <w:spacing w:val="-5"/>
                          <w:sz w:val="32"/>
                        </w:rPr>
                        <w:t xml:space="preserve"> </w:t>
                      </w:r>
                      <w:r>
                        <w:rPr>
                          <w:rFonts w:ascii="Arial" w:hAnsi="Arial"/>
                          <w:b/>
                          <w:spacing w:val="-2"/>
                          <w:sz w:val="32"/>
                        </w:rPr>
                        <w:t>minutes</w:t>
                      </w:r>
                    </w:p>
                  </w:txbxContent>
                </v:textbox>
                <w10:anchorlock/>
              </v:shape>
            </w:pict>
          </mc:Fallback>
        </mc:AlternateContent>
      </w:r>
    </w:p>
    <w:p w14:paraId="3B1DB4AB" w14:textId="77777777" w:rsidR="0085535F" w:rsidRDefault="00000000">
      <w:pPr>
        <w:pStyle w:val="Heading3"/>
        <w:spacing w:before="222"/>
      </w:pPr>
      <w:r>
        <w:rPr>
          <w:spacing w:val="-2"/>
        </w:rPr>
        <w:t>Keywords</w:t>
      </w:r>
    </w:p>
    <w:p w14:paraId="7DA8C5AE" w14:textId="77777777" w:rsidR="0085535F" w:rsidRDefault="00000000">
      <w:pPr>
        <w:pStyle w:val="BodyText"/>
        <w:spacing w:before="114" w:line="235" w:lineRule="auto"/>
      </w:pPr>
      <w:r>
        <w:t>anomaly,</w:t>
      </w:r>
      <w:r>
        <w:rPr>
          <w:spacing w:val="-1"/>
        </w:rPr>
        <w:t xml:space="preserve"> </w:t>
      </w:r>
      <w:r>
        <w:t>dynamic</w:t>
      </w:r>
      <w:r>
        <w:rPr>
          <w:spacing w:val="-1"/>
        </w:rPr>
        <w:t xml:space="preserve"> </w:t>
      </w:r>
      <w:r>
        <w:t>testing,</w:t>
      </w:r>
      <w:r>
        <w:rPr>
          <w:spacing w:val="-1"/>
        </w:rPr>
        <w:t xml:space="preserve"> </w:t>
      </w:r>
      <w:r>
        <w:t>formal</w:t>
      </w:r>
      <w:r>
        <w:rPr>
          <w:spacing w:val="-5"/>
        </w:rPr>
        <w:t xml:space="preserve"> </w:t>
      </w:r>
      <w:r>
        <w:t>review,</w:t>
      </w:r>
      <w:r>
        <w:rPr>
          <w:spacing w:val="-7"/>
        </w:rPr>
        <w:t xml:space="preserve"> </w:t>
      </w:r>
      <w:r>
        <w:t>informal</w:t>
      </w:r>
      <w:r>
        <w:rPr>
          <w:spacing w:val="-5"/>
        </w:rPr>
        <w:t xml:space="preserve"> </w:t>
      </w:r>
      <w:r>
        <w:t>review,</w:t>
      </w:r>
      <w:r>
        <w:rPr>
          <w:spacing w:val="-1"/>
        </w:rPr>
        <w:t xml:space="preserve"> </w:t>
      </w:r>
      <w:r>
        <w:t>inspection,</w:t>
      </w:r>
      <w:r>
        <w:rPr>
          <w:spacing w:val="-2"/>
        </w:rPr>
        <w:t xml:space="preserve"> </w:t>
      </w:r>
      <w:r>
        <w:t>review,</w:t>
      </w:r>
      <w:r>
        <w:rPr>
          <w:spacing w:val="-7"/>
        </w:rPr>
        <w:t xml:space="preserve"> </w:t>
      </w:r>
      <w:r>
        <w:t>static</w:t>
      </w:r>
      <w:r>
        <w:rPr>
          <w:spacing w:val="-6"/>
        </w:rPr>
        <w:t xml:space="preserve"> </w:t>
      </w:r>
      <w:r>
        <w:t>analysis,</w:t>
      </w:r>
      <w:r>
        <w:rPr>
          <w:spacing w:val="-6"/>
        </w:rPr>
        <w:t xml:space="preserve"> </w:t>
      </w:r>
      <w:r>
        <w:t>static</w:t>
      </w:r>
      <w:r>
        <w:rPr>
          <w:spacing w:val="-6"/>
        </w:rPr>
        <w:t xml:space="preserve"> </w:t>
      </w:r>
      <w:r>
        <w:t>testing, technical review, walkthrough</w:t>
      </w:r>
    </w:p>
    <w:p w14:paraId="4EB4A1F1" w14:textId="77777777" w:rsidR="0085535F" w:rsidRDefault="0085535F">
      <w:pPr>
        <w:pStyle w:val="BodyText"/>
        <w:ind w:left="0"/>
      </w:pPr>
    </w:p>
    <w:p w14:paraId="02B56C9A" w14:textId="77777777" w:rsidR="0085535F" w:rsidRDefault="0085535F">
      <w:pPr>
        <w:pStyle w:val="BodyText"/>
        <w:spacing w:before="121"/>
        <w:ind w:left="0"/>
      </w:pPr>
    </w:p>
    <w:p w14:paraId="0513FF74" w14:textId="77777777" w:rsidR="0085535F" w:rsidRDefault="00000000">
      <w:pPr>
        <w:pStyle w:val="Heading3"/>
      </w:pPr>
      <w:bookmarkStart w:id="86" w:name="Learning_Objectives_for_Chapter_3:"/>
      <w:bookmarkEnd w:id="86"/>
      <w:r>
        <w:t>Learning</w:t>
      </w:r>
      <w:r>
        <w:rPr>
          <w:spacing w:val="-10"/>
        </w:rPr>
        <w:t xml:space="preserve"> </w:t>
      </w:r>
      <w:r>
        <w:t>Objectives</w:t>
      </w:r>
      <w:r>
        <w:rPr>
          <w:spacing w:val="-5"/>
        </w:rPr>
        <w:t xml:space="preserve"> </w:t>
      </w:r>
      <w:r>
        <w:t>for</w:t>
      </w:r>
      <w:r>
        <w:rPr>
          <w:spacing w:val="-5"/>
        </w:rPr>
        <w:t xml:space="preserve"> </w:t>
      </w:r>
      <w:r>
        <w:t>Chapter</w:t>
      </w:r>
      <w:r>
        <w:rPr>
          <w:spacing w:val="-5"/>
        </w:rPr>
        <w:t xml:space="preserve"> 3:</w:t>
      </w:r>
    </w:p>
    <w:p w14:paraId="6B3BBEC3" w14:textId="77777777" w:rsidR="0085535F" w:rsidRDefault="0085535F">
      <w:pPr>
        <w:pStyle w:val="BodyText"/>
        <w:ind w:left="0"/>
        <w:rPr>
          <w:rFonts w:ascii="Arial"/>
          <w:b/>
        </w:rPr>
      </w:pPr>
    </w:p>
    <w:p w14:paraId="6E122375" w14:textId="77777777" w:rsidR="0085535F" w:rsidRDefault="00000000">
      <w:pPr>
        <w:pStyle w:val="Heading3"/>
        <w:numPr>
          <w:ilvl w:val="1"/>
          <w:numId w:val="29"/>
        </w:numPr>
        <w:tabs>
          <w:tab w:val="left" w:pos="604"/>
        </w:tabs>
        <w:ind w:left="604" w:hanging="384"/>
      </w:pPr>
      <w:bookmarkStart w:id="87" w:name="_TOC_250040"/>
      <w:r>
        <w:t>Static</w:t>
      </w:r>
      <w:r>
        <w:rPr>
          <w:spacing w:val="-5"/>
        </w:rPr>
        <w:t xml:space="preserve"> </w:t>
      </w:r>
      <w:r>
        <w:t>Testing</w:t>
      </w:r>
      <w:r>
        <w:rPr>
          <w:spacing w:val="-4"/>
        </w:rPr>
        <w:t xml:space="preserve"> </w:t>
      </w:r>
      <w:bookmarkEnd w:id="87"/>
      <w:r>
        <w:rPr>
          <w:spacing w:val="-2"/>
        </w:rPr>
        <w:t>Basics</w:t>
      </w:r>
    </w:p>
    <w:p w14:paraId="48E72E53" w14:textId="77777777" w:rsidR="0085535F" w:rsidRDefault="00000000">
      <w:pPr>
        <w:pStyle w:val="BodyText"/>
        <w:tabs>
          <w:tab w:val="left" w:pos="1300"/>
        </w:tabs>
        <w:spacing w:before="115" w:line="360" w:lineRule="auto"/>
        <w:ind w:right="319"/>
      </w:pPr>
      <w:r>
        <w:rPr>
          <w:spacing w:val="-2"/>
        </w:rPr>
        <w:t>FL-3.1.1</w:t>
      </w:r>
      <w:r>
        <w:tab/>
        <w:t>(K1)</w:t>
      </w:r>
      <w:r>
        <w:rPr>
          <w:spacing w:val="-6"/>
        </w:rPr>
        <w:t xml:space="preserve"> </w:t>
      </w:r>
      <w:r>
        <w:t>Recognize</w:t>
      </w:r>
      <w:r>
        <w:rPr>
          <w:spacing w:val="-5"/>
        </w:rPr>
        <w:t xml:space="preserve"> </w:t>
      </w:r>
      <w:r>
        <w:t>types of</w:t>
      </w:r>
      <w:r>
        <w:rPr>
          <w:spacing w:val="-5"/>
        </w:rPr>
        <w:t xml:space="preserve"> </w:t>
      </w:r>
      <w:r>
        <w:t>products that</w:t>
      </w:r>
      <w:r>
        <w:rPr>
          <w:spacing w:val="-5"/>
        </w:rPr>
        <w:t xml:space="preserve"> </w:t>
      </w:r>
      <w:r>
        <w:t>can</w:t>
      </w:r>
      <w:r>
        <w:rPr>
          <w:spacing w:val="-5"/>
        </w:rPr>
        <w:t xml:space="preserve"> </w:t>
      </w:r>
      <w:r>
        <w:t>be</w:t>
      </w:r>
      <w:r>
        <w:rPr>
          <w:spacing w:val="-1"/>
        </w:rPr>
        <w:t xml:space="preserve"> </w:t>
      </w:r>
      <w:r>
        <w:t>examined</w:t>
      </w:r>
      <w:r>
        <w:rPr>
          <w:spacing w:val="-5"/>
        </w:rPr>
        <w:t xml:space="preserve"> </w:t>
      </w:r>
      <w:r>
        <w:t>by</w:t>
      </w:r>
      <w:r>
        <w:rPr>
          <w:spacing w:val="-4"/>
        </w:rPr>
        <w:t xml:space="preserve"> </w:t>
      </w:r>
      <w:r>
        <w:t>the</w:t>
      </w:r>
      <w:r>
        <w:rPr>
          <w:spacing w:val="-5"/>
        </w:rPr>
        <w:t xml:space="preserve"> </w:t>
      </w:r>
      <w:r>
        <w:t>different</w:t>
      </w:r>
      <w:r>
        <w:rPr>
          <w:spacing w:val="-5"/>
        </w:rPr>
        <w:t xml:space="preserve"> </w:t>
      </w:r>
      <w:r>
        <w:t>static</w:t>
      </w:r>
      <w:r>
        <w:rPr>
          <w:spacing w:val="-4"/>
        </w:rPr>
        <w:t xml:space="preserve"> </w:t>
      </w:r>
      <w:r>
        <w:t xml:space="preserve">test techniques </w:t>
      </w:r>
      <w:r>
        <w:rPr>
          <w:spacing w:val="-2"/>
        </w:rPr>
        <w:t>FL-3.1.2</w:t>
      </w:r>
      <w:r>
        <w:tab/>
        <w:t>(K2) Explain the value of static testing</w:t>
      </w:r>
    </w:p>
    <w:p w14:paraId="67E8F281" w14:textId="77777777" w:rsidR="0085535F" w:rsidRDefault="00000000">
      <w:pPr>
        <w:pStyle w:val="BodyText"/>
        <w:tabs>
          <w:tab w:val="left" w:pos="1300"/>
        </w:tabs>
        <w:spacing w:before="1"/>
      </w:pPr>
      <w:r>
        <w:rPr>
          <w:spacing w:val="-4"/>
        </w:rPr>
        <w:t>FL-</w:t>
      </w:r>
      <w:r>
        <w:rPr>
          <w:spacing w:val="-2"/>
        </w:rPr>
        <w:t>3.1.3</w:t>
      </w:r>
      <w:r>
        <w:tab/>
        <w:t>(K2)</w:t>
      </w:r>
      <w:r>
        <w:rPr>
          <w:spacing w:val="-7"/>
        </w:rPr>
        <w:t xml:space="preserve"> </w:t>
      </w:r>
      <w:r>
        <w:t>Compare</w:t>
      </w:r>
      <w:r>
        <w:rPr>
          <w:spacing w:val="-1"/>
        </w:rPr>
        <w:t xml:space="preserve"> </w:t>
      </w:r>
      <w:r>
        <w:t>and</w:t>
      </w:r>
      <w:r>
        <w:rPr>
          <w:spacing w:val="-6"/>
        </w:rPr>
        <w:t xml:space="preserve"> </w:t>
      </w:r>
      <w:r>
        <w:t>contrast</w:t>
      </w:r>
      <w:r>
        <w:rPr>
          <w:spacing w:val="-1"/>
        </w:rPr>
        <w:t xml:space="preserve"> </w:t>
      </w:r>
      <w:r>
        <w:t>static</w:t>
      </w:r>
      <w:r>
        <w:rPr>
          <w:spacing w:val="-4"/>
        </w:rPr>
        <w:t xml:space="preserve"> </w:t>
      </w:r>
      <w:r>
        <w:t>and</w:t>
      </w:r>
      <w:r>
        <w:rPr>
          <w:spacing w:val="-6"/>
        </w:rPr>
        <w:t xml:space="preserve"> </w:t>
      </w:r>
      <w:r>
        <w:t>dynamic</w:t>
      </w:r>
      <w:r>
        <w:rPr>
          <w:spacing w:val="-4"/>
        </w:rPr>
        <w:t xml:space="preserve"> </w:t>
      </w:r>
      <w:r>
        <w:rPr>
          <w:spacing w:val="-2"/>
        </w:rPr>
        <w:t>testing</w:t>
      </w:r>
    </w:p>
    <w:p w14:paraId="6EAC1C39" w14:textId="77777777" w:rsidR="0085535F" w:rsidRDefault="00000000">
      <w:pPr>
        <w:pStyle w:val="Heading3"/>
        <w:numPr>
          <w:ilvl w:val="1"/>
          <w:numId w:val="29"/>
        </w:numPr>
        <w:tabs>
          <w:tab w:val="left" w:pos="604"/>
        </w:tabs>
        <w:spacing w:before="230"/>
        <w:ind w:left="604" w:hanging="384"/>
      </w:pPr>
      <w:bookmarkStart w:id="88" w:name="3.2__Feedback_and_Review_Process"/>
      <w:bookmarkEnd w:id="88"/>
      <w:r>
        <w:t>Feedback</w:t>
      </w:r>
      <w:r>
        <w:rPr>
          <w:spacing w:val="-4"/>
        </w:rPr>
        <w:t xml:space="preserve"> </w:t>
      </w:r>
      <w:r>
        <w:t>and</w:t>
      </w:r>
      <w:r>
        <w:rPr>
          <w:spacing w:val="-8"/>
        </w:rPr>
        <w:t xml:space="preserve"> </w:t>
      </w:r>
      <w:r>
        <w:t>Review</w:t>
      </w:r>
      <w:r>
        <w:rPr>
          <w:spacing w:val="-2"/>
        </w:rPr>
        <w:t xml:space="preserve"> Process</w:t>
      </w:r>
    </w:p>
    <w:p w14:paraId="5BC39CFC" w14:textId="77777777" w:rsidR="0085535F" w:rsidRDefault="00000000">
      <w:pPr>
        <w:pStyle w:val="BodyText"/>
        <w:tabs>
          <w:tab w:val="left" w:pos="1300"/>
        </w:tabs>
        <w:spacing w:before="115" w:line="360" w:lineRule="auto"/>
        <w:ind w:right="2525"/>
      </w:pPr>
      <w:r>
        <w:rPr>
          <w:spacing w:val="-2"/>
        </w:rPr>
        <w:t>FL-3.2.1</w:t>
      </w:r>
      <w:r>
        <w:tab/>
        <w:t>(K1)</w:t>
      </w:r>
      <w:r>
        <w:rPr>
          <w:spacing w:val="-7"/>
        </w:rPr>
        <w:t xml:space="preserve"> </w:t>
      </w:r>
      <w:r>
        <w:t>Identify</w:t>
      </w:r>
      <w:r>
        <w:rPr>
          <w:spacing w:val="-5"/>
        </w:rPr>
        <w:t xml:space="preserve"> </w:t>
      </w:r>
      <w:r>
        <w:t>the</w:t>
      </w:r>
      <w:r>
        <w:rPr>
          <w:spacing w:val="-2"/>
        </w:rPr>
        <w:t xml:space="preserve"> </w:t>
      </w:r>
      <w:r>
        <w:t>benefits</w:t>
      </w:r>
      <w:r>
        <w:rPr>
          <w:spacing w:val="-5"/>
        </w:rPr>
        <w:t xml:space="preserve"> </w:t>
      </w:r>
      <w:r>
        <w:t>of</w:t>
      </w:r>
      <w:r>
        <w:rPr>
          <w:spacing w:val="-6"/>
        </w:rPr>
        <w:t xml:space="preserve"> </w:t>
      </w:r>
      <w:r>
        <w:t>early</w:t>
      </w:r>
      <w:r>
        <w:rPr>
          <w:spacing w:val="-4"/>
        </w:rPr>
        <w:t xml:space="preserve"> </w:t>
      </w:r>
      <w:r>
        <w:t>and</w:t>
      </w:r>
      <w:r>
        <w:rPr>
          <w:spacing w:val="-6"/>
        </w:rPr>
        <w:t xml:space="preserve"> </w:t>
      </w:r>
      <w:r>
        <w:t>frequent</w:t>
      </w:r>
      <w:r>
        <w:rPr>
          <w:spacing w:val="-3"/>
        </w:rPr>
        <w:t xml:space="preserve"> </w:t>
      </w:r>
      <w:r>
        <w:t>stakeholder</w:t>
      </w:r>
      <w:r>
        <w:rPr>
          <w:spacing w:val="-6"/>
        </w:rPr>
        <w:t xml:space="preserve"> </w:t>
      </w:r>
      <w:r>
        <w:t xml:space="preserve">feedback </w:t>
      </w:r>
      <w:r>
        <w:rPr>
          <w:spacing w:val="-2"/>
        </w:rPr>
        <w:t>FL-3.2.2</w:t>
      </w:r>
      <w:r>
        <w:tab/>
        <w:t>(K2) Summarize the activities of the review process</w:t>
      </w:r>
    </w:p>
    <w:p w14:paraId="7A6A4723" w14:textId="77777777" w:rsidR="0085535F" w:rsidRDefault="00000000">
      <w:pPr>
        <w:pStyle w:val="BodyText"/>
        <w:tabs>
          <w:tab w:val="left" w:pos="1300"/>
        </w:tabs>
        <w:spacing w:line="360" w:lineRule="auto"/>
        <w:ind w:right="295"/>
      </w:pPr>
      <w:r>
        <w:rPr>
          <w:spacing w:val="-2"/>
        </w:rPr>
        <w:t>FL-3.2.3</w:t>
      </w:r>
      <w:r>
        <w:tab/>
        <w:t>(K1)</w:t>
      </w:r>
      <w:r>
        <w:rPr>
          <w:spacing w:val="-6"/>
        </w:rPr>
        <w:t xml:space="preserve"> </w:t>
      </w:r>
      <w:r>
        <w:t>Recall</w:t>
      </w:r>
      <w:r>
        <w:rPr>
          <w:spacing w:val="-3"/>
        </w:rPr>
        <w:t xml:space="preserve"> </w:t>
      </w:r>
      <w:r>
        <w:t>which responsibilities</w:t>
      </w:r>
      <w:r>
        <w:rPr>
          <w:spacing w:val="-5"/>
        </w:rPr>
        <w:t xml:space="preserve"> </w:t>
      </w:r>
      <w:r>
        <w:t>are</w:t>
      </w:r>
      <w:r>
        <w:rPr>
          <w:spacing w:val="-6"/>
        </w:rPr>
        <w:t xml:space="preserve"> </w:t>
      </w:r>
      <w:r>
        <w:t>assigned</w:t>
      </w:r>
      <w:r>
        <w:rPr>
          <w:spacing w:val="-6"/>
        </w:rPr>
        <w:t xml:space="preserve"> </w:t>
      </w:r>
      <w:r>
        <w:t>to</w:t>
      </w:r>
      <w:r>
        <w:rPr>
          <w:spacing w:val="-1"/>
        </w:rPr>
        <w:t xml:space="preserve"> </w:t>
      </w:r>
      <w:r>
        <w:t>the</w:t>
      </w:r>
      <w:r>
        <w:rPr>
          <w:spacing w:val="-6"/>
        </w:rPr>
        <w:t xml:space="preserve"> </w:t>
      </w:r>
      <w:r>
        <w:t>principal</w:t>
      </w:r>
      <w:r>
        <w:rPr>
          <w:spacing w:val="-4"/>
        </w:rPr>
        <w:t xml:space="preserve"> </w:t>
      </w:r>
      <w:r>
        <w:t>roles</w:t>
      </w:r>
      <w:r>
        <w:rPr>
          <w:spacing w:val="-5"/>
        </w:rPr>
        <w:t xml:space="preserve"> </w:t>
      </w:r>
      <w:r>
        <w:t>when</w:t>
      </w:r>
      <w:r>
        <w:rPr>
          <w:spacing w:val="-6"/>
        </w:rPr>
        <w:t xml:space="preserve"> </w:t>
      </w:r>
      <w:r>
        <w:t>performing</w:t>
      </w:r>
      <w:r>
        <w:rPr>
          <w:spacing w:val="-1"/>
        </w:rPr>
        <w:t xml:space="preserve"> </w:t>
      </w:r>
      <w:r>
        <w:t xml:space="preserve">reviews </w:t>
      </w:r>
      <w:r>
        <w:rPr>
          <w:spacing w:val="-2"/>
        </w:rPr>
        <w:t>FL-3.2.4</w:t>
      </w:r>
      <w:r>
        <w:tab/>
        <w:t>(K2) Compare and contrast the different review types</w:t>
      </w:r>
    </w:p>
    <w:p w14:paraId="5A37F084" w14:textId="77777777" w:rsidR="0085535F" w:rsidRDefault="00000000">
      <w:pPr>
        <w:pStyle w:val="BodyText"/>
        <w:tabs>
          <w:tab w:val="left" w:pos="1300"/>
        </w:tabs>
      </w:pPr>
      <w:r>
        <w:rPr>
          <w:spacing w:val="-4"/>
        </w:rPr>
        <w:t>FL-</w:t>
      </w:r>
      <w:r>
        <w:rPr>
          <w:spacing w:val="-2"/>
        </w:rPr>
        <w:t>3.2.5</w:t>
      </w:r>
      <w:r>
        <w:tab/>
        <w:t>(K1)</w:t>
      </w:r>
      <w:r>
        <w:rPr>
          <w:spacing w:val="-6"/>
        </w:rPr>
        <w:t xml:space="preserve"> </w:t>
      </w:r>
      <w:r>
        <w:t>Recall</w:t>
      </w:r>
      <w:r>
        <w:rPr>
          <w:spacing w:val="-3"/>
        </w:rPr>
        <w:t xml:space="preserve"> </w:t>
      </w:r>
      <w:r>
        <w:t>the</w:t>
      </w:r>
      <w:r>
        <w:rPr>
          <w:spacing w:val="-5"/>
        </w:rPr>
        <w:t xml:space="preserve"> </w:t>
      </w:r>
      <w:r>
        <w:t>factors</w:t>
      </w:r>
      <w:r>
        <w:rPr>
          <w:spacing w:val="-5"/>
        </w:rPr>
        <w:t xml:space="preserve"> </w:t>
      </w:r>
      <w:r>
        <w:t>that</w:t>
      </w:r>
      <w:r>
        <w:rPr>
          <w:spacing w:val="-5"/>
        </w:rPr>
        <w:t xml:space="preserve"> </w:t>
      </w:r>
      <w:r>
        <w:t>contribute</w:t>
      </w:r>
      <w:r>
        <w:rPr>
          <w:spacing w:val="-2"/>
        </w:rPr>
        <w:t xml:space="preserve"> </w:t>
      </w:r>
      <w:r>
        <w:t>to</w:t>
      </w:r>
      <w:r>
        <w:rPr>
          <w:spacing w:val="-5"/>
        </w:rPr>
        <w:t xml:space="preserve"> </w:t>
      </w:r>
      <w:r>
        <w:t>a</w:t>
      </w:r>
      <w:r>
        <w:rPr>
          <w:spacing w:val="-6"/>
        </w:rPr>
        <w:t xml:space="preserve"> </w:t>
      </w:r>
      <w:r>
        <w:t>successful</w:t>
      </w:r>
      <w:r>
        <w:rPr>
          <w:spacing w:val="-3"/>
        </w:rPr>
        <w:t xml:space="preserve"> </w:t>
      </w:r>
      <w:r>
        <w:rPr>
          <w:spacing w:val="-2"/>
        </w:rPr>
        <w:t>review</w:t>
      </w:r>
    </w:p>
    <w:p w14:paraId="2F12D9E3" w14:textId="77777777" w:rsidR="0085535F" w:rsidRDefault="0085535F">
      <w:pPr>
        <w:sectPr w:rsidR="0085535F">
          <w:pgSz w:w="12240" w:h="15840"/>
          <w:pgMar w:top="1820" w:right="1180" w:bottom="1840" w:left="1220" w:header="929" w:footer="1651" w:gutter="0"/>
          <w:cols w:space="720"/>
        </w:sectPr>
      </w:pPr>
    </w:p>
    <w:p w14:paraId="013D9C74" w14:textId="77777777" w:rsidR="0085535F" w:rsidRDefault="0085535F">
      <w:pPr>
        <w:pStyle w:val="BodyText"/>
        <w:ind w:left="0"/>
      </w:pPr>
    </w:p>
    <w:p w14:paraId="33A7D074" w14:textId="77777777" w:rsidR="0085535F" w:rsidRDefault="0085535F">
      <w:pPr>
        <w:pStyle w:val="BodyText"/>
        <w:spacing w:before="186"/>
        <w:ind w:left="0"/>
      </w:pPr>
    </w:p>
    <w:p w14:paraId="47F4C277" w14:textId="77777777" w:rsidR="0085535F" w:rsidRDefault="00000000">
      <w:pPr>
        <w:pStyle w:val="BodyText"/>
        <w:ind w:left="315"/>
      </w:pPr>
      <w:r>
        <w:rPr>
          <w:noProof/>
        </w:rPr>
        <mc:AlternateContent>
          <mc:Choice Requires="wps">
            <w:drawing>
              <wp:inline distT="0" distB="0" distL="0" distR="0" wp14:anchorId="11D4CB52" wp14:editId="2B88C2B6">
                <wp:extent cx="5956300" cy="228600"/>
                <wp:effectExtent l="9525" t="0" r="0" b="9525"/>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6300" cy="228600"/>
                        </a:xfrm>
                        <a:prstGeom prst="rect">
                          <a:avLst/>
                        </a:prstGeom>
                        <a:ln w="6350">
                          <a:solidFill>
                            <a:srgbClr val="000000"/>
                          </a:solidFill>
                          <a:prstDash val="solid"/>
                        </a:ln>
                      </wps:spPr>
                      <wps:txbx>
                        <w:txbxContent>
                          <w:p w14:paraId="3F10D027" w14:textId="77777777" w:rsidR="0085535F" w:rsidRDefault="00000000">
                            <w:pPr>
                              <w:numPr>
                                <w:ilvl w:val="1"/>
                                <w:numId w:val="28"/>
                              </w:numPr>
                              <w:tabs>
                                <w:tab w:val="left" w:pos="614"/>
                              </w:tabs>
                              <w:spacing w:before="12"/>
                              <w:ind w:left="614" w:hanging="504"/>
                              <w:rPr>
                                <w:sz w:val="28"/>
                              </w:rPr>
                            </w:pPr>
                            <w:bookmarkStart w:id="89" w:name="3.1._Static_Testing_Basics"/>
                            <w:bookmarkEnd w:id="89"/>
                            <w:r>
                              <w:rPr>
                                <w:sz w:val="28"/>
                              </w:rPr>
                              <w:t>Static</w:t>
                            </w:r>
                            <w:r>
                              <w:rPr>
                                <w:spacing w:val="-2"/>
                                <w:sz w:val="28"/>
                              </w:rPr>
                              <w:t xml:space="preserve"> </w:t>
                            </w:r>
                            <w:r>
                              <w:rPr>
                                <w:sz w:val="28"/>
                              </w:rPr>
                              <w:t>Testing</w:t>
                            </w:r>
                            <w:r>
                              <w:rPr>
                                <w:spacing w:val="-3"/>
                                <w:sz w:val="28"/>
                              </w:rPr>
                              <w:t xml:space="preserve"> </w:t>
                            </w:r>
                            <w:r>
                              <w:rPr>
                                <w:spacing w:val="-2"/>
                                <w:sz w:val="28"/>
                              </w:rPr>
                              <w:t>Basics</w:t>
                            </w:r>
                          </w:p>
                        </w:txbxContent>
                      </wps:txbx>
                      <wps:bodyPr wrap="square" lIns="0" tIns="0" rIns="0" bIns="0" rtlCol="0">
                        <a:noAutofit/>
                      </wps:bodyPr>
                    </wps:wsp>
                  </a:graphicData>
                </a:graphic>
              </wp:inline>
            </w:drawing>
          </mc:Choice>
          <mc:Fallback>
            <w:pict>
              <v:shape w14:anchorId="11D4CB52" id="Textbox 48" o:spid="_x0000_s1053" type="#_x0000_t202" style="width:469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" filled="f" strokeweight=".5pt">
                <v:path arrowok="t"/>
                <v:textbox inset="0,0,0,0">
                  <w:txbxContent>
                    <w:p w14:paraId="3F10D027" w14:textId="77777777" w:rsidR="0085535F" w:rsidRDefault="00000000">
                      <w:pPr>
                        <w:numPr>
                          <w:ilvl w:val="1"/>
                          <w:numId w:val="28"/>
                        </w:numPr>
                        <w:tabs>
                          <w:tab w:val="left" w:pos="614"/>
                        </w:tabs>
                        <w:spacing w:before="12"/>
                        <w:ind w:left="614" w:hanging="504"/>
                        <w:rPr>
                          <w:sz w:val="28"/>
                        </w:rPr>
                      </w:pPr>
                      <w:bookmarkStart w:id="90" w:name="3.1._Static_Testing_Basics"/>
                      <w:bookmarkEnd w:id="90"/>
                      <w:r>
                        <w:rPr>
                          <w:sz w:val="28"/>
                        </w:rPr>
                        <w:t>Static</w:t>
                      </w:r>
                      <w:r>
                        <w:rPr>
                          <w:spacing w:val="-2"/>
                          <w:sz w:val="28"/>
                        </w:rPr>
                        <w:t xml:space="preserve"> </w:t>
                      </w:r>
                      <w:r>
                        <w:rPr>
                          <w:sz w:val="28"/>
                        </w:rPr>
                        <w:t>Testing</w:t>
                      </w:r>
                      <w:r>
                        <w:rPr>
                          <w:spacing w:val="-3"/>
                          <w:sz w:val="28"/>
                        </w:rPr>
                        <w:t xml:space="preserve"> </w:t>
                      </w:r>
                      <w:r>
                        <w:rPr>
                          <w:spacing w:val="-2"/>
                          <w:sz w:val="28"/>
                        </w:rPr>
                        <w:t>Basics</w:t>
                      </w:r>
                    </w:p>
                  </w:txbxContent>
                </v:textbox>
                <w10:anchorlock/>
              </v:shape>
            </w:pict>
          </mc:Fallback>
        </mc:AlternateContent>
      </w:r>
    </w:p>
    <w:p w14:paraId="0506FEC2" w14:textId="77777777" w:rsidR="002052DF" w:rsidRDefault="00000000">
      <w:pPr>
        <w:pStyle w:val="BodyText"/>
        <w:spacing w:before="93" w:line="232" w:lineRule="auto"/>
        <w:ind w:right="280"/>
      </w:pPr>
      <w:r>
        <w:t>In contrast to dynamic testing, in static testing the software under test does not need to be executed. Code, process specification, system architecture specification or other work products are evaluated through</w:t>
      </w:r>
      <w:r>
        <w:rPr>
          <w:spacing w:val="-4"/>
        </w:rPr>
        <w:t xml:space="preserve"> </w:t>
      </w:r>
      <w:r>
        <w:t>manual</w:t>
      </w:r>
      <w:r>
        <w:rPr>
          <w:spacing w:val="-2"/>
        </w:rPr>
        <w:t xml:space="preserve"> </w:t>
      </w:r>
      <w:r>
        <w:t>examination</w:t>
      </w:r>
      <w:r>
        <w:rPr>
          <w:spacing w:val="-4"/>
        </w:rPr>
        <w:t xml:space="preserve"> </w:t>
      </w:r>
      <w:r>
        <w:t>(e.g.,</w:t>
      </w:r>
      <w:r>
        <w:rPr>
          <w:spacing w:val="-4"/>
        </w:rPr>
        <w:t xml:space="preserve"> </w:t>
      </w:r>
      <w:r>
        <w:t>reviews)</w:t>
      </w:r>
      <w:r>
        <w:rPr>
          <w:spacing w:val="-4"/>
        </w:rPr>
        <w:t xml:space="preserve"> </w:t>
      </w:r>
      <w:r>
        <w:t>or</w:t>
      </w:r>
      <w:r>
        <w:rPr>
          <w:spacing w:val="-4"/>
        </w:rPr>
        <w:t xml:space="preserve"> </w:t>
      </w:r>
      <w:r>
        <w:t>with</w:t>
      </w:r>
      <w:r>
        <w:rPr>
          <w:spacing w:val="-4"/>
        </w:rPr>
        <w:t xml:space="preserve"> </w:t>
      </w:r>
      <w:r>
        <w:t>the</w:t>
      </w:r>
      <w:r>
        <w:rPr>
          <w:spacing w:val="-4"/>
        </w:rPr>
        <w:t xml:space="preserve"> </w:t>
      </w:r>
      <w:r>
        <w:t>help</w:t>
      </w:r>
      <w:r>
        <w:rPr>
          <w:spacing w:val="-3"/>
        </w:rPr>
        <w:t xml:space="preserve"> </w:t>
      </w:r>
      <w:r>
        <w:t>of</w:t>
      </w:r>
      <w:r>
        <w:rPr>
          <w:spacing w:val="-4"/>
        </w:rPr>
        <w:t xml:space="preserve"> </w:t>
      </w:r>
      <w:r>
        <w:t>a</w:t>
      </w:r>
      <w:r>
        <w:rPr>
          <w:spacing w:val="-4"/>
        </w:rPr>
        <w:t xml:space="preserve"> </w:t>
      </w:r>
      <w:r>
        <w:t>tool</w:t>
      </w:r>
      <w:r>
        <w:rPr>
          <w:spacing w:val="-2"/>
        </w:rPr>
        <w:t xml:space="preserve"> </w:t>
      </w:r>
      <w:r>
        <w:t>(e.g.,</w:t>
      </w:r>
      <w:r>
        <w:rPr>
          <w:spacing w:val="-4"/>
        </w:rPr>
        <w:t xml:space="preserve"> </w:t>
      </w:r>
      <w:r>
        <w:t xml:space="preserve">static analysis). </w:t>
      </w:r>
    </w:p>
    <w:p w14:paraId="4CD887B5" w14:textId="77777777" w:rsidR="002052DF" w:rsidRDefault="00000000">
      <w:pPr>
        <w:pStyle w:val="BodyText"/>
        <w:spacing w:before="93" w:line="232" w:lineRule="auto"/>
        <w:ind w:right="280"/>
      </w:pPr>
      <w:r>
        <w:t xml:space="preserve">Test objectives include improving quality, detecting defects and assessing characteristics </w:t>
      </w:r>
      <w:r w:rsidRPr="00131474">
        <w:rPr>
          <w:highlight w:val="yellow"/>
        </w:rPr>
        <w:t>like readability, completeness, correctness, testability and consistency.</w:t>
      </w:r>
      <w:r>
        <w:t xml:space="preserve"> </w:t>
      </w:r>
    </w:p>
    <w:p w14:paraId="13D529C9" w14:textId="78681AC9" w:rsidR="0085535F" w:rsidRDefault="00000000">
      <w:pPr>
        <w:pStyle w:val="BodyText"/>
        <w:spacing w:before="93" w:line="232" w:lineRule="auto"/>
        <w:ind w:right="280"/>
      </w:pPr>
      <w:r>
        <w:t>Static testing can be applied for both verification and validation.</w:t>
      </w:r>
    </w:p>
    <w:p w14:paraId="73B0B804" w14:textId="77777777" w:rsidR="0085535F" w:rsidRDefault="00000000">
      <w:pPr>
        <w:pStyle w:val="BodyText"/>
        <w:spacing w:before="120" w:line="232" w:lineRule="auto"/>
        <w:ind w:right="283"/>
      </w:pPr>
      <w:r>
        <w:t>Testers,</w:t>
      </w:r>
      <w:r>
        <w:rPr>
          <w:spacing w:val="-2"/>
        </w:rPr>
        <w:t xml:space="preserve"> </w:t>
      </w:r>
      <w:r>
        <w:t>business</w:t>
      </w:r>
      <w:r>
        <w:rPr>
          <w:spacing w:val="-2"/>
        </w:rPr>
        <w:t xml:space="preserve"> </w:t>
      </w:r>
      <w:r>
        <w:t>representatives</w:t>
      </w:r>
      <w:r>
        <w:rPr>
          <w:spacing w:val="-6"/>
        </w:rPr>
        <w:t xml:space="preserve"> </w:t>
      </w:r>
      <w:r>
        <w:t>and</w:t>
      </w:r>
      <w:r>
        <w:rPr>
          <w:spacing w:val="-7"/>
        </w:rPr>
        <w:t xml:space="preserve"> </w:t>
      </w:r>
      <w:r>
        <w:t>developers</w:t>
      </w:r>
      <w:r>
        <w:rPr>
          <w:spacing w:val="-6"/>
        </w:rPr>
        <w:t xml:space="preserve"> </w:t>
      </w:r>
      <w:r>
        <w:t>work</w:t>
      </w:r>
      <w:r>
        <w:rPr>
          <w:spacing w:val="-6"/>
        </w:rPr>
        <w:t xml:space="preserve"> </w:t>
      </w:r>
      <w:r>
        <w:t>together</w:t>
      </w:r>
      <w:r>
        <w:rPr>
          <w:spacing w:val="-3"/>
        </w:rPr>
        <w:t xml:space="preserve"> </w:t>
      </w:r>
      <w:r>
        <w:t>during</w:t>
      </w:r>
      <w:r>
        <w:rPr>
          <w:spacing w:val="-7"/>
        </w:rPr>
        <w:t xml:space="preserve"> </w:t>
      </w:r>
      <w:r>
        <w:t>example</w:t>
      </w:r>
      <w:r>
        <w:rPr>
          <w:spacing w:val="-6"/>
        </w:rPr>
        <w:t xml:space="preserve"> </w:t>
      </w:r>
      <w:r>
        <w:t>mappings,</w:t>
      </w:r>
      <w:r>
        <w:rPr>
          <w:spacing w:val="-6"/>
        </w:rPr>
        <w:t xml:space="preserve"> </w:t>
      </w:r>
      <w:r>
        <w:t>collaborative user</w:t>
      </w:r>
      <w:r>
        <w:rPr>
          <w:spacing w:val="-3"/>
        </w:rPr>
        <w:t xml:space="preserve"> </w:t>
      </w:r>
      <w:r>
        <w:t>story</w:t>
      </w:r>
      <w:r>
        <w:rPr>
          <w:spacing w:val="-2"/>
        </w:rPr>
        <w:t xml:space="preserve"> </w:t>
      </w:r>
      <w:r>
        <w:t>writing and backlog refinement</w:t>
      </w:r>
      <w:r>
        <w:rPr>
          <w:spacing w:val="-3"/>
        </w:rPr>
        <w:t xml:space="preserve"> </w:t>
      </w:r>
      <w:r>
        <w:t>sessions</w:t>
      </w:r>
      <w:r>
        <w:rPr>
          <w:spacing w:val="-2"/>
        </w:rPr>
        <w:t xml:space="preserve"> </w:t>
      </w:r>
      <w:r>
        <w:t>to ensure that</w:t>
      </w:r>
      <w:r>
        <w:rPr>
          <w:spacing w:val="-2"/>
        </w:rPr>
        <w:t xml:space="preserve"> </w:t>
      </w:r>
      <w:r>
        <w:t>user</w:t>
      </w:r>
      <w:r>
        <w:rPr>
          <w:spacing w:val="-3"/>
        </w:rPr>
        <w:t xml:space="preserve"> </w:t>
      </w:r>
      <w:r>
        <w:t>stories and related</w:t>
      </w:r>
      <w:r>
        <w:rPr>
          <w:spacing w:val="-3"/>
        </w:rPr>
        <w:t xml:space="preserve"> </w:t>
      </w:r>
      <w:r>
        <w:t>work products meet</w:t>
      </w:r>
      <w:r>
        <w:rPr>
          <w:spacing w:val="-3"/>
        </w:rPr>
        <w:t xml:space="preserve"> </w:t>
      </w:r>
      <w:r>
        <w:t>defined</w:t>
      </w:r>
      <w:r>
        <w:rPr>
          <w:spacing w:val="-4"/>
        </w:rPr>
        <w:t xml:space="preserve"> </w:t>
      </w:r>
      <w:r>
        <w:t>criteria,</w:t>
      </w:r>
      <w:r>
        <w:rPr>
          <w:spacing w:val="-4"/>
        </w:rPr>
        <w:t xml:space="preserve"> </w:t>
      </w:r>
      <w:r>
        <w:t>e.g., the</w:t>
      </w:r>
      <w:r>
        <w:rPr>
          <w:spacing w:val="-4"/>
        </w:rPr>
        <w:t xml:space="preserve"> </w:t>
      </w:r>
      <w:r>
        <w:t>Definition</w:t>
      </w:r>
      <w:r>
        <w:rPr>
          <w:spacing w:val="-4"/>
        </w:rPr>
        <w:t xml:space="preserve"> </w:t>
      </w:r>
      <w:r>
        <w:t>of</w:t>
      </w:r>
      <w:r>
        <w:rPr>
          <w:spacing w:val="-4"/>
        </w:rPr>
        <w:t xml:space="preserve"> </w:t>
      </w:r>
      <w:r>
        <w:t>Ready (see</w:t>
      </w:r>
      <w:r>
        <w:rPr>
          <w:spacing w:val="-4"/>
        </w:rPr>
        <w:t xml:space="preserve"> </w:t>
      </w:r>
      <w:r>
        <w:t>section</w:t>
      </w:r>
      <w:r>
        <w:rPr>
          <w:spacing w:val="-4"/>
        </w:rPr>
        <w:t xml:space="preserve"> </w:t>
      </w:r>
      <w:r>
        <w:t>5.1.3).</w:t>
      </w:r>
      <w:r>
        <w:rPr>
          <w:spacing w:val="-4"/>
        </w:rPr>
        <w:t xml:space="preserve"> </w:t>
      </w:r>
      <w:r>
        <w:t>Review</w:t>
      </w:r>
      <w:r>
        <w:rPr>
          <w:spacing w:val="-2"/>
        </w:rPr>
        <w:t xml:space="preserve"> </w:t>
      </w:r>
      <w:r>
        <w:t>techniques can be</w:t>
      </w:r>
      <w:r>
        <w:rPr>
          <w:spacing w:val="-4"/>
        </w:rPr>
        <w:t xml:space="preserve"> </w:t>
      </w:r>
      <w:r>
        <w:t>applied to ensure user stories are complete and understandable and include testable acceptance criteria. By asking the right questions, testers explore, challenge and help improve the proposed user stories.</w:t>
      </w:r>
    </w:p>
    <w:p w14:paraId="5D9073E7" w14:textId="77777777" w:rsidR="0085535F" w:rsidRDefault="00000000">
      <w:pPr>
        <w:pStyle w:val="BodyText"/>
        <w:spacing w:before="125" w:line="232" w:lineRule="auto"/>
        <w:ind w:right="268"/>
      </w:pPr>
      <w:r>
        <w:t>Static</w:t>
      </w:r>
      <w:r>
        <w:rPr>
          <w:spacing w:val="-3"/>
        </w:rPr>
        <w:t xml:space="preserve"> </w:t>
      </w:r>
      <w:r>
        <w:t>analysis</w:t>
      </w:r>
      <w:r>
        <w:rPr>
          <w:spacing w:val="-3"/>
        </w:rPr>
        <w:t xml:space="preserve"> </w:t>
      </w:r>
      <w:r>
        <w:t>can</w:t>
      </w:r>
      <w:r>
        <w:rPr>
          <w:spacing w:val="-4"/>
        </w:rPr>
        <w:t xml:space="preserve"> </w:t>
      </w:r>
      <w:r>
        <w:t>identify</w:t>
      </w:r>
      <w:r>
        <w:rPr>
          <w:spacing w:val="-3"/>
        </w:rPr>
        <w:t xml:space="preserve"> </w:t>
      </w:r>
      <w:r>
        <w:t>problems</w:t>
      </w:r>
      <w:r>
        <w:rPr>
          <w:spacing w:val="-3"/>
        </w:rPr>
        <w:t xml:space="preserve"> </w:t>
      </w:r>
      <w:r>
        <w:t>prior</w:t>
      </w:r>
      <w:r>
        <w:rPr>
          <w:spacing w:val="-4"/>
        </w:rPr>
        <w:t xml:space="preserve"> </w:t>
      </w:r>
      <w:r>
        <w:t>to dynamic</w:t>
      </w:r>
      <w:r>
        <w:rPr>
          <w:spacing w:val="-2"/>
        </w:rPr>
        <w:t xml:space="preserve"> </w:t>
      </w:r>
      <w:r>
        <w:t>testing</w:t>
      </w:r>
      <w:r>
        <w:rPr>
          <w:spacing w:val="-4"/>
        </w:rPr>
        <w:t xml:space="preserve"> </w:t>
      </w:r>
      <w:r>
        <w:t>while often</w:t>
      </w:r>
      <w:r>
        <w:rPr>
          <w:spacing w:val="-4"/>
        </w:rPr>
        <w:t xml:space="preserve"> </w:t>
      </w:r>
      <w:r>
        <w:t>requiring less</w:t>
      </w:r>
      <w:r>
        <w:rPr>
          <w:spacing w:val="-3"/>
        </w:rPr>
        <w:t xml:space="preserve"> </w:t>
      </w:r>
      <w:r>
        <w:t>effort,</w:t>
      </w:r>
      <w:r>
        <w:rPr>
          <w:spacing w:val="-3"/>
        </w:rPr>
        <w:t xml:space="preserve"> </w:t>
      </w:r>
      <w:r>
        <w:t>since</w:t>
      </w:r>
      <w:r>
        <w:rPr>
          <w:spacing w:val="-3"/>
        </w:rPr>
        <w:t xml:space="preserve"> </w:t>
      </w:r>
      <w:r>
        <w:t>no</w:t>
      </w:r>
      <w:r>
        <w:rPr>
          <w:spacing w:val="-4"/>
        </w:rPr>
        <w:t xml:space="preserve"> </w:t>
      </w:r>
      <w:r>
        <w:t xml:space="preserve">test cases are required, and tools (see chapter 6) are typically used. Static analysis is often incorporated into CI frameworks (see section 2.1.4). While largely used to detect specific code defects, static analysis is also used to evaluate maintainability and security. </w:t>
      </w:r>
      <w:r>
        <w:rPr>
          <w:color w:val="000000"/>
          <w:shd w:val="clear" w:color="auto" w:fill="FFEF66"/>
        </w:rPr>
        <w:t xml:space="preserve">Spelling checkers and readability tools are other </w:t>
      </w:r>
      <w:r>
        <w:rPr>
          <w:color w:val="000000"/>
        </w:rPr>
        <w:t xml:space="preserve"> </w:t>
      </w:r>
      <w:r>
        <w:rPr>
          <w:color w:val="000000"/>
          <w:shd w:val="clear" w:color="auto" w:fill="FFEF66"/>
        </w:rPr>
        <w:t>examples of static analysis tools</w:t>
      </w:r>
      <w:r>
        <w:rPr>
          <w:color w:val="000000"/>
        </w:rPr>
        <w:t>.</w:t>
      </w:r>
    </w:p>
    <w:p w14:paraId="09BB47E7" w14:textId="77777777" w:rsidR="0085535F" w:rsidRDefault="0085535F">
      <w:pPr>
        <w:pStyle w:val="BodyText"/>
        <w:spacing w:before="122"/>
        <w:ind w:left="0"/>
      </w:pPr>
    </w:p>
    <w:p w14:paraId="70C21A5E" w14:textId="77777777" w:rsidR="0085535F" w:rsidRDefault="00000000">
      <w:pPr>
        <w:pStyle w:val="Heading2"/>
        <w:numPr>
          <w:ilvl w:val="2"/>
          <w:numId w:val="27"/>
        </w:numPr>
        <w:tabs>
          <w:tab w:val="left" w:pos="1660"/>
        </w:tabs>
        <w:ind w:left="1660" w:hanging="899"/>
      </w:pPr>
      <w:bookmarkStart w:id="91" w:name="_TOC_250039"/>
      <w:r>
        <w:t>Work</w:t>
      </w:r>
      <w:r>
        <w:rPr>
          <w:spacing w:val="-3"/>
        </w:rPr>
        <w:t xml:space="preserve"> </w:t>
      </w:r>
      <w:r>
        <w:t>Products</w:t>
      </w:r>
      <w:r>
        <w:rPr>
          <w:spacing w:val="-2"/>
        </w:rPr>
        <w:t xml:space="preserve"> </w:t>
      </w:r>
      <w:r>
        <w:t>Examinable</w:t>
      </w:r>
      <w:r>
        <w:rPr>
          <w:spacing w:val="-2"/>
        </w:rPr>
        <w:t xml:space="preserve"> </w:t>
      </w:r>
      <w:r>
        <w:t>by</w:t>
      </w:r>
      <w:r>
        <w:rPr>
          <w:spacing w:val="-2"/>
        </w:rPr>
        <w:t xml:space="preserve"> </w:t>
      </w:r>
      <w:r>
        <w:t>Static</w:t>
      </w:r>
      <w:bookmarkEnd w:id="91"/>
      <w:r>
        <w:rPr>
          <w:spacing w:val="-2"/>
        </w:rPr>
        <w:t xml:space="preserve"> Testing</w:t>
      </w:r>
    </w:p>
    <w:p w14:paraId="50AE1F83" w14:textId="77777777" w:rsidR="002052DF" w:rsidRDefault="00000000">
      <w:pPr>
        <w:pStyle w:val="BodyText"/>
        <w:spacing w:before="122" w:line="232" w:lineRule="auto"/>
        <w:ind w:right="280"/>
      </w:pPr>
      <w:r>
        <w:t xml:space="preserve">Almost any work product can be examined using static testing. </w:t>
      </w:r>
    </w:p>
    <w:p w14:paraId="617A83DA" w14:textId="29DAF9CE" w:rsidR="0085535F" w:rsidRDefault="00000000">
      <w:pPr>
        <w:pStyle w:val="BodyText"/>
        <w:spacing w:before="122" w:line="232" w:lineRule="auto"/>
        <w:ind w:right="280"/>
      </w:pPr>
      <w:r>
        <w:t>Examples include requirement specification</w:t>
      </w:r>
      <w:r>
        <w:rPr>
          <w:spacing w:val="-4"/>
        </w:rPr>
        <w:t xml:space="preserve"> </w:t>
      </w:r>
      <w:r>
        <w:t>documents,</w:t>
      </w:r>
      <w:r>
        <w:rPr>
          <w:spacing w:val="-4"/>
        </w:rPr>
        <w:t xml:space="preserve"> </w:t>
      </w:r>
      <w:r>
        <w:t>source</w:t>
      </w:r>
      <w:r>
        <w:rPr>
          <w:spacing w:val="-4"/>
        </w:rPr>
        <w:t xml:space="preserve"> </w:t>
      </w:r>
      <w:r>
        <w:t>code,</w:t>
      </w:r>
      <w:r>
        <w:rPr>
          <w:spacing w:val="-4"/>
        </w:rPr>
        <w:t xml:space="preserve"> </w:t>
      </w:r>
      <w:r>
        <w:t>test</w:t>
      </w:r>
      <w:r>
        <w:rPr>
          <w:spacing w:val="-3"/>
        </w:rPr>
        <w:t xml:space="preserve"> </w:t>
      </w:r>
      <w:r>
        <w:t>plans,</w:t>
      </w:r>
      <w:r>
        <w:rPr>
          <w:spacing w:val="-4"/>
        </w:rPr>
        <w:t xml:space="preserve"> </w:t>
      </w:r>
      <w:r>
        <w:t>test</w:t>
      </w:r>
      <w:r>
        <w:rPr>
          <w:spacing w:val="-3"/>
        </w:rPr>
        <w:t xml:space="preserve"> </w:t>
      </w:r>
      <w:r>
        <w:t>cases, product</w:t>
      </w:r>
      <w:r>
        <w:rPr>
          <w:spacing w:val="-3"/>
        </w:rPr>
        <w:t xml:space="preserve"> </w:t>
      </w:r>
      <w:r>
        <w:t>backlog</w:t>
      </w:r>
      <w:r>
        <w:rPr>
          <w:spacing w:val="-4"/>
        </w:rPr>
        <w:t xml:space="preserve"> </w:t>
      </w:r>
      <w:r>
        <w:t>items,</w:t>
      </w:r>
      <w:r>
        <w:rPr>
          <w:spacing w:val="-4"/>
        </w:rPr>
        <w:t xml:space="preserve"> </w:t>
      </w:r>
      <w:r>
        <w:t>test</w:t>
      </w:r>
      <w:r>
        <w:rPr>
          <w:spacing w:val="-3"/>
        </w:rPr>
        <w:t xml:space="preserve"> </w:t>
      </w:r>
      <w:r>
        <w:t>charters,</w:t>
      </w:r>
      <w:r>
        <w:rPr>
          <w:spacing w:val="-3"/>
        </w:rPr>
        <w:t xml:space="preserve"> </w:t>
      </w:r>
      <w:r>
        <w:t>project documentation, contracts and models.</w:t>
      </w:r>
    </w:p>
    <w:p w14:paraId="34213E34" w14:textId="77777777" w:rsidR="0085535F" w:rsidRDefault="00000000">
      <w:pPr>
        <w:pStyle w:val="BodyText"/>
        <w:spacing w:before="121" w:line="232" w:lineRule="auto"/>
        <w:ind w:right="283"/>
      </w:pPr>
      <w:r>
        <w:t>Any work product that can be read and understood can be the subject of a review. However, for static analysis,</w:t>
      </w:r>
      <w:r>
        <w:rPr>
          <w:spacing w:val="-4"/>
        </w:rPr>
        <w:t xml:space="preserve"> </w:t>
      </w:r>
      <w:r>
        <w:t>work products</w:t>
      </w:r>
      <w:r>
        <w:rPr>
          <w:spacing w:val="-4"/>
        </w:rPr>
        <w:t xml:space="preserve"> </w:t>
      </w:r>
      <w:r>
        <w:t>need</w:t>
      </w:r>
      <w:r>
        <w:rPr>
          <w:spacing w:val="-4"/>
        </w:rPr>
        <w:t xml:space="preserve"> </w:t>
      </w:r>
      <w:r>
        <w:t>a</w:t>
      </w:r>
      <w:r>
        <w:rPr>
          <w:spacing w:val="-4"/>
        </w:rPr>
        <w:t xml:space="preserve"> </w:t>
      </w:r>
      <w:r>
        <w:t>structure</w:t>
      </w:r>
      <w:r>
        <w:rPr>
          <w:spacing w:val="-4"/>
        </w:rPr>
        <w:t xml:space="preserve"> </w:t>
      </w:r>
      <w:r>
        <w:t>against</w:t>
      </w:r>
      <w:r>
        <w:rPr>
          <w:spacing w:val="-4"/>
        </w:rPr>
        <w:t xml:space="preserve"> </w:t>
      </w:r>
      <w:r>
        <w:t>which they</w:t>
      </w:r>
      <w:r>
        <w:rPr>
          <w:spacing w:val="-4"/>
        </w:rPr>
        <w:t xml:space="preserve"> </w:t>
      </w:r>
      <w:r>
        <w:t>can</w:t>
      </w:r>
      <w:r>
        <w:rPr>
          <w:spacing w:val="-4"/>
        </w:rPr>
        <w:t xml:space="preserve"> </w:t>
      </w:r>
      <w:r>
        <w:t>be checked</w:t>
      </w:r>
      <w:r>
        <w:rPr>
          <w:spacing w:val="-4"/>
        </w:rPr>
        <w:t xml:space="preserve"> </w:t>
      </w:r>
      <w:r>
        <w:t>(e.g.,</w:t>
      </w:r>
      <w:r>
        <w:rPr>
          <w:spacing w:val="-4"/>
        </w:rPr>
        <w:t xml:space="preserve"> </w:t>
      </w:r>
      <w:r>
        <w:t>models,</w:t>
      </w:r>
      <w:r>
        <w:rPr>
          <w:spacing w:val="-4"/>
        </w:rPr>
        <w:t xml:space="preserve"> </w:t>
      </w:r>
      <w:r>
        <w:t>code or</w:t>
      </w:r>
      <w:r>
        <w:rPr>
          <w:spacing w:val="-4"/>
        </w:rPr>
        <w:t xml:space="preserve"> </w:t>
      </w:r>
      <w:r>
        <w:t>text with a formal syntax).</w:t>
      </w:r>
    </w:p>
    <w:p w14:paraId="7A5C1BF7" w14:textId="77777777" w:rsidR="0085535F" w:rsidRDefault="00000000">
      <w:pPr>
        <w:pStyle w:val="BodyText"/>
        <w:spacing w:before="119" w:line="235" w:lineRule="auto"/>
        <w:ind w:right="821"/>
        <w:jc w:val="both"/>
      </w:pPr>
      <w:r>
        <w:t>Work</w:t>
      </w:r>
      <w:r>
        <w:rPr>
          <w:spacing w:val="-4"/>
        </w:rPr>
        <w:t xml:space="preserve"> </w:t>
      </w:r>
      <w:r>
        <w:t>products</w:t>
      </w:r>
      <w:r>
        <w:rPr>
          <w:spacing w:val="-4"/>
        </w:rPr>
        <w:t xml:space="preserve"> </w:t>
      </w:r>
      <w:r>
        <w:t>that</w:t>
      </w:r>
      <w:r>
        <w:rPr>
          <w:spacing w:val="-5"/>
        </w:rPr>
        <w:t xml:space="preserve"> </w:t>
      </w:r>
      <w:r>
        <w:t>are</w:t>
      </w:r>
      <w:r>
        <w:rPr>
          <w:spacing w:val="-5"/>
        </w:rPr>
        <w:t xml:space="preserve"> </w:t>
      </w:r>
      <w:r>
        <w:t>not appropriate</w:t>
      </w:r>
      <w:r>
        <w:rPr>
          <w:spacing w:val="-5"/>
        </w:rPr>
        <w:t xml:space="preserve"> </w:t>
      </w:r>
      <w:r>
        <w:t>for</w:t>
      </w:r>
      <w:r>
        <w:rPr>
          <w:spacing w:val="-5"/>
        </w:rPr>
        <w:t xml:space="preserve"> </w:t>
      </w:r>
      <w:r>
        <w:t>static</w:t>
      </w:r>
      <w:r>
        <w:rPr>
          <w:spacing w:val="-4"/>
        </w:rPr>
        <w:t xml:space="preserve"> </w:t>
      </w:r>
      <w:r>
        <w:t>testing</w:t>
      </w:r>
      <w:r>
        <w:rPr>
          <w:spacing w:val="-5"/>
        </w:rPr>
        <w:t xml:space="preserve"> </w:t>
      </w:r>
      <w:r>
        <w:t>include</w:t>
      </w:r>
      <w:r>
        <w:rPr>
          <w:spacing w:val="-5"/>
        </w:rPr>
        <w:t xml:space="preserve"> </w:t>
      </w:r>
      <w:r>
        <w:t>those</w:t>
      </w:r>
      <w:r>
        <w:rPr>
          <w:spacing w:val="-5"/>
        </w:rPr>
        <w:t xml:space="preserve"> </w:t>
      </w:r>
      <w:r>
        <w:t>that are difficult</w:t>
      </w:r>
      <w:r>
        <w:rPr>
          <w:spacing w:val="-4"/>
        </w:rPr>
        <w:t xml:space="preserve"> </w:t>
      </w:r>
      <w:r>
        <w:t>to interpret by human beings and</w:t>
      </w:r>
      <w:r>
        <w:rPr>
          <w:spacing w:val="-4"/>
        </w:rPr>
        <w:t xml:space="preserve"> </w:t>
      </w:r>
      <w:r>
        <w:t>that</w:t>
      </w:r>
      <w:r>
        <w:rPr>
          <w:spacing w:val="-2"/>
        </w:rPr>
        <w:t xml:space="preserve"> </w:t>
      </w:r>
      <w:r>
        <w:t>should</w:t>
      </w:r>
      <w:r>
        <w:rPr>
          <w:spacing w:val="-3"/>
        </w:rPr>
        <w:t xml:space="preserve"> </w:t>
      </w:r>
      <w:r>
        <w:t>not</w:t>
      </w:r>
      <w:r>
        <w:rPr>
          <w:spacing w:val="-4"/>
        </w:rPr>
        <w:t xml:space="preserve"> </w:t>
      </w:r>
      <w:r>
        <w:t>be analyzed</w:t>
      </w:r>
      <w:r>
        <w:rPr>
          <w:spacing w:val="-4"/>
        </w:rPr>
        <w:t xml:space="preserve"> </w:t>
      </w:r>
      <w:r>
        <w:t>by</w:t>
      </w:r>
      <w:r>
        <w:rPr>
          <w:spacing w:val="-3"/>
        </w:rPr>
        <w:t xml:space="preserve"> </w:t>
      </w:r>
      <w:r>
        <w:t>tools</w:t>
      </w:r>
      <w:r>
        <w:rPr>
          <w:spacing w:val="-2"/>
        </w:rPr>
        <w:t xml:space="preserve"> </w:t>
      </w:r>
      <w:r>
        <w:t>(e.g.,</w:t>
      </w:r>
      <w:r>
        <w:rPr>
          <w:spacing w:val="-4"/>
        </w:rPr>
        <w:t xml:space="preserve"> </w:t>
      </w:r>
      <w:r>
        <w:t>3</w:t>
      </w:r>
      <w:r>
        <w:rPr>
          <w:position w:val="6"/>
          <w:sz w:val="13"/>
        </w:rPr>
        <w:t>rd</w:t>
      </w:r>
      <w:r>
        <w:rPr>
          <w:spacing w:val="19"/>
          <w:position w:val="6"/>
          <w:sz w:val="13"/>
        </w:rPr>
        <w:t xml:space="preserve"> </w:t>
      </w:r>
      <w:r>
        <w:t>party executable</w:t>
      </w:r>
      <w:r>
        <w:rPr>
          <w:spacing w:val="-3"/>
        </w:rPr>
        <w:t xml:space="preserve"> </w:t>
      </w:r>
      <w:r>
        <w:t>code</w:t>
      </w:r>
      <w:r>
        <w:rPr>
          <w:spacing w:val="-3"/>
        </w:rPr>
        <w:t xml:space="preserve"> </w:t>
      </w:r>
      <w:r>
        <w:t>due</w:t>
      </w:r>
      <w:r>
        <w:rPr>
          <w:spacing w:val="-4"/>
        </w:rPr>
        <w:t xml:space="preserve"> </w:t>
      </w:r>
      <w:r>
        <w:t>to</w:t>
      </w:r>
      <w:r>
        <w:rPr>
          <w:spacing w:val="-4"/>
        </w:rPr>
        <w:t xml:space="preserve"> </w:t>
      </w:r>
      <w:r>
        <w:t xml:space="preserve">legal </w:t>
      </w:r>
      <w:r>
        <w:rPr>
          <w:spacing w:val="-2"/>
        </w:rPr>
        <w:t>reasons).</w:t>
      </w:r>
    </w:p>
    <w:p w14:paraId="3AA9D315" w14:textId="77777777" w:rsidR="0085535F" w:rsidRDefault="0085535F">
      <w:pPr>
        <w:pStyle w:val="BodyText"/>
        <w:spacing w:before="118"/>
        <w:ind w:left="0"/>
      </w:pPr>
    </w:p>
    <w:p w14:paraId="2013AC51" w14:textId="77777777" w:rsidR="0085535F" w:rsidRDefault="00000000">
      <w:pPr>
        <w:pStyle w:val="Heading2"/>
        <w:numPr>
          <w:ilvl w:val="2"/>
          <w:numId w:val="27"/>
        </w:numPr>
        <w:tabs>
          <w:tab w:val="left" w:pos="1660"/>
        </w:tabs>
        <w:ind w:left="1660" w:hanging="899"/>
      </w:pPr>
      <w:bookmarkStart w:id="92" w:name="_TOC_250038"/>
      <w:r>
        <w:t>Value</w:t>
      </w:r>
      <w:r>
        <w:rPr>
          <w:spacing w:val="-1"/>
        </w:rPr>
        <w:t xml:space="preserve"> </w:t>
      </w:r>
      <w:r>
        <w:t>of</w:t>
      </w:r>
      <w:r>
        <w:rPr>
          <w:spacing w:val="-2"/>
        </w:rPr>
        <w:t xml:space="preserve"> </w:t>
      </w:r>
      <w:r>
        <w:t>Static</w:t>
      </w:r>
      <w:r>
        <w:rPr>
          <w:spacing w:val="-1"/>
        </w:rPr>
        <w:t xml:space="preserve"> </w:t>
      </w:r>
      <w:bookmarkEnd w:id="92"/>
      <w:r>
        <w:rPr>
          <w:spacing w:val="-2"/>
        </w:rPr>
        <w:t>Testing</w:t>
      </w:r>
    </w:p>
    <w:p w14:paraId="2DC6512E" w14:textId="77777777" w:rsidR="0085535F" w:rsidRDefault="00000000">
      <w:pPr>
        <w:pStyle w:val="BodyText"/>
        <w:spacing w:before="122" w:line="232" w:lineRule="auto"/>
        <w:ind w:right="335"/>
      </w:pPr>
      <w:r>
        <w:t>Static</w:t>
      </w:r>
      <w:r>
        <w:rPr>
          <w:spacing w:val="-3"/>
        </w:rPr>
        <w:t xml:space="preserve"> </w:t>
      </w:r>
      <w:r>
        <w:t>testing</w:t>
      </w:r>
      <w:r>
        <w:rPr>
          <w:spacing w:val="-4"/>
        </w:rPr>
        <w:t xml:space="preserve"> </w:t>
      </w:r>
      <w:r>
        <w:t>can</w:t>
      </w:r>
      <w:r>
        <w:rPr>
          <w:spacing w:val="-4"/>
        </w:rPr>
        <w:t xml:space="preserve"> </w:t>
      </w:r>
      <w:r>
        <w:t>detect</w:t>
      </w:r>
      <w:r>
        <w:rPr>
          <w:spacing w:val="-3"/>
        </w:rPr>
        <w:t xml:space="preserve"> </w:t>
      </w:r>
      <w:r>
        <w:t>defects</w:t>
      </w:r>
      <w:r>
        <w:rPr>
          <w:spacing w:val="-1"/>
        </w:rPr>
        <w:t xml:space="preserve"> </w:t>
      </w:r>
      <w:r>
        <w:t>in</w:t>
      </w:r>
      <w:r>
        <w:rPr>
          <w:spacing w:val="-3"/>
        </w:rPr>
        <w:t xml:space="preserve"> </w:t>
      </w:r>
      <w:r>
        <w:t>the</w:t>
      </w:r>
      <w:r>
        <w:rPr>
          <w:spacing w:val="-4"/>
        </w:rPr>
        <w:t xml:space="preserve"> </w:t>
      </w:r>
      <w:r>
        <w:t>earliest</w:t>
      </w:r>
      <w:r>
        <w:rPr>
          <w:spacing w:val="-3"/>
        </w:rPr>
        <w:t xml:space="preserve"> </w:t>
      </w:r>
      <w:r>
        <w:t>phases</w:t>
      </w:r>
      <w:r>
        <w:rPr>
          <w:spacing w:val="-3"/>
        </w:rPr>
        <w:t xml:space="preserve"> </w:t>
      </w:r>
      <w:r>
        <w:t>of the</w:t>
      </w:r>
      <w:r>
        <w:rPr>
          <w:spacing w:val="-4"/>
        </w:rPr>
        <w:t xml:space="preserve"> </w:t>
      </w:r>
      <w:r>
        <w:t>SDLC,</w:t>
      </w:r>
      <w:r>
        <w:rPr>
          <w:spacing w:val="-4"/>
        </w:rPr>
        <w:t xml:space="preserve"> </w:t>
      </w:r>
      <w:r>
        <w:t>fulfilling</w:t>
      </w:r>
      <w:r>
        <w:rPr>
          <w:spacing w:val="-4"/>
        </w:rPr>
        <w:t xml:space="preserve"> </w:t>
      </w:r>
      <w:r>
        <w:t>the</w:t>
      </w:r>
      <w:r>
        <w:rPr>
          <w:spacing w:val="-4"/>
        </w:rPr>
        <w:t xml:space="preserve"> </w:t>
      </w:r>
      <w:r>
        <w:t>principle of early</w:t>
      </w:r>
      <w:r>
        <w:rPr>
          <w:spacing w:val="-2"/>
        </w:rPr>
        <w:t xml:space="preserve"> </w:t>
      </w:r>
      <w:r>
        <w:t xml:space="preserve">testing (see section 1.3). It can also identify defects which cannot be detected by dynamic testing (e.g., unreachable code, design patterns not implemented as desired, defects in non-executable work </w:t>
      </w:r>
      <w:r>
        <w:rPr>
          <w:spacing w:val="-2"/>
        </w:rPr>
        <w:t>products).</w:t>
      </w:r>
    </w:p>
    <w:p w14:paraId="2C251C91" w14:textId="77777777" w:rsidR="0085535F" w:rsidRDefault="00000000">
      <w:pPr>
        <w:pStyle w:val="BodyText"/>
        <w:spacing w:before="118" w:line="232" w:lineRule="auto"/>
        <w:ind w:right="283"/>
      </w:pPr>
      <w:r>
        <w:t>Static</w:t>
      </w:r>
      <w:r>
        <w:rPr>
          <w:spacing w:val="-3"/>
        </w:rPr>
        <w:t xml:space="preserve"> </w:t>
      </w:r>
      <w:r>
        <w:t>testing</w:t>
      </w:r>
      <w:r>
        <w:rPr>
          <w:spacing w:val="-4"/>
        </w:rPr>
        <w:t xml:space="preserve"> </w:t>
      </w:r>
      <w:r>
        <w:t>provides the</w:t>
      </w:r>
      <w:r>
        <w:rPr>
          <w:spacing w:val="-4"/>
        </w:rPr>
        <w:t xml:space="preserve"> </w:t>
      </w:r>
      <w:r>
        <w:t>ability</w:t>
      </w:r>
      <w:r>
        <w:rPr>
          <w:spacing w:val="-3"/>
        </w:rPr>
        <w:t xml:space="preserve"> </w:t>
      </w:r>
      <w:r>
        <w:t>to</w:t>
      </w:r>
      <w:r>
        <w:rPr>
          <w:spacing w:val="-4"/>
        </w:rPr>
        <w:t xml:space="preserve"> </w:t>
      </w:r>
      <w:r>
        <w:t>evaluate</w:t>
      </w:r>
      <w:r>
        <w:rPr>
          <w:spacing w:val="-4"/>
        </w:rPr>
        <w:t xml:space="preserve"> </w:t>
      </w:r>
      <w:r>
        <w:t>the</w:t>
      </w:r>
      <w:r>
        <w:rPr>
          <w:spacing w:val="-4"/>
        </w:rPr>
        <w:t xml:space="preserve"> </w:t>
      </w:r>
      <w:r>
        <w:t>quality</w:t>
      </w:r>
      <w:r>
        <w:rPr>
          <w:spacing w:val="-3"/>
        </w:rPr>
        <w:t xml:space="preserve"> </w:t>
      </w:r>
      <w:r>
        <w:t>of,</w:t>
      </w:r>
      <w:r>
        <w:rPr>
          <w:spacing w:val="-4"/>
        </w:rPr>
        <w:t xml:space="preserve"> </w:t>
      </w:r>
      <w:r>
        <w:t>and</w:t>
      </w:r>
      <w:r>
        <w:rPr>
          <w:spacing w:val="-4"/>
        </w:rPr>
        <w:t xml:space="preserve"> </w:t>
      </w:r>
      <w:r>
        <w:t>to build</w:t>
      </w:r>
      <w:r>
        <w:rPr>
          <w:spacing w:val="-4"/>
        </w:rPr>
        <w:t xml:space="preserve"> </w:t>
      </w:r>
      <w:r>
        <w:t>confidence</w:t>
      </w:r>
      <w:r>
        <w:rPr>
          <w:spacing w:val="-4"/>
        </w:rPr>
        <w:t xml:space="preserve"> </w:t>
      </w:r>
      <w:r>
        <w:t>in</w:t>
      </w:r>
      <w:r>
        <w:rPr>
          <w:spacing w:val="-4"/>
        </w:rPr>
        <w:t xml:space="preserve"> </w:t>
      </w:r>
      <w:r>
        <w:t>work products.</w:t>
      </w:r>
      <w:r>
        <w:rPr>
          <w:spacing w:val="-3"/>
        </w:rPr>
        <w:t xml:space="preserve"> </w:t>
      </w:r>
      <w:r>
        <w:t>By verifying the documented requirements, the stakeholders can also make sure that these requirements describe their actual needs. Since static testing can be performed early in the SDLC, a shared understanding can be created among</w:t>
      </w:r>
      <w:r>
        <w:rPr>
          <w:spacing w:val="-1"/>
        </w:rPr>
        <w:t xml:space="preserve"> </w:t>
      </w:r>
      <w:r>
        <w:t>the involved stakeholders. Communication will also be</w:t>
      </w:r>
      <w:r>
        <w:rPr>
          <w:spacing w:val="-1"/>
        </w:rPr>
        <w:t xml:space="preserve"> </w:t>
      </w:r>
      <w:r>
        <w:t xml:space="preserve">improved between the involved </w:t>
      </w:r>
      <w:r>
        <w:rPr>
          <w:color w:val="000000"/>
          <w:shd w:val="clear" w:color="auto" w:fill="FFEF66"/>
        </w:rPr>
        <w:t>stakeholders.</w:t>
      </w:r>
      <w:r>
        <w:rPr>
          <w:color w:val="000000"/>
        </w:rPr>
        <w:t xml:space="preserve"> For this reason, it is recommended to involve a wide variety of stakeholders in static testing.</w:t>
      </w:r>
    </w:p>
    <w:p w14:paraId="26C5ABC3" w14:textId="77777777" w:rsidR="0085535F" w:rsidRDefault="00000000">
      <w:pPr>
        <w:pStyle w:val="BodyText"/>
        <w:spacing w:before="120" w:line="235" w:lineRule="auto"/>
        <w:ind w:right="283"/>
      </w:pPr>
      <w:r>
        <w:t>Even though reviews can be costly to implement, the overall project costs are usually much lower than when</w:t>
      </w:r>
      <w:r>
        <w:rPr>
          <w:spacing w:val="-4"/>
        </w:rPr>
        <w:t xml:space="preserve"> </w:t>
      </w:r>
      <w:r>
        <w:t>no reviews</w:t>
      </w:r>
      <w:r>
        <w:rPr>
          <w:spacing w:val="-3"/>
        </w:rPr>
        <w:t xml:space="preserve"> </w:t>
      </w:r>
      <w:r>
        <w:t>are</w:t>
      </w:r>
      <w:r>
        <w:rPr>
          <w:spacing w:val="-4"/>
        </w:rPr>
        <w:t xml:space="preserve"> </w:t>
      </w:r>
      <w:r>
        <w:t>performed because</w:t>
      </w:r>
      <w:r>
        <w:rPr>
          <w:spacing w:val="-4"/>
        </w:rPr>
        <w:t xml:space="preserve"> </w:t>
      </w:r>
      <w:r>
        <w:t>less</w:t>
      </w:r>
      <w:r>
        <w:rPr>
          <w:spacing w:val="-3"/>
        </w:rPr>
        <w:t xml:space="preserve"> </w:t>
      </w:r>
      <w:r>
        <w:t>time</w:t>
      </w:r>
      <w:r>
        <w:rPr>
          <w:spacing w:val="-4"/>
        </w:rPr>
        <w:t xml:space="preserve"> </w:t>
      </w:r>
      <w:r>
        <w:t>and effort</w:t>
      </w:r>
      <w:r>
        <w:rPr>
          <w:spacing w:val="-4"/>
        </w:rPr>
        <w:t xml:space="preserve"> </w:t>
      </w:r>
      <w:r>
        <w:t>needs</w:t>
      </w:r>
      <w:r>
        <w:rPr>
          <w:spacing w:val="-3"/>
        </w:rPr>
        <w:t xml:space="preserve"> </w:t>
      </w:r>
      <w:r>
        <w:t>to be</w:t>
      </w:r>
      <w:r>
        <w:rPr>
          <w:spacing w:val="-4"/>
        </w:rPr>
        <w:t xml:space="preserve"> </w:t>
      </w:r>
      <w:r>
        <w:t>spent</w:t>
      </w:r>
      <w:r>
        <w:rPr>
          <w:spacing w:val="-4"/>
        </w:rPr>
        <w:t xml:space="preserve"> </w:t>
      </w:r>
      <w:r>
        <w:t>on</w:t>
      </w:r>
      <w:r>
        <w:rPr>
          <w:spacing w:val="-4"/>
        </w:rPr>
        <w:t xml:space="preserve"> </w:t>
      </w:r>
      <w:r>
        <w:t>fixing</w:t>
      </w:r>
      <w:r>
        <w:rPr>
          <w:spacing w:val="-4"/>
        </w:rPr>
        <w:t xml:space="preserve"> </w:t>
      </w:r>
      <w:r>
        <w:t>defects</w:t>
      </w:r>
      <w:r>
        <w:rPr>
          <w:spacing w:val="-3"/>
        </w:rPr>
        <w:t xml:space="preserve"> </w:t>
      </w:r>
      <w:r>
        <w:t>later</w:t>
      </w:r>
      <w:r>
        <w:rPr>
          <w:spacing w:val="-4"/>
        </w:rPr>
        <w:t xml:space="preserve"> </w:t>
      </w:r>
      <w:r>
        <w:t>in the project.</w:t>
      </w:r>
    </w:p>
    <w:p w14:paraId="085B1D74" w14:textId="77777777" w:rsidR="0085535F" w:rsidRDefault="0085535F">
      <w:pPr>
        <w:spacing w:line="235" w:lineRule="auto"/>
        <w:sectPr w:rsidR="0085535F">
          <w:pgSz w:w="12240" w:h="15840"/>
          <w:pgMar w:top="1820" w:right="1180" w:bottom="1840" w:left="1220" w:header="929" w:footer="1651" w:gutter="0"/>
          <w:cols w:space="720"/>
        </w:sectPr>
      </w:pPr>
    </w:p>
    <w:p w14:paraId="2A8594CD" w14:textId="77777777" w:rsidR="0085535F" w:rsidRDefault="0085535F">
      <w:pPr>
        <w:pStyle w:val="BodyText"/>
        <w:ind w:left="0"/>
      </w:pPr>
    </w:p>
    <w:p w14:paraId="61AA5603" w14:textId="77777777" w:rsidR="0085535F" w:rsidRDefault="0085535F">
      <w:pPr>
        <w:pStyle w:val="BodyText"/>
        <w:spacing w:before="182"/>
        <w:ind w:left="0"/>
      </w:pPr>
    </w:p>
    <w:p w14:paraId="5EB28D40" w14:textId="77777777" w:rsidR="0085535F" w:rsidRDefault="00000000">
      <w:pPr>
        <w:pStyle w:val="BodyText"/>
        <w:spacing w:line="235" w:lineRule="auto"/>
        <w:ind w:right="283"/>
      </w:pPr>
      <w:r>
        <w:t>Code</w:t>
      </w:r>
      <w:r>
        <w:rPr>
          <w:spacing w:val="-5"/>
        </w:rPr>
        <w:t xml:space="preserve"> </w:t>
      </w:r>
      <w:r>
        <w:t>defects</w:t>
      </w:r>
      <w:r>
        <w:rPr>
          <w:spacing w:val="-4"/>
        </w:rPr>
        <w:t xml:space="preserve"> </w:t>
      </w:r>
      <w:r>
        <w:t>can be</w:t>
      </w:r>
      <w:r>
        <w:rPr>
          <w:spacing w:val="-5"/>
        </w:rPr>
        <w:t xml:space="preserve"> </w:t>
      </w:r>
      <w:r>
        <w:t>detected using</w:t>
      </w:r>
      <w:r>
        <w:rPr>
          <w:spacing w:val="-5"/>
        </w:rPr>
        <w:t xml:space="preserve"> </w:t>
      </w:r>
      <w:r>
        <w:t>static</w:t>
      </w:r>
      <w:r>
        <w:rPr>
          <w:spacing w:val="-4"/>
        </w:rPr>
        <w:t xml:space="preserve"> </w:t>
      </w:r>
      <w:r>
        <w:t>analysis more efficiently</w:t>
      </w:r>
      <w:r>
        <w:rPr>
          <w:spacing w:val="-3"/>
        </w:rPr>
        <w:t xml:space="preserve"> </w:t>
      </w:r>
      <w:r>
        <w:t>than</w:t>
      </w:r>
      <w:r>
        <w:rPr>
          <w:spacing w:val="-5"/>
        </w:rPr>
        <w:t xml:space="preserve"> </w:t>
      </w:r>
      <w:r>
        <w:t>in</w:t>
      </w:r>
      <w:r>
        <w:rPr>
          <w:spacing w:val="-5"/>
        </w:rPr>
        <w:t xml:space="preserve"> </w:t>
      </w:r>
      <w:r>
        <w:t>dynamic</w:t>
      </w:r>
      <w:r>
        <w:rPr>
          <w:spacing w:val="-3"/>
        </w:rPr>
        <w:t xml:space="preserve"> </w:t>
      </w:r>
      <w:r>
        <w:t>testing,</w:t>
      </w:r>
      <w:r>
        <w:rPr>
          <w:spacing w:val="-5"/>
        </w:rPr>
        <w:t xml:space="preserve"> </w:t>
      </w:r>
      <w:r>
        <w:t>usually resulting in both fewer code defects and a lower overall development effort.</w:t>
      </w:r>
    </w:p>
    <w:p w14:paraId="02E1BA21" w14:textId="77777777" w:rsidR="0085535F" w:rsidRDefault="0085535F">
      <w:pPr>
        <w:pStyle w:val="BodyText"/>
        <w:spacing w:before="123"/>
        <w:ind w:left="0"/>
      </w:pPr>
    </w:p>
    <w:p w14:paraId="28AE2A5A" w14:textId="77777777" w:rsidR="0085535F" w:rsidRDefault="00000000">
      <w:pPr>
        <w:pStyle w:val="Heading2"/>
        <w:numPr>
          <w:ilvl w:val="2"/>
          <w:numId w:val="27"/>
        </w:numPr>
        <w:tabs>
          <w:tab w:val="left" w:pos="1660"/>
        </w:tabs>
        <w:ind w:left="1660" w:hanging="899"/>
      </w:pPr>
      <w:bookmarkStart w:id="93" w:name="_TOC_250037"/>
      <w:r>
        <w:t>Differences</w:t>
      </w:r>
      <w:r>
        <w:rPr>
          <w:spacing w:val="-6"/>
        </w:rPr>
        <w:t xml:space="preserve"> </w:t>
      </w:r>
      <w:r>
        <w:t>between</w:t>
      </w:r>
      <w:r>
        <w:rPr>
          <w:spacing w:val="-4"/>
        </w:rPr>
        <w:t xml:space="preserve"> </w:t>
      </w:r>
      <w:r>
        <w:t>Static</w:t>
      </w:r>
      <w:r>
        <w:rPr>
          <w:spacing w:val="-2"/>
        </w:rPr>
        <w:t xml:space="preserve"> </w:t>
      </w:r>
      <w:r>
        <w:t>Testing</w:t>
      </w:r>
      <w:r>
        <w:rPr>
          <w:spacing w:val="-4"/>
        </w:rPr>
        <w:t xml:space="preserve"> </w:t>
      </w:r>
      <w:r>
        <w:t>and</w:t>
      </w:r>
      <w:r>
        <w:rPr>
          <w:spacing w:val="-4"/>
        </w:rPr>
        <w:t xml:space="preserve"> </w:t>
      </w:r>
      <w:r>
        <w:t>Dynamic</w:t>
      </w:r>
      <w:r>
        <w:rPr>
          <w:spacing w:val="-5"/>
        </w:rPr>
        <w:t xml:space="preserve"> </w:t>
      </w:r>
      <w:bookmarkEnd w:id="93"/>
      <w:r>
        <w:rPr>
          <w:spacing w:val="-2"/>
        </w:rPr>
        <w:t>Testing</w:t>
      </w:r>
    </w:p>
    <w:p w14:paraId="3C9B988A" w14:textId="77777777" w:rsidR="0085535F" w:rsidRDefault="00000000">
      <w:pPr>
        <w:pStyle w:val="BodyText"/>
        <w:spacing w:before="115" w:line="235" w:lineRule="auto"/>
        <w:ind w:right="385"/>
      </w:pPr>
      <w:r>
        <w:t>Static</w:t>
      </w:r>
      <w:r>
        <w:rPr>
          <w:spacing w:val="-4"/>
        </w:rPr>
        <w:t xml:space="preserve"> </w:t>
      </w:r>
      <w:r>
        <w:t>testing</w:t>
      </w:r>
      <w:r>
        <w:rPr>
          <w:spacing w:val="-6"/>
        </w:rPr>
        <w:t xml:space="preserve"> </w:t>
      </w:r>
      <w:r>
        <w:t>and</w:t>
      </w:r>
      <w:r>
        <w:rPr>
          <w:spacing w:val="-6"/>
        </w:rPr>
        <w:t xml:space="preserve"> </w:t>
      </w:r>
      <w:r>
        <w:t>dynamic</w:t>
      </w:r>
      <w:r>
        <w:rPr>
          <w:spacing w:val="-4"/>
        </w:rPr>
        <w:t xml:space="preserve"> </w:t>
      </w:r>
      <w:r>
        <w:t>testing</w:t>
      </w:r>
      <w:r>
        <w:rPr>
          <w:spacing w:val="-4"/>
        </w:rPr>
        <w:t xml:space="preserve"> </w:t>
      </w:r>
      <w:r>
        <w:t>practices</w:t>
      </w:r>
      <w:r>
        <w:rPr>
          <w:spacing w:val="-5"/>
        </w:rPr>
        <w:t xml:space="preserve"> </w:t>
      </w:r>
      <w:r>
        <w:t>complement</w:t>
      </w:r>
      <w:r>
        <w:rPr>
          <w:spacing w:val="-1"/>
        </w:rPr>
        <w:t xml:space="preserve"> </w:t>
      </w:r>
      <w:r>
        <w:t>each</w:t>
      </w:r>
      <w:r>
        <w:rPr>
          <w:spacing w:val="-6"/>
        </w:rPr>
        <w:t xml:space="preserve"> </w:t>
      </w:r>
      <w:r>
        <w:t>other.</w:t>
      </w:r>
      <w:r>
        <w:rPr>
          <w:spacing w:val="-1"/>
        </w:rPr>
        <w:t xml:space="preserve"> </w:t>
      </w:r>
      <w:r>
        <w:t>They have</w:t>
      </w:r>
      <w:r>
        <w:rPr>
          <w:spacing w:val="-6"/>
        </w:rPr>
        <w:t xml:space="preserve"> </w:t>
      </w:r>
      <w:r>
        <w:t>similar</w:t>
      </w:r>
      <w:r>
        <w:rPr>
          <w:spacing w:val="-6"/>
        </w:rPr>
        <w:t xml:space="preserve"> </w:t>
      </w:r>
      <w:r>
        <w:t>objectives,</w:t>
      </w:r>
      <w:r>
        <w:rPr>
          <w:spacing w:val="-5"/>
        </w:rPr>
        <w:t xml:space="preserve"> </w:t>
      </w:r>
      <w:r>
        <w:t>such as supporting the detection of defects in work products (see section 1.1.1), but there are also some differences, such as:</w:t>
      </w:r>
    </w:p>
    <w:p w14:paraId="3837A872" w14:textId="77777777" w:rsidR="0085535F" w:rsidRDefault="00000000">
      <w:pPr>
        <w:pStyle w:val="ListParagraph"/>
        <w:numPr>
          <w:ilvl w:val="0"/>
          <w:numId w:val="26"/>
        </w:numPr>
        <w:tabs>
          <w:tab w:val="left" w:pos="941"/>
        </w:tabs>
        <w:spacing w:before="117" w:line="247" w:lineRule="auto"/>
        <w:ind w:right="514"/>
        <w:rPr>
          <w:sz w:val="20"/>
        </w:rPr>
      </w:pPr>
      <w:r>
        <w:rPr>
          <w:sz w:val="20"/>
        </w:rPr>
        <w:t>Static and dynamic testing (with analysis of failures) can both lead to the detection of defects, however</w:t>
      </w:r>
      <w:r>
        <w:rPr>
          <w:spacing w:val="-5"/>
          <w:sz w:val="20"/>
        </w:rPr>
        <w:t xml:space="preserve"> </w:t>
      </w:r>
      <w:r>
        <w:rPr>
          <w:sz w:val="20"/>
        </w:rPr>
        <w:t>there</w:t>
      </w:r>
      <w:r>
        <w:rPr>
          <w:spacing w:val="-1"/>
          <w:sz w:val="20"/>
        </w:rPr>
        <w:t xml:space="preserve"> </w:t>
      </w:r>
      <w:r>
        <w:rPr>
          <w:sz w:val="20"/>
        </w:rPr>
        <w:t>are</w:t>
      </w:r>
      <w:r>
        <w:rPr>
          <w:spacing w:val="-1"/>
          <w:sz w:val="20"/>
        </w:rPr>
        <w:t xml:space="preserve"> </w:t>
      </w:r>
      <w:r>
        <w:rPr>
          <w:sz w:val="20"/>
        </w:rPr>
        <w:t>some</w:t>
      </w:r>
      <w:r>
        <w:rPr>
          <w:spacing w:val="-1"/>
          <w:sz w:val="20"/>
        </w:rPr>
        <w:t xml:space="preserve"> </w:t>
      </w:r>
      <w:r>
        <w:rPr>
          <w:sz w:val="20"/>
        </w:rPr>
        <w:t>defect types</w:t>
      </w:r>
      <w:r>
        <w:rPr>
          <w:spacing w:val="-4"/>
          <w:sz w:val="20"/>
        </w:rPr>
        <w:t xml:space="preserve"> </w:t>
      </w:r>
      <w:r>
        <w:rPr>
          <w:sz w:val="20"/>
        </w:rPr>
        <w:t>that</w:t>
      </w:r>
      <w:r>
        <w:rPr>
          <w:spacing w:val="-5"/>
          <w:sz w:val="20"/>
        </w:rPr>
        <w:t xml:space="preserve"> </w:t>
      </w:r>
      <w:r>
        <w:rPr>
          <w:sz w:val="20"/>
        </w:rPr>
        <w:t>can</w:t>
      </w:r>
      <w:r>
        <w:rPr>
          <w:spacing w:val="-5"/>
          <w:sz w:val="20"/>
        </w:rPr>
        <w:t xml:space="preserve"> </w:t>
      </w:r>
      <w:r>
        <w:rPr>
          <w:sz w:val="20"/>
        </w:rPr>
        <w:t>only</w:t>
      </w:r>
      <w:r>
        <w:rPr>
          <w:spacing w:val="-4"/>
          <w:sz w:val="20"/>
        </w:rPr>
        <w:t xml:space="preserve"> </w:t>
      </w:r>
      <w:r>
        <w:rPr>
          <w:sz w:val="20"/>
        </w:rPr>
        <w:t>be</w:t>
      </w:r>
      <w:r>
        <w:rPr>
          <w:spacing w:val="-5"/>
          <w:sz w:val="20"/>
        </w:rPr>
        <w:t xml:space="preserve"> </w:t>
      </w:r>
      <w:r>
        <w:rPr>
          <w:sz w:val="20"/>
        </w:rPr>
        <w:t>found</w:t>
      </w:r>
      <w:r>
        <w:rPr>
          <w:spacing w:val="-5"/>
          <w:sz w:val="20"/>
        </w:rPr>
        <w:t xml:space="preserve"> </w:t>
      </w:r>
      <w:r>
        <w:rPr>
          <w:sz w:val="20"/>
        </w:rPr>
        <w:t>by</w:t>
      </w:r>
      <w:r>
        <w:rPr>
          <w:spacing w:val="-4"/>
          <w:sz w:val="20"/>
        </w:rPr>
        <w:t xml:space="preserve"> </w:t>
      </w:r>
      <w:r>
        <w:rPr>
          <w:sz w:val="20"/>
        </w:rPr>
        <w:t>either</w:t>
      </w:r>
      <w:r>
        <w:rPr>
          <w:spacing w:val="-5"/>
          <w:sz w:val="20"/>
        </w:rPr>
        <w:t xml:space="preserve"> </w:t>
      </w:r>
      <w:r>
        <w:rPr>
          <w:sz w:val="20"/>
        </w:rPr>
        <w:t>static</w:t>
      </w:r>
      <w:r>
        <w:rPr>
          <w:spacing w:val="-4"/>
          <w:sz w:val="20"/>
        </w:rPr>
        <w:t xml:space="preserve"> </w:t>
      </w:r>
      <w:r>
        <w:rPr>
          <w:sz w:val="20"/>
        </w:rPr>
        <w:t>or</w:t>
      </w:r>
      <w:r>
        <w:rPr>
          <w:spacing w:val="-2"/>
          <w:sz w:val="20"/>
        </w:rPr>
        <w:t xml:space="preserve"> </w:t>
      </w:r>
      <w:r>
        <w:rPr>
          <w:sz w:val="20"/>
        </w:rPr>
        <w:t>dynamic</w:t>
      </w:r>
      <w:r>
        <w:rPr>
          <w:spacing w:val="-4"/>
          <w:sz w:val="20"/>
        </w:rPr>
        <w:t xml:space="preserve"> </w:t>
      </w:r>
      <w:r>
        <w:rPr>
          <w:sz w:val="20"/>
        </w:rPr>
        <w:t>testing.</w:t>
      </w:r>
    </w:p>
    <w:p w14:paraId="4A45EDBD" w14:textId="77777777" w:rsidR="0085535F" w:rsidRDefault="00000000">
      <w:pPr>
        <w:pStyle w:val="ListParagraph"/>
        <w:numPr>
          <w:ilvl w:val="0"/>
          <w:numId w:val="26"/>
        </w:numPr>
        <w:tabs>
          <w:tab w:val="left" w:pos="941"/>
        </w:tabs>
        <w:spacing w:before="131" w:line="249" w:lineRule="auto"/>
        <w:ind w:right="1129"/>
        <w:rPr>
          <w:sz w:val="20"/>
        </w:rPr>
      </w:pPr>
      <w:r>
        <w:rPr>
          <w:sz w:val="20"/>
        </w:rPr>
        <w:t>Static</w:t>
      </w:r>
      <w:r>
        <w:rPr>
          <w:spacing w:val="-5"/>
          <w:sz w:val="20"/>
        </w:rPr>
        <w:t xml:space="preserve"> </w:t>
      </w:r>
      <w:r>
        <w:rPr>
          <w:sz w:val="20"/>
        </w:rPr>
        <w:t>testing</w:t>
      </w:r>
      <w:r>
        <w:rPr>
          <w:spacing w:val="-6"/>
          <w:sz w:val="20"/>
        </w:rPr>
        <w:t xml:space="preserve"> </w:t>
      </w:r>
      <w:r>
        <w:rPr>
          <w:sz w:val="20"/>
        </w:rPr>
        <w:t>finds</w:t>
      </w:r>
      <w:r>
        <w:rPr>
          <w:spacing w:val="-5"/>
          <w:sz w:val="20"/>
        </w:rPr>
        <w:t xml:space="preserve"> </w:t>
      </w:r>
      <w:r>
        <w:rPr>
          <w:sz w:val="20"/>
        </w:rPr>
        <w:t>defects</w:t>
      </w:r>
      <w:r>
        <w:rPr>
          <w:spacing w:val="-3"/>
          <w:sz w:val="20"/>
        </w:rPr>
        <w:t xml:space="preserve"> </w:t>
      </w:r>
      <w:r>
        <w:rPr>
          <w:sz w:val="20"/>
        </w:rPr>
        <w:t>directly,</w:t>
      </w:r>
      <w:r>
        <w:rPr>
          <w:spacing w:val="-6"/>
          <w:sz w:val="20"/>
        </w:rPr>
        <w:t xml:space="preserve"> </w:t>
      </w:r>
      <w:r>
        <w:rPr>
          <w:sz w:val="20"/>
        </w:rPr>
        <w:t>while</w:t>
      </w:r>
      <w:r>
        <w:rPr>
          <w:spacing w:val="-6"/>
          <w:sz w:val="20"/>
        </w:rPr>
        <w:t xml:space="preserve"> </w:t>
      </w:r>
      <w:r>
        <w:rPr>
          <w:sz w:val="20"/>
        </w:rPr>
        <w:t>dynamic</w:t>
      </w:r>
      <w:r>
        <w:rPr>
          <w:spacing w:val="-4"/>
          <w:sz w:val="20"/>
        </w:rPr>
        <w:t xml:space="preserve"> </w:t>
      </w:r>
      <w:r>
        <w:rPr>
          <w:sz w:val="20"/>
        </w:rPr>
        <w:t>testing</w:t>
      </w:r>
      <w:r>
        <w:rPr>
          <w:spacing w:val="-1"/>
          <w:sz w:val="20"/>
        </w:rPr>
        <w:t xml:space="preserve"> </w:t>
      </w:r>
      <w:r>
        <w:rPr>
          <w:sz w:val="20"/>
        </w:rPr>
        <w:t>causes</w:t>
      </w:r>
      <w:r>
        <w:rPr>
          <w:spacing w:val="-5"/>
          <w:sz w:val="20"/>
        </w:rPr>
        <w:t xml:space="preserve"> </w:t>
      </w:r>
      <w:r>
        <w:rPr>
          <w:sz w:val="20"/>
        </w:rPr>
        <w:t>failures</w:t>
      </w:r>
      <w:r>
        <w:rPr>
          <w:spacing w:val="-2"/>
          <w:sz w:val="20"/>
        </w:rPr>
        <w:t xml:space="preserve"> </w:t>
      </w:r>
      <w:r>
        <w:rPr>
          <w:sz w:val="20"/>
        </w:rPr>
        <w:t>from</w:t>
      </w:r>
      <w:r>
        <w:rPr>
          <w:spacing w:val="-6"/>
          <w:sz w:val="20"/>
        </w:rPr>
        <w:t xml:space="preserve"> </w:t>
      </w:r>
      <w:r>
        <w:rPr>
          <w:sz w:val="20"/>
        </w:rPr>
        <w:t>which</w:t>
      </w:r>
      <w:r>
        <w:rPr>
          <w:spacing w:val="-1"/>
          <w:sz w:val="20"/>
        </w:rPr>
        <w:t xml:space="preserve"> </w:t>
      </w:r>
      <w:r>
        <w:rPr>
          <w:sz w:val="20"/>
        </w:rPr>
        <w:t>the associated defects are determined through subsequent analysis</w:t>
      </w:r>
    </w:p>
    <w:p w14:paraId="77BE3AB5" w14:textId="77777777" w:rsidR="0085535F" w:rsidRDefault="00000000">
      <w:pPr>
        <w:pStyle w:val="ListParagraph"/>
        <w:numPr>
          <w:ilvl w:val="0"/>
          <w:numId w:val="26"/>
        </w:numPr>
        <w:tabs>
          <w:tab w:val="left" w:pos="941"/>
        </w:tabs>
        <w:spacing w:before="127" w:line="252" w:lineRule="auto"/>
        <w:ind w:right="570"/>
        <w:rPr>
          <w:sz w:val="20"/>
        </w:rPr>
      </w:pPr>
      <w:r>
        <w:rPr>
          <w:sz w:val="20"/>
        </w:rPr>
        <w:t>Static</w:t>
      </w:r>
      <w:r>
        <w:rPr>
          <w:spacing w:val="-4"/>
          <w:sz w:val="20"/>
        </w:rPr>
        <w:t xml:space="preserve"> </w:t>
      </w:r>
      <w:r>
        <w:rPr>
          <w:sz w:val="20"/>
        </w:rPr>
        <w:t>testing</w:t>
      </w:r>
      <w:r>
        <w:rPr>
          <w:spacing w:val="-5"/>
          <w:sz w:val="20"/>
        </w:rPr>
        <w:t xml:space="preserve"> </w:t>
      </w:r>
      <w:r>
        <w:rPr>
          <w:sz w:val="20"/>
        </w:rPr>
        <w:t>may</w:t>
      </w:r>
      <w:r>
        <w:rPr>
          <w:spacing w:val="-4"/>
          <w:sz w:val="20"/>
        </w:rPr>
        <w:t xml:space="preserve"> </w:t>
      </w:r>
      <w:r>
        <w:rPr>
          <w:sz w:val="20"/>
        </w:rPr>
        <w:t>more</w:t>
      </w:r>
      <w:r>
        <w:rPr>
          <w:spacing w:val="-5"/>
          <w:sz w:val="20"/>
        </w:rPr>
        <w:t xml:space="preserve"> </w:t>
      </w:r>
      <w:r>
        <w:rPr>
          <w:sz w:val="20"/>
        </w:rPr>
        <w:t>easily</w:t>
      </w:r>
      <w:r>
        <w:rPr>
          <w:spacing w:val="-3"/>
          <w:sz w:val="20"/>
        </w:rPr>
        <w:t xml:space="preserve"> </w:t>
      </w:r>
      <w:r>
        <w:rPr>
          <w:sz w:val="20"/>
        </w:rPr>
        <w:t>detect defects that</w:t>
      </w:r>
      <w:r>
        <w:rPr>
          <w:spacing w:val="-5"/>
          <w:sz w:val="20"/>
        </w:rPr>
        <w:t xml:space="preserve"> </w:t>
      </w:r>
      <w:r>
        <w:rPr>
          <w:sz w:val="20"/>
        </w:rPr>
        <w:t>lay</w:t>
      </w:r>
      <w:r>
        <w:rPr>
          <w:spacing w:val="-4"/>
          <w:sz w:val="20"/>
        </w:rPr>
        <w:t xml:space="preserve"> </w:t>
      </w:r>
      <w:r>
        <w:rPr>
          <w:sz w:val="20"/>
        </w:rPr>
        <w:t>on paths</w:t>
      </w:r>
      <w:r>
        <w:rPr>
          <w:spacing w:val="-4"/>
          <w:sz w:val="20"/>
        </w:rPr>
        <w:t xml:space="preserve"> </w:t>
      </w:r>
      <w:r>
        <w:rPr>
          <w:sz w:val="20"/>
        </w:rPr>
        <w:t>through the</w:t>
      </w:r>
      <w:r>
        <w:rPr>
          <w:spacing w:val="-5"/>
          <w:sz w:val="20"/>
        </w:rPr>
        <w:t xml:space="preserve"> </w:t>
      </w:r>
      <w:r>
        <w:rPr>
          <w:sz w:val="20"/>
        </w:rPr>
        <w:t>code that</w:t>
      </w:r>
      <w:r>
        <w:rPr>
          <w:spacing w:val="-5"/>
          <w:sz w:val="20"/>
        </w:rPr>
        <w:t xml:space="preserve"> </w:t>
      </w:r>
      <w:r>
        <w:rPr>
          <w:sz w:val="20"/>
        </w:rPr>
        <w:t>are</w:t>
      </w:r>
      <w:r>
        <w:rPr>
          <w:spacing w:val="-5"/>
          <w:sz w:val="20"/>
        </w:rPr>
        <w:t xml:space="preserve"> </w:t>
      </w:r>
      <w:r>
        <w:rPr>
          <w:sz w:val="20"/>
        </w:rPr>
        <w:t>rarely executed or hard to reach using dynamic testing</w:t>
      </w:r>
    </w:p>
    <w:p w14:paraId="57DF23CB" w14:textId="77777777" w:rsidR="0085535F" w:rsidRPr="003F76A1" w:rsidRDefault="00000000">
      <w:pPr>
        <w:pStyle w:val="ListParagraph"/>
        <w:numPr>
          <w:ilvl w:val="0"/>
          <w:numId w:val="26"/>
        </w:numPr>
        <w:tabs>
          <w:tab w:val="left" w:pos="941"/>
        </w:tabs>
        <w:spacing w:before="126" w:line="247" w:lineRule="auto"/>
        <w:ind w:right="365"/>
        <w:rPr>
          <w:sz w:val="20"/>
          <w:highlight w:val="yellow"/>
        </w:rPr>
      </w:pPr>
      <w:r w:rsidRPr="003F76A1">
        <w:rPr>
          <w:sz w:val="20"/>
          <w:highlight w:val="yellow"/>
        </w:rPr>
        <w:t>Static</w:t>
      </w:r>
      <w:r w:rsidRPr="003F76A1">
        <w:rPr>
          <w:spacing w:val="-5"/>
          <w:sz w:val="20"/>
          <w:highlight w:val="yellow"/>
        </w:rPr>
        <w:t xml:space="preserve"> </w:t>
      </w:r>
      <w:r w:rsidRPr="003F76A1">
        <w:rPr>
          <w:sz w:val="20"/>
          <w:highlight w:val="yellow"/>
        </w:rPr>
        <w:t>testing</w:t>
      </w:r>
      <w:r w:rsidRPr="003F76A1">
        <w:rPr>
          <w:spacing w:val="-6"/>
          <w:sz w:val="20"/>
          <w:highlight w:val="yellow"/>
        </w:rPr>
        <w:t xml:space="preserve"> </w:t>
      </w:r>
      <w:r w:rsidRPr="003F76A1">
        <w:rPr>
          <w:sz w:val="20"/>
          <w:highlight w:val="yellow"/>
        </w:rPr>
        <w:t>can</w:t>
      </w:r>
      <w:r w:rsidRPr="003F76A1">
        <w:rPr>
          <w:spacing w:val="-6"/>
          <w:sz w:val="20"/>
          <w:highlight w:val="yellow"/>
        </w:rPr>
        <w:t xml:space="preserve"> </w:t>
      </w:r>
      <w:r w:rsidRPr="003F76A1">
        <w:rPr>
          <w:sz w:val="20"/>
          <w:highlight w:val="yellow"/>
        </w:rPr>
        <w:t>be</w:t>
      </w:r>
      <w:r w:rsidRPr="003F76A1">
        <w:rPr>
          <w:spacing w:val="-1"/>
          <w:sz w:val="20"/>
          <w:highlight w:val="yellow"/>
        </w:rPr>
        <w:t xml:space="preserve"> </w:t>
      </w:r>
      <w:r w:rsidRPr="003F76A1">
        <w:rPr>
          <w:sz w:val="20"/>
          <w:highlight w:val="yellow"/>
        </w:rPr>
        <w:t>applied</w:t>
      </w:r>
      <w:r w:rsidRPr="003F76A1">
        <w:rPr>
          <w:spacing w:val="-1"/>
          <w:sz w:val="20"/>
          <w:highlight w:val="yellow"/>
        </w:rPr>
        <w:t xml:space="preserve"> </w:t>
      </w:r>
      <w:r w:rsidRPr="003F76A1">
        <w:rPr>
          <w:sz w:val="20"/>
          <w:highlight w:val="yellow"/>
        </w:rPr>
        <w:t>to</w:t>
      </w:r>
      <w:r w:rsidRPr="003F76A1">
        <w:rPr>
          <w:spacing w:val="-6"/>
          <w:sz w:val="20"/>
          <w:highlight w:val="yellow"/>
        </w:rPr>
        <w:t xml:space="preserve"> </w:t>
      </w:r>
      <w:r w:rsidRPr="003F76A1">
        <w:rPr>
          <w:sz w:val="20"/>
          <w:highlight w:val="yellow"/>
        </w:rPr>
        <w:t>non-executable work</w:t>
      </w:r>
      <w:r w:rsidRPr="003F76A1">
        <w:rPr>
          <w:spacing w:val="-5"/>
          <w:sz w:val="20"/>
          <w:highlight w:val="yellow"/>
        </w:rPr>
        <w:t xml:space="preserve"> </w:t>
      </w:r>
      <w:r w:rsidRPr="003F76A1">
        <w:rPr>
          <w:sz w:val="20"/>
          <w:highlight w:val="yellow"/>
        </w:rPr>
        <w:t>products,</w:t>
      </w:r>
      <w:r w:rsidRPr="003F76A1">
        <w:rPr>
          <w:spacing w:val="-4"/>
          <w:sz w:val="20"/>
          <w:highlight w:val="yellow"/>
        </w:rPr>
        <w:t xml:space="preserve"> </w:t>
      </w:r>
      <w:r w:rsidRPr="003F76A1">
        <w:rPr>
          <w:sz w:val="20"/>
          <w:highlight w:val="yellow"/>
        </w:rPr>
        <w:t>while</w:t>
      </w:r>
      <w:r w:rsidRPr="003F76A1">
        <w:rPr>
          <w:spacing w:val="-6"/>
          <w:sz w:val="20"/>
          <w:highlight w:val="yellow"/>
        </w:rPr>
        <w:t xml:space="preserve"> </w:t>
      </w:r>
      <w:r w:rsidRPr="003F76A1">
        <w:rPr>
          <w:sz w:val="20"/>
          <w:highlight w:val="yellow"/>
        </w:rPr>
        <w:t>dynamic</w:t>
      </w:r>
      <w:r w:rsidRPr="003F76A1">
        <w:rPr>
          <w:spacing w:val="-4"/>
          <w:sz w:val="20"/>
          <w:highlight w:val="yellow"/>
        </w:rPr>
        <w:t xml:space="preserve"> </w:t>
      </w:r>
      <w:r w:rsidRPr="003F76A1">
        <w:rPr>
          <w:sz w:val="20"/>
          <w:highlight w:val="yellow"/>
        </w:rPr>
        <w:t>testing</w:t>
      </w:r>
      <w:r w:rsidRPr="003F76A1">
        <w:rPr>
          <w:spacing w:val="-6"/>
          <w:sz w:val="20"/>
          <w:highlight w:val="yellow"/>
        </w:rPr>
        <w:t xml:space="preserve"> </w:t>
      </w:r>
      <w:r w:rsidRPr="003F76A1">
        <w:rPr>
          <w:sz w:val="20"/>
          <w:highlight w:val="yellow"/>
        </w:rPr>
        <w:t>can</w:t>
      </w:r>
      <w:r w:rsidRPr="003F76A1">
        <w:rPr>
          <w:spacing w:val="-1"/>
          <w:sz w:val="20"/>
          <w:highlight w:val="yellow"/>
        </w:rPr>
        <w:t xml:space="preserve"> </w:t>
      </w:r>
      <w:r w:rsidRPr="003F76A1">
        <w:rPr>
          <w:sz w:val="20"/>
          <w:highlight w:val="yellow"/>
        </w:rPr>
        <w:t>only</w:t>
      </w:r>
      <w:r w:rsidRPr="003F76A1">
        <w:rPr>
          <w:spacing w:val="-4"/>
          <w:sz w:val="20"/>
          <w:highlight w:val="yellow"/>
        </w:rPr>
        <w:t xml:space="preserve"> </w:t>
      </w:r>
      <w:r w:rsidRPr="003F76A1">
        <w:rPr>
          <w:sz w:val="20"/>
          <w:highlight w:val="yellow"/>
        </w:rPr>
        <w:t>be applied to executable work products</w:t>
      </w:r>
    </w:p>
    <w:p w14:paraId="266D0E45" w14:textId="77777777" w:rsidR="0085535F" w:rsidRDefault="00000000">
      <w:pPr>
        <w:pStyle w:val="ListParagraph"/>
        <w:numPr>
          <w:ilvl w:val="0"/>
          <w:numId w:val="26"/>
        </w:numPr>
        <w:tabs>
          <w:tab w:val="left" w:pos="941"/>
        </w:tabs>
        <w:spacing w:before="131" w:line="252" w:lineRule="auto"/>
        <w:ind w:right="325"/>
        <w:jc w:val="both"/>
        <w:rPr>
          <w:sz w:val="20"/>
        </w:rPr>
      </w:pPr>
      <w:r>
        <w:rPr>
          <w:sz w:val="20"/>
        </w:rPr>
        <w:t>Static</w:t>
      </w:r>
      <w:r>
        <w:rPr>
          <w:spacing w:val="-4"/>
          <w:sz w:val="20"/>
        </w:rPr>
        <w:t xml:space="preserve"> </w:t>
      </w:r>
      <w:r>
        <w:rPr>
          <w:sz w:val="20"/>
        </w:rPr>
        <w:t>testing</w:t>
      </w:r>
      <w:r>
        <w:rPr>
          <w:spacing w:val="-5"/>
          <w:sz w:val="20"/>
        </w:rPr>
        <w:t xml:space="preserve"> </w:t>
      </w:r>
      <w:r>
        <w:rPr>
          <w:sz w:val="20"/>
        </w:rPr>
        <w:t>can</w:t>
      </w:r>
      <w:r>
        <w:rPr>
          <w:spacing w:val="-5"/>
          <w:sz w:val="20"/>
        </w:rPr>
        <w:t xml:space="preserve"> </w:t>
      </w:r>
      <w:r>
        <w:rPr>
          <w:sz w:val="20"/>
        </w:rPr>
        <w:t>be used</w:t>
      </w:r>
      <w:r>
        <w:rPr>
          <w:spacing w:val="-5"/>
          <w:sz w:val="20"/>
        </w:rPr>
        <w:t xml:space="preserve"> </w:t>
      </w:r>
      <w:r>
        <w:rPr>
          <w:sz w:val="20"/>
        </w:rPr>
        <w:t>to</w:t>
      </w:r>
      <w:r>
        <w:rPr>
          <w:spacing w:val="-5"/>
          <w:sz w:val="20"/>
        </w:rPr>
        <w:t xml:space="preserve"> </w:t>
      </w:r>
      <w:r>
        <w:rPr>
          <w:sz w:val="20"/>
        </w:rPr>
        <w:t>measure quality</w:t>
      </w:r>
      <w:r>
        <w:rPr>
          <w:spacing w:val="-4"/>
          <w:sz w:val="20"/>
        </w:rPr>
        <w:t xml:space="preserve"> </w:t>
      </w:r>
      <w:r>
        <w:rPr>
          <w:sz w:val="20"/>
        </w:rPr>
        <w:t>characteristics that</w:t>
      </w:r>
      <w:r>
        <w:rPr>
          <w:spacing w:val="-5"/>
          <w:sz w:val="20"/>
        </w:rPr>
        <w:t xml:space="preserve"> </w:t>
      </w:r>
      <w:r>
        <w:rPr>
          <w:sz w:val="20"/>
        </w:rPr>
        <w:t>are</w:t>
      </w:r>
      <w:r>
        <w:rPr>
          <w:spacing w:val="-5"/>
          <w:sz w:val="20"/>
        </w:rPr>
        <w:t xml:space="preserve"> </w:t>
      </w:r>
      <w:r>
        <w:rPr>
          <w:sz w:val="20"/>
        </w:rPr>
        <w:t>not dependent</w:t>
      </w:r>
      <w:r>
        <w:rPr>
          <w:spacing w:val="-5"/>
          <w:sz w:val="20"/>
        </w:rPr>
        <w:t xml:space="preserve"> </w:t>
      </w:r>
      <w:r>
        <w:rPr>
          <w:sz w:val="20"/>
        </w:rPr>
        <w:t>on executing code</w:t>
      </w:r>
      <w:r>
        <w:rPr>
          <w:spacing w:val="-1"/>
          <w:sz w:val="20"/>
        </w:rPr>
        <w:t xml:space="preserve"> </w:t>
      </w:r>
      <w:r>
        <w:rPr>
          <w:sz w:val="20"/>
        </w:rPr>
        <w:t>(e.g., maintainability),</w:t>
      </w:r>
      <w:r>
        <w:rPr>
          <w:spacing w:val="-1"/>
          <w:sz w:val="20"/>
        </w:rPr>
        <w:t xml:space="preserve"> </w:t>
      </w:r>
      <w:r>
        <w:rPr>
          <w:sz w:val="20"/>
        </w:rPr>
        <w:t>while dynamic testing</w:t>
      </w:r>
      <w:r>
        <w:rPr>
          <w:spacing w:val="-1"/>
          <w:sz w:val="20"/>
        </w:rPr>
        <w:t xml:space="preserve"> </w:t>
      </w:r>
      <w:r>
        <w:rPr>
          <w:sz w:val="20"/>
        </w:rPr>
        <w:t>can</w:t>
      </w:r>
      <w:r>
        <w:rPr>
          <w:spacing w:val="-1"/>
          <w:sz w:val="20"/>
        </w:rPr>
        <w:t xml:space="preserve"> </w:t>
      </w:r>
      <w:r>
        <w:rPr>
          <w:sz w:val="20"/>
        </w:rPr>
        <w:t>be used</w:t>
      </w:r>
      <w:r>
        <w:rPr>
          <w:spacing w:val="-1"/>
          <w:sz w:val="20"/>
        </w:rPr>
        <w:t xml:space="preserve"> </w:t>
      </w:r>
      <w:r>
        <w:rPr>
          <w:sz w:val="20"/>
        </w:rPr>
        <w:t>to measure quality characteristics that are dependent on executing code (e.g., performance efficiency)</w:t>
      </w:r>
    </w:p>
    <w:p w14:paraId="40C939A5" w14:textId="77777777" w:rsidR="0085535F" w:rsidRDefault="00000000">
      <w:pPr>
        <w:pStyle w:val="BodyText"/>
        <w:spacing w:before="123"/>
      </w:pPr>
      <w:r>
        <w:t>Typical</w:t>
      </w:r>
      <w:r>
        <w:rPr>
          <w:spacing w:val="-4"/>
        </w:rPr>
        <w:t xml:space="preserve"> </w:t>
      </w:r>
      <w:r>
        <w:t>defects</w:t>
      </w:r>
      <w:r>
        <w:rPr>
          <w:spacing w:val="-3"/>
        </w:rPr>
        <w:t xml:space="preserve"> </w:t>
      </w:r>
      <w:r>
        <w:t>that</w:t>
      </w:r>
      <w:r>
        <w:rPr>
          <w:spacing w:val="-4"/>
        </w:rPr>
        <w:t xml:space="preserve"> </w:t>
      </w:r>
      <w:r>
        <w:t>are</w:t>
      </w:r>
      <w:r>
        <w:rPr>
          <w:spacing w:val="-4"/>
        </w:rPr>
        <w:t xml:space="preserve"> </w:t>
      </w:r>
      <w:r>
        <w:t>easier</w:t>
      </w:r>
      <w:r>
        <w:rPr>
          <w:spacing w:val="-4"/>
        </w:rPr>
        <w:t xml:space="preserve"> </w:t>
      </w:r>
      <w:r>
        <w:t>and/or</w:t>
      </w:r>
      <w:r>
        <w:rPr>
          <w:spacing w:val="-5"/>
        </w:rPr>
        <w:t xml:space="preserve"> </w:t>
      </w:r>
      <w:r>
        <w:t>cheaper</w:t>
      </w:r>
      <w:r>
        <w:rPr>
          <w:spacing w:val="-3"/>
        </w:rPr>
        <w:t xml:space="preserve"> </w:t>
      </w:r>
      <w:r>
        <w:t>to</w:t>
      </w:r>
      <w:r>
        <w:rPr>
          <w:spacing w:val="-4"/>
        </w:rPr>
        <w:t xml:space="preserve"> </w:t>
      </w:r>
      <w:r>
        <w:t>find</w:t>
      </w:r>
      <w:r>
        <w:rPr>
          <w:spacing w:val="-4"/>
        </w:rPr>
        <w:t xml:space="preserve"> </w:t>
      </w:r>
      <w:r>
        <w:t>through</w:t>
      </w:r>
      <w:r>
        <w:rPr>
          <w:spacing w:val="-4"/>
        </w:rPr>
        <w:t xml:space="preserve"> </w:t>
      </w:r>
      <w:r>
        <w:t>static</w:t>
      </w:r>
      <w:r>
        <w:rPr>
          <w:spacing w:val="-3"/>
        </w:rPr>
        <w:t xml:space="preserve"> </w:t>
      </w:r>
      <w:r>
        <w:t>testing</w:t>
      </w:r>
      <w:r>
        <w:rPr>
          <w:spacing w:val="-3"/>
        </w:rPr>
        <w:t xml:space="preserve"> </w:t>
      </w:r>
      <w:r>
        <w:rPr>
          <w:spacing w:val="-2"/>
        </w:rPr>
        <w:t>include:</w:t>
      </w:r>
    </w:p>
    <w:p w14:paraId="02B53AD9" w14:textId="77777777" w:rsidR="0085535F" w:rsidRDefault="00000000">
      <w:pPr>
        <w:pStyle w:val="ListParagraph"/>
        <w:numPr>
          <w:ilvl w:val="0"/>
          <w:numId w:val="26"/>
        </w:numPr>
        <w:tabs>
          <w:tab w:val="left" w:pos="941"/>
        </w:tabs>
        <w:spacing w:before="117" w:line="247" w:lineRule="auto"/>
        <w:ind w:right="1344"/>
        <w:rPr>
          <w:sz w:val="20"/>
        </w:rPr>
      </w:pPr>
      <w:r>
        <w:rPr>
          <w:sz w:val="20"/>
        </w:rPr>
        <w:t>Defects</w:t>
      </w:r>
      <w:r>
        <w:rPr>
          <w:spacing w:val="-8"/>
          <w:sz w:val="20"/>
        </w:rPr>
        <w:t xml:space="preserve"> </w:t>
      </w:r>
      <w:r>
        <w:rPr>
          <w:sz w:val="20"/>
        </w:rPr>
        <w:t>in</w:t>
      </w:r>
      <w:r>
        <w:rPr>
          <w:spacing w:val="-8"/>
          <w:sz w:val="20"/>
        </w:rPr>
        <w:t xml:space="preserve"> </w:t>
      </w:r>
      <w:r>
        <w:rPr>
          <w:sz w:val="20"/>
        </w:rPr>
        <w:t>requirements</w:t>
      </w:r>
      <w:r>
        <w:rPr>
          <w:spacing w:val="-3"/>
          <w:sz w:val="20"/>
        </w:rPr>
        <w:t xml:space="preserve"> </w:t>
      </w:r>
      <w:r>
        <w:rPr>
          <w:sz w:val="20"/>
        </w:rPr>
        <w:t>(e.g.,</w:t>
      </w:r>
      <w:r>
        <w:rPr>
          <w:spacing w:val="-9"/>
          <w:sz w:val="20"/>
        </w:rPr>
        <w:t xml:space="preserve"> </w:t>
      </w:r>
      <w:r>
        <w:rPr>
          <w:sz w:val="20"/>
        </w:rPr>
        <w:t>inconsistencies,</w:t>
      </w:r>
      <w:r>
        <w:rPr>
          <w:spacing w:val="-4"/>
          <w:sz w:val="20"/>
        </w:rPr>
        <w:t xml:space="preserve"> </w:t>
      </w:r>
      <w:r>
        <w:rPr>
          <w:sz w:val="20"/>
        </w:rPr>
        <w:t>ambiguities,</w:t>
      </w:r>
      <w:r>
        <w:rPr>
          <w:spacing w:val="-8"/>
          <w:sz w:val="20"/>
        </w:rPr>
        <w:t xml:space="preserve"> </w:t>
      </w:r>
      <w:r>
        <w:rPr>
          <w:sz w:val="20"/>
        </w:rPr>
        <w:t>contradictions,</w:t>
      </w:r>
      <w:r>
        <w:rPr>
          <w:spacing w:val="-8"/>
          <w:sz w:val="20"/>
        </w:rPr>
        <w:t xml:space="preserve"> </w:t>
      </w:r>
      <w:r>
        <w:rPr>
          <w:sz w:val="20"/>
        </w:rPr>
        <w:t>omissions, inaccuracies, duplications)</w:t>
      </w:r>
    </w:p>
    <w:p w14:paraId="7D9F4A61" w14:textId="77777777" w:rsidR="0085535F" w:rsidRDefault="00000000">
      <w:pPr>
        <w:pStyle w:val="ListParagraph"/>
        <w:numPr>
          <w:ilvl w:val="0"/>
          <w:numId w:val="26"/>
        </w:numPr>
        <w:tabs>
          <w:tab w:val="left" w:pos="940"/>
        </w:tabs>
        <w:spacing w:before="131"/>
        <w:ind w:left="940"/>
        <w:rPr>
          <w:sz w:val="20"/>
        </w:rPr>
      </w:pPr>
      <w:r>
        <w:rPr>
          <w:sz w:val="20"/>
        </w:rPr>
        <w:t>Design</w:t>
      </w:r>
      <w:r>
        <w:rPr>
          <w:spacing w:val="-7"/>
          <w:sz w:val="20"/>
        </w:rPr>
        <w:t xml:space="preserve"> </w:t>
      </w:r>
      <w:r>
        <w:rPr>
          <w:sz w:val="20"/>
        </w:rPr>
        <w:t>defects</w:t>
      </w:r>
      <w:r>
        <w:rPr>
          <w:spacing w:val="-6"/>
          <w:sz w:val="20"/>
        </w:rPr>
        <w:t xml:space="preserve"> </w:t>
      </w:r>
      <w:r>
        <w:rPr>
          <w:sz w:val="20"/>
        </w:rPr>
        <w:t>(e.g.,</w:t>
      </w:r>
      <w:r>
        <w:rPr>
          <w:spacing w:val="-6"/>
          <w:sz w:val="20"/>
        </w:rPr>
        <w:t xml:space="preserve"> </w:t>
      </w:r>
      <w:r>
        <w:rPr>
          <w:sz w:val="20"/>
        </w:rPr>
        <w:t>inefficient</w:t>
      </w:r>
      <w:r>
        <w:rPr>
          <w:spacing w:val="-7"/>
          <w:sz w:val="20"/>
        </w:rPr>
        <w:t xml:space="preserve"> </w:t>
      </w:r>
      <w:r>
        <w:rPr>
          <w:sz w:val="20"/>
        </w:rPr>
        <w:t>database</w:t>
      </w:r>
      <w:r>
        <w:rPr>
          <w:spacing w:val="-6"/>
          <w:sz w:val="20"/>
        </w:rPr>
        <w:t xml:space="preserve"> </w:t>
      </w:r>
      <w:r>
        <w:rPr>
          <w:sz w:val="20"/>
        </w:rPr>
        <w:t>structures,</w:t>
      </w:r>
      <w:r>
        <w:rPr>
          <w:spacing w:val="-1"/>
          <w:sz w:val="20"/>
        </w:rPr>
        <w:t xml:space="preserve"> </w:t>
      </w:r>
      <w:r>
        <w:rPr>
          <w:sz w:val="20"/>
        </w:rPr>
        <w:t>poor</w:t>
      </w:r>
      <w:r>
        <w:rPr>
          <w:spacing w:val="-3"/>
          <w:sz w:val="20"/>
        </w:rPr>
        <w:t xml:space="preserve"> </w:t>
      </w:r>
      <w:r>
        <w:rPr>
          <w:spacing w:val="-2"/>
          <w:sz w:val="20"/>
        </w:rPr>
        <w:t>modularization)</w:t>
      </w:r>
    </w:p>
    <w:p w14:paraId="62F56A3E" w14:textId="77777777" w:rsidR="0085535F" w:rsidRDefault="00000000">
      <w:pPr>
        <w:pStyle w:val="ListParagraph"/>
        <w:numPr>
          <w:ilvl w:val="0"/>
          <w:numId w:val="26"/>
        </w:numPr>
        <w:tabs>
          <w:tab w:val="left" w:pos="941"/>
        </w:tabs>
        <w:spacing w:before="135" w:line="252" w:lineRule="auto"/>
        <w:ind w:right="799"/>
        <w:rPr>
          <w:sz w:val="20"/>
        </w:rPr>
      </w:pPr>
      <w:r>
        <w:rPr>
          <w:sz w:val="20"/>
        </w:rPr>
        <w:t>Certain</w:t>
      </w:r>
      <w:r>
        <w:rPr>
          <w:spacing w:val="-5"/>
          <w:sz w:val="20"/>
        </w:rPr>
        <w:t xml:space="preserve"> </w:t>
      </w:r>
      <w:r>
        <w:rPr>
          <w:sz w:val="20"/>
        </w:rPr>
        <w:t>types</w:t>
      </w:r>
      <w:r>
        <w:rPr>
          <w:spacing w:val="-5"/>
          <w:sz w:val="20"/>
        </w:rPr>
        <w:t xml:space="preserve"> </w:t>
      </w:r>
      <w:r>
        <w:rPr>
          <w:sz w:val="20"/>
        </w:rPr>
        <w:t>of</w:t>
      </w:r>
      <w:r>
        <w:rPr>
          <w:spacing w:val="-6"/>
          <w:sz w:val="20"/>
        </w:rPr>
        <w:t xml:space="preserve"> </w:t>
      </w:r>
      <w:r>
        <w:rPr>
          <w:sz w:val="20"/>
        </w:rPr>
        <w:t>coding</w:t>
      </w:r>
      <w:r>
        <w:rPr>
          <w:spacing w:val="-6"/>
          <w:sz w:val="20"/>
        </w:rPr>
        <w:t xml:space="preserve"> </w:t>
      </w:r>
      <w:r>
        <w:rPr>
          <w:sz w:val="20"/>
        </w:rPr>
        <w:t>defects</w:t>
      </w:r>
      <w:r>
        <w:rPr>
          <w:spacing w:val="-1"/>
          <w:sz w:val="20"/>
        </w:rPr>
        <w:t xml:space="preserve"> </w:t>
      </w:r>
      <w:r>
        <w:rPr>
          <w:sz w:val="20"/>
        </w:rPr>
        <w:t>(e.g.,</w:t>
      </w:r>
      <w:r>
        <w:rPr>
          <w:spacing w:val="-2"/>
          <w:sz w:val="20"/>
        </w:rPr>
        <w:t xml:space="preserve"> </w:t>
      </w:r>
      <w:r>
        <w:rPr>
          <w:sz w:val="20"/>
        </w:rPr>
        <w:t>variables</w:t>
      </w:r>
      <w:r>
        <w:rPr>
          <w:spacing w:val="-5"/>
          <w:sz w:val="20"/>
        </w:rPr>
        <w:t xml:space="preserve"> </w:t>
      </w:r>
      <w:r>
        <w:rPr>
          <w:sz w:val="20"/>
        </w:rPr>
        <w:t>with</w:t>
      </w:r>
      <w:r>
        <w:rPr>
          <w:spacing w:val="-6"/>
          <w:sz w:val="20"/>
        </w:rPr>
        <w:t xml:space="preserve"> </w:t>
      </w:r>
      <w:r>
        <w:rPr>
          <w:sz w:val="20"/>
        </w:rPr>
        <w:t>undefined</w:t>
      </w:r>
      <w:r>
        <w:rPr>
          <w:spacing w:val="-6"/>
          <w:sz w:val="20"/>
        </w:rPr>
        <w:t xml:space="preserve"> </w:t>
      </w:r>
      <w:r>
        <w:rPr>
          <w:sz w:val="20"/>
        </w:rPr>
        <w:t>values,</w:t>
      </w:r>
      <w:r>
        <w:rPr>
          <w:spacing w:val="-1"/>
          <w:sz w:val="20"/>
        </w:rPr>
        <w:t xml:space="preserve"> </w:t>
      </w:r>
      <w:r>
        <w:rPr>
          <w:sz w:val="20"/>
        </w:rPr>
        <w:t>undeclared</w:t>
      </w:r>
      <w:r>
        <w:rPr>
          <w:spacing w:val="-6"/>
          <w:sz w:val="20"/>
        </w:rPr>
        <w:t xml:space="preserve"> </w:t>
      </w:r>
      <w:r>
        <w:rPr>
          <w:sz w:val="20"/>
        </w:rPr>
        <w:t>variables, unreachable or duplicated code, excessive code complexity)</w:t>
      </w:r>
    </w:p>
    <w:p w14:paraId="7BF9B8CB" w14:textId="77777777" w:rsidR="0085535F" w:rsidRDefault="00000000">
      <w:pPr>
        <w:pStyle w:val="ListParagraph"/>
        <w:numPr>
          <w:ilvl w:val="0"/>
          <w:numId w:val="26"/>
        </w:numPr>
        <w:tabs>
          <w:tab w:val="left" w:pos="940"/>
        </w:tabs>
        <w:spacing w:before="126"/>
        <w:ind w:left="940"/>
        <w:rPr>
          <w:sz w:val="20"/>
        </w:rPr>
      </w:pPr>
      <w:r>
        <w:rPr>
          <w:sz w:val="20"/>
        </w:rPr>
        <w:t>Deviations</w:t>
      </w:r>
      <w:r>
        <w:rPr>
          <w:spacing w:val="-5"/>
          <w:sz w:val="20"/>
        </w:rPr>
        <w:t xml:space="preserve"> </w:t>
      </w:r>
      <w:r>
        <w:rPr>
          <w:sz w:val="20"/>
        </w:rPr>
        <w:t>from</w:t>
      </w:r>
      <w:r>
        <w:rPr>
          <w:spacing w:val="-5"/>
          <w:sz w:val="20"/>
        </w:rPr>
        <w:t xml:space="preserve"> </w:t>
      </w:r>
      <w:r>
        <w:rPr>
          <w:sz w:val="20"/>
        </w:rPr>
        <w:t>standards</w:t>
      </w:r>
      <w:r>
        <w:rPr>
          <w:spacing w:val="-5"/>
          <w:sz w:val="20"/>
        </w:rPr>
        <w:t xml:space="preserve"> </w:t>
      </w:r>
      <w:r>
        <w:rPr>
          <w:sz w:val="20"/>
        </w:rPr>
        <w:t>(e.g.,</w:t>
      </w:r>
      <w:r>
        <w:rPr>
          <w:spacing w:val="-5"/>
          <w:sz w:val="20"/>
        </w:rPr>
        <w:t xml:space="preserve"> </w:t>
      </w:r>
      <w:r>
        <w:rPr>
          <w:sz w:val="20"/>
        </w:rPr>
        <w:t>lack of</w:t>
      </w:r>
      <w:r>
        <w:rPr>
          <w:spacing w:val="-6"/>
          <w:sz w:val="20"/>
        </w:rPr>
        <w:t xml:space="preserve"> </w:t>
      </w:r>
      <w:r>
        <w:rPr>
          <w:sz w:val="20"/>
        </w:rPr>
        <w:t>adherence</w:t>
      </w:r>
      <w:r>
        <w:rPr>
          <w:spacing w:val="-5"/>
          <w:sz w:val="20"/>
        </w:rPr>
        <w:t xml:space="preserve"> </w:t>
      </w:r>
      <w:r>
        <w:rPr>
          <w:sz w:val="20"/>
        </w:rPr>
        <w:t>to</w:t>
      </w:r>
      <w:r>
        <w:rPr>
          <w:spacing w:val="-1"/>
          <w:sz w:val="20"/>
        </w:rPr>
        <w:t xml:space="preserve"> </w:t>
      </w:r>
      <w:r>
        <w:rPr>
          <w:sz w:val="20"/>
        </w:rPr>
        <w:t>naming</w:t>
      </w:r>
      <w:r>
        <w:rPr>
          <w:spacing w:val="-5"/>
          <w:sz w:val="20"/>
        </w:rPr>
        <w:t xml:space="preserve"> </w:t>
      </w:r>
      <w:r>
        <w:rPr>
          <w:sz w:val="20"/>
        </w:rPr>
        <w:t>conventions</w:t>
      </w:r>
      <w:r>
        <w:rPr>
          <w:spacing w:val="-5"/>
          <w:sz w:val="20"/>
        </w:rPr>
        <w:t xml:space="preserve"> </w:t>
      </w:r>
      <w:r>
        <w:rPr>
          <w:sz w:val="20"/>
        </w:rPr>
        <w:t>in</w:t>
      </w:r>
      <w:r>
        <w:rPr>
          <w:spacing w:val="-5"/>
          <w:sz w:val="20"/>
        </w:rPr>
        <w:t xml:space="preserve"> </w:t>
      </w:r>
      <w:r>
        <w:rPr>
          <w:sz w:val="20"/>
        </w:rPr>
        <w:t>coding</w:t>
      </w:r>
      <w:r>
        <w:rPr>
          <w:spacing w:val="-6"/>
          <w:sz w:val="20"/>
        </w:rPr>
        <w:t xml:space="preserve"> </w:t>
      </w:r>
      <w:r>
        <w:rPr>
          <w:spacing w:val="-2"/>
          <w:sz w:val="20"/>
        </w:rPr>
        <w:t>standards)</w:t>
      </w:r>
    </w:p>
    <w:p w14:paraId="36332FA5" w14:textId="77777777" w:rsidR="0085535F" w:rsidRDefault="00000000">
      <w:pPr>
        <w:pStyle w:val="ListParagraph"/>
        <w:numPr>
          <w:ilvl w:val="0"/>
          <w:numId w:val="26"/>
        </w:numPr>
        <w:tabs>
          <w:tab w:val="left" w:pos="940"/>
        </w:tabs>
        <w:spacing w:before="136"/>
        <w:ind w:left="940"/>
        <w:rPr>
          <w:sz w:val="20"/>
        </w:rPr>
      </w:pPr>
      <w:r>
        <w:rPr>
          <w:sz w:val="20"/>
        </w:rPr>
        <w:t>Incorrect</w:t>
      </w:r>
      <w:r>
        <w:rPr>
          <w:spacing w:val="-8"/>
          <w:sz w:val="20"/>
        </w:rPr>
        <w:t xml:space="preserve"> </w:t>
      </w:r>
      <w:r>
        <w:rPr>
          <w:sz w:val="20"/>
        </w:rPr>
        <w:t>interface</w:t>
      </w:r>
      <w:r>
        <w:rPr>
          <w:spacing w:val="-6"/>
          <w:sz w:val="20"/>
        </w:rPr>
        <w:t xml:space="preserve"> </w:t>
      </w:r>
      <w:r>
        <w:rPr>
          <w:sz w:val="20"/>
        </w:rPr>
        <w:t>specifications</w:t>
      </w:r>
      <w:r>
        <w:rPr>
          <w:spacing w:val="-1"/>
          <w:sz w:val="20"/>
        </w:rPr>
        <w:t xml:space="preserve"> </w:t>
      </w:r>
      <w:r>
        <w:rPr>
          <w:sz w:val="20"/>
        </w:rPr>
        <w:t>(e.g.,</w:t>
      </w:r>
      <w:r>
        <w:rPr>
          <w:spacing w:val="-7"/>
          <w:sz w:val="20"/>
        </w:rPr>
        <w:t xml:space="preserve"> </w:t>
      </w:r>
      <w:r>
        <w:rPr>
          <w:sz w:val="20"/>
        </w:rPr>
        <w:t>mismatched</w:t>
      </w:r>
      <w:r>
        <w:rPr>
          <w:spacing w:val="-1"/>
          <w:sz w:val="20"/>
        </w:rPr>
        <w:t xml:space="preserve"> </w:t>
      </w:r>
      <w:r>
        <w:rPr>
          <w:sz w:val="20"/>
        </w:rPr>
        <w:t>number,</w:t>
      </w:r>
      <w:r>
        <w:rPr>
          <w:spacing w:val="-7"/>
          <w:sz w:val="20"/>
        </w:rPr>
        <w:t xml:space="preserve"> </w:t>
      </w:r>
      <w:r>
        <w:rPr>
          <w:sz w:val="20"/>
        </w:rPr>
        <w:t>type</w:t>
      </w:r>
      <w:r>
        <w:rPr>
          <w:spacing w:val="-1"/>
          <w:sz w:val="20"/>
        </w:rPr>
        <w:t xml:space="preserve"> </w:t>
      </w:r>
      <w:r>
        <w:rPr>
          <w:sz w:val="20"/>
        </w:rPr>
        <w:t>or</w:t>
      </w:r>
      <w:r>
        <w:rPr>
          <w:spacing w:val="-7"/>
          <w:sz w:val="20"/>
        </w:rPr>
        <w:t xml:space="preserve"> </w:t>
      </w:r>
      <w:r>
        <w:rPr>
          <w:sz w:val="20"/>
        </w:rPr>
        <w:t>order</w:t>
      </w:r>
      <w:r>
        <w:rPr>
          <w:spacing w:val="-6"/>
          <w:sz w:val="20"/>
        </w:rPr>
        <w:t xml:space="preserve"> </w:t>
      </w:r>
      <w:r>
        <w:rPr>
          <w:sz w:val="20"/>
        </w:rPr>
        <w:t>of</w:t>
      </w:r>
      <w:r>
        <w:rPr>
          <w:spacing w:val="-6"/>
          <w:sz w:val="20"/>
        </w:rPr>
        <w:t xml:space="preserve"> </w:t>
      </w:r>
      <w:r>
        <w:rPr>
          <w:spacing w:val="-2"/>
          <w:sz w:val="20"/>
        </w:rPr>
        <w:t>parameters)</w:t>
      </w:r>
    </w:p>
    <w:p w14:paraId="64B795FF" w14:textId="77777777" w:rsidR="0085535F" w:rsidRDefault="00000000">
      <w:pPr>
        <w:pStyle w:val="ListParagraph"/>
        <w:numPr>
          <w:ilvl w:val="0"/>
          <w:numId w:val="26"/>
        </w:numPr>
        <w:tabs>
          <w:tab w:val="left" w:pos="940"/>
        </w:tabs>
        <w:spacing w:before="135"/>
        <w:ind w:left="940"/>
        <w:rPr>
          <w:sz w:val="20"/>
        </w:rPr>
      </w:pPr>
      <w:r>
        <w:rPr>
          <w:sz w:val="20"/>
        </w:rPr>
        <w:t>Specific</w:t>
      </w:r>
      <w:r>
        <w:rPr>
          <w:spacing w:val="-5"/>
          <w:sz w:val="20"/>
        </w:rPr>
        <w:t xml:space="preserve"> </w:t>
      </w:r>
      <w:r>
        <w:rPr>
          <w:sz w:val="20"/>
        </w:rPr>
        <w:t>types</w:t>
      </w:r>
      <w:r>
        <w:rPr>
          <w:spacing w:val="-5"/>
          <w:sz w:val="20"/>
        </w:rPr>
        <w:t xml:space="preserve"> </w:t>
      </w:r>
      <w:r>
        <w:rPr>
          <w:sz w:val="20"/>
        </w:rPr>
        <w:t>of</w:t>
      </w:r>
      <w:r>
        <w:rPr>
          <w:spacing w:val="-6"/>
          <w:sz w:val="20"/>
        </w:rPr>
        <w:t xml:space="preserve"> </w:t>
      </w:r>
      <w:r>
        <w:rPr>
          <w:sz w:val="20"/>
        </w:rPr>
        <w:t>security</w:t>
      </w:r>
      <w:r>
        <w:rPr>
          <w:spacing w:val="-5"/>
          <w:sz w:val="20"/>
        </w:rPr>
        <w:t xml:space="preserve"> </w:t>
      </w:r>
      <w:r>
        <w:rPr>
          <w:sz w:val="20"/>
        </w:rPr>
        <w:t>vulnerabilities</w:t>
      </w:r>
      <w:r>
        <w:rPr>
          <w:spacing w:val="-5"/>
          <w:sz w:val="20"/>
        </w:rPr>
        <w:t xml:space="preserve"> </w:t>
      </w:r>
      <w:r>
        <w:rPr>
          <w:sz w:val="20"/>
        </w:rPr>
        <w:t>(e.g.,</w:t>
      </w:r>
      <w:r>
        <w:rPr>
          <w:spacing w:val="-6"/>
          <w:sz w:val="20"/>
        </w:rPr>
        <w:t xml:space="preserve"> </w:t>
      </w:r>
      <w:r>
        <w:rPr>
          <w:sz w:val="20"/>
        </w:rPr>
        <w:t>buffer</w:t>
      </w:r>
      <w:r>
        <w:rPr>
          <w:spacing w:val="-2"/>
          <w:sz w:val="20"/>
        </w:rPr>
        <w:t xml:space="preserve"> overflows)</w:t>
      </w:r>
    </w:p>
    <w:p w14:paraId="7202354B" w14:textId="77777777" w:rsidR="0085535F" w:rsidRPr="001F4978" w:rsidRDefault="00000000">
      <w:pPr>
        <w:pStyle w:val="ListParagraph"/>
        <w:numPr>
          <w:ilvl w:val="0"/>
          <w:numId w:val="26"/>
        </w:numPr>
        <w:tabs>
          <w:tab w:val="left" w:pos="940"/>
        </w:tabs>
        <w:spacing w:before="140"/>
        <w:ind w:left="940"/>
        <w:rPr>
          <w:sz w:val="20"/>
        </w:rPr>
      </w:pPr>
      <w:r>
        <w:rPr>
          <w:sz w:val="20"/>
        </w:rPr>
        <w:t>Gaps</w:t>
      </w:r>
      <w:r>
        <w:rPr>
          <w:spacing w:val="-6"/>
          <w:sz w:val="20"/>
        </w:rPr>
        <w:t xml:space="preserve"> </w:t>
      </w:r>
      <w:r>
        <w:rPr>
          <w:sz w:val="20"/>
        </w:rPr>
        <w:t>or</w:t>
      </w:r>
      <w:r>
        <w:rPr>
          <w:spacing w:val="-5"/>
          <w:sz w:val="20"/>
        </w:rPr>
        <w:t xml:space="preserve"> </w:t>
      </w:r>
      <w:r>
        <w:rPr>
          <w:sz w:val="20"/>
        </w:rPr>
        <w:t>inaccuracies</w:t>
      </w:r>
      <w:r>
        <w:rPr>
          <w:spacing w:val="-4"/>
          <w:sz w:val="20"/>
        </w:rPr>
        <w:t xml:space="preserve"> </w:t>
      </w:r>
      <w:r>
        <w:rPr>
          <w:sz w:val="20"/>
        </w:rPr>
        <w:t>in</w:t>
      </w:r>
      <w:r>
        <w:rPr>
          <w:spacing w:val="-4"/>
          <w:sz w:val="20"/>
        </w:rPr>
        <w:t xml:space="preserve"> </w:t>
      </w:r>
      <w:r>
        <w:rPr>
          <w:sz w:val="20"/>
        </w:rPr>
        <w:t>test</w:t>
      </w:r>
      <w:r>
        <w:rPr>
          <w:spacing w:val="-5"/>
          <w:sz w:val="20"/>
        </w:rPr>
        <w:t xml:space="preserve"> </w:t>
      </w:r>
      <w:r>
        <w:rPr>
          <w:sz w:val="20"/>
        </w:rPr>
        <w:t>basis</w:t>
      </w:r>
      <w:r>
        <w:rPr>
          <w:spacing w:val="-4"/>
          <w:sz w:val="20"/>
        </w:rPr>
        <w:t xml:space="preserve"> </w:t>
      </w:r>
      <w:r>
        <w:rPr>
          <w:sz w:val="20"/>
        </w:rPr>
        <w:t>coverage</w:t>
      </w:r>
      <w:r>
        <w:rPr>
          <w:spacing w:val="-5"/>
          <w:sz w:val="20"/>
        </w:rPr>
        <w:t xml:space="preserve"> </w:t>
      </w:r>
      <w:r>
        <w:rPr>
          <w:sz w:val="20"/>
        </w:rPr>
        <w:t>(e.g.,</w:t>
      </w:r>
      <w:r>
        <w:rPr>
          <w:spacing w:val="-5"/>
          <w:sz w:val="20"/>
        </w:rPr>
        <w:t xml:space="preserve"> </w:t>
      </w:r>
      <w:r>
        <w:rPr>
          <w:sz w:val="20"/>
        </w:rPr>
        <w:t>missing tests</w:t>
      </w:r>
      <w:r>
        <w:rPr>
          <w:spacing w:val="-4"/>
          <w:sz w:val="20"/>
        </w:rPr>
        <w:t xml:space="preserve"> </w:t>
      </w:r>
      <w:r>
        <w:rPr>
          <w:sz w:val="20"/>
        </w:rPr>
        <w:t>for</w:t>
      </w:r>
      <w:r>
        <w:rPr>
          <w:spacing w:val="-1"/>
          <w:sz w:val="20"/>
        </w:rPr>
        <w:t xml:space="preserve"> </w:t>
      </w:r>
      <w:r>
        <w:rPr>
          <w:sz w:val="20"/>
        </w:rPr>
        <w:t>an</w:t>
      </w:r>
      <w:r>
        <w:rPr>
          <w:spacing w:val="-5"/>
          <w:sz w:val="20"/>
        </w:rPr>
        <w:t xml:space="preserve"> </w:t>
      </w:r>
      <w:r>
        <w:rPr>
          <w:sz w:val="20"/>
        </w:rPr>
        <w:t>acceptance</w:t>
      </w:r>
      <w:r>
        <w:rPr>
          <w:spacing w:val="-4"/>
          <w:sz w:val="20"/>
        </w:rPr>
        <w:t xml:space="preserve"> </w:t>
      </w:r>
      <w:r>
        <w:rPr>
          <w:spacing w:val="-2"/>
          <w:sz w:val="20"/>
        </w:rPr>
        <w:t>criterion)</w:t>
      </w:r>
    </w:p>
    <w:p w14:paraId="466969F4" w14:textId="06BF672D" w:rsidR="001F4978" w:rsidRDefault="001F4978">
      <w:pPr>
        <w:pStyle w:val="ListParagraph"/>
        <w:numPr>
          <w:ilvl w:val="0"/>
          <w:numId w:val="26"/>
        </w:numPr>
        <w:tabs>
          <w:tab w:val="left" w:pos="940"/>
        </w:tabs>
        <w:spacing w:before="140"/>
        <w:ind w:left="940"/>
        <w:rPr>
          <w:sz w:val="20"/>
        </w:rPr>
      </w:pPr>
      <w:r>
        <w:rPr>
          <w:spacing w:val="-2"/>
          <w:sz w:val="20"/>
        </w:rPr>
        <w:t>Req, design, code, interface, deviation, sec, test coverage</w:t>
      </w:r>
    </w:p>
    <w:p w14:paraId="59C38065" w14:textId="77777777" w:rsidR="0085535F" w:rsidRDefault="00000000">
      <w:pPr>
        <w:pStyle w:val="BodyText"/>
        <w:spacing w:before="122"/>
        <w:ind w:left="0"/>
      </w:pPr>
      <w:r>
        <w:rPr>
          <w:noProof/>
        </w:rPr>
        <mc:AlternateContent>
          <mc:Choice Requires="wps">
            <w:drawing>
              <wp:anchor distT="0" distB="0" distL="0" distR="0" simplePos="0" relativeHeight="487604224" behindDoc="1" locked="0" layoutInCell="1" allowOverlap="1" wp14:anchorId="38A28341" wp14:editId="4D9224DC">
                <wp:simplePos x="0" y="0"/>
                <wp:positionH relativeFrom="page">
                  <wp:posOffset>978217</wp:posOffset>
                </wp:positionH>
                <wp:positionV relativeFrom="paragraph">
                  <wp:posOffset>241947</wp:posOffset>
                </wp:positionV>
                <wp:extent cx="5956300" cy="229235"/>
                <wp:effectExtent l="0" t="0" r="0" b="0"/>
                <wp:wrapTopAndBottom/>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6300" cy="229235"/>
                        </a:xfrm>
                        <a:prstGeom prst="rect">
                          <a:avLst/>
                        </a:prstGeom>
                        <a:ln w="6350">
                          <a:solidFill>
                            <a:srgbClr val="000000"/>
                          </a:solidFill>
                          <a:prstDash val="solid"/>
                        </a:ln>
                      </wps:spPr>
                      <wps:txbx>
                        <w:txbxContent>
                          <w:p w14:paraId="57238016" w14:textId="77777777" w:rsidR="0085535F" w:rsidRDefault="00000000">
                            <w:pPr>
                              <w:numPr>
                                <w:ilvl w:val="1"/>
                                <w:numId w:val="25"/>
                              </w:numPr>
                              <w:tabs>
                                <w:tab w:val="left" w:pos="614"/>
                              </w:tabs>
                              <w:spacing w:before="13"/>
                              <w:ind w:left="614" w:hanging="504"/>
                              <w:rPr>
                                <w:sz w:val="28"/>
                              </w:rPr>
                            </w:pPr>
                            <w:bookmarkStart w:id="94" w:name="3.2._Feedback_and_Review_Process"/>
                            <w:bookmarkEnd w:id="94"/>
                            <w:r>
                              <w:rPr>
                                <w:sz w:val="28"/>
                              </w:rPr>
                              <w:t>Feedback</w:t>
                            </w:r>
                            <w:r>
                              <w:rPr>
                                <w:spacing w:val="-5"/>
                                <w:sz w:val="28"/>
                              </w:rPr>
                              <w:t xml:space="preserve"> </w:t>
                            </w:r>
                            <w:r>
                              <w:rPr>
                                <w:sz w:val="28"/>
                              </w:rPr>
                              <w:t>and</w:t>
                            </w:r>
                            <w:r>
                              <w:rPr>
                                <w:spacing w:val="-4"/>
                                <w:sz w:val="28"/>
                              </w:rPr>
                              <w:t xml:space="preserve"> </w:t>
                            </w:r>
                            <w:r>
                              <w:rPr>
                                <w:sz w:val="28"/>
                              </w:rPr>
                              <w:t>Review</w:t>
                            </w:r>
                            <w:r>
                              <w:rPr>
                                <w:spacing w:val="-7"/>
                                <w:sz w:val="28"/>
                              </w:rPr>
                              <w:t xml:space="preserve"> </w:t>
                            </w:r>
                            <w:r>
                              <w:rPr>
                                <w:spacing w:val="-2"/>
                                <w:sz w:val="28"/>
                              </w:rPr>
                              <w:t>Process</w:t>
                            </w:r>
                          </w:p>
                        </w:txbxContent>
                      </wps:txbx>
                      <wps:bodyPr wrap="square" lIns="0" tIns="0" rIns="0" bIns="0" rtlCol="0">
                        <a:noAutofit/>
                      </wps:bodyPr>
                    </wps:wsp>
                  </a:graphicData>
                </a:graphic>
              </wp:anchor>
            </w:drawing>
          </mc:Choice>
          <mc:Fallback>
            <w:pict>
              <v:shape w14:anchorId="38A28341" id="Textbox 49" o:spid="_x0000_s1054" type="#_x0000_t202" style="position:absolute;margin-left:77pt;margin-top:19.05pt;width:469pt;height:18.05pt;z-index:-15712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" filled="f" strokeweight=".5pt">
                <v:path arrowok="t"/>
                <v:textbox inset="0,0,0,0">
                  <w:txbxContent>
                    <w:p w14:paraId="57238016" w14:textId="77777777" w:rsidR="0085535F" w:rsidRDefault="00000000">
                      <w:pPr>
                        <w:numPr>
                          <w:ilvl w:val="1"/>
                          <w:numId w:val="25"/>
                        </w:numPr>
                        <w:tabs>
                          <w:tab w:val="left" w:pos="614"/>
                        </w:tabs>
                        <w:spacing w:before="13"/>
                        <w:ind w:left="614" w:hanging="504"/>
                        <w:rPr>
                          <w:sz w:val="28"/>
                        </w:rPr>
                      </w:pPr>
                      <w:bookmarkStart w:id="95" w:name="3.2._Feedback_and_Review_Process"/>
                      <w:bookmarkEnd w:id="95"/>
                      <w:r>
                        <w:rPr>
                          <w:sz w:val="28"/>
                        </w:rPr>
                        <w:t>Feedback</w:t>
                      </w:r>
                      <w:r>
                        <w:rPr>
                          <w:spacing w:val="-5"/>
                          <w:sz w:val="28"/>
                        </w:rPr>
                        <w:t xml:space="preserve"> </w:t>
                      </w:r>
                      <w:r>
                        <w:rPr>
                          <w:sz w:val="28"/>
                        </w:rPr>
                        <w:t>and</w:t>
                      </w:r>
                      <w:r>
                        <w:rPr>
                          <w:spacing w:val="-4"/>
                          <w:sz w:val="28"/>
                        </w:rPr>
                        <w:t xml:space="preserve"> </w:t>
                      </w:r>
                      <w:r>
                        <w:rPr>
                          <w:sz w:val="28"/>
                        </w:rPr>
                        <w:t>Review</w:t>
                      </w:r>
                      <w:r>
                        <w:rPr>
                          <w:spacing w:val="-7"/>
                          <w:sz w:val="28"/>
                        </w:rPr>
                        <w:t xml:space="preserve"> </w:t>
                      </w:r>
                      <w:r>
                        <w:rPr>
                          <w:spacing w:val="-2"/>
                          <w:sz w:val="28"/>
                        </w:rPr>
                        <w:t>Process</w:t>
                      </w:r>
                    </w:p>
                  </w:txbxContent>
                </v:textbox>
                <w10:wrap type="topAndBottom" anchorx="page"/>
              </v:shape>
            </w:pict>
          </mc:Fallback>
        </mc:AlternateContent>
      </w:r>
    </w:p>
    <w:p w14:paraId="3C21902A" w14:textId="77777777" w:rsidR="0085535F" w:rsidRDefault="0085535F">
      <w:pPr>
        <w:pStyle w:val="BodyText"/>
        <w:spacing w:before="83"/>
        <w:ind w:left="0"/>
        <w:rPr>
          <w:sz w:val="24"/>
        </w:rPr>
      </w:pPr>
    </w:p>
    <w:p w14:paraId="6EA45D31" w14:textId="77777777" w:rsidR="0085535F" w:rsidRDefault="00000000">
      <w:pPr>
        <w:pStyle w:val="Heading2"/>
        <w:numPr>
          <w:ilvl w:val="2"/>
          <w:numId w:val="29"/>
        </w:numPr>
        <w:tabs>
          <w:tab w:val="left" w:pos="1660"/>
        </w:tabs>
        <w:spacing w:before="1"/>
        <w:ind w:left="1660" w:hanging="899"/>
      </w:pPr>
      <w:bookmarkStart w:id="96" w:name="_TOC_250036"/>
      <w:r>
        <w:t>Benefits</w:t>
      </w:r>
      <w:r>
        <w:rPr>
          <w:spacing w:val="-3"/>
        </w:rPr>
        <w:t xml:space="preserve"> </w:t>
      </w:r>
      <w:r>
        <w:t>of</w:t>
      </w:r>
      <w:r>
        <w:rPr>
          <w:spacing w:val="-4"/>
        </w:rPr>
        <w:t xml:space="preserve"> </w:t>
      </w:r>
      <w:r>
        <w:t>Early</w:t>
      </w:r>
      <w:r>
        <w:rPr>
          <w:spacing w:val="-2"/>
        </w:rPr>
        <w:t xml:space="preserve"> </w:t>
      </w:r>
      <w:r>
        <w:t>and</w:t>
      </w:r>
      <w:r>
        <w:rPr>
          <w:spacing w:val="-2"/>
        </w:rPr>
        <w:t xml:space="preserve"> </w:t>
      </w:r>
      <w:r>
        <w:t>Frequent Stakeholder</w:t>
      </w:r>
      <w:r>
        <w:rPr>
          <w:spacing w:val="-1"/>
        </w:rPr>
        <w:t xml:space="preserve"> </w:t>
      </w:r>
      <w:bookmarkEnd w:id="96"/>
      <w:r>
        <w:rPr>
          <w:spacing w:val="-2"/>
        </w:rPr>
        <w:t>Feedback</w:t>
      </w:r>
    </w:p>
    <w:p w14:paraId="32981B03" w14:textId="77777777" w:rsidR="0085535F" w:rsidRDefault="00000000">
      <w:pPr>
        <w:pStyle w:val="BodyText"/>
        <w:spacing w:before="122" w:line="232" w:lineRule="auto"/>
        <w:ind w:right="283"/>
      </w:pPr>
      <w:r>
        <w:t>Early and frequent feedback allows for the early communication of potential quality problems. If there is little stakeholder involvement during the SDLC, the product being developed might not meet the stakeholder’s</w:t>
      </w:r>
      <w:r>
        <w:rPr>
          <w:spacing w:val="-3"/>
        </w:rPr>
        <w:t xml:space="preserve"> </w:t>
      </w:r>
      <w:r>
        <w:t>original</w:t>
      </w:r>
      <w:r>
        <w:rPr>
          <w:spacing w:val="-3"/>
        </w:rPr>
        <w:t xml:space="preserve"> </w:t>
      </w:r>
      <w:r>
        <w:t>or current</w:t>
      </w:r>
      <w:r>
        <w:rPr>
          <w:spacing w:val="-5"/>
        </w:rPr>
        <w:t xml:space="preserve"> </w:t>
      </w:r>
      <w:r>
        <w:t>vision.</w:t>
      </w:r>
      <w:r>
        <w:rPr>
          <w:spacing w:val="-5"/>
        </w:rPr>
        <w:t xml:space="preserve"> </w:t>
      </w:r>
      <w:r>
        <w:t>A</w:t>
      </w:r>
      <w:r>
        <w:rPr>
          <w:spacing w:val="-2"/>
        </w:rPr>
        <w:t xml:space="preserve"> </w:t>
      </w:r>
      <w:r>
        <w:t>failure to</w:t>
      </w:r>
      <w:r>
        <w:rPr>
          <w:spacing w:val="-5"/>
        </w:rPr>
        <w:t xml:space="preserve"> </w:t>
      </w:r>
      <w:r>
        <w:t>deliver what</w:t>
      </w:r>
      <w:r>
        <w:rPr>
          <w:spacing w:val="-5"/>
        </w:rPr>
        <w:t xml:space="preserve"> </w:t>
      </w:r>
      <w:r>
        <w:t>the</w:t>
      </w:r>
      <w:r>
        <w:rPr>
          <w:spacing w:val="-5"/>
        </w:rPr>
        <w:t xml:space="preserve"> </w:t>
      </w:r>
      <w:r>
        <w:t>stakeholder</w:t>
      </w:r>
      <w:r>
        <w:rPr>
          <w:spacing w:val="-5"/>
        </w:rPr>
        <w:t xml:space="preserve"> </w:t>
      </w:r>
      <w:r>
        <w:t>wants</w:t>
      </w:r>
      <w:r>
        <w:rPr>
          <w:spacing w:val="-4"/>
        </w:rPr>
        <w:t xml:space="preserve"> </w:t>
      </w:r>
      <w:r>
        <w:t>can result</w:t>
      </w:r>
      <w:r>
        <w:rPr>
          <w:spacing w:val="-4"/>
        </w:rPr>
        <w:t xml:space="preserve"> </w:t>
      </w:r>
      <w:r>
        <w:t>in</w:t>
      </w:r>
      <w:r>
        <w:rPr>
          <w:spacing w:val="-5"/>
        </w:rPr>
        <w:t xml:space="preserve"> </w:t>
      </w:r>
      <w:r>
        <w:t>costly rework, missed deadlines, blame games, and might even lead to complete project failure.</w:t>
      </w:r>
    </w:p>
    <w:p w14:paraId="1050FF76" w14:textId="77777777" w:rsidR="0085535F" w:rsidRDefault="0085535F">
      <w:pPr>
        <w:spacing w:line="232" w:lineRule="auto"/>
        <w:sectPr w:rsidR="0085535F">
          <w:pgSz w:w="12240" w:h="15840"/>
          <w:pgMar w:top="1820" w:right="1180" w:bottom="1840" w:left="1220" w:header="929" w:footer="1651" w:gutter="0"/>
          <w:cols w:space="720"/>
        </w:sectPr>
      </w:pPr>
    </w:p>
    <w:p w14:paraId="0E64FC48" w14:textId="77777777" w:rsidR="0085535F" w:rsidRDefault="0085535F">
      <w:pPr>
        <w:pStyle w:val="BodyText"/>
        <w:ind w:left="0"/>
      </w:pPr>
    </w:p>
    <w:p w14:paraId="532F024A" w14:textId="77777777" w:rsidR="0085535F" w:rsidRDefault="0085535F">
      <w:pPr>
        <w:pStyle w:val="BodyText"/>
        <w:spacing w:before="184"/>
        <w:ind w:left="0"/>
      </w:pPr>
    </w:p>
    <w:p w14:paraId="4D77AA32" w14:textId="77777777" w:rsidR="0085535F" w:rsidRDefault="00000000">
      <w:pPr>
        <w:pStyle w:val="BodyText"/>
        <w:spacing w:line="232" w:lineRule="auto"/>
        <w:ind w:right="283"/>
      </w:pPr>
      <w:r>
        <w:t>Frequent</w:t>
      </w:r>
      <w:r>
        <w:rPr>
          <w:spacing w:val="-7"/>
        </w:rPr>
        <w:t xml:space="preserve"> </w:t>
      </w:r>
      <w:r>
        <w:t>stakeholder</w:t>
      </w:r>
      <w:r>
        <w:rPr>
          <w:spacing w:val="-7"/>
        </w:rPr>
        <w:t xml:space="preserve"> </w:t>
      </w:r>
      <w:r>
        <w:t>feedback</w:t>
      </w:r>
      <w:r>
        <w:rPr>
          <w:spacing w:val="-1"/>
        </w:rPr>
        <w:t xml:space="preserve"> </w:t>
      </w:r>
      <w:r>
        <w:t>throughout</w:t>
      </w:r>
      <w:r>
        <w:rPr>
          <w:spacing w:val="-7"/>
        </w:rPr>
        <w:t xml:space="preserve"> </w:t>
      </w:r>
      <w:r>
        <w:t>the</w:t>
      </w:r>
      <w:r>
        <w:rPr>
          <w:spacing w:val="-7"/>
        </w:rPr>
        <w:t xml:space="preserve"> </w:t>
      </w:r>
      <w:r>
        <w:t>SDLC</w:t>
      </w:r>
      <w:r>
        <w:rPr>
          <w:spacing w:val="-5"/>
        </w:rPr>
        <w:t xml:space="preserve"> </w:t>
      </w:r>
      <w:r>
        <w:t>can</w:t>
      </w:r>
      <w:r>
        <w:rPr>
          <w:spacing w:val="-2"/>
        </w:rPr>
        <w:t xml:space="preserve"> </w:t>
      </w:r>
      <w:r>
        <w:t>prevent</w:t>
      </w:r>
      <w:r>
        <w:rPr>
          <w:spacing w:val="-7"/>
        </w:rPr>
        <w:t xml:space="preserve"> </w:t>
      </w:r>
      <w:r>
        <w:t>misunderstandings</w:t>
      </w:r>
      <w:r>
        <w:rPr>
          <w:spacing w:val="-1"/>
        </w:rPr>
        <w:t xml:space="preserve"> </w:t>
      </w:r>
      <w:r>
        <w:t>about</w:t>
      </w:r>
      <w:r>
        <w:rPr>
          <w:spacing w:val="-7"/>
        </w:rPr>
        <w:t xml:space="preserve"> </w:t>
      </w:r>
      <w:r>
        <w:t>requirements and ensure that changes to requirements are understood and implemented earlier. This helps the development team to improve their understanding of what they are building. It allows them to focus on those features that deliver the most value to the stakeholders and that have the most positive impact on identified risks.</w:t>
      </w:r>
    </w:p>
    <w:p w14:paraId="02C92DCA" w14:textId="77777777" w:rsidR="0085535F" w:rsidRDefault="0085535F">
      <w:pPr>
        <w:pStyle w:val="BodyText"/>
        <w:spacing w:before="127"/>
        <w:ind w:left="0"/>
      </w:pPr>
    </w:p>
    <w:p w14:paraId="7AEE47E4" w14:textId="77777777" w:rsidR="0085535F" w:rsidRDefault="00000000">
      <w:pPr>
        <w:pStyle w:val="Heading2"/>
        <w:numPr>
          <w:ilvl w:val="2"/>
          <w:numId w:val="29"/>
        </w:numPr>
        <w:tabs>
          <w:tab w:val="left" w:pos="1660"/>
        </w:tabs>
        <w:ind w:left="1660" w:hanging="899"/>
      </w:pPr>
      <w:bookmarkStart w:id="97" w:name="_TOC_250035"/>
      <w:r>
        <w:t>Review</w:t>
      </w:r>
      <w:r>
        <w:rPr>
          <w:spacing w:val="-4"/>
        </w:rPr>
        <w:t xml:space="preserve"> </w:t>
      </w:r>
      <w:r>
        <w:t>Process</w:t>
      </w:r>
      <w:r>
        <w:rPr>
          <w:spacing w:val="-4"/>
        </w:rPr>
        <w:t xml:space="preserve"> </w:t>
      </w:r>
      <w:bookmarkEnd w:id="97"/>
      <w:r>
        <w:rPr>
          <w:spacing w:val="-2"/>
        </w:rPr>
        <w:t>Activities</w:t>
      </w:r>
    </w:p>
    <w:p w14:paraId="2248E7CC" w14:textId="77777777" w:rsidR="0085535F" w:rsidRDefault="00000000">
      <w:pPr>
        <w:pStyle w:val="BodyText"/>
        <w:spacing w:before="115" w:line="235" w:lineRule="auto"/>
        <w:ind w:right="283"/>
      </w:pPr>
      <w:r>
        <w:t>The ISO/IEC 20246 standard defines a generic review process that provides a structured but flexible framework</w:t>
      </w:r>
      <w:r>
        <w:rPr>
          <w:spacing w:val="-3"/>
        </w:rPr>
        <w:t xml:space="preserve"> </w:t>
      </w:r>
      <w:r>
        <w:t>from</w:t>
      </w:r>
      <w:r>
        <w:rPr>
          <w:spacing w:val="-4"/>
        </w:rPr>
        <w:t xml:space="preserve"> </w:t>
      </w:r>
      <w:r>
        <w:t>which a</w:t>
      </w:r>
      <w:r>
        <w:rPr>
          <w:spacing w:val="-4"/>
        </w:rPr>
        <w:t xml:space="preserve"> </w:t>
      </w:r>
      <w:r>
        <w:t>specific</w:t>
      </w:r>
      <w:r>
        <w:rPr>
          <w:spacing w:val="-3"/>
        </w:rPr>
        <w:t xml:space="preserve"> </w:t>
      </w:r>
      <w:r>
        <w:t>review</w:t>
      </w:r>
      <w:r>
        <w:rPr>
          <w:spacing w:val="-2"/>
        </w:rPr>
        <w:t xml:space="preserve"> </w:t>
      </w:r>
      <w:r>
        <w:t>process</w:t>
      </w:r>
      <w:r>
        <w:rPr>
          <w:spacing w:val="-3"/>
        </w:rPr>
        <w:t xml:space="preserve"> </w:t>
      </w:r>
      <w:r>
        <w:t>may</w:t>
      </w:r>
      <w:r>
        <w:rPr>
          <w:spacing w:val="-3"/>
        </w:rPr>
        <w:t xml:space="preserve"> </w:t>
      </w:r>
      <w:r>
        <w:t>be</w:t>
      </w:r>
      <w:r>
        <w:rPr>
          <w:spacing w:val="-4"/>
        </w:rPr>
        <w:t xml:space="preserve"> </w:t>
      </w:r>
      <w:r>
        <w:t>tailored to</w:t>
      </w:r>
      <w:r>
        <w:rPr>
          <w:spacing w:val="-4"/>
        </w:rPr>
        <w:t xml:space="preserve"> </w:t>
      </w:r>
      <w:r>
        <w:t>a</w:t>
      </w:r>
      <w:r>
        <w:rPr>
          <w:spacing w:val="-4"/>
        </w:rPr>
        <w:t xml:space="preserve"> </w:t>
      </w:r>
      <w:r>
        <w:t>particular</w:t>
      </w:r>
      <w:r>
        <w:rPr>
          <w:spacing w:val="-4"/>
        </w:rPr>
        <w:t xml:space="preserve"> </w:t>
      </w:r>
      <w:r>
        <w:t>situation.</w:t>
      </w:r>
      <w:r>
        <w:rPr>
          <w:spacing w:val="-4"/>
        </w:rPr>
        <w:t xml:space="preserve"> </w:t>
      </w:r>
      <w:r>
        <w:t>If</w:t>
      </w:r>
      <w:r>
        <w:rPr>
          <w:spacing w:val="-4"/>
        </w:rPr>
        <w:t xml:space="preserve"> </w:t>
      </w:r>
      <w:r>
        <w:t>the</w:t>
      </w:r>
      <w:r>
        <w:rPr>
          <w:spacing w:val="-4"/>
        </w:rPr>
        <w:t xml:space="preserve"> </w:t>
      </w:r>
      <w:r>
        <w:t>required review is more formal, then more of the tasks described for the different activities will be needed.</w:t>
      </w:r>
    </w:p>
    <w:p w14:paraId="61F15227" w14:textId="77777777" w:rsidR="0085535F" w:rsidRDefault="00000000">
      <w:pPr>
        <w:pStyle w:val="BodyText"/>
        <w:spacing w:before="114" w:line="235" w:lineRule="auto"/>
        <w:ind w:right="283"/>
      </w:pPr>
      <w:r>
        <w:t>The</w:t>
      </w:r>
      <w:r>
        <w:rPr>
          <w:spacing w:val="-5"/>
        </w:rPr>
        <w:t xml:space="preserve"> </w:t>
      </w:r>
      <w:r>
        <w:t>size of</w:t>
      </w:r>
      <w:r>
        <w:rPr>
          <w:spacing w:val="-5"/>
        </w:rPr>
        <w:t xml:space="preserve"> </w:t>
      </w:r>
      <w:r>
        <w:t>many</w:t>
      </w:r>
      <w:r>
        <w:rPr>
          <w:spacing w:val="-4"/>
        </w:rPr>
        <w:t xml:space="preserve"> </w:t>
      </w:r>
      <w:r>
        <w:t>work</w:t>
      </w:r>
      <w:r>
        <w:rPr>
          <w:spacing w:val="-4"/>
        </w:rPr>
        <w:t xml:space="preserve"> </w:t>
      </w:r>
      <w:r>
        <w:t>products</w:t>
      </w:r>
      <w:r>
        <w:rPr>
          <w:spacing w:val="-4"/>
        </w:rPr>
        <w:t xml:space="preserve"> </w:t>
      </w:r>
      <w:r>
        <w:t>makes</w:t>
      </w:r>
      <w:r>
        <w:rPr>
          <w:spacing w:val="-4"/>
        </w:rPr>
        <w:t xml:space="preserve"> </w:t>
      </w:r>
      <w:r>
        <w:t>them</w:t>
      </w:r>
      <w:r>
        <w:rPr>
          <w:spacing w:val="-5"/>
        </w:rPr>
        <w:t xml:space="preserve"> </w:t>
      </w:r>
      <w:r>
        <w:t>too</w:t>
      </w:r>
      <w:r>
        <w:rPr>
          <w:spacing w:val="-5"/>
        </w:rPr>
        <w:t xml:space="preserve"> </w:t>
      </w:r>
      <w:r>
        <w:t>large to be</w:t>
      </w:r>
      <w:r>
        <w:rPr>
          <w:spacing w:val="-5"/>
        </w:rPr>
        <w:t xml:space="preserve"> </w:t>
      </w:r>
      <w:r>
        <w:t>covered</w:t>
      </w:r>
      <w:r>
        <w:rPr>
          <w:spacing w:val="-5"/>
        </w:rPr>
        <w:t xml:space="preserve"> </w:t>
      </w:r>
      <w:r>
        <w:t>by a</w:t>
      </w:r>
      <w:r>
        <w:rPr>
          <w:spacing w:val="-5"/>
        </w:rPr>
        <w:t xml:space="preserve"> </w:t>
      </w:r>
      <w:r>
        <w:t>single review. The review process may be invoked a couple of times to complete the review for the entire work product.</w:t>
      </w:r>
    </w:p>
    <w:p w14:paraId="01E9823B" w14:textId="77777777" w:rsidR="0085535F" w:rsidRDefault="00000000">
      <w:pPr>
        <w:pStyle w:val="BodyText"/>
        <w:spacing w:before="116"/>
      </w:pPr>
      <w:r>
        <w:t>The</w:t>
      </w:r>
      <w:r>
        <w:rPr>
          <w:spacing w:val="-7"/>
        </w:rPr>
        <w:t xml:space="preserve"> </w:t>
      </w:r>
      <w:r>
        <w:t>activities</w:t>
      </w:r>
      <w:r>
        <w:rPr>
          <w:spacing w:val="-1"/>
        </w:rPr>
        <w:t xml:space="preserve"> </w:t>
      </w:r>
      <w:r>
        <w:t>in</w:t>
      </w:r>
      <w:r>
        <w:rPr>
          <w:spacing w:val="-7"/>
        </w:rPr>
        <w:t xml:space="preserve"> </w:t>
      </w:r>
      <w:r>
        <w:t>the</w:t>
      </w:r>
      <w:r>
        <w:rPr>
          <w:spacing w:val="-2"/>
        </w:rPr>
        <w:t xml:space="preserve"> </w:t>
      </w:r>
      <w:r>
        <w:t>review</w:t>
      </w:r>
      <w:r>
        <w:rPr>
          <w:spacing w:val="-4"/>
        </w:rPr>
        <w:t xml:space="preserve"> </w:t>
      </w:r>
      <w:r>
        <w:t>process</w:t>
      </w:r>
      <w:r>
        <w:rPr>
          <w:spacing w:val="2"/>
        </w:rPr>
        <w:t xml:space="preserve"> </w:t>
      </w:r>
      <w:r>
        <w:rPr>
          <w:spacing w:val="-4"/>
        </w:rPr>
        <w:t>are:</w:t>
      </w:r>
    </w:p>
    <w:p w14:paraId="7BCBEFE0" w14:textId="50F45236" w:rsidR="003D2C36" w:rsidRDefault="00000000" w:rsidP="00684F22">
      <w:pPr>
        <w:pStyle w:val="ListParagraph"/>
        <w:numPr>
          <w:ilvl w:val="0"/>
          <w:numId w:val="74"/>
        </w:numPr>
        <w:tabs>
          <w:tab w:val="left" w:pos="941"/>
        </w:tabs>
        <w:spacing w:before="116" w:line="249" w:lineRule="auto"/>
        <w:ind w:right="350"/>
        <w:rPr>
          <w:sz w:val="20"/>
        </w:rPr>
      </w:pPr>
      <w:r>
        <w:rPr>
          <w:rFonts w:ascii="Arial" w:hAnsi="Arial"/>
          <w:b/>
          <w:sz w:val="20"/>
        </w:rPr>
        <w:t>Planning.</w:t>
      </w:r>
      <w:r>
        <w:rPr>
          <w:rFonts w:ascii="Arial" w:hAnsi="Arial"/>
          <w:b/>
          <w:spacing w:val="-3"/>
          <w:sz w:val="20"/>
        </w:rPr>
        <w:t xml:space="preserve"> </w:t>
      </w:r>
      <w:r>
        <w:rPr>
          <w:sz w:val="20"/>
        </w:rPr>
        <w:t>During</w:t>
      </w:r>
      <w:r>
        <w:rPr>
          <w:spacing w:val="-4"/>
          <w:sz w:val="20"/>
        </w:rPr>
        <w:t xml:space="preserve"> </w:t>
      </w:r>
      <w:r>
        <w:rPr>
          <w:sz w:val="20"/>
        </w:rPr>
        <w:t>the</w:t>
      </w:r>
      <w:r>
        <w:rPr>
          <w:spacing w:val="-4"/>
          <w:sz w:val="20"/>
        </w:rPr>
        <w:t xml:space="preserve"> </w:t>
      </w:r>
      <w:r>
        <w:rPr>
          <w:sz w:val="20"/>
        </w:rPr>
        <w:t>planning</w:t>
      </w:r>
      <w:r>
        <w:rPr>
          <w:spacing w:val="-4"/>
          <w:sz w:val="20"/>
        </w:rPr>
        <w:t xml:space="preserve"> </w:t>
      </w:r>
      <w:r>
        <w:rPr>
          <w:sz w:val="20"/>
        </w:rPr>
        <w:t>phase,</w:t>
      </w:r>
      <w:r>
        <w:rPr>
          <w:spacing w:val="-4"/>
          <w:sz w:val="20"/>
        </w:rPr>
        <w:t xml:space="preserve"> </w:t>
      </w:r>
      <w:r>
        <w:rPr>
          <w:sz w:val="20"/>
        </w:rPr>
        <w:t>the</w:t>
      </w:r>
      <w:r>
        <w:rPr>
          <w:spacing w:val="-2"/>
          <w:sz w:val="20"/>
        </w:rPr>
        <w:t xml:space="preserve"> </w:t>
      </w:r>
      <w:r>
        <w:rPr>
          <w:sz w:val="20"/>
        </w:rPr>
        <w:t>scope</w:t>
      </w:r>
      <w:r>
        <w:rPr>
          <w:spacing w:val="-4"/>
          <w:sz w:val="20"/>
        </w:rPr>
        <w:t xml:space="preserve"> </w:t>
      </w:r>
      <w:r>
        <w:rPr>
          <w:sz w:val="20"/>
        </w:rPr>
        <w:t>of the</w:t>
      </w:r>
      <w:r>
        <w:rPr>
          <w:spacing w:val="-4"/>
          <w:sz w:val="20"/>
        </w:rPr>
        <w:t xml:space="preserve"> </w:t>
      </w:r>
      <w:r>
        <w:rPr>
          <w:sz w:val="20"/>
        </w:rPr>
        <w:t>review,</w:t>
      </w:r>
      <w:r>
        <w:rPr>
          <w:spacing w:val="-4"/>
          <w:sz w:val="20"/>
        </w:rPr>
        <w:t xml:space="preserve"> </w:t>
      </w:r>
      <w:r>
        <w:rPr>
          <w:sz w:val="20"/>
        </w:rPr>
        <w:t>which</w:t>
      </w:r>
      <w:r>
        <w:rPr>
          <w:spacing w:val="-4"/>
          <w:sz w:val="20"/>
        </w:rPr>
        <w:t xml:space="preserve"> </w:t>
      </w:r>
      <w:r>
        <w:rPr>
          <w:sz w:val="20"/>
        </w:rPr>
        <w:t>comprises</w:t>
      </w:r>
      <w:r>
        <w:rPr>
          <w:spacing w:val="-3"/>
          <w:sz w:val="20"/>
        </w:rPr>
        <w:t xml:space="preserve"> </w:t>
      </w:r>
      <w:r>
        <w:rPr>
          <w:sz w:val="20"/>
        </w:rPr>
        <w:t>the</w:t>
      </w:r>
      <w:r>
        <w:rPr>
          <w:spacing w:val="-4"/>
          <w:sz w:val="20"/>
        </w:rPr>
        <w:t xml:space="preserve"> </w:t>
      </w:r>
      <w:r>
        <w:rPr>
          <w:sz w:val="20"/>
        </w:rPr>
        <w:t>purpose, the work product to be reviewed, quality characteristics to be evaluated, areas to focus on, exit criteria, supporting information such as standards, effort and the timeframes for the review, shall be defined.</w:t>
      </w:r>
    </w:p>
    <w:p w14:paraId="3E42B503" w14:textId="1BA97D99" w:rsidR="009B2FDA" w:rsidRPr="006A1FA7" w:rsidRDefault="009B2FDA" w:rsidP="00684F22">
      <w:pPr>
        <w:pStyle w:val="ListParagraph"/>
        <w:numPr>
          <w:ilvl w:val="1"/>
          <w:numId w:val="74"/>
        </w:numPr>
        <w:tabs>
          <w:tab w:val="left" w:pos="941"/>
        </w:tabs>
        <w:spacing w:before="116" w:line="249" w:lineRule="auto"/>
        <w:ind w:right="350"/>
        <w:rPr>
          <w:bCs/>
          <w:sz w:val="20"/>
        </w:rPr>
      </w:pPr>
      <w:r w:rsidRPr="006A1FA7">
        <w:rPr>
          <w:rFonts w:ascii="Arial" w:hAnsi="Arial"/>
          <w:bCs/>
          <w:sz w:val="20"/>
        </w:rPr>
        <w:t>Work</w:t>
      </w:r>
      <w:r w:rsidR="006A1FA7" w:rsidRPr="006A1FA7">
        <w:rPr>
          <w:rFonts w:ascii="Arial" w:hAnsi="Arial"/>
          <w:bCs/>
          <w:sz w:val="20"/>
        </w:rPr>
        <w:t xml:space="preserve"> </w:t>
      </w:r>
      <w:r w:rsidRPr="006A1FA7">
        <w:rPr>
          <w:rFonts w:ascii="Arial" w:hAnsi="Arial"/>
          <w:bCs/>
          <w:sz w:val="20"/>
        </w:rPr>
        <w:t>products, quality, areas, exit criteria, standards, efforts and timeframes</w:t>
      </w:r>
    </w:p>
    <w:p w14:paraId="0706B960" w14:textId="77777777" w:rsidR="0085535F" w:rsidRDefault="00000000" w:rsidP="00684F22">
      <w:pPr>
        <w:pStyle w:val="ListParagraph"/>
        <w:numPr>
          <w:ilvl w:val="0"/>
          <w:numId w:val="74"/>
        </w:numPr>
        <w:tabs>
          <w:tab w:val="left" w:pos="941"/>
        </w:tabs>
        <w:spacing w:before="137" w:line="235" w:lineRule="auto"/>
        <w:ind w:right="328"/>
        <w:rPr>
          <w:sz w:val="20"/>
        </w:rPr>
      </w:pPr>
      <w:r>
        <w:rPr>
          <w:rFonts w:ascii="Arial" w:hAnsi="Arial"/>
          <w:b/>
          <w:sz w:val="20"/>
        </w:rPr>
        <w:t>Review initiation.</w:t>
      </w:r>
      <w:r>
        <w:rPr>
          <w:rFonts w:ascii="Arial" w:hAnsi="Arial"/>
          <w:b/>
          <w:spacing w:val="-4"/>
          <w:sz w:val="20"/>
        </w:rPr>
        <w:t xml:space="preserve"> </w:t>
      </w:r>
      <w:r>
        <w:rPr>
          <w:sz w:val="20"/>
        </w:rPr>
        <w:t>During</w:t>
      </w:r>
      <w:r>
        <w:rPr>
          <w:spacing w:val="-5"/>
          <w:sz w:val="20"/>
        </w:rPr>
        <w:t xml:space="preserve"> </w:t>
      </w:r>
      <w:r>
        <w:rPr>
          <w:sz w:val="20"/>
        </w:rPr>
        <w:t>review</w:t>
      </w:r>
      <w:r>
        <w:rPr>
          <w:spacing w:val="-4"/>
          <w:sz w:val="20"/>
        </w:rPr>
        <w:t xml:space="preserve"> </w:t>
      </w:r>
      <w:r>
        <w:rPr>
          <w:sz w:val="20"/>
        </w:rPr>
        <w:t>initiation,</w:t>
      </w:r>
      <w:r>
        <w:rPr>
          <w:spacing w:val="-1"/>
          <w:sz w:val="20"/>
        </w:rPr>
        <w:t xml:space="preserve"> </w:t>
      </w:r>
      <w:r>
        <w:rPr>
          <w:sz w:val="20"/>
        </w:rPr>
        <w:t>the</w:t>
      </w:r>
      <w:r>
        <w:rPr>
          <w:spacing w:val="-5"/>
          <w:sz w:val="20"/>
        </w:rPr>
        <w:t xml:space="preserve"> </w:t>
      </w:r>
      <w:r>
        <w:rPr>
          <w:sz w:val="20"/>
        </w:rPr>
        <w:t>goal</w:t>
      </w:r>
      <w:r>
        <w:rPr>
          <w:spacing w:val="-4"/>
          <w:sz w:val="20"/>
        </w:rPr>
        <w:t xml:space="preserve"> </w:t>
      </w:r>
      <w:r>
        <w:rPr>
          <w:sz w:val="20"/>
        </w:rPr>
        <w:t>is</w:t>
      </w:r>
      <w:r>
        <w:rPr>
          <w:spacing w:val="-5"/>
          <w:sz w:val="20"/>
        </w:rPr>
        <w:t xml:space="preserve"> </w:t>
      </w:r>
      <w:r>
        <w:rPr>
          <w:sz w:val="20"/>
        </w:rPr>
        <w:t>to</w:t>
      </w:r>
      <w:r>
        <w:rPr>
          <w:spacing w:val="-2"/>
          <w:sz w:val="20"/>
        </w:rPr>
        <w:t xml:space="preserve"> </w:t>
      </w:r>
      <w:r>
        <w:rPr>
          <w:sz w:val="20"/>
        </w:rPr>
        <w:t>make</w:t>
      </w:r>
      <w:r>
        <w:rPr>
          <w:spacing w:val="-5"/>
          <w:sz w:val="20"/>
        </w:rPr>
        <w:t xml:space="preserve"> </w:t>
      </w:r>
      <w:r>
        <w:rPr>
          <w:sz w:val="20"/>
        </w:rPr>
        <w:t>sure</w:t>
      </w:r>
      <w:r>
        <w:rPr>
          <w:spacing w:val="-6"/>
          <w:sz w:val="20"/>
        </w:rPr>
        <w:t xml:space="preserve"> </w:t>
      </w:r>
      <w:r>
        <w:rPr>
          <w:sz w:val="20"/>
        </w:rPr>
        <w:t>that</w:t>
      </w:r>
      <w:r>
        <w:rPr>
          <w:spacing w:val="-5"/>
          <w:sz w:val="20"/>
        </w:rPr>
        <w:t xml:space="preserve"> </w:t>
      </w:r>
      <w:r>
        <w:rPr>
          <w:sz w:val="20"/>
        </w:rPr>
        <w:t>everyone</w:t>
      </w:r>
      <w:r>
        <w:rPr>
          <w:spacing w:val="-1"/>
          <w:sz w:val="20"/>
        </w:rPr>
        <w:t xml:space="preserve"> </w:t>
      </w:r>
      <w:r>
        <w:rPr>
          <w:sz w:val="20"/>
        </w:rPr>
        <w:t>and</w:t>
      </w:r>
      <w:r>
        <w:rPr>
          <w:spacing w:val="-1"/>
          <w:sz w:val="20"/>
        </w:rPr>
        <w:t xml:space="preserve"> </w:t>
      </w:r>
      <w:r>
        <w:rPr>
          <w:sz w:val="20"/>
        </w:rPr>
        <w:t>everything involved is prepared to start the review. This includes making sure that every participant has access</w:t>
      </w:r>
      <w:r>
        <w:rPr>
          <w:spacing w:val="-5"/>
          <w:sz w:val="20"/>
        </w:rPr>
        <w:t xml:space="preserve"> </w:t>
      </w:r>
      <w:r>
        <w:rPr>
          <w:sz w:val="20"/>
        </w:rPr>
        <w:t>to</w:t>
      </w:r>
      <w:r>
        <w:rPr>
          <w:spacing w:val="-6"/>
          <w:sz w:val="20"/>
        </w:rPr>
        <w:t xml:space="preserve"> </w:t>
      </w:r>
      <w:r>
        <w:rPr>
          <w:sz w:val="20"/>
        </w:rPr>
        <w:t>the</w:t>
      </w:r>
      <w:r>
        <w:rPr>
          <w:spacing w:val="-6"/>
          <w:sz w:val="20"/>
        </w:rPr>
        <w:t xml:space="preserve"> </w:t>
      </w:r>
      <w:r>
        <w:rPr>
          <w:sz w:val="20"/>
        </w:rPr>
        <w:t>work</w:t>
      </w:r>
      <w:r>
        <w:rPr>
          <w:spacing w:val="-1"/>
          <w:sz w:val="20"/>
        </w:rPr>
        <w:t xml:space="preserve"> </w:t>
      </w:r>
      <w:r>
        <w:rPr>
          <w:sz w:val="20"/>
        </w:rPr>
        <w:t>product</w:t>
      </w:r>
      <w:r>
        <w:rPr>
          <w:spacing w:val="-5"/>
          <w:sz w:val="20"/>
        </w:rPr>
        <w:t xml:space="preserve"> </w:t>
      </w:r>
      <w:r>
        <w:rPr>
          <w:sz w:val="20"/>
        </w:rPr>
        <w:t>under</w:t>
      </w:r>
      <w:r>
        <w:rPr>
          <w:spacing w:val="-2"/>
          <w:sz w:val="20"/>
        </w:rPr>
        <w:t xml:space="preserve"> </w:t>
      </w:r>
      <w:r>
        <w:rPr>
          <w:sz w:val="20"/>
        </w:rPr>
        <w:t>review,</w:t>
      </w:r>
      <w:r>
        <w:rPr>
          <w:spacing w:val="-6"/>
          <w:sz w:val="20"/>
        </w:rPr>
        <w:t xml:space="preserve"> </w:t>
      </w:r>
      <w:r>
        <w:rPr>
          <w:sz w:val="20"/>
        </w:rPr>
        <w:t>understands</w:t>
      </w:r>
      <w:r>
        <w:rPr>
          <w:spacing w:val="-1"/>
          <w:sz w:val="20"/>
        </w:rPr>
        <w:t xml:space="preserve"> </w:t>
      </w:r>
      <w:r>
        <w:rPr>
          <w:sz w:val="20"/>
        </w:rPr>
        <w:t>their</w:t>
      </w:r>
      <w:r>
        <w:rPr>
          <w:spacing w:val="-5"/>
          <w:sz w:val="20"/>
        </w:rPr>
        <w:t xml:space="preserve"> </w:t>
      </w:r>
      <w:r>
        <w:rPr>
          <w:sz w:val="20"/>
        </w:rPr>
        <w:t>role</w:t>
      </w:r>
      <w:r>
        <w:rPr>
          <w:spacing w:val="-1"/>
          <w:sz w:val="20"/>
        </w:rPr>
        <w:t xml:space="preserve"> </w:t>
      </w:r>
      <w:r>
        <w:rPr>
          <w:sz w:val="20"/>
        </w:rPr>
        <w:t>and</w:t>
      </w:r>
      <w:r>
        <w:rPr>
          <w:spacing w:val="-1"/>
          <w:sz w:val="20"/>
        </w:rPr>
        <w:t xml:space="preserve"> </w:t>
      </w:r>
      <w:r>
        <w:rPr>
          <w:sz w:val="20"/>
        </w:rPr>
        <w:t>responsibilities</w:t>
      </w:r>
      <w:r>
        <w:rPr>
          <w:spacing w:val="-5"/>
          <w:sz w:val="20"/>
        </w:rPr>
        <w:t xml:space="preserve"> </w:t>
      </w:r>
      <w:r>
        <w:rPr>
          <w:sz w:val="20"/>
        </w:rPr>
        <w:t>and</w:t>
      </w:r>
      <w:r>
        <w:rPr>
          <w:spacing w:val="-1"/>
          <w:sz w:val="20"/>
        </w:rPr>
        <w:t xml:space="preserve"> </w:t>
      </w:r>
      <w:r>
        <w:rPr>
          <w:sz w:val="20"/>
        </w:rPr>
        <w:t>receives everything needed to perform the review.</w:t>
      </w:r>
    </w:p>
    <w:p w14:paraId="3435C45B" w14:textId="77777777" w:rsidR="004B72AA" w:rsidRDefault="00000000" w:rsidP="00684F22">
      <w:pPr>
        <w:pStyle w:val="ListParagraph"/>
        <w:numPr>
          <w:ilvl w:val="0"/>
          <w:numId w:val="74"/>
        </w:numPr>
        <w:tabs>
          <w:tab w:val="left" w:pos="941"/>
        </w:tabs>
        <w:spacing w:before="121" w:line="232" w:lineRule="auto"/>
        <w:ind w:right="304"/>
        <w:rPr>
          <w:sz w:val="20"/>
        </w:rPr>
      </w:pPr>
      <w:r>
        <w:rPr>
          <w:rFonts w:ascii="Arial" w:hAnsi="Arial"/>
          <w:b/>
          <w:sz w:val="20"/>
        </w:rPr>
        <w:t>Individual</w:t>
      </w:r>
      <w:r>
        <w:rPr>
          <w:rFonts w:ascii="Arial" w:hAnsi="Arial"/>
          <w:b/>
          <w:spacing w:val="-4"/>
          <w:sz w:val="20"/>
        </w:rPr>
        <w:t xml:space="preserve"> </w:t>
      </w:r>
      <w:r>
        <w:rPr>
          <w:rFonts w:ascii="Arial" w:hAnsi="Arial"/>
          <w:b/>
          <w:sz w:val="20"/>
        </w:rPr>
        <w:t>review.</w:t>
      </w:r>
      <w:r>
        <w:rPr>
          <w:rFonts w:ascii="Arial" w:hAnsi="Arial"/>
          <w:b/>
          <w:spacing w:val="-4"/>
          <w:sz w:val="20"/>
        </w:rPr>
        <w:t xml:space="preserve"> </w:t>
      </w:r>
      <w:r>
        <w:rPr>
          <w:sz w:val="20"/>
        </w:rPr>
        <w:t>Every</w:t>
      </w:r>
      <w:r>
        <w:rPr>
          <w:spacing w:val="-4"/>
          <w:sz w:val="20"/>
        </w:rPr>
        <w:t xml:space="preserve"> </w:t>
      </w:r>
      <w:r>
        <w:rPr>
          <w:sz w:val="20"/>
        </w:rPr>
        <w:t>reviewer</w:t>
      </w:r>
      <w:r>
        <w:rPr>
          <w:spacing w:val="-5"/>
          <w:sz w:val="20"/>
        </w:rPr>
        <w:t xml:space="preserve"> </w:t>
      </w:r>
      <w:r>
        <w:rPr>
          <w:sz w:val="20"/>
        </w:rPr>
        <w:t>performs</w:t>
      </w:r>
      <w:r>
        <w:rPr>
          <w:spacing w:val="-4"/>
          <w:sz w:val="20"/>
        </w:rPr>
        <w:t xml:space="preserve"> </w:t>
      </w:r>
      <w:r>
        <w:rPr>
          <w:sz w:val="20"/>
        </w:rPr>
        <w:t>an</w:t>
      </w:r>
      <w:r>
        <w:rPr>
          <w:spacing w:val="-5"/>
          <w:sz w:val="20"/>
        </w:rPr>
        <w:t xml:space="preserve"> </w:t>
      </w:r>
      <w:r>
        <w:rPr>
          <w:sz w:val="20"/>
        </w:rPr>
        <w:t>individual review</w:t>
      </w:r>
      <w:r>
        <w:rPr>
          <w:spacing w:val="-3"/>
          <w:sz w:val="20"/>
        </w:rPr>
        <w:t xml:space="preserve"> </w:t>
      </w:r>
      <w:r>
        <w:rPr>
          <w:sz w:val="20"/>
        </w:rPr>
        <w:t>to</w:t>
      </w:r>
      <w:r>
        <w:rPr>
          <w:spacing w:val="-5"/>
          <w:sz w:val="20"/>
        </w:rPr>
        <w:t xml:space="preserve"> </w:t>
      </w:r>
      <w:r>
        <w:rPr>
          <w:sz w:val="20"/>
        </w:rPr>
        <w:t>assess</w:t>
      </w:r>
      <w:r>
        <w:rPr>
          <w:spacing w:val="-4"/>
          <w:sz w:val="20"/>
        </w:rPr>
        <w:t xml:space="preserve"> </w:t>
      </w:r>
      <w:r>
        <w:rPr>
          <w:sz w:val="20"/>
        </w:rPr>
        <w:t>the quality</w:t>
      </w:r>
      <w:r>
        <w:rPr>
          <w:spacing w:val="-4"/>
          <w:sz w:val="20"/>
        </w:rPr>
        <w:t xml:space="preserve"> </w:t>
      </w:r>
      <w:r>
        <w:rPr>
          <w:sz w:val="20"/>
        </w:rPr>
        <w:t>of the</w:t>
      </w:r>
      <w:r>
        <w:rPr>
          <w:spacing w:val="-5"/>
          <w:sz w:val="20"/>
        </w:rPr>
        <w:t xml:space="preserve"> </w:t>
      </w:r>
      <w:r>
        <w:rPr>
          <w:sz w:val="20"/>
        </w:rPr>
        <w:t xml:space="preserve">work product under review, and to identify anomalies, recommendations, and questions by applying one or more review techniques (e.g., checklist-based reviewing, scenario-based reviewing). </w:t>
      </w:r>
    </w:p>
    <w:p w14:paraId="28024F8C" w14:textId="24DFAE7D" w:rsidR="0085535F" w:rsidRDefault="00000000" w:rsidP="00684F22">
      <w:pPr>
        <w:pStyle w:val="ListParagraph"/>
        <w:numPr>
          <w:ilvl w:val="1"/>
          <w:numId w:val="74"/>
        </w:numPr>
        <w:tabs>
          <w:tab w:val="left" w:pos="941"/>
        </w:tabs>
        <w:spacing w:before="121" w:line="232" w:lineRule="auto"/>
        <w:ind w:right="304"/>
        <w:rPr>
          <w:sz w:val="20"/>
        </w:rPr>
      </w:pPr>
      <w:r>
        <w:rPr>
          <w:sz w:val="20"/>
        </w:rPr>
        <w:t>The ISO/IEC 20246 standard provides more depth on different review techniques. The reviewers log all their identified anomalies, recommendations, and questions.</w:t>
      </w:r>
    </w:p>
    <w:p w14:paraId="7BB2861F" w14:textId="77777777" w:rsidR="0085535F" w:rsidRDefault="00000000" w:rsidP="00684F22">
      <w:pPr>
        <w:pStyle w:val="ListParagraph"/>
        <w:numPr>
          <w:ilvl w:val="0"/>
          <w:numId w:val="74"/>
        </w:numPr>
        <w:tabs>
          <w:tab w:val="left" w:pos="941"/>
        </w:tabs>
        <w:spacing w:before="126" w:line="232" w:lineRule="auto"/>
        <w:ind w:right="357"/>
        <w:rPr>
          <w:sz w:val="20"/>
        </w:rPr>
      </w:pPr>
      <w:r>
        <w:rPr>
          <w:rFonts w:ascii="Arial" w:hAnsi="Arial"/>
          <w:b/>
          <w:sz w:val="20"/>
        </w:rPr>
        <w:t xml:space="preserve">Communication and analysis. </w:t>
      </w:r>
      <w:r>
        <w:rPr>
          <w:sz w:val="20"/>
        </w:rPr>
        <w:t>Since the anomalies identified during a review are not necessarily</w:t>
      </w:r>
      <w:r>
        <w:rPr>
          <w:spacing w:val="-5"/>
          <w:sz w:val="20"/>
        </w:rPr>
        <w:t xml:space="preserve"> </w:t>
      </w:r>
      <w:r>
        <w:rPr>
          <w:sz w:val="20"/>
        </w:rPr>
        <w:t>defects,</w:t>
      </w:r>
      <w:r>
        <w:rPr>
          <w:spacing w:val="-2"/>
          <w:sz w:val="20"/>
        </w:rPr>
        <w:t xml:space="preserve"> </w:t>
      </w:r>
      <w:r>
        <w:rPr>
          <w:sz w:val="20"/>
        </w:rPr>
        <w:t>all</w:t>
      </w:r>
      <w:r>
        <w:rPr>
          <w:spacing w:val="-3"/>
          <w:sz w:val="20"/>
        </w:rPr>
        <w:t xml:space="preserve"> </w:t>
      </w:r>
      <w:r>
        <w:rPr>
          <w:sz w:val="20"/>
        </w:rPr>
        <w:t>these anomalies</w:t>
      </w:r>
      <w:r>
        <w:rPr>
          <w:spacing w:val="-5"/>
          <w:sz w:val="20"/>
        </w:rPr>
        <w:t xml:space="preserve"> </w:t>
      </w:r>
      <w:r>
        <w:rPr>
          <w:sz w:val="20"/>
        </w:rPr>
        <w:t>need</w:t>
      </w:r>
      <w:r>
        <w:rPr>
          <w:spacing w:val="-6"/>
          <w:sz w:val="20"/>
        </w:rPr>
        <w:t xml:space="preserve"> </w:t>
      </w:r>
      <w:r>
        <w:rPr>
          <w:sz w:val="20"/>
        </w:rPr>
        <w:t>to</w:t>
      </w:r>
      <w:r>
        <w:rPr>
          <w:spacing w:val="-2"/>
          <w:sz w:val="20"/>
        </w:rPr>
        <w:t xml:space="preserve"> </w:t>
      </w:r>
      <w:r>
        <w:rPr>
          <w:sz w:val="20"/>
        </w:rPr>
        <w:t>be</w:t>
      </w:r>
      <w:r>
        <w:rPr>
          <w:spacing w:val="-6"/>
          <w:sz w:val="20"/>
        </w:rPr>
        <w:t xml:space="preserve"> </w:t>
      </w:r>
      <w:r>
        <w:rPr>
          <w:sz w:val="20"/>
        </w:rPr>
        <w:t>analyzed</w:t>
      </w:r>
      <w:r>
        <w:rPr>
          <w:spacing w:val="-6"/>
          <w:sz w:val="20"/>
        </w:rPr>
        <w:t xml:space="preserve"> </w:t>
      </w:r>
      <w:r>
        <w:rPr>
          <w:sz w:val="20"/>
        </w:rPr>
        <w:t>and</w:t>
      </w:r>
      <w:r>
        <w:rPr>
          <w:spacing w:val="-2"/>
          <w:sz w:val="20"/>
        </w:rPr>
        <w:t xml:space="preserve"> </w:t>
      </w:r>
      <w:r>
        <w:rPr>
          <w:sz w:val="20"/>
        </w:rPr>
        <w:t>discussed.</w:t>
      </w:r>
      <w:r>
        <w:rPr>
          <w:spacing w:val="-1"/>
          <w:sz w:val="20"/>
        </w:rPr>
        <w:t xml:space="preserve"> </w:t>
      </w:r>
      <w:r>
        <w:rPr>
          <w:sz w:val="20"/>
        </w:rPr>
        <w:t>For</w:t>
      </w:r>
      <w:r>
        <w:rPr>
          <w:spacing w:val="-6"/>
          <w:sz w:val="20"/>
        </w:rPr>
        <w:t xml:space="preserve"> </w:t>
      </w:r>
      <w:r>
        <w:rPr>
          <w:sz w:val="20"/>
        </w:rPr>
        <w:t>every anomaly, the</w:t>
      </w:r>
      <w:r>
        <w:rPr>
          <w:spacing w:val="-4"/>
          <w:sz w:val="20"/>
        </w:rPr>
        <w:t xml:space="preserve"> </w:t>
      </w:r>
      <w:r>
        <w:rPr>
          <w:sz w:val="20"/>
        </w:rPr>
        <w:t>decision should be made on</w:t>
      </w:r>
      <w:r>
        <w:rPr>
          <w:spacing w:val="-2"/>
          <w:sz w:val="20"/>
        </w:rPr>
        <w:t xml:space="preserve"> </w:t>
      </w:r>
      <w:r>
        <w:rPr>
          <w:sz w:val="20"/>
        </w:rPr>
        <w:t>its</w:t>
      </w:r>
      <w:r>
        <w:rPr>
          <w:spacing w:val="-3"/>
          <w:sz w:val="20"/>
        </w:rPr>
        <w:t xml:space="preserve"> </w:t>
      </w:r>
      <w:r>
        <w:rPr>
          <w:sz w:val="20"/>
        </w:rPr>
        <w:t>status,</w:t>
      </w:r>
      <w:r>
        <w:rPr>
          <w:spacing w:val="-3"/>
          <w:sz w:val="20"/>
        </w:rPr>
        <w:t xml:space="preserve"> </w:t>
      </w:r>
      <w:r>
        <w:rPr>
          <w:sz w:val="20"/>
        </w:rPr>
        <w:t>ownership and required</w:t>
      </w:r>
      <w:r>
        <w:rPr>
          <w:spacing w:val="-4"/>
          <w:sz w:val="20"/>
        </w:rPr>
        <w:t xml:space="preserve"> </w:t>
      </w:r>
      <w:r>
        <w:rPr>
          <w:sz w:val="20"/>
        </w:rPr>
        <w:t>actions.</w:t>
      </w:r>
      <w:r>
        <w:rPr>
          <w:spacing w:val="-3"/>
          <w:sz w:val="20"/>
        </w:rPr>
        <w:t xml:space="preserve"> </w:t>
      </w:r>
      <w:r>
        <w:rPr>
          <w:sz w:val="20"/>
        </w:rPr>
        <w:t>This</w:t>
      </w:r>
      <w:r>
        <w:rPr>
          <w:spacing w:val="-2"/>
          <w:sz w:val="20"/>
        </w:rPr>
        <w:t xml:space="preserve"> </w:t>
      </w:r>
      <w:r>
        <w:rPr>
          <w:sz w:val="20"/>
        </w:rPr>
        <w:t>is</w:t>
      </w:r>
      <w:r>
        <w:rPr>
          <w:spacing w:val="-3"/>
          <w:sz w:val="20"/>
        </w:rPr>
        <w:t xml:space="preserve"> </w:t>
      </w:r>
      <w:r>
        <w:rPr>
          <w:sz w:val="20"/>
        </w:rPr>
        <w:t>typically</w:t>
      </w:r>
      <w:r>
        <w:rPr>
          <w:spacing w:val="-3"/>
          <w:sz w:val="20"/>
        </w:rPr>
        <w:t xml:space="preserve"> </w:t>
      </w:r>
      <w:r>
        <w:rPr>
          <w:sz w:val="20"/>
        </w:rPr>
        <w:t>done in a review meeting, during which the participants also decide what the quality level of reviewed work product is and what follow-up actions are required. A follow-up review may be required to complete actions.</w:t>
      </w:r>
    </w:p>
    <w:p w14:paraId="0AD0526B" w14:textId="77777777" w:rsidR="0085535F" w:rsidRDefault="00000000" w:rsidP="00684F22">
      <w:pPr>
        <w:pStyle w:val="ListParagraph"/>
        <w:numPr>
          <w:ilvl w:val="0"/>
          <w:numId w:val="74"/>
        </w:numPr>
        <w:tabs>
          <w:tab w:val="left" w:pos="941"/>
        </w:tabs>
        <w:spacing w:before="134" w:line="230" w:lineRule="auto"/>
        <w:ind w:right="298"/>
        <w:rPr>
          <w:sz w:val="20"/>
        </w:rPr>
      </w:pPr>
      <w:r>
        <w:rPr>
          <w:rFonts w:ascii="Arial" w:hAnsi="Arial"/>
          <w:b/>
          <w:sz w:val="20"/>
        </w:rPr>
        <w:t xml:space="preserve">Fixing and reporting. </w:t>
      </w:r>
      <w:r>
        <w:rPr>
          <w:sz w:val="20"/>
        </w:rPr>
        <w:t>For every defect, a defect report should be created so that corrective actions</w:t>
      </w:r>
      <w:r>
        <w:rPr>
          <w:spacing w:val="-4"/>
          <w:sz w:val="20"/>
        </w:rPr>
        <w:t xml:space="preserve"> </w:t>
      </w:r>
      <w:r>
        <w:rPr>
          <w:sz w:val="20"/>
        </w:rPr>
        <w:t>can be</w:t>
      </w:r>
      <w:r>
        <w:rPr>
          <w:spacing w:val="-5"/>
          <w:sz w:val="20"/>
        </w:rPr>
        <w:t xml:space="preserve"> </w:t>
      </w:r>
      <w:r>
        <w:rPr>
          <w:sz w:val="20"/>
        </w:rPr>
        <w:t>followed-up.</w:t>
      </w:r>
      <w:r>
        <w:rPr>
          <w:spacing w:val="-5"/>
          <w:sz w:val="20"/>
        </w:rPr>
        <w:t xml:space="preserve"> </w:t>
      </w:r>
      <w:r>
        <w:rPr>
          <w:sz w:val="20"/>
        </w:rPr>
        <w:t>Once the exit</w:t>
      </w:r>
      <w:r>
        <w:rPr>
          <w:spacing w:val="-5"/>
          <w:sz w:val="20"/>
        </w:rPr>
        <w:t xml:space="preserve"> </w:t>
      </w:r>
      <w:r>
        <w:rPr>
          <w:sz w:val="20"/>
        </w:rPr>
        <w:t>criteria</w:t>
      </w:r>
      <w:r>
        <w:rPr>
          <w:spacing w:val="-4"/>
          <w:sz w:val="20"/>
        </w:rPr>
        <w:t xml:space="preserve"> </w:t>
      </w:r>
      <w:r>
        <w:rPr>
          <w:sz w:val="20"/>
        </w:rPr>
        <w:t>are</w:t>
      </w:r>
      <w:r>
        <w:rPr>
          <w:spacing w:val="-5"/>
          <w:sz w:val="20"/>
        </w:rPr>
        <w:t xml:space="preserve"> </w:t>
      </w:r>
      <w:r>
        <w:rPr>
          <w:sz w:val="20"/>
        </w:rPr>
        <w:t>reached,</w:t>
      </w:r>
      <w:r>
        <w:rPr>
          <w:spacing w:val="-5"/>
          <w:sz w:val="20"/>
        </w:rPr>
        <w:t xml:space="preserve"> </w:t>
      </w:r>
      <w:r>
        <w:rPr>
          <w:sz w:val="20"/>
        </w:rPr>
        <w:t>the</w:t>
      </w:r>
      <w:r>
        <w:rPr>
          <w:spacing w:val="-5"/>
          <w:sz w:val="20"/>
        </w:rPr>
        <w:t xml:space="preserve"> </w:t>
      </w:r>
      <w:r>
        <w:rPr>
          <w:sz w:val="20"/>
        </w:rPr>
        <w:t>work</w:t>
      </w:r>
      <w:r>
        <w:rPr>
          <w:spacing w:val="-4"/>
          <w:sz w:val="20"/>
        </w:rPr>
        <w:t xml:space="preserve"> </w:t>
      </w:r>
      <w:r>
        <w:rPr>
          <w:sz w:val="20"/>
        </w:rPr>
        <w:t>product</w:t>
      </w:r>
      <w:r>
        <w:rPr>
          <w:spacing w:val="-4"/>
          <w:sz w:val="20"/>
        </w:rPr>
        <w:t xml:space="preserve"> </w:t>
      </w:r>
      <w:r>
        <w:rPr>
          <w:sz w:val="20"/>
        </w:rPr>
        <w:t>can be</w:t>
      </w:r>
      <w:r>
        <w:rPr>
          <w:spacing w:val="-5"/>
          <w:sz w:val="20"/>
        </w:rPr>
        <w:t xml:space="preserve"> </w:t>
      </w:r>
      <w:r>
        <w:rPr>
          <w:sz w:val="20"/>
        </w:rPr>
        <w:t>accepted. The review results are reported.</w:t>
      </w:r>
    </w:p>
    <w:p w14:paraId="74F68FC9" w14:textId="77777777" w:rsidR="0085535F" w:rsidRDefault="0085535F">
      <w:pPr>
        <w:pStyle w:val="BodyText"/>
        <w:spacing w:before="127"/>
        <w:ind w:left="0"/>
      </w:pPr>
    </w:p>
    <w:p w14:paraId="6468E705" w14:textId="77777777" w:rsidR="003C08C1" w:rsidRDefault="003C08C1">
      <w:pPr>
        <w:pStyle w:val="BodyText"/>
        <w:spacing w:before="127"/>
        <w:ind w:left="0"/>
      </w:pPr>
    </w:p>
    <w:p w14:paraId="1610EE91" w14:textId="77777777" w:rsidR="003C08C1" w:rsidRDefault="003C08C1">
      <w:pPr>
        <w:pStyle w:val="BodyText"/>
        <w:spacing w:before="127"/>
        <w:ind w:left="0"/>
      </w:pPr>
    </w:p>
    <w:p w14:paraId="0FC66178" w14:textId="77777777" w:rsidR="003C08C1" w:rsidRDefault="003C08C1">
      <w:pPr>
        <w:pStyle w:val="BodyText"/>
        <w:spacing w:before="127"/>
        <w:ind w:left="0"/>
      </w:pPr>
    </w:p>
    <w:p w14:paraId="5151E1F0" w14:textId="77777777" w:rsidR="003C08C1" w:rsidRDefault="003C08C1">
      <w:pPr>
        <w:pStyle w:val="BodyText"/>
        <w:spacing w:before="127"/>
        <w:ind w:left="0"/>
      </w:pPr>
    </w:p>
    <w:p w14:paraId="1AF471B5" w14:textId="77777777" w:rsidR="003C08C1" w:rsidRDefault="003C08C1">
      <w:pPr>
        <w:pStyle w:val="BodyText"/>
        <w:spacing w:before="127"/>
        <w:ind w:left="0"/>
      </w:pPr>
    </w:p>
    <w:p w14:paraId="3CE140C1" w14:textId="77777777" w:rsidR="003C08C1" w:rsidRDefault="003C08C1">
      <w:pPr>
        <w:pStyle w:val="BodyText"/>
        <w:spacing w:before="127"/>
        <w:ind w:left="0"/>
      </w:pPr>
    </w:p>
    <w:p w14:paraId="31F705B6" w14:textId="77777777" w:rsidR="0085535F" w:rsidRDefault="00000000">
      <w:pPr>
        <w:pStyle w:val="Heading2"/>
        <w:numPr>
          <w:ilvl w:val="2"/>
          <w:numId w:val="29"/>
        </w:numPr>
        <w:tabs>
          <w:tab w:val="left" w:pos="1660"/>
        </w:tabs>
        <w:ind w:left="1660" w:hanging="899"/>
      </w:pPr>
      <w:bookmarkStart w:id="98" w:name="_TOC_250034"/>
      <w:r>
        <w:t>Roles</w:t>
      </w:r>
      <w:r>
        <w:rPr>
          <w:spacing w:val="-5"/>
        </w:rPr>
        <w:t xml:space="preserve"> </w:t>
      </w:r>
      <w:r>
        <w:t>and</w:t>
      </w:r>
      <w:r>
        <w:rPr>
          <w:spacing w:val="-3"/>
        </w:rPr>
        <w:t xml:space="preserve"> </w:t>
      </w:r>
      <w:r>
        <w:t>Responsibilities</w:t>
      </w:r>
      <w:r>
        <w:rPr>
          <w:spacing w:val="-4"/>
        </w:rPr>
        <w:t xml:space="preserve"> </w:t>
      </w:r>
      <w:r>
        <w:t>in</w:t>
      </w:r>
      <w:r>
        <w:rPr>
          <w:spacing w:val="-3"/>
        </w:rPr>
        <w:t xml:space="preserve"> </w:t>
      </w:r>
      <w:bookmarkEnd w:id="98"/>
      <w:r>
        <w:rPr>
          <w:spacing w:val="-2"/>
        </w:rPr>
        <w:t>Reviews</w:t>
      </w:r>
    </w:p>
    <w:p w14:paraId="6CA2DBF9" w14:textId="77777777" w:rsidR="0085535F" w:rsidRDefault="00000000">
      <w:pPr>
        <w:pStyle w:val="BodyText"/>
        <w:spacing w:before="115" w:line="235" w:lineRule="auto"/>
        <w:ind w:right="283"/>
      </w:pPr>
      <w:r>
        <w:t>Reviews</w:t>
      </w:r>
      <w:r>
        <w:rPr>
          <w:spacing w:val="-4"/>
        </w:rPr>
        <w:t xml:space="preserve"> </w:t>
      </w:r>
      <w:r>
        <w:t>involve</w:t>
      </w:r>
      <w:r>
        <w:rPr>
          <w:spacing w:val="-4"/>
        </w:rPr>
        <w:t xml:space="preserve"> </w:t>
      </w:r>
      <w:r>
        <w:t>various</w:t>
      </w:r>
      <w:r>
        <w:rPr>
          <w:spacing w:val="-4"/>
        </w:rPr>
        <w:t xml:space="preserve"> </w:t>
      </w:r>
      <w:r>
        <w:t>stakeholders,</w:t>
      </w:r>
      <w:r>
        <w:rPr>
          <w:spacing w:val="-4"/>
        </w:rPr>
        <w:t xml:space="preserve"> </w:t>
      </w:r>
      <w:r>
        <w:t>who may</w:t>
      </w:r>
      <w:r>
        <w:rPr>
          <w:spacing w:val="-4"/>
        </w:rPr>
        <w:t xml:space="preserve"> </w:t>
      </w:r>
      <w:r>
        <w:t>take</w:t>
      </w:r>
      <w:r>
        <w:rPr>
          <w:spacing w:val="-4"/>
        </w:rPr>
        <w:t xml:space="preserve"> </w:t>
      </w:r>
      <w:r>
        <w:t>on</w:t>
      </w:r>
      <w:r>
        <w:rPr>
          <w:spacing w:val="-4"/>
        </w:rPr>
        <w:t xml:space="preserve"> </w:t>
      </w:r>
      <w:r>
        <w:t>several</w:t>
      </w:r>
      <w:r>
        <w:rPr>
          <w:spacing w:val="-3"/>
        </w:rPr>
        <w:t xml:space="preserve"> </w:t>
      </w:r>
      <w:r>
        <w:t>roles.</w:t>
      </w:r>
      <w:r>
        <w:rPr>
          <w:spacing w:val="-4"/>
        </w:rPr>
        <w:t xml:space="preserve"> </w:t>
      </w:r>
      <w:r>
        <w:t>The</w:t>
      </w:r>
      <w:r>
        <w:rPr>
          <w:spacing w:val="-4"/>
        </w:rPr>
        <w:t xml:space="preserve"> </w:t>
      </w:r>
      <w:r>
        <w:t>principal</w:t>
      </w:r>
      <w:r>
        <w:rPr>
          <w:spacing w:val="-3"/>
        </w:rPr>
        <w:t xml:space="preserve"> </w:t>
      </w:r>
      <w:r>
        <w:t>roles</w:t>
      </w:r>
      <w:r>
        <w:rPr>
          <w:spacing w:val="-4"/>
        </w:rPr>
        <w:t xml:space="preserve"> </w:t>
      </w:r>
      <w:r>
        <w:t>and</w:t>
      </w:r>
      <w:r>
        <w:rPr>
          <w:spacing w:val="-4"/>
        </w:rPr>
        <w:t xml:space="preserve"> </w:t>
      </w:r>
      <w:r>
        <w:t>their responsibilities are:</w:t>
      </w:r>
    </w:p>
    <w:p w14:paraId="3EDDDCE3" w14:textId="77777777" w:rsidR="0085535F" w:rsidRDefault="00000000">
      <w:pPr>
        <w:pStyle w:val="ListParagraph"/>
        <w:numPr>
          <w:ilvl w:val="0"/>
          <w:numId w:val="26"/>
        </w:numPr>
        <w:tabs>
          <w:tab w:val="left" w:pos="941"/>
        </w:tabs>
        <w:spacing w:before="117" w:line="247" w:lineRule="auto"/>
        <w:ind w:right="353"/>
        <w:rPr>
          <w:sz w:val="20"/>
        </w:rPr>
      </w:pPr>
      <w:r>
        <w:rPr>
          <w:sz w:val="20"/>
        </w:rPr>
        <w:t>Manager</w:t>
      </w:r>
      <w:r>
        <w:rPr>
          <w:spacing w:val="-5"/>
          <w:sz w:val="20"/>
        </w:rPr>
        <w:t xml:space="preserve"> </w:t>
      </w:r>
      <w:r>
        <w:rPr>
          <w:sz w:val="20"/>
        </w:rPr>
        <w:t>– decides</w:t>
      </w:r>
      <w:r>
        <w:rPr>
          <w:spacing w:val="-4"/>
          <w:sz w:val="20"/>
        </w:rPr>
        <w:t xml:space="preserve"> </w:t>
      </w:r>
      <w:r>
        <w:rPr>
          <w:sz w:val="20"/>
        </w:rPr>
        <w:t>what</w:t>
      </w:r>
      <w:r>
        <w:rPr>
          <w:spacing w:val="-5"/>
          <w:sz w:val="20"/>
        </w:rPr>
        <w:t xml:space="preserve"> </w:t>
      </w:r>
      <w:r>
        <w:rPr>
          <w:sz w:val="20"/>
        </w:rPr>
        <w:t>is</w:t>
      </w:r>
      <w:r>
        <w:rPr>
          <w:spacing w:val="-3"/>
          <w:sz w:val="20"/>
        </w:rPr>
        <w:t xml:space="preserve"> </w:t>
      </w:r>
      <w:r>
        <w:rPr>
          <w:sz w:val="20"/>
        </w:rPr>
        <w:t>to be</w:t>
      </w:r>
      <w:r>
        <w:rPr>
          <w:spacing w:val="-5"/>
          <w:sz w:val="20"/>
        </w:rPr>
        <w:t xml:space="preserve"> </w:t>
      </w:r>
      <w:r>
        <w:rPr>
          <w:sz w:val="20"/>
        </w:rPr>
        <w:t>reviewed</w:t>
      </w:r>
      <w:r>
        <w:rPr>
          <w:spacing w:val="-5"/>
          <w:sz w:val="20"/>
        </w:rPr>
        <w:t xml:space="preserve"> </w:t>
      </w:r>
      <w:r>
        <w:rPr>
          <w:sz w:val="20"/>
        </w:rPr>
        <w:t>and</w:t>
      </w:r>
      <w:r>
        <w:rPr>
          <w:spacing w:val="-5"/>
          <w:sz w:val="20"/>
        </w:rPr>
        <w:t xml:space="preserve"> </w:t>
      </w:r>
      <w:r>
        <w:rPr>
          <w:sz w:val="20"/>
        </w:rPr>
        <w:t>provides resources, such</w:t>
      </w:r>
      <w:r>
        <w:rPr>
          <w:spacing w:val="-5"/>
          <w:sz w:val="20"/>
        </w:rPr>
        <w:t xml:space="preserve"> </w:t>
      </w:r>
      <w:r>
        <w:rPr>
          <w:sz w:val="20"/>
        </w:rPr>
        <w:t>as</w:t>
      </w:r>
      <w:r>
        <w:rPr>
          <w:spacing w:val="-4"/>
          <w:sz w:val="20"/>
        </w:rPr>
        <w:t xml:space="preserve"> </w:t>
      </w:r>
      <w:r>
        <w:rPr>
          <w:sz w:val="20"/>
        </w:rPr>
        <w:t>staff</w:t>
      </w:r>
      <w:r>
        <w:rPr>
          <w:spacing w:val="-5"/>
          <w:sz w:val="20"/>
        </w:rPr>
        <w:t xml:space="preserve"> </w:t>
      </w:r>
      <w:r>
        <w:rPr>
          <w:sz w:val="20"/>
        </w:rPr>
        <w:t>and</w:t>
      </w:r>
      <w:r>
        <w:rPr>
          <w:spacing w:val="-5"/>
          <w:sz w:val="20"/>
        </w:rPr>
        <w:t xml:space="preserve"> </w:t>
      </w:r>
      <w:r>
        <w:rPr>
          <w:sz w:val="20"/>
        </w:rPr>
        <w:t>time</w:t>
      </w:r>
      <w:r>
        <w:rPr>
          <w:spacing w:val="-5"/>
          <w:sz w:val="20"/>
        </w:rPr>
        <w:t xml:space="preserve"> </w:t>
      </w:r>
      <w:r>
        <w:rPr>
          <w:sz w:val="20"/>
        </w:rPr>
        <w:t xml:space="preserve">for the </w:t>
      </w:r>
      <w:r>
        <w:rPr>
          <w:spacing w:val="-2"/>
          <w:sz w:val="20"/>
        </w:rPr>
        <w:t>review</w:t>
      </w:r>
    </w:p>
    <w:p w14:paraId="606FCD00" w14:textId="77777777" w:rsidR="0085535F" w:rsidRDefault="00000000">
      <w:pPr>
        <w:pStyle w:val="ListParagraph"/>
        <w:numPr>
          <w:ilvl w:val="0"/>
          <w:numId w:val="26"/>
        </w:numPr>
        <w:tabs>
          <w:tab w:val="left" w:pos="940"/>
        </w:tabs>
        <w:spacing w:before="132"/>
        <w:ind w:left="940"/>
        <w:rPr>
          <w:sz w:val="20"/>
        </w:rPr>
      </w:pPr>
      <w:r>
        <w:rPr>
          <w:sz w:val="20"/>
        </w:rPr>
        <w:t>Author</w:t>
      </w:r>
      <w:r>
        <w:rPr>
          <w:spacing w:val="-6"/>
          <w:sz w:val="20"/>
        </w:rPr>
        <w:t xml:space="preserve"> </w:t>
      </w:r>
      <w:r>
        <w:rPr>
          <w:sz w:val="20"/>
        </w:rPr>
        <w:t>–</w:t>
      </w:r>
      <w:r>
        <w:rPr>
          <w:spacing w:val="-5"/>
          <w:sz w:val="20"/>
        </w:rPr>
        <w:t xml:space="preserve"> </w:t>
      </w:r>
      <w:r>
        <w:rPr>
          <w:sz w:val="20"/>
        </w:rPr>
        <w:t>creates and</w:t>
      </w:r>
      <w:r>
        <w:rPr>
          <w:spacing w:val="-1"/>
          <w:sz w:val="20"/>
        </w:rPr>
        <w:t xml:space="preserve"> </w:t>
      </w:r>
      <w:r>
        <w:rPr>
          <w:sz w:val="20"/>
        </w:rPr>
        <w:t>fixes</w:t>
      </w:r>
      <w:r>
        <w:rPr>
          <w:spacing w:val="-4"/>
          <w:sz w:val="20"/>
        </w:rPr>
        <w:t xml:space="preserve"> </w:t>
      </w:r>
      <w:r>
        <w:rPr>
          <w:sz w:val="20"/>
        </w:rPr>
        <w:t>the</w:t>
      </w:r>
      <w:r>
        <w:rPr>
          <w:spacing w:val="-1"/>
          <w:sz w:val="20"/>
        </w:rPr>
        <w:t xml:space="preserve"> </w:t>
      </w:r>
      <w:r>
        <w:rPr>
          <w:sz w:val="20"/>
        </w:rPr>
        <w:t>work</w:t>
      </w:r>
      <w:r>
        <w:rPr>
          <w:spacing w:val="-5"/>
          <w:sz w:val="20"/>
        </w:rPr>
        <w:t xml:space="preserve"> </w:t>
      </w:r>
      <w:r>
        <w:rPr>
          <w:sz w:val="20"/>
        </w:rPr>
        <w:t>product</w:t>
      </w:r>
      <w:r>
        <w:rPr>
          <w:spacing w:val="-5"/>
          <w:sz w:val="20"/>
        </w:rPr>
        <w:t xml:space="preserve"> </w:t>
      </w:r>
      <w:r>
        <w:rPr>
          <w:sz w:val="20"/>
        </w:rPr>
        <w:t>under</w:t>
      </w:r>
      <w:r>
        <w:rPr>
          <w:spacing w:val="-5"/>
          <w:sz w:val="20"/>
        </w:rPr>
        <w:t xml:space="preserve"> </w:t>
      </w:r>
      <w:r>
        <w:rPr>
          <w:spacing w:val="-2"/>
          <w:sz w:val="20"/>
        </w:rPr>
        <w:t>review</w:t>
      </w:r>
    </w:p>
    <w:p w14:paraId="5E62D63F" w14:textId="77777777" w:rsidR="0085535F" w:rsidRDefault="0085535F">
      <w:pPr>
        <w:rPr>
          <w:sz w:val="20"/>
        </w:rPr>
      </w:pPr>
    </w:p>
    <w:p w14:paraId="7EF257F2" w14:textId="77777777" w:rsidR="00D71660" w:rsidRDefault="00D71660" w:rsidP="00D71660">
      <w:pPr>
        <w:pStyle w:val="ListParagraph"/>
        <w:numPr>
          <w:ilvl w:val="0"/>
          <w:numId w:val="26"/>
        </w:numPr>
        <w:tabs>
          <w:tab w:val="left" w:pos="941"/>
        </w:tabs>
        <w:spacing w:before="1" w:line="249" w:lineRule="auto"/>
        <w:ind w:right="602"/>
        <w:rPr>
          <w:sz w:val="20"/>
        </w:rPr>
      </w:pPr>
      <w:r>
        <w:rPr>
          <w:sz w:val="20"/>
        </w:rPr>
        <w:t>Moderator (also known as the facilitator) – ensures the effective running of review meetings, including</w:t>
      </w:r>
      <w:r>
        <w:rPr>
          <w:spacing w:val="-6"/>
          <w:sz w:val="20"/>
        </w:rPr>
        <w:t xml:space="preserve"> </w:t>
      </w:r>
      <w:r>
        <w:rPr>
          <w:sz w:val="20"/>
        </w:rPr>
        <w:t>mediation,</w:t>
      </w:r>
      <w:r>
        <w:rPr>
          <w:spacing w:val="-6"/>
          <w:sz w:val="20"/>
        </w:rPr>
        <w:t xml:space="preserve"> </w:t>
      </w:r>
      <w:r>
        <w:rPr>
          <w:sz w:val="20"/>
        </w:rPr>
        <w:t>time</w:t>
      </w:r>
      <w:r>
        <w:rPr>
          <w:spacing w:val="-1"/>
          <w:sz w:val="20"/>
        </w:rPr>
        <w:t xml:space="preserve"> </w:t>
      </w:r>
      <w:r>
        <w:rPr>
          <w:sz w:val="20"/>
        </w:rPr>
        <w:t>management,</w:t>
      </w:r>
      <w:r>
        <w:rPr>
          <w:spacing w:val="-6"/>
          <w:sz w:val="20"/>
        </w:rPr>
        <w:t xml:space="preserve"> </w:t>
      </w:r>
      <w:r>
        <w:rPr>
          <w:sz w:val="20"/>
        </w:rPr>
        <w:t>and</w:t>
      </w:r>
      <w:r>
        <w:rPr>
          <w:spacing w:val="-6"/>
          <w:sz w:val="20"/>
        </w:rPr>
        <w:t xml:space="preserve"> </w:t>
      </w:r>
      <w:r>
        <w:rPr>
          <w:sz w:val="20"/>
        </w:rPr>
        <w:t>a</w:t>
      </w:r>
      <w:r>
        <w:rPr>
          <w:spacing w:val="-6"/>
          <w:sz w:val="20"/>
        </w:rPr>
        <w:t xml:space="preserve"> </w:t>
      </w:r>
      <w:r>
        <w:rPr>
          <w:sz w:val="20"/>
        </w:rPr>
        <w:t>safe</w:t>
      </w:r>
      <w:r>
        <w:rPr>
          <w:spacing w:val="-6"/>
          <w:sz w:val="20"/>
        </w:rPr>
        <w:t xml:space="preserve"> </w:t>
      </w:r>
      <w:r>
        <w:rPr>
          <w:sz w:val="20"/>
        </w:rPr>
        <w:t>review environment in which</w:t>
      </w:r>
      <w:r>
        <w:rPr>
          <w:spacing w:val="-6"/>
          <w:sz w:val="20"/>
        </w:rPr>
        <w:t xml:space="preserve"> </w:t>
      </w:r>
      <w:r>
        <w:rPr>
          <w:sz w:val="20"/>
        </w:rPr>
        <w:t>everyone</w:t>
      </w:r>
      <w:r>
        <w:rPr>
          <w:spacing w:val="-5"/>
          <w:sz w:val="20"/>
        </w:rPr>
        <w:t xml:space="preserve"> </w:t>
      </w:r>
      <w:r>
        <w:rPr>
          <w:sz w:val="20"/>
        </w:rPr>
        <w:t>can speak freely</w:t>
      </w:r>
    </w:p>
    <w:p w14:paraId="3224DBD2" w14:textId="77777777" w:rsidR="00D71660" w:rsidRDefault="00D71660" w:rsidP="00D71660">
      <w:pPr>
        <w:pStyle w:val="ListParagraph"/>
        <w:numPr>
          <w:ilvl w:val="0"/>
          <w:numId w:val="26"/>
        </w:numPr>
        <w:tabs>
          <w:tab w:val="left" w:pos="941"/>
        </w:tabs>
        <w:spacing w:before="126" w:line="247" w:lineRule="auto"/>
        <w:ind w:right="1097"/>
        <w:rPr>
          <w:sz w:val="20"/>
        </w:rPr>
      </w:pPr>
      <w:r>
        <w:rPr>
          <w:sz w:val="20"/>
        </w:rPr>
        <w:t>Scribe</w:t>
      </w:r>
      <w:r>
        <w:rPr>
          <w:spacing w:val="-5"/>
          <w:sz w:val="20"/>
        </w:rPr>
        <w:t xml:space="preserve"> </w:t>
      </w:r>
      <w:r>
        <w:rPr>
          <w:sz w:val="20"/>
        </w:rPr>
        <w:t>(also</w:t>
      </w:r>
      <w:r>
        <w:rPr>
          <w:spacing w:val="-5"/>
          <w:sz w:val="20"/>
        </w:rPr>
        <w:t xml:space="preserve"> </w:t>
      </w:r>
      <w:r>
        <w:rPr>
          <w:sz w:val="20"/>
        </w:rPr>
        <w:t>known</w:t>
      </w:r>
      <w:r>
        <w:rPr>
          <w:spacing w:val="-5"/>
          <w:sz w:val="20"/>
        </w:rPr>
        <w:t xml:space="preserve"> </w:t>
      </w:r>
      <w:r>
        <w:rPr>
          <w:sz w:val="20"/>
        </w:rPr>
        <w:t>as recorder)</w:t>
      </w:r>
      <w:r>
        <w:rPr>
          <w:spacing w:val="-3"/>
          <w:sz w:val="20"/>
        </w:rPr>
        <w:t xml:space="preserve"> </w:t>
      </w:r>
      <w:r>
        <w:rPr>
          <w:sz w:val="20"/>
        </w:rPr>
        <w:t>–</w:t>
      </w:r>
      <w:r>
        <w:rPr>
          <w:spacing w:val="-5"/>
          <w:sz w:val="20"/>
        </w:rPr>
        <w:t xml:space="preserve"> </w:t>
      </w:r>
      <w:r>
        <w:rPr>
          <w:sz w:val="20"/>
        </w:rPr>
        <w:t>collates</w:t>
      </w:r>
      <w:r>
        <w:rPr>
          <w:spacing w:val="-3"/>
          <w:sz w:val="20"/>
        </w:rPr>
        <w:t xml:space="preserve"> </w:t>
      </w:r>
      <w:r>
        <w:rPr>
          <w:sz w:val="20"/>
        </w:rPr>
        <w:t>anomalies</w:t>
      </w:r>
      <w:r>
        <w:rPr>
          <w:spacing w:val="-4"/>
          <w:sz w:val="20"/>
        </w:rPr>
        <w:t xml:space="preserve"> </w:t>
      </w:r>
      <w:r>
        <w:rPr>
          <w:sz w:val="20"/>
        </w:rPr>
        <w:t>from</w:t>
      </w:r>
      <w:r>
        <w:rPr>
          <w:spacing w:val="-5"/>
          <w:sz w:val="20"/>
        </w:rPr>
        <w:t xml:space="preserve"> </w:t>
      </w:r>
      <w:r>
        <w:rPr>
          <w:sz w:val="20"/>
        </w:rPr>
        <w:t>reviewers</w:t>
      </w:r>
      <w:r>
        <w:rPr>
          <w:spacing w:val="-4"/>
          <w:sz w:val="20"/>
        </w:rPr>
        <w:t xml:space="preserve"> </w:t>
      </w:r>
      <w:r>
        <w:rPr>
          <w:sz w:val="20"/>
        </w:rPr>
        <w:t>and</w:t>
      </w:r>
      <w:r>
        <w:rPr>
          <w:spacing w:val="-1"/>
          <w:sz w:val="20"/>
        </w:rPr>
        <w:t xml:space="preserve"> </w:t>
      </w:r>
      <w:r>
        <w:rPr>
          <w:sz w:val="20"/>
        </w:rPr>
        <w:t>records</w:t>
      </w:r>
      <w:r>
        <w:rPr>
          <w:spacing w:val="-4"/>
          <w:sz w:val="20"/>
        </w:rPr>
        <w:t xml:space="preserve"> </w:t>
      </w:r>
      <w:r>
        <w:rPr>
          <w:sz w:val="20"/>
        </w:rPr>
        <w:t>review information, such as decisions and new anomalies found during the review meeting</w:t>
      </w:r>
    </w:p>
    <w:p w14:paraId="4B11D956" w14:textId="77777777" w:rsidR="00D71660" w:rsidRDefault="00D71660" w:rsidP="00D71660">
      <w:pPr>
        <w:pStyle w:val="ListParagraph"/>
        <w:numPr>
          <w:ilvl w:val="0"/>
          <w:numId w:val="26"/>
        </w:numPr>
        <w:tabs>
          <w:tab w:val="left" w:pos="941"/>
        </w:tabs>
        <w:spacing w:before="137" w:line="247" w:lineRule="auto"/>
        <w:ind w:right="752"/>
        <w:rPr>
          <w:sz w:val="20"/>
        </w:rPr>
      </w:pPr>
      <w:r>
        <w:rPr>
          <w:sz w:val="20"/>
        </w:rPr>
        <w:t>Reviewer</w:t>
      </w:r>
      <w:r>
        <w:rPr>
          <w:spacing w:val="-3"/>
          <w:sz w:val="20"/>
        </w:rPr>
        <w:t xml:space="preserve"> </w:t>
      </w:r>
      <w:r>
        <w:rPr>
          <w:sz w:val="20"/>
        </w:rPr>
        <w:t>–</w:t>
      </w:r>
      <w:r>
        <w:rPr>
          <w:spacing w:val="-4"/>
          <w:sz w:val="20"/>
        </w:rPr>
        <w:t xml:space="preserve"> </w:t>
      </w:r>
      <w:r>
        <w:rPr>
          <w:sz w:val="20"/>
        </w:rPr>
        <w:t>performs</w:t>
      </w:r>
      <w:r>
        <w:rPr>
          <w:spacing w:val="-3"/>
          <w:sz w:val="20"/>
        </w:rPr>
        <w:t xml:space="preserve"> </w:t>
      </w:r>
      <w:r>
        <w:rPr>
          <w:sz w:val="20"/>
        </w:rPr>
        <w:t>reviews.</w:t>
      </w:r>
      <w:r>
        <w:rPr>
          <w:spacing w:val="-4"/>
          <w:sz w:val="20"/>
        </w:rPr>
        <w:t xml:space="preserve"> </w:t>
      </w:r>
      <w:r>
        <w:rPr>
          <w:sz w:val="20"/>
        </w:rPr>
        <w:t>A</w:t>
      </w:r>
      <w:r>
        <w:rPr>
          <w:spacing w:val="-1"/>
          <w:sz w:val="20"/>
        </w:rPr>
        <w:t xml:space="preserve"> </w:t>
      </w:r>
      <w:r>
        <w:rPr>
          <w:sz w:val="20"/>
        </w:rPr>
        <w:t>reviewer</w:t>
      </w:r>
      <w:r>
        <w:rPr>
          <w:spacing w:val="-4"/>
          <w:sz w:val="20"/>
        </w:rPr>
        <w:t xml:space="preserve"> </w:t>
      </w:r>
      <w:r>
        <w:rPr>
          <w:sz w:val="20"/>
        </w:rPr>
        <w:t>may</w:t>
      </w:r>
      <w:r>
        <w:rPr>
          <w:spacing w:val="-3"/>
          <w:sz w:val="20"/>
        </w:rPr>
        <w:t xml:space="preserve"> </w:t>
      </w:r>
      <w:r>
        <w:rPr>
          <w:sz w:val="20"/>
        </w:rPr>
        <w:t>be</w:t>
      </w:r>
      <w:r>
        <w:rPr>
          <w:spacing w:val="-4"/>
          <w:sz w:val="20"/>
        </w:rPr>
        <w:t xml:space="preserve"> </w:t>
      </w:r>
      <w:r>
        <w:rPr>
          <w:sz w:val="20"/>
        </w:rPr>
        <w:t>someone</w:t>
      </w:r>
      <w:r>
        <w:rPr>
          <w:spacing w:val="-4"/>
          <w:sz w:val="20"/>
        </w:rPr>
        <w:t xml:space="preserve"> </w:t>
      </w:r>
      <w:r>
        <w:rPr>
          <w:sz w:val="20"/>
        </w:rPr>
        <w:t>working on</w:t>
      </w:r>
      <w:r>
        <w:rPr>
          <w:spacing w:val="-4"/>
          <w:sz w:val="20"/>
        </w:rPr>
        <w:t xml:space="preserve"> </w:t>
      </w:r>
      <w:r>
        <w:rPr>
          <w:sz w:val="20"/>
        </w:rPr>
        <w:t>the</w:t>
      </w:r>
      <w:r>
        <w:rPr>
          <w:spacing w:val="-4"/>
          <w:sz w:val="20"/>
        </w:rPr>
        <w:t xml:space="preserve"> </w:t>
      </w:r>
      <w:r>
        <w:rPr>
          <w:sz w:val="20"/>
        </w:rPr>
        <w:t>project,</w:t>
      </w:r>
      <w:r>
        <w:rPr>
          <w:spacing w:val="-4"/>
          <w:sz w:val="20"/>
        </w:rPr>
        <w:t xml:space="preserve"> </w:t>
      </w:r>
      <w:r>
        <w:rPr>
          <w:sz w:val="20"/>
        </w:rPr>
        <w:t>a</w:t>
      </w:r>
      <w:r>
        <w:rPr>
          <w:spacing w:val="-4"/>
          <w:sz w:val="20"/>
        </w:rPr>
        <w:t xml:space="preserve"> </w:t>
      </w:r>
      <w:r>
        <w:rPr>
          <w:sz w:val="20"/>
        </w:rPr>
        <w:t>subject matter expert, or any other stakeholder</w:t>
      </w:r>
    </w:p>
    <w:p w14:paraId="06CB8E1D" w14:textId="77777777" w:rsidR="00D71660" w:rsidRDefault="00D71660" w:rsidP="00D71660">
      <w:pPr>
        <w:pStyle w:val="ListParagraph"/>
        <w:numPr>
          <w:ilvl w:val="0"/>
          <w:numId w:val="26"/>
        </w:numPr>
        <w:tabs>
          <w:tab w:val="left" w:pos="941"/>
        </w:tabs>
        <w:spacing w:before="131" w:line="247" w:lineRule="auto"/>
        <w:ind w:right="399"/>
        <w:rPr>
          <w:sz w:val="20"/>
        </w:rPr>
      </w:pPr>
      <w:r>
        <w:rPr>
          <w:sz w:val="20"/>
        </w:rPr>
        <w:t>Review</w:t>
      </w:r>
      <w:r>
        <w:rPr>
          <w:spacing w:val="-3"/>
          <w:sz w:val="20"/>
        </w:rPr>
        <w:t xml:space="preserve"> </w:t>
      </w:r>
      <w:r>
        <w:rPr>
          <w:sz w:val="20"/>
        </w:rPr>
        <w:t>leader –</w:t>
      </w:r>
      <w:r>
        <w:rPr>
          <w:spacing w:val="-5"/>
          <w:sz w:val="20"/>
        </w:rPr>
        <w:t xml:space="preserve"> </w:t>
      </w:r>
      <w:r>
        <w:rPr>
          <w:sz w:val="20"/>
        </w:rPr>
        <w:t>takes</w:t>
      </w:r>
      <w:r>
        <w:rPr>
          <w:spacing w:val="-4"/>
          <w:sz w:val="20"/>
        </w:rPr>
        <w:t xml:space="preserve"> </w:t>
      </w:r>
      <w:r>
        <w:rPr>
          <w:sz w:val="20"/>
        </w:rPr>
        <w:t>overall</w:t>
      </w:r>
      <w:r>
        <w:rPr>
          <w:spacing w:val="-2"/>
          <w:sz w:val="20"/>
        </w:rPr>
        <w:t xml:space="preserve"> </w:t>
      </w:r>
      <w:r>
        <w:rPr>
          <w:sz w:val="20"/>
        </w:rPr>
        <w:t>responsibility</w:t>
      </w:r>
      <w:r>
        <w:rPr>
          <w:spacing w:val="-4"/>
          <w:sz w:val="20"/>
        </w:rPr>
        <w:t xml:space="preserve"> </w:t>
      </w:r>
      <w:r>
        <w:rPr>
          <w:sz w:val="20"/>
        </w:rPr>
        <w:t>for</w:t>
      </w:r>
      <w:r>
        <w:rPr>
          <w:spacing w:val="-5"/>
          <w:sz w:val="20"/>
        </w:rPr>
        <w:t xml:space="preserve"> </w:t>
      </w:r>
      <w:r>
        <w:rPr>
          <w:sz w:val="20"/>
        </w:rPr>
        <w:t>the</w:t>
      </w:r>
      <w:r>
        <w:rPr>
          <w:spacing w:val="-1"/>
          <w:sz w:val="20"/>
        </w:rPr>
        <w:t xml:space="preserve"> </w:t>
      </w:r>
      <w:r>
        <w:rPr>
          <w:sz w:val="20"/>
        </w:rPr>
        <w:t>review such</w:t>
      </w:r>
      <w:r>
        <w:rPr>
          <w:spacing w:val="-5"/>
          <w:sz w:val="20"/>
        </w:rPr>
        <w:t xml:space="preserve"> </w:t>
      </w:r>
      <w:r>
        <w:rPr>
          <w:sz w:val="20"/>
        </w:rPr>
        <w:t>as</w:t>
      </w:r>
      <w:r>
        <w:rPr>
          <w:spacing w:val="-4"/>
          <w:sz w:val="20"/>
        </w:rPr>
        <w:t xml:space="preserve"> </w:t>
      </w:r>
      <w:r>
        <w:rPr>
          <w:sz w:val="20"/>
        </w:rPr>
        <w:t>deciding</w:t>
      </w:r>
      <w:r>
        <w:rPr>
          <w:spacing w:val="-5"/>
          <w:sz w:val="20"/>
        </w:rPr>
        <w:t xml:space="preserve"> </w:t>
      </w:r>
      <w:r>
        <w:rPr>
          <w:sz w:val="20"/>
        </w:rPr>
        <w:t>who</w:t>
      </w:r>
      <w:r>
        <w:rPr>
          <w:spacing w:val="-5"/>
          <w:sz w:val="20"/>
        </w:rPr>
        <w:t xml:space="preserve"> </w:t>
      </w:r>
      <w:r>
        <w:rPr>
          <w:sz w:val="20"/>
        </w:rPr>
        <w:t>will</w:t>
      </w:r>
      <w:r>
        <w:rPr>
          <w:spacing w:val="-2"/>
          <w:sz w:val="20"/>
        </w:rPr>
        <w:t xml:space="preserve"> </w:t>
      </w:r>
      <w:r>
        <w:rPr>
          <w:sz w:val="20"/>
        </w:rPr>
        <w:t>be</w:t>
      </w:r>
      <w:r>
        <w:rPr>
          <w:spacing w:val="-5"/>
          <w:sz w:val="20"/>
        </w:rPr>
        <w:t xml:space="preserve"> </w:t>
      </w:r>
      <w:r>
        <w:rPr>
          <w:sz w:val="20"/>
        </w:rPr>
        <w:t>involved, and organizing when and where the review will take place</w:t>
      </w:r>
    </w:p>
    <w:p w14:paraId="3A8F9F71" w14:textId="5C1E0ABA" w:rsidR="005F032A" w:rsidRDefault="005F032A" w:rsidP="00D71660">
      <w:pPr>
        <w:pStyle w:val="ListParagraph"/>
        <w:numPr>
          <w:ilvl w:val="0"/>
          <w:numId w:val="26"/>
        </w:numPr>
        <w:tabs>
          <w:tab w:val="left" w:pos="941"/>
        </w:tabs>
        <w:spacing w:before="131" w:line="247" w:lineRule="auto"/>
        <w:ind w:right="399"/>
        <w:rPr>
          <w:sz w:val="20"/>
        </w:rPr>
      </w:pPr>
      <w:r w:rsidRPr="005F032A">
        <w:rPr>
          <w:sz w:val="20"/>
        </w:rPr>
        <w:t>Reader – reads aloud from the art</w:t>
      </w:r>
      <w:r w:rsidR="00660E02">
        <w:rPr>
          <w:sz w:val="20"/>
        </w:rPr>
        <w:t>i</w:t>
      </w:r>
      <w:r w:rsidRPr="005F032A">
        <w:rPr>
          <w:sz w:val="20"/>
        </w:rPr>
        <w:t>fact in the review meeting</w:t>
      </w:r>
    </w:p>
    <w:p w14:paraId="4A17A828" w14:textId="77777777" w:rsidR="00D71660" w:rsidRDefault="00D71660" w:rsidP="00D71660">
      <w:pPr>
        <w:pStyle w:val="BodyText"/>
        <w:spacing w:before="134"/>
      </w:pPr>
      <w:r>
        <w:t>Other,</w:t>
      </w:r>
      <w:r>
        <w:rPr>
          <w:spacing w:val="-4"/>
        </w:rPr>
        <w:t xml:space="preserve"> </w:t>
      </w:r>
      <w:r>
        <w:t>more</w:t>
      </w:r>
      <w:r>
        <w:rPr>
          <w:spacing w:val="-2"/>
        </w:rPr>
        <w:t xml:space="preserve"> </w:t>
      </w:r>
      <w:r>
        <w:t>detailed</w:t>
      </w:r>
      <w:r>
        <w:rPr>
          <w:spacing w:val="-7"/>
        </w:rPr>
        <w:t xml:space="preserve"> </w:t>
      </w:r>
      <w:r>
        <w:t>roles</w:t>
      </w:r>
      <w:r>
        <w:rPr>
          <w:spacing w:val="-1"/>
        </w:rPr>
        <w:t xml:space="preserve"> </w:t>
      </w:r>
      <w:r>
        <w:t>are</w:t>
      </w:r>
      <w:r>
        <w:rPr>
          <w:spacing w:val="-2"/>
        </w:rPr>
        <w:t xml:space="preserve"> </w:t>
      </w:r>
      <w:r>
        <w:t>possible,</w:t>
      </w:r>
      <w:r>
        <w:rPr>
          <w:spacing w:val="-1"/>
        </w:rPr>
        <w:t xml:space="preserve"> </w:t>
      </w:r>
      <w:r>
        <w:t>as</w:t>
      </w:r>
      <w:r>
        <w:rPr>
          <w:spacing w:val="-6"/>
        </w:rPr>
        <w:t xml:space="preserve"> </w:t>
      </w:r>
      <w:r>
        <w:t>described</w:t>
      </w:r>
      <w:r>
        <w:rPr>
          <w:spacing w:val="-6"/>
        </w:rPr>
        <w:t xml:space="preserve"> </w:t>
      </w:r>
      <w:r>
        <w:t>in</w:t>
      </w:r>
      <w:r>
        <w:rPr>
          <w:spacing w:val="-7"/>
        </w:rPr>
        <w:t xml:space="preserve"> </w:t>
      </w:r>
      <w:r>
        <w:t>the</w:t>
      </w:r>
      <w:r>
        <w:rPr>
          <w:spacing w:val="-6"/>
        </w:rPr>
        <w:t xml:space="preserve"> </w:t>
      </w:r>
      <w:r>
        <w:t>ISO/IEC</w:t>
      </w:r>
      <w:r>
        <w:rPr>
          <w:spacing w:val="-5"/>
        </w:rPr>
        <w:t xml:space="preserve"> </w:t>
      </w:r>
      <w:r>
        <w:t>20246</w:t>
      </w:r>
      <w:r>
        <w:rPr>
          <w:spacing w:val="-6"/>
        </w:rPr>
        <w:t xml:space="preserve"> </w:t>
      </w:r>
      <w:r>
        <w:rPr>
          <w:spacing w:val="-2"/>
        </w:rPr>
        <w:t>standard.</w:t>
      </w:r>
    </w:p>
    <w:p w14:paraId="3B89A9C7" w14:textId="77777777" w:rsidR="003C08C1" w:rsidRDefault="003C08C1">
      <w:pPr>
        <w:rPr>
          <w:sz w:val="20"/>
        </w:rPr>
      </w:pPr>
    </w:p>
    <w:p w14:paraId="4DDD5AA3" w14:textId="77777777" w:rsidR="004961C2" w:rsidRDefault="004961C2">
      <w:pPr>
        <w:rPr>
          <w:sz w:val="20"/>
        </w:rPr>
      </w:pPr>
    </w:p>
    <w:p w14:paraId="369C291B" w14:textId="77777777" w:rsidR="004961C2" w:rsidRDefault="004961C2">
      <w:pPr>
        <w:rPr>
          <w:sz w:val="20"/>
        </w:rPr>
      </w:pPr>
      <w:r w:rsidRPr="004961C2">
        <w:rPr>
          <w:sz w:val="20"/>
        </w:rPr>
        <w:t>A walkthrough is lead by the author, whilst an inspection is lead by a trained moderator</w:t>
      </w:r>
    </w:p>
    <w:p w14:paraId="6559A9BC" w14:textId="77777777" w:rsidR="00F54DEB" w:rsidRDefault="00F54DEB">
      <w:pPr>
        <w:rPr>
          <w:sz w:val="20"/>
        </w:rPr>
      </w:pPr>
      <w:r>
        <w:rPr>
          <w:sz w:val="20"/>
        </w:rPr>
        <w:t>CAST -  computer aided software testing</w:t>
      </w:r>
    </w:p>
    <w:tbl>
      <w:tblPr>
        <w:tblW w:w="5000" w:type="pct"/>
        <w:tblCellSpacing w:w="0" w:type="dxa"/>
        <w:tblCellMar>
          <w:top w:w="50" w:type="dxa"/>
          <w:left w:w="50" w:type="dxa"/>
          <w:bottom w:w="50" w:type="dxa"/>
          <w:right w:w="50" w:type="dxa"/>
        </w:tblCellMar>
        <w:tblLook w:val="04A0" w:firstRow="1" w:lastRow="0" w:firstColumn="1" w:lastColumn="0" w:noHBand="0" w:noVBand="1"/>
      </w:tblPr>
      <w:tblGrid>
        <w:gridCol w:w="2550"/>
        <w:gridCol w:w="7440"/>
      </w:tblGrid>
      <w:tr w:rsidR="00115D3B" w:rsidRPr="00115D3B" w14:paraId="3FAAF4A8" w14:textId="77777777" w:rsidTr="00115D3B">
        <w:trPr>
          <w:tblCellSpacing w:w="0" w:type="dxa"/>
        </w:trPr>
        <w:tc>
          <w:tcPr>
            <w:tcW w:w="2550" w:type="dxa"/>
            <w:shd w:val="clear" w:color="auto" w:fill="FFFFFF"/>
            <w:tcMar>
              <w:top w:w="75" w:type="dxa"/>
              <w:left w:w="75" w:type="dxa"/>
              <w:bottom w:w="75" w:type="dxa"/>
              <w:right w:w="75" w:type="dxa"/>
            </w:tcMar>
            <w:hideMark/>
          </w:tcPr>
          <w:p w14:paraId="250BF9A5" w14:textId="77777777" w:rsidR="00115D3B" w:rsidRPr="00115D3B" w:rsidRDefault="00115D3B" w:rsidP="00115D3B">
            <w:pPr>
              <w:rPr>
                <w:sz w:val="20"/>
                <w:lang w:val="en-IN"/>
              </w:rPr>
            </w:pPr>
            <w:r w:rsidRPr="00115D3B">
              <w:rPr>
                <w:sz w:val="20"/>
                <w:lang w:val="en-IN"/>
              </w:rPr>
              <w:t>The oracle assumption:</w:t>
            </w:r>
          </w:p>
        </w:tc>
        <w:tc>
          <w:tcPr>
            <w:tcW w:w="0" w:type="auto"/>
            <w:shd w:val="clear" w:color="auto" w:fill="FFFFFF"/>
            <w:tcMar>
              <w:top w:w="75" w:type="dxa"/>
              <w:left w:w="75" w:type="dxa"/>
              <w:bottom w:w="75" w:type="dxa"/>
              <w:right w:w="75" w:type="dxa"/>
            </w:tcMar>
            <w:vAlign w:val="center"/>
            <w:hideMark/>
          </w:tcPr>
          <w:p w14:paraId="5775076E" w14:textId="349B20F1" w:rsidR="00115D3B" w:rsidRPr="00115D3B" w:rsidRDefault="00115D3B" w:rsidP="00115D3B">
            <w:pPr>
              <w:rPr>
                <w:sz w:val="20"/>
                <w:lang w:val="en-IN"/>
              </w:rPr>
            </w:pPr>
            <w:r w:rsidRPr="00115D3B">
              <w:rPr>
                <w:sz w:val="20"/>
                <w:lang w:val="en-IN"/>
              </w:rPr>
              <w:t>is that the tester can routinely identify the correct outcome of a test.</w:t>
            </w:r>
          </w:p>
        </w:tc>
      </w:tr>
    </w:tbl>
    <w:p w14:paraId="3C185F5A" w14:textId="423E55C3" w:rsidR="00115D3B" w:rsidRPr="00115D3B" w:rsidRDefault="00115D3B">
      <w:pPr>
        <w:rPr>
          <w:sz w:val="20"/>
          <w:lang w:val="en-IN"/>
        </w:rPr>
        <w:sectPr w:rsidR="00115D3B" w:rsidRPr="00115D3B">
          <w:pgSz w:w="12240" w:h="15840"/>
          <w:pgMar w:top="1820" w:right="1180" w:bottom="1840" w:left="1220" w:header="929" w:footer="1651" w:gutter="0"/>
          <w:cols w:space="720"/>
        </w:sectPr>
      </w:pPr>
    </w:p>
    <w:p w14:paraId="0038E51F" w14:textId="098E1B4A" w:rsidR="0085535F" w:rsidRDefault="0085535F">
      <w:pPr>
        <w:pStyle w:val="BodyText"/>
        <w:spacing w:before="118"/>
        <w:ind w:left="0"/>
      </w:pPr>
    </w:p>
    <w:p w14:paraId="21BA7FD9" w14:textId="77777777" w:rsidR="0085535F" w:rsidRDefault="00000000">
      <w:pPr>
        <w:pStyle w:val="Heading2"/>
        <w:numPr>
          <w:ilvl w:val="2"/>
          <w:numId w:val="29"/>
        </w:numPr>
        <w:tabs>
          <w:tab w:val="left" w:pos="1660"/>
        </w:tabs>
        <w:ind w:left="1660" w:hanging="899"/>
      </w:pPr>
      <w:bookmarkStart w:id="99" w:name="_TOC_250033"/>
      <w:r>
        <w:t>Review</w:t>
      </w:r>
      <w:r>
        <w:rPr>
          <w:spacing w:val="-5"/>
        </w:rPr>
        <w:t xml:space="preserve"> </w:t>
      </w:r>
      <w:bookmarkEnd w:id="99"/>
      <w:r>
        <w:rPr>
          <w:spacing w:val="-2"/>
        </w:rPr>
        <w:t>Types</w:t>
      </w:r>
    </w:p>
    <w:p w14:paraId="0AC77A68" w14:textId="77777777" w:rsidR="0085535F" w:rsidRDefault="00000000">
      <w:pPr>
        <w:pStyle w:val="BodyText"/>
        <w:spacing w:before="122" w:line="232" w:lineRule="auto"/>
        <w:ind w:right="335"/>
      </w:pPr>
      <w:r>
        <w:t>There exist many review types ranging from informal reviews to formal reviews. The required level of formality</w:t>
      </w:r>
      <w:r>
        <w:rPr>
          <w:spacing w:val="-5"/>
        </w:rPr>
        <w:t xml:space="preserve"> </w:t>
      </w:r>
      <w:r>
        <w:t>depends</w:t>
      </w:r>
      <w:r>
        <w:rPr>
          <w:spacing w:val="-5"/>
        </w:rPr>
        <w:t xml:space="preserve"> </w:t>
      </w:r>
      <w:r>
        <w:t>on</w:t>
      </w:r>
      <w:r>
        <w:rPr>
          <w:spacing w:val="-1"/>
        </w:rPr>
        <w:t xml:space="preserve"> </w:t>
      </w:r>
      <w:r>
        <w:t>factors such</w:t>
      </w:r>
      <w:r>
        <w:rPr>
          <w:spacing w:val="-6"/>
        </w:rPr>
        <w:t xml:space="preserve"> </w:t>
      </w:r>
      <w:r>
        <w:t>as the</w:t>
      </w:r>
      <w:r>
        <w:rPr>
          <w:spacing w:val="-6"/>
        </w:rPr>
        <w:t xml:space="preserve"> </w:t>
      </w:r>
      <w:r>
        <w:t>SDLC</w:t>
      </w:r>
      <w:r>
        <w:rPr>
          <w:spacing w:val="-4"/>
        </w:rPr>
        <w:t xml:space="preserve"> </w:t>
      </w:r>
      <w:r>
        <w:t>being</w:t>
      </w:r>
      <w:r>
        <w:rPr>
          <w:spacing w:val="-6"/>
        </w:rPr>
        <w:t xml:space="preserve"> </w:t>
      </w:r>
      <w:r>
        <w:t>followed,</w:t>
      </w:r>
      <w:r>
        <w:rPr>
          <w:spacing w:val="-6"/>
        </w:rPr>
        <w:t xml:space="preserve"> </w:t>
      </w:r>
      <w:r>
        <w:t>the</w:t>
      </w:r>
      <w:r>
        <w:rPr>
          <w:spacing w:val="-1"/>
        </w:rPr>
        <w:t xml:space="preserve"> </w:t>
      </w:r>
      <w:r>
        <w:t>maturity</w:t>
      </w:r>
      <w:r>
        <w:rPr>
          <w:spacing w:val="-5"/>
        </w:rPr>
        <w:t xml:space="preserve"> </w:t>
      </w:r>
      <w:r>
        <w:t>of</w:t>
      </w:r>
      <w:r>
        <w:rPr>
          <w:spacing w:val="-1"/>
        </w:rPr>
        <w:t xml:space="preserve"> </w:t>
      </w:r>
      <w:r>
        <w:t>the</w:t>
      </w:r>
      <w:r>
        <w:rPr>
          <w:spacing w:val="-6"/>
        </w:rPr>
        <w:t xml:space="preserve"> </w:t>
      </w:r>
      <w:r>
        <w:t>development</w:t>
      </w:r>
      <w:r>
        <w:rPr>
          <w:spacing w:val="-1"/>
        </w:rPr>
        <w:t xml:space="preserve"> </w:t>
      </w:r>
      <w:r>
        <w:t>process, the criticality and complexity of the work product being reviewed, legal or regulatory requirements, and the</w:t>
      </w:r>
      <w:r>
        <w:rPr>
          <w:spacing w:val="-1"/>
        </w:rPr>
        <w:t xml:space="preserve"> </w:t>
      </w:r>
      <w:r>
        <w:t>need</w:t>
      </w:r>
      <w:r>
        <w:rPr>
          <w:spacing w:val="-1"/>
        </w:rPr>
        <w:t xml:space="preserve"> </w:t>
      </w:r>
      <w:r>
        <w:t>for an</w:t>
      </w:r>
      <w:r>
        <w:rPr>
          <w:spacing w:val="-1"/>
        </w:rPr>
        <w:t xml:space="preserve"> </w:t>
      </w:r>
      <w:r>
        <w:t>audit trail. The</w:t>
      </w:r>
      <w:r>
        <w:rPr>
          <w:spacing w:val="-1"/>
        </w:rPr>
        <w:t xml:space="preserve"> </w:t>
      </w:r>
      <w:r>
        <w:t>same</w:t>
      </w:r>
      <w:r>
        <w:rPr>
          <w:spacing w:val="-1"/>
        </w:rPr>
        <w:t xml:space="preserve"> </w:t>
      </w:r>
      <w:r>
        <w:t>work product can be reviewed</w:t>
      </w:r>
      <w:r>
        <w:rPr>
          <w:spacing w:val="-1"/>
        </w:rPr>
        <w:t xml:space="preserve"> </w:t>
      </w:r>
      <w:r>
        <w:t>with different review types, e.g., first an informal one and later a more formal one.</w:t>
      </w:r>
    </w:p>
    <w:p w14:paraId="21AFB017" w14:textId="77777777" w:rsidR="0085535F" w:rsidRDefault="00000000">
      <w:pPr>
        <w:pStyle w:val="BodyText"/>
        <w:spacing w:before="118" w:line="235" w:lineRule="auto"/>
        <w:ind w:right="283"/>
      </w:pPr>
      <w:r>
        <w:t>Selecting</w:t>
      </w:r>
      <w:r>
        <w:rPr>
          <w:spacing w:val="-5"/>
        </w:rPr>
        <w:t xml:space="preserve"> </w:t>
      </w:r>
      <w:r>
        <w:t>the right review</w:t>
      </w:r>
      <w:r>
        <w:rPr>
          <w:spacing w:val="-3"/>
        </w:rPr>
        <w:t xml:space="preserve"> </w:t>
      </w:r>
      <w:r>
        <w:t>type</w:t>
      </w:r>
      <w:r>
        <w:rPr>
          <w:spacing w:val="-5"/>
        </w:rPr>
        <w:t xml:space="preserve"> </w:t>
      </w:r>
      <w:r>
        <w:t>is</w:t>
      </w:r>
      <w:r>
        <w:rPr>
          <w:spacing w:val="-4"/>
        </w:rPr>
        <w:t xml:space="preserve"> </w:t>
      </w:r>
      <w:r>
        <w:t>key</w:t>
      </w:r>
      <w:r>
        <w:rPr>
          <w:spacing w:val="-4"/>
        </w:rPr>
        <w:t xml:space="preserve"> </w:t>
      </w:r>
      <w:r>
        <w:t>to achieving</w:t>
      </w:r>
      <w:r>
        <w:rPr>
          <w:spacing w:val="-5"/>
        </w:rPr>
        <w:t xml:space="preserve"> </w:t>
      </w:r>
      <w:r>
        <w:t>the required</w:t>
      </w:r>
      <w:r>
        <w:rPr>
          <w:spacing w:val="-5"/>
        </w:rPr>
        <w:t xml:space="preserve"> </w:t>
      </w:r>
      <w:r>
        <w:t>review</w:t>
      </w:r>
      <w:r>
        <w:rPr>
          <w:spacing w:val="-3"/>
        </w:rPr>
        <w:t xml:space="preserve"> </w:t>
      </w:r>
      <w:r>
        <w:t>objectives</w:t>
      </w:r>
      <w:r>
        <w:rPr>
          <w:spacing w:val="-1"/>
        </w:rPr>
        <w:t xml:space="preserve"> </w:t>
      </w:r>
      <w:r>
        <w:t>(see</w:t>
      </w:r>
      <w:r>
        <w:rPr>
          <w:spacing w:val="-4"/>
        </w:rPr>
        <w:t xml:space="preserve"> </w:t>
      </w:r>
      <w:r>
        <w:t>section 3.2.5).</w:t>
      </w:r>
      <w:r>
        <w:rPr>
          <w:spacing w:val="-5"/>
        </w:rPr>
        <w:t xml:space="preserve"> </w:t>
      </w:r>
      <w:r>
        <w:t>The selection is not only based on the objectives, but also on factors such as the project needs, available resources, work product type and risks, business domain, and company culture.</w:t>
      </w:r>
    </w:p>
    <w:p w14:paraId="6C0320B2" w14:textId="77777777" w:rsidR="0085535F" w:rsidRDefault="00000000">
      <w:pPr>
        <w:pStyle w:val="BodyText"/>
        <w:spacing w:before="105"/>
      </w:pPr>
      <w:r>
        <w:t>Some</w:t>
      </w:r>
      <w:r>
        <w:rPr>
          <w:spacing w:val="-6"/>
        </w:rPr>
        <w:t xml:space="preserve"> </w:t>
      </w:r>
      <w:r>
        <w:t>commonly</w:t>
      </w:r>
      <w:r>
        <w:rPr>
          <w:spacing w:val="-4"/>
        </w:rPr>
        <w:t xml:space="preserve"> </w:t>
      </w:r>
      <w:r>
        <w:t>used</w:t>
      </w:r>
      <w:r>
        <w:rPr>
          <w:spacing w:val="-5"/>
        </w:rPr>
        <w:t xml:space="preserve"> </w:t>
      </w:r>
      <w:r>
        <w:t>review</w:t>
      </w:r>
      <w:r>
        <w:rPr>
          <w:spacing w:val="-4"/>
        </w:rPr>
        <w:t xml:space="preserve"> </w:t>
      </w:r>
      <w:r>
        <w:t>types</w:t>
      </w:r>
      <w:r>
        <w:rPr>
          <w:spacing w:val="1"/>
        </w:rPr>
        <w:t xml:space="preserve"> </w:t>
      </w:r>
      <w:r>
        <w:rPr>
          <w:spacing w:val="-4"/>
        </w:rPr>
        <w:t>are:</w:t>
      </w:r>
    </w:p>
    <w:p w14:paraId="4F0A2B4C" w14:textId="77777777" w:rsidR="0085535F" w:rsidRDefault="00000000" w:rsidP="00031E85">
      <w:pPr>
        <w:pStyle w:val="ListParagraph"/>
        <w:numPr>
          <w:ilvl w:val="0"/>
          <w:numId w:val="73"/>
        </w:numPr>
        <w:tabs>
          <w:tab w:val="left" w:pos="941"/>
        </w:tabs>
        <w:spacing w:before="148" w:line="232" w:lineRule="auto"/>
        <w:ind w:right="596"/>
        <w:rPr>
          <w:sz w:val="20"/>
        </w:rPr>
      </w:pPr>
      <w:r>
        <w:rPr>
          <w:rFonts w:ascii="Arial" w:hAnsi="Arial"/>
          <w:b/>
          <w:sz w:val="20"/>
        </w:rPr>
        <w:t>Informal</w:t>
      </w:r>
      <w:r>
        <w:rPr>
          <w:rFonts w:ascii="Arial" w:hAnsi="Arial"/>
          <w:b/>
          <w:spacing w:val="-6"/>
          <w:sz w:val="20"/>
        </w:rPr>
        <w:t xml:space="preserve"> </w:t>
      </w:r>
      <w:r>
        <w:rPr>
          <w:rFonts w:ascii="Arial" w:hAnsi="Arial"/>
          <w:b/>
          <w:sz w:val="20"/>
        </w:rPr>
        <w:t>review.</w:t>
      </w:r>
      <w:r>
        <w:rPr>
          <w:rFonts w:ascii="Arial" w:hAnsi="Arial"/>
          <w:b/>
          <w:spacing w:val="-4"/>
          <w:sz w:val="20"/>
        </w:rPr>
        <w:t xml:space="preserve"> </w:t>
      </w:r>
      <w:r>
        <w:rPr>
          <w:sz w:val="20"/>
        </w:rPr>
        <w:t>Informal reviews</w:t>
      </w:r>
      <w:r>
        <w:rPr>
          <w:spacing w:val="-4"/>
          <w:sz w:val="20"/>
        </w:rPr>
        <w:t xml:space="preserve"> </w:t>
      </w:r>
      <w:r>
        <w:rPr>
          <w:sz w:val="20"/>
        </w:rPr>
        <w:t>do</w:t>
      </w:r>
      <w:r>
        <w:rPr>
          <w:spacing w:val="-1"/>
          <w:sz w:val="20"/>
        </w:rPr>
        <w:t xml:space="preserve"> </w:t>
      </w:r>
      <w:r>
        <w:rPr>
          <w:sz w:val="20"/>
        </w:rPr>
        <w:t>not</w:t>
      </w:r>
      <w:r>
        <w:rPr>
          <w:spacing w:val="-6"/>
          <w:sz w:val="20"/>
        </w:rPr>
        <w:t xml:space="preserve"> </w:t>
      </w:r>
      <w:r>
        <w:rPr>
          <w:sz w:val="20"/>
        </w:rPr>
        <w:t>follow</w:t>
      </w:r>
      <w:r>
        <w:rPr>
          <w:spacing w:val="-4"/>
          <w:sz w:val="20"/>
        </w:rPr>
        <w:t xml:space="preserve"> </w:t>
      </w:r>
      <w:r>
        <w:rPr>
          <w:sz w:val="20"/>
        </w:rPr>
        <w:t>a</w:t>
      </w:r>
      <w:r>
        <w:rPr>
          <w:spacing w:val="-6"/>
          <w:sz w:val="20"/>
        </w:rPr>
        <w:t xml:space="preserve"> </w:t>
      </w:r>
      <w:r>
        <w:rPr>
          <w:sz w:val="20"/>
        </w:rPr>
        <w:t>defined</w:t>
      </w:r>
      <w:r>
        <w:rPr>
          <w:spacing w:val="-1"/>
          <w:sz w:val="20"/>
        </w:rPr>
        <w:t xml:space="preserve"> </w:t>
      </w:r>
      <w:r>
        <w:rPr>
          <w:sz w:val="20"/>
        </w:rPr>
        <w:t>process and</w:t>
      </w:r>
      <w:r>
        <w:rPr>
          <w:spacing w:val="-3"/>
          <w:sz w:val="20"/>
        </w:rPr>
        <w:t xml:space="preserve"> </w:t>
      </w:r>
      <w:r>
        <w:rPr>
          <w:sz w:val="20"/>
        </w:rPr>
        <w:t>do</w:t>
      </w:r>
      <w:r>
        <w:rPr>
          <w:spacing w:val="-6"/>
          <w:sz w:val="20"/>
        </w:rPr>
        <w:t xml:space="preserve"> </w:t>
      </w:r>
      <w:r>
        <w:rPr>
          <w:sz w:val="20"/>
        </w:rPr>
        <w:t>not</w:t>
      </w:r>
      <w:r>
        <w:rPr>
          <w:spacing w:val="-1"/>
          <w:sz w:val="20"/>
        </w:rPr>
        <w:t xml:space="preserve"> </w:t>
      </w:r>
      <w:r>
        <w:rPr>
          <w:sz w:val="20"/>
        </w:rPr>
        <w:t>require</w:t>
      </w:r>
      <w:r>
        <w:rPr>
          <w:spacing w:val="-6"/>
          <w:sz w:val="20"/>
        </w:rPr>
        <w:t xml:space="preserve"> </w:t>
      </w:r>
      <w:r>
        <w:rPr>
          <w:sz w:val="20"/>
        </w:rPr>
        <w:t>a</w:t>
      </w:r>
      <w:r>
        <w:rPr>
          <w:spacing w:val="-2"/>
          <w:sz w:val="20"/>
        </w:rPr>
        <w:t xml:space="preserve"> </w:t>
      </w:r>
      <w:r>
        <w:rPr>
          <w:sz w:val="20"/>
        </w:rPr>
        <w:t>formal documented output. The main objective is detecting anomalies.</w:t>
      </w:r>
    </w:p>
    <w:p w14:paraId="542BEC55" w14:textId="77777777" w:rsidR="0085535F" w:rsidRDefault="00000000" w:rsidP="00031E85">
      <w:pPr>
        <w:pStyle w:val="ListParagraph"/>
        <w:numPr>
          <w:ilvl w:val="0"/>
          <w:numId w:val="73"/>
        </w:numPr>
        <w:tabs>
          <w:tab w:val="left" w:pos="941"/>
        </w:tabs>
        <w:spacing w:before="130" w:line="232" w:lineRule="auto"/>
        <w:ind w:right="477"/>
        <w:rPr>
          <w:sz w:val="20"/>
        </w:rPr>
      </w:pPr>
      <w:r>
        <w:rPr>
          <w:rFonts w:ascii="Arial" w:hAnsi="Arial"/>
          <w:b/>
          <w:sz w:val="20"/>
        </w:rPr>
        <w:t xml:space="preserve">Walkthrough. </w:t>
      </w:r>
      <w:r>
        <w:rPr>
          <w:sz w:val="20"/>
        </w:rPr>
        <w:t>A walkthrough, which is led by the author, can serve many objectives, such as evaluating quality and building confidence in the work product, educating reviewers, gaining consensus, generating new ideas, motivating and enabling authors to improve and detecting anomalies.</w:t>
      </w:r>
      <w:r>
        <w:rPr>
          <w:spacing w:val="-1"/>
          <w:sz w:val="20"/>
        </w:rPr>
        <w:t xml:space="preserve"> </w:t>
      </w:r>
      <w:r>
        <w:rPr>
          <w:sz w:val="20"/>
        </w:rPr>
        <w:t>Reviewers</w:t>
      </w:r>
      <w:r>
        <w:rPr>
          <w:spacing w:val="-1"/>
          <w:sz w:val="20"/>
        </w:rPr>
        <w:t xml:space="preserve"> </w:t>
      </w:r>
      <w:r>
        <w:rPr>
          <w:sz w:val="20"/>
        </w:rPr>
        <w:t>might perform</w:t>
      </w:r>
      <w:r>
        <w:rPr>
          <w:spacing w:val="-6"/>
          <w:sz w:val="20"/>
        </w:rPr>
        <w:t xml:space="preserve"> </w:t>
      </w:r>
      <w:r>
        <w:rPr>
          <w:sz w:val="20"/>
        </w:rPr>
        <w:t>an</w:t>
      </w:r>
      <w:r>
        <w:rPr>
          <w:spacing w:val="-6"/>
          <w:sz w:val="20"/>
        </w:rPr>
        <w:t xml:space="preserve"> </w:t>
      </w:r>
      <w:r>
        <w:rPr>
          <w:sz w:val="20"/>
        </w:rPr>
        <w:t>individual</w:t>
      </w:r>
      <w:r>
        <w:rPr>
          <w:spacing w:val="-5"/>
          <w:sz w:val="20"/>
        </w:rPr>
        <w:t xml:space="preserve"> </w:t>
      </w:r>
      <w:r>
        <w:rPr>
          <w:sz w:val="20"/>
        </w:rPr>
        <w:t>review</w:t>
      </w:r>
      <w:r>
        <w:rPr>
          <w:spacing w:val="-1"/>
          <w:sz w:val="20"/>
        </w:rPr>
        <w:t xml:space="preserve"> </w:t>
      </w:r>
      <w:r>
        <w:rPr>
          <w:sz w:val="20"/>
        </w:rPr>
        <w:t>before</w:t>
      </w:r>
      <w:r>
        <w:rPr>
          <w:spacing w:val="-2"/>
          <w:sz w:val="20"/>
        </w:rPr>
        <w:t xml:space="preserve"> </w:t>
      </w:r>
      <w:r>
        <w:rPr>
          <w:sz w:val="20"/>
        </w:rPr>
        <w:t>the</w:t>
      </w:r>
      <w:r>
        <w:rPr>
          <w:spacing w:val="-6"/>
          <w:sz w:val="20"/>
        </w:rPr>
        <w:t xml:space="preserve"> </w:t>
      </w:r>
      <w:r>
        <w:rPr>
          <w:sz w:val="20"/>
        </w:rPr>
        <w:t>walkthrough,</w:t>
      </w:r>
      <w:r>
        <w:rPr>
          <w:spacing w:val="-6"/>
          <w:sz w:val="20"/>
        </w:rPr>
        <w:t xml:space="preserve"> </w:t>
      </w:r>
      <w:r>
        <w:rPr>
          <w:sz w:val="20"/>
        </w:rPr>
        <w:t>but</w:t>
      </w:r>
      <w:r>
        <w:rPr>
          <w:spacing w:val="-6"/>
          <w:sz w:val="20"/>
        </w:rPr>
        <w:t xml:space="preserve"> </w:t>
      </w:r>
      <w:r>
        <w:rPr>
          <w:sz w:val="20"/>
        </w:rPr>
        <w:t>this</w:t>
      </w:r>
      <w:r>
        <w:rPr>
          <w:spacing w:val="-5"/>
          <w:sz w:val="20"/>
        </w:rPr>
        <w:t xml:space="preserve"> </w:t>
      </w:r>
      <w:r>
        <w:rPr>
          <w:sz w:val="20"/>
        </w:rPr>
        <w:t>is</w:t>
      </w:r>
      <w:r>
        <w:rPr>
          <w:spacing w:val="-5"/>
          <w:sz w:val="20"/>
        </w:rPr>
        <w:t xml:space="preserve"> </w:t>
      </w:r>
      <w:r>
        <w:rPr>
          <w:sz w:val="20"/>
        </w:rPr>
        <w:t xml:space="preserve">not </w:t>
      </w:r>
      <w:r>
        <w:rPr>
          <w:spacing w:val="-2"/>
          <w:sz w:val="20"/>
        </w:rPr>
        <w:t>required.</w:t>
      </w:r>
    </w:p>
    <w:p w14:paraId="34165E08" w14:textId="77777777" w:rsidR="0085535F" w:rsidRDefault="00000000" w:rsidP="00031E85">
      <w:pPr>
        <w:pStyle w:val="ListParagraph"/>
        <w:numPr>
          <w:ilvl w:val="0"/>
          <w:numId w:val="73"/>
        </w:numPr>
        <w:tabs>
          <w:tab w:val="left" w:pos="941"/>
        </w:tabs>
        <w:spacing w:before="125" w:line="232" w:lineRule="auto"/>
        <w:ind w:right="270"/>
        <w:rPr>
          <w:sz w:val="20"/>
        </w:rPr>
      </w:pPr>
      <w:r>
        <w:rPr>
          <w:rFonts w:ascii="Arial" w:hAnsi="Arial"/>
          <w:b/>
          <w:sz w:val="20"/>
        </w:rPr>
        <w:t xml:space="preserve">Technical Review. </w:t>
      </w:r>
      <w:r>
        <w:rPr>
          <w:sz w:val="20"/>
        </w:rPr>
        <w:t>A technical review is performed by technically qualified reviewers and led by a moderator. The objectives of a technical review are to gain consensus and make decisions regarding</w:t>
      </w:r>
      <w:r>
        <w:rPr>
          <w:spacing w:val="-5"/>
          <w:sz w:val="20"/>
        </w:rPr>
        <w:t xml:space="preserve"> </w:t>
      </w:r>
      <w:r>
        <w:rPr>
          <w:sz w:val="20"/>
        </w:rPr>
        <w:t>a</w:t>
      </w:r>
      <w:r>
        <w:rPr>
          <w:spacing w:val="-2"/>
          <w:sz w:val="20"/>
        </w:rPr>
        <w:t xml:space="preserve"> </w:t>
      </w:r>
      <w:r>
        <w:rPr>
          <w:sz w:val="20"/>
        </w:rPr>
        <w:t>technical problem,</w:t>
      </w:r>
      <w:r>
        <w:rPr>
          <w:spacing w:val="-5"/>
          <w:sz w:val="20"/>
        </w:rPr>
        <w:t xml:space="preserve"> </w:t>
      </w:r>
      <w:r>
        <w:rPr>
          <w:sz w:val="20"/>
        </w:rPr>
        <w:t>but</w:t>
      </w:r>
      <w:r>
        <w:rPr>
          <w:spacing w:val="-5"/>
          <w:sz w:val="20"/>
        </w:rPr>
        <w:t xml:space="preserve"> </w:t>
      </w:r>
      <w:r>
        <w:rPr>
          <w:sz w:val="20"/>
        </w:rPr>
        <w:t>also</w:t>
      </w:r>
      <w:r>
        <w:rPr>
          <w:spacing w:val="-1"/>
          <w:sz w:val="20"/>
        </w:rPr>
        <w:t xml:space="preserve"> </w:t>
      </w:r>
      <w:r>
        <w:rPr>
          <w:sz w:val="20"/>
        </w:rPr>
        <w:t>to</w:t>
      </w:r>
      <w:r>
        <w:rPr>
          <w:spacing w:val="-5"/>
          <w:sz w:val="20"/>
        </w:rPr>
        <w:t xml:space="preserve"> </w:t>
      </w:r>
      <w:r>
        <w:rPr>
          <w:sz w:val="20"/>
        </w:rPr>
        <w:t>detect</w:t>
      </w:r>
      <w:r>
        <w:rPr>
          <w:spacing w:val="-2"/>
          <w:sz w:val="20"/>
        </w:rPr>
        <w:t xml:space="preserve"> </w:t>
      </w:r>
      <w:r>
        <w:rPr>
          <w:sz w:val="20"/>
        </w:rPr>
        <w:t>anomalies,</w:t>
      </w:r>
      <w:r>
        <w:rPr>
          <w:spacing w:val="-5"/>
          <w:sz w:val="20"/>
        </w:rPr>
        <w:t xml:space="preserve"> </w:t>
      </w:r>
      <w:r>
        <w:rPr>
          <w:sz w:val="20"/>
        </w:rPr>
        <w:t>evaluate</w:t>
      </w:r>
      <w:r>
        <w:rPr>
          <w:spacing w:val="-5"/>
          <w:sz w:val="20"/>
        </w:rPr>
        <w:t xml:space="preserve"> </w:t>
      </w:r>
      <w:r>
        <w:rPr>
          <w:sz w:val="20"/>
        </w:rPr>
        <w:t>quality</w:t>
      </w:r>
      <w:r>
        <w:rPr>
          <w:spacing w:val="-4"/>
          <w:sz w:val="20"/>
        </w:rPr>
        <w:t xml:space="preserve"> </w:t>
      </w:r>
      <w:r>
        <w:rPr>
          <w:sz w:val="20"/>
        </w:rPr>
        <w:t>and</w:t>
      </w:r>
      <w:r>
        <w:rPr>
          <w:spacing w:val="-1"/>
          <w:sz w:val="20"/>
        </w:rPr>
        <w:t xml:space="preserve"> </w:t>
      </w:r>
      <w:r>
        <w:rPr>
          <w:sz w:val="20"/>
        </w:rPr>
        <w:t>build</w:t>
      </w:r>
      <w:r>
        <w:rPr>
          <w:spacing w:val="-5"/>
          <w:sz w:val="20"/>
        </w:rPr>
        <w:t xml:space="preserve"> </w:t>
      </w:r>
      <w:r>
        <w:rPr>
          <w:sz w:val="20"/>
        </w:rPr>
        <w:t>confidence in the work product, generate new ideas, and to motivate and enable authors to improve.</w:t>
      </w:r>
    </w:p>
    <w:p w14:paraId="4450F27D" w14:textId="77777777" w:rsidR="00734483" w:rsidRDefault="00000000" w:rsidP="00031E85">
      <w:pPr>
        <w:pStyle w:val="ListParagraph"/>
        <w:numPr>
          <w:ilvl w:val="0"/>
          <w:numId w:val="73"/>
        </w:numPr>
        <w:tabs>
          <w:tab w:val="left" w:pos="941"/>
        </w:tabs>
        <w:spacing w:before="128" w:line="232" w:lineRule="auto"/>
        <w:ind w:right="268"/>
        <w:rPr>
          <w:sz w:val="20"/>
        </w:rPr>
      </w:pPr>
      <w:r>
        <w:rPr>
          <w:rFonts w:ascii="Arial" w:hAnsi="Arial"/>
          <w:b/>
          <w:sz w:val="20"/>
        </w:rPr>
        <w:t xml:space="preserve">Inspection. </w:t>
      </w:r>
      <w:r>
        <w:rPr>
          <w:sz w:val="20"/>
        </w:rPr>
        <w:t>As inspections are the most formal type of review, they follow the complete generic process (see section 3.2.2). The main objective is to find the maximum number of anomalies. Other</w:t>
      </w:r>
      <w:r>
        <w:rPr>
          <w:spacing w:val="-4"/>
          <w:sz w:val="20"/>
        </w:rPr>
        <w:t xml:space="preserve"> </w:t>
      </w:r>
      <w:r>
        <w:rPr>
          <w:sz w:val="20"/>
        </w:rPr>
        <w:t>objectives</w:t>
      </w:r>
      <w:r>
        <w:rPr>
          <w:spacing w:val="-3"/>
          <w:sz w:val="20"/>
        </w:rPr>
        <w:t xml:space="preserve"> </w:t>
      </w:r>
      <w:r>
        <w:rPr>
          <w:sz w:val="20"/>
        </w:rPr>
        <w:t>are</w:t>
      </w:r>
      <w:r>
        <w:rPr>
          <w:spacing w:val="-4"/>
          <w:sz w:val="20"/>
        </w:rPr>
        <w:t xml:space="preserve"> </w:t>
      </w:r>
      <w:r>
        <w:rPr>
          <w:sz w:val="20"/>
        </w:rPr>
        <w:t>to evaluate</w:t>
      </w:r>
      <w:r>
        <w:rPr>
          <w:spacing w:val="-3"/>
          <w:sz w:val="20"/>
        </w:rPr>
        <w:t xml:space="preserve"> </w:t>
      </w:r>
      <w:r>
        <w:rPr>
          <w:sz w:val="20"/>
        </w:rPr>
        <w:t>quality,</w:t>
      </w:r>
      <w:r>
        <w:rPr>
          <w:spacing w:val="-4"/>
          <w:sz w:val="20"/>
        </w:rPr>
        <w:t xml:space="preserve"> </w:t>
      </w:r>
      <w:r>
        <w:rPr>
          <w:sz w:val="20"/>
        </w:rPr>
        <w:t>build</w:t>
      </w:r>
      <w:r>
        <w:rPr>
          <w:spacing w:val="-4"/>
          <w:sz w:val="20"/>
        </w:rPr>
        <w:t xml:space="preserve"> </w:t>
      </w:r>
      <w:r>
        <w:rPr>
          <w:sz w:val="20"/>
        </w:rPr>
        <w:t>confidence</w:t>
      </w:r>
      <w:r>
        <w:rPr>
          <w:spacing w:val="-4"/>
          <w:sz w:val="20"/>
        </w:rPr>
        <w:t xml:space="preserve"> </w:t>
      </w:r>
      <w:r>
        <w:rPr>
          <w:sz w:val="20"/>
        </w:rPr>
        <w:t>in</w:t>
      </w:r>
      <w:r>
        <w:rPr>
          <w:spacing w:val="-4"/>
          <w:sz w:val="20"/>
        </w:rPr>
        <w:t xml:space="preserve"> </w:t>
      </w:r>
      <w:r>
        <w:rPr>
          <w:sz w:val="20"/>
        </w:rPr>
        <w:t>the</w:t>
      </w:r>
      <w:r>
        <w:rPr>
          <w:spacing w:val="-4"/>
          <w:sz w:val="20"/>
        </w:rPr>
        <w:t xml:space="preserve"> </w:t>
      </w:r>
      <w:r>
        <w:rPr>
          <w:sz w:val="20"/>
        </w:rPr>
        <w:t>work</w:t>
      </w:r>
      <w:r>
        <w:rPr>
          <w:spacing w:val="-3"/>
          <w:sz w:val="20"/>
        </w:rPr>
        <w:t xml:space="preserve"> </w:t>
      </w:r>
      <w:r>
        <w:rPr>
          <w:sz w:val="20"/>
        </w:rPr>
        <w:t>product, and</w:t>
      </w:r>
      <w:r>
        <w:rPr>
          <w:spacing w:val="-4"/>
          <w:sz w:val="20"/>
        </w:rPr>
        <w:t xml:space="preserve"> </w:t>
      </w:r>
      <w:r>
        <w:rPr>
          <w:sz w:val="20"/>
        </w:rPr>
        <w:t>to</w:t>
      </w:r>
      <w:r>
        <w:rPr>
          <w:spacing w:val="-4"/>
          <w:sz w:val="20"/>
        </w:rPr>
        <w:t xml:space="preserve"> </w:t>
      </w:r>
      <w:r>
        <w:rPr>
          <w:sz w:val="20"/>
        </w:rPr>
        <w:t>motivate</w:t>
      </w:r>
      <w:r>
        <w:rPr>
          <w:spacing w:val="-4"/>
          <w:sz w:val="20"/>
        </w:rPr>
        <w:t xml:space="preserve"> </w:t>
      </w:r>
      <w:r>
        <w:rPr>
          <w:sz w:val="20"/>
        </w:rPr>
        <w:t xml:space="preserve">and enable authors to improve. </w:t>
      </w:r>
    </w:p>
    <w:p w14:paraId="67C510E2" w14:textId="14CAD4C3" w:rsidR="00AA28EF" w:rsidRDefault="00000000" w:rsidP="00031E85">
      <w:pPr>
        <w:pStyle w:val="ListParagraph"/>
        <w:numPr>
          <w:ilvl w:val="1"/>
          <w:numId w:val="73"/>
        </w:numPr>
        <w:tabs>
          <w:tab w:val="left" w:pos="941"/>
        </w:tabs>
        <w:spacing w:before="128" w:line="232" w:lineRule="auto"/>
        <w:ind w:right="268"/>
        <w:rPr>
          <w:sz w:val="20"/>
        </w:rPr>
      </w:pPr>
      <w:r>
        <w:rPr>
          <w:sz w:val="20"/>
        </w:rPr>
        <w:t>Metrics are collected and used to improve the SDLC, including the inspection process. In inspections, the author cannot act as the review leader or scribe.</w:t>
      </w:r>
    </w:p>
    <w:p w14:paraId="67EC3956" w14:textId="4379DAC7" w:rsidR="00AA28EF" w:rsidRPr="00AA28EF" w:rsidRDefault="00AA28EF" w:rsidP="00031E85">
      <w:pPr>
        <w:pStyle w:val="ListParagraph"/>
        <w:numPr>
          <w:ilvl w:val="0"/>
          <w:numId w:val="73"/>
        </w:numPr>
        <w:tabs>
          <w:tab w:val="left" w:pos="941"/>
        </w:tabs>
        <w:spacing w:before="128" w:line="232" w:lineRule="auto"/>
        <w:ind w:right="268"/>
        <w:rPr>
          <w:sz w:val="20"/>
        </w:rPr>
      </w:pPr>
      <w:r w:rsidRPr="004630CA">
        <w:rPr>
          <w:b/>
          <w:bCs/>
          <w:sz w:val="20"/>
        </w:rPr>
        <w:t xml:space="preserve"> Peer Reviews</w:t>
      </w:r>
      <w:r w:rsidR="00BF61C4">
        <w:rPr>
          <w:sz w:val="20"/>
        </w:rPr>
        <w:t xml:space="preserve"> </w:t>
      </w:r>
      <w:r w:rsidR="00BF61C4" w:rsidRPr="00BF61C4">
        <w:rPr>
          <w:sz w:val="20"/>
        </w:rPr>
        <w:t>is the evaluation of work by one or more people with similar competencies as the producers of the work (</w:t>
      </w:r>
      <w:hyperlink r:id="rId19" w:anchor="Etymology_2" w:tooltip="wiktionary:peer" w:history="1">
        <w:r w:rsidR="00BF61C4" w:rsidRPr="00BF61C4">
          <w:rPr>
            <w:rStyle w:val="Hyperlink"/>
            <w:sz w:val="20"/>
          </w:rPr>
          <w:t>peers</w:t>
        </w:r>
      </w:hyperlink>
      <w:r w:rsidR="00BF61C4" w:rsidRPr="00BF61C4">
        <w:rPr>
          <w:sz w:val="20"/>
        </w:rPr>
        <w:t>)</w:t>
      </w:r>
    </w:p>
    <w:p w14:paraId="113DCCD6" w14:textId="77777777" w:rsidR="0085535F" w:rsidRDefault="0085535F">
      <w:pPr>
        <w:pStyle w:val="BodyText"/>
        <w:spacing w:before="125"/>
        <w:ind w:left="0"/>
      </w:pPr>
    </w:p>
    <w:p w14:paraId="0AE7E7D1" w14:textId="77777777" w:rsidR="0085535F" w:rsidRDefault="00000000">
      <w:pPr>
        <w:pStyle w:val="Heading2"/>
        <w:numPr>
          <w:ilvl w:val="2"/>
          <w:numId w:val="29"/>
        </w:numPr>
        <w:tabs>
          <w:tab w:val="left" w:pos="1660"/>
        </w:tabs>
        <w:spacing w:before="1"/>
        <w:ind w:left="1660" w:hanging="899"/>
      </w:pPr>
      <w:bookmarkStart w:id="100" w:name="_TOC_250032"/>
      <w:r>
        <w:t>Success</w:t>
      </w:r>
      <w:r>
        <w:rPr>
          <w:spacing w:val="-3"/>
        </w:rPr>
        <w:t xml:space="preserve"> </w:t>
      </w:r>
      <w:r>
        <w:t>Factors</w:t>
      </w:r>
      <w:r>
        <w:rPr>
          <w:spacing w:val="-3"/>
        </w:rPr>
        <w:t xml:space="preserve"> </w:t>
      </w:r>
      <w:r>
        <w:t>for</w:t>
      </w:r>
      <w:r>
        <w:rPr>
          <w:spacing w:val="-3"/>
        </w:rPr>
        <w:t xml:space="preserve"> </w:t>
      </w:r>
      <w:bookmarkEnd w:id="100"/>
      <w:r>
        <w:rPr>
          <w:spacing w:val="-2"/>
        </w:rPr>
        <w:t>Reviews</w:t>
      </w:r>
    </w:p>
    <w:p w14:paraId="7DB4E7A2" w14:textId="77777777" w:rsidR="0085535F" w:rsidRDefault="00000000">
      <w:pPr>
        <w:pStyle w:val="BodyText"/>
        <w:spacing w:before="112"/>
      </w:pPr>
      <w:r>
        <w:t>There</w:t>
      </w:r>
      <w:r>
        <w:rPr>
          <w:spacing w:val="-4"/>
        </w:rPr>
        <w:t xml:space="preserve"> </w:t>
      </w:r>
      <w:r>
        <w:t>are</w:t>
      </w:r>
      <w:r>
        <w:rPr>
          <w:spacing w:val="-2"/>
        </w:rPr>
        <w:t xml:space="preserve"> </w:t>
      </w:r>
      <w:r>
        <w:t>several</w:t>
      </w:r>
      <w:r>
        <w:rPr>
          <w:spacing w:val="-4"/>
        </w:rPr>
        <w:t xml:space="preserve"> </w:t>
      </w:r>
      <w:r>
        <w:t>factors</w:t>
      </w:r>
      <w:r>
        <w:rPr>
          <w:spacing w:val="-5"/>
        </w:rPr>
        <w:t xml:space="preserve"> </w:t>
      </w:r>
      <w:r>
        <w:t>that</w:t>
      </w:r>
      <w:r>
        <w:rPr>
          <w:spacing w:val="-1"/>
        </w:rPr>
        <w:t xml:space="preserve"> </w:t>
      </w:r>
      <w:r>
        <w:t>determine</w:t>
      </w:r>
      <w:r>
        <w:rPr>
          <w:spacing w:val="-1"/>
        </w:rPr>
        <w:t xml:space="preserve"> </w:t>
      </w:r>
      <w:r>
        <w:t>the</w:t>
      </w:r>
      <w:r>
        <w:rPr>
          <w:spacing w:val="-6"/>
        </w:rPr>
        <w:t xml:space="preserve"> </w:t>
      </w:r>
      <w:r>
        <w:t>success</w:t>
      </w:r>
      <w:r>
        <w:rPr>
          <w:spacing w:val="-6"/>
        </w:rPr>
        <w:t xml:space="preserve"> </w:t>
      </w:r>
      <w:r>
        <w:t>of</w:t>
      </w:r>
      <w:r>
        <w:rPr>
          <w:spacing w:val="-1"/>
        </w:rPr>
        <w:t xml:space="preserve"> </w:t>
      </w:r>
      <w:r>
        <w:t>reviews,</w:t>
      </w:r>
      <w:r>
        <w:rPr>
          <w:spacing w:val="-5"/>
        </w:rPr>
        <w:t xml:space="preserve"> </w:t>
      </w:r>
      <w:r>
        <w:t>which</w:t>
      </w:r>
      <w:r>
        <w:rPr>
          <w:spacing w:val="-6"/>
        </w:rPr>
        <w:t xml:space="preserve"> </w:t>
      </w:r>
      <w:r>
        <w:rPr>
          <w:spacing w:val="-2"/>
        </w:rPr>
        <w:t>include:</w:t>
      </w:r>
    </w:p>
    <w:p w14:paraId="20272039" w14:textId="77777777" w:rsidR="0085535F" w:rsidRDefault="0085535F">
      <w:pPr>
        <w:sectPr w:rsidR="0085535F">
          <w:pgSz w:w="12240" w:h="15840"/>
          <w:pgMar w:top="1820" w:right="1180" w:bottom="1840" w:left="1220" w:header="929" w:footer="1651" w:gutter="0"/>
          <w:cols w:space="720"/>
        </w:sectPr>
      </w:pPr>
    </w:p>
    <w:p w14:paraId="180BF39D" w14:textId="77777777" w:rsidR="0085535F" w:rsidRDefault="0085535F">
      <w:pPr>
        <w:pStyle w:val="BodyText"/>
        <w:ind w:left="0"/>
      </w:pPr>
    </w:p>
    <w:p w14:paraId="1D8D9DC3" w14:textId="77777777" w:rsidR="0085535F" w:rsidRDefault="0085535F">
      <w:pPr>
        <w:pStyle w:val="BodyText"/>
        <w:spacing w:before="184"/>
        <w:ind w:left="0"/>
      </w:pPr>
    </w:p>
    <w:p w14:paraId="5CE9FF81" w14:textId="77777777" w:rsidR="0085535F" w:rsidRDefault="00000000">
      <w:pPr>
        <w:pStyle w:val="ListParagraph"/>
        <w:numPr>
          <w:ilvl w:val="0"/>
          <w:numId w:val="26"/>
        </w:numPr>
        <w:tabs>
          <w:tab w:val="left" w:pos="941"/>
        </w:tabs>
        <w:spacing w:before="1" w:line="247" w:lineRule="auto"/>
        <w:ind w:right="393"/>
        <w:rPr>
          <w:sz w:val="20"/>
        </w:rPr>
      </w:pPr>
      <w:r>
        <w:rPr>
          <w:sz w:val="20"/>
        </w:rPr>
        <w:t>Defining</w:t>
      </w:r>
      <w:r>
        <w:rPr>
          <w:spacing w:val="-5"/>
          <w:sz w:val="20"/>
        </w:rPr>
        <w:t xml:space="preserve"> </w:t>
      </w:r>
      <w:r>
        <w:rPr>
          <w:sz w:val="20"/>
        </w:rPr>
        <w:t>clear</w:t>
      </w:r>
      <w:r>
        <w:rPr>
          <w:spacing w:val="-5"/>
          <w:sz w:val="20"/>
        </w:rPr>
        <w:t xml:space="preserve"> </w:t>
      </w:r>
      <w:r>
        <w:rPr>
          <w:sz w:val="20"/>
        </w:rPr>
        <w:t>objectives</w:t>
      </w:r>
      <w:r>
        <w:rPr>
          <w:spacing w:val="-4"/>
          <w:sz w:val="20"/>
        </w:rPr>
        <w:t xml:space="preserve"> </w:t>
      </w:r>
      <w:r>
        <w:rPr>
          <w:sz w:val="20"/>
        </w:rPr>
        <w:t>and</w:t>
      </w:r>
      <w:r>
        <w:rPr>
          <w:spacing w:val="-1"/>
          <w:sz w:val="20"/>
        </w:rPr>
        <w:t xml:space="preserve"> </w:t>
      </w:r>
      <w:r>
        <w:rPr>
          <w:sz w:val="20"/>
        </w:rPr>
        <w:t>measurable</w:t>
      </w:r>
      <w:r>
        <w:rPr>
          <w:spacing w:val="-5"/>
          <w:sz w:val="20"/>
        </w:rPr>
        <w:t xml:space="preserve"> </w:t>
      </w:r>
      <w:r>
        <w:rPr>
          <w:sz w:val="20"/>
        </w:rPr>
        <w:t>exit</w:t>
      </w:r>
      <w:r>
        <w:rPr>
          <w:spacing w:val="-5"/>
          <w:sz w:val="20"/>
        </w:rPr>
        <w:t xml:space="preserve"> </w:t>
      </w:r>
      <w:r>
        <w:rPr>
          <w:sz w:val="20"/>
        </w:rPr>
        <w:t>criteria.</w:t>
      </w:r>
      <w:r>
        <w:rPr>
          <w:spacing w:val="-5"/>
          <w:sz w:val="20"/>
        </w:rPr>
        <w:t xml:space="preserve"> </w:t>
      </w:r>
      <w:r>
        <w:rPr>
          <w:sz w:val="20"/>
        </w:rPr>
        <w:t>Evaluation</w:t>
      </w:r>
      <w:r>
        <w:rPr>
          <w:spacing w:val="-5"/>
          <w:sz w:val="20"/>
        </w:rPr>
        <w:t xml:space="preserve"> </w:t>
      </w:r>
      <w:r>
        <w:rPr>
          <w:sz w:val="20"/>
        </w:rPr>
        <w:t>of</w:t>
      </w:r>
      <w:r>
        <w:rPr>
          <w:spacing w:val="-5"/>
          <w:sz w:val="20"/>
        </w:rPr>
        <w:t xml:space="preserve"> </w:t>
      </w:r>
      <w:r>
        <w:rPr>
          <w:sz w:val="20"/>
        </w:rPr>
        <w:t>participants</w:t>
      </w:r>
      <w:r>
        <w:rPr>
          <w:spacing w:val="-2"/>
          <w:sz w:val="20"/>
        </w:rPr>
        <w:t xml:space="preserve"> </w:t>
      </w:r>
      <w:r>
        <w:rPr>
          <w:sz w:val="20"/>
        </w:rPr>
        <w:t>should never</w:t>
      </w:r>
      <w:r>
        <w:rPr>
          <w:spacing w:val="-1"/>
          <w:sz w:val="20"/>
        </w:rPr>
        <w:t xml:space="preserve"> </w:t>
      </w:r>
      <w:r>
        <w:rPr>
          <w:sz w:val="20"/>
        </w:rPr>
        <w:t>be an objective</w:t>
      </w:r>
    </w:p>
    <w:p w14:paraId="17FBE483" w14:textId="77777777" w:rsidR="0085535F" w:rsidRDefault="00000000">
      <w:pPr>
        <w:pStyle w:val="ListParagraph"/>
        <w:numPr>
          <w:ilvl w:val="0"/>
          <w:numId w:val="26"/>
        </w:numPr>
        <w:tabs>
          <w:tab w:val="left" w:pos="941"/>
        </w:tabs>
        <w:spacing w:before="130" w:line="247" w:lineRule="auto"/>
        <w:ind w:right="310"/>
        <w:rPr>
          <w:sz w:val="20"/>
        </w:rPr>
      </w:pPr>
      <w:r>
        <w:rPr>
          <w:sz w:val="20"/>
        </w:rPr>
        <w:t>Choosing</w:t>
      </w:r>
      <w:r>
        <w:rPr>
          <w:spacing w:val="-4"/>
          <w:sz w:val="20"/>
        </w:rPr>
        <w:t xml:space="preserve"> </w:t>
      </w:r>
      <w:r>
        <w:rPr>
          <w:sz w:val="20"/>
        </w:rPr>
        <w:t>the</w:t>
      </w:r>
      <w:r>
        <w:rPr>
          <w:spacing w:val="-4"/>
          <w:sz w:val="20"/>
        </w:rPr>
        <w:t xml:space="preserve"> </w:t>
      </w:r>
      <w:r>
        <w:rPr>
          <w:sz w:val="20"/>
        </w:rPr>
        <w:t>appropriate review</w:t>
      </w:r>
      <w:r>
        <w:rPr>
          <w:spacing w:val="-2"/>
          <w:sz w:val="20"/>
        </w:rPr>
        <w:t xml:space="preserve"> </w:t>
      </w:r>
      <w:r>
        <w:rPr>
          <w:sz w:val="20"/>
        </w:rPr>
        <w:t>type</w:t>
      </w:r>
      <w:r>
        <w:rPr>
          <w:spacing w:val="-4"/>
          <w:sz w:val="20"/>
        </w:rPr>
        <w:t xml:space="preserve"> </w:t>
      </w:r>
      <w:r>
        <w:rPr>
          <w:sz w:val="20"/>
        </w:rPr>
        <w:t>to</w:t>
      </w:r>
      <w:r>
        <w:rPr>
          <w:spacing w:val="-4"/>
          <w:sz w:val="20"/>
        </w:rPr>
        <w:t xml:space="preserve"> </w:t>
      </w:r>
      <w:r>
        <w:rPr>
          <w:sz w:val="20"/>
        </w:rPr>
        <w:t>achieve</w:t>
      </w:r>
      <w:r>
        <w:rPr>
          <w:spacing w:val="-4"/>
          <w:sz w:val="20"/>
        </w:rPr>
        <w:t xml:space="preserve"> </w:t>
      </w:r>
      <w:r>
        <w:rPr>
          <w:sz w:val="20"/>
        </w:rPr>
        <w:t>the</w:t>
      </w:r>
      <w:r>
        <w:rPr>
          <w:spacing w:val="-4"/>
          <w:sz w:val="20"/>
        </w:rPr>
        <w:t xml:space="preserve"> </w:t>
      </w:r>
      <w:r>
        <w:rPr>
          <w:sz w:val="20"/>
        </w:rPr>
        <w:t>given</w:t>
      </w:r>
      <w:r>
        <w:rPr>
          <w:spacing w:val="-4"/>
          <w:sz w:val="20"/>
        </w:rPr>
        <w:t xml:space="preserve"> </w:t>
      </w:r>
      <w:r>
        <w:rPr>
          <w:sz w:val="20"/>
        </w:rPr>
        <w:t>objectives, and</w:t>
      </w:r>
      <w:r>
        <w:rPr>
          <w:spacing w:val="-4"/>
          <w:sz w:val="20"/>
        </w:rPr>
        <w:t xml:space="preserve"> </w:t>
      </w:r>
      <w:r>
        <w:rPr>
          <w:sz w:val="20"/>
        </w:rPr>
        <w:t>to</w:t>
      </w:r>
      <w:r>
        <w:rPr>
          <w:spacing w:val="-4"/>
          <w:sz w:val="20"/>
        </w:rPr>
        <w:t xml:space="preserve"> </w:t>
      </w:r>
      <w:r>
        <w:rPr>
          <w:sz w:val="20"/>
        </w:rPr>
        <w:t>suit</w:t>
      </w:r>
      <w:r>
        <w:rPr>
          <w:spacing w:val="-3"/>
          <w:sz w:val="20"/>
        </w:rPr>
        <w:t xml:space="preserve"> </w:t>
      </w:r>
      <w:r>
        <w:rPr>
          <w:sz w:val="20"/>
        </w:rPr>
        <w:t>the</w:t>
      </w:r>
      <w:r>
        <w:rPr>
          <w:spacing w:val="-4"/>
          <w:sz w:val="20"/>
        </w:rPr>
        <w:t xml:space="preserve"> </w:t>
      </w:r>
      <w:r>
        <w:rPr>
          <w:sz w:val="20"/>
        </w:rPr>
        <w:t>type of</w:t>
      </w:r>
      <w:r>
        <w:rPr>
          <w:spacing w:val="-4"/>
          <w:sz w:val="20"/>
        </w:rPr>
        <w:t xml:space="preserve"> </w:t>
      </w:r>
      <w:r>
        <w:rPr>
          <w:sz w:val="20"/>
        </w:rPr>
        <w:t>work product, the review participants, the project needs and context</w:t>
      </w:r>
    </w:p>
    <w:p w14:paraId="357A379A" w14:textId="77777777" w:rsidR="0085535F" w:rsidRDefault="00000000">
      <w:pPr>
        <w:pStyle w:val="ListParagraph"/>
        <w:numPr>
          <w:ilvl w:val="0"/>
          <w:numId w:val="26"/>
        </w:numPr>
        <w:tabs>
          <w:tab w:val="left" w:pos="941"/>
        </w:tabs>
        <w:spacing w:before="132" w:line="252" w:lineRule="auto"/>
        <w:ind w:right="857"/>
        <w:rPr>
          <w:sz w:val="20"/>
        </w:rPr>
      </w:pPr>
      <w:r>
        <w:rPr>
          <w:sz w:val="20"/>
        </w:rPr>
        <w:t>Conducting</w:t>
      </w:r>
      <w:r>
        <w:rPr>
          <w:spacing w:val="-1"/>
          <w:sz w:val="20"/>
        </w:rPr>
        <w:t xml:space="preserve"> </w:t>
      </w:r>
      <w:r>
        <w:rPr>
          <w:sz w:val="20"/>
        </w:rPr>
        <w:t>reviews</w:t>
      </w:r>
      <w:r>
        <w:rPr>
          <w:spacing w:val="-5"/>
          <w:sz w:val="20"/>
        </w:rPr>
        <w:t xml:space="preserve"> </w:t>
      </w:r>
      <w:r>
        <w:rPr>
          <w:sz w:val="20"/>
        </w:rPr>
        <w:t>on</w:t>
      </w:r>
      <w:r>
        <w:rPr>
          <w:spacing w:val="-6"/>
          <w:sz w:val="20"/>
        </w:rPr>
        <w:t xml:space="preserve"> </w:t>
      </w:r>
      <w:r>
        <w:rPr>
          <w:sz w:val="20"/>
        </w:rPr>
        <w:t>small</w:t>
      </w:r>
      <w:r>
        <w:rPr>
          <w:spacing w:val="-3"/>
          <w:sz w:val="20"/>
        </w:rPr>
        <w:t xml:space="preserve"> </w:t>
      </w:r>
      <w:r>
        <w:rPr>
          <w:sz w:val="20"/>
        </w:rPr>
        <w:t>chunks,</w:t>
      </w:r>
      <w:r>
        <w:rPr>
          <w:spacing w:val="-5"/>
          <w:sz w:val="20"/>
        </w:rPr>
        <w:t xml:space="preserve"> </w:t>
      </w:r>
      <w:r>
        <w:rPr>
          <w:sz w:val="20"/>
        </w:rPr>
        <w:t>so</w:t>
      </w:r>
      <w:r>
        <w:rPr>
          <w:spacing w:val="-1"/>
          <w:sz w:val="20"/>
        </w:rPr>
        <w:t xml:space="preserve"> </w:t>
      </w:r>
      <w:r>
        <w:rPr>
          <w:sz w:val="20"/>
        </w:rPr>
        <w:t>that</w:t>
      </w:r>
      <w:r>
        <w:rPr>
          <w:spacing w:val="-1"/>
          <w:sz w:val="20"/>
        </w:rPr>
        <w:t xml:space="preserve"> </w:t>
      </w:r>
      <w:r>
        <w:rPr>
          <w:sz w:val="20"/>
        </w:rPr>
        <w:t>reviewers</w:t>
      </w:r>
      <w:r>
        <w:rPr>
          <w:spacing w:val="-5"/>
          <w:sz w:val="20"/>
        </w:rPr>
        <w:t xml:space="preserve"> </w:t>
      </w:r>
      <w:r>
        <w:rPr>
          <w:sz w:val="20"/>
        </w:rPr>
        <w:t>do</w:t>
      </w:r>
      <w:r>
        <w:rPr>
          <w:spacing w:val="-6"/>
          <w:sz w:val="20"/>
        </w:rPr>
        <w:t xml:space="preserve"> </w:t>
      </w:r>
      <w:r>
        <w:rPr>
          <w:sz w:val="20"/>
        </w:rPr>
        <w:t>not</w:t>
      </w:r>
      <w:r>
        <w:rPr>
          <w:spacing w:val="-6"/>
          <w:sz w:val="20"/>
        </w:rPr>
        <w:t xml:space="preserve"> </w:t>
      </w:r>
      <w:r>
        <w:rPr>
          <w:sz w:val="20"/>
        </w:rPr>
        <w:t>lose</w:t>
      </w:r>
      <w:r>
        <w:rPr>
          <w:spacing w:val="-1"/>
          <w:sz w:val="20"/>
        </w:rPr>
        <w:t xml:space="preserve"> </w:t>
      </w:r>
      <w:r>
        <w:rPr>
          <w:sz w:val="20"/>
        </w:rPr>
        <w:t>concentration</w:t>
      </w:r>
      <w:r>
        <w:rPr>
          <w:spacing w:val="-6"/>
          <w:sz w:val="20"/>
        </w:rPr>
        <w:t xml:space="preserve"> </w:t>
      </w:r>
      <w:r>
        <w:rPr>
          <w:sz w:val="20"/>
        </w:rPr>
        <w:t>during</w:t>
      </w:r>
      <w:r>
        <w:rPr>
          <w:spacing w:val="-1"/>
          <w:sz w:val="20"/>
        </w:rPr>
        <w:t xml:space="preserve"> </w:t>
      </w:r>
      <w:r>
        <w:rPr>
          <w:sz w:val="20"/>
        </w:rPr>
        <w:t>an individual review and/or the review meeting (when held)</w:t>
      </w:r>
    </w:p>
    <w:p w14:paraId="2CB3E9C3" w14:textId="77777777" w:rsidR="0085535F" w:rsidRDefault="00000000">
      <w:pPr>
        <w:pStyle w:val="ListParagraph"/>
        <w:numPr>
          <w:ilvl w:val="0"/>
          <w:numId w:val="26"/>
        </w:numPr>
        <w:tabs>
          <w:tab w:val="left" w:pos="941"/>
        </w:tabs>
        <w:spacing w:before="126" w:line="247" w:lineRule="auto"/>
        <w:ind w:right="585"/>
        <w:rPr>
          <w:sz w:val="20"/>
        </w:rPr>
      </w:pPr>
      <w:r>
        <w:rPr>
          <w:sz w:val="20"/>
        </w:rPr>
        <w:t>Providing</w:t>
      </w:r>
      <w:r>
        <w:rPr>
          <w:spacing w:val="-6"/>
          <w:sz w:val="20"/>
        </w:rPr>
        <w:t xml:space="preserve"> </w:t>
      </w:r>
      <w:r>
        <w:rPr>
          <w:sz w:val="20"/>
        </w:rPr>
        <w:t>feedback</w:t>
      </w:r>
      <w:r>
        <w:rPr>
          <w:spacing w:val="-5"/>
          <w:sz w:val="20"/>
        </w:rPr>
        <w:t xml:space="preserve"> </w:t>
      </w:r>
      <w:r>
        <w:rPr>
          <w:sz w:val="20"/>
        </w:rPr>
        <w:t>from</w:t>
      </w:r>
      <w:r>
        <w:rPr>
          <w:spacing w:val="-2"/>
          <w:sz w:val="20"/>
        </w:rPr>
        <w:t xml:space="preserve"> </w:t>
      </w:r>
      <w:r>
        <w:rPr>
          <w:sz w:val="20"/>
        </w:rPr>
        <w:t>reviews</w:t>
      </w:r>
      <w:r>
        <w:rPr>
          <w:spacing w:val="-4"/>
          <w:sz w:val="20"/>
        </w:rPr>
        <w:t xml:space="preserve"> </w:t>
      </w:r>
      <w:r>
        <w:rPr>
          <w:sz w:val="20"/>
        </w:rPr>
        <w:t>to</w:t>
      </w:r>
      <w:r>
        <w:rPr>
          <w:spacing w:val="-6"/>
          <w:sz w:val="20"/>
        </w:rPr>
        <w:t xml:space="preserve"> </w:t>
      </w:r>
      <w:r>
        <w:rPr>
          <w:sz w:val="20"/>
        </w:rPr>
        <w:t>stakeholders and</w:t>
      </w:r>
      <w:r>
        <w:rPr>
          <w:spacing w:val="-1"/>
          <w:sz w:val="20"/>
        </w:rPr>
        <w:t xml:space="preserve"> </w:t>
      </w:r>
      <w:r>
        <w:rPr>
          <w:sz w:val="20"/>
        </w:rPr>
        <w:t>authors</w:t>
      </w:r>
      <w:r>
        <w:rPr>
          <w:spacing w:val="-5"/>
          <w:sz w:val="20"/>
        </w:rPr>
        <w:t xml:space="preserve"> </w:t>
      </w:r>
      <w:r>
        <w:rPr>
          <w:sz w:val="20"/>
        </w:rPr>
        <w:t>so</w:t>
      </w:r>
      <w:r>
        <w:rPr>
          <w:spacing w:val="-6"/>
          <w:sz w:val="20"/>
        </w:rPr>
        <w:t xml:space="preserve"> </w:t>
      </w:r>
      <w:r>
        <w:rPr>
          <w:sz w:val="20"/>
        </w:rPr>
        <w:t>they</w:t>
      </w:r>
      <w:r>
        <w:rPr>
          <w:spacing w:val="-5"/>
          <w:sz w:val="20"/>
        </w:rPr>
        <w:t xml:space="preserve"> </w:t>
      </w:r>
      <w:r>
        <w:rPr>
          <w:sz w:val="20"/>
        </w:rPr>
        <w:t>can</w:t>
      </w:r>
      <w:r>
        <w:rPr>
          <w:spacing w:val="-1"/>
          <w:sz w:val="20"/>
        </w:rPr>
        <w:t xml:space="preserve"> </w:t>
      </w:r>
      <w:r>
        <w:rPr>
          <w:sz w:val="20"/>
        </w:rPr>
        <w:t>improve</w:t>
      </w:r>
      <w:r>
        <w:rPr>
          <w:spacing w:val="-6"/>
          <w:sz w:val="20"/>
        </w:rPr>
        <w:t xml:space="preserve"> </w:t>
      </w:r>
      <w:r>
        <w:rPr>
          <w:sz w:val="20"/>
        </w:rPr>
        <w:t>the</w:t>
      </w:r>
      <w:r>
        <w:rPr>
          <w:spacing w:val="-6"/>
          <w:sz w:val="20"/>
        </w:rPr>
        <w:t xml:space="preserve"> </w:t>
      </w:r>
      <w:r>
        <w:rPr>
          <w:sz w:val="20"/>
        </w:rPr>
        <w:t>product and their activities (see section 3.2.1)</w:t>
      </w:r>
    </w:p>
    <w:p w14:paraId="0D1B9703" w14:textId="77777777" w:rsidR="0085535F" w:rsidRDefault="00000000">
      <w:pPr>
        <w:pStyle w:val="ListParagraph"/>
        <w:numPr>
          <w:ilvl w:val="0"/>
          <w:numId w:val="26"/>
        </w:numPr>
        <w:tabs>
          <w:tab w:val="left" w:pos="940"/>
        </w:tabs>
        <w:spacing w:before="131"/>
        <w:ind w:left="940"/>
        <w:rPr>
          <w:sz w:val="20"/>
        </w:rPr>
      </w:pPr>
      <w:r>
        <w:rPr>
          <w:sz w:val="20"/>
        </w:rPr>
        <w:t>Providing</w:t>
      </w:r>
      <w:r>
        <w:rPr>
          <w:spacing w:val="-6"/>
          <w:sz w:val="20"/>
        </w:rPr>
        <w:t xml:space="preserve"> </w:t>
      </w:r>
      <w:r>
        <w:rPr>
          <w:sz w:val="20"/>
        </w:rPr>
        <w:t>adequate</w:t>
      </w:r>
      <w:r>
        <w:rPr>
          <w:spacing w:val="-5"/>
          <w:sz w:val="20"/>
        </w:rPr>
        <w:t xml:space="preserve"> </w:t>
      </w:r>
      <w:r>
        <w:rPr>
          <w:sz w:val="20"/>
        </w:rPr>
        <w:t>time to</w:t>
      </w:r>
      <w:r>
        <w:rPr>
          <w:spacing w:val="-5"/>
          <w:sz w:val="20"/>
        </w:rPr>
        <w:t xml:space="preserve"> </w:t>
      </w:r>
      <w:r>
        <w:rPr>
          <w:sz w:val="20"/>
        </w:rPr>
        <w:t>participants</w:t>
      </w:r>
      <w:r>
        <w:rPr>
          <w:spacing w:val="-4"/>
          <w:sz w:val="20"/>
        </w:rPr>
        <w:t xml:space="preserve"> </w:t>
      </w:r>
      <w:r>
        <w:rPr>
          <w:sz w:val="20"/>
        </w:rPr>
        <w:t>to</w:t>
      </w:r>
      <w:r>
        <w:rPr>
          <w:spacing w:val="-5"/>
          <w:sz w:val="20"/>
        </w:rPr>
        <w:t xml:space="preserve"> </w:t>
      </w:r>
      <w:r>
        <w:rPr>
          <w:sz w:val="20"/>
        </w:rPr>
        <w:t>prepare</w:t>
      </w:r>
      <w:r>
        <w:rPr>
          <w:spacing w:val="-5"/>
          <w:sz w:val="20"/>
        </w:rPr>
        <w:t xml:space="preserve"> </w:t>
      </w:r>
      <w:r>
        <w:rPr>
          <w:sz w:val="20"/>
        </w:rPr>
        <w:t>for</w:t>
      </w:r>
      <w:r>
        <w:rPr>
          <w:spacing w:val="-5"/>
          <w:sz w:val="20"/>
        </w:rPr>
        <w:t xml:space="preserve"> </w:t>
      </w:r>
      <w:r>
        <w:rPr>
          <w:sz w:val="20"/>
        </w:rPr>
        <w:t>the</w:t>
      </w:r>
      <w:r>
        <w:rPr>
          <w:spacing w:val="4"/>
          <w:sz w:val="20"/>
        </w:rPr>
        <w:t xml:space="preserve"> </w:t>
      </w:r>
      <w:r>
        <w:rPr>
          <w:spacing w:val="-2"/>
          <w:sz w:val="20"/>
        </w:rPr>
        <w:t>review</w:t>
      </w:r>
    </w:p>
    <w:p w14:paraId="767D1844" w14:textId="77777777" w:rsidR="0085535F" w:rsidRDefault="00000000">
      <w:pPr>
        <w:pStyle w:val="ListParagraph"/>
        <w:numPr>
          <w:ilvl w:val="0"/>
          <w:numId w:val="26"/>
        </w:numPr>
        <w:tabs>
          <w:tab w:val="left" w:pos="940"/>
        </w:tabs>
        <w:spacing w:before="140"/>
        <w:ind w:left="940"/>
        <w:rPr>
          <w:sz w:val="20"/>
        </w:rPr>
      </w:pPr>
      <w:r>
        <w:rPr>
          <w:sz w:val="20"/>
        </w:rPr>
        <w:t>Support</w:t>
      </w:r>
      <w:r>
        <w:rPr>
          <w:spacing w:val="-7"/>
          <w:sz w:val="20"/>
        </w:rPr>
        <w:t xml:space="preserve"> </w:t>
      </w:r>
      <w:r>
        <w:rPr>
          <w:sz w:val="20"/>
        </w:rPr>
        <w:t>from</w:t>
      </w:r>
      <w:r>
        <w:rPr>
          <w:spacing w:val="-2"/>
          <w:sz w:val="20"/>
        </w:rPr>
        <w:t xml:space="preserve"> </w:t>
      </w:r>
      <w:r>
        <w:rPr>
          <w:sz w:val="20"/>
        </w:rPr>
        <w:t>management</w:t>
      </w:r>
      <w:r>
        <w:rPr>
          <w:spacing w:val="-5"/>
          <w:sz w:val="20"/>
        </w:rPr>
        <w:t xml:space="preserve"> </w:t>
      </w:r>
      <w:r>
        <w:rPr>
          <w:sz w:val="20"/>
        </w:rPr>
        <w:t>for</w:t>
      </w:r>
      <w:r>
        <w:rPr>
          <w:spacing w:val="-6"/>
          <w:sz w:val="20"/>
        </w:rPr>
        <w:t xml:space="preserve"> </w:t>
      </w:r>
      <w:r>
        <w:rPr>
          <w:sz w:val="20"/>
        </w:rPr>
        <w:t>the</w:t>
      </w:r>
      <w:r>
        <w:rPr>
          <w:spacing w:val="-1"/>
          <w:sz w:val="20"/>
        </w:rPr>
        <w:t xml:space="preserve"> </w:t>
      </w:r>
      <w:r>
        <w:rPr>
          <w:sz w:val="20"/>
        </w:rPr>
        <w:t>review</w:t>
      </w:r>
      <w:r>
        <w:rPr>
          <w:spacing w:val="-4"/>
          <w:sz w:val="20"/>
        </w:rPr>
        <w:t xml:space="preserve"> </w:t>
      </w:r>
      <w:r>
        <w:rPr>
          <w:spacing w:val="-2"/>
          <w:sz w:val="20"/>
        </w:rPr>
        <w:t>process</w:t>
      </w:r>
    </w:p>
    <w:p w14:paraId="3818E22A" w14:textId="77777777" w:rsidR="0085535F" w:rsidRDefault="00000000">
      <w:pPr>
        <w:pStyle w:val="ListParagraph"/>
        <w:numPr>
          <w:ilvl w:val="0"/>
          <w:numId w:val="26"/>
        </w:numPr>
        <w:tabs>
          <w:tab w:val="left" w:pos="940"/>
        </w:tabs>
        <w:spacing w:before="135"/>
        <w:ind w:left="940"/>
        <w:rPr>
          <w:sz w:val="20"/>
        </w:rPr>
      </w:pPr>
      <w:r>
        <w:rPr>
          <w:sz w:val="20"/>
        </w:rPr>
        <w:t>Making</w:t>
      </w:r>
      <w:r>
        <w:rPr>
          <w:spacing w:val="-7"/>
          <w:sz w:val="20"/>
        </w:rPr>
        <w:t xml:space="preserve"> </w:t>
      </w:r>
      <w:r>
        <w:rPr>
          <w:sz w:val="20"/>
        </w:rPr>
        <w:t>reviews</w:t>
      </w:r>
      <w:r>
        <w:rPr>
          <w:spacing w:val="-3"/>
          <w:sz w:val="20"/>
        </w:rPr>
        <w:t xml:space="preserve"> </w:t>
      </w:r>
      <w:r>
        <w:rPr>
          <w:sz w:val="20"/>
        </w:rPr>
        <w:t>part</w:t>
      </w:r>
      <w:r>
        <w:rPr>
          <w:spacing w:val="-4"/>
          <w:sz w:val="20"/>
        </w:rPr>
        <w:t xml:space="preserve"> </w:t>
      </w:r>
      <w:r>
        <w:rPr>
          <w:sz w:val="20"/>
        </w:rPr>
        <w:t>of</w:t>
      </w:r>
      <w:r>
        <w:rPr>
          <w:spacing w:val="-4"/>
          <w:sz w:val="20"/>
        </w:rPr>
        <w:t xml:space="preserve"> </w:t>
      </w:r>
      <w:r>
        <w:rPr>
          <w:sz w:val="20"/>
        </w:rPr>
        <w:t>the</w:t>
      </w:r>
      <w:r>
        <w:rPr>
          <w:spacing w:val="-5"/>
          <w:sz w:val="20"/>
        </w:rPr>
        <w:t xml:space="preserve"> </w:t>
      </w:r>
      <w:r>
        <w:rPr>
          <w:sz w:val="20"/>
        </w:rPr>
        <w:t>organization’s</w:t>
      </w:r>
      <w:r>
        <w:rPr>
          <w:spacing w:val="-3"/>
          <w:sz w:val="20"/>
        </w:rPr>
        <w:t xml:space="preserve"> </w:t>
      </w:r>
      <w:r>
        <w:rPr>
          <w:sz w:val="20"/>
        </w:rPr>
        <w:t>culture,</w:t>
      </w:r>
      <w:r>
        <w:rPr>
          <w:spacing w:val="-3"/>
          <w:sz w:val="20"/>
        </w:rPr>
        <w:t xml:space="preserve"> </w:t>
      </w:r>
      <w:r>
        <w:rPr>
          <w:sz w:val="20"/>
        </w:rPr>
        <w:t>to</w:t>
      </w:r>
      <w:r>
        <w:rPr>
          <w:spacing w:val="-5"/>
          <w:sz w:val="20"/>
        </w:rPr>
        <w:t xml:space="preserve"> </w:t>
      </w:r>
      <w:r>
        <w:rPr>
          <w:sz w:val="20"/>
        </w:rPr>
        <w:t>promote</w:t>
      </w:r>
      <w:r>
        <w:rPr>
          <w:spacing w:val="-4"/>
          <w:sz w:val="20"/>
        </w:rPr>
        <w:t xml:space="preserve"> </w:t>
      </w:r>
      <w:r>
        <w:rPr>
          <w:sz w:val="20"/>
        </w:rPr>
        <w:t>learning</w:t>
      </w:r>
      <w:r>
        <w:rPr>
          <w:spacing w:val="-4"/>
          <w:sz w:val="20"/>
        </w:rPr>
        <w:t xml:space="preserve"> </w:t>
      </w:r>
      <w:r>
        <w:rPr>
          <w:sz w:val="20"/>
        </w:rPr>
        <w:t>and</w:t>
      </w:r>
      <w:r>
        <w:rPr>
          <w:spacing w:val="-4"/>
          <w:sz w:val="20"/>
        </w:rPr>
        <w:t xml:space="preserve"> </w:t>
      </w:r>
      <w:r>
        <w:rPr>
          <w:sz w:val="20"/>
        </w:rPr>
        <w:t>process</w:t>
      </w:r>
      <w:r>
        <w:rPr>
          <w:spacing w:val="-3"/>
          <w:sz w:val="20"/>
        </w:rPr>
        <w:t xml:space="preserve"> </w:t>
      </w:r>
      <w:r>
        <w:rPr>
          <w:spacing w:val="-2"/>
          <w:sz w:val="20"/>
        </w:rPr>
        <w:t>improvement</w:t>
      </w:r>
    </w:p>
    <w:p w14:paraId="2DA929AB" w14:textId="77777777" w:rsidR="0085535F" w:rsidRDefault="00000000">
      <w:pPr>
        <w:pStyle w:val="ListParagraph"/>
        <w:numPr>
          <w:ilvl w:val="0"/>
          <w:numId w:val="26"/>
        </w:numPr>
        <w:tabs>
          <w:tab w:val="left" w:pos="940"/>
        </w:tabs>
        <w:spacing w:before="135"/>
        <w:ind w:left="940"/>
        <w:rPr>
          <w:sz w:val="20"/>
        </w:rPr>
      </w:pPr>
      <w:r>
        <w:rPr>
          <w:sz w:val="20"/>
        </w:rPr>
        <w:t>Providing</w:t>
      </w:r>
      <w:r>
        <w:rPr>
          <w:spacing w:val="-7"/>
          <w:sz w:val="20"/>
        </w:rPr>
        <w:t xml:space="preserve"> </w:t>
      </w:r>
      <w:r>
        <w:rPr>
          <w:sz w:val="20"/>
        </w:rPr>
        <w:t>adequate</w:t>
      </w:r>
      <w:r>
        <w:rPr>
          <w:spacing w:val="-5"/>
          <w:sz w:val="20"/>
        </w:rPr>
        <w:t xml:space="preserve"> </w:t>
      </w:r>
      <w:r>
        <w:rPr>
          <w:sz w:val="20"/>
        </w:rPr>
        <w:t>training</w:t>
      </w:r>
      <w:r>
        <w:rPr>
          <w:spacing w:val="-5"/>
          <w:sz w:val="20"/>
        </w:rPr>
        <w:t xml:space="preserve"> </w:t>
      </w:r>
      <w:r>
        <w:rPr>
          <w:sz w:val="20"/>
        </w:rPr>
        <w:t>for</w:t>
      </w:r>
      <w:r>
        <w:rPr>
          <w:spacing w:val="-4"/>
          <w:sz w:val="20"/>
        </w:rPr>
        <w:t xml:space="preserve"> </w:t>
      </w:r>
      <w:r>
        <w:rPr>
          <w:sz w:val="20"/>
        </w:rPr>
        <w:t>all</w:t>
      </w:r>
      <w:r>
        <w:rPr>
          <w:spacing w:val="-2"/>
          <w:sz w:val="20"/>
        </w:rPr>
        <w:t xml:space="preserve"> </w:t>
      </w:r>
      <w:r>
        <w:rPr>
          <w:sz w:val="20"/>
        </w:rPr>
        <w:t>participants</w:t>
      </w:r>
      <w:r>
        <w:rPr>
          <w:spacing w:val="-4"/>
          <w:sz w:val="20"/>
        </w:rPr>
        <w:t xml:space="preserve"> </w:t>
      </w:r>
      <w:r>
        <w:rPr>
          <w:sz w:val="20"/>
        </w:rPr>
        <w:t>so</w:t>
      </w:r>
      <w:r>
        <w:rPr>
          <w:spacing w:val="-5"/>
          <w:sz w:val="20"/>
        </w:rPr>
        <w:t xml:space="preserve"> </w:t>
      </w:r>
      <w:r>
        <w:rPr>
          <w:sz w:val="20"/>
        </w:rPr>
        <w:t>they</w:t>
      </w:r>
      <w:r>
        <w:rPr>
          <w:spacing w:val="-3"/>
          <w:sz w:val="20"/>
        </w:rPr>
        <w:t xml:space="preserve"> </w:t>
      </w:r>
      <w:r>
        <w:rPr>
          <w:sz w:val="20"/>
        </w:rPr>
        <w:t>know</w:t>
      </w:r>
      <w:r>
        <w:rPr>
          <w:spacing w:val="-3"/>
          <w:sz w:val="20"/>
        </w:rPr>
        <w:t xml:space="preserve"> </w:t>
      </w:r>
      <w:r>
        <w:rPr>
          <w:sz w:val="20"/>
        </w:rPr>
        <w:t>how</w:t>
      </w:r>
      <w:r>
        <w:rPr>
          <w:spacing w:val="-3"/>
          <w:sz w:val="20"/>
        </w:rPr>
        <w:t xml:space="preserve"> </w:t>
      </w:r>
      <w:r>
        <w:rPr>
          <w:sz w:val="20"/>
        </w:rPr>
        <w:t>to</w:t>
      </w:r>
      <w:r>
        <w:rPr>
          <w:spacing w:val="-5"/>
          <w:sz w:val="20"/>
        </w:rPr>
        <w:t xml:space="preserve"> </w:t>
      </w:r>
      <w:r>
        <w:rPr>
          <w:sz w:val="20"/>
        </w:rPr>
        <w:t>fulfil</w:t>
      </w:r>
      <w:r>
        <w:rPr>
          <w:spacing w:val="-3"/>
          <w:sz w:val="20"/>
        </w:rPr>
        <w:t xml:space="preserve"> </w:t>
      </w:r>
      <w:r>
        <w:rPr>
          <w:sz w:val="20"/>
        </w:rPr>
        <w:t>their</w:t>
      </w:r>
      <w:r>
        <w:rPr>
          <w:spacing w:val="1"/>
          <w:sz w:val="20"/>
        </w:rPr>
        <w:t xml:space="preserve"> </w:t>
      </w:r>
      <w:r>
        <w:rPr>
          <w:spacing w:val="-4"/>
          <w:sz w:val="20"/>
        </w:rPr>
        <w:t>role</w:t>
      </w:r>
    </w:p>
    <w:p w14:paraId="4DB058BE" w14:textId="77777777" w:rsidR="0085535F" w:rsidRDefault="00000000">
      <w:pPr>
        <w:pStyle w:val="ListParagraph"/>
        <w:numPr>
          <w:ilvl w:val="0"/>
          <w:numId w:val="26"/>
        </w:numPr>
        <w:tabs>
          <w:tab w:val="left" w:pos="940"/>
        </w:tabs>
        <w:spacing w:before="135"/>
        <w:ind w:left="940"/>
        <w:rPr>
          <w:sz w:val="20"/>
        </w:rPr>
      </w:pPr>
      <w:r>
        <w:rPr>
          <w:sz w:val="20"/>
        </w:rPr>
        <w:t>Facilitating</w:t>
      </w:r>
      <w:r>
        <w:rPr>
          <w:spacing w:val="-10"/>
          <w:sz w:val="20"/>
        </w:rPr>
        <w:t xml:space="preserve"> </w:t>
      </w:r>
      <w:r>
        <w:rPr>
          <w:spacing w:val="-2"/>
          <w:sz w:val="20"/>
        </w:rPr>
        <w:t>meetings</w:t>
      </w:r>
    </w:p>
    <w:p w14:paraId="01493FC7" w14:textId="77777777" w:rsidR="0085535F" w:rsidRDefault="0085535F">
      <w:pPr>
        <w:rPr>
          <w:sz w:val="20"/>
        </w:rPr>
        <w:sectPr w:rsidR="0085535F">
          <w:pgSz w:w="12240" w:h="15840"/>
          <w:pgMar w:top="1820" w:right="1180" w:bottom="1840" w:left="1220" w:header="929" w:footer="1651" w:gutter="0"/>
          <w:cols w:space="720"/>
        </w:sectPr>
      </w:pPr>
    </w:p>
    <w:p w14:paraId="72206518" w14:textId="77777777" w:rsidR="0085535F" w:rsidRDefault="0085535F">
      <w:pPr>
        <w:pStyle w:val="BodyText"/>
        <w:ind w:left="0"/>
      </w:pPr>
    </w:p>
    <w:p w14:paraId="5FD34593" w14:textId="77777777" w:rsidR="0085535F" w:rsidRDefault="0085535F">
      <w:pPr>
        <w:pStyle w:val="BodyText"/>
        <w:spacing w:before="186"/>
        <w:ind w:left="0"/>
      </w:pPr>
    </w:p>
    <w:p w14:paraId="47210785" w14:textId="77777777" w:rsidR="0085535F" w:rsidRDefault="00000000">
      <w:pPr>
        <w:pStyle w:val="BodyText"/>
        <w:ind w:left="305"/>
      </w:pPr>
      <w:r>
        <w:rPr>
          <w:noProof/>
        </w:rPr>
        <mc:AlternateContent>
          <mc:Choice Requires="wps">
            <w:drawing>
              <wp:inline distT="0" distB="0" distL="0" distR="0" wp14:anchorId="7A9CFA5D" wp14:editId="733DB7F2">
                <wp:extent cx="5962650" cy="263525"/>
                <wp:effectExtent l="9525" t="0" r="0" b="12700"/>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2650" cy="263525"/>
                        </a:xfrm>
                        <a:prstGeom prst="rect">
                          <a:avLst/>
                        </a:prstGeom>
                        <a:ln w="12700">
                          <a:solidFill>
                            <a:srgbClr val="000000"/>
                          </a:solidFill>
                          <a:prstDash val="solid"/>
                        </a:ln>
                      </wps:spPr>
                      <wps:txbx>
                        <w:txbxContent>
                          <w:p w14:paraId="74B712C2" w14:textId="77777777" w:rsidR="0085535F" w:rsidRDefault="00000000">
                            <w:pPr>
                              <w:numPr>
                                <w:ilvl w:val="0"/>
                                <w:numId w:val="24"/>
                              </w:numPr>
                              <w:tabs>
                                <w:tab w:val="left" w:pos="469"/>
                              </w:tabs>
                              <w:spacing w:before="10"/>
                              <w:ind w:left="469" w:hanging="359"/>
                              <w:rPr>
                                <w:rFonts w:ascii="Arial" w:hAnsi="Arial"/>
                                <w:b/>
                                <w:sz w:val="32"/>
                              </w:rPr>
                            </w:pPr>
                            <w:bookmarkStart w:id="101" w:name="4._Test_Analysis_and_Design_–_390_minute"/>
                            <w:bookmarkEnd w:id="101"/>
                            <w:r>
                              <w:rPr>
                                <w:rFonts w:ascii="Arial" w:hAnsi="Arial"/>
                                <w:b/>
                                <w:sz w:val="32"/>
                              </w:rPr>
                              <w:t>Test</w:t>
                            </w:r>
                            <w:r>
                              <w:rPr>
                                <w:rFonts w:ascii="Arial" w:hAnsi="Arial"/>
                                <w:b/>
                                <w:spacing w:val="-22"/>
                                <w:sz w:val="32"/>
                              </w:rPr>
                              <w:t xml:space="preserve"> </w:t>
                            </w:r>
                            <w:r>
                              <w:rPr>
                                <w:rFonts w:ascii="Arial" w:hAnsi="Arial"/>
                                <w:b/>
                                <w:sz w:val="32"/>
                              </w:rPr>
                              <w:t>Analysis</w:t>
                            </w:r>
                            <w:r>
                              <w:rPr>
                                <w:rFonts w:ascii="Arial" w:hAnsi="Arial"/>
                                <w:b/>
                                <w:spacing w:val="-8"/>
                                <w:sz w:val="32"/>
                              </w:rPr>
                              <w:t xml:space="preserve"> </w:t>
                            </w:r>
                            <w:r>
                              <w:rPr>
                                <w:rFonts w:ascii="Arial" w:hAnsi="Arial"/>
                                <w:b/>
                                <w:sz w:val="32"/>
                              </w:rPr>
                              <w:t>and</w:t>
                            </w:r>
                            <w:r>
                              <w:rPr>
                                <w:rFonts w:ascii="Arial" w:hAnsi="Arial"/>
                                <w:b/>
                                <w:spacing w:val="-6"/>
                                <w:sz w:val="32"/>
                              </w:rPr>
                              <w:t xml:space="preserve"> </w:t>
                            </w:r>
                            <w:r>
                              <w:rPr>
                                <w:rFonts w:ascii="Arial" w:hAnsi="Arial"/>
                                <w:b/>
                                <w:sz w:val="32"/>
                              </w:rPr>
                              <w:t>Design</w:t>
                            </w:r>
                            <w:r>
                              <w:rPr>
                                <w:rFonts w:ascii="Arial" w:hAnsi="Arial"/>
                                <w:b/>
                                <w:spacing w:val="-1"/>
                                <w:sz w:val="32"/>
                              </w:rPr>
                              <w:t xml:space="preserve"> </w:t>
                            </w:r>
                            <w:r>
                              <w:rPr>
                                <w:rFonts w:ascii="Arial" w:hAnsi="Arial"/>
                                <w:b/>
                                <w:sz w:val="32"/>
                              </w:rPr>
                              <w:t>–</w:t>
                            </w:r>
                            <w:r>
                              <w:rPr>
                                <w:rFonts w:ascii="Arial" w:hAnsi="Arial"/>
                                <w:b/>
                                <w:spacing w:val="-7"/>
                                <w:sz w:val="32"/>
                              </w:rPr>
                              <w:t xml:space="preserve"> </w:t>
                            </w:r>
                            <w:r>
                              <w:rPr>
                                <w:rFonts w:ascii="Arial" w:hAnsi="Arial"/>
                                <w:b/>
                                <w:sz w:val="32"/>
                              </w:rPr>
                              <w:t>390</w:t>
                            </w:r>
                            <w:r>
                              <w:rPr>
                                <w:rFonts w:ascii="Arial" w:hAnsi="Arial"/>
                                <w:b/>
                                <w:spacing w:val="-1"/>
                                <w:sz w:val="32"/>
                              </w:rPr>
                              <w:t xml:space="preserve"> </w:t>
                            </w:r>
                            <w:r>
                              <w:rPr>
                                <w:rFonts w:ascii="Arial" w:hAnsi="Arial"/>
                                <w:b/>
                                <w:spacing w:val="-2"/>
                                <w:sz w:val="32"/>
                              </w:rPr>
                              <w:t>minutes</w:t>
                            </w:r>
                          </w:p>
                        </w:txbxContent>
                      </wps:txbx>
                      <wps:bodyPr wrap="square" lIns="0" tIns="0" rIns="0" bIns="0" rtlCol="0">
                        <a:noAutofit/>
                      </wps:bodyPr>
                    </wps:wsp>
                  </a:graphicData>
                </a:graphic>
              </wp:inline>
            </w:drawing>
          </mc:Choice>
          <mc:Fallback>
            <w:pict>
              <v:shape w14:anchorId="7A9CFA5D" id="Textbox 50" o:spid="_x0000_s1055" type="#_x0000_t202" style="width:469.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" filled="f" strokeweight="1pt">
                <v:path arrowok="t"/>
                <v:textbox inset="0,0,0,0">
                  <w:txbxContent>
                    <w:p w14:paraId="74B712C2" w14:textId="77777777" w:rsidR="0085535F" w:rsidRDefault="00000000">
                      <w:pPr>
                        <w:numPr>
                          <w:ilvl w:val="0"/>
                          <w:numId w:val="24"/>
                        </w:numPr>
                        <w:tabs>
                          <w:tab w:val="left" w:pos="469"/>
                        </w:tabs>
                        <w:spacing w:before="10"/>
                        <w:ind w:left="469" w:hanging="359"/>
                        <w:rPr>
                          <w:rFonts w:ascii="Arial" w:hAnsi="Arial"/>
                          <w:b/>
                          <w:sz w:val="32"/>
                        </w:rPr>
                      </w:pPr>
                      <w:bookmarkStart w:id="102" w:name="4._Test_Analysis_and_Design_–_390_minute"/>
                      <w:bookmarkEnd w:id="102"/>
                      <w:r>
                        <w:rPr>
                          <w:rFonts w:ascii="Arial" w:hAnsi="Arial"/>
                          <w:b/>
                          <w:sz w:val="32"/>
                        </w:rPr>
                        <w:t>Test</w:t>
                      </w:r>
                      <w:r>
                        <w:rPr>
                          <w:rFonts w:ascii="Arial" w:hAnsi="Arial"/>
                          <w:b/>
                          <w:spacing w:val="-22"/>
                          <w:sz w:val="32"/>
                        </w:rPr>
                        <w:t xml:space="preserve"> </w:t>
                      </w:r>
                      <w:r>
                        <w:rPr>
                          <w:rFonts w:ascii="Arial" w:hAnsi="Arial"/>
                          <w:b/>
                          <w:sz w:val="32"/>
                        </w:rPr>
                        <w:t>Analysis</w:t>
                      </w:r>
                      <w:r>
                        <w:rPr>
                          <w:rFonts w:ascii="Arial" w:hAnsi="Arial"/>
                          <w:b/>
                          <w:spacing w:val="-8"/>
                          <w:sz w:val="32"/>
                        </w:rPr>
                        <w:t xml:space="preserve"> </w:t>
                      </w:r>
                      <w:r>
                        <w:rPr>
                          <w:rFonts w:ascii="Arial" w:hAnsi="Arial"/>
                          <w:b/>
                          <w:sz w:val="32"/>
                        </w:rPr>
                        <w:t>and</w:t>
                      </w:r>
                      <w:r>
                        <w:rPr>
                          <w:rFonts w:ascii="Arial" w:hAnsi="Arial"/>
                          <w:b/>
                          <w:spacing w:val="-6"/>
                          <w:sz w:val="32"/>
                        </w:rPr>
                        <w:t xml:space="preserve"> </w:t>
                      </w:r>
                      <w:r>
                        <w:rPr>
                          <w:rFonts w:ascii="Arial" w:hAnsi="Arial"/>
                          <w:b/>
                          <w:sz w:val="32"/>
                        </w:rPr>
                        <w:t>Design</w:t>
                      </w:r>
                      <w:r>
                        <w:rPr>
                          <w:rFonts w:ascii="Arial" w:hAnsi="Arial"/>
                          <w:b/>
                          <w:spacing w:val="-1"/>
                          <w:sz w:val="32"/>
                        </w:rPr>
                        <w:t xml:space="preserve"> </w:t>
                      </w:r>
                      <w:r>
                        <w:rPr>
                          <w:rFonts w:ascii="Arial" w:hAnsi="Arial"/>
                          <w:b/>
                          <w:sz w:val="32"/>
                        </w:rPr>
                        <w:t>–</w:t>
                      </w:r>
                      <w:r>
                        <w:rPr>
                          <w:rFonts w:ascii="Arial" w:hAnsi="Arial"/>
                          <w:b/>
                          <w:spacing w:val="-7"/>
                          <w:sz w:val="32"/>
                        </w:rPr>
                        <w:t xml:space="preserve"> </w:t>
                      </w:r>
                      <w:r>
                        <w:rPr>
                          <w:rFonts w:ascii="Arial" w:hAnsi="Arial"/>
                          <w:b/>
                          <w:sz w:val="32"/>
                        </w:rPr>
                        <w:t>390</w:t>
                      </w:r>
                      <w:r>
                        <w:rPr>
                          <w:rFonts w:ascii="Arial" w:hAnsi="Arial"/>
                          <w:b/>
                          <w:spacing w:val="-1"/>
                          <w:sz w:val="32"/>
                        </w:rPr>
                        <w:t xml:space="preserve"> </w:t>
                      </w:r>
                      <w:r>
                        <w:rPr>
                          <w:rFonts w:ascii="Arial" w:hAnsi="Arial"/>
                          <w:b/>
                          <w:spacing w:val="-2"/>
                          <w:sz w:val="32"/>
                        </w:rPr>
                        <w:t>minutes</w:t>
                      </w:r>
                    </w:p>
                  </w:txbxContent>
                </v:textbox>
                <w10:anchorlock/>
              </v:shape>
            </w:pict>
          </mc:Fallback>
        </mc:AlternateContent>
      </w:r>
    </w:p>
    <w:p w14:paraId="592A6177" w14:textId="77777777" w:rsidR="0085535F" w:rsidRDefault="00000000">
      <w:pPr>
        <w:pStyle w:val="Heading3"/>
        <w:spacing w:before="222"/>
      </w:pPr>
      <w:r>
        <w:rPr>
          <w:spacing w:val="-2"/>
        </w:rPr>
        <w:t>Keywords</w:t>
      </w:r>
    </w:p>
    <w:p w14:paraId="49E9FE80" w14:textId="77777777" w:rsidR="0085535F" w:rsidRDefault="00000000">
      <w:pPr>
        <w:pStyle w:val="BodyText"/>
        <w:spacing w:before="116" w:line="232" w:lineRule="auto"/>
        <w:ind w:right="283"/>
      </w:pPr>
      <w:r>
        <w:t>acceptance criteria, acceptance test-driven development, black-box test technique, boundary value analysis, branch coverage, checklist-based testing, collaboration-based test approach, coverage, coverage item, decision table testing, equivalence partitioning, error guessing, experience-based test technique,</w:t>
      </w:r>
      <w:r>
        <w:rPr>
          <w:spacing w:val="-5"/>
        </w:rPr>
        <w:t xml:space="preserve"> </w:t>
      </w:r>
      <w:r>
        <w:t>exploratory</w:t>
      </w:r>
      <w:r>
        <w:rPr>
          <w:spacing w:val="-4"/>
        </w:rPr>
        <w:t xml:space="preserve"> </w:t>
      </w:r>
      <w:r>
        <w:t>testing,</w:t>
      </w:r>
      <w:r>
        <w:rPr>
          <w:spacing w:val="-5"/>
        </w:rPr>
        <w:t xml:space="preserve"> </w:t>
      </w:r>
      <w:r>
        <w:t>state transition</w:t>
      </w:r>
      <w:r>
        <w:rPr>
          <w:spacing w:val="-5"/>
        </w:rPr>
        <w:t xml:space="preserve"> </w:t>
      </w:r>
      <w:r>
        <w:t>testing,</w:t>
      </w:r>
      <w:r>
        <w:rPr>
          <w:spacing w:val="-5"/>
        </w:rPr>
        <w:t xml:space="preserve"> </w:t>
      </w:r>
      <w:r>
        <w:t>statement</w:t>
      </w:r>
      <w:r>
        <w:rPr>
          <w:spacing w:val="-5"/>
        </w:rPr>
        <w:t xml:space="preserve"> </w:t>
      </w:r>
      <w:r>
        <w:t>coverage,</w:t>
      </w:r>
      <w:r>
        <w:rPr>
          <w:spacing w:val="-5"/>
        </w:rPr>
        <w:t xml:space="preserve"> </w:t>
      </w:r>
      <w:r>
        <w:t>test</w:t>
      </w:r>
      <w:r>
        <w:rPr>
          <w:spacing w:val="-5"/>
        </w:rPr>
        <w:t xml:space="preserve"> </w:t>
      </w:r>
      <w:r>
        <w:t>technique, white-box</w:t>
      </w:r>
      <w:r>
        <w:rPr>
          <w:spacing w:val="-4"/>
        </w:rPr>
        <w:t xml:space="preserve"> </w:t>
      </w:r>
      <w:r>
        <w:t xml:space="preserve">test </w:t>
      </w:r>
      <w:r>
        <w:rPr>
          <w:spacing w:val="-2"/>
        </w:rPr>
        <w:t>technique</w:t>
      </w:r>
    </w:p>
    <w:p w14:paraId="30D56066" w14:textId="77777777" w:rsidR="0085535F" w:rsidRDefault="0085535F">
      <w:pPr>
        <w:pStyle w:val="BodyText"/>
        <w:ind w:left="0"/>
      </w:pPr>
    </w:p>
    <w:p w14:paraId="04DFF21D" w14:textId="77777777" w:rsidR="0085535F" w:rsidRDefault="0085535F">
      <w:pPr>
        <w:pStyle w:val="BodyText"/>
        <w:spacing w:before="124"/>
        <w:ind w:left="0"/>
      </w:pPr>
    </w:p>
    <w:p w14:paraId="1E57F9D6" w14:textId="77777777" w:rsidR="0085535F" w:rsidRDefault="00000000">
      <w:pPr>
        <w:pStyle w:val="Heading3"/>
      </w:pPr>
      <w:bookmarkStart w:id="103" w:name="Learning_Objectives_for_Chapter_4:"/>
      <w:bookmarkEnd w:id="103"/>
      <w:r>
        <w:t>Learning</w:t>
      </w:r>
      <w:r>
        <w:rPr>
          <w:spacing w:val="-10"/>
        </w:rPr>
        <w:t xml:space="preserve"> </w:t>
      </w:r>
      <w:r>
        <w:t>Objectives</w:t>
      </w:r>
      <w:r>
        <w:rPr>
          <w:spacing w:val="-5"/>
        </w:rPr>
        <w:t xml:space="preserve"> </w:t>
      </w:r>
      <w:r>
        <w:t>for</w:t>
      </w:r>
      <w:r>
        <w:rPr>
          <w:spacing w:val="-5"/>
        </w:rPr>
        <w:t xml:space="preserve"> </w:t>
      </w:r>
      <w:r>
        <w:t>Chapter</w:t>
      </w:r>
      <w:r>
        <w:rPr>
          <w:spacing w:val="-5"/>
        </w:rPr>
        <w:t xml:space="preserve"> 4:</w:t>
      </w:r>
    </w:p>
    <w:p w14:paraId="30183C2B" w14:textId="77777777" w:rsidR="0085535F" w:rsidRDefault="0085535F">
      <w:pPr>
        <w:pStyle w:val="BodyText"/>
        <w:spacing w:before="6"/>
        <w:ind w:left="0"/>
        <w:rPr>
          <w:rFonts w:ascii="Arial"/>
          <w:b/>
        </w:rPr>
      </w:pPr>
    </w:p>
    <w:p w14:paraId="2CC904A8" w14:textId="77777777" w:rsidR="0085535F" w:rsidRDefault="00000000">
      <w:pPr>
        <w:pStyle w:val="Heading3"/>
        <w:numPr>
          <w:ilvl w:val="1"/>
          <w:numId w:val="23"/>
        </w:numPr>
        <w:tabs>
          <w:tab w:val="left" w:pos="604"/>
        </w:tabs>
        <w:ind w:left="604" w:hanging="384"/>
      </w:pPr>
      <w:bookmarkStart w:id="104" w:name="_TOC_250031"/>
      <w:r>
        <w:t>Test</w:t>
      </w:r>
      <w:r>
        <w:rPr>
          <w:spacing w:val="-7"/>
        </w:rPr>
        <w:t xml:space="preserve"> </w:t>
      </w:r>
      <w:r>
        <w:t>Techniques</w:t>
      </w:r>
      <w:r>
        <w:rPr>
          <w:spacing w:val="-1"/>
        </w:rPr>
        <w:t xml:space="preserve"> </w:t>
      </w:r>
      <w:bookmarkEnd w:id="104"/>
      <w:r>
        <w:rPr>
          <w:spacing w:val="-2"/>
        </w:rPr>
        <w:t>Overview</w:t>
      </w:r>
    </w:p>
    <w:p w14:paraId="36C45C00" w14:textId="77777777" w:rsidR="0085535F" w:rsidRDefault="00000000">
      <w:pPr>
        <w:pStyle w:val="BodyText"/>
        <w:tabs>
          <w:tab w:val="left" w:pos="1300"/>
        </w:tabs>
        <w:spacing w:before="110"/>
      </w:pPr>
      <w:r>
        <w:rPr>
          <w:spacing w:val="-4"/>
        </w:rPr>
        <w:t>FL-</w:t>
      </w:r>
      <w:r>
        <w:rPr>
          <w:spacing w:val="-2"/>
        </w:rPr>
        <w:t>4.1.1</w:t>
      </w:r>
      <w:r>
        <w:tab/>
        <w:t>(K2)</w:t>
      </w:r>
      <w:r>
        <w:rPr>
          <w:spacing w:val="-7"/>
        </w:rPr>
        <w:t xml:space="preserve"> </w:t>
      </w:r>
      <w:r>
        <w:t>Distinguish</w:t>
      </w:r>
      <w:r>
        <w:rPr>
          <w:spacing w:val="-2"/>
        </w:rPr>
        <w:t xml:space="preserve"> </w:t>
      </w:r>
      <w:r>
        <w:t>black-box,</w:t>
      </w:r>
      <w:r>
        <w:rPr>
          <w:spacing w:val="-5"/>
        </w:rPr>
        <w:t xml:space="preserve"> </w:t>
      </w:r>
      <w:r>
        <w:t>white-box</w:t>
      </w:r>
      <w:r>
        <w:rPr>
          <w:spacing w:val="-6"/>
        </w:rPr>
        <w:t xml:space="preserve"> </w:t>
      </w:r>
      <w:r>
        <w:t>and</w:t>
      </w:r>
      <w:r>
        <w:rPr>
          <w:spacing w:val="-6"/>
        </w:rPr>
        <w:t xml:space="preserve"> </w:t>
      </w:r>
      <w:r>
        <w:t>experience-based</w:t>
      </w:r>
      <w:r>
        <w:rPr>
          <w:spacing w:val="-6"/>
        </w:rPr>
        <w:t xml:space="preserve"> </w:t>
      </w:r>
      <w:r>
        <w:t>test</w:t>
      </w:r>
      <w:r>
        <w:rPr>
          <w:spacing w:val="-6"/>
        </w:rPr>
        <w:t xml:space="preserve"> </w:t>
      </w:r>
      <w:r>
        <w:rPr>
          <w:spacing w:val="-2"/>
        </w:rPr>
        <w:t>techniques</w:t>
      </w:r>
    </w:p>
    <w:p w14:paraId="260A43F8" w14:textId="77777777" w:rsidR="0085535F" w:rsidRDefault="0085535F">
      <w:pPr>
        <w:pStyle w:val="BodyText"/>
        <w:spacing w:before="5"/>
        <w:ind w:left="0"/>
      </w:pPr>
    </w:p>
    <w:p w14:paraId="72DE3E02" w14:textId="77777777" w:rsidR="0085535F" w:rsidRDefault="00000000">
      <w:pPr>
        <w:pStyle w:val="Heading3"/>
        <w:numPr>
          <w:ilvl w:val="1"/>
          <w:numId w:val="23"/>
        </w:numPr>
        <w:tabs>
          <w:tab w:val="left" w:pos="604"/>
        </w:tabs>
        <w:ind w:left="604" w:hanging="384"/>
      </w:pPr>
      <w:bookmarkStart w:id="105" w:name="_TOC_250030"/>
      <w:r>
        <w:t>Black-box</w:t>
      </w:r>
      <w:r>
        <w:rPr>
          <w:spacing w:val="-6"/>
        </w:rPr>
        <w:t xml:space="preserve"> </w:t>
      </w:r>
      <w:r>
        <w:t>Test</w:t>
      </w:r>
      <w:r>
        <w:rPr>
          <w:spacing w:val="-6"/>
        </w:rPr>
        <w:t xml:space="preserve"> </w:t>
      </w:r>
      <w:bookmarkEnd w:id="105"/>
      <w:r>
        <w:rPr>
          <w:spacing w:val="-2"/>
        </w:rPr>
        <w:t>Techniques</w:t>
      </w:r>
    </w:p>
    <w:p w14:paraId="52FDC66A" w14:textId="77777777" w:rsidR="0085535F" w:rsidRDefault="00000000">
      <w:pPr>
        <w:pStyle w:val="BodyText"/>
        <w:tabs>
          <w:tab w:val="left" w:pos="1300"/>
        </w:tabs>
        <w:spacing w:before="115" w:line="357" w:lineRule="auto"/>
        <w:ind w:right="3773"/>
      </w:pPr>
      <w:r>
        <w:rPr>
          <w:spacing w:val="-2"/>
        </w:rPr>
        <w:t>FL-4.2.1</w:t>
      </w:r>
      <w:r>
        <w:tab/>
        <w:t>(K3)</w:t>
      </w:r>
      <w:r>
        <w:rPr>
          <w:spacing w:val="-1"/>
        </w:rPr>
        <w:t xml:space="preserve"> </w:t>
      </w:r>
      <w:r>
        <w:t>Use</w:t>
      </w:r>
      <w:r>
        <w:rPr>
          <w:spacing w:val="-1"/>
        </w:rPr>
        <w:t xml:space="preserve"> </w:t>
      </w:r>
      <w:r>
        <w:t>equivalence partitioning</w:t>
      </w:r>
      <w:r>
        <w:rPr>
          <w:spacing w:val="-1"/>
        </w:rPr>
        <w:t xml:space="preserve"> </w:t>
      </w:r>
      <w:r>
        <w:t>to</w:t>
      </w:r>
      <w:r>
        <w:rPr>
          <w:spacing w:val="-1"/>
        </w:rPr>
        <w:t xml:space="preserve"> </w:t>
      </w:r>
      <w:r>
        <w:t>derive</w:t>
      </w:r>
      <w:r>
        <w:rPr>
          <w:spacing w:val="-1"/>
        </w:rPr>
        <w:t xml:space="preserve"> </w:t>
      </w:r>
      <w:r>
        <w:t xml:space="preserve">test cases </w:t>
      </w:r>
      <w:r>
        <w:rPr>
          <w:spacing w:val="-2"/>
        </w:rPr>
        <w:t>FL-4.2.2</w:t>
      </w:r>
      <w:r>
        <w:tab/>
        <w:t>(K3)</w:t>
      </w:r>
      <w:r>
        <w:rPr>
          <w:spacing w:val="-7"/>
        </w:rPr>
        <w:t xml:space="preserve"> </w:t>
      </w:r>
      <w:r>
        <w:t>Use</w:t>
      </w:r>
      <w:r>
        <w:rPr>
          <w:spacing w:val="-7"/>
        </w:rPr>
        <w:t xml:space="preserve"> </w:t>
      </w:r>
      <w:r>
        <w:t>boundary</w:t>
      </w:r>
      <w:r>
        <w:rPr>
          <w:spacing w:val="-6"/>
        </w:rPr>
        <w:t xml:space="preserve"> </w:t>
      </w:r>
      <w:r>
        <w:t>value</w:t>
      </w:r>
      <w:r>
        <w:rPr>
          <w:spacing w:val="-2"/>
        </w:rPr>
        <w:t xml:space="preserve"> </w:t>
      </w:r>
      <w:r>
        <w:t>analysis</w:t>
      </w:r>
      <w:r>
        <w:rPr>
          <w:spacing w:val="-6"/>
        </w:rPr>
        <w:t xml:space="preserve"> </w:t>
      </w:r>
      <w:r>
        <w:t>to</w:t>
      </w:r>
      <w:r>
        <w:rPr>
          <w:spacing w:val="-7"/>
        </w:rPr>
        <w:t xml:space="preserve"> </w:t>
      </w:r>
      <w:r>
        <w:t>derive</w:t>
      </w:r>
      <w:r>
        <w:rPr>
          <w:spacing w:val="-7"/>
        </w:rPr>
        <w:t xml:space="preserve"> </w:t>
      </w:r>
      <w:r>
        <w:t>test</w:t>
      </w:r>
      <w:r>
        <w:rPr>
          <w:spacing w:val="-6"/>
        </w:rPr>
        <w:t xml:space="preserve"> </w:t>
      </w:r>
      <w:r>
        <w:t xml:space="preserve">cases </w:t>
      </w:r>
      <w:r>
        <w:rPr>
          <w:spacing w:val="-2"/>
        </w:rPr>
        <w:t>FL-4.2.3</w:t>
      </w:r>
      <w:r>
        <w:tab/>
        <w:t xml:space="preserve">(K3) Use decision table testing to derive test cases </w:t>
      </w:r>
      <w:r>
        <w:rPr>
          <w:spacing w:val="-2"/>
        </w:rPr>
        <w:t>FL-4.2.4</w:t>
      </w:r>
      <w:r>
        <w:tab/>
        <w:t>(K3) Use state transition testing to derive test cases</w:t>
      </w:r>
    </w:p>
    <w:p w14:paraId="6CB1BBBA" w14:textId="77777777" w:rsidR="0085535F" w:rsidRDefault="00000000">
      <w:pPr>
        <w:pStyle w:val="Heading3"/>
        <w:numPr>
          <w:ilvl w:val="1"/>
          <w:numId w:val="23"/>
        </w:numPr>
        <w:tabs>
          <w:tab w:val="left" w:pos="604"/>
        </w:tabs>
        <w:spacing w:before="120"/>
        <w:ind w:left="604" w:hanging="384"/>
      </w:pPr>
      <w:bookmarkStart w:id="106" w:name="4.3__White-box_Test_Techniques"/>
      <w:bookmarkEnd w:id="106"/>
      <w:r>
        <w:t>White-box</w:t>
      </w:r>
      <w:r>
        <w:rPr>
          <w:spacing w:val="-5"/>
        </w:rPr>
        <w:t xml:space="preserve"> </w:t>
      </w:r>
      <w:r>
        <w:t xml:space="preserve">Test </w:t>
      </w:r>
      <w:r>
        <w:rPr>
          <w:spacing w:val="-2"/>
        </w:rPr>
        <w:t>Techniques</w:t>
      </w:r>
    </w:p>
    <w:p w14:paraId="797BCBFF" w14:textId="77777777" w:rsidR="0085535F" w:rsidRDefault="00000000">
      <w:pPr>
        <w:pStyle w:val="BodyText"/>
        <w:tabs>
          <w:tab w:val="left" w:pos="1300"/>
        </w:tabs>
        <w:spacing w:before="115" w:line="360" w:lineRule="auto"/>
        <w:ind w:right="5871"/>
      </w:pPr>
      <w:r>
        <w:rPr>
          <w:spacing w:val="-2"/>
        </w:rPr>
        <w:t>FL-4.3.1</w:t>
      </w:r>
      <w:r>
        <w:tab/>
        <w:t>(K2)</w:t>
      </w:r>
      <w:r>
        <w:rPr>
          <w:spacing w:val="-14"/>
        </w:rPr>
        <w:t xml:space="preserve"> </w:t>
      </w:r>
      <w:r>
        <w:t>Explain</w:t>
      </w:r>
      <w:r>
        <w:rPr>
          <w:spacing w:val="-13"/>
        </w:rPr>
        <w:t xml:space="preserve"> </w:t>
      </w:r>
      <w:r>
        <w:t>statement</w:t>
      </w:r>
      <w:r>
        <w:rPr>
          <w:spacing w:val="-14"/>
        </w:rPr>
        <w:t xml:space="preserve"> </w:t>
      </w:r>
      <w:r>
        <w:t xml:space="preserve">testing </w:t>
      </w:r>
      <w:r>
        <w:rPr>
          <w:spacing w:val="-2"/>
        </w:rPr>
        <w:t>FL-4.3.2</w:t>
      </w:r>
      <w:r>
        <w:tab/>
        <w:t>(K2) Explain branch testing</w:t>
      </w:r>
    </w:p>
    <w:p w14:paraId="1D4DF88A" w14:textId="77777777" w:rsidR="0085535F" w:rsidRDefault="00000000">
      <w:pPr>
        <w:pStyle w:val="BodyText"/>
        <w:tabs>
          <w:tab w:val="left" w:pos="1300"/>
        </w:tabs>
        <w:spacing w:line="225" w:lineRule="exact"/>
      </w:pPr>
      <w:r>
        <w:rPr>
          <w:spacing w:val="-4"/>
        </w:rPr>
        <w:t>FL-</w:t>
      </w:r>
      <w:r>
        <w:rPr>
          <w:spacing w:val="-2"/>
        </w:rPr>
        <w:t>4.3.3</w:t>
      </w:r>
      <w:r>
        <w:tab/>
        <w:t>(K2)</w:t>
      </w:r>
      <w:r>
        <w:rPr>
          <w:spacing w:val="-11"/>
        </w:rPr>
        <w:t xml:space="preserve"> </w:t>
      </w:r>
      <w:r>
        <w:t>Explain</w:t>
      </w:r>
      <w:r>
        <w:rPr>
          <w:spacing w:val="-9"/>
        </w:rPr>
        <w:t xml:space="preserve"> </w:t>
      </w:r>
      <w:r>
        <w:t>the</w:t>
      </w:r>
      <w:r>
        <w:rPr>
          <w:spacing w:val="-10"/>
        </w:rPr>
        <w:t xml:space="preserve"> </w:t>
      </w:r>
      <w:r>
        <w:t>value</w:t>
      </w:r>
      <w:r>
        <w:rPr>
          <w:spacing w:val="-6"/>
        </w:rPr>
        <w:t xml:space="preserve"> </w:t>
      </w:r>
      <w:r>
        <w:t>of</w:t>
      </w:r>
      <w:r>
        <w:rPr>
          <w:spacing w:val="-10"/>
        </w:rPr>
        <w:t xml:space="preserve"> </w:t>
      </w:r>
      <w:r>
        <w:t>white-box</w:t>
      </w:r>
      <w:r>
        <w:rPr>
          <w:spacing w:val="-9"/>
        </w:rPr>
        <w:t xml:space="preserve"> </w:t>
      </w:r>
      <w:r>
        <w:rPr>
          <w:spacing w:val="-2"/>
        </w:rPr>
        <w:t>testing</w:t>
      </w:r>
    </w:p>
    <w:p w14:paraId="53448632" w14:textId="77777777" w:rsidR="0085535F" w:rsidRDefault="0085535F">
      <w:pPr>
        <w:pStyle w:val="BodyText"/>
        <w:spacing w:before="5"/>
        <w:ind w:left="0"/>
      </w:pPr>
    </w:p>
    <w:p w14:paraId="06DD119F" w14:textId="77777777" w:rsidR="0085535F" w:rsidRDefault="00000000">
      <w:pPr>
        <w:pStyle w:val="Heading3"/>
        <w:numPr>
          <w:ilvl w:val="1"/>
          <w:numId w:val="23"/>
        </w:numPr>
        <w:tabs>
          <w:tab w:val="left" w:pos="604"/>
        </w:tabs>
        <w:ind w:left="604" w:hanging="384"/>
      </w:pPr>
      <w:bookmarkStart w:id="107" w:name="4.4__Experience-based_Test_Techniques"/>
      <w:bookmarkEnd w:id="107"/>
      <w:r>
        <w:t>Experience-based</w:t>
      </w:r>
      <w:r>
        <w:rPr>
          <w:spacing w:val="-6"/>
        </w:rPr>
        <w:t xml:space="preserve"> </w:t>
      </w:r>
      <w:r>
        <w:t>Test</w:t>
      </w:r>
      <w:r>
        <w:rPr>
          <w:spacing w:val="-6"/>
        </w:rPr>
        <w:t xml:space="preserve"> </w:t>
      </w:r>
      <w:r>
        <w:rPr>
          <w:spacing w:val="-2"/>
        </w:rPr>
        <w:t>Techniques</w:t>
      </w:r>
    </w:p>
    <w:p w14:paraId="69F9B1FD" w14:textId="77777777" w:rsidR="0085535F" w:rsidRDefault="00000000">
      <w:pPr>
        <w:pStyle w:val="BodyText"/>
        <w:tabs>
          <w:tab w:val="left" w:pos="1300"/>
        </w:tabs>
        <w:spacing w:before="116"/>
      </w:pPr>
      <w:r>
        <w:rPr>
          <w:spacing w:val="-4"/>
        </w:rPr>
        <w:t>FL-</w:t>
      </w:r>
      <w:r>
        <w:rPr>
          <w:spacing w:val="-2"/>
        </w:rPr>
        <w:t>4.4.1</w:t>
      </w:r>
      <w:r>
        <w:tab/>
        <w:t>(K2)</w:t>
      </w:r>
      <w:r>
        <w:rPr>
          <w:spacing w:val="-11"/>
        </w:rPr>
        <w:t xml:space="preserve"> </w:t>
      </w:r>
      <w:r>
        <w:t>Explain</w:t>
      </w:r>
      <w:r>
        <w:rPr>
          <w:spacing w:val="-10"/>
        </w:rPr>
        <w:t xml:space="preserve"> </w:t>
      </w:r>
      <w:r>
        <w:t>error</w:t>
      </w:r>
      <w:r>
        <w:rPr>
          <w:spacing w:val="-7"/>
        </w:rPr>
        <w:t xml:space="preserve"> </w:t>
      </w:r>
      <w:r>
        <w:rPr>
          <w:spacing w:val="-2"/>
        </w:rPr>
        <w:t>guessing</w:t>
      </w:r>
    </w:p>
    <w:p w14:paraId="2B2E1DB7" w14:textId="77777777" w:rsidR="0085535F" w:rsidRDefault="00000000">
      <w:pPr>
        <w:pStyle w:val="BodyText"/>
        <w:tabs>
          <w:tab w:val="left" w:pos="1300"/>
        </w:tabs>
        <w:spacing w:before="110"/>
      </w:pPr>
      <w:r>
        <w:rPr>
          <w:spacing w:val="-4"/>
        </w:rPr>
        <w:t>FL-</w:t>
      </w:r>
      <w:r>
        <w:rPr>
          <w:spacing w:val="-2"/>
        </w:rPr>
        <w:t>4.4.2</w:t>
      </w:r>
      <w:r>
        <w:tab/>
        <w:t>(K2)</w:t>
      </w:r>
      <w:r>
        <w:rPr>
          <w:spacing w:val="-14"/>
        </w:rPr>
        <w:t xml:space="preserve"> </w:t>
      </w:r>
      <w:r>
        <w:t>Explain</w:t>
      </w:r>
      <w:r>
        <w:rPr>
          <w:spacing w:val="-13"/>
        </w:rPr>
        <w:t xml:space="preserve"> </w:t>
      </w:r>
      <w:r>
        <w:t>exploratory</w:t>
      </w:r>
      <w:r>
        <w:rPr>
          <w:spacing w:val="-12"/>
        </w:rPr>
        <w:t xml:space="preserve"> </w:t>
      </w:r>
      <w:r>
        <w:rPr>
          <w:spacing w:val="-2"/>
        </w:rPr>
        <w:t>testing</w:t>
      </w:r>
    </w:p>
    <w:p w14:paraId="2336B10D" w14:textId="77777777" w:rsidR="0085535F" w:rsidRDefault="00000000">
      <w:pPr>
        <w:pStyle w:val="BodyText"/>
        <w:tabs>
          <w:tab w:val="left" w:pos="1300"/>
        </w:tabs>
        <w:spacing w:before="115"/>
      </w:pPr>
      <w:r>
        <w:rPr>
          <w:spacing w:val="-4"/>
        </w:rPr>
        <w:t>FL-</w:t>
      </w:r>
      <w:r>
        <w:rPr>
          <w:spacing w:val="-2"/>
        </w:rPr>
        <w:t>4.4.3</w:t>
      </w:r>
      <w:r>
        <w:tab/>
      </w:r>
      <w:r>
        <w:rPr>
          <w:spacing w:val="-2"/>
        </w:rPr>
        <w:t>(K2)</w:t>
      </w:r>
      <w:r>
        <w:rPr>
          <w:spacing w:val="2"/>
        </w:rPr>
        <w:t xml:space="preserve"> </w:t>
      </w:r>
      <w:r>
        <w:rPr>
          <w:spacing w:val="-2"/>
        </w:rPr>
        <w:t>Explain</w:t>
      </w:r>
      <w:r>
        <w:rPr>
          <w:spacing w:val="4"/>
        </w:rPr>
        <w:t xml:space="preserve"> </w:t>
      </w:r>
      <w:r>
        <w:rPr>
          <w:spacing w:val="-2"/>
        </w:rPr>
        <w:t>checklist-based</w:t>
      </w:r>
      <w:r>
        <w:rPr>
          <w:spacing w:val="3"/>
        </w:rPr>
        <w:t xml:space="preserve"> </w:t>
      </w:r>
      <w:r>
        <w:rPr>
          <w:spacing w:val="-2"/>
        </w:rPr>
        <w:t>testing</w:t>
      </w:r>
    </w:p>
    <w:p w14:paraId="043302B6" w14:textId="77777777" w:rsidR="0085535F" w:rsidRDefault="0085535F">
      <w:pPr>
        <w:pStyle w:val="BodyText"/>
        <w:spacing w:before="5"/>
        <w:ind w:left="0"/>
      </w:pPr>
    </w:p>
    <w:p w14:paraId="33FBC26E" w14:textId="77777777" w:rsidR="0085535F" w:rsidRDefault="00000000">
      <w:pPr>
        <w:pStyle w:val="Heading3"/>
        <w:numPr>
          <w:ilvl w:val="1"/>
          <w:numId w:val="22"/>
        </w:numPr>
        <w:tabs>
          <w:tab w:val="left" w:pos="604"/>
        </w:tabs>
        <w:ind w:left="604" w:hanging="384"/>
      </w:pPr>
      <w:r>
        <w:t>Collaboration-based</w:t>
      </w:r>
      <w:r>
        <w:rPr>
          <w:spacing w:val="-8"/>
        </w:rPr>
        <w:t xml:space="preserve"> </w:t>
      </w:r>
      <w:r>
        <w:t>Test</w:t>
      </w:r>
      <w:r>
        <w:rPr>
          <w:spacing w:val="-7"/>
        </w:rPr>
        <w:t xml:space="preserve"> </w:t>
      </w:r>
      <w:r>
        <w:rPr>
          <w:spacing w:val="-2"/>
        </w:rPr>
        <w:t>Approaches</w:t>
      </w:r>
    </w:p>
    <w:p w14:paraId="5C5EC648" w14:textId="77777777" w:rsidR="0085535F" w:rsidRDefault="00000000">
      <w:pPr>
        <w:pStyle w:val="BodyText"/>
        <w:tabs>
          <w:tab w:val="left" w:pos="1300"/>
        </w:tabs>
        <w:spacing w:before="114" w:line="235" w:lineRule="auto"/>
        <w:ind w:left="1301" w:right="1157" w:hanging="1081"/>
      </w:pPr>
      <w:r>
        <w:rPr>
          <w:spacing w:val="-2"/>
        </w:rPr>
        <w:t>FL-4.5.1</w:t>
      </w:r>
      <w:r>
        <w:tab/>
        <w:t>(K2)</w:t>
      </w:r>
      <w:r>
        <w:rPr>
          <w:spacing w:val="-6"/>
        </w:rPr>
        <w:t xml:space="preserve"> </w:t>
      </w:r>
      <w:r>
        <w:t>Explain</w:t>
      </w:r>
      <w:r>
        <w:rPr>
          <w:spacing w:val="-5"/>
        </w:rPr>
        <w:t xml:space="preserve"> </w:t>
      </w:r>
      <w:r>
        <w:t>how to</w:t>
      </w:r>
      <w:r>
        <w:rPr>
          <w:spacing w:val="-6"/>
        </w:rPr>
        <w:t xml:space="preserve"> </w:t>
      </w:r>
      <w:r>
        <w:t>write</w:t>
      </w:r>
      <w:r>
        <w:rPr>
          <w:spacing w:val="-1"/>
        </w:rPr>
        <w:t xml:space="preserve"> </w:t>
      </w:r>
      <w:r>
        <w:t>user</w:t>
      </w:r>
      <w:r>
        <w:rPr>
          <w:spacing w:val="-6"/>
        </w:rPr>
        <w:t xml:space="preserve"> </w:t>
      </w:r>
      <w:r>
        <w:t>stories</w:t>
      </w:r>
      <w:r>
        <w:rPr>
          <w:spacing w:val="-5"/>
        </w:rPr>
        <w:t xml:space="preserve"> </w:t>
      </w:r>
      <w:r>
        <w:t>in</w:t>
      </w:r>
      <w:r>
        <w:rPr>
          <w:spacing w:val="-6"/>
        </w:rPr>
        <w:t xml:space="preserve"> </w:t>
      </w:r>
      <w:r>
        <w:t>collaboration</w:t>
      </w:r>
      <w:r>
        <w:rPr>
          <w:spacing w:val="-1"/>
        </w:rPr>
        <w:t xml:space="preserve"> </w:t>
      </w:r>
      <w:r>
        <w:t>with</w:t>
      </w:r>
      <w:r>
        <w:rPr>
          <w:spacing w:val="-1"/>
        </w:rPr>
        <w:t xml:space="preserve"> </w:t>
      </w:r>
      <w:r>
        <w:t>developers</w:t>
      </w:r>
      <w:r>
        <w:rPr>
          <w:spacing w:val="-5"/>
        </w:rPr>
        <w:t xml:space="preserve"> </w:t>
      </w:r>
      <w:r>
        <w:t>and</w:t>
      </w:r>
      <w:r>
        <w:rPr>
          <w:spacing w:val="-6"/>
        </w:rPr>
        <w:t xml:space="preserve"> </w:t>
      </w:r>
      <w:r>
        <w:t xml:space="preserve">business </w:t>
      </w:r>
      <w:r>
        <w:rPr>
          <w:spacing w:val="-2"/>
        </w:rPr>
        <w:t>representatives</w:t>
      </w:r>
    </w:p>
    <w:p w14:paraId="3AE9AD92" w14:textId="77777777" w:rsidR="0085535F" w:rsidRDefault="00000000">
      <w:pPr>
        <w:pStyle w:val="BodyText"/>
        <w:tabs>
          <w:tab w:val="left" w:pos="1300"/>
        </w:tabs>
        <w:spacing w:before="116"/>
      </w:pPr>
      <w:r>
        <w:rPr>
          <w:spacing w:val="-4"/>
        </w:rPr>
        <w:t>FL-</w:t>
      </w:r>
      <w:r>
        <w:rPr>
          <w:spacing w:val="-2"/>
        </w:rPr>
        <w:t>4.5.2</w:t>
      </w:r>
      <w:r>
        <w:tab/>
        <w:t>(K2)</w:t>
      </w:r>
      <w:r>
        <w:rPr>
          <w:spacing w:val="-7"/>
        </w:rPr>
        <w:t xml:space="preserve"> </w:t>
      </w:r>
      <w:r>
        <w:t>Classify</w:t>
      </w:r>
      <w:r>
        <w:rPr>
          <w:spacing w:val="-6"/>
        </w:rPr>
        <w:t xml:space="preserve"> </w:t>
      </w:r>
      <w:r>
        <w:t>the</w:t>
      </w:r>
      <w:r>
        <w:rPr>
          <w:spacing w:val="-1"/>
        </w:rPr>
        <w:t xml:space="preserve"> </w:t>
      </w:r>
      <w:r>
        <w:t>different</w:t>
      </w:r>
      <w:r>
        <w:rPr>
          <w:spacing w:val="-7"/>
        </w:rPr>
        <w:t xml:space="preserve"> </w:t>
      </w:r>
      <w:r>
        <w:t>options</w:t>
      </w:r>
      <w:r>
        <w:rPr>
          <w:spacing w:val="-5"/>
        </w:rPr>
        <w:t xml:space="preserve"> </w:t>
      </w:r>
      <w:r>
        <w:t>for</w:t>
      </w:r>
      <w:r>
        <w:rPr>
          <w:spacing w:val="-6"/>
        </w:rPr>
        <w:t xml:space="preserve"> </w:t>
      </w:r>
      <w:r>
        <w:t>writing</w:t>
      </w:r>
      <w:r>
        <w:rPr>
          <w:spacing w:val="-6"/>
        </w:rPr>
        <w:t xml:space="preserve"> </w:t>
      </w:r>
      <w:r>
        <w:t>acceptance</w:t>
      </w:r>
      <w:r>
        <w:rPr>
          <w:spacing w:val="-7"/>
        </w:rPr>
        <w:t xml:space="preserve"> </w:t>
      </w:r>
      <w:r>
        <w:rPr>
          <w:spacing w:val="-2"/>
        </w:rPr>
        <w:t>criteria</w:t>
      </w:r>
    </w:p>
    <w:p w14:paraId="31B485B8" w14:textId="77777777" w:rsidR="0085535F" w:rsidRDefault="00000000">
      <w:pPr>
        <w:pStyle w:val="BodyText"/>
        <w:tabs>
          <w:tab w:val="left" w:pos="1300"/>
        </w:tabs>
        <w:spacing w:before="115"/>
      </w:pPr>
      <w:r>
        <w:rPr>
          <w:spacing w:val="-4"/>
        </w:rPr>
        <w:t>FL-</w:t>
      </w:r>
      <w:r>
        <w:rPr>
          <w:spacing w:val="-2"/>
        </w:rPr>
        <w:t>4.5.3</w:t>
      </w:r>
      <w:r>
        <w:tab/>
        <w:t>(K3)</w:t>
      </w:r>
      <w:r>
        <w:rPr>
          <w:spacing w:val="-12"/>
        </w:rPr>
        <w:t xml:space="preserve"> </w:t>
      </w:r>
      <w:r>
        <w:t>Use</w:t>
      </w:r>
      <w:r>
        <w:rPr>
          <w:spacing w:val="-11"/>
        </w:rPr>
        <w:t xml:space="preserve"> </w:t>
      </w:r>
      <w:r>
        <w:t>acceptance</w:t>
      </w:r>
      <w:r>
        <w:rPr>
          <w:spacing w:val="-12"/>
        </w:rPr>
        <w:t xml:space="preserve"> </w:t>
      </w:r>
      <w:r>
        <w:t>test-driven</w:t>
      </w:r>
      <w:r>
        <w:rPr>
          <w:spacing w:val="-7"/>
        </w:rPr>
        <w:t xml:space="preserve"> </w:t>
      </w:r>
      <w:r>
        <w:t>development</w:t>
      </w:r>
      <w:r>
        <w:rPr>
          <w:spacing w:val="-11"/>
        </w:rPr>
        <w:t xml:space="preserve"> </w:t>
      </w:r>
      <w:r>
        <w:t>(ATDD)</w:t>
      </w:r>
      <w:r>
        <w:rPr>
          <w:spacing w:val="-12"/>
        </w:rPr>
        <w:t xml:space="preserve"> </w:t>
      </w:r>
      <w:r>
        <w:t>to</w:t>
      </w:r>
      <w:r>
        <w:rPr>
          <w:spacing w:val="-7"/>
        </w:rPr>
        <w:t xml:space="preserve"> </w:t>
      </w:r>
      <w:r>
        <w:t>derive</w:t>
      </w:r>
      <w:r>
        <w:rPr>
          <w:spacing w:val="-11"/>
        </w:rPr>
        <w:t xml:space="preserve"> </w:t>
      </w:r>
      <w:r>
        <w:t>test</w:t>
      </w:r>
      <w:r>
        <w:rPr>
          <w:spacing w:val="-12"/>
        </w:rPr>
        <w:t xml:space="preserve"> </w:t>
      </w:r>
      <w:r>
        <w:rPr>
          <w:spacing w:val="-2"/>
        </w:rPr>
        <w:t>cases</w:t>
      </w:r>
    </w:p>
    <w:p w14:paraId="757AA8DA" w14:textId="77777777" w:rsidR="0085535F" w:rsidRDefault="0085535F">
      <w:pPr>
        <w:sectPr w:rsidR="0085535F">
          <w:pgSz w:w="12240" w:h="15840"/>
          <w:pgMar w:top="1820" w:right="1180" w:bottom="1840" w:left="1220" w:header="929" w:footer="1651" w:gutter="0"/>
          <w:cols w:space="720"/>
        </w:sectPr>
      </w:pPr>
    </w:p>
    <w:p w14:paraId="7DAC9832" w14:textId="77777777" w:rsidR="0085535F" w:rsidRDefault="0085535F">
      <w:pPr>
        <w:pStyle w:val="BodyText"/>
        <w:ind w:left="0"/>
      </w:pPr>
    </w:p>
    <w:p w14:paraId="6157B0AC" w14:textId="77777777" w:rsidR="0085535F" w:rsidRDefault="0085535F">
      <w:pPr>
        <w:pStyle w:val="BodyText"/>
        <w:spacing w:before="186"/>
        <w:ind w:left="0"/>
      </w:pPr>
    </w:p>
    <w:p w14:paraId="7C218FB8" w14:textId="77777777" w:rsidR="0085535F" w:rsidRDefault="00000000">
      <w:pPr>
        <w:pStyle w:val="BodyText"/>
        <w:ind w:left="315"/>
      </w:pPr>
      <w:r>
        <w:rPr>
          <w:noProof/>
        </w:rPr>
        <mc:AlternateContent>
          <mc:Choice Requires="wps">
            <w:drawing>
              <wp:inline distT="0" distB="0" distL="0" distR="0" wp14:anchorId="21C6A9FD" wp14:editId="5D74181D">
                <wp:extent cx="5956300" cy="228600"/>
                <wp:effectExtent l="9525" t="0" r="0" b="9525"/>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6300" cy="228600"/>
                        </a:xfrm>
                        <a:prstGeom prst="rect">
                          <a:avLst/>
                        </a:prstGeom>
                        <a:ln w="6350">
                          <a:solidFill>
                            <a:srgbClr val="000000"/>
                          </a:solidFill>
                          <a:prstDash val="solid"/>
                        </a:ln>
                      </wps:spPr>
                      <wps:txbx>
                        <w:txbxContent>
                          <w:p w14:paraId="72EEA7D9" w14:textId="77777777" w:rsidR="0085535F" w:rsidRDefault="00000000">
                            <w:pPr>
                              <w:numPr>
                                <w:ilvl w:val="1"/>
                                <w:numId w:val="21"/>
                              </w:numPr>
                              <w:tabs>
                                <w:tab w:val="left" w:pos="614"/>
                              </w:tabs>
                              <w:spacing w:before="12"/>
                              <w:ind w:left="614" w:hanging="504"/>
                              <w:rPr>
                                <w:sz w:val="28"/>
                              </w:rPr>
                            </w:pPr>
                            <w:bookmarkStart w:id="108" w:name="4.1._Test_Techniques_Overview"/>
                            <w:bookmarkEnd w:id="108"/>
                            <w:r>
                              <w:rPr>
                                <w:sz w:val="28"/>
                              </w:rPr>
                              <w:t>Test</w:t>
                            </w:r>
                            <w:r>
                              <w:rPr>
                                <w:spacing w:val="-7"/>
                                <w:sz w:val="28"/>
                              </w:rPr>
                              <w:t xml:space="preserve"> </w:t>
                            </w:r>
                            <w:r>
                              <w:rPr>
                                <w:sz w:val="28"/>
                              </w:rPr>
                              <w:t>Techniques</w:t>
                            </w:r>
                            <w:r>
                              <w:rPr>
                                <w:spacing w:val="-6"/>
                                <w:sz w:val="28"/>
                              </w:rPr>
                              <w:t xml:space="preserve"> </w:t>
                            </w:r>
                            <w:r>
                              <w:rPr>
                                <w:spacing w:val="-2"/>
                                <w:sz w:val="28"/>
                              </w:rPr>
                              <w:t>Overview</w:t>
                            </w:r>
                          </w:p>
                        </w:txbxContent>
                      </wps:txbx>
                      <wps:bodyPr wrap="square" lIns="0" tIns="0" rIns="0" bIns="0" rtlCol="0">
                        <a:noAutofit/>
                      </wps:bodyPr>
                    </wps:wsp>
                  </a:graphicData>
                </a:graphic>
              </wp:inline>
            </w:drawing>
          </mc:Choice>
          <mc:Fallback>
            <w:pict>
              <v:shape w14:anchorId="21C6A9FD" id="Textbox 51" o:spid="_x0000_s1056" type="#_x0000_t202" style="width:469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" filled="f" strokeweight=".5pt">
                <v:path arrowok="t"/>
                <v:textbox inset="0,0,0,0">
                  <w:txbxContent>
                    <w:p w14:paraId="72EEA7D9" w14:textId="77777777" w:rsidR="0085535F" w:rsidRDefault="00000000">
                      <w:pPr>
                        <w:numPr>
                          <w:ilvl w:val="1"/>
                          <w:numId w:val="21"/>
                        </w:numPr>
                        <w:tabs>
                          <w:tab w:val="left" w:pos="614"/>
                        </w:tabs>
                        <w:spacing w:before="12"/>
                        <w:ind w:left="614" w:hanging="504"/>
                        <w:rPr>
                          <w:sz w:val="28"/>
                        </w:rPr>
                      </w:pPr>
                      <w:bookmarkStart w:id="109" w:name="4.1._Test_Techniques_Overview"/>
                      <w:bookmarkEnd w:id="109"/>
                      <w:r>
                        <w:rPr>
                          <w:sz w:val="28"/>
                        </w:rPr>
                        <w:t>Test</w:t>
                      </w:r>
                      <w:r>
                        <w:rPr>
                          <w:spacing w:val="-7"/>
                          <w:sz w:val="28"/>
                        </w:rPr>
                        <w:t xml:space="preserve"> </w:t>
                      </w:r>
                      <w:r>
                        <w:rPr>
                          <w:sz w:val="28"/>
                        </w:rPr>
                        <w:t>Techniques</w:t>
                      </w:r>
                      <w:r>
                        <w:rPr>
                          <w:spacing w:val="-6"/>
                          <w:sz w:val="28"/>
                        </w:rPr>
                        <w:t xml:space="preserve"> </w:t>
                      </w:r>
                      <w:r>
                        <w:rPr>
                          <w:spacing w:val="-2"/>
                          <w:sz w:val="28"/>
                        </w:rPr>
                        <w:t>Overview</w:t>
                      </w:r>
                    </w:p>
                  </w:txbxContent>
                </v:textbox>
                <w10:anchorlock/>
              </v:shape>
            </w:pict>
          </mc:Fallback>
        </mc:AlternateContent>
      </w:r>
    </w:p>
    <w:p w14:paraId="2E9392DC" w14:textId="77777777" w:rsidR="0085535F" w:rsidRDefault="00000000">
      <w:pPr>
        <w:pStyle w:val="BodyText"/>
        <w:spacing w:before="93" w:line="232" w:lineRule="auto"/>
        <w:ind w:right="283"/>
      </w:pPr>
      <w:r>
        <w:t>Test techniques support the tester in test analysis (what to test) and in test design (how to test). Test techniques help</w:t>
      </w:r>
      <w:r>
        <w:rPr>
          <w:spacing w:val="-3"/>
        </w:rPr>
        <w:t xml:space="preserve"> </w:t>
      </w:r>
      <w:r>
        <w:t>to</w:t>
      </w:r>
      <w:r>
        <w:rPr>
          <w:spacing w:val="-3"/>
        </w:rPr>
        <w:t xml:space="preserve"> </w:t>
      </w:r>
      <w:r>
        <w:t>develop</w:t>
      </w:r>
      <w:r>
        <w:rPr>
          <w:spacing w:val="-4"/>
        </w:rPr>
        <w:t xml:space="preserve"> </w:t>
      </w:r>
      <w:r>
        <w:t>a relatively</w:t>
      </w:r>
      <w:r>
        <w:rPr>
          <w:spacing w:val="-3"/>
        </w:rPr>
        <w:t xml:space="preserve"> </w:t>
      </w:r>
      <w:r>
        <w:t>small,</w:t>
      </w:r>
      <w:r>
        <w:rPr>
          <w:spacing w:val="-4"/>
        </w:rPr>
        <w:t xml:space="preserve"> </w:t>
      </w:r>
      <w:r>
        <w:t>but</w:t>
      </w:r>
      <w:r>
        <w:rPr>
          <w:spacing w:val="-3"/>
        </w:rPr>
        <w:t xml:space="preserve"> </w:t>
      </w:r>
      <w:r>
        <w:t>sufficient,</w:t>
      </w:r>
      <w:r>
        <w:rPr>
          <w:spacing w:val="-4"/>
        </w:rPr>
        <w:t xml:space="preserve"> </w:t>
      </w:r>
      <w:r>
        <w:t>set</w:t>
      </w:r>
      <w:r>
        <w:rPr>
          <w:spacing w:val="-4"/>
        </w:rPr>
        <w:t xml:space="preserve"> </w:t>
      </w:r>
      <w:r>
        <w:t>of</w:t>
      </w:r>
      <w:r>
        <w:rPr>
          <w:spacing w:val="-4"/>
        </w:rPr>
        <w:t xml:space="preserve"> </w:t>
      </w:r>
      <w:r>
        <w:t>test</w:t>
      </w:r>
      <w:r>
        <w:rPr>
          <w:spacing w:val="-3"/>
        </w:rPr>
        <w:t xml:space="preserve"> </w:t>
      </w:r>
      <w:r>
        <w:t>cases</w:t>
      </w:r>
      <w:r>
        <w:rPr>
          <w:spacing w:val="-3"/>
        </w:rPr>
        <w:t xml:space="preserve"> </w:t>
      </w:r>
      <w:r>
        <w:t>in</w:t>
      </w:r>
      <w:r>
        <w:rPr>
          <w:spacing w:val="-4"/>
        </w:rPr>
        <w:t xml:space="preserve"> </w:t>
      </w:r>
      <w:r>
        <w:t>a</w:t>
      </w:r>
      <w:r>
        <w:rPr>
          <w:spacing w:val="-4"/>
        </w:rPr>
        <w:t xml:space="preserve"> </w:t>
      </w:r>
      <w:r>
        <w:t>systematic</w:t>
      </w:r>
      <w:r>
        <w:rPr>
          <w:spacing w:val="-3"/>
        </w:rPr>
        <w:t xml:space="preserve"> </w:t>
      </w:r>
      <w:r>
        <w:t>way. Test techniques also</w:t>
      </w:r>
      <w:r>
        <w:rPr>
          <w:spacing w:val="-4"/>
        </w:rPr>
        <w:t xml:space="preserve"> </w:t>
      </w:r>
      <w:r>
        <w:t>help</w:t>
      </w:r>
      <w:r>
        <w:rPr>
          <w:spacing w:val="-3"/>
        </w:rPr>
        <w:t xml:space="preserve"> </w:t>
      </w:r>
      <w:r>
        <w:t>the tester</w:t>
      </w:r>
      <w:r>
        <w:rPr>
          <w:spacing w:val="-4"/>
        </w:rPr>
        <w:t xml:space="preserve"> </w:t>
      </w:r>
      <w:r>
        <w:t>to</w:t>
      </w:r>
      <w:r>
        <w:rPr>
          <w:spacing w:val="-2"/>
        </w:rPr>
        <w:t xml:space="preserve"> </w:t>
      </w:r>
      <w:r>
        <w:t>define</w:t>
      </w:r>
      <w:r>
        <w:rPr>
          <w:spacing w:val="-4"/>
        </w:rPr>
        <w:t xml:space="preserve"> </w:t>
      </w:r>
      <w:r>
        <w:t>test</w:t>
      </w:r>
      <w:r>
        <w:rPr>
          <w:spacing w:val="-3"/>
        </w:rPr>
        <w:t xml:space="preserve"> </w:t>
      </w:r>
      <w:r>
        <w:t>conditions,</w:t>
      </w:r>
      <w:r>
        <w:rPr>
          <w:spacing w:val="-2"/>
        </w:rPr>
        <w:t xml:space="preserve"> </w:t>
      </w:r>
      <w:r>
        <w:t>identify</w:t>
      </w:r>
      <w:r>
        <w:rPr>
          <w:spacing w:val="-3"/>
        </w:rPr>
        <w:t xml:space="preserve"> </w:t>
      </w:r>
      <w:r>
        <w:t>coverage</w:t>
      </w:r>
      <w:r>
        <w:rPr>
          <w:spacing w:val="-4"/>
        </w:rPr>
        <w:t xml:space="preserve"> </w:t>
      </w:r>
      <w:r>
        <w:t>items, and</w:t>
      </w:r>
      <w:r>
        <w:rPr>
          <w:spacing w:val="-4"/>
        </w:rPr>
        <w:t xml:space="preserve"> </w:t>
      </w:r>
      <w:r>
        <w:t>identify</w:t>
      </w:r>
      <w:r>
        <w:rPr>
          <w:spacing w:val="-2"/>
        </w:rPr>
        <w:t xml:space="preserve"> </w:t>
      </w:r>
      <w:r>
        <w:t>test</w:t>
      </w:r>
      <w:r>
        <w:rPr>
          <w:spacing w:val="-4"/>
        </w:rPr>
        <w:t xml:space="preserve"> </w:t>
      </w:r>
      <w:r>
        <w:t>data during the test analysis and design. Further information on test techniques and their corresponding measures can be found in the ISO/IEC/IEEE 29119-4 standard, and in (Beizer 1990, Craig 2002, Copeland 2004, Koomen 2006, Jorgensen 2014, Ammann 2016, Forgács 2019).</w:t>
      </w:r>
    </w:p>
    <w:p w14:paraId="6E75D610" w14:textId="77777777" w:rsidR="0085535F" w:rsidRDefault="00000000">
      <w:pPr>
        <w:pStyle w:val="BodyText"/>
        <w:spacing w:before="116"/>
      </w:pPr>
      <w:r>
        <w:t>In</w:t>
      </w:r>
      <w:r>
        <w:rPr>
          <w:spacing w:val="-9"/>
        </w:rPr>
        <w:t xml:space="preserve"> </w:t>
      </w:r>
      <w:r>
        <w:t>this</w:t>
      </w:r>
      <w:r>
        <w:rPr>
          <w:spacing w:val="-4"/>
        </w:rPr>
        <w:t xml:space="preserve"> </w:t>
      </w:r>
      <w:r>
        <w:t>syllabus,</w:t>
      </w:r>
      <w:r>
        <w:rPr>
          <w:spacing w:val="-1"/>
        </w:rPr>
        <w:t xml:space="preserve"> </w:t>
      </w:r>
      <w:r>
        <w:t>test</w:t>
      </w:r>
      <w:r>
        <w:rPr>
          <w:spacing w:val="-5"/>
        </w:rPr>
        <w:t xml:space="preserve"> </w:t>
      </w:r>
      <w:r>
        <w:t>techniques</w:t>
      </w:r>
      <w:r>
        <w:rPr>
          <w:spacing w:val="-5"/>
        </w:rPr>
        <w:t xml:space="preserve"> </w:t>
      </w:r>
      <w:r>
        <w:t>are</w:t>
      </w:r>
      <w:r>
        <w:rPr>
          <w:spacing w:val="-6"/>
        </w:rPr>
        <w:t xml:space="preserve"> </w:t>
      </w:r>
      <w:r>
        <w:t>classified</w:t>
      </w:r>
      <w:r>
        <w:rPr>
          <w:spacing w:val="-2"/>
        </w:rPr>
        <w:t xml:space="preserve"> </w:t>
      </w:r>
      <w:r>
        <w:t>as</w:t>
      </w:r>
      <w:r>
        <w:rPr>
          <w:spacing w:val="-5"/>
        </w:rPr>
        <w:t xml:space="preserve"> </w:t>
      </w:r>
      <w:r>
        <w:t>black-box,</w:t>
      </w:r>
      <w:r>
        <w:rPr>
          <w:spacing w:val="-6"/>
        </w:rPr>
        <w:t xml:space="preserve"> </w:t>
      </w:r>
      <w:r>
        <w:t>white-box,</w:t>
      </w:r>
      <w:r>
        <w:rPr>
          <w:spacing w:val="-5"/>
        </w:rPr>
        <w:t xml:space="preserve"> </w:t>
      </w:r>
      <w:r>
        <w:t>and</w:t>
      </w:r>
      <w:r>
        <w:rPr>
          <w:spacing w:val="-1"/>
        </w:rPr>
        <w:t xml:space="preserve"> </w:t>
      </w:r>
      <w:r>
        <w:t>experience-</w:t>
      </w:r>
      <w:r>
        <w:rPr>
          <w:spacing w:val="-2"/>
        </w:rPr>
        <w:t>based.</w:t>
      </w:r>
    </w:p>
    <w:p w14:paraId="39A22357" w14:textId="77777777" w:rsidR="0085535F" w:rsidRDefault="00000000">
      <w:pPr>
        <w:pStyle w:val="BodyText"/>
        <w:spacing w:before="121" w:line="232" w:lineRule="auto"/>
        <w:ind w:right="335"/>
      </w:pPr>
      <w:r>
        <w:rPr>
          <w:rFonts w:ascii="Arial"/>
          <w:b/>
        </w:rPr>
        <w:t>Black-box</w:t>
      </w:r>
      <w:r>
        <w:rPr>
          <w:rFonts w:ascii="Arial"/>
          <w:b/>
          <w:spacing w:val="-1"/>
        </w:rPr>
        <w:t xml:space="preserve"> </w:t>
      </w:r>
      <w:r>
        <w:rPr>
          <w:rFonts w:ascii="Arial"/>
          <w:b/>
        </w:rPr>
        <w:t>test</w:t>
      </w:r>
      <w:r>
        <w:rPr>
          <w:rFonts w:ascii="Arial"/>
          <w:b/>
          <w:spacing w:val="-1"/>
        </w:rPr>
        <w:t xml:space="preserve"> </w:t>
      </w:r>
      <w:r>
        <w:rPr>
          <w:rFonts w:ascii="Arial"/>
          <w:b/>
        </w:rPr>
        <w:t>techniques</w:t>
      </w:r>
      <w:r>
        <w:rPr>
          <w:rFonts w:ascii="Arial"/>
          <w:b/>
          <w:spacing w:val="-4"/>
        </w:rPr>
        <w:t xml:space="preserve"> </w:t>
      </w:r>
      <w:r>
        <w:t>(also</w:t>
      </w:r>
      <w:r>
        <w:rPr>
          <w:spacing w:val="-1"/>
        </w:rPr>
        <w:t xml:space="preserve"> </w:t>
      </w:r>
      <w:r>
        <w:t>known</w:t>
      </w:r>
      <w:r>
        <w:rPr>
          <w:spacing w:val="-1"/>
        </w:rPr>
        <w:t xml:space="preserve"> </w:t>
      </w:r>
      <w:r>
        <w:t>as</w:t>
      </w:r>
      <w:r>
        <w:rPr>
          <w:spacing w:val="-5"/>
        </w:rPr>
        <w:t xml:space="preserve"> </w:t>
      </w:r>
      <w:r>
        <w:t>specification-based</w:t>
      </w:r>
      <w:r>
        <w:rPr>
          <w:spacing w:val="-6"/>
        </w:rPr>
        <w:t xml:space="preserve"> </w:t>
      </w:r>
      <w:r>
        <w:t>techniques)</w:t>
      </w:r>
      <w:r>
        <w:rPr>
          <w:spacing w:val="-5"/>
        </w:rPr>
        <w:t xml:space="preserve"> </w:t>
      </w:r>
      <w:r>
        <w:t>are</w:t>
      </w:r>
      <w:r>
        <w:rPr>
          <w:spacing w:val="-6"/>
        </w:rPr>
        <w:t xml:space="preserve"> </w:t>
      </w:r>
      <w:r>
        <w:t>based</w:t>
      </w:r>
      <w:r>
        <w:rPr>
          <w:spacing w:val="-6"/>
        </w:rPr>
        <w:t xml:space="preserve"> </w:t>
      </w:r>
      <w:r>
        <w:t>on</w:t>
      </w:r>
      <w:r>
        <w:rPr>
          <w:spacing w:val="-6"/>
        </w:rPr>
        <w:t xml:space="preserve"> </w:t>
      </w:r>
      <w:r>
        <w:t>an</w:t>
      </w:r>
      <w:r>
        <w:rPr>
          <w:spacing w:val="-6"/>
        </w:rPr>
        <w:t xml:space="preserve"> </w:t>
      </w:r>
      <w:r>
        <w:t>analysis</w:t>
      </w:r>
      <w:r>
        <w:rPr>
          <w:spacing w:val="-5"/>
        </w:rPr>
        <w:t xml:space="preserve"> </w:t>
      </w:r>
      <w:r>
        <w:t>of the specified behavior of the test object without reference to its internal structure. Therefore, the test cases are independent of how the software is implemented. Consequently, if the implementation changes, but the required behavior stays the same, then the test cases are still useful.</w:t>
      </w:r>
    </w:p>
    <w:p w14:paraId="1C32A071" w14:textId="77777777" w:rsidR="0085535F" w:rsidRDefault="00000000">
      <w:pPr>
        <w:pStyle w:val="BodyText"/>
        <w:spacing w:before="116" w:line="235" w:lineRule="auto"/>
        <w:ind w:right="280"/>
      </w:pPr>
      <w:r>
        <w:rPr>
          <w:rFonts w:ascii="Arial" w:hAnsi="Arial"/>
          <w:b/>
        </w:rPr>
        <w:t>White-box</w:t>
      </w:r>
      <w:r>
        <w:rPr>
          <w:rFonts w:ascii="Arial" w:hAnsi="Arial"/>
          <w:b/>
          <w:spacing w:val="-1"/>
        </w:rPr>
        <w:t xml:space="preserve"> </w:t>
      </w:r>
      <w:r>
        <w:rPr>
          <w:rFonts w:ascii="Arial" w:hAnsi="Arial"/>
          <w:b/>
        </w:rPr>
        <w:t>test</w:t>
      </w:r>
      <w:r>
        <w:rPr>
          <w:rFonts w:ascii="Arial" w:hAnsi="Arial"/>
          <w:b/>
          <w:spacing w:val="-6"/>
        </w:rPr>
        <w:t xml:space="preserve"> </w:t>
      </w:r>
      <w:r>
        <w:rPr>
          <w:rFonts w:ascii="Arial" w:hAnsi="Arial"/>
          <w:b/>
        </w:rPr>
        <w:t>techniques</w:t>
      </w:r>
      <w:r>
        <w:rPr>
          <w:rFonts w:ascii="Arial" w:hAnsi="Arial"/>
          <w:b/>
          <w:spacing w:val="-5"/>
        </w:rPr>
        <w:t xml:space="preserve"> </w:t>
      </w:r>
      <w:r>
        <w:t>(also</w:t>
      </w:r>
      <w:r>
        <w:rPr>
          <w:spacing w:val="-6"/>
        </w:rPr>
        <w:t xml:space="preserve"> </w:t>
      </w:r>
      <w:r>
        <w:t>known</w:t>
      </w:r>
      <w:r>
        <w:rPr>
          <w:spacing w:val="-1"/>
        </w:rPr>
        <w:t xml:space="preserve"> </w:t>
      </w:r>
      <w:r>
        <w:t>as</w:t>
      </w:r>
      <w:r>
        <w:rPr>
          <w:spacing w:val="-5"/>
        </w:rPr>
        <w:t xml:space="preserve"> </w:t>
      </w:r>
      <w:r>
        <w:t>structure-based</w:t>
      </w:r>
      <w:r>
        <w:rPr>
          <w:spacing w:val="-6"/>
        </w:rPr>
        <w:t xml:space="preserve"> </w:t>
      </w:r>
      <w:r>
        <w:t>techniques) are</w:t>
      </w:r>
      <w:r>
        <w:rPr>
          <w:spacing w:val="-1"/>
        </w:rPr>
        <w:t xml:space="preserve"> </w:t>
      </w:r>
      <w:r>
        <w:t>based</w:t>
      </w:r>
      <w:r>
        <w:rPr>
          <w:spacing w:val="-1"/>
        </w:rPr>
        <w:t xml:space="preserve"> </w:t>
      </w:r>
      <w:r>
        <w:t>on</w:t>
      </w:r>
      <w:r>
        <w:rPr>
          <w:spacing w:val="-6"/>
        </w:rPr>
        <w:t xml:space="preserve"> </w:t>
      </w:r>
      <w:r>
        <w:t>an</w:t>
      </w:r>
      <w:r>
        <w:rPr>
          <w:spacing w:val="-6"/>
        </w:rPr>
        <w:t xml:space="preserve"> </w:t>
      </w:r>
      <w:r>
        <w:t>analysis of</w:t>
      </w:r>
      <w:r>
        <w:rPr>
          <w:spacing w:val="-6"/>
        </w:rPr>
        <w:t xml:space="preserve"> </w:t>
      </w:r>
      <w:r>
        <w:t>the test object’s internal structure and processing. As the test cases are dependent on how the software is designed, they can only be created after the design or implementation of the test object.</w:t>
      </w:r>
    </w:p>
    <w:p w14:paraId="5D41CEBD" w14:textId="77777777" w:rsidR="0085535F" w:rsidRDefault="00000000">
      <w:pPr>
        <w:pStyle w:val="BodyText"/>
        <w:spacing w:before="116" w:line="232" w:lineRule="auto"/>
        <w:ind w:right="436"/>
      </w:pPr>
      <w:r>
        <w:rPr>
          <w:rFonts w:ascii="Arial" w:hAnsi="Arial"/>
          <w:b/>
        </w:rPr>
        <w:t xml:space="preserve">Experience-based test techniques </w:t>
      </w:r>
      <w:r>
        <w:t>effectively use the knowledge and experience of testers for the design</w:t>
      </w:r>
      <w:r>
        <w:rPr>
          <w:spacing w:val="-3"/>
        </w:rPr>
        <w:t xml:space="preserve"> </w:t>
      </w:r>
      <w:r>
        <w:t>and</w:t>
      </w:r>
      <w:r>
        <w:rPr>
          <w:spacing w:val="-3"/>
        </w:rPr>
        <w:t xml:space="preserve"> </w:t>
      </w:r>
      <w:r>
        <w:t>implementation</w:t>
      </w:r>
      <w:r>
        <w:rPr>
          <w:spacing w:val="-3"/>
        </w:rPr>
        <w:t xml:space="preserve"> </w:t>
      </w:r>
      <w:r>
        <w:t>of</w:t>
      </w:r>
      <w:r>
        <w:rPr>
          <w:spacing w:val="-3"/>
        </w:rPr>
        <w:t xml:space="preserve"> </w:t>
      </w:r>
      <w:r>
        <w:t>test</w:t>
      </w:r>
      <w:r>
        <w:rPr>
          <w:spacing w:val="-2"/>
        </w:rPr>
        <w:t xml:space="preserve"> </w:t>
      </w:r>
      <w:r>
        <w:t>cases. The</w:t>
      </w:r>
      <w:r>
        <w:rPr>
          <w:spacing w:val="-3"/>
        </w:rPr>
        <w:t xml:space="preserve"> </w:t>
      </w:r>
      <w:r>
        <w:t>effectiveness of</w:t>
      </w:r>
      <w:r>
        <w:rPr>
          <w:spacing w:val="-3"/>
        </w:rPr>
        <w:t xml:space="preserve"> </w:t>
      </w:r>
      <w:r>
        <w:t>these techniques</w:t>
      </w:r>
      <w:r>
        <w:rPr>
          <w:spacing w:val="-1"/>
        </w:rPr>
        <w:t xml:space="preserve"> </w:t>
      </w:r>
      <w:r>
        <w:t>depends</w:t>
      </w:r>
      <w:r>
        <w:rPr>
          <w:spacing w:val="-1"/>
        </w:rPr>
        <w:t xml:space="preserve"> </w:t>
      </w:r>
      <w:r>
        <w:t>heavily on</w:t>
      </w:r>
      <w:r>
        <w:rPr>
          <w:spacing w:val="-3"/>
        </w:rPr>
        <w:t xml:space="preserve"> </w:t>
      </w:r>
      <w:r>
        <w:t>the tester’s</w:t>
      </w:r>
      <w:r>
        <w:rPr>
          <w:spacing w:val="-3"/>
        </w:rPr>
        <w:t xml:space="preserve"> </w:t>
      </w:r>
      <w:r>
        <w:t>skills.</w:t>
      </w:r>
      <w:r>
        <w:rPr>
          <w:spacing w:val="-4"/>
        </w:rPr>
        <w:t xml:space="preserve"> </w:t>
      </w:r>
      <w:r>
        <w:t>Experience-based test</w:t>
      </w:r>
      <w:r>
        <w:rPr>
          <w:spacing w:val="-4"/>
        </w:rPr>
        <w:t xml:space="preserve"> </w:t>
      </w:r>
      <w:r>
        <w:t>techniques</w:t>
      </w:r>
      <w:r>
        <w:rPr>
          <w:spacing w:val="-4"/>
        </w:rPr>
        <w:t xml:space="preserve"> </w:t>
      </w:r>
      <w:r>
        <w:t>can</w:t>
      </w:r>
      <w:r>
        <w:rPr>
          <w:spacing w:val="-4"/>
        </w:rPr>
        <w:t xml:space="preserve"> </w:t>
      </w:r>
      <w:r>
        <w:t>detect</w:t>
      </w:r>
      <w:r>
        <w:rPr>
          <w:spacing w:val="-4"/>
        </w:rPr>
        <w:t xml:space="preserve"> </w:t>
      </w:r>
      <w:r>
        <w:t>defects</w:t>
      </w:r>
      <w:r>
        <w:rPr>
          <w:spacing w:val="-4"/>
        </w:rPr>
        <w:t xml:space="preserve"> </w:t>
      </w:r>
      <w:r>
        <w:t>that</w:t>
      </w:r>
      <w:r>
        <w:rPr>
          <w:spacing w:val="-4"/>
        </w:rPr>
        <w:t xml:space="preserve"> </w:t>
      </w:r>
      <w:r>
        <w:t>may</w:t>
      </w:r>
      <w:r>
        <w:rPr>
          <w:spacing w:val="-4"/>
        </w:rPr>
        <w:t xml:space="preserve"> </w:t>
      </w:r>
      <w:r>
        <w:t>be missed</w:t>
      </w:r>
      <w:r>
        <w:rPr>
          <w:spacing w:val="-4"/>
        </w:rPr>
        <w:t xml:space="preserve"> </w:t>
      </w:r>
      <w:r>
        <w:t>using</w:t>
      </w:r>
      <w:r>
        <w:rPr>
          <w:spacing w:val="-4"/>
        </w:rPr>
        <w:t xml:space="preserve"> </w:t>
      </w:r>
      <w:r>
        <w:t>the</w:t>
      </w:r>
      <w:r>
        <w:rPr>
          <w:spacing w:val="-4"/>
        </w:rPr>
        <w:t xml:space="preserve"> </w:t>
      </w:r>
      <w:r>
        <w:t>black- box and</w:t>
      </w:r>
      <w:r>
        <w:rPr>
          <w:spacing w:val="-1"/>
        </w:rPr>
        <w:t xml:space="preserve"> </w:t>
      </w:r>
      <w:r>
        <w:t>white-box test</w:t>
      </w:r>
      <w:r>
        <w:rPr>
          <w:spacing w:val="-1"/>
        </w:rPr>
        <w:t xml:space="preserve"> </w:t>
      </w:r>
      <w:r>
        <w:t>techniques. Hence,</w:t>
      </w:r>
      <w:r>
        <w:rPr>
          <w:spacing w:val="-1"/>
        </w:rPr>
        <w:t xml:space="preserve"> </w:t>
      </w:r>
      <w:r>
        <w:t>experience-based</w:t>
      </w:r>
      <w:r>
        <w:rPr>
          <w:spacing w:val="-1"/>
        </w:rPr>
        <w:t xml:space="preserve"> </w:t>
      </w:r>
      <w:r>
        <w:t>test</w:t>
      </w:r>
      <w:r>
        <w:rPr>
          <w:spacing w:val="-1"/>
        </w:rPr>
        <w:t xml:space="preserve"> </w:t>
      </w:r>
      <w:r>
        <w:t>techniques are</w:t>
      </w:r>
      <w:r>
        <w:rPr>
          <w:spacing w:val="-1"/>
        </w:rPr>
        <w:t xml:space="preserve"> </w:t>
      </w:r>
      <w:r>
        <w:t>complementary to</w:t>
      </w:r>
      <w:r>
        <w:rPr>
          <w:spacing w:val="-1"/>
        </w:rPr>
        <w:t xml:space="preserve"> </w:t>
      </w:r>
      <w:r>
        <w:t>the black-box and white-box test techniques.</w:t>
      </w:r>
    </w:p>
    <w:p w14:paraId="40A511A3" w14:textId="77777777" w:rsidR="0085535F" w:rsidRDefault="00000000">
      <w:pPr>
        <w:pStyle w:val="BodyText"/>
        <w:spacing w:before="108"/>
        <w:ind w:left="0"/>
      </w:pPr>
      <w:r>
        <w:rPr>
          <w:noProof/>
        </w:rPr>
        <mc:AlternateContent>
          <mc:Choice Requires="wps">
            <w:drawing>
              <wp:anchor distT="0" distB="0" distL="0" distR="0" simplePos="0" relativeHeight="487605760" behindDoc="1" locked="0" layoutInCell="1" allowOverlap="1" wp14:anchorId="49CDFC22" wp14:editId="7E4E77E5">
                <wp:simplePos x="0" y="0"/>
                <wp:positionH relativeFrom="page">
                  <wp:posOffset>978217</wp:posOffset>
                </wp:positionH>
                <wp:positionV relativeFrom="paragraph">
                  <wp:posOffset>233083</wp:posOffset>
                </wp:positionV>
                <wp:extent cx="5956300" cy="231775"/>
                <wp:effectExtent l="0" t="0" r="0" b="0"/>
                <wp:wrapTopAndBottom/>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6300" cy="231775"/>
                        </a:xfrm>
                        <a:prstGeom prst="rect">
                          <a:avLst/>
                        </a:prstGeom>
                        <a:ln w="6350">
                          <a:solidFill>
                            <a:srgbClr val="000000"/>
                          </a:solidFill>
                          <a:prstDash val="solid"/>
                        </a:ln>
                      </wps:spPr>
                      <wps:txbx>
                        <w:txbxContent>
                          <w:p w14:paraId="426C4D54" w14:textId="77777777" w:rsidR="0085535F" w:rsidRDefault="00000000">
                            <w:pPr>
                              <w:numPr>
                                <w:ilvl w:val="1"/>
                                <w:numId w:val="20"/>
                              </w:numPr>
                              <w:tabs>
                                <w:tab w:val="left" w:pos="614"/>
                              </w:tabs>
                              <w:spacing w:before="12"/>
                              <w:ind w:left="614" w:hanging="504"/>
                              <w:rPr>
                                <w:sz w:val="28"/>
                              </w:rPr>
                            </w:pPr>
                            <w:bookmarkStart w:id="110" w:name="4.2._Black-Box_Test_Techniques"/>
                            <w:bookmarkEnd w:id="110"/>
                            <w:r>
                              <w:rPr>
                                <w:sz w:val="28"/>
                              </w:rPr>
                              <w:t>Black-Box</w:t>
                            </w:r>
                            <w:r>
                              <w:rPr>
                                <w:spacing w:val="-3"/>
                                <w:sz w:val="28"/>
                              </w:rPr>
                              <w:t xml:space="preserve"> </w:t>
                            </w:r>
                            <w:r>
                              <w:rPr>
                                <w:sz w:val="28"/>
                              </w:rPr>
                              <w:t>Test</w:t>
                            </w:r>
                            <w:r>
                              <w:rPr>
                                <w:spacing w:val="-1"/>
                                <w:sz w:val="28"/>
                              </w:rPr>
                              <w:t xml:space="preserve"> </w:t>
                            </w:r>
                            <w:r>
                              <w:rPr>
                                <w:spacing w:val="-2"/>
                                <w:sz w:val="28"/>
                              </w:rPr>
                              <w:t>Techniques</w:t>
                            </w:r>
                          </w:p>
                        </w:txbxContent>
                      </wps:txbx>
                      <wps:bodyPr wrap="square" lIns="0" tIns="0" rIns="0" bIns="0" rtlCol="0">
                        <a:noAutofit/>
                      </wps:bodyPr>
                    </wps:wsp>
                  </a:graphicData>
                </a:graphic>
              </wp:anchor>
            </w:drawing>
          </mc:Choice>
          <mc:Fallback>
            <w:pict>
              <v:shape w14:anchorId="49CDFC22" id="Textbox 52" o:spid="_x0000_s1057" type="#_x0000_t202" style="position:absolute;margin-left:77pt;margin-top:18.35pt;width:469pt;height:18.25pt;z-index:-15710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" filled="f" strokeweight=".5pt">
                <v:path arrowok="t"/>
                <v:textbox inset="0,0,0,0">
                  <w:txbxContent>
                    <w:p w14:paraId="426C4D54" w14:textId="77777777" w:rsidR="0085535F" w:rsidRDefault="00000000">
                      <w:pPr>
                        <w:numPr>
                          <w:ilvl w:val="1"/>
                          <w:numId w:val="20"/>
                        </w:numPr>
                        <w:tabs>
                          <w:tab w:val="left" w:pos="614"/>
                        </w:tabs>
                        <w:spacing w:before="12"/>
                        <w:ind w:left="614" w:hanging="504"/>
                        <w:rPr>
                          <w:sz w:val="28"/>
                        </w:rPr>
                      </w:pPr>
                      <w:bookmarkStart w:id="111" w:name="4.2._Black-Box_Test_Techniques"/>
                      <w:bookmarkEnd w:id="111"/>
                      <w:r>
                        <w:rPr>
                          <w:sz w:val="28"/>
                        </w:rPr>
                        <w:t>Black-Box</w:t>
                      </w:r>
                      <w:r>
                        <w:rPr>
                          <w:spacing w:val="-3"/>
                          <w:sz w:val="28"/>
                        </w:rPr>
                        <w:t xml:space="preserve"> </w:t>
                      </w:r>
                      <w:r>
                        <w:rPr>
                          <w:sz w:val="28"/>
                        </w:rPr>
                        <w:t>Test</w:t>
                      </w:r>
                      <w:r>
                        <w:rPr>
                          <w:spacing w:val="-1"/>
                          <w:sz w:val="28"/>
                        </w:rPr>
                        <w:t xml:space="preserve"> </w:t>
                      </w:r>
                      <w:r>
                        <w:rPr>
                          <w:spacing w:val="-2"/>
                          <w:sz w:val="28"/>
                        </w:rPr>
                        <w:t>Techniques</w:t>
                      </w:r>
                    </w:p>
                  </w:txbxContent>
                </v:textbox>
                <w10:wrap type="topAndBottom" anchorx="page"/>
              </v:shape>
            </w:pict>
          </mc:Fallback>
        </mc:AlternateContent>
      </w:r>
    </w:p>
    <w:p w14:paraId="17A2600D" w14:textId="77777777" w:rsidR="0085535F" w:rsidRDefault="00000000">
      <w:pPr>
        <w:pStyle w:val="BodyText"/>
        <w:spacing w:before="123"/>
      </w:pPr>
      <w:r>
        <w:t>Commonly</w:t>
      </w:r>
      <w:r>
        <w:rPr>
          <w:spacing w:val="-2"/>
        </w:rPr>
        <w:t xml:space="preserve"> </w:t>
      </w:r>
      <w:r>
        <w:t>used</w:t>
      </w:r>
      <w:r>
        <w:rPr>
          <w:spacing w:val="-8"/>
        </w:rPr>
        <w:t xml:space="preserve"> </w:t>
      </w:r>
      <w:r>
        <w:t>black-box</w:t>
      </w:r>
      <w:r>
        <w:rPr>
          <w:spacing w:val="-2"/>
        </w:rPr>
        <w:t xml:space="preserve"> </w:t>
      </w:r>
      <w:r>
        <w:t>test</w:t>
      </w:r>
      <w:r>
        <w:rPr>
          <w:spacing w:val="-6"/>
        </w:rPr>
        <w:t xml:space="preserve"> </w:t>
      </w:r>
      <w:r>
        <w:t>techniques</w:t>
      </w:r>
      <w:r>
        <w:rPr>
          <w:spacing w:val="-1"/>
        </w:rPr>
        <w:t xml:space="preserve"> </w:t>
      </w:r>
      <w:r>
        <w:t>discussed</w:t>
      </w:r>
      <w:r>
        <w:rPr>
          <w:spacing w:val="-3"/>
        </w:rPr>
        <w:t xml:space="preserve"> </w:t>
      </w:r>
      <w:r>
        <w:t>in</w:t>
      </w:r>
      <w:r>
        <w:rPr>
          <w:spacing w:val="-7"/>
        </w:rPr>
        <w:t xml:space="preserve"> </w:t>
      </w:r>
      <w:r>
        <w:t>the</w:t>
      </w:r>
      <w:r>
        <w:rPr>
          <w:spacing w:val="-7"/>
        </w:rPr>
        <w:t xml:space="preserve"> </w:t>
      </w:r>
      <w:r>
        <w:t>following</w:t>
      </w:r>
      <w:r>
        <w:rPr>
          <w:spacing w:val="-8"/>
        </w:rPr>
        <w:t xml:space="preserve"> </w:t>
      </w:r>
      <w:r>
        <w:t>sections</w:t>
      </w:r>
      <w:r>
        <w:rPr>
          <w:spacing w:val="-6"/>
        </w:rPr>
        <w:t xml:space="preserve"> </w:t>
      </w:r>
      <w:r>
        <w:rPr>
          <w:spacing w:val="-4"/>
        </w:rPr>
        <w:t>are:</w:t>
      </w:r>
    </w:p>
    <w:p w14:paraId="4B4B914A" w14:textId="77777777" w:rsidR="0085535F" w:rsidRDefault="00000000">
      <w:pPr>
        <w:pStyle w:val="ListParagraph"/>
        <w:numPr>
          <w:ilvl w:val="0"/>
          <w:numId w:val="14"/>
        </w:numPr>
        <w:tabs>
          <w:tab w:val="left" w:pos="940"/>
        </w:tabs>
        <w:spacing w:before="116"/>
        <w:ind w:left="940"/>
        <w:rPr>
          <w:sz w:val="20"/>
        </w:rPr>
      </w:pPr>
      <w:r>
        <w:rPr>
          <w:sz w:val="20"/>
        </w:rPr>
        <w:t>Equivalence</w:t>
      </w:r>
      <w:r>
        <w:rPr>
          <w:spacing w:val="-12"/>
          <w:sz w:val="20"/>
        </w:rPr>
        <w:t xml:space="preserve"> </w:t>
      </w:r>
      <w:r>
        <w:rPr>
          <w:spacing w:val="-2"/>
          <w:sz w:val="20"/>
        </w:rPr>
        <w:t>Partitioning</w:t>
      </w:r>
    </w:p>
    <w:p w14:paraId="2D11910F" w14:textId="77777777" w:rsidR="0085535F" w:rsidRDefault="00000000">
      <w:pPr>
        <w:pStyle w:val="ListParagraph"/>
        <w:numPr>
          <w:ilvl w:val="0"/>
          <w:numId w:val="14"/>
        </w:numPr>
        <w:tabs>
          <w:tab w:val="left" w:pos="940"/>
        </w:tabs>
        <w:spacing w:before="120"/>
        <w:ind w:left="940"/>
        <w:rPr>
          <w:sz w:val="20"/>
        </w:rPr>
      </w:pPr>
      <w:r>
        <w:rPr>
          <w:sz w:val="20"/>
        </w:rPr>
        <w:t>Boundary</w:t>
      </w:r>
      <w:r>
        <w:rPr>
          <w:spacing w:val="-6"/>
          <w:sz w:val="20"/>
        </w:rPr>
        <w:t xml:space="preserve"> </w:t>
      </w:r>
      <w:r>
        <w:rPr>
          <w:sz w:val="20"/>
        </w:rPr>
        <w:t>Value</w:t>
      </w:r>
      <w:r>
        <w:rPr>
          <w:spacing w:val="-6"/>
          <w:sz w:val="20"/>
        </w:rPr>
        <w:t xml:space="preserve"> </w:t>
      </w:r>
      <w:r>
        <w:rPr>
          <w:spacing w:val="-2"/>
          <w:sz w:val="20"/>
        </w:rPr>
        <w:t>Analysis</w:t>
      </w:r>
    </w:p>
    <w:p w14:paraId="15F6C9BD" w14:textId="77777777" w:rsidR="0085535F" w:rsidRDefault="00000000">
      <w:pPr>
        <w:pStyle w:val="ListParagraph"/>
        <w:numPr>
          <w:ilvl w:val="0"/>
          <w:numId w:val="14"/>
        </w:numPr>
        <w:tabs>
          <w:tab w:val="left" w:pos="940"/>
        </w:tabs>
        <w:spacing w:before="120"/>
        <w:ind w:left="940"/>
        <w:rPr>
          <w:sz w:val="20"/>
        </w:rPr>
      </w:pPr>
      <w:r>
        <w:rPr>
          <w:sz w:val="20"/>
        </w:rPr>
        <w:t>Decision</w:t>
      </w:r>
      <w:r>
        <w:rPr>
          <w:spacing w:val="-7"/>
          <w:sz w:val="20"/>
        </w:rPr>
        <w:t xml:space="preserve"> </w:t>
      </w:r>
      <w:r>
        <w:rPr>
          <w:sz w:val="20"/>
        </w:rPr>
        <w:t>Table</w:t>
      </w:r>
      <w:r>
        <w:rPr>
          <w:spacing w:val="-7"/>
          <w:sz w:val="20"/>
        </w:rPr>
        <w:t xml:space="preserve"> </w:t>
      </w:r>
      <w:r>
        <w:rPr>
          <w:spacing w:val="-2"/>
          <w:sz w:val="20"/>
        </w:rPr>
        <w:t>Testing</w:t>
      </w:r>
    </w:p>
    <w:p w14:paraId="37A6109B" w14:textId="77777777" w:rsidR="0085535F" w:rsidRDefault="00000000">
      <w:pPr>
        <w:pStyle w:val="ListParagraph"/>
        <w:numPr>
          <w:ilvl w:val="0"/>
          <w:numId w:val="14"/>
        </w:numPr>
        <w:tabs>
          <w:tab w:val="left" w:pos="940"/>
        </w:tabs>
        <w:ind w:left="940"/>
        <w:rPr>
          <w:sz w:val="20"/>
        </w:rPr>
      </w:pPr>
      <w:r>
        <w:rPr>
          <w:sz w:val="20"/>
        </w:rPr>
        <w:t>State</w:t>
      </w:r>
      <w:r>
        <w:rPr>
          <w:spacing w:val="-8"/>
          <w:sz w:val="20"/>
        </w:rPr>
        <w:t xml:space="preserve"> </w:t>
      </w:r>
      <w:r>
        <w:rPr>
          <w:sz w:val="20"/>
        </w:rPr>
        <w:t>Transition</w:t>
      </w:r>
      <w:r>
        <w:rPr>
          <w:spacing w:val="-2"/>
          <w:sz w:val="20"/>
        </w:rPr>
        <w:t xml:space="preserve"> Testing</w:t>
      </w:r>
    </w:p>
    <w:p w14:paraId="78D7E5F1" w14:textId="77777777" w:rsidR="0085535F" w:rsidRDefault="0085535F">
      <w:pPr>
        <w:pStyle w:val="BodyText"/>
        <w:spacing w:before="121"/>
        <w:ind w:left="0"/>
      </w:pPr>
    </w:p>
    <w:p w14:paraId="0D9D5460" w14:textId="77777777" w:rsidR="0085535F" w:rsidRDefault="00000000">
      <w:pPr>
        <w:pStyle w:val="Heading2"/>
        <w:numPr>
          <w:ilvl w:val="2"/>
          <w:numId w:val="19"/>
        </w:numPr>
        <w:tabs>
          <w:tab w:val="left" w:pos="1660"/>
        </w:tabs>
        <w:spacing w:before="1"/>
        <w:ind w:left="1660" w:hanging="899"/>
      </w:pPr>
      <w:bookmarkStart w:id="112" w:name="_TOC_250029"/>
      <w:r>
        <w:t>Equivalence</w:t>
      </w:r>
      <w:bookmarkEnd w:id="112"/>
      <w:r>
        <w:rPr>
          <w:spacing w:val="-2"/>
        </w:rPr>
        <w:t xml:space="preserve"> Partitioning</w:t>
      </w:r>
    </w:p>
    <w:p w14:paraId="67BAAA3C" w14:textId="77777777" w:rsidR="0085535F" w:rsidRDefault="00000000">
      <w:pPr>
        <w:pStyle w:val="BodyText"/>
        <w:spacing w:before="115" w:line="235" w:lineRule="auto"/>
        <w:ind w:right="283"/>
      </w:pPr>
      <w:r>
        <w:t>Equivalence Partitioning (EP) divides data into partitions (known as equivalence partitions) based on the expectation that all the elements of a given partition are to be processed in the same way by the test object. The theory behind this technique is that if a test case, that tests one value from an equivalence partition, detects a</w:t>
      </w:r>
      <w:r>
        <w:rPr>
          <w:spacing w:val="-5"/>
        </w:rPr>
        <w:t xml:space="preserve"> </w:t>
      </w:r>
      <w:r>
        <w:t>defect,</w:t>
      </w:r>
      <w:r>
        <w:rPr>
          <w:spacing w:val="-5"/>
        </w:rPr>
        <w:t xml:space="preserve"> </w:t>
      </w:r>
      <w:r>
        <w:t>this</w:t>
      </w:r>
      <w:r>
        <w:rPr>
          <w:spacing w:val="-3"/>
        </w:rPr>
        <w:t xml:space="preserve"> </w:t>
      </w:r>
      <w:r>
        <w:t>defect should also</w:t>
      </w:r>
      <w:r>
        <w:rPr>
          <w:spacing w:val="-5"/>
        </w:rPr>
        <w:t xml:space="preserve"> </w:t>
      </w:r>
      <w:r>
        <w:t>be</w:t>
      </w:r>
      <w:r>
        <w:rPr>
          <w:spacing w:val="-5"/>
        </w:rPr>
        <w:t xml:space="preserve"> </w:t>
      </w:r>
      <w:r>
        <w:t>detected</w:t>
      </w:r>
      <w:r>
        <w:rPr>
          <w:spacing w:val="-5"/>
        </w:rPr>
        <w:t xml:space="preserve"> </w:t>
      </w:r>
      <w:r>
        <w:t>by</w:t>
      </w:r>
      <w:r>
        <w:rPr>
          <w:spacing w:val="-4"/>
        </w:rPr>
        <w:t xml:space="preserve"> </w:t>
      </w:r>
      <w:r>
        <w:t>test</w:t>
      </w:r>
      <w:r>
        <w:rPr>
          <w:spacing w:val="-5"/>
        </w:rPr>
        <w:t xml:space="preserve"> </w:t>
      </w:r>
      <w:r>
        <w:t>cases that</w:t>
      </w:r>
      <w:r>
        <w:rPr>
          <w:spacing w:val="-4"/>
        </w:rPr>
        <w:t xml:space="preserve"> </w:t>
      </w:r>
      <w:r>
        <w:t>test</w:t>
      </w:r>
      <w:r>
        <w:rPr>
          <w:spacing w:val="-5"/>
        </w:rPr>
        <w:t xml:space="preserve"> </w:t>
      </w:r>
      <w:r>
        <w:t>any other value</w:t>
      </w:r>
      <w:r>
        <w:rPr>
          <w:spacing w:val="-5"/>
        </w:rPr>
        <w:t xml:space="preserve"> </w:t>
      </w:r>
      <w:r>
        <w:t>from the same partition. Therefore, one test for each partition is sufficient.</w:t>
      </w:r>
    </w:p>
    <w:p w14:paraId="7F21A4F2" w14:textId="77777777" w:rsidR="0085535F" w:rsidRDefault="00000000">
      <w:pPr>
        <w:pStyle w:val="BodyText"/>
        <w:spacing w:before="115" w:line="232" w:lineRule="auto"/>
        <w:ind w:right="283"/>
      </w:pPr>
      <w:r>
        <w:t>Equivalence partitions can be identified for any data element related to the test object, including inputs, outputs,</w:t>
      </w:r>
      <w:r>
        <w:rPr>
          <w:spacing w:val="-5"/>
        </w:rPr>
        <w:t xml:space="preserve"> </w:t>
      </w:r>
      <w:r>
        <w:t>configuration items,</w:t>
      </w:r>
      <w:r>
        <w:rPr>
          <w:spacing w:val="-4"/>
        </w:rPr>
        <w:t xml:space="preserve"> </w:t>
      </w:r>
      <w:r>
        <w:t>internal</w:t>
      </w:r>
      <w:r>
        <w:rPr>
          <w:spacing w:val="-3"/>
        </w:rPr>
        <w:t xml:space="preserve"> </w:t>
      </w:r>
      <w:r>
        <w:t>values, time-related values,</w:t>
      </w:r>
      <w:r>
        <w:rPr>
          <w:spacing w:val="-4"/>
        </w:rPr>
        <w:t xml:space="preserve"> </w:t>
      </w:r>
      <w:r>
        <w:t>and</w:t>
      </w:r>
      <w:r>
        <w:rPr>
          <w:spacing w:val="-5"/>
        </w:rPr>
        <w:t xml:space="preserve"> </w:t>
      </w:r>
      <w:r>
        <w:t>interface</w:t>
      </w:r>
      <w:r>
        <w:rPr>
          <w:spacing w:val="-5"/>
        </w:rPr>
        <w:t xml:space="preserve"> </w:t>
      </w:r>
      <w:r>
        <w:t>parameters.</w:t>
      </w:r>
      <w:r>
        <w:rPr>
          <w:spacing w:val="-4"/>
        </w:rPr>
        <w:t xml:space="preserve"> </w:t>
      </w:r>
      <w:r>
        <w:t>The</w:t>
      </w:r>
      <w:r>
        <w:rPr>
          <w:spacing w:val="-5"/>
        </w:rPr>
        <w:t xml:space="preserve"> </w:t>
      </w:r>
      <w:r>
        <w:t>partitions may</w:t>
      </w:r>
      <w:r>
        <w:rPr>
          <w:spacing w:val="-3"/>
        </w:rPr>
        <w:t xml:space="preserve"> </w:t>
      </w:r>
      <w:r>
        <w:t>be</w:t>
      </w:r>
      <w:r>
        <w:rPr>
          <w:spacing w:val="-4"/>
        </w:rPr>
        <w:t xml:space="preserve"> </w:t>
      </w:r>
      <w:r>
        <w:t>continuous</w:t>
      </w:r>
      <w:r>
        <w:rPr>
          <w:spacing w:val="-3"/>
        </w:rPr>
        <w:t xml:space="preserve"> </w:t>
      </w:r>
      <w:r>
        <w:t>or discrete,</w:t>
      </w:r>
      <w:r>
        <w:rPr>
          <w:spacing w:val="-4"/>
        </w:rPr>
        <w:t xml:space="preserve"> </w:t>
      </w:r>
      <w:r>
        <w:t>ordered</w:t>
      </w:r>
      <w:r>
        <w:rPr>
          <w:spacing w:val="-4"/>
        </w:rPr>
        <w:t xml:space="preserve"> </w:t>
      </w:r>
      <w:r>
        <w:t>or unordered,</w:t>
      </w:r>
      <w:r>
        <w:rPr>
          <w:spacing w:val="-4"/>
        </w:rPr>
        <w:t xml:space="preserve"> </w:t>
      </w:r>
      <w:r>
        <w:t>finite</w:t>
      </w:r>
      <w:r>
        <w:rPr>
          <w:spacing w:val="-4"/>
        </w:rPr>
        <w:t xml:space="preserve"> </w:t>
      </w:r>
      <w:r>
        <w:t>or</w:t>
      </w:r>
      <w:r>
        <w:rPr>
          <w:spacing w:val="-4"/>
        </w:rPr>
        <w:t xml:space="preserve"> </w:t>
      </w:r>
      <w:r>
        <w:t>infinite.</w:t>
      </w:r>
      <w:r>
        <w:rPr>
          <w:spacing w:val="-2"/>
        </w:rPr>
        <w:t xml:space="preserve"> </w:t>
      </w:r>
      <w:r>
        <w:t>The</w:t>
      </w:r>
      <w:r>
        <w:rPr>
          <w:spacing w:val="-4"/>
        </w:rPr>
        <w:t xml:space="preserve"> </w:t>
      </w:r>
      <w:r>
        <w:t>partitions must</w:t>
      </w:r>
      <w:r>
        <w:rPr>
          <w:spacing w:val="-3"/>
        </w:rPr>
        <w:t xml:space="preserve"> </w:t>
      </w:r>
      <w:r>
        <w:t>not</w:t>
      </w:r>
      <w:r>
        <w:rPr>
          <w:spacing w:val="-4"/>
        </w:rPr>
        <w:t xml:space="preserve"> </w:t>
      </w:r>
      <w:r>
        <w:t>overlap</w:t>
      </w:r>
      <w:r>
        <w:rPr>
          <w:spacing w:val="-2"/>
        </w:rPr>
        <w:t xml:space="preserve"> </w:t>
      </w:r>
      <w:r>
        <w:t>and must be non-empty sets.</w:t>
      </w:r>
    </w:p>
    <w:p w14:paraId="48C1E05C" w14:textId="77777777" w:rsidR="0085535F" w:rsidRDefault="00000000">
      <w:pPr>
        <w:pStyle w:val="BodyText"/>
        <w:spacing w:before="122" w:line="235" w:lineRule="auto"/>
        <w:ind w:right="283"/>
      </w:pPr>
      <w:r>
        <w:t>For</w:t>
      </w:r>
      <w:r>
        <w:rPr>
          <w:spacing w:val="-5"/>
        </w:rPr>
        <w:t xml:space="preserve"> </w:t>
      </w:r>
      <w:r>
        <w:t>simple</w:t>
      </w:r>
      <w:r>
        <w:rPr>
          <w:spacing w:val="-4"/>
        </w:rPr>
        <w:t xml:space="preserve"> </w:t>
      </w:r>
      <w:r>
        <w:t>test objects</w:t>
      </w:r>
      <w:r>
        <w:rPr>
          <w:spacing w:val="-4"/>
        </w:rPr>
        <w:t xml:space="preserve"> </w:t>
      </w:r>
      <w:r>
        <w:t>EP</w:t>
      </w:r>
      <w:r>
        <w:rPr>
          <w:spacing w:val="-2"/>
        </w:rPr>
        <w:t xml:space="preserve"> </w:t>
      </w:r>
      <w:r>
        <w:t>can be</w:t>
      </w:r>
      <w:r>
        <w:rPr>
          <w:spacing w:val="-5"/>
        </w:rPr>
        <w:t xml:space="preserve"> </w:t>
      </w:r>
      <w:r>
        <w:t>easy,</w:t>
      </w:r>
      <w:r>
        <w:rPr>
          <w:spacing w:val="-5"/>
        </w:rPr>
        <w:t xml:space="preserve"> </w:t>
      </w:r>
      <w:r>
        <w:t>but</w:t>
      </w:r>
      <w:r>
        <w:rPr>
          <w:spacing w:val="-5"/>
        </w:rPr>
        <w:t xml:space="preserve"> </w:t>
      </w:r>
      <w:r>
        <w:t>in</w:t>
      </w:r>
      <w:r>
        <w:rPr>
          <w:spacing w:val="-5"/>
        </w:rPr>
        <w:t xml:space="preserve"> </w:t>
      </w:r>
      <w:r>
        <w:t>practice,</w:t>
      </w:r>
      <w:r>
        <w:rPr>
          <w:spacing w:val="-5"/>
        </w:rPr>
        <w:t xml:space="preserve"> </w:t>
      </w:r>
      <w:r>
        <w:t>understanding how</w:t>
      </w:r>
      <w:r>
        <w:rPr>
          <w:spacing w:val="-3"/>
        </w:rPr>
        <w:t xml:space="preserve"> </w:t>
      </w:r>
      <w:r>
        <w:t>the</w:t>
      </w:r>
      <w:r>
        <w:rPr>
          <w:spacing w:val="-5"/>
        </w:rPr>
        <w:t xml:space="preserve"> </w:t>
      </w:r>
      <w:r>
        <w:t>test</w:t>
      </w:r>
      <w:r>
        <w:rPr>
          <w:spacing w:val="-4"/>
        </w:rPr>
        <w:t xml:space="preserve"> </w:t>
      </w:r>
      <w:r>
        <w:t>object</w:t>
      </w:r>
      <w:r>
        <w:rPr>
          <w:spacing w:val="-4"/>
        </w:rPr>
        <w:t xml:space="preserve"> </w:t>
      </w:r>
      <w:r>
        <w:t>will</w:t>
      </w:r>
      <w:r>
        <w:rPr>
          <w:spacing w:val="-2"/>
        </w:rPr>
        <w:t xml:space="preserve"> </w:t>
      </w:r>
      <w:r>
        <w:t>treat different values is often complicated. Therefore, partitioning should be done with care.</w:t>
      </w:r>
    </w:p>
    <w:p w14:paraId="50C8FA6B" w14:textId="77777777" w:rsidR="0085535F" w:rsidRDefault="0085535F">
      <w:pPr>
        <w:spacing w:line="235" w:lineRule="auto"/>
        <w:sectPr w:rsidR="0085535F">
          <w:pgSz w:w="12240" w:h="15840"/>
          <w:pgMar w:top="1820" w:right="1180" w:bottom="1840" w:left="1220" w:header="929" w:footer="1651" w:gutter="0"/>
          <w:cols w:space="720"/>
        </w:sectPr>
      </w:pPr>
    </w:p>
    <w:p w14:paraId="493BC246" w14:textId="77777777" w:rsidR="0085535F" w:rsidRDefault="0085535F">
      <w:pPr>
        <w:pStyle w:val="BodyText"/>
        <w:ind w:left="0"/>
      </w:pPr>
    </w:p>
    <w:p w14:paraId="1498C462" w14:textId="77777777" w:rsidR="0085535F" w:rsidRDefault="0085535F">
      <w:pPr>
        <w:pStyle w:val="BodyText"/>
        <w:spacing w:before="184"/>
        <w:ind w:left="0"/>
      </w:pPr>
    </w:p>
    <w:p w14:paraId="43B2ABFB" w14:textId="77777777" w:rsidR="0085535F" w:rsidRDefault="00000000">
      <w:pPr>
        <w:pStyle w:val="BodyText"/>
        <w:spacing w:line="232" w:lineRule="auto"/>
        <w:ind w:right="283"/>
      </w:pPr>
      <w:r>
        <w:rPr>
          <w:color w:val="000000"/>
          <w:shd w:val="clear" w:color="auto" w:fill="FFEF66"/>
        </w:rPr>
        <w:t>A partition</w:t>
      </w:r>
      <w:r>
        <w:rPr>
          <w:color w:val="000000"/>
          <w:spacing w:val="-2"/>
          <w:shd w:val="clear" w:color="auto" w:fill="FFEF66"/>
        </w:rPr>
        <w:t xml:space="preserve"> </w:t>
      </w:r>
      <w:r>
        <w:rPr>
          <w:color w:val="000000"/>
          <w:shd w:val="clear" w:color="auto" w:fill="FFEF66"/>
        </w:rPr>
        <w:t>containing</w:t>
      </w:r>
      <w:r>
        <w:rPr>
          <w:color w:val="000000"/>
          <w:spacing w:val="-2"/>
          <w:shd w:val="clear" w:color="auto" w:fill="FFEF66"/>
        </w:rPr>
        <w:t xml:space="preserve"> </w:t>
      </w:r>
      <w:r>
        <w:rPr>
          <w:color w:val="000000"/>
          <w:shd w:val="clear" w:color="auto" w:fill="FFEF66"/>
        </w:rPr>
        <w:t>valid</w:t>
      </w:r>
      <w:r>
        <w:rPr>
          <w:color w:val="000000"/>
          <w:spacing w:val="-2"/>
          <w:shd w:val="clear" w:color="auto" w:fill="FFEF66"/>
        </w:rPr>
        <w:t xml:space="preserve"> </w:t>
      </w:r>
      <w:r>
        <w:rPr>
          <w:color w:val="000000"/>
          <w:shd w:val="clear" w:color="auto" w:fill="FFEF66"/>
        </w:rPr>
        <w:t>values</w:t>
      </w:r>
      <w:r>
        <w:rPr>
          <w:color w:val="000000"/>
          <w:spacing w:val="-1"/>
          <w:shd w:val="clear" w:color="auto" w:fill="FFEF66"/>
        </w:rPr>
        <w:t xml:space="preserve"> </w:t>
      </w:r>
      <w:r>
        <w:rPr>
          <w:color w:val="000000"/>
          <w:shd w:val="clear" w:color="auto" w:fill="FFEF66"/>
        </w:rPr>
        <w:t>is called a</w:t>
      </w:r>
      <w:r>
        <w:rPr>
          <w:color w:val="000000"/>
          <w:spacing w:val="-2"/>
          <w:shd w:val="clear" w:color="auto" w:fill="FFEF66"/>
        </w:rPr>
        <w:t xml:space="preserve"> </w:t>
      </w:r>
      <w:r>
        <w:rPr>
          <w:color w:val="000000"/>
          <w:shd w:val="clear" w:color="auto" w:fill="FFEF66"/>
        </w:rPr>
        <w:t>valid</w:t>
      </w:r>
      <w:r>
        <w:rPr>
          <w:color w:val="000000"/>
          <w:spacing w:val="-2"/>
          <w:shd w:val="clear" w:color="auto" w:fill="FFEF66"/>
        </w:rPr>
        <w:t xml:space="preserve"> </w:t>
      </w:r>
      <w:r>
        <w:rPr>
          <w:color w:val="000000"/>
          <w:shd w:val="clear" w:color="auto" w:fill="FFEF66"/>
        </w:rPr>
        <w:t>partition.</w:t>
      </w:r>
      <w:r>
        <w:rPr>
          <w:color w:val="000000"/>
          <w:spacing w:val="-2"/>
          <w:shd w:val="clear" w:color="auto" w:fill="FFEF66"/>
        </w:rPr>
        <w:t xml:space="preserve"> </w:t>
      </w:r>
      <w:r>
        <w:rPr>
          <w:color w:val="000000"/>
          <w:shd w:val="clear" w:color="auto" w:fill="FFEF66"/>
        </w:rPr>
        <w:t>A partition</w:t>
      </w:r>
      <w:r>
        <w:rPr>
          <w:color w:val="000000"/>
          <w:spacing w:val="-2"/>
          <w:shd w:val="clear" w:color="auto" w:fill="FFEF66"/>
        </w:rPr>
        <w:t xml:space="preserve"> </w:t>
      </w:r>
      <w:r>
        <w:rPr>
          <w:color w:val="000000"/>
          <w:shd w:val="clear" w:color="auto" w:fill="FFEF66"/>
        </w:rPr>
        <w:t>containing</w:t>
      </w:r>
      <w:r>
        <w:rPr>
          <w:color w:val="000000"/>
          <w:spacing w:val="-2"/>
          <w:shd w:val="clear" w:color="auto" w:fill="FFEF66"/>
        </w:rPr>
        <w:t xml:space="preserve"> </w:t>
      </w:r>
      <w:r>
        <w:rPr>
          <w:color w:val="000000"/>
          <w:shd w:val="clear" w:color="auto" w:fill="FFEF66"/>
        </w:rPr>
        <w:t>invalid</w:t>
      </w:r>
      <w:r>
        <w:rPr>
          <w:color w:val="000000"/>
          <w:spacing w:val="-2"/>
          <w:shd w:val="clear" w:color="auto" w:fill="FFEF66"/>
        </w:rPr>
        <w:t xml:space="preserve"> </w:t>
      </w:r>
      <w:r>
        <w:rPr>
          <w:color w:val="000000"/>
          <w:shd w:val="clear" w:color="auto" w:fill="FFEF66"/>
        </w:rPr>
        <w:t>values</w:t>
      </w:r>
      <w:r>
        <w:rPr>
          <w:color w:val="000000"/>
          <w:spacing w:val="-1"/>
          <w:shd w:val="clear" w:color="auto" w:fill="FFEF66"/>
        </w:rPr>
        <w:t xml:space="preserve"> </w:t>
      </w:r>
      <w:r>
        <w:rPr>
          <w:color w:val="000000"/>
          <w:shd w:val="clear" w:color="auto" w:fill="FFEF66"/>
        </w:rPr>
        <w:t xml:space="preserve">is called </w:t>
      </w:r>
      <w:r>
        <w:rPr>
          <w:color w:val="000000"/>
        </w:rPr>
        <w:t xml:space="preserve"> </w:t>
      </w:r>
      <w:r>
        <w:rPr>
          <w:color w:val="000000"/>
          <w:shd w:val="clear" w:color="auto" w:fill="FFEF66"/>
        </w:rPr>
        <w:t>an invalid partition.</w:t>
      </w:r>
      <w:r>
        <w:rPr>
          <w:color w:val="000000"/>
          <w:spacing w:val="-1"/>
          <w:shd w:val="clear" w:color="auto" w:fill="FFEF66"/>
        </w:rPr>
        <w:t xml:space="preserve"> </w:t>
      </w:r>
      <w:r>
        <w:rPr>
          <w:color w:val="000000"/>
        </w:rPr>
        <w:t>The definitions of valid and invalid values may vary among teams and organizations. For example, valid values may be interpreted as those that should be processed by the test object or as those</w:t>
      </w:r>
      <w:r>
        <w:rPr>
          <w:color w:val="000000"/>
          <w:spacing w:val="-5"/>
        </w:rPr>
        <w:t xml:space="preserve"> </w:t>
      </w:r>
      <w:r>
        <w:rPr>
          <w:color w:val="000000"/>
        </w:rPr>
        <w:t>for</w:t>
      </w:r>
      <w:r>
        <w:rPr>
          <w:color w:val="000000"/>
          <w:spacing w:val="-5"/>
        </w:rPr>
        <w:t xml:space="preserve"> </w:t>
      </w:r>
      <w:r>
        <w:rPr>
          <w:color w:val="000000"/>
        </w:rPr>
        <w:t>which</w:t>
      </w:r>
      <w:r>
        <w:rPr>
          <w:color w:val="000000"/>
          <w:spacing w:val="-5"/>
        </w:rPr>
        <w:t xml:space="preserve"> </w:t>
      </w:r>
      <w:r>
        <w:rPr>
          <w:color w:val="000000"/>
        </w:rPr>
        <w:t>the</w:t>
      </w:r>
      <w:r>
        <w:rPr>
          <w:color w:val="000000"/>
          <w:spacing w:val="-5"/>
        </w:rPr>
        <w:t xml:space="preserve"> </w:t>
      </w:r>
      <w:r>
        <w:rPr>
          <w:color w:val="000000"/>
        </w:rPr>
        <w:t>specification</w:t>
      </w:r>
      <w:r>
        <w:rPr>
          <w:color w:val="000000"/>
          <w:spacing w:val="-5"/>
        </w:rPr>
        <w:t xml:space="preserve"> </w:t>
      </w:r>
      <w:r>
        <w:rPr>
          <w:color w:val="000000"/>
        </w:rPr>
        <w:t>defines</w:t>
      </w:r>
      <w:r>
        <w:rPr>
          <w:color w:val="000000"/>
          <w:spacing w:val="-4"/>
        </w:rPr>
        <w:t xml:space="preserve"> </w:t>
      </w:r>
      <w:r>
        <w:rPr>
          <w:color w:val="000000"/>
        </w:rPr>
        <w:t>their</w:t>
      </w:r>
      <w:r>
        <w:rPr>
          <w:color w:val="000000"/>
          <w:spacing w:val="-4"/>
        </w:rPr>
        <w:t xml:space="preserve"> </w:t>
      </w:r>
      <w:r>
        <w:rPr>
          <w:color w:val="000000"/>
        </w:rPr>
        <w:t>processing. Invalid</w:t>
      </w:r>
      <w:r>
        <w:rPr>
          <w:color w:val="000000"/>
          <w:spacing w:val="-5"/>
        </w:rPr>
        <w:t xml:space="preserve"> </w:t>
      </w:r>
      <w:r>
        <w:rPr>
          <w:color w:val="000000"/>
        </w:rPr>
        <w:t>values may</w:t>
      </w:r>
      <w:r>
        <w:rPr>
          <w:color w:val="000000"/>
          <w:spacing w:val="-4"/>
        </w:rPr>
        <w:t xml:space="preserve"> </w:t>
      </w:r>
      <w:r>
        <w:rPr>
          <w:color w:val="000000"/>
        </w:rPr>
        <w:t>be</w:t>
      </w:r>
      <w:r>
        <w:rPr>
          <w:color w:val="000000"/>
          <w:spacing w:val="-5"/>
        </w:rPr>
        <w:t xml:space="preserve"> </w:t>
      </w:r>
      <w:r>
        <w:rPr>
          <w:color w:val="000000"/>
        </w:rPr>
        <w:t>interpreted</w:t>
      </w:r>
      <w:r>
        <w:rPr>
          <w:color w:val="000000"/>
          <w:spacing w:val="-5"/>
        </w:rPr>
        <w:t xml:space="preserve"> </w:t>
      </w:r>
      <w:r>
        <w:rPr>
          <w:color w:val="000000"/>
        </w:rPr>
        <w:t>as those that should be ignored</w:t>
      </w:r>
      <w:r>
        <w:rPr>
          <w:color w:val="000000"/>
          <w:spacing w:val="-1"/>
        </w:rPr>
        <w:t xml:space="preserve"> </w:t>
      </w:r>
      <w:r>
        <w:rPr>
          <w:color w:val="000000"/>
        </w:rPr>
        <w:t>or</w:t>
      </w:r>
      <w:r>
        <w:rPr>
          <w:color w:val="000000"/>
          <w:spacing w:val="-1"/>
        </w:rPr>
        <w:t xml:space="preserve"> </w:t>
      </w:r>
      <w:r>
        <w:rPr>
          <w:color w:val="000000"/>
        </w:rPr>
        <w:t>rejected</w:t>
      </w:r>
      <w:r>
        <w:rPr>
          <w:color w:val="000000"/>
          <w:spacing w:val="-1"/>
        </w:rPr>
        <w:t xml:space="preserve"> </w:t>
      </w:r>
      <w:r>
        <w:rPr>
          <w:color w:val="000000"/>
        </w:rPr>
        <w:t>by the</w:t>
      </w:r>
      <w:r>
        <w:rPr>
          <w:color w:val="000000"/>
          <w:spacing w:val="-1"/>
        </w:rPr>
        <w:t xml:space="preserve"> </w:t>
      </w:r>
      <w:r>
        <w:rPr>
          <w:color w:val="000000"/>
        </w:rPr>
        <w:t>test object or as those</w:t>
      </w:r>
      <w:r>
        <w:rPr>
          <w:color w:val="000000"/>
          <w:spacing w:val="-1"/>
        </w:rPr>
        <w:t xml:space="preserve"> </w:t>
      </w:r>
      <w:r>
        <w:rPr>
          <w:color w:val="000000"/>
        </w:rPr>
        <w:t>for</w:t>
      </w:r>
      <w:r>
        <w:rPr>
          <w:color w:val="000000"/>
          <w:spacing w:val="-1"/>
        </w:rPr>
        <w:t xml:space="preserve"> </w:t>
      </w:r>
      <w:r>
        <w:rPr>
          <w:color w:val="000000"/>
        </w:rPr>
        <w:t>which no</w:t>
      </w:r>
      <w:r>
        <w:rPr>
          <w:color w:val="000000"/>
          <w:spacing w:val="-1"/>
        </w:rPr>
        <w:t xml:space="preserve"> </w:t>
      </w:r>
      <w:r>
        <w:rPr>
          <w:color w:val="000000"/>
        </w:rPr>
        <w:t>processing</w:t>
      </w:r>
      <w:r>
        <w:rPr>
          <w:color w:val="000000"/>
          <w:spacing w:val="-1"/>
        </w:rPr>
        <w:t xml:space="preserve"> </w:t>
      </w:r>
      <w:r>
        <w:rPr>
          <w:color w:val="000000"/>
        </w:rPr>
        <w:t>is defined</w:t>
      </w:r>
      <w:r>
        <w:rPr>
          <w:color w:val="000000"/>
          <w:spacing w:val="-1"/>
        </w:rPr>
        <w:t xml:space="preserve"> </w:t>
      </w:r>
      <w:r>
        <w:rPr>
          <w:color w:val="000000"/>
        </w:rPr>
        <w:t>in</w:t>
      </w:r>
      <w:r>
        <w:rPr>
          <w:color w:val="000000"/>
          <w:spacing w:val="-1"/>
        </w:rPr>
        <w:t xml:space="preserve"> </w:t>
      </w:r>
      <w:r>
        <w:rPr>
          <w:color w:val="000000"/>
        </w:rPr>
        <w:t>the</w:t>
      </w:r>
      <w:r>
        <w:rPr>
          <w:color w:val="000000"/>
          <w:spacing w:val="-1"/>
        </w:rPr>
        <w:t xml:space="preserve"> </w:t>
      </w:r>
      <w:r>
        <w:rPr>
          <w:color w:val="000000"/>
        </w:rPr>
        <w:t>test object specification.</w:t>
      </w:r>
    </w:p>
    <w:p w14:paraId="387CA7DB" w14:textId="77777777" w:rsidR="0085535F" w:rsidRDefault="00000000">
      <w:pPr>
        <w:pStyle w:val="BodyText"/>
        <w:spacing w:before="120" w:line="235" w:lineRule="auto"/>
        <w:ind w:right="283"/>
      </w:pPr>
      <w:r>
        <w:t>In EP, the coverage items are the equivalence partitions. To achieve 100% coverage with this technique, test cases must exercise all identified partitions (including invalid partitions) by covering each partition at least</w:t>
      </w:r>
      <w:r>
        <w:rPr>
          <w:spacing w:val="-4"/>
        </w:rPr>
        <w:t xml:space="preserve"> </w:t>
      </w:r>
      <w:r>
        <w:t>once.</w:t>
      </w:r>
      <w:r>
        <w:rPr>
          <w:color w:val="000000"/>
          <w:shd w:val="clear" w:color="auto" w:fill="FFEF66"/>
        </w:rPr>
        <w:t xml:space="preserve"> Coverage</w:t>
      </w:r>
      <w:r>
        <w:rPr>
          <w:color w:val="000000"/>
          <w:spacing w:val="-5"/>
          <w:shd w:val="clear" w:color="auto" w:fill="FFEF66"/>
        </w:rPr>
        <w:t xml:space="preserve"> </w:t>
      </w:r>
      <w:r>
        <w:rPr>
          <w:color w:val="000000"/>
          <w:shd w:val="clear" w:color="auto" w:fill="FFEF66"/>
        </w:rPr>
        <w:t>is</w:t>
      </w:r>
      <w:r>
        <w:rPr>
          <w:color w:val="000000"/>
          <w:spacing w:val="-4"/>
          <w:shd w:val="clear" w:color="auto" w:fill="FFEF66"/>
        </w:rPr>
        <w:t xml:space="preserve"> </w:t>
      </w:r>
      <w:r>
        <w:rPr>
          <w:color w:val="000000"/>
          <w:shd w:val="clear" w:color="auto" w:fill="FFEF66"/>
        </w:rPr>
        <w:t>measured</w:t>
      </w:r>
      <w:r>
        <w:rPr>
          <w:color w:val="000000"/>
          <w:spacing w:val="-5"/>
          <w:shd w:val="clear" w:color="auto" w:fill="FFEF66"/>
        </w:rPr>
        <w:t xml:space="preserve"> </w:t>
      </w:r>
      <w:r>
        <w:rPr>
          <w:color w:val="000000"/>
          <w:shd w:val="clear" w:color="auto" w:fill="FFEF66"/>
        </w:rPr>
        <w:t>as the</w:t>
      </w:r>
      <w:r>
        <w:rPr>
          <w:color w:val="000000"/>
          <w:spacing w:val="-5"/>
          <w:shd w:val="clear" w:color="auto" w:fill="FFEF66"/>
        </w:rPr>
        <w:t xml:space="preserve"> </w:t>
      </w:r>
      <w:r>
        <w:rPr>
          <w:color w:val="000000"/>
          <w:shd w:val="clear" w:color="auto" w:fill="FFEF66"/>
        </w:rPr>
        <w:t>number</w:t>
      </w:r>
      <w:r>
        <w:rPr>
          <w:color w:val="000000"/>
          <w:spacing w:val="-5"/>
          <w:shd w:val="clear" w:color="auto" w:fill="FFEF66"/>
        </w:rPr>
        <w:t xml:space="preserve"> </w:t>
      </w:r>
      <w:r>
        <w:rPr>
          <w:color w:val="000000"/>
          <w:shd w:val="clear" w:color="auto" w:fill="FFEF66"/>
        </w:rPr>
        <w:t>of partitions</w:t>
      </w:r>
      <w:r>
        <w:rPr>
          <w:color w:val="000000"/>
          <w:spacing w:val="-4"/>
          <w:shd w:val="clear" w:color="auto" w:fill="FFEF66"/>
        </w:rPr>
        <w:t xml:space="preserve"> </w:t>
      </w:r>
      <w:r>
        <w:rPr>
          <w:color w:val="000000"/>
          <w:shd w:val="clear" w:color="auto" w:fill="FFEF66"/>
        </w:rPr>
        <w:t>exercised</w:t>
      </w:r>
      <w:r>
        <w:rPr>
          <w:color w:val="000000"/>
          <w:spacing w:val="-5"/>
          <w:shd w:val="clear" w:color="auto" w:fill="FFEF66"/>
        </w:rPr>
        <w:t xml:space="preserve"> </w:t>
      </w:r>
      <w:r>
        <w:rPr>
          <w:color w:val="000000"/>
          <w:shd w:val="clear" w:color="auto" w:fill="FFEF66"/>
        </w:rPr>
        <w:t>by</w:t>
      </w:r>
      <w:r>
        <w:rPr>
          <w:color w:val="000000"/>
          <w:spacing w:val="-4"/>
          <w:shd w:val="clear" w:color="auto" w:fill="FFEF66"/>
        </w:rPr>
        <w:t xml:space="preserve"> </w:t>
      </w:r>
      <w:r>
        <w:rPr>
          <w:color w:val="000000"/>
          <w:shd w:val="clear" w:color="auto" w:fill="FFEF66"/>
        </w:rPr>
        <w:t>at</w:t>
      </w:r>
      <w:r>
        <w:rPr>
          <w:color w:val="000000"/>
          <w:spacing w:val="-5"/>
          <w:shd w:val="clear" w:color="auto" w:fill="FFEF66"/>
        </w:rPr>
        <w:t xml:space="preserve"> </w:t>
      </w:r>
      <w:r>
        <w:rPr>
          <w:color w:val="000000"/>
          <w:shd w:val="clear" w:color="auto" w:fill="FFEF66"/>
        </w:rPr>
        <w:t>least</w:t>
      </w:r>
      <w:r>
        <w:rPr>
          <w:color w:val="000000"/>
          <w:spacing w:val="-4"/>
          <w:shd w:val="clear" w:color="auto" w:fill="FFEF66"/>
        </w:rPr>
        <w:t xml:space="preserve"> </w:t>
      </w:r>
      <w:r>
        <w:rPr>
          <w:color w:val="000000"/>
          <w:shd w:val="clear" w:color="auto" w:fill="FFEF66"/>
        </w:rPr>
        <w:t>one test</w:t>
      </w:r>
      <w:r>
        <w:rPr>
          <w:color w:val="000000"/>
          <w:spacing w:val="-5"/>
          <w:shd w:val="clear" w:color="auto" w:fill="FFEF66"/>
        </w:rPr>
        <w:t xml:space="preserve"> </w:t>
      </w:r>
      <w:r>
        <w:rPr>
          <w:color w:val="000000"/>
          <w:shd w:val="clear" w:color="auto" w:fill="FFEF66"/>
        </w:rPr>
        <w:t>case, divided</w:t>
      </w:r>
      <w:r>
        <w:rPr>
          <w:color w:val="000000"/>
          <w:spacing w:val="-4"/>
          <w:shd w:val="clear" w:color="auto" w:fill="FFEF66"/>
        </w:rPr>
        <w:t xml:space="preserve"> </w:t>
      </w:r>
      <w:r>
        <w:rPr>
          <w:color w:val="000000"/>
          <w:spacing w:val="-4"/>
        </w:rPr>
        <w:t xml:space="preserve"> </w:t>
      </w:r>
      <w:r>
        <w:rPr>
          <w:color w:val="000000"/>
          <w:shd w:val="clear" w:color="auto" w:fill="FFEF66"/>
        </w:rPr>
        <w:t>by the total number of identified partitions, and is expressed as a percentage.</w:t>
      </w:r>
    </w:p>
    <w:p w14:paraId="21405713" w14:textId="77777777" w:rsidR="0085535F" w:rsidRDefault="00000000">
      <w:pPr>
        <w:pStyle w:val="BodyText"/>
        <w:spacing w:before="115" w:line="232" w:lineRule="auto"/>
        <w:ind w:right="335"/>
        <w:rPr>
          <w:color w:val="000000"/>
        </w:rPr>
      </w:pPr>
      <w:r>
        <w:t>Many test objects include multiple sets of partitions (e.g., test objects with more than one input parameter), which means that a test case will cover partitions from different sets of partitions. The simplest covera</w:t>
      </w:r>
      <w:r>
        <w:rPr>
          <w:color w:val="000000"/>
          <w:shd w:val="clear" w:color="auto" w:fill="FFEF66"/>
        </w:rPr>
        <w:t>ge criterion in the case of multiple sets of partitions is called Each Choice coverage</w:t>
      </w:r>
      <w:r>
        <w:rPr>
          <w:color w:val="000000"/>
        </w:rPr>
        <w:t xml:space="preserve"> </w:t>
      </w:r>
      <w:r>
        <w:rPr>
          <w:color w:val="000000"/>
          <w:shd w:val="clear" w:color="auto" w:fill="FFEF66"/>
        </w:rPr>
        <w:t>(Ammann 2016).</w:t>
      </w:r>
      <w:r>
        <w:rPr>
          <w:color w:val="000000"/>
          <w:spacing w:val="-4"/>
          <w:shd w:val="clear" w:color="auto" w:fill="FFEF66"/>
        </w:rPr>
        <w:t xml:space="preserve"> </w:t>
      </w:r>
      <w:r>
        <w:rPr>
          <w:color w:val="000000"/>
          <w:shd w:val="clear" w:color="auto" w:fill="FFEF66"/>
        </w:rPr>
        <w:t>Each</w:t>
      </w:r>
      <w:r>
        <w:rPr>
          <w:color w:val="000000"/>
          <w:spacing w:val="-5"/>
          <w:shd w:val="clear" w:color="auto" w:fill="FFEF66"/>
        </w:rPr>
        <w:t xml:space="preserve"> </w:t>
      </w:r>
      <w:r>
        <w:rPr>
          <w:color w:val="000000"/>
          <w:shd w:val="clear" w:color="auto" w:fill="FFEF66"/>
        </w:rPr>
        <w:t>Choice</w:t>
      </w:r>
      <w:r>
        <w:rPr>
          <w:color w:val="000000"/>
          <w:spacing w:val="-5"/>
          <w:shd w:val="clear" w:color="auto" w:fill="FFEF66"/>
        </w:rPr>
        <w:t xml:space="preserve"> </w:t>
      </w:r>
      <w:r>
        <w:rPr>
          <w:color w:val="000000"/>
          <w:shd w:val="clear" w:color="auto" w:fill="FFEF66"/>
        </w:rPr>
        <w:t>coverage requires</w:t>
      </w:r>
      <w:r>
        <w:rPr>
          <w:color w:val="000000"/>
          <w:spacing w:val="-3"/>
          <w:shd w:val="clear" w:color="auto" w:fill="FFEF66"/>
        </w:rPr>
        <w:t xml:space="preserve"> </w:t>
      </w:r>
      <w:r>
        <w:rPr>
          <w:color w:val="000000"/>
          <w:shd w:val="clear" w:color="auto" w:fill="FFEF66"/>
        </w:rPr>
        <w:t>test</w:t>
      </w:r>
      <w:r>
        <w:rPr>
          <w:color w:val="000000"/>
          <w:spacing w:val="-4"/>
          <w:shd w:val="clear" w:color="auto" w:fill="FFEF66"/>
        </w:rPr>
        <w:t xml:space="preserve"> </w:t>
      </w:r>
      <w:r>
        <w:rPr>
          <w:color w:val="000000"/>
          <w:shd w:val="clear" w:color="auto" w:fill="FFEF66"/>
        </w:rPr>
        <w:t>cases</w:t>
      </w:r>
      <w:r>
        <w:rPr>
          <w:color w:val="000000"/>
          <w:spacing w:val="-3"/>
          <w:shd w:val="clear" w:color="auto" w:fill="FFEF66"/>
        </w:rPr>
        <w:t xml:space="preserve"> </w:t>
      </w:r>
      <w:r>
        <w:rPr>
          <w:color w:val="000000"/>
          <w:shd w:val="clear" w:color="auto" w:fill="FFEF66"/>
        </w:rPr>
        <w:t>to</w:t>
      </w:r>
      <w:r>
        <w:rPr>
          <w:color w:val="000000"/>
          <w:spacing w:val="-5"/>
          <w:shd w:val="clear" w:color="auto" w:fill="FFEF66"/>
        </w:rPr>
        <w:t xml:space="preserve"> </w:t>
      </w:r>
      <w:r>
        <w:rPr>
          <w:color w:val="000000"/>
          <w:shd w:val="clear" w:color="auto" w:fill="FFEF66"/>
        </w:rPr>
        <w:t>exercise</w:t>
      </w:r>
      <w:r>
        <w:rPr>
          <w:color w:val="000000"/>
          <w:spacing w:val="-5"/>
          <w:shd w:val="clear" w:color="auto" w:fill="FFEF66"/>
        </w:rPr>
        <w:t xml:space="preserve"> </w:t>
      </w:r>
      <w:r>
        <w:rPr>
          <w:color w:val="000000"/>
          <w:shd w:val="clear" w:color="auto" w:fill="FFEF66"/>
        </w:rPr>
        <w:t>each</w:t>
      </w:r>
      <w:r>
        <w:rPr>
          <w:color w:val="000000"/>
          <w:spacing w:val="-5"/>
          <w:shd w:val="clear" w:color="auto" w:fill="FFEF66"/>
        </w:rPr>
        <w:t xml:space="preserve"> </w:t>
      </w:r>
      <w:r>
        <w:rPr>
          <w:color w:val="000000"/>
          <w:shd w:val="clear" w:color="auto" w:fill="FFEF66"/>
        </w:rPr>
        <w:t>partition</w:t>
      </w:r>
      <w:r>
        <w:rPr>
          <w:color w:val="000000"/>
          <w:spacing w:val="-3"/>
          <w:shd w:val="clear" w:color="auto" w:fill="FFEF66"/>
        </w:rPr>
        <w:t xml:space="preserve"> </w:t>
      </w:r>
      <w:r>
        <w:rPr>
          <w:color w:val="000000"/>
          <w:shd w:val="clear" w:color="auto" w:fill="FFEF66"/>
        </w:rPr>
        <w:t>from</w:t>
      </w:r>
      <w:r>
        <w:rPr>
          <w:color w:val="000000"/>
          <w:spacing w:val="-1"/>
          <w:shd w:val="clear" w:color="auto" w:fill="FFEF66"/>
        </w:rPr>
        <w:t xml:space="preserve"> </w:t>
      </w:r>
      <w:r>
        <w:rPr>
          <w:color w:val="000000"/>
          <w:shd w:val="clear" w:color="auto" w:fill="FFEF66"/>
        </w:rPr>
        <w:t>each</w:t>
      </w:r>
      <w:r>
        <w:rPr>
          <w:color w:val="000000"/>
          <w:spacing w:val="-5"/>
          <w:shd w:val="clear" w:color="auto" w:fill="FFEF66"/>
        </w:rPr>
        <w:t xml:space="preserve"> </w:t>
      </w:r>
      <w:r>
        <w:rPr>
          <w:color w:val="000000"/>
          <w:shd w:val="clear" w:color="auto" w:fill="FFEF66"/>
        </w:rPr>
        <w:t xml:space="preserve">set of </w:t>
      </w:r>
      <w:r>
        <w:rPr>
          <w:color w:val="000000"/>
        </w:rPr>
        <w:t xml:space="preserve"> </w:t>
      </w:r>
      <w:r>
        <w:rPr>
          <w:color w:val="000000"/>
          <w:shd w:val="clear" w:color="auto" w:fill="FFEF66"/>
        </w:rPr>
        <w:t>partitions at least once</w:t>
      </w:r>
      <w:r>
        <w:rPr>
          <w:color w:val="000000"/>
        </w:rPr>
        <w:t>. Each Choice coverage does not take into account combinations of partitions.</w:t>
      </w:r>
    </w:p>
    <w:p w14:paraId="7BB902F5" w14:textId="77777777" w:rsidR="00CD6462" w:rsidRDefault="00CD6462">
      <w:pPr>
        <w:pStyle w:val="BodyText"/>
        <w:spacing w:before="115" w:line="232" w:lineRule="auto"/>
        <w:ind w:right="335"/>
      </w:pPr>
    </w:p>
    <w:p w14:paraId="3C593790" w14:textId="77777777" w:rsidR="0085535F" w:rsidRDefault="0085535F">
      <w:pPr>
        <w:pStyle w:val="BodyText"/>
        <w:spacing w:before="127"/>
        <w:ind w:left="0"/>
      </w:pPr>
    </w:p>
    <w:p w14:paraId="45B569FA" w14:textId="77777777" w:rsidR="0085535F" w:rsidRDefault="00000000">
      <w:pPr>
        <w:pStyle w:val="Heading2"/>
        <w:numPr>
          <w:ilvl w:val="2"/>
          <w:numId w:val="19"/>
        </w:numPr>
        <w:tabs>
          <w:tab w:val="left" w:pos="1660"/>
        </w:tabs>
        <w:ind w:left="1660" w:hanging="899"/>
      </w:pPr>
      <w:bookmarkStart w:id="113" w:name="_TOC_250028"/>
      <w:r>
        <w:t>Boundary</w:t>
      </w:r>
      <w:r>
        <w:rPr>
          <w:spacing w:val="-2"/>
        </w:rPr>
        <w:t xml:space="preserve"> </w:t>
      </w:r>
      <w:r>
        <w:t xml:space="preserve">Value </w:t>
      </w:r>
      <w:bookmarkEnd w:id="113"/>
      <w:r>
        <w:rPr>
          <w:spacing w:val="-2"/>
        </w:rPr>
        <w:t>Analysis</w:t>
      </w:r>
    </w:p>
    <w:p w14:paraId="5BAF6D6A" w14:textId="77777777" w:rsidR="0085535F" w:rsidRDefault="00000000">
      <w:pPr>
        <w:pStyle w:val="BodyText"/>
        <w:spacing w:before="116" w:line="235" w:lineRule="auto"/>
        <w:ind w:right="335"/>
      </w:pPr>
      <w:r>
        <w:t>Boundary Value Analysis (BVA) is a technique based on exercising the boundaries of equivalence partitions. Therefore,</w:t>
      </w:r>
      <w:r>
        <w:rPr>
          <w:spacing w:val="-5"/>
        </w:rPr>
        <w:t xml:space="preserve"> </w:t>
      </w:r>
      <w:r>
        <w:t>BVA</w:t>
      </w:r>
      <w:r>
        <w:rPr>
          <w:spacing w:val="-2"/>
        </w:rPr>
        <w:t xml:space="preserve"> </w:t>
      </w:r>
      <w:r>
        <w:t>can</w:t>
      </w:r>
      <w:r>
        <w:rPr>
          <w:spacing w:val="-5"/>
        </w:rPr>
        <w:t xml:space="preserve"> </w:t>
      </w:r>
      <w:r>
        <w:t>only be</w:t>
      </w:r>
      <w:r>
        <w:rPr>
          <w:spacing w:val="-5"/>
        </w:rPr>
        <w:t xml:space="preserve"> </w:t>
      </w:r>
      <w:r>
        <w:t>used</w:t>
      </w:r>
      <w:r>
        <w:rPr>
          <w:spacing w:val="-5"/>
        </w:rPr>
        <w:t xml:space="preserve"> </w:t>
      </w:r>
      <w:r>
        <w:t>for</w:t>
      </w:r>
      <w:r>
        <w:rPr>
          <w:spacing w:val="-5"/>
        </w:rPr>
        <w:t xml:space="preserve"> </w:t>
      </w:r>
      <w:r>
        <w:t>ordered</w:t>
      </w:r>
      <w:r>
        <w:rPr>
          <w:spacing w:val="-5"/>
        </w:rPr>
        <w:t xml:space="preserve"> </w:t>
      </w:r>
      <w:r>
        <w:t>partitions. The minimum</w:t>
      </w:r>
      <w:r>
        <w:rPr>
          <w:spacing w:val="-5"/>
        </w:rPr>
        <w:t xml:space="preserve"> </w:t>
      </w:r>
      <w:r>
        <w:t>and maximum</w:t>
      </w:r>
      <w:r>
        <w:rPr>
          <w:spacing w:val="-5"/>
        </w:rPr>
        <w:t xml:space="preserve"> </w:t>
      </w:r>
      <w:r>
        <w:t>values</w:t>
      </w:r>
      <w:r>
        <w:rPr>
          <w:spacing w:val="-4"/>
        </w:rPr>
        <w:t xml:space="preserve"> </w:t>
      </w:r>
      <w:r>
        <w:t>of a partition are its boundary values. In the case of BVA, if two elements belong to the same partition, all elements between them must also belong to that partition.</w:t>
      </w:r>
    </w:p>
    <w:p w14:paraId="7405744A" w14:textId="77777777" w:rsidR="0085535F" w:rsidRDefault="00000000">
      <w:pPr>
        <w:pStyle w:val="BodyText"/>
        <w:spacing w:before="113" w:line="235" w:lineRule="auto"/>
        <w:ind w:right="319"/>
      </w:pPr>
      <w:r>
        <w:t>BVA</w:t>
      </w:r>
      <w:r>
        <w:rPr>
          <w:spacing w:val="-2"/>
        </w:rPr>
        <w:t xml:space="preserve"> </w:t>
      </w:r>
      <w:r>
        <w:t>focuses</w:t>
      </w:r>
      <w:r>
        <w:rPr>
          <w:spacing w:val="-4"/>
        </w:rPr>
        <w:t xml:space="preserve"> </w:t>
      </w:r>
      <w:r>
        <w:t>on</w:t>
      </w:r>
      <w:r>
        <w:rPr>
          <w:spacing w:val="-5"/>
        </w:rPr>
        <w:t xml:space="preserve"> </w:t>
      </w:r>
      <w:r>
        <w:t>the</w:t>
      </w:r>
      <w:r>
        <w:rPr>
          <w:spacing w:val="-1"/>
        </w:rPr>
        <w:t xml:space="preserve"> </w:t>
      </w:r>
      <w:r>
        <w:t>boundary</w:t>
      </w:r>
      <w:r>
        <w:rPr>
          <w:spacing w:val="-4"/>
        </w:rPr>
        <w:t xml:space="preserve"> </w:t>
      </w:r>
      <w:r>
        <w:t>values</w:t>
      </w:r>
      <w:r>
        <w:rPr>
          <w:spacing w:val="-4"/>
        </w:rPr>
        <w:t xml:space="preserve"> </w:t>
      </w:r>
      <w:r>
        <w:t>of the</w:t>
      </w:r>
      <w:r>
        <w:rPr>
          <w:spacing w:val="-1"/>
        </w:rPr>
        <w:t xml:space="preserve"> </w:t>
      </w:r>
      <w:r>
        <w:t>partitions</w:t>
      </w:r>
      <w:r>
        <w:rPr>
          <w:spacing w:val="-4"/>
        </w:rPr>
        <w:t xml:space="preserve"> </w:t>
      </w:r>
      <w:r>
        <w:t>because</w:t>
      </w:r>
      <w:r>
        <w:rPr>
          <w:spacing w:val="-5"/>
        </w:rPr>
        <w:t xml:space="preserve"> </w:t>
      </w:r>
      <w:r>
        <w:t>developers</w:t>
      </w:r>
      <w:r>
        <w:rPr>
          <w:spacing w:val="-4"/>
        </w:rPr>
        <w:t xml:space="preserve"> </w:t>
      </w:r>
      <w:r>
        <w:t>are</w:t>
      </w:r>
      <w:r>
        <w:rPr>
          <w:spacing w:val="-1"/>
        </w:rPr>
        <w:t xml:space="preserve"> </w:t>
      </w:r>
      <w:r>
        <w:t>more</w:t>
      </w:r>
      <w:r>
        <w:rPr>
          <w:spacing w:val="-1"/>
        </w:rPr>
        <w:t xml:space="preserve"> </w:t>
      </w:r>
      <w:r>
        <w:t>likely</w:t>
      </w:r>
      <w:r>
        <w:rPr>
          <w:spacing w:val="-3"/>
        </w:rPr>
        <w:t xml:space="preserve"> </w:t>
      </w:r>
      <w:r>
        <w:t>to</w:t>
      </w:r>
      <w:r>
        <w:rPr>
          <w:spacing w:val="-1"/>
        </w:rPr>
        <w:t xml:space="preserve"> </w:t>
      </w:r>
      <w:r>
        <w:t>make</w:t>
      </w:r>
      <w:r>
        <w:rPr>
          <w:spacing w:val="-5"/>
        </w:rPr>
        <w:t xml:space="preserve"> </w:t>
      </w:r>
      <w:r>
        <w:t>errors with these boundary values. Typical defects found by BVA are located where implemented boundaries are misplaced to positions above or below their intended positions or are omitted altogether.</w:t>
      </w:r>
    </w:p>
    <w:p w14:paraId="104B3398" w14:textId="77777777" w:rsidR="0085535F" w:rsidRDefault="00000000">
      <w:pPr>
        <w:pStyle w:val="BodyText"/>
        <w:spacing w:before="115" w:line="235" w:lineRule="auto"/>
        <w:ind w:right="283"/>
      </w:pPr>
      <w:r>
        <w:t>This</w:t>
      </w:r>
      <w:r>
        <w:rPr>
          <w:spacing w:val="-2"/>
        </w:rPr>
        <w:t xml:space="preserve"> </w:t>
      </w:r>
      <w:r>
        <w:t>syllabus</w:t>
      </w:r>
      <w:r>
        <w:rPr>
          <w:spacing w:val="-2"/>
        </w:rPr>
        <w:t xml:space="preserve"> </w:t>
      </w:r>
      <w:r>
        <w:t>covers</w:t>
      </w:r>
      <w:r>
        <w:rPr>
          <w:spacing w:val="-2"/>
        </w:rPr>
        <w:t xml:space="preserve"> </w:t>
      </w:r>
      <w:r>
        <w:t>two versions</w:t>
      </w:r>
      <w:r>
        <w:rPr>
          <w:spacing w:val="-3"/>
        </w:rPr>
        <w:t xml:space="preserve"> </w:t>
      </w:r>
      <w:r>
        <w:t>of</w:t>
      </w:r>
      <w:r>
        <w:rPr>
          <w:spacing w:val="-4"/>
        </w:rPr>
        <w:t xml:space="preserve"> </w:t>
      </w:r>
      <w:r>
        <w:t>the</w:t>
      </w:r>
      <w:r>
        <w:rPr>
          <w:spacing w:val="-4"/>
        </w:rPr>
        <w:t xml:space="preserve"> </w:t>
      </w:r>
      <w:r>
        <w:t>BVA:</w:t>
      </w:r>
      <w:r>
        <w:rPr>
          <w:spacing w:val="-4"/>
        </w:rPr>
        <w:t xml:space="preserve"> </w:t>
      </w:r>
      <w:r>
        <w:t>2-value and</w:t>
      </w:r>
      <w:r>
        <w:rPr>
          <w:spacing w:val="-5"/>
        </w:rPr>
        <w:t xml:space="preserve"> </w:t>
      </w:r>
      <w:r>
        <w:t>3-value</w:t>
      </w:r>
      <w:r>
        <w:rPr>
          <w:spacing w:val="-5"/>
        </w:rPr>
        <w:t xml:space="preserve"> </w:t>
      </w:r>
      <w:r>
        <w:t>BVA.</w:t>
      </w:r>
      <w:r>
        <w:rPr>
          <w:spacing w:val="-4"/>
        </w:rPr>
        <w:t xml:space="preserve"> </w:t>
      </w:r>
      <w:r>
        <w:t>They</w:t>
      </w:r>
      <w:r>
        <w:rPr>
          <w:spacing w:val="-3"/>
        </w:rPr>
        <w:t xml:space="preserve"> </w:t>
      </w:r>
      <w:r>
        <w:t>differ</w:t>
      </w:r>
      <w:r>
        <w:rPr>
          <w:spacing w:val="-4"/>
        </w:rPr>
        <w:t xml:space="preserve"> </w:t>
      </w:r>
      <w:r>
        <w:t>in</w:t>
      </w:r>
      <w:r>
        <w:rPr>
          <w:spacing w:val="-4"/>
        </w:rPr>
        <w:t xml:space="preserve"> </w:t>
      </w:r>
      <w:r>
        <w:t>terms of</w:t>
      </w:r>
      <w:r>
        <w:rPr>
          <w:spacing w:val="-4"/>
        </w:rPr>
        <w:t xml:space="preserve"> </w:t>
      </w:r>
      <w:r>
        <w:t>coverage items per boundary that need to be exercised to achieve 100% coverage.</w:t>
      </w:r>
    </w:p>
    <w:p w14:paraId="300719AC" w14:textId="77777777" w:rsidR="0085535F" w:rsidRDefault="00000000">
      <w:pPr>
        <w:pStyle w:val="BodyText"/>
        <w:spacing w:before="114" w:line="235" w:lineRule="auto"/>
        <w:ind w:right="498"/>
      </w:pPr>
      <w:r>
        <w:t>In 2-value BVA (Craig 2002, Myers 2011), for each boundary value there are two coverage items</w:t>
      </w:r>
      <w:r>
        <w:rPr>
          <w:color w:val="000000"/>
          <w:shd w:val="clear" w:color="auto" w:fill="FFEF66"/>
        </w:rPr>
        <w:t>: this</w:t>
      </w:r>
      <w:r>
        <w:rPr>
          <w:color w:val="000000"/>
          <w:spacing w:val="-6"/>
          <w:shd w:val="clear" w:color="auto" w:fill="FFEF66"/>
        </w:rPr>
        <w:t xml:space="preserve"> </w:t>
      </w:r>
      <w:r>
        <w:rPr>
          <w:color w:val="000000"/>
          <w:spacing w:val="-6"/>
        </w:rPr>
        <w:t xml:space="preserve"> </w:t>
      </w:r>
      <w:r>
        <w:rPr>
          <w:color w:val="000000"/>
          <w:shd w:val="clear" w:color="auto" w:fill="FFEF66"/>
        </w:rPr>
        <w:t>boundary</w:t>
      </w:r>
      <w:r>
        <w:rPr>
          <w:color w:val="000000"/>
          <w:spacing w:val="-4"/>
          <w:shd w:val="clear" w:color="auto" w:fill="FFEF66"/>
        </w:rPr>
        <w:t xml:space="preserve"> </w:t>
      </w:r>
      <w:r>
        <w:rPr>
          <w:color w:val="000000"/>
          <w:shd w:val="clear" w:color="auto" w:fill="FFEF66"/>
        </w:rPr>
        <w:t>value</w:t>
      </w:r>
      <w:r>
        <w:rPr>
          <w:color w:val="000000"/>
          <w:spacing w:val="-5"/>
          <w:shd w:val="clear" w:color="auto" w:fill="FFEF66"/>
        </w:rPr>
        <w:t xml:space="preserve"> </w:t>
      </w:r>
      <w:r>
        <w:rPr>
          <w:color w:val="000000"/>
          <w:shd w:val="clear" w:color="auto" w:fill="FFEF66"/>
        </w:rPr>
        <w:t>and its</w:t>
      </w:r>
      <w:r>
        <w:rPr>
          <w:color w:val="000000"/>
          <w:spacing w:val="-4"/>
          <w:shd w:val="clear" w:color="auto" w:fill="FFEF66"/>
        </w:rPr>
        <w:t xml:space="preserve"> </w:t>
      </w:r>
      <w:r>
        <w:rPr>
          <w:color w:val="000000"/>
          <w:shd w:val="clear" w:color="auto" w:fill="FFEF66"/>
        </w:rPr>
        <w:t>closest</w:t>
      </w:r>
      <w:r>
        <w:rPr>
          <w:color w:val="000000"/>
          <w:spacing w:val="-4"/>
          <w:shd w:val="clear" w:color="auto" w:fill="FFEF66"/>
        </w:rPr>
        <w:t xml:space="preserve"> </w:t>
      </w:r>
      <w:r>
        <w:rPr>
          <w:color w:val="000000"/>
          <w:shd w:val="clear" w:color="auto" w:fill="FFEF66"/>
        </w:rPr>
        <w:t>neighbor</w:t>
      </w:r>
      <w:r>
        <w:rPr>
          <w:color w:val="000000"/>
          <w:spacing w:val="-5"/>
          <w:shd w:val="clear" w:color="auto" w:fill="FFEF66"/>
        </w:rPr>
        <w:t xml:space="preserve"> </w:t>
      </w:r>
      <w:r>
        <w:rPr>
          <w:color w:val="000000"/>
          <w:shd w:val="clear" w:color="auto" w:fill="FFEF66"/>
        </w:rPr>
        <w:t>belonging</w:t>
      </w:r>
      <w:r>
        <w:rPr>
          <w:color w:val="000000"/>
          <w:spacing w:val="-5"/>
          <w:shd w:val="clear" w:color="auto" w:fill="FFEF66"/>
        </w:rPr>
        <w:t xml:space="preserve"> </w:t>
      </w:r>
      <w:r>
        <w:rPr>
          <w:color w:val="000000"/>
          <w:shd w:val="clear" w:color="auto" w:fill="FFEF66"/>
        </w:rPr>
        <w:t>to</w:t>
      </w:r>
      <w:r>
        <w:rPr>
          <w:color w:val="000000"/>
          <w:spacing w:val="-5"/>
          <w:shd w:val="clear" w:color="auto" w:fill="FFEF66"/>
        </w:rPr>
        <w:t xml:space="preserve"> </w:t>
      </w:r>
      <w:r>
        <w:rPr>
          <w:color w:val="000000"/>
          <w:shd w:val="clear" w:color="auto" w:fill="FFEF66"/>
        </w:rPr>
        <w:t>the adjacent partition.</w:t>
      </w:r>
      <w:r>
        <w:rPr>
          <w:color w:val="000000"/>
          <w:spacing w:val="-5"/>
        </w:rPr>
        <w:t xml:space="preserve"> </w:t>
      </w:r>
      <w:r>
        <w:rPr>
          <w:color w:val="000000"/>
        </w:rPr>
        <w:t>To</w:t>
      </w:r>
      <w:r>
        <w:rPr>
          <w:color w:val="000000"/>
          <w:spacing w:val="-5"/>
        </w:rPr>
        <w:t xml:space="preserve"> </w:t>
      </w:r>
      <w:r>
        <w:rPr>
          <w:color w:val="000000"/>
        </w:rPr>
        <w:t>achieve</w:t>
      </w:r>
      <w:r>
        <w:rPr>
          <w:color w:val="000000"/>
          <w:spacing w:val="-5"/>
        </w:rPr>
        <w:t xml:space="preserve"> </w:t>
      </w:r>
      <w:r>
        <w:rPr>
          <w:color w:val="000000"/>
        </w:rPr>
        <w:t>100%</w:t>
      </w:r>
      <w:r>
        <w:rPr>
          <w:color w:val="000000"/>
          <w:spacing w:val="-1"/>
        </w:rPr>
        <w:t xml:space="preserve"> </w:t>
      </w:r>
      <w:r>
        <w:rPr>
          <w:color w:val="000000"/>
        </w:rPr>
        <w:t>coverage with 2-value BVA, test cases must exercise all coverage items, i.e., all identified boundary values.</w:t>
      </w:r>
    </w:p>
    <w:p w14:paraId="1B70B1F4" w14:textId="77777777" w:rsidR="0085535F" w:rsidRDefault="00000000">
      <w:pPr>
        <w:pStyle w:val="BodyText"/>
        <w:spacing w:line="235" w:lineRule="auto"/>
        <w:ind w:right="385"/>
      </w:pPr>
      <w:r>
        <w:t>Coverage</w:t>
      </w:r>
      <w:r>
        <w:rPr>
          <w:spacing w:val="-1"/>
        </w:rPr>
        <w:t xml:space="preserve"> </w:t>
      </w:r>
      <w:r>
        <w:t>is</w:t>
      </w:r>
      <w:r>
        <w:rPr>
          <w:spacing w:val="-4"/>
        </w:rPr>
        <w:t xml:space="preserve"> </w:t>
      </w:r>
      <w:r>
        <w:t>measured</w:t>
      </w:r>
      <w:r>
        <w:rPr>
          <w:spacing w:val="-1"/>
        </w:rPr>
        <w:t xml:space="preserve"> </w:t>
      </w:r>
      <w:r>
        <w:t>as</w:t>
      </w:r>
      <w:r>
        <w:rPr>
          <w:spacing w:val="-4"/>
        </w:rPr>
        <w:t xml:space="preserve"> </w:t>
      </w:r>
      <w:r>
        <w:t>the</w:t>
      </w:r>
      <w:r>
        <w:rPr>
          <w:spacing w:val="-5"/>
        </w:rPr>
        <w:t xml:space="preserve"> </w:t>
      </w:r>
      <w:r>
        <w:t>number</w:t>
      </w:r>
      <w:r>
        <w:rPr>
          <w:spacing w:val="-2"/>
        </w:rPr>
        <w:t xml:space="preserve"> </w:t>
      </w:r>
      <w:r>
        <w:t>of</w:t>
      </w:r>
      <w:r>
        <w:rPr>
          <w:spacing w:val="-5"/>
        </w:rPr>
        <w:t xml:space="preserve"> </w:t>
      </w:r>
      <w:r>
        <w:t>boundary</w:t>
      </w:r>
      <w:r>
        <w:rPr>
          <w:spacing w:val="-4"/>
        </w:rPr>
        <w:t xml:space="preserve"> </w:t>
      </w:r>
      <w:r>
        <w:t>values that</w:t>
      </w:r>
      <w:r>
        <w:rPr>
          <w:spacing w:val="-5"/>
        </w:rPr>
        <w:t xml:space="preserve"> </w:t>
      </w:r>
      <w:r>
        <w:t>were</w:t>
      </w:r>
      <w:r>
        <w:rPr>
          <w:spacing w:val="-5"/>
        </w:rPr>
        <w:t xml:space="preserve"> </w:t>
      </w:r>
      <w:r>
        <w:t>exercised,</w:t>
      </w:r>
      <w:r>
        <w:rPr>
          <w:spacing w:val="-5"/>
        </w:rPr>
        <w:t xml:space="preserve"> </w:t>
      </w:r>
      <w:r>
        <w:t>divided</w:t>
      </w:r>
      <w:r>
        <w:rPr>
          <w:spacing w:val="-5"/>
        </w:rPr>
        <w:t xml:space="preserve"> </w:t>
      </w:r>
      <w:r>
        <w:t>by the</w:t>
      </w:r>
      <w:r>
        <w:rPr>
          <w:spacing w:val="-5"/>
        </w:rPr>
        <w:t xml:space="preserve"> </w:t>
      </w:r>
      <w:r>
        <w:t>total number of identified boundary values, and is expressed as a percentage.</w:t>
      </w:r>
    </w:p>
    <w:p w14:paraId="4D67A8A5" w14:textId="77777777" w:rsidR="0085535F" w:rsidRDefault="00000000">
      <w:pPr>
        <w:pStyle w:val="BodyText"/>
        <w:spacing w:before="115" w:line="232" w:lineRule="auto"/>
        <w:ind w:right="335"/>
      </w:pPr>
      <w:r>
        <w:t>In</w:t>
      </w:r>
      <w:r>
        <w:rPr>
          <w:spacing w:val="-4"/>
        </w:rPr>
        <w:t xml:space="preserve"> </w:t>
      </w:r>
      <w:r>
        <w:t>3-value</w:t>
      </w:r>
      <w:r>
        <w:rPr>
          <w:spacing w:val="-5"/>
        </w:rPr>
        <w:t xml:space="preserve"> </w:t>
      </w:r>
      <w:r>
        <w:t>BVA</w:t>
      </w:r>
      <w:r>
        <w:rPr>
          <w:spacing w:val="-2"/>
        </w:rPr>
        <w:t xml:space="preserve"> </w:t>
      </w:r>
      <w:r>
        <w:t>(Koomen 2006, O’Regan 2019</w:t>
      </w:r>
      <w:r>
        <w:rPr>
          <w:color w:val="000000"/>
          <w:shd w:val="clear" w:color="auto" w:fill="FFEF66"/>
        </w:rPr>
        <w:t>),</w:t>
      </w:r>
      <w:r>
        <w:rPr>
          <w:color w:val="000000"/>
          <w:spacing w:val="-5"/>
          <w:shd w:val="clear" w:color="auto" w:fill="FFEF66"/>
        </w:rPr>
        <w:t xml:space="preserve"> </w:t>
      </w:r>
      <w:r>
        <w:rPr>
          <w:color w:val="000000"/>
          <w:shd w:val="clear" w:color="auto" w:fill="FFEF66"/>
        </w:rPr>
        <w:t>for</w:t>
      </w:r>
      <w:r>
        <w:rPr>
          <w:color w:val="000000"/>
          <w:spacing w:val="-5"/>
          <w:shd w:val="clear" w:color="auto" w:fill="FFEF66"/>
        </w:rPr>
        <w:t xml:space="preserve"> </w:t>
      </w:r>
      <w:r>
        <w:rPr>
          <w:color w:val="000000"/>
          <w:shd w:val="clear" w:color="auto" w:fill="FFEF66"/>
        </w:rPr>
        <w:t>each boundary</w:t>
      </w:r>
      <w:r>
        <w:rPr>
          <w:color w:val="000000"/>
          <w:spacing w:val="-4"/>
          <w:shd w:val="clear" w:color="auto" w:fill="FFEF66"/>
        </w:rPr>
        <w:t xml:space="preserve"> </w:t>
      </w:r>
      <w:r>
        <w:rPr>
          <w:color w:val="000000"/>
          <w:shd w:val="clear" w:color="auto" w:fill="FFEF66"/>
        </w:rPr>
        <w:t>value</w:t>
      </w:r>
      <w:r>
        <w:rPr>
          <w:color w:val="000000"/>
          <w:spacing w:val="-5"/>
          <w:shd w:val="clear" w:color="auto" w:fill="FFEF66"/>
        </w:rPr>
        <w:t xml:space="preserve"> </w:t>
      </w:r>
      <w:r>
        <w:rPr>
          <w:color w:val="000000"/>
          <w:shd w:val="clear" w:color="auto" w:fill="FFEF66"/>
        </w:rPr>
        <w:t>there</w:t>
      </w:r>
      <w:r>
        <w:rPr>
          <w:color w:val="000000"/>
          <w:spacing w:val="-5"/>
          <w:shd w:val="clear" w:color="auto" w:fill="FFEF66"/>
        </w:rPr>
        <w:t xml:space="preserve"> </w:t>
      </w:r>
      <w:r>
        <w:rPr>
          <w:color w:val="000000"/>
          <w:shd w:val="clear" w:color="auto" w:fill="FFEF66"/>
        </w:rPr>
        <w:t>are</w:t>
      </w:r>
      <w:r>
        <w:rPr>
          <w:color w:val="000000"/>
          <w:spacing w:val="-5"/>
          <w:shd w:val="clear" w:color="auto" w:fill="FFEF66"/>
        </w:rPr>
        <w:t xml:space="preserve"> </w:t>
      </w:r>
      <w:r>
        <w:rPr>
          <w:color w:val="000000"/>
          <w:shd w:val="clear" w:color="auto" w:fill="FFEF66"/>
        </w:rPr>
        <w:t>three</w:t>
      </w:r>
      <w:r>
        <w:rPr>
          <w:color w:val="000000"/>
          <w:spacing w:val="-5"/>
          <w:shd w:val="clear" w:color="auto" w:fill="FFEF66"/>
        </w:rPr>
        <w:t xml:space="preserve"> </w:t>
      </w:r>
      <w:r>
        <w:rPr>
          <w:color w:val="000000"/>
          <w:shd w:val="clear" w:color="auto" w:fill="FFEF66"/>
        </w:rPr>
        <w:t>coverage</w:t>
      </w:r>
      <w:r>
        <w:rPr>
          <w:color w:val="000000"/>
          <w:spacing w:val="-5"/>
          <w:shd w:val="clear" w:color="auto" w:fill="FFEF66"/>
        </w:rPr>
        <w:t xml:space="preserve"> </w:t>
      </w:r>
      <w:r>
        <w:rPr>
          <w:color w:val="000000"/>
          <w:shd w:val="clear" w:color="auto" w:fill="FFEF66"/>
        </w:rPr>
        <w:t xml:space="preserve">items: </w:t>
      </w:r>
      <w:r>
        <w:rPr>
          <w:color w:val="000000"/>
        </w:rPr>
        <w:t xml:space="preserve"> </w:t>
      </w:r>
      <w:r>
        <w:rPr>
          <w:color w:val="000000"/>
          <w:shd w:val="clear" w:color="auto" w:fill="FFEF66"/>
        </w:rPr>
        <w:t>this boundary value and both its neighbors.</w:t>
      </w:r>
      <w:r>
        <w:rPr>
          <w:color w:val="000000"/>
        </w:rPr>
        <w:t xml:space="preserve"> Therefore, in 3-value BVA some of the coverage items may not be boundary values. To achieve 100% coverage with 3-value BVA, test cases must exercise all coverage items, i.e., identified boundary values and their neighbors. Coverage is measured as the number of boundary values and their neighbors exercised, divided by the total number of identified boundary values and their neighbors, and is expressed as a percentage.</w:t>
      </w:r>
    </w:p>
    <w:p w14:paraId="1CBD94F7" w14:textId="77777777" w:rsidR="0085535F" w:rsidRDefault="00000000">
      <w:pPr>
        <w:pStyle w:val="BodyText"/>
        <w:spacing w:before="123" w:line="232" w:lineRule="auto"/>
        <w:ind w:right="283"/>
      </w:pPr>
      <w:r>
        <w:t>3-value</w:t>
      </w:r>
      <w:r>
        <w:rPr>
          <w:spacing w:val="-5"/>
        </w:rPr>
        <w:t xml:space="preserve"> </w:t>
      </w:r>
      <w:r>
        <w:t>BVA</w:t>
      </w:r>
      <w:r>
        <w:rPr>
          <w:spacing w:val="-2"/>
        </w:rPr>
        <w:t xml:space="preserve"> </w:t>
      </w:r>
      <w:r>
        <w:t>is</w:t>
      </w:r>
      <w:r>
        <w:rPr>
          <w:spacing w:val="-4"/>
        </w:rPr>
        <w:t xml:space="preserve"> </w:t>
      </w:r>
      <w:r>
        <w:t>more</w:t>
      </w:r>
      <w:r>
        <w:rPr>
          <w:spacing w:val="-5"/>
        </w:rPr>
        <w:t xml:space="preserve"> </w:t>
      </w:r>
      <w:r>
        <w:t>rigorous</w:t>
      </w:r>
      <w:r>
        <w:rPr>
          <w:spacing w:val="-4"/>
        </w:rPr>
        <w:t xml:space="preserve"> </w:t>
      </w:r>
      <w:r>
        <w:t>than 2-value BVA</w:t>
      </w:r>
      <w:r>
        <w:rPr>
          <w:spacing w:val="-2"/>
        </w:rPr>
        <w:t xml:space="preserve"> </w:t>
      </w:r>
      <w:r>
        <w:t>as</w:t>
      </w:r>
      <w:r>
        <w:rPr>
          <w:spacing w:val="-4"/>
        </w:rPr>
        <w:t xml:space="preserve"> </w:t>
      </w:r>
      <w:r>
        <w:t>it</w:t>
      </w:r>
      <w:r>
        <w:rPr>
          <w:spacing w:val="-5"/>
        </w:rPr>
        <w:t xml:space="preserve"> </w:t>
      </w:r>
      <w:r>
        <w:t>may detect</w:t>
      </w:r>
      <w:r>
        <w:rPr>
          <w:spacing w:val="-4"/>
        </w:rPr>
        <w:t xml:space="preserve"> </w:t>
      </w:r>
      <w:r>
        <w:t>defects overlooked</w:t>
      </w:r>
      <w:r>
        <w:rPr>
          <w:spacing w:val="-5"/>
        </w:rPr>
        <w:t xml:space="preserve"> </w:t>
      </w:r>
      <w:r>
        <w:t>by 2-value</w:t>
      </w:r>
      <w:r>
        <w:rPr>
          <w:spacing w:val="-5"/>
        </w:rPr>
        <w:t xml:space="preserve"> </w:t>
      </w:r>
      <w:r>
        <w:t>BVA.</w:t>
      </w:r>
      <w:r>
        <w:rPr>
          <w:spacing w:val="-3"/>
        </w:rPr>
        <w:t xml:space="preserve"> </w:t>
      </w:r>
      <w:r>
        <w:t>For example, if the decision “if (x ≤ 10) …” is incorrectly implemented as “if (x = 10) …”, no test data derived from the 2-value BVA (x = 10, x = 11) can detect the defect. However, x = 9, derived from the 3-value BVA, is likely to detect it.</w:t>
      </w:r>
    </w:p>
    <w:p w14:paraId="30088519" w14:textId="77777777" w:rsidR="0085535F" w:rsidRDefault="0085535F">
      <w:pPr>
        <w:spacing w:line="232" w:lineRule="auto"/>
        <w:sectPr w:rsidR="0085535F">
          <w:pgSz w:w="12240" w:h="15840"/>
          <w:pgMar w:top="1820" w:right="1180" w:bottom="1840" w:left="1220" w:header="929" w:footer="1651" w:gutter="0"/>
          <w:cols w:space="720"/>
        </w:sectPr>
      </w:pPr>
    </w:p>
    <w:p w14:paraId="51E6E0DB" w14:textId="77777777" w:rsidR="0085535F" w:rsidRDefault="0085535F">
      <w:pPr>
        <w:pStyle w:val="BodyText"/>
        <w:ind w:left="0"/>
        <w:rPr>
          <w:sz w:val="24"/>
        </w:rPr>
      </w:pPr>
    </w:p>
    <w:p w14:paraId="214D040F" w14:textId="77777777" w:rsidR="0085535F" w:rsidRDefault="0085535F">
      <w:pPr>
        <w:pStyle w:val="BodyText"/>
        <w:spacing w:before="88"/>
        <w:ind w:left="0"/>
        <w:rPr>
          <w:sz w:val="24"/>
        </w:rPr>
      </w:pPr>
    </w:p>
    <w:p w14:paraId="22A16667" w14:textId="77777777" w:rsidR="0085535F" w:rsidRDefault="00000000">
      <w:pPr>
        <w:pStyle w:val="Heading2"/>
        <w:numPr>
          <w:ilvl w:val="2"/>
          <w:numId w:val="19"/>
        </w:numPr>
        <w:tabs>
          <w:tab w:val="left" w:pos="1658"/>
        </w:tabs>
        <w:spacing w:before="1"/>
        <w:ind w:left="1658" w:hanging="897"/>
        <w:jc w:val="both"/>
      </w:pPr>
      <w:bookmarkStart w:id="114" w:name="_TOC_250027"/>
      <w:r>
        <w:t>Decision</w:t>
      </w:r>
      <w:r>
        <w:rPr>
          <w:spacing w:val="-5"/>
        </w:rPr>
        <w:t xml:space="preserve"> </w:t>
      </w:r>
      <w:r>
        <w:t>Table</w:t>
      </w:r>
      <w:r>
        <w:rPr>
          <w:spacing w:val="-5"/>
        </w:rPr>
        <w:t xml:space="preserve"> </w:t>
      </w:r>
      <w:bookmarkEnd w:id="114"/>
      <w:r>
        <w:rPr>
          <w:spacing w:val="-2"/>
        </w:rPr>
        <w:t>Testing</w:t>
      </w:r>
    </w:p>
    <w:p w14:paraId="24E244AD" w14:textId="77777777" w:rsidR="0085535F" w:rsidRDefault="00000000">
      <w:pPr>
        <w:pStyle w:val="BodyText"/>
        <w:spacing w:before="115" w:line="235" w:lineRule="auto"/>
        <w:ind w:right="353"/>
        <w:jc w:val="both"/>
      </w:pPr>
      <w:r>
        <w:t>Decision</w:t>
      </w:r>
      <w:r>
        <w:rPr>
          <w:spacing w:val="-6"/>
        </w:rPr>
        <w:t xml:space="preserve"> </w:t>
      </w:r>
      <w:r>
        <w:t>tables are</w:t>
      </w:r>
      <w:r>
        <w:rPr>
          <w:spacing w:val="-1"/>
        </w:rPr>
        <w:t xml:space="preserve"> </w:t>
      </w:r>
      <w:r>
        <w:t>used</w:t>
      </w:r>
      <w:r>
        <w:rPr>
          <w:spacing w:val="-5"/>
        </w:rPr>
        <w:t xml:space="preserve"> </w:t>
      </w:r>
      <w:r>
        <w:t>for</w:t>
      </w:r>
      <w:r>
        <w:rPr>
          <w:spacing w:val="-6"/>
        </w:rPr>
        <w:t xml:space="preserve"> </w:t>
      </w:r>
      <w:r>
        <w:t>testing</w:t>
      </w:r>
      <w:r>
        <w:rPr>
          <w:spacing w:val="-6"/>
        </w:rPr>
        <w:t xml:space="preserve"> </w:t>
      </w:r>
      <w:r>
        <w:t>the</w:t>
      </w:r>
      <w:r>
        <w:rPr>
          <w:spacing w:val="-6"/>
        </w:rPr>
        <w:t xml:space="preserve"> </w:t>
      </w:r>
      <w:r>
        <w:t>implementation</w:t>
      </w:r>
      <w:r>
        <w:rPr>
          <w:spacing w:val="-6"/>
        </w:rPr>
        <w:t xml:space="preserve"> </w:t>
      </w:r>
      <w:r>
        <w:t>of system</w:t>
      </w:r>
      <w:r>
        <w:rPr>
          <w:spacing w:val="-6"/>
        </w:rPr>
        <w:t xml:space="preserve"> </w:t>
      </w:r>
      <w:r>
        <w:t>requirements</w:t>
      </w:r>
      <w:r>
        <w:rPr>
          <w:spacing w:val="-1"/>
        </w:rPr>
        <w:t xml:space="preserve"> </w:t>
      </w:r>
      <w:r>
        <w:t>that</w:t>
      </w:r>
      <w:r>
        <w:rPr>
          <w:spacing w:val="-6"/>
        </w:rPr>
        <w:t xml:space="preserve"> </w:t>
      </w:r>
      <w:r>
        <w:t>specify</w:t>
      </w:r>
      <w:r>
        <w:rPr>
          <w:spacing w:val="-5"/>
        </w:rPr>
        <w:t xml:space="preserve"> </w:t>
      </w:r>
      <w:r>
        <w:t>how different combinations</w:t>
      </w:r>
      <w:r>
        <w:rPr>
          <w:spacing w:val="-2"/>
        </w:rPr>
        <w:t xml:space="preserve"> </w:t>
      </w:r>
      <w:r>
        <w:t>of</w:t>
      </w:r>
      <w:r>
        <w:rPr>
          <w:spacing w:val="-3"/>
        </w:rPr>
        <w:t xml:space="preserve"> </w:t>
      </w:r>
      <w:r>
        <w:t>conditions result</w:t>
      </w:r>
      <w:r>
        <w:rPr>
          <w:spacing w:val="-2"/>
        </w:rPr>
        <w:t xml:space="preserve"> </w:t>
      </w:r>
      <w:r>
        <w:t>in</w:t>
      </w:r>
      <w:r>
        <w:rPr>
          <w:spacing w:val="-3"/>
        </w:rPr>
        <w:t xml:space="preserve"> </w:t>
      </w:r>
      <w:r>
        <w:t>different outcomes.</w:t>
      </w:r>
      <w:r>
        <w:rPr>
          <w:spacing w:val="-2"/>
        </w:rPr>
        <w:t xml:space="preserve"> </w:t>
      </w:r>
      <w:r>
        <w:t>Decision</w:t>
      </w:r>
      <w:r>
        <w:rPr>
          <w:spacing w:val="-3"/>
        </w:rPr>
        <w:t xml:space="preserve"> </w:t>
      </w:r>
      <w:r>
        <w:t>tables are an</w:t>
      </w:r>
      <w:r>
        <w:rPr>
          <w:spacing w:val="-3"/>
        </w:rPr>
        <w:t xml:space="preserve"> </w:t>
      </w:r>
      <w:r>
        <w:t>effective</w:t>
      </w:r>
      <w:r>
        <w:rPr>
          <w:spacing w:val="-3"/>
        </w:rPr>
        <w:t xml:space="preserve"> </w:t>
      </w:r>
      <w:r>
        <w:t>way of</w:t>
      </w:r>
      <w:r>
        <w:rPr>
          <w:spacing w:val="-3"/>
        </w:rPr>
        <w:t xml:space="preserve"> </w:t>
      </w:r>
      <w:r>
        <w:t>recording complex logic, such as business rules.</w:t>
      </w:r>
    </w:p>
    <w:p w14:paraId="177170B9" w14:textId="77777777" w:rsidR="0085535F" w:rsidRDefault="00000000">
      <w:pPr>
        <w:pStyle w:val="BodyText"/>
        <w:spacing w:before="116" w:line="232" w:lineRule="auto"/>
        <w:ind w:right="283"/>
      </w:pPr>
      <w:r>
        <w:t>When creating decision tables, the conditions and the resulting actions of the system are defined. These form</w:t>
      </w:r>
      <w:r>
        <w:rPr>
          <w:spacing w:val="-5"/>
        </w:rPr>
        <w:t xml:space="preserve"> </w:t>
      </w:r>
      <w:r>
        <w:t>the</w:t>
      </w:r>
      <w:r>
        <w:rPr>
          <w:spacing w:val="-5"/>
        </w:rPr>
        <w:t xml:space="preserve"> </w:t>
      </w:r>
      <w:r>
        <w:t>rows of</w:t>
      </w:r>
      <w:r>
        <w:rPr>
          <w:spacing w:val="-5"/>
        </w:rPr>
        <w:t xml:space="preserve"> </w:t>
      </w:r>
      <w:r>
        <w:t>the table. Each</w:t>
      </w:r>
      <w:r>
        <w:rPr>
          <w:spacing w:val="-5"/>
        </w:rPr>
        <w:t xml:space="preserve"> </w:t>
      </w:r>
      <w:r>
        <w:t>column</w:t>
      </w:r>
      <w:r>
        <w:rPr>
          <w:spacing w:val="-5"/>
        </w:rPr>
        <w:t xml:space="preserve"> </w:t>
      </w:r>
      <w:r>
        <w:t>corresponds</w:t>
      </w:r>
      <w:r>
        <w:rPr>
          <w:spacing w:val="-4"/>
        </w:rPr>
        <w:t xml:space="preserve"> </w:t>
      </w:r>
      <w:r>
        <w:t>to a decision</w:t>
      </w:r>
      <w:r>
        <w:rPr>
          <w:spacing w:val="-5"/>
        </w:rPr>
        <w:t xml:space="preserve"> </w:t>
      </w:r>
      <w:r>
        <w:t>rule</w:t>
      </w:r>
      <w:r>
        <w:rPr>
          <w:spacing w:val="-4"/>
        </w:rPr>
        <w:t xml:space="preserve"> </w:t>
      </w:r>
      <w:r>
        <w:t>that</w:t>
      </w:r>
      <w:r>
        <w:rPr>
          <w:spacing w:val="-5"/>
        </w:rPr>
        <w:t xml:space="preserve"> </w:t>
      </w:r>
      <w:r>
        <w:t>defines</w:t>
      </w:r>
      <w:r>
        <w:rPr>
          <w:spacing w:val="-4"/>
        </w:rPr>
        <w:t xml:space="preserve"> </w:t>
      </w:r>
      <w:r>
        <w:t>a</w:t>
      </w:r>
      <w:r>
        <w:rPr>
          <w:spacing w:val="-5"/>
        </w:rPr>
        <w:t xml:space="preserve"> </w:t>
      </w:r>
      <w:r>
        <w:t>unique</w:t>
      </w:r>
      <w:r>
        <w:rPr>
          <w:spacing w:val="-5"/>
        </w:rPr>
        <w:t xml:space="preserve"> </w:t>
      </w:r>
      <w:r>
        <w:t>combination of conditions, along with the associated actions. In limited-entry decision tables all the values of the conditions and</w:t>
      </w:r>
      <w:r>
        <w:rPr>
          <w:spacing w:val="-1"/>
        </w:rPr>
        <w:t xml:space="preserve"> </w:t>
      </w:r>
      <w:r>
        <w:t>actions (except</w:t>
      </w:r>
      <w:r>
        <w:rPr>
          <w:spacing w:val="-1"/>
        </w:rPr>
        <w:t xml:space="preserve"> </w:t>
      </w:r>
      <w:r>
        <w:t>for</w:t>
      </w:r>
      <w:r>
        <w:rPr>
          <w:spacing w:val="-2"/>
        </w:rPr>
        <w:t xml:space="preserve"> </w:t>
      </w:r>
      <w:r>
        <w:t>irrelevant</w:t>
      </w:r>
      <w:r>
        <w:rPr>
          <w:spacing w:val="-1"/>
        </w:rPr>
        <w:t xml:space="preserve"> </w:t>
      </w:r>
      <w:r>
        <w:t>or</w:t>
      </w:r>
      <w:r>
        <w:rPr>
          <w:spacing w:val="-1"/>
        </w:rPr>
        <w:t xml:space="preserve"> </w:t>
      </w:r>
      <w:r>
        <w:t>infeasible ones; see below) are</w:t>
      </w:r>
      <w:r>
        <w:rPr>
          <w:spacing w:val="-1"/>
        </w:rPr>
        <w:t xml:space="preserve"> </w:t>
      </w:r>
      <w:r>
        <w:t>shown</w:t>
      </w:r>
      <w:r>
        <w:rPr>
          <w:spacing w:val="-1"/>
        </w:rPr>
        <w:t xml:space="preserve"> </w:t>
      </w:r>
      <w:r>
        <w:t>as Boolean</w:t>
      </w:r>
      <w:r>
        <w:rPr>
          <w:spacing w:val="-1"/>
        </w:rPr>
        <w:t xml:space="preserve"> </w:t>
      </w:r>
      <w:r>
        <w:t>values (true or</w:t>
      </w:r>
      <w:r>
        <w:rPr>
          <w:spacing w:val="-3"/>
        </w:rPr>
        <w:t xml:space="preserve"> </w:t>
      </w:r>
      <w:r>
        <w:t>false).</w:t>
      </w:r>
      <w:r>
        <w:rPr>
          <w:spacing w:val="-3"/>
        </w:rPr>
        <w:t xml:space="preserve"> </w:t>
      </w:r>
      <w:r>
        <w:t>Alternatively,</w:t>
      </w:r>
      <w:r>
        <w:rPr>
          <w:spacing w:val="-3"/>
        </w:rPr>
        <w:t xml:space="preserve"> </w:t>
      </w:r>
      <w:r>
        <w:t>in extended-entry decision</w:t>
      </w:r>
      <w:r>
        <w:rPr>
          <w:spacing w:val="-3"/>
        </w:rPr>
        <w:t xml:space="preserve"> </w:t>
      </w:r>
      <w:r>
        <w:t>tables some or</w:t>
      </w:r>
      <w:r>
        <w:rPr>
          <w:spacing w:val="-3"/>
        </w:rPr>
        <w:t xml:space="preserve"> </w:t>
      </w:r>
      <w:r>
        <w:t>all the</w:t>
      </w:r>
      <w:r>
        <w:rPr>
          <w:spacing w:val="-3"/>
        </w:rPr>
        <w:t xml:space="preserve"> </w:t>
      </w:r>
      <w:r>
        <w:t>conditions</w:t>
      </w:r>
      <w:r>
        <w:rPr>
          <w:spacing w:val="-2"/>
        </w:rPr>
        <w:t xml:space="preserve"> </w:t>
      </w:r>
      <w:r>
        <w:t>and</w:t>
      </w:r>
      <w:r>
        <w:rPr>
          <w:spacing w:val="-3"/>
        </w:rPr>
        <w:t xml:space="preserve"> </w:t>
      </w:r>
      <w:r>
        <w:t>actions</w:t>
      </w:r>
      <w:r>
        <w:rPr>
          <w:spacing w:val="-2"/>
        </w:rPr>
        <w:t xml:space="preserve"> </w:t>
      </w:r>
      <w:r>
        <w:t>may also take on multiple values (e.g., ranges of numbers, equivalence partitions, discrete values).</w:t>
      </w:r>
    </w:p>
    <w:p w14:paraId="75FE34CF" w14:textId="77777777" w:rsidR="0085535F" w:rsidRDefault="00000000">
      <w:pPr>
        <w:pStyle w:val="BodyText"/>
        <w:spacing w:before="122" w:line="232" w:lineRule="auto"/>
        <w:ind w:right="280"/>
      </w:pPr>
      <w:r>
        <w:t>The</w:t>
      </w:r>
      <w:r>
        <w:rPr>
          <w:spacing w:val="-6"/>
        </w:rPr>
        <w:t xml:space="preserve"> </w:t>
      </w:r>
      <w:r>
        <w:t>notation for</w:t>
      </w:r>
      <w:r>
        <w:rPr>
          <w:spacing w:val="-6"/>
        </w:rPr>
        <w:t xml:space="preserve"> </w:t>
      </w:r>
      <w:r>
        <w:t>conditions is</w:t>
      </w:r>
      <w:r>
        <w:rPr>
          <w:spacing w:val="-4"/>
        </w:rPr>
        <w:t xml:space="preserve"> </w:t>
      </w:r>
      <w:r>
        <w:t>as</w:t>
      </w:r>
      <w:r>
        <w:rPr>
          <w:spacing w:val="-5"/>
        </w:rPr>
        <w:t xml:space="preserve"> </w:t>
      </w:r>
      <w:r>
        <w:t>follows</w:t>
      </w:r>
      <w:r>
        <w:rPr>
          <w:color w:val="000000"/>
          <w:shd w:val="clear" w:color="auto" w:fill="FFEF66"/>
        </w:rPr>
        <w:t>:</w:t>
      </w:r>
      <w:r>
        <w:rPr>
          <w:color w:val="000000"/>
          <w:spacing w:val="-1"/>
          <w:shd w:val="clear" w:color="auto" w:fill="FFEF66"/>
        </w:rPr>
        <w:t xml:space="preserve"> </w:t>
      </w:r>
      <w:r>
        <w:rPr>
          <w:color w:val="000000"/>
          <w:shd w:val="clear" w:color="auto" w:fill="FFEF66"/>
        </w:rPr>
        <w:t>“T”</w:t>
      </w:r>
      <w:r>
        <w:rPr>
          <w:color w:val="000000"/>
          <w:spacing w:val="-1"/>
          <w:shd w:val="clear" w:color="auto" w:fill="FFEF66"/>
        </w:rPr>
        <w:t xml:space="preserve"> </w:t>
      </w:r>
      <w:r>
        <w:rPr>
          <w:color w:val="000000"/>
          <w:shd w:val="clear" w:color="auto" w:fill="FFEF66"/>
        </w:rPr>
        <w:t>(true)</w:t>
      </w:r>
      <w:r>
        <w:rPr>
          <w:color w:val="000000"/>
          <w:spacing w:val="-2"/>
          <w:shd w:val="clear" w:color="auto" w:fill="FFEF66"/>
        </w:rPr>
        <w:t xml:space="preserve"> </w:t>
      </w:r>
      <w:r>
        <w:rPr>
          <w:color w:val="000000"/>
          <w:shd w:val="clear" w:color="auto" w:fill="FFEF66"/>
        </w:rPr>
        <w:t>means that</w:t>
      </w:r>
      <w:r>
        <w:rPr>
          <w:color w:val="000000"/>
          <w:spacing w:val="-6"/>
          <w:shd w:val="clear" w:color="auto" w:fill="FFEF66"/>
        </w:rPr>
        <w:t xml:space="preserve"> </w:t>
      </w:r>
      <w:r>
        <w:rPr>
          <w:color w:val="000000"/>
          <w:shd w:val="clear" w:color="auto" w:fill="FFEF66"/>
        </w:rPr>
        <w:t>the</w:t>
      </w:r>
      <w:r>
        <w:rPr>
          <w:color w:val="000000"/>
          <w:spacing w:val="-1"/>
          <w:shd w:val="clear" w:color="auto" w:fill="FFEF66"/>
        </w:rPr>
        <w:t xml:space="preserve"> </w:t>
      </w:r>
      <w:r>
        <w:rPr>
          <w:color w:val="000000"/>
          <w:shd w:val="clear" w:color="auto" w:fill="FFEF66"/>
        </w:rPr>
        <w:t>condition</w:t>
      </w:r>
      <w:r>
        <w:rPr>
          <w:color w:val="000000"/>
          <w:spacing w:val="-6"/>
          <w:shd w:val="clear" w:color="auto" w:fill="FFEF66"/>
        </w:rPr>
        <w:t xml:space="preserve"> </w:t>
      </w:r>
      <w:r>
        <w:rPr>
          <w:color w:val="000000"/>
          <w:shd w:val="clear" w:color="auto" w:fill="FFEF66"/>
        </w:rPr>
        <w:t>is</w:t>
      </w:r>
      <w:r>
        <w:rPr>
          <w:color w:val="000000"/>
          <w:spacing w:val="-3"/>
          <w:shd w:val="clear" w:color="auto" w:fill="FFEF66"/>
        </w:rPr>
        <w:t xml:space="preserve"> </w:t>
      </w:r>
      <w:r>
        <w:rPr>
          <w:color w:val="000000"/>
          <w:shd w:val="clear" w:color="auto" w:fill="FFEF66"/>
        </w:rPr>
        <w:t>satisfied.</w:t>
      </w:r>
      <w:r>
        <w:rPr>
          <w:color w:val="000000"/>
          <w:spacing w:val="-6"/>
          <w:shd w:val="clear" w:color="auto" w:fill="FFEF66"/>
        </w:rPr>
        <w:t xml:space="preserve"> </w:t>
      </w:r>
      <w:r>
        <w:rPr>
          <w:color w:val="000000"/>
          <w:shd w:val="clear" w:color="auto" w:fill="FFEF66"/>
        </w:rPr>
        <w:t>“F”</w:t>
      </w:r>
      <w:r>
        <w:rPr>
          <w:color w:val="000000"/>
          <w:spacing w:val="-6"/>
          <w:shd w:val="clear" w:color="auto" w:fill="FFEF66"/>
        </w:rPr>
        <w:t xml:space="preserve"> </w:t>
      </w:r>
      <w:r>
        <w:rPr>
          <w:color w:val="000000"/>
          <w:shd w:val="clear" w:color="auto" w:fill="FFEF66"/>
        </w:rPr>
        <w:t>(false)</w:t>
      </w:r>
      <w:r>
        <w:rPr>
          <w:color w:val="000000"/>
          <w:spacing w:val="-2"/>
          <w:shd w:val="clear" w:color="auto" w:fill="FFEF66"/>
        </w:rPr>
        <w:t xml:space="preserve"> </w:t>
      </w:r>
      <w:r>
        <w:rPr>
          <w:color w:val="000000"/>
          <w:shd w:val="clear" w:color="auto" w:fill="FFEF66"/>
        </w:rPr>
        <w:t>means</w:t>
      </w:r>
      <w:r>
        <w:rPr>
          <w:color w:val="000000"/>
        </w:rPr>
        <w:t xml:space="preserve"> </w:t>
      </w:r>
      <w:r>
        <w:rPr>
          <w:color w:val="000000"/>
          <w:shd w:val="clear" w:color="auto" w:fill="FFEF66"/>
        </w:rPr>
        <w:t>that</w:t>
      </w:r>
      <w:r>
        <w:rPr>
          <w:color w:val="000000"/>
          <w:spacing w:val="-1"/>
          <w:shd w:val="clear" w:color="auto" w:fill="FFEF66"/>
        </w:rPr>
        <w:t xml:space="preserve"> </w:t>
      </w:r>
      <w:r>
        <w:rPr>
          <w:color w:val="000000"/>
          <w:shd w:val="clear" w:color="auto" w:fill="FFEF66"/>
        </w:rPr>
        <w:t>the condition</w:t>
      </w:r>
      <w:r>
        <w:rPr>
          <w:color w:val="000000"/>
          <w:spacing w:val="-1"/>
          <w:shd w:val="clear" w:color="auto" w:fill="FFEF66"/>
        </w:rPr>
        <w:t xml:space="preserve"> </w:t>
      </w:r>
      <w:r>
        <w:rPr>
          <w:color w:val="000000"/>
          <w:shd w:val="clear" w:color="auto" w:fill="FFEF66"/>
        </w:rPr>
        <w:t>is not satisfied. “–” means that the</w:t>
      </w:r>
      <w:r>
        <w:rPr>
          <w:color w:val="000000"/>
          <w:spacing w:val="-1"/>
          <w:shd w:val="clear" w:color="auto" w:fill="FFEF66"/>
        </w:rPr>
        <w:t xml:space="preserve"> </w:t>
      </w:r>
      <w:r>
        <w:rPr>
          <w:color w:val="000000"/>
          <w:shd w:val="clear" w:color="auto" w:fill="FFEF66"/>
        </w:rPr>
        <w:t>value of</w:t>
      </w:r>
      <w:r>
        <w:rPr>
          <w:color w:val="000000"/>
          <w:spacing w:val="-1"/>
          <w:shd w:val="clear" w:color="auto" w:fill="FFEF66"/>
        </w:rPr>
        <w:t xml:space="preserve"> </w:t>
      </w:r>
      <w:r>
        <w:rPr>
          <w:color w:val="000000"/>
          <w:shd w:val="clear" w:color="auto" w:fill="FFEF66"/>
        </w:rPr>
        <w:t>the</w:t>
      </w:r>
      <w:r>
        <w:rPr>
          <w:color w:val="000000"/>
          <w:spacing w:val="-1"/>
          <w:shd w:val="clear" w:color="auto" w:fill="FFEF66"/>
        </w:rPr>
        <w:t xml:space="preserve"> </w:t>
      </w:r>
      <w:r>
        <w:rPr>
          <w:color w:val="000000"/>
          <w:shd w:val="clear" w:color="auto" w:fill="FFEF66"/>
        </w:rPr>
        <w:t>condition is irrelevant for</w:t>
      </w:r>
      <w:r>
        <w:rPr>
          <w:color w:val="000000"/>
          <w:spacing w:val="-1"/>
          <w:shd w:val="clear" w:color="auto" w:fill="FFEF66"/>
        </w:rPr>
        <w:t xml:space="preserve"> </w:t>
      </w:r>
      <w:r>
        <w:rPr>
          <w:color w:val="000000"/>
          <w:shd w:val="clear" w:color="auto" w:fill="FFEF66"/>
        </w:rPr>
        <w:t>the</w:t>
      </w:r>
      <w:r>
        <w:rPr>
          <w:color w:val="000000"/>
          <w:spacing w:val="-1"/>
          <w:shd w:val="clear" w:color="auto" w:fill="FFEF66"/>
        </w:rPr>
        <w:t xml:space="preserve"> </w:t>
      </w:r>
      <w:r>
        <w:rPr>
          <w:color w:val="000000"/>
          <w:shd w:val="clear" w:color="auto" w:fill="FFEF66"/>
        </w:rPr>
        <w:t xml:space="preserve">action </w:t>
      </w:r>
      <w:r>
        <w:rPr>
          <w:color w:val="000000"/>
        </w:rPr>
        <w:t xml:space="preserve"> </w:t>
      </w:r>
      <w:r>
        <w:rPr>
          <w:color w:val="000000"/>
          <w:shd w:val="clear" w:color="auto" w:fill="FFEF66"/>
        </w:rPr>
        <w:t>outcome. “N/A” means that the condition is infeasible for a given rule. For actions: “X” means that the</w:t>
      </w:r>
      <w:r>
        <w:rPr>
          <w:color w:val="000000"/>
        </w:rPr>
        <w:t xml:space="preserve"> </w:t>
      </w:r>
      <w:r>
        <w:rPr>
          <w:color w:val="000000"/>
          <w:shd w:val="clear" w:color="auto" w:fill="FFEF66"/>
        </w:rPr>
        <w:t>action should occur. Blank means that the action should not occur. Other notations may also be used.</w:t>
      </w:r>
    </w:p>
    <w:p w14:paraId="343CCD9B" w14:textId="77777777" w:rsidR="0085535F" w:rsidRDefault="00000000">
      <w:pPr>
        <w:pStyle w:val="BodyText"/>
        <w:spacing w:before="123" w:line="232" w:lineRule="auto"/>
        <w:ind w:right="280"/>
      </w:pPr>
      <w:r>
        <w:t>A full decision table has enough columns to cover every combination of conditions. The table can be simplified by deleting columns containing infeasible combinations of conditions. The table can also be minimized</w:t>
      </w:r>
      <w:r>
        <w:rPr>
          <w:spacing w:val="-5"/>
        </w:rPr>
        <w:t xml:space="preserve"> </w:t>
      </w:r>
      <w:r>
        <w:t>by merging</w:t>
      </w:r>
      <w:r>
        <w:rPr>
          <w:spacing w:val="-5"/>
        </w:rPr>
        <w:t xml:space="preserve"> </w:t>
      </w:r>
      <w:r>
        <w:t>columns,</w:t>
      </w:r>
      <w:r>
        <w:rPr>
          <w:spacing w:val="-5"/>
        </w:rPr>
        <w:t xml:space="preserve"> </w:t>
      </w:r>
      <w:r>
        <w:t>in which</w:t>
      </w:r>
      <w:r>
        <w:rPr>
          <w:spacing w:val="-5"/>
        </w:rPr>
        <w:t xml:space="preserve"> </w:t>
      </w:r>
      <w:r>
        <w:t>some</w:t>
      </w:r>
      <w:r>
        <w:rPr>
          <w:spacing w:val="-5"/>
        </w:rPr>
        <w:t xml:space="preserve"> </w:t>
      </w:r>
      <w:r>
        <w:t>conditions do</w:t>
      </w:r>
      <w:r>
        <w:rPr>
          <w:spacing w:val="-5"/>
        </w:rPr>
        <w:t xml:space="preserve"> </w:t>
      </w:r>
      <w:r>
        <w:t>not affect</w:t>
      </w:r>
      <w:r>
        <w:rPr>
          <w:spacing w:val="-4"/>
        </w:rPr>
        <w:t xml:space="preserve"> </w:t>
      </w:r>
      <w:r>
        <w:t>the</w:t>
      </w:r>
      <w:r>
        <w:rPr>
          <w:spacing w:val="-5"/>
        </w:rPr>
        <w:t xml:space="preserve"> </w:t>
      </w:r>
      <w:r>
        <w:t>outcome,</w:t>
      </w:r>
      <w:r>
        <w:rPr>
          <w:spacing w:val="-5"/>
        </w:rPr>
        <w:t xml:space="preserve"> </w:t>
      </w:r>
      <w:r>
        <w:t>into</w:t>
      </w:r>
      <w:r>
        <w:rPr>
          <w:spacing w:val="-1"/>
        </w:rPr>
        <w:t xml:space="preserve"> </w:t>
      </w:r>
      <w:r>
        <w:t>a</w:t>
      </w:r>
      <w:r>
        <w:rPr>
          <w:spacing w:val="-5"/>
        </w:rPr>
        <w:t xml:space="preserve"> </w:t>
      </w:r>
      <w:r>
        <w:t>single</w:t>
      </w:r>
      <w:r>
        <w:rPr>
          <w:spacing w:val="-4"/>
        </w:rPr>
        <w:t xml:space="preserve"> </w:t>
      </w:r>
      <w:r>
        <w:t>column. Decision table minimization algorithms are out of scope of this syllabus.</w:t>
      </w:r>
    </w:p>
    <w:p w14:paraId="1BA87612" w14:textId="77777777" w:rsidR="0085535F" w:rsidRDefault="00000000">
      <w:pPr>
        <w:pStyle w:val="BodyText"/>
        <w:spacing w:before="123" w:line="232" w:lineRule="auto"/>
        <w:ind w:right="283"/>
      </w:pPr>
      <w:r>
        <w:t>In decision table testing, the coverage items are the columns containing feasible combinations of conditions.</w:t>
      </w:r>
      <w:r>
        <w:rPr>
          <w:spacing w:val="-1"/>
        </w:rPr>
        <w:t xml:space="preserve"> </w:t>
      </w:r>
      <w:r>
        <w:t>To</w:t>
      </w:r>
      <w:r>
        <w:rPr>
          <w:spacing w:val="-6"/>
        </w:rPr>
        <w:t xml:space="preserve"> </w:t>
      </w:r>
      <w:r>
        <w:t>achieve</w:t>
      </w:r>
      <w:r>
        <w:rPr>
          <w:spacing w:val="-6"/>
        </w:rPr>
        <w:t xml:space="preserve"> </w:t>
      </w:r>
      <w:r>
        <w:t>100%</w:t>
      </w:r>
      <w:r>
        <w:rPr>
          <w:spacing w:val="-2"/>
        </w:rPr>
        <w:t xml:space="preserve"> </w:t>
      </w:r>
      <w:r>
        <w:t>coverage</w:t>
      </w:r>
      <w:r>
        <w:rPr>
          <w:spacing w:val="-3"/>
        </w:rPr>
        <w:t xml:space="preserve"> </w:t>
      </w:r>
      <w:r>
        <w:t>with</w:t>
      </w:r>
      <w:r>
        <w:rPr>
          <w:spacing w:val="-1"/>
        </w:rPr>
        <w:t xml:space="preserve"> </w:t>
      </w:r>
      <w:r>
        <w:t>this</w:t>
      </w:r>
      <w:r>
        <w:rPr>
          <w:spacing w:val="-4"/>
        </w:rPr>
        <w:t xml:space="preserve"> </w:t>
      </w:r>
      <w:r>
        <w:t>technique,</w:t>
      </w:r>
      <w:r>
        <w:rPr>
          <w:spacing w:val="-6"/>
        </w:rPr>
        <w:t xml:space="preserve"> </w:t>
      </w:r>
      <w:r>
        <w:t>test</w:t>
      </w:r>
      <w:r>
        <w:rPr>
          <w:spacing w:val="-5"/>
        </w:rPr>
        <w:t xml:space="preserve"> </w:t>
      </w:r>
      <w:r>
        <w:t>cases</w:t>
      </w:r>
      <w:r>
        <w:rPr>
          <w:spacing w:val="-5"/>
        </w:rPr>
        <w:t xml:space="preserve"> </w:t>
      </w:r>
      <w:r>
        <w:t>must exercise</w:t>
      </w:r>
      <w:r>
        <w:rPr>
          <w:spacing w:val="-1"/>
        </w:rPr>
        <w:t xml:space="preserve"> </w:t>
      </w:r>
      <w:r>
        <w:t>all</w:t>
      </w:r>
      <w:r>
        <w:rPr>
          <w:spacing w:val="-3"/>
        </w:rPr>
        <w:t xml:space="preserve"> </w:t>
      </w:r>
      <w:r>
        <w:t>these</w:t>
      </w:r>
      <w:r>
        <w:rPr>
          <w:spacing w:val="-6"/>
        </w:rPr>
        <w:t xml:space="preserve"> </w:t>
      </w:r>
      <w:r>
        <w:t xml:space="preserve">columns. </w:t>
      </w:r>
      <w:r>
        <w:rPr>
          <w:color w:val="000000"/>
          <w:shd w:val="clear" w:color="auto" w:fill="FFEF66"/>
        </w:rPr>
        <w:t xml:space="preserve">Coverage is measured as the number of exercised columns, divided by the total number of feasible </w:t>
      </w:r>
      <w:r>
        <w:rPr>
          <w:color w:val="000000"/>
        </w:rPr>
        <w:t xml:space="preserve"> </w:t>
      </w:r>
      <w:r>
        <w:rPr>
          <w:color w:val="000000"/>
          <w:shd w:val="clear" w:color="auto" w:fill="FFEF66"/>
        </w:rPr>
        <w:t>columns, and is expressed as a percentage.</w:t>
      </w:r>
    </w:p>
    <w:p w14:paraId="28C66450" w14:textId="77777777" w:rsidR="0085535F" w:rsidRDefault="00000000">
      <w:pPr>
        <w:pStyle w:val="BodyText"/>
        <w:spacing w:before="118" w:line="232" w:lineRule="auto"/>
        <w:ind w:right="335"/>
      </w:pPr>
      <w:r>
        <w:t>The strength of decision table testing is that it provides a systematic approach to identify all the combinations of conditions, some of which might otherwise be overlooked. It also helps to find any gaps or contradictions in the requirements. If there are many conditions, exercising all the decision rules may be</w:t>
      </w:r>
      <w:r>
        <w:rPr>
          <w:spacing w:val="-5"/>
        </w:rPr>
        <w:t xml:space="preserve"> </w:t>
      </w:r>
      <w:r>
        <w:t>time</w:t>
      </w:r>
      <w:r>
        <w:rPr>
          <w:spacing w:val="-5"/>
        </w:rPr>
        <w:t xml:space="preserve"> </w:t>
      </w:r>
      <w:r>
        <w:t>consuming,</w:t>
      </w:r>
      <w:r>
        <w:rPr>
          <w:spacing w:val="-5"/>
        </w:rPr>
        <w:t xml:space="preserve"> </w:t>
      </w:r>
      <w:r>
        <w:t>since the</w:t>
      </w:r>
      <w:r>
        <w:rPr>
          <w:spacing w:val="-5"/>
        </w:rPr>
        <w:t xml:space="preserve"> </w:t>
      </w:r>
      <w:r>
        <w:t>number</w:t>
      </w:r>
      <w:r>
        <w:rPr>
          <w:spacing w:val="-5"/>
        </w:rPr>
        <w:t xml:space="preserve"> </w:t>
      </w:r>
      <w:r>
        <w:t>of rules</w:t>
      </w:r>
      <w:r>
        <w:rPr>
          <w:spacing w:val="-4"/>
        </w:rPr>
        <w:t xml:space="preserve"> </w:t>
      </w:r>
      <w:r>
        <w:t>grows</w:t>
      </w:r>
      <w:r>
        <w:rPr>
          <w:spacing w:val="-4"/>
        </w:rPr>
        <w:t xml:space="preserve"> </w:t>
      </w:r>
      <w:r>
        <w:t>exponentially</w:t>
      </w:r>
      <w:r>
        <w:rPr>
          <w:spacing w:val="-4"/>
        </w:rPr>
        <w:t xml:space="preserve"> </w:t>
      </w:r>
      <w:r>
        <w:t>with</w:t>
      </w:r>
      <w:r>
        <w:rPr>
          <w:spacing w:val="-5"/>
        </w:rPr>
        <w:t xml:space="preserve"> </w:t>
      </w:r>
      <w:r>
        <w:t>the</w:t>
      </w:r>
      <w:r>
        <w:rPr>
          <w:spacing w:val="-5"/>
        </w:rPr>
        <w:t xml:space="preserve"> </w:t>
      </w:r>
      <w:r>
        <w:t>number of</w:t>
      </w:r>
      <w:r>
        <w:rPr>
          <w:spacing w:val="-5"/>
        </w:rPr>
        <w:t xml:space="preserve"> </w:t>
      </w:r>
      <w:r>
        <w:t>conditions. In</w:t>
      </w:r>
      <w:r>
        <w:rPr>
          <w:spacing w:val="-5"/>
        </w:rPr>
        <w:t xml:space="preserve"> </w:t>
      </w:r>
      <w:r>
        <w:t>such a case, to reduce the number of rules that need to be exercised, a minimized decision table or a risk- based approach may be used.</w:t>
      </w:r>
    </w:p>
    <w:p w14:paraId="5E030762" w14:textId="77777777" w:rsidR="0085535F" w:rsidRDefault="0085535F">
      <w:pPr>
        <w:pStyle w:val="BodyText"/>
        <w:spacing w:before="128"/>
        <w:ind w:left="0"/>
      </w:pPr>
    </w:p>
    <w:p w14:paraId="353F2EE4" w14:textId="77777777" w:rsidR="0085535F" w:rsidRDefault="00000000">
      <w:pPr>
        <w:pStyle w:val="Heading2"/>
        <w:numPr>
          <w:ilvl w:val="2"/>
          <w:numId w:val="19"/>
        </w:numPr>
        <w:tabs>
          <w:tab w:val="left" w:pos="1660"/>
        </w:tabs>
        <w:spacing w:before="1"/>
        <w:ind w:left="1660" w:hanging="899"/>
      </w:pPr>
      <w:bookmarkStart w:id="115" w:name="_TOC_250026"/>
      <w:r>
        <w:t>State</w:t>
      </w:r>
      <w:r>
        <w:rPr>
          <w:spacing w:val="-3"/>
        </w:rPr>
        <w:t xml:space="preserve"> </w:t>
      </w:r>
      <w:r>
        <w:t>Transition</w:t>
      </w:r>
      <w:r>
        <w:rPr>
          <w:spacing w:val="-3"/>
        </w:rPr>
        <w:t xml:space="preserve"> </w:t>
      </w:r>
      <w:bookmarkEnd w:id="115"/>
      <w:r>
        <w:rPr>
          <w:spacing w:val="-2"/>
        </w:rPr>
        <w:t>Testing</w:t>
      </w:r>
    </w:p>
    <w:p w14:paraId="53F6B712" w14:textId="77777777" w:rsidR="0085535F" w:rsidRDefault="00000000">
      <w:pPr>
        <w:pStyle w:val="BodyText"/>
        <w:spacing w:before="117" w:line="232" w:lineRule="auto"/>
        <w:ind w:right="283"/>
      </w:pPr>
      <w:r>
        <w:t>A state</w:t>
      </w:r>
      <w:r>
        <w:rPr>
          <w:spacing w:val="-1"/>
        </w:rPr>
        <w:t xml:space="preserve"> </w:t>
      </w:r>
      <w:r>
        <w:t>transition diagram</w:t>
      </w:r>
      <w:r>
        <w:rPr>
          <w:spacing w:val="-1"/>
        </w:rPr>
        <w:t xml:space="preserve"> </w:t>
      </w:r>
      <w:r>
        <w:t>models the behavior</w:t>
      </w:r>
      <w:r>
        <w:rPr>
          <w:spacing w:val="-1"/>
        </w:rPr>
        <w:t xml:space="preserve"> </w:t>
      </w:r>
      <w:r>
        <w:t>of a</w:t>
      </w:r>
      <w:r>
        <w:rPr>
          <w:spacing w:val="-1"/>
        </w:rPr>
        <w:t xml:space="preserve"> </w:t>
      </w:r>
      <w:r>
        <w:t>system</w:t>
      </w:r>
      <w:r>
        <w:rPr>
          <w:spacing w:val="-1"/>
        </w:rPr>
        <w:t xml:space="preserve"> </w:t>
      </w:r>
      <w:r>
        <w:t>by showing</w:t>
      </w:r>
      <w:r>
        <w:rPr>
          <w:spacing w:val="-1"/>
        </w:rPr>
        <w:t xml:space="preserve"> </w:t>
      </w:r>
      <w:r>
        <w:t>its possible</w:t>
      </w:r>
      <w:r>
        <w:rPr>
          <w:spacing w:val="-1"/>
        </w:rPr>
        <w:t xml:space="preserve"> </w:t>
      </w:r>
      <w:r>
        <w:t>states and</w:t>
      </w:r>
      <w:r>
        <w:rPr>
          <w:spacing w:val="-1"/>
        </w:rPr>
        <w:t xml:space="preserve"> </w:t>
      </w:r>
      <w:r>
        <w:t>valid state transitions. A transition is initiated by an event, which may be additionally qualified by a guard condition. The</w:t>
      </w:r>
      <w:r>
        <w:rPr>
          <w:spacing w:val="-6"/>
        </w:rPr>
        <w:t xml:space="preserve"> </w:t>
      </w:r>
      <w:r>
        <w:t>transitions are</w:t>
      </w:r>
      <w:r>
        <w:rPr>
          <w:spacing w:val="-1"/>
        </w:rPr>
        <w:t xml:space="preserve"> </w:t>
      </w:r>
      <w:r>
        <w:t>assumed</w:t>
      </w:r>
      <w:r>
        <w:rPr>
          <w:spacing w:val="-6"/>
        </w:rPr>
        <w:t xml:space="preserve"> </w:t>
      </w:r>
      <w:r>
        <w:t>to</w:t>
      </w:r>
      <w:r>
        <w:rPr>
          <w:spacing w:val="-1"/>
        </w:rPr>
        <w:t xml:space="preserve"> </w:t>
      </w:r>
      <w:r>
        <w:t>be</w:t>
      </w:r>
      <w:r>
        <w:rPr>
          <w:spacing w:val="-6"/>
        </w:rPr>
        <w:t xml:space="preserve"> </w:t>
      </w:r>
      <w:r>
        <w:t>instantaneous</w:t>
      </w:r>
      <w:r>
        <w:rPr>
          <w:spacing w:val="-5"/>
        </w:rPr>
        <w:t xml:space="preserve"> </w:t>
      </w:r>
      <w:r>
        <w:t>and</w:t>
      </w:r>
      <w:r>
        <w:rPr>
          <w:spacing w:val="-3"/>
        </w:rPr>
        <w:t xml:space="preserve"> </w:t>
      </w:r>
      <w:r>
        <w:t>may</w:t>
      </w:r>
      <w:r>
        <w:rPr>
          <w:spacing w:val="-4"/>
        </w:rPr>
        <w:t xml:space="preserve"> </w:t>
      </w:r>
      <w:r>
        <w:t>sometimes result in</w:t>
      </w:r>
      <w:r>
        <w:rPr>
          <w:spacing w:val="-6"/>
        </w:rPr>
        <w:t xml:space="preserve"> </w:t>
      </w:r>
      <w:r>
        <w:t>the</w:t>
      </w:r>
      <w:r>
        <w:rPr>
          <w:spacing w:val="-6"/>
        </w:rPr>
        <w:t xml:space="preserve"> </w:t>
      </w:r>
      <w:r>
        <w:t>software</w:t>
      </w:r>
      <w:r>
        <w:rPr>
          <w:spacing w:val="-6"/>
        </w:rPr>
        <w:t xml:space="preserve"> </w:t>
      </w:r>
      <w:r>
        <w:t>taking</w:t>
      </w:r>
      <w:r>
        <w:rPr>
          <w:spacing w:val="-6"/>
        </w:rPr>
        <w:t xml:space="preserve"> </w:t>
      </w:r>
      <w:r>
        <w:t>action. The common transition labeling syntax is as follows: “event [guard condition] / action”. Guard conditions and actions can be omitted if they do not exist or are irrelevant for the tester.</w:t>
      </w:r>
    </w:p>
    <w:p w14:paraId="3ADA0A00" w14:textId="77777777" w:rsidR="0085535F" w:rsidRDefault="00000000">
      <w:pPr>
        <w:pStyle w:val="BodyText"/>
        <w:spacing w:before="118" w:line="235" w:lineRule="auto"/>
        <w:ind w:right="335"/>
      </w:pPr>
      <w:r>
        <w:t>A state table is a model equivalent to a state transition diagram. Its rows represent states, and its columns represent events (together with guard conditions if they exist). Table entries (cells) represent transitions, and</w:t>
      </w:r>
      <w:r>
        <w:rPr>
          <w:spacing w:val="-4"/>
        </w:rPr>
        <w:t xml:space="preserve"> </w:t>
      </w:r>
      <w:r>
        <w:t>contain the</w:t>
      </w:r>
      <w:r>
        <w:rPr>
          <w:spacing w:val="-4"/>
        </w:rPr>
        <w:t xml:space="preserve"> </w:t>
      </w:r>
      <w:r>
        <w:t>target state, as</w:t>
      </w:r>
      <w:r>
        <w:rPr>
          <w:spacing w:val="-3"/>
        </w:rPr>
        <w:t xml:space="preserve"> </w:t>
      </w:r>
      <w:r>
        <w:t>well</w:t>
      </w:r>
      <w:r>
        <w:rPr>
          <w:spacing w:val="-2"/>
        </w:rPr>
        <w:t xml:space="preserve"> </w:t>
      </w:r>
      <w:r>
        <w:t>as</w:t>
      </w:r>
      <w:r>
        <w:rPr>
          <w:spacing w:val="-3"/>
        </w:rPr>
        <w:t xml:space="preserve"> </w:t>
      </w:r>
      <w:r>
        <w:t>the</w:t>
      </w:r>
      <w:r>
        <w:rPr>
          <w:spacing w:val="-4"/>
        </w:rPr>
        <w:t xml:space="preserve"> </w:t>
      </w:r>
      <w:r>
        <w:t>resulting</w:t>
      </w:r>
      <w:r>
        <w:rPr>
          <w:spacing w:val="-4"/>
        </w:rPr>
        <w:t xml:space="preserve"> </w:t>
      </w:r>
      <w:r>
        <w:t>actions,</w:t>
      </w:r>
      <w:r>
        <w:rPr>
          <w:spacing w:val="-4"/>
        </w:rPr>
        <w:t xml:space="preserve"> </w:t>
      </w:r>
      <w:r>
        <w:t>if</w:t>
      </w:r>
      <w:r>
        <w:rPr>
          <w:spacing w:val="-3"/>
        </w:rPr>
        <w:t xml:space="preserve"> </w:t>
      </w:r>
      <w:r>
        <w:t>defined.</w:t>
      </w:r>
      <w:r>
        <w:rPr>
          <w:spacing w:val="-4"/>
        </w:rPr>
        <w:t xml:space="preserve"> </w:t>
      </w:r>
      <w:r>
        <w:t>In</w:t>
      </w:r>
      <w:r>
        <w:rPr>
          <w:spacing w:val="-4"/>
        </w:rPr>
        <w:t xml:space="preserve"> </w:t>
      </w:r>
      <w:r>
        <w:t>contrast</w:t>
      </w:r>
      <w:r>
        <w:rPr>
          <w:spacing w:val="-3"/>
        </w:rPr>
        <w:t xml:space="preserve"> </w:t>
      </w:r>
      <w:r>
        <w:t>to</w:t>
      </w:r>
      <w:r>
        <w:rPr>
          <w:spacing w:val="-4"/>
        </w:rPr>
        <w:t xml:space="preserve"> </w:t>
      </w:r>
      <w:r>
        <w:t>the</w:t>
      </w:r>
      <w:r>
        <w:rPr>
          <w:spacing w:val="-4"/>
        </w:rPr>
        <w:t xml:space="preserve"> </w:t>
      </w:r>
      <w:r>
        <w:t xml:space="preserve">state transition diagram, the state table explicitly shows invalid transitions, which are represented by empty </w:t>
      </w:r>
      <w:r>
        <w:rPr>
          <w:spacing w:val="-2"/>
        </w:rPr>
        <w:t>cells.</w:t>
      </w:r>
    </w:p>
    <w:p w14:paraId="59BE8162" w14:textId="77777777" w:rsidR="0085535F" w:rsidRDefault="00000000">
      <w:pPr>
        <w:pStyle w:val="BodyText"/>
        <w:spacing w:before="114" w:line="235" w:lineRule="auto"/>
        <w:ind w:right="498"/>
      </w:pPr>
      <w:r>
        <w:t>A test case based on a state transition diagram or state table is usually represented as a sequence of events,</w:t>
      </w:r>
      <w:r>
        <w:rPr>
          <w:spacing w:val="-5"/>
        </w:rPr>
        <w:t xml:space="preserve"> </w:t>
      </w:r>
      <w:r>
        <w:t>which results</w:t>
      </w:r>
      <w:r>
        <w:rPr>
          <w:spacing w:val="-4"/>
        </w:rPr>
        <w:t xml:space="preserve"> </w:t>
      </w:r>
      <w:r>
        <w:t>in</w:t>
      </w:r>
      <w:r>
        <w:rPr>
          <w:spacing w:val="-5"/>
        </w:rPr>
        <w:t xml:space="preserve"> </w:t>
      </w:r>
      <w:r>
        <w:t>a</w:t>
      </w:r>
      <w:r>
        <w:rPr>
          <w:spacing w:val="-5"/>
        </w:rPr>
        <w:t xml:space="preserve"> </w:t>
      </w:r>
      <w:r>
        <w:t>sequence of</w:t>
      </w:r>
      <w:r>
        <w:rPr>
          <w:spacing w:val="-5"/>
        </w:rPr>
        <w:t xml:space="preserve"> </w:t>
      </w:r>
      <w:r>
        <w:t>state</w:t>
      </w:r>
      <w:r>
        <w:rPr>
          <w:spacing w:val="-5"/>
        </w:rPr>
        <w:t xml:space="preserve"> </w:t>
      </w:r>
      <w:r>
        <w:t>changes (and</w:t>
      </w:r>
      <w:r>
        <w:rPr>
          <w:spacing w:val="-5"/>
        </w:rPr>
        <w:t xml:space="preserve"> </w:t>
      </w:r>
      <w:r>
        <w:t>actions,</w:t>
      </w:r>
      <w:r>
        <w:rPr>
          <w:spacing w:val="-4"/>
        </w:rPr>
        <w:t xml:space="preserve"> </w:t>
      </w:r>
      <w:r>
        <w:t>if needed). One</w:t>
      </w:r>
      <w:r>
        <w:rPr>
          <w:spacing w:val="-5"/>
        </w:rPr>
        <w:t xml:space="preserve"> </w:t>
      </w:r>
      <w:r>
        <w:t>test</w:t>
      </w:r>
      <w:r>
        <w:rPr>
          <w:spacing w:val="-4"/>
        </w:rPr>
        <w:t xml:space="preserve"> </w:t>
      </w:r>
      <w:r>
        <w:t>case may,</w:t>
      </w:r>
      <w:r>
        <w:rPr>
          <w:spacing w:val="-4"/>
        </w:rPr>
        <w:t xml:space="preserve"> </w:t>
      </w:r>
      <w:r>
        <w:t>and usually will, cover several transitions between states.</w:t>
      </w:r>
    </w:p>
    <w:p w14:paraId="7C766F34" w14:textId="77777777" w:rsidR="0085535F" w:rsidRDefault="00000000">
      <w:pPr>
        <w:pStyle w:val="BodyText"/>
        <w:spacing w:before="110"/>
      </w:pPr>
      <w:r>
        <w:t>There</w:t>
      </w:r>
      <w:r>
        <w:rPr>
          <w:spacing w:val="-3"/>
        </w:rPr>
        <w:t xml:space="preserve"> </w:t>
      </w:r>
      <w:r>
        <w:t>exist</w:t>
      </w:r>
      <w:r>
        <w:rPr>
          <w:spacing w:val="-5"/>
        </w:rPr>
        <w:t xml:space="preserve"> </w:t>
      </w:r>
      <w:r>
        <w:t>many</w:t>
      </w:r>
      <w:r>
        <w:rPr>
          <w:spacing w:val="-4"/>
        </w:rPr>
        <w:t xml:space="preserve"> </w:t>
      </w:r>
      <w:r>
        <w:t>coverage</w:t>
      </w:r>
      <w:r>
        <w:rPr>
          <w:spacing w:val="1"/>
        </w:rPr>
        <w:t xml:space="preserve"> </w:t>
      </w:r>
      <w:r>
        <w:t>criteria</w:t>
      </w:r>
      <w:r>
        <w:rPr>
          <w:spacing w:val="-6"/>
        </w:rPr>
        <w:t xml:space="preserve"> </w:t>
      </w:r>
      <w:r>
        <w:t>for</w:t>
      </w:r>
      <w:r>
        <w:rPr>
          <w:spacing w:val="-5"/>
        </w:rPr>
        <w:t xml:space="preserve"> </w:t>
      </w:r>
      <w:r>
        <w:t>state</w:t>
      </w:r>
      <w:r>
        <w:rPr>
          <w:spacing w:val="-6"/>
        </w:rPr>
        <w:t xml:space="preserve"> </w:t>
      </w:r>
      <w:r>
        <w:t>transition</w:t>
      </w:r>
      <w:r>
        <w:rPr>
          <w:spacing w:val="-5"/>
        </w:rPr>
        <w:t xml:space="preserve"> </w:t>
      </w:r>
      <w:r>
        <w:t>testing.</w:t>
      </w:r>
      <w:r>
        <w:rPr>
          <w:spacing w:val="-6"/>
        </w:rPr>
        <w:t xml:space="preserve"> </w:t>
      </w:r>
      <w:r>
        <w:t>This</w:t>
      </w:r>
      <w:r>
        <w:rPr>
          <w:spacing w:val="-3"/>
        </w:rPr>
        <w:t xml:space="preserve"> </w:t>
      </w:r>
      <w:r>
        <w:t>syllabus</w:t>
      </w:r>
      <w:r>
        <w:rPr>
          <w:spacing w:val="-5"/>
        </w:rPr>
        <w:t xml:space="preserve"> </w:t>
      </w:r>
      <w:r>
        <w:t>discusses</w:t>
      </w:r>
      <w:r>
        <w:rPr>
          <w:spacing w:val="-4"/>
        </w:rPr>
        <w:t xml:space="preserve"> </w:t>
      </w:r>
      <w:r>
        <w:t>three</w:t>
      </w:r>
      <w:r>
        <w:rPr>
          <w:spacing w:val="-6"/>
        </w:rPr>
        <w:t xml:space="preserve"> </w:t>
      </w:r>
      <w:r>
        <w:t xml:space="preserve">of </w:t>
      </w:r>
      <w:r>
        <w:rPr>
          <w:spacing w:val="-2"/>
        </w:rPr>
        <w:t>them.</w:t>
      </w:r>
    </w:p>
    <w:p w14:paraId="66951F97" w14:textId="77777777" w:rsidR="0085535F" w:rsidRDefault="0085535F">
      <w:pPr>
        <w:sectPr w:rsidR="0085535F">
          <w:pgSz w:w="12240" w:h="15840"/>
          <w:pgMar w:top="1820" w:right="1180" w:bottom="1840" w:left="1220" w:header="929" w:footer="1651" w:gutter="0"/>
          <w:cols w:space="720"/>
        </w:sectPr>
      </w:pPr>
    </w:p>
    <w:p w14:paraId="01E9CDE2" w14:textId="77777777" w:rsidR="0085535F" w:rsidRDefault="0085535F">
      <w:pPr>
        <w:pStyle w:val="BodyText"/>
        <w:ind w:left="0"/>
      </w:pPr>
    </w:p>
    <w:p w14:paraId="018C0B68" w14:textId="77777777" w:rsidR="0085535F" w:rsidRDefault="0085535F">
      <w:pPr>
        <w:pStyle w:val="BodyText"/>
        <w:spacing w:before="182"/>
        <w:ind w:left="0"/>
      </w:pPr>
    </w:p>
    <w:p w14:paraId="749E4004" w14:textId="77777777" w:rsidR="0085535F" w:rsidRDefault="00000000">
      <w:pPr>
        <w:pStyle w:val="BodyText"/>
        <w:spacing w:line="235" w:lineRule="auto"/>
        <w:ind w:right="283"/>
      </w:pPr>
      <w:r>
        <w:t xml:space="preserve">In </w:t>
      </w:r>
      <w:r>
        <w:rPr>
          <w:rFonts w:ascii="Arial"/>
          <w:b/>
        </w:rPr>
        <w:t>all states coverage</w:t>
      </w:r>
      <w:r>
        <w:t>, the coverage items are the states. To achieve 100% all states coverage, test cases</w:t>
      </w:r>
      <w:r>
        <w:rPr>
          <w:spacing w:val="-4"/>
        </w:rPr>
        <w:t xml:space="preserve"> </w:t>
      </w:r>
      <w:r>
        <w:t>must ensure</w:t>
      </w:r>
      <w:r>
        <w:rPr>
          <w:spacing w:val="-5"/>
        </w:rPr>
        <w:t xml:space="preserve"> </w:t>
      </w:r>
      <w:r>
        <w:t>that</w:t>
      </w:r>
      <w:r>
        <w:rPr>
          <w:spacing w:val="-5"/>
        </w:rPr>
        <w:t xml:space="preserve"> </w:t>
      </w:r>
      <w:r>
        <w:t>all</w:t>
      </w:r>
      <w:r>
        <w:rPr>
          <w:spacing w:val="-2"/>
        </w:rPr>
        <w:t xml:space="preserve"> </w:t>
      </w:r>
      <w:r>
        <w:t>the states are</w:t>
      </w:r>
      <w:r>
        <w:rPr>
          <w:spacing w:val="-5"/>
        </w:rPr>
        <w:t xml:space="preserve"> </w:t>
      </w:r>
      <w:r>
        <w:t>visited.</w:t>
      </w:r>
      <w:r>
        <w:rPr>
          <w:spacing w:val="-5"/>
        </w:rPr>
        <w:t xml:space="preserve"> </w:t>
      </w:r>
      <w:r>
        <w:rPr>
          <w:color w:val="000000"/>
          <w:shd w:val="clear" w:color="auto" w:fill="FFEF66"/>
        </w:rPr>
        <w:t>Coverage</w:t>
      </w:r>
      <w:r>
        <w:rPr>
          <w:color w:val="000000"/>
          <w:spacing w:val="-5"/>
          <w:shd w:val="clear" w:color="auto" w:fill="FFEF66"/>
        </w:rPr>
        <w:t xml:space="preserve"> </w:t>
      </w:r>
      <w:r>
        <w:rPr>
          <w:color w:val="000000"/>
          <w:shd w:val="clear" w:color="auto" w:fill="FFEF66"/>
        </w:rPr>
        <w:t>is</w:t>
      </w:r>
      <w:r>
        <w:rPr>
          <w:color w:val="000000"/>
          <w:spacing w:val="-4"/>
          <w:shd w:val="clear" w:color="auto" w:fill="FFEF66"/>
        </w:rPr>
        <w:t xml:space="preserve"> </w:t>
      </w:r>
      <w:r>
        <w:rPr>
          <w:color w:val="000000"/>
          <w:shd w:val="clear" w:color="auto" w:fill="FFEF66"/>
        </w:rPr>
        <w:t>measured as</w:t>
      </w:r>
      <w:r>
        <w:rPr>
          <w:color w:val="000000"/>
          <w:spacing w:val="-4"/>
          <w:shd w:val="clear" w:color="auto" w:fill="FFEF66"/>
        </w:rPr>
        <w:t xml:space="preserve"> </w:t>
      </w:r>
      <w:r>
        <w:rPr>
          <w:color w:val="000000"/>
          <w:shd w:val="clear" w:color="auto" w:fill="FFEF66"/>
        </w:rPr>
        <w:t>the number</w:t>
      </w:r>
      <w:r>
        <w:rPr>
          <w:color w:val="000000"/>
          <w:spacing w:val="-5"/>
          <w:shd w:val="clear" w:color="auto" w:fill="FFEF66"/>
        </w:rPr>
        <w:t xml:space="preserve"> </w:t>
      </w:r>
      <w:r>
        <w:rPr>
          <w:color w:val="000000"/>
          <w:shd w:val="clear" w:color="auto" w:fill="FFEF66"/>
        </w:rPr>
        <w:t>of</w:t>
      </w:r>
      <w:r>
        <w:rPr>
          <w:color w:val="000000"/>
          <w:spacing w:val="-5"/>
          <w:shd w:val="clear" w:color="auto" w:fill="FFEF66"/>
        </w:rPr>
        <w:t xml:space="preserve"> </w:t>
      </w:r>
      <w:r>
        <w:rPr>
          <w:color w:val="000000"/>
          <w:shd w:val="clear" w:color="auto" w:fill="FFEF66"/>
        </w:rPr>
        <w:t>visited</w:t>
      </w:r>
      <w:r>
        <w:rPr>
          <w:color w:val="000000"/>
          <w:spacing w:val="-5"/>
          <w:shd w:val="clear" w:color="auto" w:fill="FFEF66"/>
        </w:rPr>
        <w:t xml:space="preserve"> </w:t>
      </w:r>
      <w:r>
        <w:rPr>
          <w:color w:val="000000"/>
          <w:shd w:val="clear" w:color="auto" w:fill="FFEF66"/>
        </w:rPr>
        <w:t xml:space="preserve">states </w:t>
      </w:r>
      <w:r>
        <w:rPr>
          <w:color w:val="000000"/>
        </w:rPr>
        <w:t xml:space="preserve"> </w:t>
      </w:r>
      <w:r>
        <w:rPr>
          <w:color w:val="000000"/>
          <w:shd w:val="clear" w:color="auto" w:fill="FFEF66"/>
        </w:rPr>
        <w:t>divided by the total number of states, and is expressed as a percentage.</w:t>
      </w:r>
    </w:p>
    <w:p w14:paraId="760AC2DE" w14:textId="77777777" w:rsidR="0085535F" w:rsidRDefault="00000000">
      <w:pPr>
        <w:pStyle w:val="BodyText"/>
        <w:spacing w:before="114" w:line="235" w:lineRule="auto"/>
        <w:ind w:right="283"/>
      </w:pPr>
      <w:r>
        <w:t xml:space="preserve">In </w:t>
      </w:r>
      <w:r>
        <w:rPr>
          <w:rFonts w:ascii="Arial"/>
          <w:b/>
        </w:rPr>
        <w:t xml:space="preserve">valid transitions coverage </w:t>
      </w:r>
      <w:r>
        <w:t>(also called 0-switch coverage), the coverage items are single valid transitions. To</w:t>
      </w:r>
      <w:r>
        <w:rPr>
          <w:spacing w:val="-1"/>
        </w:rPr>
        <w:t xml:space="preserve"> </w:t>
      </w:r>
      <w:r>
        <w:t>achieve</w:t>
      </w:r>
      <w:r>
        <w:rPr>
          <w:spacing w:val="-1"/>
        </w:rPr>
        <w:t xml:space="preserve"> </w:t>
      </w:r>
      <w:r>
        <w:t>100%</w:t>
      </w:r>
      <w:r>
        <w:rPr>
          <w:spacing w:val="-2"/>
        </w:rPr>
        <w:t xml:space="preserve"> </w:t>
      </w:r>
      <w:r>
        <w:t>valid</w:t>
      </w:r>
      <w:r>
        <w:rPr>
          <w:spacing w:val="-5"/>
        </w:rPr>
        <w:t xml:space="preserve"> </w:t>
      </w:r>
      <w:r>
        <w:t>transitions coverage,</w:t>
      </w:r>
      <w:r>
        <w:rPr>
          <w:spacing w:val="-5"/>
        </w:rPr>
        <w:t xml:space="preserve"> </w:t>
      </w:r>
      <w:r>
        <w:t>test</w:t>
      </w:r>
      <w:r>
        <w:rPr>
          <w:spacing w:val="-4"/>
        </w:rPr>
        <w:t xml:space="preserve"> </w:t>
      </w:r>
      <w:r>
        <w:t>cases</w:t>
      </w:r>
      <w:r>
        <w:rPr>
          <w:spacing w:val="-4"/>
        </w:rPr>
        <w:t xml:space="preserve"> </w:t>
      </w:r>
      <w:r>
        <w:t>must</w:t>
      </w:r>
      <w:r>
        <w:rPr>
          <w:spacing w:val="-4"/>
        </w:rPr>
        <w:t xml:space="preserve"> </w:t>
      </w:r>
      <w:r>
        <w:t>exercise</w:t>
      </w:r>
      <w:r>
        <w:rPr>
          <w:spacing w:val="-5"/>
        </w:rPr>
        <w:t xml:space="preserve"> </w:t>
      </w:r>
      <w:r>
        <w:t>all</w:t>
      </w:r>
      <w:r>
        <w:rPr>
          <w:spacing w:val="-3"/>
        </w:rPr>
        <w:t xml:space="preserve"> </w:t>
      </w:r>
      <w:r>
        <w:t>the</w:t>
      </w:r>
      <w:r>
        <w:rPr>
          <w:spacing w:val="-5"/>
        </w:rPr>
        <w:t xml:space="preserve"> </w:t>
      </w:r>
      <w:r>
        <w:t>valid</w:t>
      </w:r>
      <w:r>
        <w:rPr>
          <w:spacing w:val="-5"/>
        </w:rPr>
        <w:t xml:space="preserve"> </w:t>
      </w:r>
      <w:r>
        <w:t>transitions. Coverage is measured as the number of exercised valid transitions divided by the total number of valid transitions, and is expressed as a percentage.</w:t>
      </w:r>
    </w:p>
    <w:p w14:paraId="15E2C18D" w14:textId="77777777" w:rsidR="0085535F" w:rsidRDefault="00000000">
      <w:pPr>
        <w:pStyle w:val="BodyText"/>
        <w:spacing w:before="116" w:line="232" w:lineRule="auto"/>
        <w:ind w:right="335"/>
      </w:pPr>
      <w:r>
        <w:t>In</w:t>
      </w:r>
      <w:r>
        <w:rPr>
          <w:spacing w:val="-5"/>
        </w:rPr>
        <w:t xml:space="preserve"> </w:t>
      </w:r>
      <w:r>
        <w:rPr>
          <w:rFonts w:ascii="Arial"/>
          <w:b/>
        </w:rPr>
        <w:t>all</w:t>
      </w:r>
      <w:r>
        <w:rPr>
          <w:rFonts w:ascii="Arial"/>
          <w:b/>
          <w:spacing w:val="-4"/>
        </w:rPr>
        <w:t xml:space="preserve"> </w:t>
      </w:r>
      <w:r>
        <w:rPr>
          <w:rFonts w:ascii="Arial"/>
          <w:b/>
        </w:rPr>
        <w:t>transitions</w:t>
      </w:r>
      <w:r>
        <w:rPr>
          <w:rFonts w:ascii="Arial"/>
          <w:b/>
          <w:spacing w:val="-4"/>
        </w:rPr>
        <w:t xml:space="preserve"> </w:t>
      </w:r>
      <w:r>
        <w:rPr>
          <w:rFonts w:ascii="Arial"/>
          <w:b/>
        </w:rPr>
        <w:t>coverage</w:t>
      </w:r>
      <w:r>
        <w:t>, the</w:t>
      </w:r>
      <w:r>
        <w:rPr>
          <w:spacing w:val="-4"/>
        </w:rPr>
        <w:t xml:space="preserve"> </w:t>
      </w:r>
      <w:r>
        <w:t>coverage</w:t>
      </w:r>
      <w:r>
        <w:rPr>
          <w:spacing w:val="-4"/>
        </w:rPr>
        <w:t xml:space="preserve"> </w:t>
      </w:r>
      <w:r>
        <w:t>items are all</w:t>
      </w:r>
      <w:r>
        <w:rPr>
          <w:spacing w:val="-1"/>
        </w:rPr>
        <w:t xml:space="preserve"> </w:t>
      </w:r>
      <w:r>
        <w:t>the</w:t>
      </w:r>
      <w:r>
        <w:rPr>
          <w:spacing w:val="-4"/>
        </w:rPr>
        <w:t xml:space="preserve"> </w:t>
      </w:r>
      <w:r>
        <w:t>transitions</w:t>
      </w:r>
      <w:r>
        <w:rPr>
          <w:spacing w:val="-3"/>
        </w:rPr>
        <w:t xml:space="preserve"> </w:t>
      </w:r>
      <w:r>
        <w:t>shown in</w:t>
      </w:r>
      <w:r>
        <w:rPr>
          <w:spacing w:val="-4"/>
        </w:rPr>
        <w:t xml:space="preserve"> </w:t>
      </w:r>
      <w:r>
        <w:t>a</w:t>
      </w:r>
      <w:r>
        <w:rPr>
          <w:spacing w:val="-4"/>
        </w:rPr>
        <w:t xml:space="preserve"> </w:t>
      </w:r>
      <w:r>
        <w:t>state</w:t>
      </w:r>
      <w:r>
        <w:rPr>
          <w:spacing w:val="-4"/>
        </w:rPr>
        <w:t xml:space="preserve"> </w:t>
      </w:r>
      <w:r>
        <w:t>table.</w:t>
      </w:r>
      <w:r>
        <w:rPr>
          <w:spacing w:val="-4"/>
        </w:rPr>
        <w:t xml:space="preserve"> </w:t>
      </w:r>
      <w:r>
        <w:t>To</w:t>
      </w:r>
      <w:r>
        <w:rPr>
          <w:spacing w:val="-4"/>
        </w:rPr>
        <w:t xml:space="preserve"> </w:t>
      </w:r>
      <w:r>
        <w:t>achieve 100% all transitions coverage, test cases must exercise all the valid transitions and attempt to execute invalid transitions. Testing only one invalid transition in a single test case helps to avoid fault masking, i.e., a situation in which one defect prevents the detection of another. Coverage is measured as the number of valid and invalid transitions exercised or attempted to be covered by executed test cases, divided by the total number of valid and invalid transitions, and is expressed as a percentage.</w:t>
      </w:r>
    </w:p>
    <w:p w14:paraId="3727FE4A" w14:textId="77777777" w:rsidR="0085535F" w:rsidRDefault="00000000">
      <w:pPr>
        <w:pStyle w:val="BodyText"/>
        <w:spacing w:before="120" w:line="235" w:lineRule="auto"/>
        <w:ind w:right="280"/>
      </w:pPr>
      <w:r>
        <w:t>All</w:t>
      </w:r>
      <w:r>
        <w:rPr>
          <w:spacing w:val="-1"/>
        </w:rPr>
        <w:t xml:space="preserve"> </w:t>
      </w:r>
      <w:r>
        <w:t>states</w:t>
      </w:r>
      <w:r>
        <w:rPr>
          <w:spacing w:val="-3"/>
        </w:rPr>
        <w:t xml:space="preserve"> </w:t>
      </w:r>
      <w:r>
        <w:t>coverage</w:t>
      </w:r>
      <w:r>
        <w:rPr>
          <w:spacing w:val="-4"/>
        </w:rPr>
        <w:t xml:space="preserve"> </w:t>
      </w:r>
      <w:r>
        <w:t>is</w:t>
      </w:r>
      <w:r>
        <w:rPr>
          <w:spacing w:val="-3"/>
        </w:rPr>
        <w:t xml:space="preserve"> </w:t>
      </w:r>
      <w:r>
        <w:t>weaker</w:t>
      </w:r>
      <w:r>
        <w:rPr>
          <w:spacing w:val="-4"/>
        </w:rPr>
        <w:t xml:space="preserve"> </w:t>
      </w:r>
      <w:r>
        <w:t>than</w:t>
      </w:r>
      <w:r>
        <w:rPr>
          <w:spacing w:val="-4"/>
        </w:rPr>
        <w:t xml:space="preserve"> </w:t>
      </w:r>
      <w:r>
        <w:t>valid transitions</w:t>
      </w:r>
      <w:r>
        <w:rPr>
          <w:spacing w:val="-3"/>
        </w:rPr>
        <w:t xml:space="preserve"> </w:t>
      </w:r>
      <w:r>
        <w:t>coverage,</w:t>
      </w:r>
      <w:r>
        <w:rPr>
          <w:spacing w:val="-4"/>
        </w:rPr>
        <w:t xml:space="preserve"> </w:t>
      </w:r>
      <w:r>
        <w:t>because</w:t>
      </w:r>
      <w:r>
        <w:rPr>
          <w:spacing w:val="-4"/>
        </w:rPr>
        <w:t xml:space="preserve"> </w:t>
      </w:r>
      <w:r>
        <w:t>it</w:t>
      </w:r>
      <w:r>
        <w:rPr>
          <w:spacing w:val="-3"/>
        </w:rPr>
        <w:t xml:space="preserve"> </w:t>
      </w:r>
      <w:r>
        <w:t>can</w:t>
      </w:r>
      <w:r>
        <w:rPr>
          <w:spacing w:val="-4"/>
        </w:rPr>
        <w:t xml:space="preserve"> </w:t>
      </w:r>
      <w:r>
        <w:t>typically</w:t>
      </w:r>
      <w:r>
        <w:rPr>
          <w:spacing w:val="-2"/>
        </w:rPr>
        <w:t xml:space="preserve"> </w:t>
      </w:r>
      <w:r>
        <w:t>be</w:t>
      </w:r>
      <w:r>
        <w:rPr>
          <w:spacing w:val="-4"/>
        </w:rPr>
        <w:t xml:space="preserve"> </w:t>
      </w:r>
      <w:r>
        <w:t>achieved</w:t>
      </w:r>
      <w:r>
        <w:rPr>
          <w:spacing w:val="-4"/>
        </w:rPr>
        <w:t xml:space="preserve"> </w:t>
      </w:r>
      <w:r>
        <w:t xml:space="preserve">without exercising all the transitions. </w:t>
      </w:r>
      <w:r>
        <w:rPr>
          <w:color w:val="000000"/>
          <w:shd w:val="clear" w:color="auto" w:fill="FFEF66"/>
        </w:rPr>
        <w:t>Valid transitions coverage is the most widely used coverage criterion.</w:t>
      </w:r>
    </w:p>
    <w:p w14:paraId="14531BFA" w14:textId="77777777" w:rsidR="0085535F" w:rsidRDefault="00000000">
      <w:pPr>
        <w:pStyle w:val="BodyText"/>
        <w:spacing w:before="1" w:line="232" w:lineRule="auto"/>
        <w:ind w:right="283"/>
      </w:pPr>
      <w:r>
        <w:rPr>
          <w:color w:val="000000"/>
          <w:shd w:val="clear" w:color="auto" w:fill="FFEF66"/>
        </w:rPr>
        <w:t>Achieving</w:t>
      </w:r>
      <w:r>
        <w:rPr>
          <w:color w:val="000000"/>
          <w:spacing w:val="-6"/>
          <w:shd w:val="clear" w:color="auto" w:fill="FFEF66"/>
        </w:rPr>
        <w:t xml:space="preserve"> </w:t>
      </w:r>
      <w:r>
        <w:rPr>
          <w:color w:val="000000"/>
          <w:shd w:val="clear" w:color="auto" w:fill="FFEF66"/>
        </w:rPr>
        <w:t>full</w:t>
      </w:r>
      <w:r>
        <w:rPr>
          <w:color w:val="000000"/>
          <w:spacing w:val="-4"/>
          <w:shd w:val="clear" w:color="auto" w:fill="FFEF66"/>
        </w:rPr>
        <w:t xml:space="preserve"> </w:t>
      </w:r>
      <w:r>
        <w:rPr>
          <w:color w:val="000000"/>
          <w:shd w:val="clear" w:color="auto" w:fill="FFEF66"/>
        </w:rPr>
        <w:t>valid</w:t>
      </w:r>
      <w:r>
        <w:rPr>
          <w:color w:val="000000"/>
          <w:spacing w:val="-6"/>
          <w:shd w:val="clear" w:color="auto" w:fill="FFEF66"/>
        </w:rPr>
        <w:t xml:space="preserve"> </w:t>
      </w:r>
      <w:r>
        <w:rPr>
          <w:color w:val="000000"/>
          <w:shd w:val="clear" w:color="auto" w:fill="FFEF66"/>
        </w:rPr>
        <w:t>transitions</w:t>
      </w:r>
      <w:r>
        <w:rPr>
          <w:color w:val="000000"/>
          <w:spacing w:val="-1"/>
          <w:shd w:val="clear" w:color="auto" w:fill="FFEF66"/>
        </w:rPr>
        <w:t xml:space="preserve"> </w:t>
      </w:r>
      <w:r>
        <w:rPr>
          <w:color w:val="000000"/>
          <w:shd w:val="clear" w:color="auto" w:fill="FFEF66"/>
        </w:rPr>
        <w:t>coverage</w:t>
      </w:r>
      <w:r>
        <w:rPr>
          <w:color w:val="000000"/>
          <w:spacing w:val="-2"/>
          <w:shd w:val="clear" w:color="auto" w:fill="FFEF66"/>
        </w:rPr>
        <w:t xml:space="preserve"> </w:t>
      </w:r>
      <w:r>
        <w:rPr>
          <w:color w:val="000000"/>
          <w:shd w:val="clear" w:color="auto" w:fill="FFEF66"/>
        </w:rPr>
        <w:t>guarantees</w:t>
      </w:r>
      <w:r>
        <w:rPr>
          <w:color w:val="000000"/>
          <w:spacing w:val="-1"/>
          <w:shd w:val="clear" w:color="auto" w:fill="FFEF66"/>
        </w:rPr>
        <w:t xml:space="preserve"> </w:t>
      </w:r>
      <w:r>
        <w:rPr>
          <w:color w:val="000000"/>
          <w:shd w:val="clear" w:color="auto" w:fill="FFEF66"/>
        </w:rPr>
        <w:t>full</w:t>
      </w:r>
      <w:r>
        <w:rPr>
          <w:color w:val="000000"/>
          <w:spacing w:val="-4"/>
          <w:shd w:val="clear" w:color="auto" w:fill="FFEF66"/>
        </w:rPr>
        <w:t xml:space="preserve"> </w:t>
      </w:r>
      <w:r>
        <w:rPr>
          <w:color w:val="000000"/>
          <w:shd w:val="clear" w:color="auto" w:fill="FFEF66"/>
        </w:rPr>
        <w:t>all states</w:t>
      </w:r>
      <w:r>
        <w:rPr>
          <w:color w:val="000000"/>
          <w:spacing w:val="-6"/>
          <w:shd w:val="clear" w:color="auto" w:fill="FFEF66"/>
        </w:rPr>
        <w:t xml:space="preserve"> </w:t>
      </w:r>
      <w:r>
        <w:rPr>
          <w:color w:val="000000"/>
          <w:shd w:val="clear" w:color="auto" w:fill="FFEF66"/>
        </w:rPr>
        <w:t>coverage. Achieving</w:t>
      </w:r>
      <w:r>
        <w:rPr>
          <w:color w:val="000000"/>
          <w:spacing w:val="-6"/>
          <w:shd w:val="clear" w:color="auto" w:fill="FFEF66"/>
        </w:rPr>
        <w:t xml:space="preserve"> </w:t>
      </w:r>
      <w:r>
        <w:rPr>
          <w:color w:val="000000"/>
          <w:shd w:val="clear" w:color="auto" w:fill="FFEF66"/>
        </w:rPr>
        <w:t>full</w:t>
      </w:r>
      <w:r>
        <w:rPr>
          <w:color w:val="000000"/>
          <w:spacing w:val="-4"/>
          <w:shd w:val="clear" w:color="auto" w:fill="FFEF66"/>
        </w:rPr>
        <w:t xml:space="preserve"> </w:t>
      </w:r>
      <w:r>
        <w:rPr>
          <w:color w:val="000000"/>
          <w:shd w:val="clear" w:color="auto" w:fill="FFEF66"/>
        </w:rPr>
        <w:t>all</w:t>
      </w:r>
      <w:r>
        <w:rPr>
          <w:color w:val="000000"/>
          <w:spacing w:val="-4"/>
          <w:shd w:val="clear" w:color="auto" w:fill="FFEF66"/>
        </w:rPr>
        <w:t xml:space="preserve"> </w:t>
      </w:r>
      <w:r>
        <w:rPr>
          <w:color w:val="000000"/>
          <w:shd w:val="clear" w:color="auto" w:fill="FFEF66"/>
        </w:rPr>
        <w:t>transitions</w:t>
      </w:r>
      <w:r>
        <w:rPr>
          <w:color w:val="000000"/>
          <w:spacing w:val="-12"/>
          <w:shd w:val="clear" w:color="auto" w:fill="FFEF66"/>
        </w:rPr>
        <w:t xml:space="preserve"> </w:t>
      </w:r>
      <w:r>
        <w:rPr>
          <w:color w:val="000000"/>
          <w:spacing w:val="-12"/>
        </w:rPr>
        <w:t xml:space="preserve"> </w:t>
      </w:r>
      <w:r>
        <w:rPr>
          <w:color w:val="000000"/>
          <w:shd w:val="clear" w:color="auto" w:fill="FFEF66"/>
        </w:rPr>
        <w:t xml:space="preserve">coverage guarantees both full all states coverage and full valid transitions coverage and should be a </w:t>
      </w:r>
      <w:r>
        <w:rPr>
          <w:color w:val="000000"/>
        </w:rPr>
        <w:t xml:space="preserve"> </w:t>
      </w:r>
      <w:r>
        <w:rPr>
          <w:color w:val="000000"/>
          <w:shd w:val="clear" w:color="auto" w:fill="FFEF66"/>
        </w:rPr>
        <w:t>minimum requirement for mission and safety-critical software.</w:t>
      </w:r>
      <w:r>
        <w:rPr>
          <w:color w:val="000000"/>
          <w:spacing w:val="40"/>
          <w:shd w:val="clear" w:color="auto" w:fill="FFEF66"/>
        </w:rPr>
        <w:t xml:space="preserve"> </w:t>
      </w:r>
    </w:p>
    <w:p w14:paraId="5364F70C" w14:textId="77777777" w:rsidR="0085535F" w:rsidRDefault="00000000">
      <w:pPr>
        <w:pStyle w:val="BodyText"/>
        <w:spacing w:before="104"/>
        <w:ind w:left="0"/>
      </w:pPr>
      <w:r>
        <w:rPr>
          <w:noProof/>
        </w:rPr>
        <mc:AlternateContent>
          <mc:Choice Requires="wps">
            <w:drawing>
              <wp:anchor distT="0" distB="0" distL="0" distR="0" simplePos="0" relativeHeight="487606272" behindDoc="1" locked="0" layoutInCell="1" allowOverlap="1" wp14:anchorId="235A7A57" wp14:editId="61140FAE">
                <wp:simplePos x="0" y="0"/>
                <wp:positionH relativeFrom="page">
                  <wp:posOffset>978217</wp:posOffset>
                </wp:positionH>
                <wp:positionV relativeFrom="paragraph">
                  <wp:posOffset>230683</wp:posOffset>
                </wp:positionV>
                <wp:extent cx="5956300" cy="228600"/>
                <wp:effectExtent l="0" t="0" r="0" b="0"/>
                <wp:wrapTopAndBottom/>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6300" cy="228600"/>
                        </a:xfrm>
                        <a:prstGeom prst="rect">
                          <a:avLst/>
                        </a:prstGeom>
                        <a:ln w="6350">
                          <a:solidFill>
                            <a:srgbClr val="000000"/>
                          </a:solidFill>
                          <a:prstDash val="solid"/>
                        </a:ln>
                      </wps:spPr>
                      <wps:txbx>
                        <w:txbxContent>
                          <w:p w14:paraId="45F6DAF8" w14:textId="77777777" w:rsidR="0085535F" w:rsidRDefault="00000000">
                            <w:pPr>
                              <w:numPr>
                                <w:ilvl w:val="1"/>
                                <w:numId w:val="18"/>
                              </w:numPr>
                              <w:tabs>
                                <w:tab w:val="left" w:pos="614"/>
                              </w:tabs>
                              <w:spacing w:before="12"/>
                              <w:ind w:left="614" w:hanging="504"/>
                              <w:rPr>
                                <w:sz w:val="28"/>
                              </w:rPr>
                            </w:pPr>
                            <w:bookmarkStart w:id="116" w:name="4.3._White-Box_Test_Techniques"/>
                            <w:bookmarkEnd w:id="116"/>
                            <w:r>
                              <w:rPr>
                                <w:sz w:val="28"/>
                              </w:rPr>
                              <w:t>White-Box</w:t>
                            </w:r>
                            <w:r>
                              <w:rPr>
                                <w:spacing w:val="-2"/>
                                <w:sz w:val="28"/>
                              </w:rPr>
                              <w:t xml:space="preserve"> </w:t>
                            </w:r>
                            <w:r>
                              <w:rPr>
                                <w:sz w:val="28"/>
                              </w:rPr>
                              <w:t xml:space="preserve">Test </w:t>
                            </w:r>
                            <w:r>
                              <w:rPr>
                                <w:spacing w:val="-2"/>
                                <w:sz w:val="28"/>
                              </w:rPr>
                              <w:t>Techniques</w:t>
                            </w:r>
                          </w:p>
                        </w:txbxContent>
                      </wps:txbx>
                      <wps:bodyPr wrap="square" lIns="0" tIns="0" rIns="0" bIns="0" rtlCol="0">
                        <a:noAutofit/>
                      </wps:bodyPr>
                    </wps:wsp>
                  </a:graphicData>
                </a:graphic>
              </wp:anchor>
            </w:drawing>
          </mc:Choice>
          <mc:Fallback>
            <w:pict>
              <v:shape w14:anchorId="235A7A57" id="Textbox 53" o:spid="_x0000_s1058" type="#_x0000_t202" style="position:absolute;margin-left:77pt;margin-top:18.15pt;width:469pt;height:18pt;z-index:-15710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" filled="f" strokeweight=".5pt">
                <v:path arrowok="t"/>
                <v:textbox inset="0,0,0,0">
                  <w:txbxContent>
                    <w:p w14:paraId="45F6DAF8" w14:textId="77777777" w:rsidR="0085535F" w:rsidRDefault="00000000">
                      <w:pPr>
                        <w:numPr>
                          <w:ilvl w:val="1"/>
                          <w:numId w:val="18"/>
                        </w:numPr>
                        <w:tabs>
                          <w:tab w:val="left" w:pos="614"/>
                        </w:tabs>
                        <w:spacing w:before="12"/>
                        <w:ind w:left="614" w:hanging="504"/>
                        <w:rPr>
                          <w:sz w:val="28"/>
                        </w:rPr>
                      </w:pPr>
                      <w:bookmarkStart w:id="117" w:name="4.3._White-Box_Test_Techniques"/>
                      <w:bookmarkEnd w:id="117"/>
                      <w:r>
                        <w:rPr>
                          <w:sz w:val="28"/>
                        </w:rPr>
                        <w:t>White-Box</w:t>
                      </w:r>
                      <w:r>
                        <w:rPr>
                          <w:spacing w:val="-2"/>
                          <w:sz w:val="28"/>
                        </w:rPr>
                        <w:t xml:space="preserve"> </w:t>
                      </w:r>
                      <w:r>
                        <w:rPr>
                          <w:sz w:val="28"/>
                        </w:rPr>
                        <w:t xml:space="preserve">Test </w:t>
                      </w:r>
                      <w:r>
                        <w:rPr>
                          <w:spacing w:val="-2"/>
                          <w:sz w:val="28"/>
                        </w:rPr>
                        <w:t>Techniques</w:t>
                      </w:r>
                    </w:p>
                  </w:txbxContent>
                </v:textbox>
                <w10:wrap type="topAndBottom" anchorx="page"/>
              </v:shape>
            </w:pict>
          </mc:Fallback>
        </mc:AlternateContent>
      </w:r>
    </w:p>
    <w:p w14:paraId="63666E29" w14:textId="77777777" w:rsidR="0085535F" w:rsidRDefault="00000000">
      <w:pPr>
        <w:pStyle w:val="BodyText"/>
        <w:spacing w:before="126" w:line="235" w:lineRule="auto"/>
        <w:ind w:right="283"/>
      </w:pPr>
      <w:r>
        <w:t>Because</w:t>
      </w:r>
      <w:r>
        <w:rPr>
          <w:spacing w:val="-4"/>
        </w:rPr>
        <w:t xml:space="preserve"> </w:t>
      </w:r>
      <w:r>
        <w:t>of</w:t>
      </w:r>
      <w:r>
        <w:rPr>
          <w:spacing w:val="-4"/>
        </w:rPr>
        <w:t xml:space="preserve"> </w:t>
      </w:r>
      <w:r>
        <w:t>their</w:t>
      </w:r>
      <w:r>
        <w:rPr>
          <w:spacing w:val="-3"/>
        </w:rPr>
        <w:t xml:space="preserve"> </w:t>
      </w:r>
      <w:r>
        <w:t>popularity</w:t>
      </w:r>
      <w:r>
        <w:rPr>
          <w:spacing w:val="-3"/>
        </w:rPr>
        <w:t xml:space="preserve"> </w:t>
      </w:r>
      <w:r>
        <w:t>and simplicity,</w:t>
      </w:r>
      <w:r>
        <w:rPr>
          <w:spacing w:val="-4"/>
        </w:rPr>
        <w:t xml:space="preserve"> </w:t>
      </w:r>
      <w:r>
        <w:t>this</w:t>
      </w:r>
      <w:r>
        <w:rPr>
          <w:spacing w:val="-2"/>
        </w:rPr>
        <w:t xml:space="preserve"> </w:t>
      </w:r>
      <w:r>
        <w:t>section</w:t>
      </w:r>
      <w:r>
        <w:rPr>
          <w:spacing w:val="-4"/>
        </w:rPr>
        <w:t xml:space="preserve"> </w:t>
      </w:r>
      <w:r>
        <w:t>focuses</w:t>
      </w:r>
      <w:r>
        <w:rPr>
          <w:spacing w:val="-3"/>
        </w:rPr>
        <w:t xml:space="preserve"> </w:t>
      </w:r>
      <w:r>
        <w:t>on</w:t>
      </w:r>
      <w:r>
        <w:rPr>
          <w:spacing w:val="-4"/>
        </w:rPr>
        <w:t xml:space="preserve"> </w:t>
      </w:r>
      <w:r>
        <w:t>two code-related</w:t>
      </w:r>
      <w:r>
        <w:rPr>
          <w:spacing w:val="-4"/>
        </w:rPr>
        <w:t xml:space="preserve"> </w:t>
      </w:r>
      <w:r>
        <w:t>white-box</w:t>
      </w:r>
      <w:r>
        <w:rPr>
          <w:spacing w:val="-3"/>
        </w:rPr>
        <w:t xml:space="preserve"> </w:t>
      </w:r>
      <w:r>
        <w:t xml:space="preserve">test </w:t>
      </w:r>
      <w:r>
        <w:rPr>
          <w:spacing w:val="-2"/>
        </w:rPr>
        <w:t>techniques:</w:t>
      </w:r>
    </w:p>
    <w:p w14:paraId="6B9CFCD3" w14:textId="462C3ACE" w:rsidR="0085535F" w:rsidRDefault="00000000">
      <w:pPr>
        <w:pStyle w:val="ListParagraph"/>
        <w:numPr>
          <w:ilvl w:val="0"/>
          <w:numId w:val="17"/>
        </w:numPr>
        <w:tabs>
          <w:tab w:val="left" w:pos="940"/>
        </w:tabs>
        <w:spacing w:before="122"/>
        <w:ind w:left="940"/>
        <w:rPr>
          <w:sz w:val="20"/>
        </w:rPr>
      </w:pPr>
      <w:r>
        <w:rPr>
          <w:sz w:val="20"/>
        </w:rPr>
        <w:t>Statement</w:t>
      </w:r>
      <w:r>
        <w:rPr>
          <w:spacing w:val="-8"/>
          <w:sz w:val="20"/>
        </w:rPr>
        <w:t xml:space="preserve"> </w:t>
      </w:r>
      <w:r>
        <w:rPr>
          <w:spacing w:val="-2"/>
          <w:sz w:val="20"/>
        </w:rPr>
        <w:t>testing</w:t>
      </w:r>
      <w:r w:rsidR="005535FB">
        <w:rPr>
          <w:spacing w:val="-2"/>
          <w:sz w:val="20"/>
        </w:rPr>
        <w:t xml:space="preserve"> (line testing)</w:t>
      </w:r>
    </w:p>
    <w:p w14:paraId="009C1401" w14:textId="3F34C36E" w:rsidR="0085535F" w:rsidRDefault="00000000">
      <w:pPr>
        <w:pStyle w:val="ListParagraph"/>
        <w:numPr>
          <w:ilvl w:val="0"/>
          <w:numId w:val="17"/>
        </w:numPr>
        <w:tabs>
          <w:tab w:val="left" w:pos="940"/>
        </w:tabs>
        <w:spacing w:before="120"/>
        <w:ind w:left="940"/>
        <w:rPr>
          <w:sz w:val="20"/>
        </w:rPr>
      </w:pPr>
      <w:r>
        <w:rPr>
          <w:sz w:val="20"/>
        </w:rPr>
        <w:t>Branch</w:t>
      </w:r>
      <w:r>
        <w:rPr>
          <w:spacing w:val="-10"/>
          <w:sz w:val="20"/>
        </w:rPr>
        <w:t xml:space="preserve"> </w:t>
      </w:r>
      <w:r>
        <w:rPr>
          <w:spacing w:val="-2"/>
          <w:sz w:val="20"/>
        </w:rPr>
        <w:t>testing</w:t>
      </w:r>
      <w:r w:rsidR="005535FB">
        <w:rPr>
          <w:spacing w:val="-2"/>
          <w:sz w:val="20"/>
        </w:rPr>
        <w:t xml:space="preserve"> (Decision testing)</w:t>
      </w:r>
    </w:p>
    <w:p w14:paraId="7EB82CD2" w14:textId="77777777" w:rsidR="0085535F" w:rsidRDefault="00000000">
      <w:pPr>
        <w:pStyle w:val="BodyText"/>
        <w:spacing w:before="115" w:line="232" w:lineRule="auto"/>
        <w:ind w:right="304"/>
      </w:pPr>
      <w:r>
        <w:t>There are more</w:t>
      </w:r>
      <w:r>
        <w:rPr>
          <w:spacing w:val="-5"/>
        </w:rPr>
        <w:t xml:space="preserve"> </w:t>
      </w:r>
      <w:r>
        <w:t>rigorous techniques</w:t>
      </w:r>
      <w:r>
        <w:rPr>
          <w:spacing w:val="-4"/>
        </w:rPr>
        <w:t xml:space="preserve"> </w:t>
      </w:r>
      <w:r>
        <w:t>that</w:t>
      </w:r>
      <w:r>
        <w:rPr>
          <w:spacing w:val="-5"/>
        </w:rPr>
        <w:t xml:space="preserve"> </w:t>
      </w:r>
      <w:r>
        <w:t>are</w:t>
      </w:r>
      <w:r>
        <w:rPr>
          <w:spacing w:val="-5"/>
        </w:rPr>
        <w:t xml:space="preserve"> </w:t>
      </w:r>
      <w:r>
        <w:t>used in</w:t>
      </w:r>
      <w:r>
        <w:rPr>
          <w:spacing w:val="-5"/>
        </w:rPr>
        <w:t xml:space="preserve"> </w:t>
      </w:r>
      <w:r>
        <w:t>some</w:t>
      </w:r>
      <w:r>
        <w:rPr>
          <w:spacing w:val="-5"/>
        </w:rPr>
        <w:t xml:space="preserve"> </w:t>
      </w:r>
      <w:r>
        <w:t>safety-critical,</w:t>
      </w:r>
      <w:r>
        <w:rPr>
          <w:spacing w:val="-4"/>
        </w:rPr>
        <w:t xml:space="preserve"> </w:t>
      </w:r>
      <w:r>
        <w:t>mission-critical, or</w:t>
      </w:r>
      <w:r>
        <w:rPr>
          <w:spacing w:val="-5"/>
        </w:rPr>
        <w:t xml:space="preserve"> </w:t>
      </w:r>
      <w:r>
        <w:t>high-integrity environments</w:t>
      </w:r>
      <w:r>
        <w:rPr>
          <w:spacing w:val="-4"/>
        </w:rPr>
        <w:t xml:space="preserve"> </w:t>
      </w:r>
      <w:r>
        <w:t>to</w:t>
      </w:r>
      <w:r>
        <w:rPr>
          <w:spacing w:val="-5"/>
        </w:rPr>
        <w:t xml:space="preserve"> </w:t>
      </w:r>
      <w:r>
        <w:t>achieve</w:t>
      </w:r>
      <w:r>
        <w:rPr>
          <w:spacing w:val="-5"/>
        </w:rPr>
        <w:t xml:space="preserve"> </w:t>
      </w:r>
      <w:r>
        <w:t>more</w:t>
      </w:r>
      <w:r>
        <w:rPr>
          <w:spacing w:val="-5"/>
        </w:rPr>
        <w:t xml:space="preserve"> </w:t>
      </w:r>
      <w:r>
        <w:t>thorough</w:t>
      </w:r>
      <w:r>
        <w:rPr>
          <w:spacing w:val="-5"/>
        </w:rPr>
        <w:t xml:space="preserve"> </w:t>
      </w:r>
      <w:r>
        <w:t>code</w:t>
      </w:r>
      <w:r>
        <w:rPr>
          <w:spacing w:val="-5"/>
        </w:rPr>
        <w:t xml:space="preserve"> </w:t>
      </w:r>
      <w:r>
        <w:t>coverage. There are also</w:t>
      </w:r>
      <w:r>
        <w:rPr>
          <w:spacing w:val="-5"/>
        </w:rPr>
        <w:t xml:space="preserve"> </w:t>
      </w:r>
      <w:r>
        <w:t>white-box</w:t>
      </w:r>
      <w:r>
        <w:rPr>
          <w:spacing w:val="-4"/>
        </w:rPr>
        <w:t xml:space="preserve"> </w:t>
      </w:r>
      <w:r>
        <w:t>test</w:t>
      </w:r>
      <w:r>
        <w:rPr>
          <w:spacing w:val="-4"/>
        </w:rPr>
        <w:t xml:space="preserve"> </w:t>
      </w:r>
      <w:r>
        <w:t>techniques used</w:t>
      </w:r>
      <w:r>
        <w:rPr>
          <w:spacing w:val="-4"/>
        </w:rPr>
        <w:t xml:space="preserve"> </w:t>
      </w:r>
      <w:r>
        <w:t>in higher test levels (e.g., API testing), or using coverage not related to code (e.g., neuron coverage in neural network testing). These techniques are not discussed in this syllabus.</w:t>
      </w:r>
    </w:p>
    <w:p w14:paraId="7A9C78E9" w14:textId="77777777" w:rsidR="0085535F" w:rsidRDefault="0085535F">
      <w:pPr>
        <w:pStyle w:val="BodyText"/>
        <w:spacing w:before="124"/>
        <w:ind w:left="0"/>
      </w:pPr>
    </w:p>
    <w:p w14:paraId="5FD77B5A" w14:textId="77777777" w:rsidR="0085535F" w:rsidRDefault="00000000">
      <w:pPr>
        <w:pStyle w:val="Heading2"/>
        <w:numPr>
          <w:ilvl w:val="2"/>
          <w:numId w:val="16"/>
        </w:numPr>
        <w:tabs>
          <w:tab w:val="left" w:pos="1660"/>
        </w:tabs>
        <w:ind w:left="1660" w:hanging="899"/>
      </w:pPr>
      <w:bookmarkStart w:id="118" w:name="_TOC_250025"/>
      <w:r>
        <w:t>Statement</w:t>
      </w:r>
      <w:r>
        <w:rPr>
          <w:spacing w:val="-5"/>
        </w:rPr>
        <w:t xml:space="preserve"> </w:t>
      </w:r>
      <w:r>
        <w:t>Testing</w:t>
      </w:r>
      <w:r>
        <w:rPr>
          <w:spacing w:val="-1"/>
        </w:rPr>
        <w:t xml:space="preserve"> </w:t>
      </w:r>
      <w:r>
        <w:t>and</w:t>
      </w:r>
      <w:r>
        <w:rPr>
          <w:spacing w:val="1"/>
        </w:rPr>
        <w:t xml:space="preserve"> </w:t>
      </w:r>
      <w:r>
        <w:t>Statement</w:t>
      </w:r>
      <w:r>
        <w:rPr>
          <w:spacing w:val="-3"/>
        </w:rPr>
        <w:t xml:space="preserve"> </w:t>
      </w:r>
      <w:bookmarkEnd w:id="118"/>
      <w:r>
        <w:rPr>
          <w:spacing w:val="-2"/>
        </w:rPr>
        <w:t>Coverage</w:t>
      </w:r>
    </w:p>
    <w:p w14:paraId="68A41D82" w14:textId="77777777" w:rsidR="0085535F" w:rsidRDefault="00000000">
      <w:pPr>
        <w:pStyle w:val="BodyText"/>
        <w:spacing w:before="116" w:line="235" w:lineRule="auto"/>
        <w:ind w:right="283"/>
      </w:pPr>
      <w:r>
        <w:t xml:space="preserve">In statement testing, the coverage items are executable statements. The aim is </w:t>
      </w:r>
      <w:r>
        <w:rPr>
          <w:color w:val="000000"/>
          <w:shd w:val="clear" w:color="auto" w:fill="FFEF66"/>
        </w:rPr>
        <w:t>to</w:t>
      </w:r>
      <w:r>
        <w:rPr>
          <w:color w:val="000000"/>
        </w:rPr>
        <w:t xml:space="preserve"> design test cases that exercise</w:t>
      </w:r>
      <w:r>
        <w:rPr>
          <w:color w:val="000000"/>
          <w:spacing w:val="-4"/>
        </w:rPr>
        <w:t xml:space="preserve"> </w:t>
      </w:r>
      <w:r>
        <w:rPr>
          <w:color w:val="000000"/>
        </w:rPr>
        <w:t>statements</w:t>
      </w:r>
      <w:r>
        <w:rPr>
          <w:color w:val="000000"/>
          <w:spacing w:val="-3"/>
        </w:rPr>
        <w:t xml:space="preserve"> </w:t>
      </w:r>
      <w:r>
        <w:rPr>
          <w:color w:val="000000"/>
        </w:rPr>
        <w:t>in</w:t>
      </w:r>
      <w:r>
        <w:rPr>
          <w:color w:val="000000"/>
          <w:spacing w:val="-4"/>
        </w:rPr>
        <w:t xml:space="preserve"> </w:t>
      </w:r>
      <w:r>
        <w:rPr>
          <w:color w:val="000000"/>
        </w:rPr>
        <w:t>the</w:t>
      </w:r>
      <w:r>
        <w:rPr>
          <w:color w:val="000000"/>
          <w:spacing w:val="-4"/>
        </w:rPr>
        <w:t xml:space="preserve"> </w:t>
      </w:r>
      <w:r>
        <w:rPr>
          <w:color w:val="000000"/>
        </w:rPr>
        <w:t>code</w:t>
      </w:r>
      <w:r>
        <w:rPr>
          <w:color w:val="000000"/>
          <w:spacing w:val="-4"/>
        </w:rPr>
        <w:t xml:space="preserve"> </w:t>
      </w:r>
      <w:r>
        <w:rPr>
          <w:color w:val="000000"/>
        </w:rPr>
        <w:t>until</w:t>
      </w:r>
      <w:r>
        <w:rPr>
          <w:color w:val="000000"/>
          <w:spacing w:val="-2"/>
        </w:rPr>
        <w:t xml:space="preserve"> </w:t>
      </w:r>
      <w:r>
        <w:rPr>
          <w:color w:val="000000"/>
        </w:rPr>
        <w:t>an</w:t>
      </w:r>
      <w:r>
        <w:rPr>
          <w:color w:val="000000"/>
          <w:spacing w:val="-4"/>
        </w:rPr>
        <w:t xml:space="preserve"> </w:t>
      </w:r>
      <w:r>
        <w:rPr>
          <w:color w:val="000000"/>
        </w:rPr>
        <w:t>acceptable</w:t>
      </w:r>
      <w:r>
        <w:rPr>
          <w:color w:val="000000"/>
          <w:spacing w:val="-3"/>
        </w:rPr>
        <w:t xml:space="preserve"> </w:t>
      </w:r>
      <w:r>
        <w:rPr>
          <w:color w:val="000000"/>
        </w:rPr>
        <w:t>level of coverage</w:t>
      </w:r>
      <w:r>
        <w:rPr>
          <w:color w:val="000000"/>
          <w:spacing w:val="-4"/>
        </w:rPr>
        <w:t xml:space="preserve"> </w:t>
      </w:r>
      <w:r>
        <w:rPr>
          <w:color w:val="000000"/>
        </w:rPr>
        <w:t>is</w:t>
      </w:r>
      <w:r>
        <w:rPr>
          <w:color w:val="000000"/>
          <w:spacing w:val="-3"/>
        </w:rPr>
        <w:t xml:space="preserve"> </w:t>
      </w:r>
      <w:r>
        <w:rPr>
          <w:color w:val="000000"/>
        </w:rPr>
        <w:t>achieved.</w:t>
      </w:r>
      <w:r>
        <w:rPr>
          <w:color w:val="000000"/>
          <w:spacing w:val="-4"/>
        </w:rPr>
        <w:t xml:space="preserve"> </w:t>
      </w:r>
      <w:r>
        <w:rPr>
          <w:color w:val="000000"/>
          <w:shd w:val="clear" w:color="auto" w:fill="FFEF66"/>
        </w:rPr>
        <w:t>Coverage</w:t>
      </w:r>
      <w:r>
        <w:rPr>
          <w:color w:val="000000"/>
          <w:spacing w:val="-2"/>
          <w:shd w:val="clear" w:color="auto" w:fill="FFEF66"/>
        </w:rPr>
        <w:t xml:space="preserve"> </w:t>
      </w:r>
      <w:r>
        <w:rPr>
          <w:color w:val="000000"/>
          <w:shd w:val="clear" w:color="auto" w:fill="FFEF66"/>
        </w:rPr>
        <w:t>is</w:t>
      </w:r>
      <w:r>
        <w:rPr>
          <w:color w:val="000000"/>
          <w:spacing w:val="-2"/>
          <w:shd w:val="clear" w:color="auto" w:fill="FFEF66"/>
        </w:rPr>
        <w:t xml:space="preserve"> </w:t>
      </w:r>
      <w:r>
        <w:rPr>
          <w:color w:val="000000"/>
          <w:shd w:val="clear" w:color="auto" w:fill="FFEF66"/>
        </w:rPr>
        <w:t>measured</w:t>
      </w:r>
      <w:r>
        <w:rPr>
          <w:color w:val="000000"/>
        </w:rPr>
        <w:t xml:space="preserve"> </w:t>
      </w:r>
      <w:r>
        <w:rPr>
          <w:color w:val="000000"/>
          <w:shd w:val="clear" w:color="auto" w:fill="FFEF66"/>
        </w:rPr>
        <w:t xml:space="preserve">as the number of statements exercised by the test cases divided by the total number of executable </w:t>
      </w:r>
      <w:r>
        <w:rPr>
          <w:color w:val="000000"/>
        </w:rPr>
        <w:t xml:space="preserve"> </w:t>
      </w:r>
      <w:r>
        <w:rPr>
          <w:color w:val="000000"/>
          <w:shd w:val="clear" w:color="auto" w:fill="FFEF66"/>
        </w:rPr>
        <w:t>statements in the code, and is expressed as a percentage.</w:t>
      </w:r>
    </w:p>
    <w:p w14:paraId="7B0D010E" w14:textId="77777777" w:rsidR="0085535F" w:rsidRDefault="00000000">
      <w:pPr>
        <w:pStyle w:val="BodyText"/>
        <w:spacing w:before="116" w:line="232" w:lineRule="auto"/>
        <w:ind w:right="268"/>
      </w:pPr>
      <w:r>
        <w:t>When 100% statement coverage is achieved, it ensures that all executable statements in the code have been</w:t>
      </w:r>
      <w:r>
        <w:rPr>
          <w:spacing w:val="-2"/>
        </w:rPr>
        <w:t xml:space="preserve"> </w:t>
      </w:r>
      <w:r>
        <w:t>exercised at</w:t>
      </w:r>
      <w:r>
        <w:rPr>
          <w:spacing w:val="-2"/>
        </w:rPr>
        <w:t xml:space="preserve"> </w:t>
      </w:r>
      <w:r>
        <w:t>least once. In</w:t>
      </w:r>
      <w:r>
        <w:rPr>
          <w:spacing w:val="-2"/>
        </w:rPr>
        <w:t xml:space="preserve"> </w:t>
      </w:r>
      <w:r>
        <w:t>particular,</w:t>
      </w:r>
      <w:r>
        <w:rPr>
          <w:spacing w:val="-1"/>
        </w:rPr>
        <w:t xml:space="preserve"> </w:t>
      </w:r>
      <w:r>
        <w:t>this means</w:t>
      </w:r>
      <w:r>
        <w:rPr>
          <w:spacing w:val="-1"/>
        </w:rPr>
        <w:t xml:space="preserve"> </w:t>
      </w:r>
      <w:r>
        <w:t>that</w:t>
      </w:r>
      <w:r>
        <w:rPr>
          <w:spacing w:val="-2"/>
        </w:rPr>
        <w:t xml:space="preserve"> </w:t>
      </w:r>
      <w:r>
        <w:t>each</w:t>
      </w:r>
      <w:r>
        <w:rPr>
          <w:spacing w:val="-2"/>
        </w:rPr>
        <w:t xml:space="preserve"> </w:t>
      </w:r>
      <w:r>
        <w:t>statement</w:t>
      </w:r>
      <w:r>
        <w:rPr>
          <w:spacing w:val="-2"/>
        </w:rPr>
        <w:t xml:space="preserve"> </w:t>
      </w:r>
      <w:r>
        <w:t>with</w:t>
      </w:r>
      <w:r>
        <w:rPr>
          <w:spacing w:val="-2"/>
        </w:rPr>
        <w:t xml:space="preserve"> </w:t>
      </w:r>
      <w:r>
        <w:t>a defect will be</w:t>
      </w:r>
      <w:r>
        <w:rPr>
          <w:spacing w:val="-2"/>
        </w:rPr>
        <w:t xml:space="preserve"> </w:t>
      </w:r>
      <w:r>
        <w:t>executed, which may cause a failure demonstrating the presence of the defect. However, exercising a statement with a test case will not detect defects in all cases. For example, it may not detect defects that are data dependent (e.g., a division by zero that only fails when a denominator is set to zero). Also, 100% statement</w:t>
      </w:r>
      <w:r>
        <w:rPr>
          <w:spacing w:val="-5"/>
        </w:rPr>
        <w:t xml:space="preserve"> </w:t>
      </w:r>
      <w:r>
        <w:t>coverage does not</w:t>
      </w:r>
      <w:r>
        <w:rPr>
          <w:spacing w:val="-5"/>
        </w:rPr>
        <w:t xml:space="preserve"> </w:t>
      </w:r>
      <w:r>
        <w:t>ensure that</w:t>
      </w:r>
      <w:r>
        <w:rPr>
          <w:spacing w:val="-5"/>
        </w:rPr>
        <w:t xml:space="preserve"> </w:t>
      </w:r>
      <w:r>
        <w:t>all</w:t>
      </w:r>
      <w:r>
        <w:rPr>
          <w:spacing w:val="-2"/>
        </w:rPr>
        <w:t xml:space="preserve"> </w:t>
      </w:r>
      <w:r>
        <w:t>the</w:t>
      </w:r>
      <w:r>
        <w:rPr>
          <w:spacing w:val="-5"/>
        </w:rPr>
        <w:t xml:space="preserve"> </w:t>
      </w:r>
      <w:r>
        <w:t>decision</w:t>
      </w:r>
      <w:r>
        <w:rPr>
          <w:spacing w:val="-5"/>
        </w:rPr>
        <w:t xml:space="preserve"> </w:t>
      </w:r>
      <w:r>
        <w:t>logic</w:t>
      </w:r>
      <w:r>
        <w:rPr>
          <w:spacing w:val="-3"/>
        </w:rPr>
        <w:t xml:space="preserve"> </w:t>
      </w:r>
      <w:r>
        <w:t>has</w:t>
      </w:r>
      <w:r>
        <w:rPr>
          <w:spacing w:val="-4"/>
        </w:rPr>
        <w:t xml:space="preserve"> </w:t>
      </w:r>
      <w:r>
        <w:t>been</w:t>
      </w:r>
      <w:r>
        <w:rPr>
          <w:spacing w:val="-5"/>
        </w:rPr>
        <w:t xml:space="preserve"> </w:t>
      </w:r>
      <w:r>
        <w:t>tested as,</w:t>
      </w:r>
      <w:r>
        <w:rPr>
          <w:spacing w:val="-4"/>
        </w:rPr>
        <w:t xml:space="preserve"> </w:t>
      </w:r>
      <w:r>
        <w:t>for instance,</w:t>
      </w:r>
      <w:r>
        <w:rPr>
          <w:spacing w:val="-5"/>
        </w:rPr>
        <w:t xml:space="preserve"> </w:t>
      </w:r>
      <w:r>
        <w:t>it may not exercise all the branches (see chapter 4.3.2) in the code.</w:t>
      </w:r>
    </w:p>
    <w:p w14:paraId="3CEE6774" w14:textId="77777777" w:rsidR="0085535F" w:rsidRDefault="0085535F">
      <w:pPr>
        <w:spacing w:line="232" w:lineRule="auto"/>
        <w:sectPr w:rsidR="0085535F">
          <w:pgSz w:w="12240" w:h="15840"/>
          <w:pgMar w:top="1820" w:right="1180" w:bottom="1840" w:left="1220" w:header="929" w:footer="1651" w:gutter="0"/>
          <w:cols w:space="720"/>
        </w:sectPr>
      </w:pPr>
    </w:p>
    <w:p w14:paraId="2103A03D" w14:textId="77777777" w:rsidR="0085535F" w:rsidRDefault="0085535F">
      <w:pPr>
        <w:pStyle w:val="BodyText"/>
        <w:ind w:left="0"/>
        <w:rPr>
          <w:sz w:val="24"/>
        </w:rPr>
      </w:pPr>
    </w:p>
    <w:p w14:paraId="2327087F" w14:textId="3EFE9105" w:rsidR="0085535F" w:rsidRDefault="00A45753">
      <w:pPr>
        <w:pStyle w:val="BodyText"/>
        <w:spacing w:before="88"/>
        <w:ind w:left="0"/>
        <w:rPr>
          <w:sz w:val="24"/>
        </w:rPr>
      </w:pPr>
      <w:r w:rsidRPr="00A45753">
        <w:rPr>
          <w:sz w:val="24"/>
        </w:rPr>
        <w:drawing>
          <wp:inline distT="0" distB="0" distL="0" distR="0" wp14:anchorId="470E307A" wp14:editId="1969623B">
            <wp:extent cx="6248400" cy="3538855"/>
            <wp:effectExtent l="0" t="0" r="0" b="4445"/>
            <wp:docPr id="194452583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25838" name="Picture 1" descr="A screenshot of a computer program&#10;&#10;AI-generated content may be incorrect."/>
                    <pic:cNvPicPr/>
                  </pic:nvPicPr>
                  <pic:blipFill>
                    <a:blip r:embed="rId20"/>
                    <a:stretch>
                      <a:fillRect/>
                    </a:stretch>
                  </pic:blipFill>
                  <pic:spPr>
                    <a:xfrm>
                      <a:off x="0" y="0"/>
                      <a:ext cx="6248400" cy="3538855"/>
                    </a:xfrm>
                    <a:prstGeom prst="rect">
                      <a:avLst/>
                    </a:prstGeom>
                  </pic:spPr>
                </pic:pic>
              </a:graphicData>
            </a:graphic>
          </wp:inline>
        </w:drawing>
      </w:r>
    </w:p>
    <w:p w14:paraId="1132845E" w14:textId="145BA9B0" w:rsidR="00FE54ED" w:rsidRDefault="00FE54ED">
      <w:pPr>
        <w:pStyle w:val="BodyText"/>
        <w:spacing w:before="88"/>
        <w:ind w:left="0"/>
        <w:rPr>
          <w:sz w:val="24"/>
        </w:rPr>
      </w:pPr>
      <w:r w:rsidRPr="00FE54ED">
        <w:rPr>
          <w:sz w:val="24"/>
        </w:rPr>
        <w:drawing>
          <wp:inline distT="0" distB="0" distL="0" distR="0" wp14:anchorId="1B899351" wp14:editId="1982260E">
            <wp:extent cx="6248400" cy="2705100"/>
            <wp:effectExtent l="0" t="0" r="0" b="0"/>
            <wp:docPr id="408467555"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67555" name="Picture 1" descr="A diagram of a computer&#10;&#10;AI-generated content may be incorrect."/>
                    <pic:cNvPicPr/>
                  </pic:nvPicPr>
                  <pic:blipFill>
                    <a:blip r:embed="rId21"/>
                    <a:stretch>
                      <a:fillRect/>
                    </a:stretch>
                  </pic:blipFill>
                  <pic:spPr>
                    <a:xfrm>
                      <a:off x="0" y="0"/>
                      <a:ext cx="6248400" cy="2705100"/>
                    </a:xfrm>
                    <a:prstGeom prst="rect">
                      <a:avLst/>
                    </a:prstGeom>
                  </pic:spPr>
                </pic:pic>
              </a:graphicData>
            </a:graphic>
          </wp:inline>
        </w:drawing>
      </w:r>
    </w:p>
    <w:p w14:paraId="64B0F92F" w14:textId="77777777" w:rsidR="00435FA6" w:rsidRPr="00435FA6" w:rsidRDefault="00435FA6" w:rsidP="00435FA6">
      <w:pPr>
        <w:pStyle w:val="BodyText"/>
        <w:spacing w:before="88"/>
        <w:rPr>
          <w:sz w:val="24"/>
          <w:lang w:val="en-IN"/>
        </w:rPr>
      </w:pPr>
      <w:r w:rsidRPr="00435FA6">
        <w:rPr>
          <w:sz w:val="24"/>
          <w:highlight w:val="cyan"/>
          <w:lang w:val="en-IN"/>
        </w:rPr>
        <w:t>Statement coverage = (Number of executed statements / Total number of statements in source code) * 100</w:t>
      </w:r>
    </w:p>
    <w:p w14:paraId="164360B1" w14:textId="7657D90C" w:rsidR="00435FA6" w:rsidRPr="00435FA6" w:rsidRDefault="00FD39D9">
      <w:pPr>
        <w:pStyle w:val="BodyText"/>
        <w:spacing w:before="88"/>
        <w:ind w:left="0"/>
        <w:rPr>
          <w:sz w:val="24"/>
          <w:lang w:val="en-IN"/>
        </w:rPr>
      </w:pPr>
      <w:r w:rsidRPr="00FD39D9">
        <w:rPr>
          <w:sz w:val="24"/>
          <w:lang w:val="en-IN"/>
        </w:rPr>
        <w:lastRenderedPageBreak/>
        <w:drawing>
          <wp:inline distT="0" distB="0" distL="0" distR="0" wp14:anchorId="232EA7A2" wp14:editId="256517DD">
            <wp:extent cx="5109068" cy="4694735"/>
            <wp:effectExtent l="0" t="0" r="0" b="0"/>
            <wp:docPr id="16238712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71292" name="Picture 1" descr="A screenshot of a computer program&#10;&#10;AI-generated content may be incorrect."/>
                    <pic:cNvPicPr/>
                  </pic:nvPicPr>
                  <pic:blipFill>
                    <a:blip r:embed="rId22"/>
                    <a:stretch>
                      <a:fillRect/>
                    </a:stretch>
                  </pic:blipFill>
                  <pic:spPr>
                    <a:xfrm>
                      <a:off x="0" y="0"/>
                      <a:ext cx="5114876" cy="4700072"/>
                    </a:xfrm>
                    <a:prstGeom prst="rect">
                      <a:avLst/>
                    </a:prstGeom>
                  </pic:spPr>
                </pic:pic>
              </a:graphicData>
            </a:graphic>
          </wp:inline>
        </w:drawing>
      </w:r>
    </w:p>
    <w:p w14:paraId="2B7DBCCA" w14:textId="77777777" w:rsidR="0085535F" w:rsidRDefault="00000000">
      <w:pPr>
        <w:pStyle w:val="Heading2"/>
        <w:numPr>
          <w:ilvl w:val="2"/>
          <w:numId w:val="16"/>
        </w:numPr>
        <w:tabs>
          <w:tab w:val="left" w:pos="1660"/>
        </w:tabs>
        <w:spacing w:before="1"/>
        <w:ind w:left="1660" w:hanging="899"/>
      </w:pPr>
      <w:bookmarkStart w:id="119" w:name="_TOC_250024"/>
      <w:r>
        <w:t>Branch</w:t>
      </w:r>
      <w:r>
        <w:rPr>
          <w:spacing w:val="-3"/>
        </w:rPr>
        <w:t xml:space="preserve"> </w:t>
      </w:r>
      <w:r>
        <w:t>Testing</w:t>
      </w:r>
      <w:r>
        <w:rPr>
          <w:spacing w:val="-2"/>
        </w:rPr>
        <w:t xml:space="preserve"> </w:t>
      </w:r>
      <w:r>
        <w:t>and</w:t>
      </w:r>
      <w:r>
        <w:rPr>
          <w:spacing w:val="-1"/>
        </w:rPr>
        <w:t xml:space="preserve"> </w:t>
      </w:r>
      <w:r>
        <w:t>Branch</w:t>
      </w:r>
      <w:r>
        <w:rPr>
          <w:spacing w:val="-1"/>
        </w:rPr>
        <w:t xml:space="preserve"> </w:t>
      </w:r>
      <w:bookmarkEnd w:id="119"/>
      <w:r>
        <w:rPr>
          <w:spacing w:val="-2"/>
        </w:rPr>
        <w:t>Coverage</w:t>
      </w:r>
    </w:p>
    <w:p w14:paraId="11C06442" w14:textId="77777777" w:rsidR="0085535F" w:rsidRDefault="00000000">
      <w:pPr>
        <w:pStyle w:val="BodyText"/>
        <w:spacing w:before="115" w:line="235" w:lineRule="auto"/>
        <w:ind w:right="280"/>
      </w:pPr>
      <w:r>
        <w:t>A branch is a transfer of control between two nodes in the control flow graph, which shows the possible sequences in</w:t>
      </w:r>
      <w:r>
        <w:rPr>
          <w:spacing w:val="-4"/>
        </w:rPr>
        <w:t xml:space="preserve"> </w:t>
      </w:r>
      <w:r>
        <w:t>which</w:t>
      </w:r>
      <w:r>
        <w:rPr>
          <w:spacing w:val="-4"/>
        </w:rPr>
        <w:t xml:space="preserve"> </w:t>
      </w:r>
      <w:r>
        <w:t>source</w:t>
      </w:r>
      <w:r>
        <w:rPr>
          <w:spacing w:val="-4"/>
        </w:rPr>
        <w:t xml:space="preserve"> </w:t>
      </w:r>
      <w:r>
        <w:t>code</w:t>
      </w:r>
      <w:r>
        <w:rPr>
          <w:spacing w:val="-4"/>
        </w:rPr>
        <w:t xml:space="preserve"> </w:t>
      </w:r>
      <w:r>
        <w:t>statements</w:t>
      </w:r>
      <w:r>
        <w:rPr>
          <w:spacing w:val="-3"/>
        </w:rPr>
        <w:t xml:space="preserve"> </w:t>
      </w:r>
      <w:r>
        <w:t>are</w:t>
      </w:r>
      <w:r>
        <w:rPr>
          <w:spacing w:val="-4"/>
        </w:rPr>
        <w:t xml:space="preserve"> </w:t>
      </w:r>
      <w:r>
        <w:t>executed</w:t>
      </w:r>
      <w:r>
        <w:rPr>
          <w:spacing w:val="-4"/>
        </w:rPr>
        <w:t xml:space="preserve"> </w:t>
      </w:r>
      <w:r>
        <w:t>in</w:t>
      </w:r>
      <w:r>
        <w:rPr>
          <w:spacing w:val="-4"/>
        </w:rPr>
        <w:t xml:space="preserve"> </w:t>
      </w:r>
      <w:r>
        <w:t>the</w:t>
      </w:r>
      <w:r>
        <w:rPr>
          <w:spacing w:val="-4"/>
        </w:rPr>
        <w:t xml:space="preserve"> </w:t>
      </w:r>
      <w:r>
        <w:t>test</w:t>
      </w:r>
      <w:r>
        <w:rPr>
          <w:spacing w:val="-3"/>
        </w:rPr>
        <w:t xml:space="preserve"> </w:t>
      </w:r>
      <w:r>
        <w:t>object. Each</w:t>
      </w:r>
      <w:r>
        <w:rPr>
          <w:spacing w:val="-4"/>
        </w:rPr>
        <w:t xml:space="preserve"> </w:t>
      </w:r>
      <w:r>
        <w:t>transfer</w:t>
      </w:r>
      <w:r>
        <w:rPr>
          <w:spacing w:val="-4"/>
        </w:rPr>
        <w:t xml:space="preserve"> </w:t>
      </w:r>
      <w:r>
        <w:t>of</w:t>
      </w:r>
      <w:r>
        <w:rPr>
          <w:spacing w:val="-4"/>
        </w:rPr>
        <w:t xml:space="preserve"> </w:t>
      </w:r>
      <w:r>
        <w:t>control</w:t>
      </w:r>
      <w:r>
        <w:rPr>
          <w:spacing w:val="-2"/>
        </w:rPr>
        <w:t xml:space="preserve"> </w:t>
      </w:r>
      <w:r>
        <w:t>can be either unconditional (i.e., straight-line code) or conditional (i.e., a decision outcome).</w:t>
      </w:r>
    </w:p>
    <w:p w14:paraId="1CD2E769" w14:textId="77777777" w:rsidR="0085535F" w:rsidRDefault="00000000">
      <w:pPr>
        <w:pStyle w:val="BodyText"/>
        <w:spacing w:before="116" w:line="232" w:lineRule="auto"/>
        <w:ind w:right="283"/>
      </w:pPr>
      <w:r>
        <w:t>In branch testing the coverage items are branches and the aim is to design test cases to exercise branches</w:t>
      </w:r>
      <w:r>
        <w:rPr>
          <w:spacing w:val="-4"/>
        </w:rPr>
        <w:t xml:space="preserve"> </w:t>
      </w:r>
      <w:r>
        <w:t>in</w:t>
      </w:r>
      <w:r>
        <w:rPr>
          <w:spacing w:val="-4"/>
        </w:rPr>
        <w:t xml:space="preserve"> </w:t>
      </w:r>
      <w:r>
        <w:t>the</w:t>
      </w:r>
      <w:r>
        <w:rPr>
          <w:spacing w:val="-5"/>
        </w:rPr>
        <w:t xml:space="preserve"> </w:t>
      </w:r>
      <w:r>
        <w:t>code until</w:t>
      </w:r>
      <w:r>
        <w:rPr>
          <w:spacing w:val="-3"/>
        </w:rPr>
        <w:t xml:space="preserve"> </w:t>
      </w:r>
      <w:r>
        <w:t>an acceptable</w:t>
      </w:r>
      <w:r>
        <w:rPr>
          <w:spacing w:val="-4"/>
        </w:rPr>
        <w:t xml:space="preserve"> </w:t>
      </w:r>
      <w:r>
        <w:t>level</w:t>
      </w:r>
      <w:r>
        <w:rPr>
          <w:spacing w:val="-3"/>
        </w:rPr>
        <w:t xml:space="preserve"> </w:t>
      </w:r>
      <w:r>
        <w:t>of</w:t>
      </w:r>
      <w:r>
        <w:rPr>
          <w:spacing w:val="-5"/>
        </w:rPr>
        <w:t xml:space="preserve"> </w:t>
      </w:r>
      <w:r>
        <w:t>coverage</w:t>
      </w:r>
      <w:r>
        <w:rPr>
          <w:spacing w:val="-5"/>
        </w:rPr>
        <w:t xml:space="preserve"> </w:t>
      </w:r>
      <w:r>
        <w:t>is</w:t>
      </w:r>
      <w:r>
        <w:rPr>
          <w:spacing w:val="-4"/>
        </w:rPr>
        <w:t xml:space="preserve"> </w:t>
      </w:r>
      <w:r>
        <w:t>achieved.</w:t>
      </w:r>
      <w:r>
        <w:rPr>
          <w:color w:val="000000"/>
          <w:spacing w:val="-10"/>
          <w:shd w:val="clear" w:color="auto" w:fill="FFEF66"/>
        </w:rPr>
        <w:t xml:space="preserve"> </w:t>
      </w:r>
      <w:r>
        <w:rPr>
          <w:color w:val="000000"/>
          <w:shd w:val="clear" w:color="auto" w:fill="FFEF66"/>
        </w:rPr>
        <w:t>Coverage is measured</w:t>
      </w:r>
      <w:r>
        <w:rPr>
          <w:color w:val="000000"/>
          <w:spacing w:val="-5"/>
          <w:shd w:val="clear" w:color="auto" w:fill="FFEF66"/>
        </w:rPr>
        <w:t xml:space="preserve"> </w:t>
      </w:r>
      <w:r>
        <w:rPr>
          <w:color w:val="000000"/>
          <w:shd w:val="clear" w:color="auto" w:fill="FFEF66"/>
        </w:rPr>
        <w:t>as the</w:t>
      </w:r>
      <w:r>
        <w:rPr>
          <w:color w:val="000000"/>
          <w:spacing w:val="-3"/>
          <w:shd w:val="clear" w:color="auto" w:fill="FFEF66"/>
        </w:rPr>
        <w:t xml:space="preserve"> </w:t>
      </w:r>
      <w:r>
        <w:rPr>
          <w:color w:val="000000"/>
          <w:spacing w:val="-3"/>
        </w:rPr>
        <w:t xml:space="preserve"> </w:t>
      </w:r>
      <w:r>
        <w:rPr>
          <w:color w:val="000000"/>
          <w:shd w:val="clear" w:color="auto" w:fill="FFEF66"/>
        </w:rPr>
        <w:t>number of branches exercised by the test cases divided by the total number of branches, and is</w:t>
      </w:r>
      <w:r>
        <w:rPr>
          <w:color w:val="000000"/>
          <w:spacing w:val="-2"/>
          <w:shd w:val="clear" w:color="auto" w:fill="FFEF66"/>
        </w:rPr>
        <w:t xml:space="preserve"> </w:t>
      </w:r>
      <w:r>
        <w:rPr>
          <w:color w:val="000000"/>
          <w:spacing w:val="-2"/>
        </w:rPr>
        <w:t xml:space="preserve"> </w:t>
      </w:r>
      <w:r>
        <w:rPr>
          <w:color w:val="000000"/>
          <w:shd w:val="clear" w:color="auto" w:fill="FFEF66"/>
        </w:rPr>
        <w:t>expressed as a percentage.</w:t>
      </w:r>
    </w:p>
    <w:p w14:paraId="620459CB" w14:textId="77777777" w:rsidR="0085535F" w:rsidRDefault="00000000">
      <w:pPr>
        <w:pStyle w:val="BodyText"/>
        <w:spacing w:before="123" w:line="232" w:lineRule="auto"/>
        <w:ind w:right="283"/>
      </w:pPr>
      <w:r>
        <w:t>When 100% branch coverage is achieved, all branches in the code, unconditional and conditional, are exercised by test cases. Conditional branches typically correspond to a true or false outcome from an “if...then” decision, an outcome from a switch/case statement, or a decision to exit or continue in a loop. However,</w:t>
      </w:r>
      <w:r>
        <w:rPr>
          <w:spacing w:val="-4"/>
        </w:rPr>
        <w:t xml:space="preserve"> </w:t>
      </w:r>
      <w:r>
        <w:t>exercising</w:t>
      </w:r>
      <w:r>
        <w:rPr>
          <w:spacing w:val="-4"/>
        </w:rPr>
        <w:t xml:space="preserve"> </w:t>
      </w:r>
      <w:r>
        <w:t>a branch</w:t>
      </w:r>
      <w:r>
        <w:rPr>
          <w:spacing w:val="-4"/>
        </w:rPr>
        <w:t xml:space="preserve"> </w:t>
      </w:r>
      <w:r>
        <w:t>with a</w:t>
      </w:r>
      <w:r>
        <w:rPr>
          <w:spacing w:val="-4"/>
        </w:rPr>
        <w:t xml:space="preserve"> </w:t>
      </w:r>
      <w:r>
        <w:t>test</w:t>
      </w:r>
      <w:r>
        <w:rPr>
          <w:spacing w:val="-3"/>
        </w:rPr>
        <w:t xml:space="preserve"> </w:t>
      </w:r>
      <w:r>
        <w:t>case</w:t>
      </w:r>
      <w:r>
        <w:rPr>
          <w:spacing w:val="-4"/>
        </w:rPr>
        <w:t xml:space="preserve"> </w:t>
      </w:r>
      <w:r>
        <w:t>will</w:t>
      </w:r>
      <w:r>
        <w:rPr>
          <w:spacing w:val="-1"/>
        </w:rPr>
        <w:t xml:space="preserve"> </w:t>
      </w:r>
      <w:r>
        <w:t>not</w:t>
      </w:r>
      <w:r>
        <w:rPr>
          <w:spacing w:val="-4"/>
        </w:rPr>
        <w:t xml:space="preserve"> </w:t>
      </w:r>
      <w:r>
        <w:t>detect</w:t>
      </w:r>
      <w:r>
        <w:rPr>
          <w:spacing w:val="-3"/>
        </w:rPr>
        <w:t xml:space="preserve"> </w:t>
      </w:r>
      <w:r>
        <w:t>defects in</w:t>
      </w:r>
      <w:r>
        <w:rPr>
          <w:spacing w:val="-4"/>
        </w:rPr>
        <w:t xml:space="preserve"> </w:t>
      </w:r>
      <w:r>
        <w:t>all</w:t>
      </w:r>
      <w:r>
        <w:rPr>
          <w:spacing w:val="-1"/>
        </w:rPr>
        <w:t xml:space="preserve"> </w:t>
      </w:r>
      <w:r>
        <w:t>cases.</w:t>
      </w:r>
      <w:r>
        <w:rPr>
          <w:spacing w:val="-4"/>
        </w:rPr>
        <w:t xml:space="preserve"> </w:t>
      </w:r>
      <w:r>
        <w:t>For</w:t>
      </w:r>
      <w:r>
        <w:rPr>
          <w:spacing w:val="-4"/>
        </w:rPr>
        <w:t xml:space="preserve"> </w:t>
      </w:r>
      <w:r>
        <w:t>example,</w:t>
      </w:r>
      <w:r>
        <w:rPr>
          <w:spacing w:val="-4"/>
        </w:rPr>
        <w:t xml:space="preserve"> </w:t>
      </w:r>
      <w:r>
        <w:t>it may</w:t>
      </w:r>
      <w:r>
        <w:rPr>
          <w:spacing w:val="-3"/>
        </w:rPr>
        <w:t xml:space="preserve"> </w:t>
      </w:r>
      <w:r>
        <w:t>not detect defects requiring the execution of a specific path in a code.</w:t>
      </w:r>
    </w:p>
    <w:p w14:paraId="5BF5B8DB" w14:textId="77777777" w:rsidR="0085535F" w:rsidRDefault="00000000">
      <w:pPr>
        <w:pStyle w:val="BodyText"/>
        <w:spacing w:before="118" w:line="235" w:lineRule="auto"/>
        <w:ind w:right="283"/>
      </w:pPr>
      <w:r>
        <w:t>Branch</w:t>
      </w:r>
      <w:r>
        <w:rPr>
          <w:spacing w:val="-6"/>
        </w:rPr>
        <w:t xml:space="preserve"> </w:t>
      </w:r>
      <w:r>
        <w:t>coverage</w:t>
      </w:r>
      <w:r>
        <w:rPr>
          <w:spacing w:val="-2"/>
        </w:rPr>
        <w:t xml:space="preserve"> </w:t>
      </w:r>
      <w:r>
        <w:t>subsumes</w:t>
      </w:r>
      <w:r>
        <w:rPr>
          <w:spacing w:val="-5"/>
        </w:rPr>
        <w:t xml:space="preserve"> </w:t>
      </w:r>
      <w:r>
        <w:t>statement</w:t>
      </w:r>
      <w:r>
        <w:rPr>
          <w:spacing w:val="-6"/>
        </w:rPr>
        <w:t xml:space="preserve"> </w:t>
      </w:r>
      <w:r>
        <w:t>coverage.</w:t>
      </w:r>
      <w:r>
        <w:rPr>
          <w:spacing w:val="-2"/>
        </w:rPr>
        <w:t xml:space="preserve"> </w:t>
      </w:r>
      <w:r>
        <w:t>This</w:t>
      </w:r>
      <w:r>
        <w:rPr>
          <w:spacing w:val="-4"/>
        </w:rPr>
        <w:t xml:space="preserve"> </w:t>
      </w:r>
      <w:r>
        <w:t>means</w:t>
      </w:r>
      <w:r>
        <w:rPr>
          <w:spacing w:val="-5"/>
        </w:rPr>
        <w:t xml:space="preserve"> </w:t>
      </w:r>
      <w:r>
        <w:t>that</w:t>
      </w:r>
      <w:r>
        <w:rPr>
          <w:spacing w:val="-2"/>
        </w:rPr>
        <w:t xml:space="preserve"> </w:t>
      </w:r>
      <w:r>
        <w:t>any</w:t>
      </w:r>
      <w:r>
        <w:rPr>
          <w:spacing w:val="-5"/>
        </w:rPr>
        <w:t xml:space="preserve"> </w:t>
      </w:r>
      <w:r>
        <w:t>set</w:t>
      </w:r>
      <w:r>
        <w:rPr>
          <w:spacing w:val="-1"/>
        </w:rPr>
        <w:t xml:space="preserve"> </w:t>
      </w:r>
      <w:r>
        <w:t>of</w:t>
      </w:r>
      <w:r>
        <w:rPr>
          <w:spacing w:val="-6"/>
        </w:rPr>
        <w:t xml:space="preserve"> </w:t>
      </w:r>
      <w:r>
        <w:t>test</w:t>
      </w:r>
      <w:r>
        <w:rPr>
          <w:spacing w:val="-1"/>
        </w:rPr>
        <w:t xml:space="preserve"> </w:t>
      </w:r>
      <w:r>
        <w:t>cases</w:t>
      </w:r>
      <w:r>
        <w:rPr>
          <w:spacing w:val="-5"/>
        </w:rPr>
        <w:t xml:space="preserve"> </w:t>
      </w:r>
      <w:r>
        <w:t>achieving</w:t>
      </w:r>
      <w:r>
        <w:rPr>
          <w:spacing w:val="-2"/>
        </w:rPr>
        <w:t xml:space="preserve"> </w:t>
      </w:r>
      <w:r>
        <w:t>100% branch coverage also achieves 100% statement coverage (but not vice versa).</w:t>
      </w:r>
    </w:p>
    <w:p w14:paraId="398FAF47" w14:textId="21596C84" w:rsidR="0014402D" w:rsidRDefault="0014402D">
      <w:pPr>
        <w:pStyle w:val="BodyText"/>
        <w:spacing w:before="118" w:line="235" w:lineRule="auto"/>
        <w:ind w:right="283"/>
      </w:pPr>
      <w:r w:rsidRPr="0014402D">
        <w:lastRenderedPageBreak/>
        <w:drawing>
          <wp:inline distT="0" distB="0" distL="0" distR="0" wp14:anchorId="7EA4C177" wp14:editId="309B6A18">
            <wp:extent cx="6248400" cy="3275965"/>
            <wp:effectExtent l="0" t="0" r="0" b="635"/>
            <wp:docPr id="161723061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30618" name="Picture 1" descr="A diagram of a diagram&#10;&#10;AI-generated content may be incorrect."/>
                    <pic:cNvPicPr/>
                  </pic:nvPicPr>
                  <pic:blipFill>
                    <a:blip r:embed="rId23"/>
                    <a:stretch>
                      <a:fillRect/>
                    </a:stretch>
                  </pic:blipFill>
                  <pic:spPr>
                    <a:xfrm>
                      <a:off x="0" y="0"/>
                      <a:ext cx="6248400" cy="3275965"/>
                    </a:xfrm>
                    <a:prstGeom prst="rect">
                      <a:avLst/>
                    </a:prstGeom>
                  </pic:spPr>
                </pic:pic>
              </a:graphicData>
            </a:graphic>
          </wp:inline>
        </w:drawing>
      </w:r>
    </w:p>
    <w:p w14:paraId="5DEB4825" w14:textId="6161516E" w:rsidR="00232A48" w:rsidRDefault="00232A48" w:rsidP="0050259B">
      <w:pPr>
        <w:pStyle w:val="BodyText"/>
        <w:numPr>
          <w:ilvl w:val="0"/>
          <w:numId w:val="82"/>
        </w:numPr>
        <w:spacing w:before="118" w:line="235" w:lineRule="auto"/>
        <w:ind w:right="283"/>
      </w:pPr>
      <w:r>
        <w:t>100% branch coverage means 100% statement coverage not viceversa</w:t>
      </w:r>
    </w:p>
    <w:p w14:paraId="54A4FBEC" w14:textId="157D5A93" w:rsidR="006B7D7D" w:rsidRDefault="006B7D7D" w:rsidP="0050259B">
      <w:pPr>
        <w:pStyle w:val="BodyText"/>
        <w:numPr>
          <w:ilvl w:val="0"/>
          <w:numId w:val="82"/>
        </w:numPr>
        <w:spacing w:before="118" w:line="235" w:lineRule="auto"/>
        <w:ind w:right="283"/>
        <w:rPr>
          <w:lang w:val="en-IN"/>
        </w:rPr>
      </w:pPr>
      <w:r w:rsidRPr="006B7D7D">
        <w:rPr>
          <w:lang w:val="en-IN"/>
        </w:rPr>
        <w:t>number of testcases for 100% branch coverage is always greater than or equal to no of testcases for 100% statement coverage</w:t>
      </w:r>
    </w:p>
    <w:p w14:paraId="754024D2" w14:textId="3ADD0C4C" w:rsidR="0004523B" w:rsidRPr="00701300" w:rsidRDefault="0004523B" w:rsidP="0050259B">
      <w:pPr>
        <w:pStyle w:val="BodyText"/>
        <w:numPr>
          <w:ilvl w:val="0"/>
          <w:numId w:val="82"/>
        </w:numPr>
        <w:spacing w:before="118" w:line="235" w:lineRule="auto"/>
        <w:ind w:right="283"/>
        <w:rPr>
          <w:lang w:val="en-IN"/>
        </w:rPr>
      </w:pPr>
      <w:r w:rsidRPr="0004523B">
        <w:t xml:space="preserve">Branch Testing </w:t>
      </w:r>
      <w:r w:rsidR="00701300">
        <w:t xml:space="preserve">Coverage </w:t>
      </w:r>
      <w:r w:rsidRPr="0004523B">
        <w:t xml:space="preserve">= (Number of </w:t>
      </w:r>
      <w:r>
        <w:t xml:space="preserve">branches </w:t>
      </w:r>
      <w:r w:rsidRPr="0004523B">
        <w:t xml:space="preserve">tested / Total Number of </w:t>
      </w:r>
      <w:r>
        <w:t>branches</w:t>
      </w:r>
      <w:r w:rsidRPr="0004523B">
        <w:t>) x 100%</w:t>
      </w:r>
    </w:p>
    <w:p w14:paraId="5AE0277F" w14:textId="69AD3240" w:rsidR="00701300" w:rsidRPr="006B7D7D" w:rsidRDefault="00701300" w:rsidP="0050259B">
      <w:pPr>
        <w:pStyle w:val="BodyText"/>
        <w:numPr>
          <w:ilvl w:val="0"/>
          <w:numId w:val="82"/>
        </w:numPr>
        <w:spacing w:before="118" w:line="235" w:lineRule="auto"/>
        <w:ind w:right="283"/>
        <w:rPr>
          <w:lang w:val="en-IN"/>
        </w:rPr>
      </w:pPr>
      <w:r>
        <w:t>Decision Testing Coverage =</w:t>
      </w:r>
      <w:r w:rsidRPr="00701300">
        <w:t xml:space="preserve"> (Number of decisions outcomes tested / Total Number of decision Outcomes) x 100%</w:t>
      </w:r>
    </w:p>
    <w:p w14:paraId="7CC189EA" w14:textId="76C9AE32" w:rsidR="0085535F" w:rsidRDefault="00004831">
      <w:pPr>
        <w:pStyle w:val="BodyText"/>
        <w:spacing w:before="123"/>
        <w:ind w:left="0"/>
      </w:pPr>
      <w:r w:rsidRPr="00004831">
        <w:drawing>
          <wp:inline distT="0" distB="0" distL="0" distR="0" wp14:anchorId="322CB81D" wp14:editId="3E560635">
            <wp:extent cx="6248400" cy="3093720"/>
            <wp:effectExtent l="0" t="0" r="0" b="0"/>
            <wp:docPr id="155142876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28764" name="Picture 1" descr="A screenshot of a computer screen&#10;&#10;AI-generated content may be incorrect."/>
                    <pic:cNvPicPr/>
                  </pic:nvPicPr>
                  <pic:blipFill>
                    <a:blip r:embed="rId24"/>
                    <a:stretch>
                      <a:fillRect/>
                    </a:stretch>
                  </pic:blipFill>
                  <pic:spPr>
                    <a:xfrm>
                      <a:off x="0" y="0"/>
                      <a:ext cx="6248400" cy="3093720"/>
                    </a:xfrm>
                    <a:prstGeom prst="rect">
                      <a:avLst/>
                    </a:prstGeom>
                  </pic:spPr>
                </pic:pic>
              </a:graphicData>
            </a:graphic>
          </wp:inline>
        </w:drawing>
      </w:r>
    </w:p>
    <w:p w14:paraId="27D4C67A" w14:textId="77777777" w:rsidR="0085535F" w:rsidRDefault="00000000">
      <w:pPr>
        <w:pStyle w:val="Heading2"/>
        <w:numPr>
          <w:ilvl w:val="2"/>
          <w:numId w:val="16"/>
        </w:numPr>
        <w:tabs>
          <w:tab w:val="left" w:pos="1660"/>
        </w:tabs>
        <w:ind w:left="1660" w:hanging="899"/>
      </w:pPr>
      <w:bookmarkStart w:id="120" w:name="_TOC_250023"/>
      <w:r>
        <w:lastRenderedPageBreak/>
        <w:t>The Value</w:t>
      </w:r>
      <w:r>
        <w:rPr>
          <w:spacing w:val="1"/>
        </w:rPr>
        <w:t xml:space="preserve"> </w:t>
      </w:r>
      <w:r>
        <w:t>of</w:t>
      </w:r>
      <w:r>
        <w:rPr>
          <w:spacing w:val="-3"/>
        </w:rPr>
        <w:t xml:space="preserve"> </w:t>
      </w:r>
      <w:r>
        <w:t>White-box</w:t>
      </w:r>
      <w:r>
        <w:rPr>
          <w:spacing w:val="1"/>
        </w:rPr>
        <w:t xml:space="preserve"> </w:t>
      </w:r>
      <w:bookmarkEnd w:id="120"/>
      <w:r>
        <w:rPr>
          <w:spacing w:val="-2"/>
        </w:rPr>
        <w:t>Testing</w:t>
      </w:r>
    </w:p>
    <w:p w14:paraId="28CF0286" w14:textId="77777777" w:rsidR="0085535F" w:rsidRDefault="00000000">
      <w:pPr>
        <w:pStyle w:val="BodyText"/>
        <w:spacing w:before="118" w:line="232" w:lineRule="auto"/>
        <w:ind w:right="385"/>
      </w:pPr>
      <w:r>
        <w:t>A fundamental strength that all white-box techniques share is that the entire software implementation is taken</w:t>
      </w:r>
      <w:r>
        <w:rPr>
          <w:spacing w:val="-6"/>
        </w:rPr>
        <w:t xml:space="preserve"> </w:t>
      </w:r>
      <w:r>
        <w:t>into</w:t>
      </w:r>
      <w:r>
        <w:rPr>
          <w:spacing w:val="-1"/>
        </w:rPr>
        <w:t xml:space="preserve"> </w:t>
      </w:r>
      <w:r>
        <w:t>account</w:t>
      </w:r>
      <w:r>
        <w:rPr>
          <w:spacing w:val="-6"/>
        </w:rPr>
        <w:t xml:space="preserve"> </w:t>
      </w:r>
      <w:r>
        <w:t>during</w:t>
      </w:r>
      <w:r>
        <w:rPr>
          <w:spacing w:val="-6"/>
        </w:rPr>
        <w:t xml:space="preserve"> </w:t>
      </w:r>
      <w:r>
        <w:t>testing,</w:t>
      </w:r>
      <w:r>
        <w:rPr>
          <w:spacing w:val="-6"/>
        </w:rPr>
        <w:t xml:space="preserve"> </w:t>
      </w:r>
      <w:r>
        <w:t>which</w:t>
      </w:r>
      <w:r>
        <w:rPr>
          <w:spacing w:val="-1"/>
        </w:rPr>
        <w:t xml:space="preserve"> </w:t>
      </w:r>
      <w:r>
        <w:t>facilitates defect</w:t>
      </w:r>
      <w:r>
        <w:rPr>
          <w:spacing w:val="-1"/>
        </w:rPr>
        <w:t xml:space="preserve"> </w:t>
      </w:r>
      <w:r>
        <w:t>detection</w:t>
      </w:r>
      <w:r>
        <w:rPr>
          <w:spacing w:val="-1"/>
        </w:rPr>
        <w:t xml:space="preserve"> </w:t>
      </w:r>
      <w:r>
        <w:t>even</w:t>
      </w:r>
      <w:r>
        <w:rPr>
          <w:spacing w:val="-6"/>
        </w:rPr>
        <w:t xml:space="preserve"> </w:t>
      </w:r>
      <w:r>
        <w:t>when</w:t>
      </w:r>
      <w:r>
        <w:rPr>
          <w:spacing w:val="-6"/>
        </w:rPr>
        <w:t xml:space="preserve"> </w:t>
      </w:r>
      <w:r>
        <w:t>the</w:t>
      </w:r>
      <w:r>
        <w:rPr>
          <w:spacing w:val="-6"/>
        </w:rPr>
        <w:t xml:space="preserve"> </w:t>
      </w:r>
      <w:r>
        <w:t>software</w:t>
      </w:r>
      <w:r>
        <w:rPr>
          <w:spacing w:val="-6"/>
        </w:rPr>
        <w:t xml:space="preserve"> </w:t>
      </w:r>
      <w:r>
        <w:t xml:space="preserve">specification is vague, outdated or incomplete. A corresponding weakness is that if the software does not implement one or more requirements, white box testing may not detect the resulting defects of omission (Watson </w:t>
      </w:r>
      <w:r>
        <w:rPr>
          <w:spacing w:val="-2"/>
        </w:rPr>
        <w:t>1996).</w:t>
      </w:r>
    </w:p>
    <w:p w14:paraId="28A09E1B" w14:textId="77777777" w:rsidR="0085535F" w:rsidRDefault="00000000">
      <w:pPr>
        <w:pStyle w:val="BodyText"/>
        <w:spacing w:before="124" w:line="232" w:lineRule="auto"/>
        <w:ind w:right="280"/>
      </w:pPr>
      <w:r>
        <w:t>White-box</w:t>
      </w:r>
      <w:r>
        <w:rPr>
          <w:spacing w:val="-4"/>
        </w:rPr>
        <w:t xml:space="preserve"> </w:t>
      </w:r>
      <w:r>
        <w:t>techniques</w:t>
      </w:r>
      <w:r>
        <w:rPr>
          <w:spacing w:val="-4"/>
        </w:rPr>
        <w:t xml:space="preserve"> </w:t>
      </w:r>
      <w:r>
        <w:t>can be</w:t>
      </w:r>
      <w:r>
        <w:rPr>
          <w:spacing w:val="-4"/>
        </w:rPr>
        <w:t xml:space="preserve"> </w:t>
      </w:r>
      <w:r>
        <w:t>used</w:t>
      </w:r>
      <w:r>
        <w:rPr>
          <w:spacing w:val="-4"/>
        </w:rPr>
        <w:t xml:space="preserve"> </w:t>
      </w:r>
      <w:r>
        <w:t>in</w:t>
      </w:r>
      <w:r>
        <w:rPr>
          <w:spacing w:val="-4"/>
        </w:rPr>
        <w:t xml:space="preserve"> </w:t>
      </w:r>
      <w:r>
        <w:t>static</w:t>
      </w:r>
      <w:r>
        <w:rPr>
          <w:spacing w:val="-4"/>
        </w:rPr>
        <w:t xml:space="preserve"> </w:t>
      </w:r>
      <w:r>
        <w:t>testing (e.g., during dry</w:t>
      </w:r>
      <w:r>
        <w:rPr>
          <w:spacing w:val="-4"/>
        </w:rPr>
        <w:t xml:space="preserve"> </w:t>
      </w:r>
      <w:r>
        <w:t>runs</w:t>
      </w:r>
      <w:r>
        <w:rPr>
          <w:spacing w:val="-4"/>
        </w:rPr>
        <w:t xml:space="preserve"> </w:t>
      </w:r>
      <w:r>
        <w:t>of</w:t>
      </w:r>
      <w:r>
        <w:rPr>
          <w:spacing w:val="-4"/>
        </w:rPr>
        <w:t xml:space="preserve"> </w:t>
      </w:r>
      <w:r>
        <w:t>code).</w:t>
      </w:r>
      <w:r>
        <w:rPr>
          <w:spacing w:val="-4"/>
        </w:rPr>
        <w:t xml:space="preserve"> </w:t>
      </w:r>
      <w:r>
        <w:t>They</w:t>
      </w:r>
      <w:r>
        <w:rPr>
          <w:spacing w:val="-4"/>
        </w:rPr>
        <w:t xml:space="preserve"> </w:t>
      </w:r>
      <w:r>
        <w:t>are</w:t>
      </w:r>
      <w:r>
        <w:rPr>
          <w:spacing w:val="-4"/>
        </w:rPr>
        <w:t xml:space="preserve"> </w:t>
      </w:r>
      <w:r>
        <w:t>well</w:t>
      </w:r>
      <w:r>
        <w:rPr>
          <w:spacing w:val="-2"/>
        </w:rPr>
        <w:t xml:space="preserve"> </w:t>
      </w:r>
      <w:r>
        <w:t>suited to reviewing code that is not yet ready for execution (Hetzel 1988), as well as pseudocode and other high- level or top-down logic which can be modeled with a control flow graph.</w:t>
      </w:r>
    </w:p>
    <w:p w14:paraId="34DE39F7" w14:textId="77777777" w:rsidR="0085535F" w:rsidRDefault="00000000">
      <w:pPr>
        <w:pStyle w:val="BodyText"/>
        <w:spacing w:before="122" w:line="232" w:lineRule="auto"/>
        <w:ind w:right="280"/>
      </w:pPr>
      <w:r>
        <w:t>Performing only black-box testing does not provide a measure of actual code coverage. White-box coverage measures provide an objective measurement of coverage and provide the necessary information</w:t>
      </w:r>
      <w:r>
        <w:rPr>
          <w:spacing w:val="-4"/>
        </w:rPr>
        <w:t xml:space="preserve"> </w:t>
      </w:r>
      <w:r>
        <w:t>to allow</w:t>
      </w:r>
      <w:r>
        <w:rPr>
          <w:spacing w:val="-3"/>
        </w:rPr>
        <w:t xml:space="preserve"> </w:t>
      </w:r>
      <w:r>
        <w:t>additional</w:t>
      </w:r>
      <w:r>
        <w:rPr>
          <w:spacing w:val="-3"/>
        </w:rPr>
        <w:t xml:space="preserve"> </w:t>
      </w:r>
      <w:r>
        <w:t>tests</w:t>
      </w:r>
      <w:r>
        <w:rPr>
          <w:spacing w:val="-3"/>
        </w:rPr>
        <w:t xml:space="preserve"> </w:t>
      </w:r>
      <w:r>
        <w:t>to</w:t>
      </w:r>
      <w:r>
        <w:rPr>
          <w:spacing w:val="-4"/>
        </w:rPr>
        <w:t xml:space="preserve"> </w:t>
      </w:r>
      <w:r>
        <w:t>be</w:t>
      </w:r>
      <w:r>
        <w:rPr>
          <w:spacing w:val="-4"/>
        </w:rPr>
        <w:t xml:space="preserve"> </w:t>
      </w:r>
      <w:r>
        <w:t>generated</w:t>
      </w:r>
      <w:r>
        <w:rPr>
          <w:spacing w:val="-4"/>
        </w:rPr>
        <w:t xml:space="preserve"> </w:t>
      </w:r>
      <w:r>
        <w:t>to</w:t>
      </w:r>
      <w:r>
        <w:rPr>
          <w:spacing w:val="-4"/>
        </w:rPr>
        <w:t xml:space="preserve"> </w:t>
      </w:r>
      <w:r>
        <w:t>increase</w:t>
      </w:r>
      <w:r>
        <w:rPr>
          <w:spacing w:val="-4"/>
        </w:rPr>
        <w:t xml:space="preserve"> </w:t>
      </w:r>
      <w:r>
        <w:t>this</w:t>
      </w:r>
      <w:r>
        <w:rPr>
          <w:spacing w:val="-3"/>
        </w:rPr>
        <w:t xml:space="preserve"> </w:t>
      </w:r>
      <w:r>
        <w:t>coverage, and</w:t>
      </w:r>
      <w:r>
        <w:rPr>
          <w:spacing w:val="-4"/>
        </w:rPr>
        <w:t xml:space="preserve"> </w:t>
      </w:r>
      <w:r>
        <w:t>subsequently</w:t>
      </w:r>
      <w:r>
        <w:rPr>
          <w:spacing w:val="-3"/>
        </w:rPr>
        <w:t xml:space="preserve"> </w:t>
      </w:r>
      <w:r>
        <w:t>increase confidence in the code.</w:t>
      </w:r>
    </w:p>
    <w:p w14:paraId="4C628F7F" w14:textId="77777777" w:rsidR="0085535F" w:rsidRDefault="00000000">
      <w:pPr>
        <w:pStyle w:val="BodyText"/>
        <w:spacing w:before="105"/>
        <w:ind w:left="0"/>
      </w:pPr>
      <w:r>
        <w:rPr>
          <w:noProof/>
        </w:rPr>
        <mc:AlternateContent>
          <mc:Choice Requires="wps">
            <w:drawing>
              <wp:anchor distT="0" distB="0" distL="0" distR="0" simplePos="0" relativeHeight="487606784" behindDoc="1" locked="0" layoutInCell="1" allowOverlap="1" wp14:anchorId="59AA6944" wp14:editId="7995347C">
                <wp:simplePos x="0" y="0"/>
                <wp:positionH relativeFrom="page">
                  <wp:posOffset>978217</wp:posOffset>
                </wp:positionH>
                <wp:positionV relativeFrom="paragraph">
                  <wp:posOffset>231715</wp:posOffset>
                </wp:positionV>
                <wp:extent cx="5956300" cy="228600"/>
                <wp:effectExtent l="0" t="0" r="0" b="0"/>
                <wp:wrapTopAndBottom/>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6300" cy="228600"/>
                        </a:xfrm>
                        <a:prstGeom prst="rect">
                          <a:avLst/>
                        </a:prstGeom>
                        <a:ln w="6350">
                          <a:solidFill>
                            <a:srgbClr val="000000"/>
                          </a:solidFill>
                          <a:prstDash val="solid"/>
                        </a:ln>
                      </wps:spPr>
                      <wps:txbx>
                        <w:txbxContent>
                          <w:p w14:paraId="3A3DDE44" w14:textId="77777777" w:rsidR="0085535F" w:rsidRDefault="00000000">
                            <w:pPr>
                              <w:numPr>
                                <w:ilvl w:val="1"/>
                                <w:numId w:val="15"/>
                              </w:numPr>
                              <w:tabs>
                                <w:tab w:val="left" w:pos="614"/>
                              </w:tabs>
                              <w:spacing w:before="12"/>
                              <w:ind w:left="614" w:hanging="504"/>
                              <w:rPr>
                                <w:sz w:val="28"/>
                              </w:rPr>
                            </w:pPr>
                            <w:bookmarkStart w:id="121" w:name="4.4._Experience-based_Test_Techniques"/>
                            <w:bookmarkEnd w:id="121"/>
                            <w:r>
                              <w:rPr>
                                <w:sz w:val="28"/>
                              </w:rPr>
                              <w:t>Experience-based</w:t>
                            </w:r>
                            <w:r>
                              <w:rPr>
                                <w:spacing w:val="-9"/>
                                <w:sz w:val="28"/>
                              </w:rPr>
                              <w:t xml:space="preserve"> </w:t>
                            </w:r>
                            <w:r>
                              <w:rPr>
                                <w:sz w:val="28"/>
                              </w:rPr>
                              <w:t>Test</w:t>
                            </w:r>
                            <w:r>
                              <w:rPr>
                                <w:spacing w:val="-5"/>
                                <w:sz w:val="28"/>
                              </w:rPr>
                              <w:t xml:space="preserve"> </w:t>
                            </w:r>
                            <w:r>
                              <w:rPr>
                                <w:spacing w:val="-2"/>
                                <w:sz w:val="28"/>
                              </w:rPr>
                              <w:t>Techniques</w:t>
                            </w:r>
                          </w:p>
                        </w:txbxContent>
                      </wps:txbx>
                      <wps:bodyPr wrap="square" lIns="0" tIns="0" rIns="0" bIns="0" rtlCol="0">
                        <a:noAutofit/>
                      </wps:bodyPr>
                    </wps:wsp>
                  </a:graphicData>
                </a:graphic>
              </wp:anchor>
            </w:drawing>
          </mc:Choice>
          <mc:Fallback>
            <w:pict>
              <v:shape w14:anchorId="59AA6944" id="Textbox 54" o:spid="_x0000_s1059" type="#_x0000_t202" style="position:absolute;margin-left:77pt;margin-top:18.25pt;width:469pt;height:18pt;z-index:-15709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" filled="f" strokeweight=".5pt">
                <v:path arrowok="t"/>
                <v:textbox inset="0,0,0,0">
                  <w:txbxContent>
                    <w:p w14:paraId="3A3DDE44" w14:textId="77777777" w:rsidR="0085535F" w:rsidRDefault="00000000">
                      <w:pPr>
                        <w:numPr>
                          <w:ilvl w:val="1"/>
                          <w:numId w:val="15"/>
                        </w:numPr>
                        <w:tabs>
                          <w:tab w:val="left" w:pos="614"/>
                        </w:tabs>
                        <w:spacing w:before="12"/>
                        <w:ind w:left="614" w:hanging="504"/>
                        <w:rPr>
                          <w:sz w:val="28"/>
                        </w:rPr>
                      </w:pPr>
                      <w:bookmarkStart w:id="122" w:name="4.4._Experience-based_Test_Techniques"/>
                      <w:bookmarkEnd w:id="122"/>
                      <w:r>
                        <w:rPr>
                          <w:sz w:val="28"/>
                        </w:rPr>
                        <w:t>Experience-based</w:t>
                      </w:r>
                      <w:r>
                        <w:rPr>
                          <w:spacing w:val="-9"/>
                          <w:sz w:val="28"/>
                        </w:rPr>
                        <w:t xml:space="preserve"> </w:t>
                      </w:r>
                      <w:r>
                        <w:rPr>
                          <w:sz w:val="28"/>
                        </w:rPr>
                        <w:t>Test</w:t>
                      </w:r>
                      <w:r>
                        <w:rPr>
                          <w:spacing w:val="-5"/>
                          <w:sz w:val="28"/>
                        </w:rPr>
                        <w:t xml:space="preserve"> </w:t>
                      </w:r>
                      <w:r>
                        <w:rPr>
                          <w:spacing w:val="-2"/>
                          <w:sz w:val="28"/>
                        </w:rPr>
                        <w:t>Techniques</w:t>
                      </w:r>
                    </w:p>
                  </w:txbxContent>
                </v:textbox>
                <w10:wrap type="topAndBottom" anchorx="page"/>
              </v:shape>
            </w:pict>
          </mc:Fallback>
        </mc:AlternateContent>
      </w:r>
    </w:p>
    <w:p w14:paraId="7C27E203" w14:textId="77777777" w:rsidR="0085535F" w:rsidRDefault="00000000">
      <w:pPr>
        <w:pStyle w:val="BodyText"/>
        <w:spacing w:before="122"/>
      </w:pPr>
      <w:r>
        <w:t>Commonly</w:t>
      </w:r>
      <w:r>
        <w:rPr>
          <w:spacing w:val="-2"/>
        </w:rPr>
        <w:t xml:space="preserve"> </w:t>
      </w:r>
      <w:r>
        <w:t>used</w:t>
      </w:r>
      <w:r>
        <w:rPr>
          <w:spacing w:val="-7"/>
        </w:rPr>
        <w:t xml:space="preserve"> </w:t>
      </w:r>
      <w:r>
        <w:t>experience-based</w:t>
      </w:r>
      <w:r>
        <w:rPr>
          <w:spacing w:val="-7"/>
        </w:rPr>
        <w:t xml:space="preserve"> </w:t>
      </w:r>
      <w:r>
        <w:t>test</w:t>
      </w:r>
      <w:r>
        <w:rPr>
          <w:spacing w:val="-6"/>
        </w:rPr>
        <w:t xml:space="preserve"> </w:t>
      </w:r>
      <w:r>
        <w:t>techniques</w:t>
      </w:r>
      <w:r>
        <w:rPr>
          <w:spacing w:val="-2"/>
        </w:rPr>
        <w:t xml:space="preserve"> </w:t>
      </w:r>
      <w:r>
        <w:t>discussed</w:t>
      </w:r>
      <w:r>
        <w:rPr>
          <w:spacing w:val="-7"/>
        </w:rPr>
        <w:t xml:space="preserve"> </w:t>
      </w:r>
      <w:r>
        <w:t>in</w:t>
      </w:r>
      <w:r>
        <w:rPr>
          <w:spacing w:val="-7"/>
        </w:rPr>
        <w:t xml:space="preserve"> </w:t>
      </w:r>
      <w:r>
        <w:t>the</w:t>
      </w:r>
      <w:r>
        <w:rPr>
          <w:spacing w:val="-3"/>
        </w:rPr>
        <w:t xml:space="preserve"> </w:t>
      </w:r>
      <w:r>
        <w:t>following</w:t>
      </w:r>
      <w:r>
        <w:rPr>
          <w:spacing w:val="-7"/>
        </w:rPr>
        <w:t xml:space="preserve"> </w:t>
      </w:r>
      <w:r>
        <w:t>sections</w:t>
      </w:r>
      <w:r>
        <w:rPr>
          <w:spacing w:val="-6"/>
        </w:rPr>
        <w:t xml:space="preserve"> </w:t>
      </w:r>
      <w:r>
        <w:rPr>
          <w:spacing w:val="-4"/>
        </w:rPr>
        <w:t>are:</w:t>
      </w:r>
    </w:p>
    <w:p w14:paraId="211675FE" w14:textId="77777777" w:rsidR="0085535F" w:rsidRDefault="00000000">
      <w:pPr>
        <w:pStyle w:val="ListParagraph"/>
        <w:numPr>
          <w:ilvl w:val="0"/>
          <w:numId w:val="17"/>
        </w:numPr>
        <w:tabs>
          <w:tab w:val="left" w:pos="940"/>
        </w:tabs>
        <w:spacing w:before="122"/>
        <w:ind w:left="940"/>
        <w:rPr>
          <w:sz w:val="20"/>
        </w:rPr>
      </w:pPr>
      <w:r>
        <w:rPr>
          <w:sz w:val="20"/>
        </w:rPr>
        <w:t>Error</w:t>
      </w:r>
      <w:r>
        <w:rPr>
          <w:spacing w:val="-9"/>
          <w:sz w:val="20"/>
        </w:rPr>
        <w:t xml:space="preserve"> </w:t>
      </w:r>
      <w:r>
        <w:rPr>
          <w:spacing w:val="-2"/>
          <w:sz w:val="20"/>
        </w:rPr>
        <w:t>guessing</w:t>
      </w:r>
    </w:p>
    <w:p w14:paraId="75B95023" w14:textId="77777777" w:rsidR="0085535F" w:rsidRDefault="00000000">
      <w:pPr>
        <w:pStyle w:val="ListParagraph"/>
        <w:numPr>
          <w:ilvl w:val="0"/>
          <w:numId w:val="17"/>
        </w:numPr>
        <w:tabs>
          <w:tab w:val="left" w:pos="940"/>
        </w:tabs>
        <w:spacing w:before="120"/>
        <w:ind w:left="940"/>
        <w:rPr>
          <w:sz w:val="20"/>
        </w:rPr>
      </w:pPr>
      <w:r>
        <w:rPr>
          <w:sz w:val="20"/>
        </w:rPr>
        <w:t>Exploratory</w:t>
      </w:r>
      <w:r>
        <w:rPr>
          <w:spacing w:val="-8"/>
          <w:sz w:val="20"/>
        </w:rPr>
        <w:t xml:space="preserve"> </w:t>
      </w:r>
      <w:r>
        <w:rPr>
          <w:spacing w:val="-2"/>
          <w:sz w:val="20"/>
        </w:rPr>
        <w:t>testing</w:t>
      </w:r>
    </w:p>
    <w:p w14:paraId="111C2728" w14:textId="75CE6417" w:rsidR="0085535F" w:rsidRPr="00D318CE" w:rsidRDefault="00000000" w:rsidP="00D318CE">
      <w:pPr>
        <w:pStyle w:val="ListParagraph"/>
        <w:numPr>
          <w:ilvl w:val="0"/>
          <w:numId w:val="17"/>
        </w:numPr>
        <w:tabs>
          <w:tab w:val="left" w:pos="940"/>
        </w:tabs>
        <w:ind w:left="940"/>
        <w:rPr>
          <w:sz w:val="20"/>
        </w:rPr>
      </w:pPr>
      <w:r>
        <w:rPr>
          <w:sz w:val="20"/>
        </w:rPr>
        <w:t>Checklist-based</w:t>
      </w:r>
      <w:r>
        <w:rPr>
          <w:spacing w:val="-14"/>
          <w:sz w:val="20"/>
        </w:rPr>
        <w:t xml:space="preserve"> </w:t>
      </w:r>
      <w:r>
        <w:rPr>
          <w:spacing w:val="-2"/>
          <w:sz w:val="20"/>
        </w:rPr>
        <w:t>testing</w:t>
      </w:r>
    </w:p>
    <w:p w14:paraId="592ACD40" w14:textId="77777777" w:rsidR="00D318CE" w:rsidRPr="00D318CE" w:rsidRDefault="00D318CE" w:rsidP="00D318CE">
      <w:pPr>
        <w:pStyle w:val="ListParagraph"/>
        <w:tabs>
          <w:tab w:val="left" w:pos="940"/>
        </w:tabs>
        <w:ind w:firstLine="0"/>
        <w:rPr>
          <w:sz w:val="20"/>
        </w:rPr>
      </w:pPr>
    </w:p>
    <w:p w14:paraId="0016F1EB" w14:textId="77777777" w:rsidR="0085535F" w:rsidRDefault="00000000">
      <w:pPr>
        <w:pStyle w:val="Heading2"/>
        <w:numPr>
          <w:ilvl w:val="2"/>
          <w:numId w:val="23"/>
        </w:numPr>
        <w:tabs>
          <w:tab w:val="left" w:pos="1660"/>
        </w:tabs>
        <w:ind w:left="1660" w:hanging="899"/>
      </w:pPr>
      <w:bookmarkStart w:id="123" w:name="_TOC_250022"/>
      <w:r>
        <w:t>Error</w:t>
      </w:r>
      <w:r>
        <w:rPr>
          <w:spacing w:val="-4"/>
        </w:rPr>
        <w:t xml:space="preserve"> </w:t>
      </w:r>
      <w:bookmarkEnd w:id="123"/>
      <w:r>
        <w:rPr>
          <w:spacing w:val="-2"/>
        </w:rPr>
        <w:t>Guessing</w:t>
      </w:r>
    </w:p>
    <w:p w14:paraId="0B4B6352" w14:textId="77777777" w:rsidR="0085535F" w:rsidRDefault="00000000">
      <w:pPr>
        <w:pStyle w:val="BodyText"/>
        <w:spacing w:before="115" w:line="235" w:lineRule="auto"/>
        <w:ind w:right="280"/>
      </w:pPr>
      <w:r>
        <w:t>Error</w:t>
      </w:r>
      <w:r>
        <w:rPr>
          <w:spacing w:val="-5"/>
        </w:rPr>
        <w:t xml:space="preserve"> </w:t>
      </w:r>
      <w:r>
        <w:t>guessing</w:t>
      </w:r>
      <w:r>
        <w:rPr>
          <w:spacing w:val="-5"/>
        </w:rPr>
        <w:t xml:space="preserve"> </w:t>
      </w:r>
      <w:r>
        <w:t>is</w:t>
      </w:r>
      <w:r>
        <w:rPr>
          <w:spacing w:val="-4"/>
        </w:rPr>
        <w:t xml:space="preserve"> </w:t>
      </w:r>
      <w:r>
        <w:t>a</w:t>
      </w:r>
      <w:r>
        <w:rPr>
          <w:spacing w:val="-1"/>
        </w:rPr>
        <w:t xml:space="preserve"> </w:t>
      </w:r>
      <w:r>
        <w:t>technique</w:t>
      </w:r>
      <w:r>
        <w:rPr>
          <w:spacing w:val="-5"/>
        </w:rPr>
        <w:t xml:space="preserve"> </w:t>
      </w:r>
      <w:r>
        <w:t>used</w:t>
      </w:r>
      <w:r>
        <w:rPr>
          <w:spacing w:val="-5"/>
        </w:rPr>
        <w:t xml:space="preserve"> </w:t>
      </w:r>
      <w:r>
        <w:t>to</w:t>
      </w:r>
      <w:r>
        <w:rPr>
          <w:spacing w:val="-1"/>
        </w:rPr>
        <w:t xml:space="preserve"> </w:t>
      </w:r>
      <w:r>
        <w:t>anticipate</w:t>
      </w:r>
      <w:r>
        <w:rPr>
          <w:spacing w:val="-5"/>
        </w:rPr>
        <w:t xml:space="preserve"> </w:t>
      </w:r>
      <w:r>
        <w:t>the</w:t>
      </w:r>
      <w:r>
        <w:rPr>
          <w:spacing w:val="-1"/>
        </w:rPr>
        <w:t xml:space="preserve"> </w:t>
      </w:r>
      <w:r>
        <w:t>occurrence</w:t>
      </w:r>
      <w:r>
        <w:rPr>
          <w:spacing w:val="-5"/>
        </w:rPr>
        <w:t xml:space="preserve"> </w:t>
      </w:r>
      <w:r>
        <w:t>of</w:t>
      </w:r>
      <w:r>
        <w:rPr>
          <w:spacing w:val="-5"/>
        </w:rPr>
        <w:t xml:space="preserve"> </w:t>
      </w:r>
      <w:r>
        <w:t>errors,</w:t>
      </w:r>
      <w:r>
        <w:rPr>
          <w:spacing w:val="-1"/>
        </w:rPr>
        <w:t xml:space="preserve"> </w:t>
      </w:r>
      <w:r>
        <w:t>defects, and</w:t>
      </w:r>
      <w:r>
        <w:rPr>
          <w:spacing w:val="-5"/>
        </w:rPr>
        <w:t xml:space="preserve"> </w:t>
      </w:r>
      <w:r>
        <w:t>failures, based</w:t>
      </w:r>
      <w:r>
        <w:rPr>
          <w:spacing w:val="-5"/>
        </w:rPr>
        <w:t xml:space="preserve"> </w:t>
      </w:r>
      <w:r>
        <w:t>on the tester’s knowledge, including:</w:t>
      </w:r>
    </w:p>
    <w:p w14:paraId="662DF4F0" w14:textId="77777777" w:rsidR="0085535F" w:rsidRDefault="00000000">
      <w:pPr>
        <w:pStyle w:val="ListParagraph"/>
        <w:numPr>
          <w:ilvl w:val="0"/>
          <w:numId w:val="17"/>
        </w:numPr>
        <w:tabs>
          <w:tab w:val="left" w:pos="940"/>
        </w:tabs>
        <w:spacing w:before="123"/>
        <w:ind w:left="940"/>
        <w:rPr>
          <w:sz w:val="20"/>
        </w:rPr>
      </w:pPr>
      <w:r>
        <w:rPr>
          <w:sz w:val="20"/>
        </w:rPr>
        <w:t>How</w:t>
      </w:r>
      <w:r>
        <w:rPr>
          <w:spacing w:val="-3"/>
          <w:sz w:val="20"/>
        </w:rPr>
        <w:t xml:space="preserve"> </w:t>
      </w:r>
      <w:r>
        <w:rPr>
          <w:sz w:val="20"/>
        </w:rPr>
        <w:t>the</w:t>
      </w:r>
      <w:r>
        <w:rPr>
          <w:spacing w:val="-5"/>
          <w:sz w:val="20"/>
        </w:rPr>
        <w:t xml:space="preserve"> </w:t>
      </w:r>
      <w:r>
        <w:rPr>
          <w:sz w:val="20"/>
        </w:rPr>
        <w:t>application</w:t>
      </w:r>
      <w:r>
        <w:rPr>
          <w:spacing w:val="-4"/>
          <w:sz w:val="20"/>
        </w:rPr>
        <w:t xml:space="preserve"> </w:t>
      </w:r>
      <w:r>
        <w:rPr>
          <w:sz w:val="20"/>
        </w:rPr>
        <w:t>has</w:t>
      </w:r>
      <w:r>
        <w:rPr>
          <w:spacing w:val="-4"/>
          <w:sz w:val="20"/>
        </w:rPr>
        <w:t xml:space="preserve"> </w:t>
      </w:r>
      <w:r>
        <w:rPr>
          <w:sz w:val="20"/>
        </w:rPr>
        <w:t>worked</w:t>
      </w:r>
      <w:r>
        <w:rPr>
          <w:spacing w:val="-5"/>
          <w:sz w:val="20"/>
        </w:rPr>
        <w:t xml:space="preserve"> </w:t>
      </w:r>
      <w:r>
        <w:rPr>
          <w:sz w:val="20"/>
        </w:rPr>
        <w:t>in</w:t>
      </w:r>
      <w:r>
        <w:rPr>
          <w:spacing w:val="-4"/>
          <w:sz w:val="20"/>
        </w:rPr>
        <w:t xml:space="preserve"> </w:t>
      </w:r>
      <w:r>
        <w:rPr>
          <w:sz w:val="20"/>
        </w:rPr>
        <w:t>the</w:t>
      </w:r>
      <w:r>
        <w:rPr>
          <w:spacing w:val="-5"/>
          <w:sz w:val="20"/>
        </w:rPr>
        <w:t xml:space="preserve"> </w:t>
      </w:r>
      <w:r>
        <w:rPr>
          <w:spacing w:val="-4"/>
          <w:sz w:val="20"/>
        </w:rPr>
        <w:t>past</w:t>
      </w:r>
    </w:p>
    <w:p w14:paraId="0C1A92DF" w14:textId="77777777" w:rsidR="0085535F" w:rsidRDefault="0085535F">
      <w:pPr>
        <w:rPr>
          <w:sz w:val="20"/>
        </w:rPr>
        <w:sectPr w:rsidR="0085535F">
          <w:pgSz w:w="12240" w:h="15840"/>
          <w:pgMar w:top="1820" w:right="1180" w:bottom="1840" w:left="1220" w:header="929" w:footer="1651" w:gutter="0"/>
          <w:cols w:space="720"/>
        </w:sectPr>
      </w:pPr>
    </w:p>
    <w:p w14:paraId="728123B0" w14:textId="77777777" w:rsidR="0085535F" w:rsidRDefault="0085535F">
      <w:pPr>
        <w:pStyle w:val="BodyText"/>
        <w:ind w:left="0"/>
      </w:pPr>
    </w:p>
    <w:p w14:paraId="5F431D5B" w14:textId="77777777" w:rsidR="0085535F" w:rsidRDefault="0085535F">
      <w:pPr>
        <w:pStyle w:val="BodyText"/>
        <w:spacing w:before="191"/>
        <w:ind w:left="0"/>
      </w:pPr>
    </w:p>
    <w:p w14:paraId="2CCA272B" w14:textId="77777777" w:rsidR="0085535F" w:rsidRDefault="00000000">
      <w:pPr>
        <w:pStyle w:val="ListParagraph"/>
        <w:numPr>
          <w:ilvl w:val="0"/>
          <w:numId w:val="17"/>
        </w:numPr>
        <w:tabs>
          <w:tab w:val="left" w:pos="941"/>
        </w:tabs>
        <w:spacing w:before="0" w:line="232" w:lineRule="auto"/>
        <w:ind w:right="528"/>
        <w:rPr>
          <w:sz w:val="20"/>
        </w:rPr>
      </w:pPr>
      <w:r>
        <w:rPr>
          <w:sz w:val="20"/>
        </w:rPr>
        <w:t>The</w:t>
      </w:r>
      <w:r>
        <w:rPr>
          <w:spacing w:val="-4"/>
          <w:sz w:val="20"/>
        </w:rPr>
        <w:t xml:space="preserve"> </w:t>
      </w:r>
      <w:r>
        <w:rPr>
          <w:sz w:val="20"/>
        </w:rPr>
        <w:t>types</w:t>
      </w:r>
      <w:r>
        <w:rPr>
          <w:spacing w:val="-3"/>
          <w:sz w:val="20"/>
        </w:rPr>
        <w:t xml:space="preserve"> </w:t>
      </w:r>
      <w:r>
        <w:rPr>
          <w:sz w:val="20"/>
        </w:rPr>
        <w:t>of</w:t>
      </w:r>
      <w:r>
        <w:rPr>
          <w:spacing w:val="-4"/>
          <w:sz w:val="20"/>
        </w:rPr>
        <w:t xml:space="preserve"> </w:t>
      </w:r>
      <w:r>
        <w:rPr>
          <w:sz w:val="20"/>
        </w:rPr>
        <w:t>errors</w:t>
      </w:r>
      <w:r>
        <w:rPr>
          <w:spacing w:val="-3"/>
          <w:sz w:val="20"/>
        </w:rPr>
        <w:t xml:space="preserve"> </w:t>
      </w:r>
      <w:r>
        <w:rPr>
          <w:sz w:val="20"/>
        </w:rPr>
        <w:t>the developers</w:t>
      </w:r>
      <w:r>
        <w:rPr>
          <w:spacing w:val="-3"/>
          <w:sz w:val="20"/>
        </w:rPr>
        <w:t xml:space="preserve"> </w:t>
      </w:r>
      <w:r>
        <w:rPr>
          <w:sz w:val="20"/>
        </w:rPr>
        <w:t>tend</w:t>
      </w:r>
      <w:r>
        <w:rPr>
          <w:spacing w:val="-4"/>
          <w:sz w:val="20"/>
        </w:rPr>
        <w:t xml:space="preserve"> </w:t>
      </w:r>
      <w:r>
        <w:rPr>
          <w:sz w:val="20"/>
        </w:rPr>
        <w:t>to</w:t>
      </w:r>
      <w:r>
        <w:rPr>
          <w:spacing w:val="-4"/>
          <w:sz w:val="20"/>
        </w:rPr>
        <w:t xml:space="preserve"> </w:t>
      </w:r>
      <w:r>
        <w:rPr>
          <w:sz w:val="20"/>
        </w:rPr>
        <w:t>make</w:t>
      </w:r>
      <w:r>
        <w:rPr>
          <w:spacing w:val="-4"/>
          <w:sz w:val="20"/>
        </w:rPr>
        <w:t xml:space="preserve"> </w:t>
      </w:r>
      <w:r>
        <w:rPr>
          <w:sz w:val="20"/>
        </w:rPr>
        <w:t>and the</w:t>
      </w:r>
      <w:r>
        <w:rPr>
          <w:spacing w:val="-4"/>
          <w:sz w:val="20"/>
        </w:rPr>
        <w:t xml:space="preserve"> </w:t>
      </w:r>
      <w:r>
        <w:rPr>
          <w:sz w:val="20"/>
        </w:rPr>
        <w:t>types</w:t>
      </w:r>
      <w:r>
        <w:rPr>
          <w:spacing w:val="-3"/>
          <w:sz w:val="20"/>
        </w:rPr>
        <w:t xml:space="preserve"> </w:t>
      </w:r>
      <w:r>
        <w:rPr>
          <w:sz w:val="20"/>
        </w:rPr>
        <w:t>of</w:t>
      </w:r>
      <w:r>
        <w:rPr>
          <w:spacing w:val="-4"/>
          <w:sz w:val="20"/>
        </w:rPr>
        <w:t xml:space="preserve"> </w:t>
      </w:r>
      <w:r>
        <w:rPr>
          <w:sz w:val="20"/>
        </w:rPr>
        <w:t>defects that</w:t>
      </w:r>
      <w:r>
        <w:rPr>
          <w:spacing w:val="-4"/>
          <w:sz w:val="20"/>
        </w:rPr>
        <w:t xml:space="preserve"> </w:t>
      </w:r>
      <w:r>
        <w:rPr>
          <w:sz w:val="20"/>
        </w:rPr>
        <w:t>result</w:t>
      </w:r>
      <w:r>
        <w:rPr>
          <w:spacing w:val="-2"/>
          <w:sz w:val="20"/>
        </w:rPr>
        <w:t xml:space="preserve"> </w:t>
      </w:r>
      <w:r>
        <w:rPr>
          <w:sz w:val="20"/>
        </w:rPr>
        <w:t>from</w:t>
      </w:r>
      <w:r>
        <w:rPr>
          <w:spacing w:val="-4"/>
          <w:sz w:val="20"/>
        </w:rPr>
        <w:t xml:space="preserve"> </w:t>
      </w:r>
      <w:r>
        <w:rPr>
          <w:sz w:val="20"/>
        </w:rPr>
        <w:t xml:space="preserve">these </w:t>
      </w:r>
      <w:r>
        <w:rPr>
          <w:spacing w:val="-2"/>
          <w:sz w:val="20"/>
        </w:rPr>
        <w:t>errors</w:t>
      </w:r>
    </w:p>
    <w:p w14:paraId="624D60CE" w14:textId="77777777" w:rsidR="0085535F" w:rsidRDefault="00000000">
      <w:pPr>
        <w:pStyle w:val="ListParagraph"/>
        <w:numPr>
          <w:ilvl w:val="0"/>
          <w:numId w:val="17"/>
        </w:numPr>
        <w:tabs>
          <w:tab w:val="left" w:pos="940"/>
        </w:tabs>
        <w:spacing w:before="123"/>
        <w:ind w:left="940"/>
        <w:rPr>
          <w:sz w:val="20"/>
        </w:rPr>
      </w:pPr>
      <w:r>
        <w:rPr>
          <w:sz w:val="20"/>
        </w:rPr>
        <w:t>The</w:t>
      </w:r>
      <w:r>
        <w:rPr>
          <w:spacing w:val="-7"/>
          <w:sz w:val="20"/>
        </w:rPr>
        <w:t xml:space="preserve"> </w:t>
      </w:r>
      <w:r>
        <w:rPr>
          <w:sz w:val="20"/>
        </w:rPr>
        <w:t>types</w:t>
      </w:r>
      <w:r>
        <w:rPr>
          <w:spacing w:val="-2"/>
          <w:sz w:val="20"/>
        </w:rPr>
        <w:t xml:space="preserve"> </w:t>
      </w:r>
      <w:r>
        <w:rPr>
          <w:sz w:val="20"/>
        </w:rPr>
        <w:t>of</w:t>
      </w:r>
      <w:r>
        <w:rPr>
          <w:spacing w:val="-4"/>
          <w:sz w:val="20"/>
        </w:rPr>
        <w:t xml:space="preserve"> </w:t>
      </w:r>
      <w:r>
        <w:rPr>
          <w:sz w:val="20"/>
        </w:rPr>
        <w:t>failures</w:t>
      </w:r>
      <w:r>
        <w:rPr>
          <w:spacing w:val="-3"/>
          <w:sz w:val="20"/>
        </w:rPr>
        <w:t xml:space="preserve"> </w:t>
      </w:r>
      <w:r>
        <w:rPr>
          <w:sz w:val="20"/>
        </w:rPr>
        <w:t>that</w:t>
      </w:r>
      <w:r>
        <w:rPr>
          <w:spacing w:val="-5"/>
          <w:sz w:val="20"/>
        </w:rPr>
        <w:t xml:space="preserve"> </w:t>
      </w:r>
      <w:r>
        <w:rPr>
          <w:sz w:val="20"/>
        </w:rPr>
        <w:t>have</w:t>
      </w:r>
      <w:r>
        <w:rPr>
          <w:spacing w:val="-4"/>
          <w:sz w:val="20"/>
        </w:rPr>
        <w:t xml:space="preserve"> </w:t>
      </w:r>
      <w:r>
        <w:rPr>
          <w:sz w:val="20"/>
        </w:rPr>
        <w:t>occurred</w:t>
      </w:r>
      <w:r>
        <w:rPr>
          <w:spacing w:val="-4"/>
          <w:sz w:val="20"/>
        </w:rPr>
        <w:t xml:space="preserve"> </w:t>
      </w:r>
      <w:r>
        <w:rPr>
          <w:sz w:val="20"/>
        </w:rPr>
        <w:t>in</w:t>
      </w:r>
      <w:r>
        <w:rPr>
          <w:spacing w:val="-4"/>
          <w:sz w:val="20"/>
        </w:rPr>
        <w:t xml:space="preserve"> </w:t>
      </w:r>
      <w:r>
        <w:rPr>
          <w:sz w:val="20"/>
        </w:rPr>
        <w:t>other,</w:t>
      </w:r>
      <w:r>
        <w:rPr>
          <w:spacing w:val="-4"/>
          <w:sz w:val="20"/>
        </w:rPr>
        <w:t xml:space="preserve"> </w:t>
      </w:r>
      <w:r>
        <w:rPr>
          <w:sz w:val="20"/>
        </w:rPr>
        <w:t>similar</w:t>
      </w:r>
      <w:r>
        <w:rPr>
          <w:spacing w:val="-4"/>
          <w:sz w:val="20"/>
        </w:rPr>
        <w:t xml:space="preserve"> </w:t>
      </w:r>
      <w:r>
        <w:rPr>
          <w:spacing w:val="-2"/>
          <w:sz w:val="20"/>
        </w:rPr>
        <w:t>applications</w:t>
      </w:r>
    </w:p>
    <w:p w14:paraId="4D87A3EA" w14:textId="77777777" w:rsidR="0085535F" w:rsidRDefault="00000000">
      <w:pPr>
        <w:pStyle w:val="BodyText"/>
        <w:spacing w:before="112" w:line="235" w:lineRule="auto"/>
        <w:ind w:right="280"/>
      </w:pPr>
      <w:r>
        <w:t>In general, errors, defects and failures may be related to: input (e.g., correct input not accepted, parameters</w:t>
      </w:r>
      <w:r>
        <w:rPr>
          <w:spacing w:val="-4"/>
        </w:rPr>
        <w:t xml:space="preserve"> </w:t>
      </w:r>
      <w:r>
        <w:t>wrong</w:t>
      </w:r>
      <w:r>
        <w:rPr>
          <w:spacing w:val="-1"/>
        </w:rPr>
        <w:t xml:space="preserve"> </w:t>
      </w:r>
      <w:r>
        <w:t>or</w:t>
      </w:r>
      <w:r>
        <w:rPr>
          <w:spacing w:val="-5"/>
        </w:rPr>
        <w:t xml:space="preserve"> </w:t>
      </w:r>
      <w:r>
        <w:t>missing),</w:t>
      </w:r>
      <w:r>
        <w:rPr>
          <w:spacing w:val="-1"/>
        </w:rPr>
        <w:t xml:space="preserve"> </w:t>
      </w:r>
      <w:r>
        <w:t>output</w:t>
      </w:r>
      <w:r>
        <w:rPr>
          <w:spacing w:val="-5"/>
        </w:rPr>
        <w:t xml:space="preserve"> </w:t>
      </w:r>
      <w:r>
        <w:t>(e.g.,</w:t>
      </w:r>
      <w:r>
        <w:rPr>
          <w:spacing w:val="-5"/>
        </w:rPr>
        <w:t xml:space="preserve"> </w:t>
      </w:r>
      <w:r>
        <w:t>wrong</w:t>
      </w:r>
      <w:r>
        <w:rPr>
          <w:spacing w:val="-5"/>
        </w:rPr>
        <w:t xml:space="preserve"> </w:t>
      </w:r>
      <w:r>
        <w:t>format,</w:t>
      </w:r>
      <w:r>
        <w:rPr>
          <w:spacing w:val="-1"/>
        </w:rPr>
        <w:t xml:space="preserve"> </w:t>
      </w:r>
      <w:r>
        <w:t>wrong</w:t>
      </w:r>
      <w:r>
        <w:rPr>
          <w:spacing w:val="-5"/>
        </w:rPr>
        <w:t xml:space="preserve"> </w:t>
      </w:r>
      <w:r>
        <w:t>result), logic</w:t>
      </w:r>
      <w:r>
        <w:rPr>
          <w:spacing w:val="-3"/>
        </w:rPr>
        <w:t xml:space="preserve"> </w:t>
      </w:r>
      <w:r>
        <w:t>(e.g.,</w:t>
      </w:r>
      <w:r>
        <w:rPr>
          <w:spacing w:val="-5"/>
        </w:rPr>
        <w:t xml:space="preserve"> </w:t>
      </w:r>
      <w:r>
        <w:t>missing</w:t>
      </w:r>
      <w:r>
        <w:rPr>
          <w:spacing w:val="-5"/>
        </w:rPr>
        <w:t xml:space="preserve"> </w:t>
      </w:r>
      <w:r>
        <w:t>cases, wrong operator), computation (e.g., incorrect operand, wrong computation), interfaces (e.g., parameter mismatch, incompatible types), or data (e.g., incorrect initialization, wrong type).</w:t>
      </w:r>
    </w:p>
    <w:p w14:paraId="67A8231E" w14:textId="77777777" w:rsidR="0085535F" w:rsidRDefault="00000000">
      <w:pPr>
        <w:pStyle w:val="BodyText"/>
        <w:spacing w:before="116" w:line="232" w:lineRule="auto"/>
        <w:ind w:right="283"/>
      </w:pPr>
      <w:r>
        <w:t>Fault</w:t>
      </w:r>
      <w:r>
        <w:rPr>
          <w:spacing w:val="-4"/>
        </w:rPr>
        <w:t xml:space="preserve"> </w:t>
      </w:r>
      <w:r>
        <w:t>attacks</w:t>
      </w:r>
      <w:r>
        <w:rPr>
          <w:spacing w:val="-3"/>
        </w:rPr>
        <w:t xml:space="preserve"> </w:t>
      </w:r>
      <w:r>
        <w:t>are</w:t>
      </w:r>
      <w:r>
        <w:rPr>
          <w:spacing w:val="-5"/>
        </w:rPr>
        <w:t xml:space="preserve"> </w:t>
      </w:r>
      <w:r>
        <w:t>a</w:t>
      </w:r>
      <w:r>
        <w:rPr>
          <w:spacing w:val="-5"/>
        </w:rPr>
        <w:t xml:space="preserve"> </w:t>
      </w:r>
      <w:r>
        <w:t>methodical</w:t>
      </w:r>
      <w:r>
        <w:rPr>
          <w:spacing w:val="-3"/>
        </w:rPr>
        <w:t xml:space="preserve"> </w:t>
      </w:r>
      <w:r>
        <w:t>approach</w:t>
      </w:r>
      <w:r>
        <w:rPr>
          <w:spacing w:val="-5"/>
        </w:rPr>
        <w:t xml:space="preserve"> </w:t>
      </w:r>
      <w:r>
        <w:t>to</w:t>
      </w:r>
      <w:r>
        <w:rPr>
          <w:spacing w:val="-5"/>
        </w:rPr>
        <w:t xml:space="preserve"> </w:t>
      </w:r>
      <w:r>
        <w:t>the</w:t>
      </w:r>
      <w:r>
        <w:rPr>
          <w:spacing w:val="-5"/>
        </w:rPr>
        <w:t xml:space="preserve"> </w:t>
      </w:r>
      <w:r>
        <w:t>implementation</w:t>
      </w:r>
      <w:r>
        <w:rPr>
          <w:spacing w:val="-5"/>
        </w:rPr>
        <w:t xml:space="preserve"> </w:t>
      </w:r>
      <w:r>
        <w:t>of</w:t>
      </w:r>
      <w:r>
        <w:rPr>
          <w:spacing w:val="-1"/>
        </w:rPr>
        <w:t xml:space="preserve"> </w:t>
      </w:r>
      <w:r>
        <w:t>error</w:t>
      </w:r>
      <w:r>
        <w:rPr>
          <w:spacing w:val="-5"/>
        </w:rPr>
        <w:t xml:space="preserve"> </w:t>
      </w:r>
      <w:r>
        <w:t>guessing.</w:t>
      </w:r>
      <w:r>
        <w:rPr>
          <w:spacing w:val="-1"/>
        </w:rPr>
        <w:t xml:space="preserve"> </w:t>
      </w:r>
      <w:r>
        <w:t>This</w:t>
      </w:r>
      <w:r>
        <w:rPr>
          <w:spacing w:val="-3"/>
        </w:rPr>
        <w:t xml:space="preserve"> </w:t>
      </w:r>
      <w:r>
        <w:t>technique</w:t>
      </w:r>
      <w:r>
        <w:rPr>
          <w:spacing w:val="-1"/>
        </w:rPr>
        <w:t xml:space="preserve"> </w:t>
      </w:r>
      <w:r>
        <w:t>requires the tester to create or acquire a list of possible errors, defects and failures, and to design tests that will identify defects associated with the errors, expose the defects, or cause the failures. These lists can be built based on experience, defect and failure data, or from common knowledge about why software fails.</w:t>
      </w:r>
    </w:p>
    <w:p w14:paraId="3858314E" w14:textId="77777777" w:rsidR="0085535F" w:rsidRDefault="00000000">
      <w:pPr>
        <w:pStyle w:val="BodyText"/>
        <w:spacing w:before="121" w:line="235" w:lineRule="auto"/>
        <w:ind w:right="498"/>
      </w:pPr>
      <w:r>
        <w:t>See</w:t>
      </w:r>
      <w:r>
        <w:rPr>
          <w:spacing w:val="-4"/>
        </w:rPr>
        <w:t xml:space="preserve"> </w:t>
      </w:r>
      <w:r>
        <w:t>(Whittaker</w:t>
      </w:r>
      <w:r>
        <w:rPr>
          <w:spacing w:val="-4"/>
        </w:rPr>
        <w:t xml:space="preserve"> </w:t>
      </w:r>
      <w:r>
        <w:t>2002,</w:t>
      </w:r>
      <w:r>
        <w:rPr>
          <w:spacing w:val="-4"/>
        </w:rPr>
        <w:t xml:space="preserve"> </w:t>
      </w:r>
      <w:r>
        <w:t>Whittaker</w:t>
      </w:r>
      <w:r>
        <w:rPr>
          <w:spacing w:val="-4"/>
        </w:rPr>
        <w:t xml:space="preserve"> </w:t>
      </w:r>
      <w:r>
        <w:t>2003,</w:t>
      </w:r>
      <w:r>
        <w:rPr>
          <w:spacing w:val="-4"/>
        </w:rPr>
        <w:t xml:space="preserve"> </w:t>
      </w:r>
      <w:r>
        <w:t>Andrews</w:t>
      </w:r>
      <w:r>
        <w:rPr>
          <w:spacing w:val="-4"/>
        </w:rPr>
        <w:t xml:space="preserve"> </w:t>
      </w:r>
      <w:r>
        <w:t>2006)</w:t>
      </w:r>
      <w:r>
        <w:rPr>
          <w:spacing w:val="-5"/>
        </w:rPr>
        <w:t xml:space="preserve"> </w:t>
      </w:r>
      <w:r>
        <w:t>for</w:t>
      </w:r>
      <w:r>
        <w:rPr>
          <w:spacing w:val="-1"/>
        </w:rPr>
        <w:t xml:space="preserve"> </w:t>
      </w:r>
      <w:r>
        <w:t>more</w:t>
      </w:r>
      <w:r>
        <w:rPr>
          <w:spacing w:val="-5"/>
        </w:rPr>
        <w:t xml:space="preserve"> </w:t>
      </w:r>
      <w:r>
        <w:t>information</w:t>
      </w:r>
      <w:r>
        <w:rPr>
          <w:spacing w:val="-5"/>
        </w:rPr>
        <w:t xml:space="preserve"> </w:t>
      </w:r>
      <w:r>
        <w:t>on</w:t>
      </w:r>
      <w:r>
        <w:rPr>
          <w:spacing w:val="-5"/>
        </w:rPr>
        <w:t xml:space="preserve"> </w:t>
      </w:r>
      <w:r>
        <w:t>error</w:t>
      </w:r>
      <w:r>
        <w:rPr>
          <w:spacing w:val="-1"/>
        </w:rPr>
        <w:t xml:space="preserve"> </w:t>
      </w:r>
      <w:r>
        <w:t xml:space="preserve">guessing and fault </w:t>
      </w:r>
      <w:r>
        <w:rPr>
          <w:spacing w:val="-2"/>
        </w:rPr>
        <w:t>attacks.</w:t>
      </w:r>
    </w:p>
    <w:p w14:paraId="2A685D65" w14:textId="77777777" w:rsidR="0085535F" w:rsidRDefault="0085535F">
      <w:pPr>
        <w:pStyle w:val="BodyText"/>
        <w:spacing w:before="118"/>
        <w:ind w:left="0"/>
      </w:pPr>
    </w:p>
    <w:p w14:paraId="00D3C04A" w14:textId="6E27B04C" w:rsidR="0085535F" w:rsidRDefault="00000000">
      <w:pPr>
        <w:pStyle w:val="Heading2"/>
        <w:numPr>
          <w:ilvl w:val="2"/>
          <w:numId w:val="23"/>
        </w:numPr>
        <w:tabs>
          <w:tab w:val="left" w:pos="1660"/>
        </w:tabs>
        <w:ind w:left="1660" w:hanging="899"/>
      </w:pPr>
      <w:bookmarkStart w:id="124" w:name="_TOC_250021"/>
      <w:r>
        <w:t>Exploratory</w:t>
      </w:r>
      <w:bookmarkEnd w:id="124"/>
      <w:r>
        <w:rPr>
          <w:spacing w:val="-2"/>
        </w:rPr>
        <w:t xml:space="preserve"> Testing</w:t>
      </w:r>
      <w:r w:rsidR="005458D7">
        <w:rPr>
          <w:spacing w:val="-2"/>
        </w:rPr>
        <w:t xml:space="preserve"> (explore to ask questions and test)</w:t>
      </w:r>
    </w:p>
    <w:p w14:paraId="56848D21" w14:textId="77777777" w:rsidR="0085535F" w:rsidRDefault="00000000">
      <w:pPr>
        <w:pStyle w:val="BodyText"/>
        <w:spacing w:before="112" w:line="254" w:lineRule="auto"/>
        <w:ind w:right="319"/>
      </w:pPr>
      <w:r>
        <w:t>In</w:t>
      </w:r>
      <w:r>
        <w:rPr>
          <w:spacing w:val="-7"/>
        </w:rPr>
        <w:t xml:space="preserve"> </w:t>
      </w:r>
      <w:r>
        <w:t>exploratory</w:t>
      </w:r>
      <w:r>
        <w:rPr>
          <w:spacing w:val="-1"/>
        </w:rPr>
        <w:t xml:space="preserve"> </w:t>
      </w:r>
      <w:r>
        <w:t>testing,</w:t>
      </w:r>
      <w:r>
        <w:rPr>
          <w:spacing w:val="-1"/>
        </w:rPr>
        <w:t xml:space="preserve"> </w:t>
      </w:r>
      <w:r w:rsidRPr="00B957EA">
        <w:rPr>
          <w:highlight w:val="yellow"/>
        </w:rPr>
        <w:t>tests</w:t>
      </w:r>
      <w:r w:rsidRPr="00B957EA">
        <w:rPr>
          <w:spacing w:val="-5"/>
          <w:highlight w:val="yellow"/>
        </w:rPr>
        <w:t xml:space="preserve"> </w:t>
      </w:r>
      <w:r w:rsidRPr="00B957EA">
        <w:rPr>
          <w:highlight w:val="yellow"/>
        </w:rPr>
        <w:t>are</w:t>
      </w:r>
      <w:r w:rsidRPr="00B957EA">
        <w:rPr>
          <w:spacing w:val="-6"/>
          <w:highlight w:val="yellow"/>
        </w:rPr>
        <w:t xml:space="preserve"> </w:t>
      </w:r>
      <w:r w:rsidRPr="00B957EA">
        <w:rPr>
          <w:highlight w:val="yellow"/>
        </w:rPr>
        <w:t>simultaneously</w:t>
      </w:r>
      <w:r w:rsidRPr="00B957EA">
        <w:rPr>
          <w:spacing w:val="-5"/>
          <w:highlight w:val="yellow"/>
        </w:rPr>
        <w:t xml:space="preserve"> </w:t>
      </w:r>
      <w:r w:rsidRPr="00B957EA">
        <w:rPr>
          <w:highlight w:val="yellow"/>
        </w:rPr>
        <w:t>designed,</w:t>
      </w:r>
      <w:r w:rsidRPr="00B957EA">
        <w:rPr>
          <w:spacing w:val="-1"/>
          <w:highlight w:val="yellow"/>
        </w:rPr>
        <w:t xml:space="preserve"> </w:t>
      </w:r>
      <w:r w:rsidRPr="00B957EA">
        <w:rPr>
          <w:highlight w:val="yellow"/>
        </w:rPr>
        <w:t>executed,</w:t>
      </w:r>
      <w:r w:rsidRPr="00B957EA">
        <w:rPr>
          <w:spacing w:val="-1"/>
          <w:highlight w:val="yellow"/>
        </w:rPr>
        <w:t xml:space="preserve"> </w:t>
      </w:r>
      <w:r w:rsidRPr="00B957EA">
        <w:rPr>
          <w:highlight w:val="yellow"/>
        </w:rPr>
        <w:t>and</w:t>
      </w:r>
      <w:r w:rsidRPr="00B957EA">
        <w:rPr>
          <w:spacing w:val="-1"/>
          <w:highlight w:val="yellow"/>
        </w:rPr>
        <w:t xml:space="preserve"> </w:t>
      </w:r>
      <w:r w:rsidRPr="00B957EA">
        <w:rPr>
          <w:highlight w:val="yellow"/>
        </w:rPr>
        <w:t>evaluated</w:t>
      </w:r>
      <w:r w:rsidRPr="00B957EA">
        <w:rPr>
          <w:spacing w:val="-6"/>
          <w:highlight w:val="yellow"/>
        </w:rPr>
        <w:t xml:space="preserve"> </w:t>
      </w:r>
      <w:r w:rsidRPr="00B957EA">
        <w:rPr>
          <w:highlight w:val="yellow"/>
        </w:rPr>
        <w:t>while</w:t>
      </w:r>
      <w:r w:rsidRPr="00B957EA">
        <w:rPr>
          <w:spacing w:val="-6"/>
          <w:highlight w:val="yellow"/>
        </w:rPr>
        <w:t xml:space="preserve"> </w:t>
      </w:r>
      <w:r w:rsidRPr="00B957EA">
        <w:rPr>
          <w:highlight w:val="yellow"/>
        </w:rPr>
        <w:t>the</w:t>
      </w:r>
      <w:r w:rsidRPr="00B957EA">
        <w:rPr>
          <w:spacing w:val="-6"/>
          <w:highlight w:val="yellow"/>
        </w:rPr>
        <w:t xml:space="preserve"> </w:t>
      </w:r>
      <w:r w:rsidRPr="00B957EA">
        <w:rPr>
          <w:highlight w:val="yellow"/>
        </w:rPr>
        <w:t>tester</w:t>
      </w:r>
      <w:r w:rsidRPr="00B957EA">
        <w:rPr>
          <w:spacing w:val="-6"/>
          <w:highlight w:val="yellow"/>
        </w:rPr>
        <w:t xml:space="preserve"> </w:t>
      </w:r>
      <w:r w:rsidRPr="00B957EA">
        <w:rPr>
          <w:highlight w:val="yellow"/>
        </w:rPr>
        <w:t>learns about the test object.</w:t>
      </w:r>
      <w:r>
        <w:t xml:space="preserve"> The testing is used to learn more about the test object, to explore it more deeply with focused tests, and to create tests for untested areas.</w:t>
      </w:r>
    </w:p>
    <w:p w14:paraId="3FF97D04" w14:textId="77777777" w:rsidR="002E7EA9" w:rsidRDefault="00000000">
      <w:pPr>
        <w:pStyle w:val="BodyText"/>
        <w:spacing w:before="118" w:line="235" w:lineRule="auto"/>
        <w:ind w:right="413"/>
      </w:pPr>
      <w:r>
        <w:t xml:space="preserve">Exploratory testing is sometimes conducted using </w:t>
      </w:r>
      <w:r w:rsidRPr="000D4C77">
        <w:rPr>
          <w:highlight w:val="yellow"/>
        </w:rPr>
        <w:t>session-based</w:t>
      </w:r>
      <w:r>
        <w:t xml:space="preserve"> testing to structure the testing. In a session-based approach, exploratory testing is conducted within a defined time-box. </w:t>
      </w:r>
    </w:p>
    <w:p w14:paraId="1A7B9A7A" w14:textId="77777777" w:rsidR="002E7EA9" w:rsidRDefault="00000000">
      <w:pPr>
        <w:pStyle w:val="BodyText"/>
        <w:spacing w:before="118" w:line="235" w:lineRule="auto"/>
        <w:ind w:right="413"/>
      </w:pPr>
      <w:r>
        <w:t xml:space="preserve">The tester uses a </w:t>
      </w:r>
      <w:r w:rsidRPr="000D4C77">
        <w:rPr>
          <w:highlight w:val="yellow"/>
        </w:rPr>
        <w:t>test charter</w:t>
      </w:r>
      <w:r>
        <w:t xml:space="preserve"> containing test objectives to guide the testing. </w:t>
      </w:r>
    </w:p>
    <w:p w14:paraId="0191AF98" w14:textId="77777777" w:rsidR="002E7EA9" w:rsidRDefault="00000000">
      <w:pPr>
        <w:pStyle w:val="BodyText"/>
        <w:spacing w:before="118" w:line="235" w:lineRule="auto"/>
        <w:ind w:right="413"/>
      </w:pPr>
      <w:r>
        <w:t xml:space="preserve">The </w:t>
      </w:r>
      <w:r w:rsidRPr="000D4C77">
        <w:rPr>
          <w:highlight w:val="yellow"/>
        </w:rPr>
        <w:t>test session</w:t>
      </w:r>
      <w:r>
        <w:t xml:space="preserve"> is usually followed by a debriefing</w:t>
      </w:r>
      <w:r>
        <w:rPr>
          <w:spacing w:val="-5"/>
        </w:rPr>
        <w:t xml:space="preserve"> </w:t>
      </w:r>
      <w:r>
        <w:t>that</w:t>
      </w:r>
      <w:r>
        <w:rPr>
          <w:spacing w:val="-5"/>
        </w:rPr>
        <w:t xml:space="preserve"> </w:t>
      </w:r>
      <w:r>
        <w:t>involves a</w:t>
      </w:r>
      <w:r>
        <w:rPr>
          <w:spacing w:val="-5"/>
        </w:rPr>
        <w:t xml:space="preserve"> </w:t>
      </w:r>
      <w:r>
        <w:t>discussion between</w:t>
      </w:r>
      <w:r>
        <w:rPr>
          <w:spacing w:val="-5"/>
        </w:rPr>
        <w:t xml:space="preserve"> </w:t>
      </w:r>
      <w:r>
        <w:t>the tester</w:t>
      </w:r>
      <w:r>
        <w:rPr>
          <w:spacing w:val="-5"/>
        </w:rPr>
        <w:t xml:space="preserve"> </w:t>
      </w:r>
      <w:r>
        <w:t>and</w:t>
      </w:r>
      <w:r>
        <w:rPr>
          <w:spacing w:val="-5"/>
        </w:rPr>
        <w:t xml:space="preserve"> </w:t>
      </w:r>
      <w:r>
        <w:t>stakeholders interested</w:t>
      </w:r>
      <w:r>
        <w:rPr>
          <w:spacing w:val="-5"/>
        </w:rPr>
        <w:t xml:space="preserve"> </w:t>
      </w:r>
      <w:r>
        <w:t>in the</w:t>
      </w:r>
      <w:r>
        <w:rPr>
          <w:spacing w:val="-3"/>
        </w:rPr>
        <w:t xml:space="preserve"> </w:t>
      </w:r>
      <w:r>
        <w:t>test</w:t>
      </w:r>
      <w:r>
        <w:rPr>
          <w:spacing w:val="-4"/>
        </w:rPr>
        <w:t xml:space="preserve"> </w:t>
      </w:r>
      <w:r>
        <w:t>results</w:t>
      </w:r>
      <w:r>
        <w:rPr>
          <w:spacing w:val="-4"/>
        </w:rPr>
        <w:t xml:space="preserve"> </w:t>
      </w:r>
      <w:r>
        <w:t>of the test session</w:t>
      </w:r>
    </w:p>
    <w:p w14:paraId="24CA576E" w14:textId="77777777" w:rsidR="00144AE5" w:rsidRDefault="00000000">
      <w:pPr>
        <w:pStyle w:val="BodyText"/>
        <w:spacing w:before="118" w:line="235" w:lineRule="auto"/>
        <w:ind w:right="413"/>
      </w:pPr>
      <w:r>
        <w:t>In this approach test objectives may be treated as high-level test conditions. Coverage items are identified and exercised during the test session.</w:t>
      </w:r>
    </w:p>
    <w:p w14:paraId="36271850" w14:textId="0188E078" w:rsidR="0085535F" w:rsidRDefault="00000000">
      <w:pPr>
        <w:pStyle w:val="BodyText"/>
        <w:spacing w:before="118" w:line="235" w:lineRule="auto"/>
        <w:ind w:right="413"/>
      </w:pPr>
      <w:r>
        <w:t>The tester may use test session sheets to document the steps followed and the discoveries made.</w:t>
      </w:r>
    </w:p>
    <w:p w14:paraId="713ECBB3" w14:textId="77777777" w:rsidR="00583E29" w:rsidRDefault="00000000">
      <w:pPr>
        <w:pStyle w:val="BodyText"/>
        <w:spacing w:before="109" w:line="232" w:lineRule="auto"/>
        <w:ind w:right="283"/>
      </w:pPr>
      <w:r>
        <w:t>Exploratory testing is useful when there are few or inadequate specifications or there is significant time pressure on the testing</w:t>
      </w:r>
    </w:p>
    <w:p w14:paraId="14DC7488" w14:textId="1CAFB752" w:rsidR="0085535F" w:rsidRDefault="00000000">
      <w:pPr>
        <w:pStyle w:val="BodyText"/>
        <w:spacing w:before="109" w:line="232" w:lineRule="auto"/>
        <w:ind w:right="283"/>
      </w:pPr>
      <w:r>
        <w:t>Exploratory testing is also useful to complement other more formal test techniques.</w:t>
      </w:r>
      <w:r>
        <w:rPr>
          <w:spacing w:val="-5"/>
        </w:rPr>
        <w:t xml:space="preserve"> </w:t>
      </w:r>
      <w:r>
        <w:t>Exploratory</w:t>
      </w:r>
      <w:r>
        <w:rPr>
          <w:spacing w:val="-5"/>
        </w:rPr>
        <w:t xml:space="preserve"> </w:t>
      </w:r>
      <w:r>
        <w:t>testing</w:t>
      </w:r>
      <w:r>
        <w:rPr>
          <w:spacing w:val="-5"/>
        </w:rPr>
        <w:t xml:space="preserve"> </w:t>
      </w:r>
      <w:r>
        <w:t>will</w:t>
      </w:r>
      <w:r>
        <w:rPr>
          <w:spacing w:val="-4"/>
        </w:rPr>
        <w:t xml:space="preserve"> </w:t>
      </w:r>
      <w:r>
        <w:t>be</w:t>
      </w:r>
      <w:r>
        <w:rPr>
          <w:spacing w:val="-1"/>
        </w:rPr>
        <w:t xml:space="preserve"> </w:t>
      </w:r>
      <w:r>
        <w:t>more</w:t>
      </w:r>
      <w:r>
        <w:rPr>
          <w:spacing w:val="-1"/>
        </w:rPr>
        <w:t xml:space="preserve"> </w:t>
      </w:r>
      <w:r>
        <w:t>effective</w:t>
      </w:r>
      <w:r>
        <w:rPr>
          <w:spacing w:val="-6"/>
        </w:rPr>
        <w:t xml:space="preserve"> </w:t>
      </w:r>
      <w:r>
        <w:t>if</w:t>
      </w:r>
      <w:r>
        <w:rPr>
          <w:spacing w:val="-5"/>
        </w:rPr>
        <w:t xml:space="preserve"> </w:t>
      </w:r>
      <w:r>
        <w:t>the</w:t>
      </w:r>
      <w:r>
        <w:rPr>
          <w:spacing w:val="-6"/>
        </w:rPr>
        <w:t xml:space="preserve"> </w:t>
      </w:r>
      <w:r>
        <w:t>tester</w:t>
      </w:r>
      <w:r>
        <w:rPr>
          <w:spacing w:val="-1"/>
        </w:rPr>
        <w:t xml:space="preserve"> </w:t>
      </w:r>
      <w:r>
        <w:t>is</w:t>
      </w:r>
      <w:r>
        <w:rPr>
          <w:spacing w:val="-5"/>
        </w:rPr>
        <w:t xml:space="preserve"> </w:t>
      </w:r>
      <w:r>
        <w:t>experienced,</w:t>
      </w:r>
      <w:r>
        <w:rPr>
          <w:spacing w:val="-6"/>
        </w:rPr>
        <w:t xml:space="preserve"> </w:t>
      </w:r>
      <w:r>
        <w:t xml:space="preserve">has domain knowledge and has a high degree of essential skills, like analytical skills, curiosity and creativeness (see section </w:t>
      </w:r>
      <w:r>
        <w:rPr>
          <w:spacing w:val="-2"/>
        </w:rPr>
        <w:t>1.5.1).</w:t>
      </w:r>
    </w:p>
    <w:p w14:paraId="686F331C" w14:textId="77777777" w:rsidR="0085535F" w:rsidRDefault="00000000">
      <w:pPr>
        <w:pStyle w:val="BodyText"/>
        <w:spacing w:before="124" w:line="235" w:lineRule="auto"/>
        <w:ind w:right="283"/>
      </w:pPr>
      <w:r>
        <w:t>Exploratory testing</w:t>
      </w:r>
      <w:r>
        <w:rPr>
          <w:spacing w:val="-6"/>
        </w:rPr>
        <w:t xml:space="preserve"> </w:t>
      </w:r>
      <w:r>
        <w:t>can</w:t>
      </w:r>
      <w:r>
        <w:rPr>
          <w:spacing w:val="-6"/>
        </w:rPr>
        <w:t xml:space="preserve"> </w:t>
      </w:r>
      <w:r>
        <w:t>incorporate</w:t>
      </w:r>
      <w:r>
        <w:rPr>
          <w:spacing w:val="-6"/>
        </w:rPr>
        <w:t xml:space="preserve"> </w:t>
      </w:r>
      <w:r>
        <w:t>the</w:t>
      </w:r>
      <w:r>
        <w:rPr>
          <w:spacing w:val="-6"/>
        </w:rPr>
        <w:t xml:space="preserve"> </w:t>
      </w:r>
      <w:r>
        <w:t>use</w:t>
      </w:r>
      <w:r>
        <w:rPr>
          <w:spacing w:val="-1"/>
        </w:rPr>
        <w:t xml:space="preserve"> </w:t>
      </w:r>
      <w:r>
        <w:t>of</w:t>
      </w:r>
      <w:r>
        <w:rPr>
          <w:spacing w:val="-2"/>
        </w:rPr>
        <w:t xml:space="preserve"> </w:t>
      </w:r>
      <w:r>
        <w:t>other</w:t>
      </w:r>
      <w:r>
        <w:rPr>
          <w:spacing w:val="-6"/>
        </w:rPr>
        <w:t xml:space="preserve"> </w:t>
      </w:r>
      <w:r>
        <w:t>test</w:t>
      </w:r>
      <w:r>
        <w:rPr>
          <w:spacing w:val="-5"/>
        </w:rPr>
        <w:t xml:space="preserve"> </w:t>
      </w:r>
      <w:r>
        <w:t>techniques (e.g.,</w:t>
      </w:r>
      <w:r>
        <w:rPr>
          <w:spacing w:val="-6"/>
        </w:rPr>
        <w:t xml:space="preserve"> </w:t>
      </w:r>
      <w:r>
        <w:t>equivalence</w:t>
      </w:r>
      <w:r>
        <w:rPr>
          <w:spacing w:val="-1"/>
        </w:rPr>
        <w:t xml:space="preserve"> </w:t>
      </w:r>
      <w:r>
        <w:t>partitioning). More information about exploratory testing can be found in (Kaner 1999, Whittaker 2009, Hendrickson 2013).</w:t>
      </w:r>
    </w:p>
    <w:p w14:paraId="50055BC8" w14:textId="77777777" w:rsidR="006F3951" w:rsidRDefault="006F3951">
      <w:pPr>
        <w:pStyle w:val="BodyText"/>
        <w:spacing w:before="124" w:line="235" w:lineRule="auto"/>
        <w:ind w:right="283"/>
      </w:pPr>
    </w:p>
    <w:p w14:paraId="0262F522" w14:textId="77777777" w:rsidR="006F3951" w:rsidRDefault="006F3951">
      <w:pPr>
        <w:pStyle w:val="BodyText"/>
        <w:spacing w:before="124" w:line="235" w:lineRule="auto"/>
        <w:ind w:right="283"/>
      </w:pPr>
    </w:p>
    <w:p w14:paraId="4C02CD97" w14:textId="77777777" w:rsidR="006F3951" w:rsidRDefault="006F3951">
      <w:pPr>
        <w:pStyle w:val="BodyText"/>
        <w:spacing w:before="124" w:line="235" w:lineRule="auto"/>
        <w:ind w:right="283"/>
      </w:pPr>
    </w:p>
    <w:p w14:paraId="6D4E29DC" w14:textId="77777777" w:rsidR="006F3951" w:rsidRDefault="006F3951">
      <w:pPr>
        <w:pStyle w:val="BodyText"/>
        <w:spacing w:before="124" w:line="235" w:lineRule="auto"/>
        <w:ind w:right="283"/>
      </w:pPr>
    </w:p>
    <w:p w14:paraId="69C51721" w14:textId="77777777" w:rsidR="006F3951" w:rsidRDefault="006F3951">
      <w:pPr>
        <w:pStyle w:val="BodyText"/>
        <w:spacing w:before="124" w:line="235" w:lineRule="auto"/>
        <w:ind w:right="283"/>
      </w:pPr>
    </w:p>
    <w:p w14:paraId="4CB2F6D9" w14:textId="77777777" w:rsidR="006F3951" w:rsidRDefault="006F3951">
      <w:pPr>
        <w:pStyle w:val="BodyText"/>
        <w:spacing w:before="124" w:line="235" w:lineRule="auto"/>
        <w:ind w:right="283"/>
      </w:pPr>
    </w:p>
    <w:p w14:paraId="1B8E2370" w14:textId="77777777" w:rsidR="006F3951" w:rsidRDefault="006F3951">
      <w:pPr>
        <w:pStyle w:val="BodyText"/>
        <w:spacing w:before="124" w:line="235" w:lineRule="auto"/>
        <w:ind w:right="283"/>
      </w:pPr>
    </w:p>
    <w:p w14:paraId="0D08B1BC" w14:textId="77777777" w:rsidR="0085535F" w:rsidRDefault="0085535F">
      <w:pPr>
        <w:pStyle w:val="BodyText"/>
        <w:spacing w:before="117"/>
        <w:ind w:left="0"/>
      </w:pPr>
    </w:p>
    <w:p w14:paraId="219736BE" w14:textId="77777777" w:rsidR="0085535F" w:rsidRDefault="00000000">
      <w:pPr>
        <w:pStyle w:val="Heading2"/>
        <w:numPr>
          <w:ilvl w:val="2"/>
          <w:numId w:val="23"/>
        </w:numPr>
        <w:tabs>
          <w:tab w:val="left" w:pos="1660"/>
        </w:tabs>
        <w:spacing w:before="1"/>
        <w:ind w:left="1660" w:hanging="899"/>
      </w:pPr>
      <w:bookmarkStart w:id="125" w:name="_TOC_250020"/>
      <w:r>
        <w:t>Checklist-Based</w:t>
      </w:r>
      <w:r>
        <w:rPr>
          <w:spacing w:val="-6"/>
        </w:rPr>
        <w:t xml:space="preserve"> </w:t>
      </w:r>
      <w:bookmarkEnd w:id="125"/>
      <w:r>
        <w:rPr>
          <w:spacing w:val="-2"/>
        </w:rPr>
        <w:t>Testing</w:t>
      </w:r>
    </w:p>
    <w:p w14:paraId="580F1378" w14:textId="77777777" w:rsidR="00D373DD" w:rsidRDefault="00000000" w:rsidP="00D373DD">
      <w:pPr>
        <w:pStyle w:val="BodyText"/>
        <w:spacing w:before="122" w:line="232" w:lineRule="auto"/>
        <w:ind w:right="335"/>
        <w:rPr>
          <w:color w:val="000000"/>
          <w:shd w:val="clear" w:color="auto" w:fill="FFEF66"/>
        </w:rPr>
      </w:pPr>
      <w:r>
        <w:rPr>
          <w:color w:val="000000"/>
          <w:shd w:val="clear" w:color="auto" w:fill="FFEF66"/>
        </w:rPr>
        <w:t>In checklist-based testing, a tester designs, implements, and executes tests to cover test conditions from</w:t>
      </w:r>
      <w:r>
        <w:rPr>
          <w:color w:val="000000"/>
        </w:rPr>
        <w:t xml:space="preserve"> </w:t>
      </w:r>
      <w:r>
        <w:rPr>
          <w:color w:val="000000"/>
          <w:shd w:val="clear" w:color="auto" w:fill="FFEF66"/>
        </w:rPr>
        <w:t>a</w:t>
      </w:r>
      <w:r>
        <w:rPr>
          <w:color w:val="000000"/>
          <w:spacing w:val="-3"/>
          <w:shd w:val="clear" w:color="auto" w:fill="FFEF66"/>
        </w:rPr>
        <w:t xml:space="preserve"> </w:t>
      </w:r>
      <w:r>
        <w:rPr>
          <w:color w:val="000000"/>
          <w:shd w:val="clear" w:color="auto" w:fill="FFEF66"/>
        </w:rPr>
        <w:t>checklist</w:t>
      </w:r>
    </w:p>
    <w:p w14:paraId="782B0875" w14:textId="77777777" w:rsidR="007B53C5" w:rsidRDefault="00000000" w:rsidP="00D373DD">
      <w:pPr>
        <w:pStyle w:val="BodyText"/>
        <w:spacing w:before="122" w:line="232" w:lineRule="auto"/>
        <w:ind w:right="335"/>
        <w:rPr>
          <w:color w:val="000000"/>
        </w:rPr>
      </w:pPr>
      <w:r>
        <w:rPr>
          <w:color w:val="000000"/>
        </w:rPr>
        <w:t>Checklists</w:t>
      </w:r>
      <w:r>
        <w:rPr>
          <w:color w:val="000000"/>
          <w:spacing w:val="-2"/>
        </w:rPr>
        <w:t xml:space="preserve"> </w:t>
      </w:r>
      <w:r>
        <w:rPr>
          <w:color w:val="000000"/>
        </w:rPr>
        <w:t>can</w:t>
      </w:r>
      <w:r>
        <w:rPr>
          <w:color w:val="000000"/>
          <w:spacing w:val="-3"/>
        </w:rPr>
        <w:t xml:space="preserve"> </w:t>
      </w:r>
      <w:r>
        <w:rPr>
          <w:color w:val="000000"/>
        </w:rPr>
        <w:t>be built</w:t>
      </w:r>
      <w:r>
        <w:rPr>
          <w:color w:val="000000"/>
          <w:spacing w:val="-3"/>
        </w:rPr>
        <w:t xml:space="preserve"> </w:t>
      </w:r>
      <w:r>
        <w:rPr>
          <w:color w:val="000000"/>
        </w:rPr>
        <w:t>based</w:t>
      </w:r>
      <w:r>
        <w:rPr>
          <w:color w:val="000000"/>
          <w:spacing w:val="-3"/>
        </w:rPr>
        <w:t xml:space="preserve"> </w:t>
      </w:r>
      <w:r>
        <w:rPr>
          <w:color w:val="000000"/>
        </w:rPr>
        <w:t>on</w:t>
      </w:r>
      <w:r>
        <w:rPr>
          <w:color w:val="000000"/>
          <w:spacing w:val="-3"/>
        </w:rPr>
        <w:t xml:space="preserve"> </w:t>
      </w:r>
      <w:r>
        <w:rPr>
          <w:color w:val="000000"/>
        </w:rPr>
        <w:t>experience, knowledge about what</w:t>
      </w:r>
      <w:r>
        <w:rPr>
          <w:color w:val="000000"/>
          <w:spacing w:val="-3"/>
        </w:rPr>
        <w:t xml:space="preserve"> </w:t>
      </w:r>
      <w:r>
        <w:rPr>
          <w:color w:val="000000"/>
        </w:rPr>
        <w:t>is</w:t>
      </w:r>
      <w:r>
        <w:rPr>
          <w:color w:val="000000"/>
          <w:spacing w:val="-1"/>
        </w:rPr>
        <w:t xml:space="preserve"> </w:t>
      </w:r>
      <w:r>
        <w:rPr>
          <w:color w:val="000000"/>
        </w:rPr>
        <w:t>important</w:t>
      </w:r>
      <w:r>
        <w:rPr>
          <w:color w:val="000000"/>
          <w:spacing w:val="-3"/>
        </w:rPr>
        <w:t xml:space="preserve"> </w:t>
      </w:r>
      <w:r>
        <w:rPr>
          <w:color w:val="000000"/>
        </w:rPr>
        <w:t>for</w:t>
      </w:r>
      <w:r>
        <w:rPr>
          <w:color w:val="000000"/>
          <w:spacing w:val="-3"/>
        </w:rPr>
        <w:t xml:space="preserve"> </w:t>
      </w:r>
      <w:r>
        <w:rPr>
          <w:color w:val="000000"/>
        </w:rPr>
        <w:t xml:space="preserve">the user, or an understanding of why and how software fails. </w:t>
      </w:r>
    </w:p>
    <w:p w14:paraId="411BC867" w14:textId="276566F2" w:rsidR="0085535F" w:rsidRPr="00D373DD" w:rsidRDefault="00000000" w:rsidP="00D373DD">
      <w:pPr>
        <w:pStyle w:val="BodyText"/>
        <w:spacing w:before="122" w:line="232" w:lineRule="auto"/>
        <w:ind w:right="335"/>
        <w:rPr>
          <w:color w:val="000000"/>
          <w:shd w:val="clear" w:color="auto" w:fill="FFEF66"/>
        </w:rPr>
      </w:pPr>
      <w:r>
        <w:rPr>
          <w:color w:val="000000"/>
        </w:rPr>
        <w:t>Checklists should not contain items that can be checked</w:t>
      </w:r>
      <w:r>
        <w:rPr>
          <w:color w:val="000000"/>
          <w:spacing w:val="-5"/>
        </w:rPr>
        <w:t xml:space="preserve"> </w:t>
      </w:r>
      <w:r>
        <w:rPr>
          <w:color w:val="000000"/>
        </w:rPr>
        <w:t>automatically,</w:t>
      </w:r>
      <w:r>
        <w:rPr>
          <w:color w:val="000000"/>
          <w:spacing w:val="-3"/>
        </w:rPr>
        <w:t xml:space="preserve"> </w:t>
      </w:r>
      <w:r>
        <w:rPr>
          <w:color w:val="000000"/>
        </w:rPr>
        <w:t>items better</w:t>
      </w:r>
      <w:r>
        <w:rPr>
          <w:color w:val="000000"/>
          <w:spacing w:val="-5"/>
        </w:rPr>
        <w:t xml:space="preserve"> </w:t>
      </w:r>
      <w:r>
        <w:rPr>
          <w:color w:val="000000"/>
        </w:rPr>
        <w:t>suited</w:t>
      </w:r>
      <w:r>
        <w:rPr>
          <w:color w:val="000000"/>
          <w:spacing w:val="-5"/>
        </w:rPr>
        <w:t xml:space="preserve"> </w:t>
      </w:r>
      <w:r>
        <w:rPr>
          <w:color w:val="000000"/>
        </w:rPr>
        <w:t>as</w:t>
      </w:r>
      <w:r>
        <w:rPr>
          <w:color w:val="000000"/>
          <w:spacing w:val="-4"/>
        </w:rPr>
        <w:t xml:space="preserve"> </w:t>
      </w:r>
      <w:r>
        <w:rPr>
          <w:color w:val="000000"/>
        </w:rPr>
        <w:t>entry/exit</w:t>
      </w:r>
      <w:r>
        <w:rPr>
          <w:color w:val="000000"/>
          <w:spacing w:val="-5"/>
        </w:rPr>
        <w:t xml:space="preserve"> </w:t>
      </w:r>
      <w:r>
        <w:rPr>
          <w:color w:val="000000"/>
        </w:rPr>
        <w:t>criteria,</w:t>
      </w:r>
      <w:r>
        <w:rPr>
          <w:color w:val="000000"/>
          <w:spacing w:val="-5"/>
        </w:rPr>
        <w:t xml:space="preserve"> </w:t>
      </w:r>
      <w:r>
        <w:rPr>
          <w:color w:val="000000"/>
        </w:rPr>
        <w:t>or</w:t>
      </w:r>
      <w:r>
        <w:rPr>
          <w:color w:val="000000"/>
          <w:spacing w:val="-3"/>
        </w:rPr>
        <w:t xml:space="preserve"> </w:t>
      </w:r>
      <w:r>
        <w:rPr>
          <w:color w:val="000000"/>
        </w:rPr>
        <w:t>items that</w:t>
      </w:r>
      <w:r>
        <w:rPr>
          <w:color w:val="000000"/>
          <w:spacing w:val="-5"/>
        </w:rPr>
        <w:t xml:space="preserve"> </w:t>
      </w:r>
      <w:r>
        <w:rPr>
          <w:color w:val="000000"/>
        </w:rPr>
        <w:t>are</w:t>
      </w:r>
      <w:r>
        <w:rPr>
          <w:color w:val="000000"/>
          <w:spacing w:val="-5"/>
        </w:rPr>
        <w:t xml:space="preserve"> </w:t>
      </w:r>
      <w:r>
        <w:rPr>
          <w:color w:val="000000"/>
        </w:rPr>
        <w:t>too</w:t>
      </w:r>
      <w:r>
        <w:rPr>
          <w:color w:val="000000"/>
          <w:spacing w:val="-5"/>
        </w:rPr>
        <w:t xml:space="preserve"> </w:t>
      </w:r>
      <w:r>
        <w:rPr>
          <w:color w:val="000000"/>
        </w:rPr>
        <w:t xml:space="preserve">general (Brykczynski </w:t>
      </w:r>
      <w:r>
        <w:rPr>
          <w:color w:val="000000"/>
          <w:spacing w:val="-2"/>
        </w:rPr>
        <w:t>1999).</w:t>
      </w:r>
    </w:p>
    <w:p w14:paraId="257BB846" w14:textId="77777777" w:rsidR="00584786" w:rsidRDefault="00000000" w:rsidP="00B36DB4">
      <w:pPr>
        <w:pStyle w:val="BodyText"/>
        <w:spacing w:before="118" w:line="235" w:lineRule="auto"/>
        <w:ind w:right="280"/>
      </w:pPr>
      <w:r>
        <w:t xml:space="preserve">Checklist items are often phrased in the form of a </w:t>
      </w:r>
      <w:r w:rsidRPr="00460098">
        <w:rPr>
          <w:highlight w:val="yellow"/>
        </w:rPr>
        <w:t>question</w:t>
      </w:r>
      <w:r>
        <w:t>.</w:t>
      </w:r>
    </w:p>
    <w:p w14:paraId="4CE581A5" w14:textId="77777777" w:rsidR="00B957EA" w:rsidRDefault="00000000" w:rsidP="00B36DB4">
      <w:pPr>
        <w:pStyle w:val="BodyText"/>
        <w:spacing w:before="118" w:line="235" w:lineRule="auto"/>
        <w:ind w:right="280"/>
      </w:pPr>
      <w:r>
        <w:t xml:space="preserve"> It should be possible to check each item separately and directly. These items may refer to requirements, graphical interface properties, quality characteristics</w:t>
      </w:r>
      <w:r>
        <w:rPr>
          <w:spacing w:val="-3"/>
        </w:rPr>
        <w:t xml:space="preserve"> </w:t>
      </w:r>
      <w:r>
        <w:t>or other</w:t>
      </w:r>
      <w:r>
        <w:rPr>
          <w:spacing w:val="-4"/>
        </w:rPr>
        <w:t xml:space="preserve"> </w:t>
      </w:r>
      <w:r>
        <w:t>forms</w:t>
      </w:r>
      <w:r>
        <w:rPr>
          <w:spacing w:val="-3"/>
        </w:rPr>
        <w:t xml:space="preserve"> </w:t>
      </w:r>
      <w:r>
        <w:t>of</w:t>
      </w:r>
      <w:r>
        <w:rPr>
          <w:spacing w:val="-4"/>
        </w:rPr>
        <w:t xml:space="preserve"> </w:t>
      </w:r>
      <w:r>
        <w:t>test</w:t>
      </w:r>
      <w:r>
        <w:rPr>
          <w:spacing w:val="-3"/>
        </w:rPr>
        <w:t xml:space="preserve"> </w:t>
      </w:r>
      <w:r>
        <w:t>conditions.</w:t>
      </w:r>
    </w:p>
    <w:p w14:paraId="7A33C002" w14:textId="2E5A085C" w:rsidR="0058515F" w:rsidRDefault="00000000" w:rsidP="0058515F">
      <w:pPr>
        <w:pStyle w:val="BodyText"/>
        <w:spacing w:before="118" w:line="235" w:lineRule="auto"/>
        <w:ind w:right="280"/>
      </w:pPr>
      <w:r>
        <w:t>Checklists</w:t>
      </w:r>
      <w:r>
        <w:rPr>
          <w:spacing w:val="-3"/>
        </w:rPr>
        <w:t xml:space="preserve"> </w:t>
      </w:r>
      <w:r>
        <w:t>can</w:t>
      </w:r>
      <w:r>
        <w:rPr>
          <w:spacing w:val="-4"/>
        </w:rPr>
        <w:t xml:space="preserve"> </w:t>
      </w:r>
      <w:r>
        <w:t>be</w:t>
      </w:r>
      <w:r>
        <w:rPr>
          <w:spacing w:val="-4"/>
        </w:rPr>
        <w:t xml:space="preserve"> </w:t>
      </w:r>
      <w:r>
        <w:t>created</w:t>
      </w:r>
      <w:r>
        <w:rPr>
          <w:spacing w:val="-4"/>
        </w:rPr>
        <w:t xml:space="preserve"> </w:t>
      </w:r>
      <w:r>
        <w:t>to</w:t>
      </w:r>
      <w:r>
        <w:rPr>
          <w:spacing w:val="-4"/>
        </w:rPr>
        <w:t xml:space="preserve"> </w:t>
      </w:r>
      <w:r>
        <w:t>support</w:t>
      </w:r>
      <w:r>
        <w:rPr>
          <w:spacing w:val="-4"/>
        </w:rPr>
        <w:t xml:space="preserve"> </w:t>
      </w:r>
      <w:r>
        <w:t>various</w:t>
      </w:r>
      <w:r>
        <w:rPr>
          <w:spacing w:val="-3"/>
        </w:rPr>
        <w:t xml:space="preserve"> </w:t>
      </w:r>
      <w:r>
        <w:t>test types, including functional and non-functional testing</w:t>
      </w:r>
    </w:p>
    <w:p w14:paraId="27453587" w14:textId="77777777" w:rsidR="00CD281F" w:rsidRDefault="0058515F" w:rsidP="0058515F">
      <w:pPr>
        <w:pStyle w:val="BodyText"/>
        <w:spacing w:before="118" w:line="235" w:lineRule="auto"/>
        <w:ind w:right="280"/>
      </w:pPr>
      <w:r>
        <w:t>Some</w:t>
      </w:r>
      <w:r>
        <w:rPr>
          <w:spacing w:val="-5"/>
        </w:rPr>
        <w:t xml:space="preserve"> </w:t>
      </w:r>
      <w:r>
        <w:t>checklist</w:t>
      </w:r>
      <w:r>
        <w:rPr>
          <w:spacing w:val="-5"/>
        </w:rPr>
        <w:t xml:space="preserve"> </w:t>
      </w:r>
      <w:r>
        <w:t>entries may</w:t>
      </w:r>
      <w:r>
        <w:rPr>
          <w:spacing w:val="-4"/>
        </w:rPr>
        <w:t xml:space="preserve"> </w:t>
      </w:r>
      <w:r>
        <w:t>gradually</w:t>
      </w:r>
      <w:r>
        <w:rPr>
          <w:spacing w:val="-4"/>
        </w:rPr>
        <w:t xml:space="preserve"> </w:t>
      </w:r>
      <w:r>
        <w:t>become</w:t>
      </w:r>
      <w:r>
        <w:rPr>
          <w:spacing w:val="-5"/>
        </w:rPr>
        <w:t xml:space="preserve"> </w:t>
      </w:r>
      <w:r>
        <w:t>less</w:t>
      </w:r>
      <w:r>
        <w:rPr>
          <w:spacing w:val="-4"/>
        </w:rPr>
        <w:t xml:space="preserve"> </w:t>
      </w:r>
      <w:r>
        <w:t>effective</w:t>
      </w:r>
      <w:r>
        <w:rPr>
          <w:spacing w:val="-5"/>
        </w:rPr>
        <w:t xml:space="preserve"> </w:t>
      </w:r>
      <w:r>
        <w:t>over</w:t>
      </w:r>
      <w:r>
        <w:rPr>
          <w:spacing w:val="-5"/>
        </w:rPr>
        <w:t xml:space="preserve"> </w:t>
      </w:r>
      <w:r>
        <w:t>time</w:t>
      </w:r>
      <w:r>
        <w:rPr>
          <w:spacing w:val="-5"/>
        </w:rPr>
        <w:t xml:space="preserve"> </w:t>
      </w:r>
      <w:r>
        <w:t>because</w:t>
      </w:r>
      <w:r>
        <w:rPr>
          <w:spacing w:val="-5"/>
        </w:rPr>
        <w:t xml:space="preserve"> </w:t>
      </w:r>
      <w:r>
        <w:t>the</w:t>
      </w:r>
      <w:r>
        <w:rPr>
          <w:spacing w:val="-5"/>
        </w:rPr>
        <w:t xml:space="preserve"> </w:t>
      </w:r>
      <w:r>
        <w:t>developers</w:t>
      </w:r>
      <w:r>
        <w:rPr>
          <w:spacing w:val="-4"/>
        </w:rPr>
        <w:t xml:space="preserve"> </w:t>
      </w:r>
      <w:r>
        <w:t>will</w:t>
      </w:r>
      <w:r>
        <w:rPr>
          <w:spacing w:val="-3"/>
        </w:rPr>
        <w:t xml:space="preserve"> </w:t>
      </w:r>
      <w:r>
        <w:t xml:space="preserve">learn to avoid making the same errors. </w:t>
      </w:r>
    </w:p>
    <w:p w14:paraId="5560467C" w14:textId="6B57EDA8" w:rsidR="0058515F" w:rsidRDefault="0058515F" w:rsidP="0058515F">
      <w:pPr>
        <w:pStyle w:val="BodyText"/>
        <w:spacing w:before="118" w:line="235" w:lineRule="auto"/>
        <w:ind w:right="280"/>
      </w:pPr>
      <w:r>
        <w:t xml:space="preserve">New entries may also need to be added to reflect newly found high severity defects. Therefore, checklists should be regularly </w:t>
      </w:r>
      <w:r w:rsidRPr="00CC1665">
        <w:rPr>
          <w:highlight w:val="yellow"/>
        </w:rPr>
        <w:t>updated</w:t>
      </w:r>
      <w:r>
        <w:t xml:space="preserve"> based on defect analysis. However, care should be taken to avoid letting the checklist become too long (Gawande 2009).</w:t>
      </w:r>
    </w:p>
    <w:p w14:paraId="697CD52B" w14:textId="77777777" w:rsidR="0058515F" w:rsidRDefault="0058515F" w:rsidP="0058515F">
      <w:pPr>
        <w:pStyle w:val="BodyText"/>
        <w:spacing w:before="113" w:line="235" w:lineRule="auto"/>
        <w:ind w:right="362"/>
        <w:jc w:val="both"/>
      </w:pPr>
      <w:r>
        <w:t>In</w:t>
      </w:r>
      <w:r>
        <w:rPr>
          <w:spacing w:val="-5"/>
        </w:rPr>
        <w:t xml:space="preserve"> </w:t>
      </w:r>
      <w:r>
        <w:t>the</w:t>
      </w:r>
      <w:r>
        <w:rPr>
          <w:spacing w:val="-5"/>
        </w:rPr>
        <w:t xml:space="preserve"> </w:t>
      </w:r>
      <w:r>
        <w:t>absence of</w:t>
      </w:r>
      <w:r>
        <w:rPr>
          <w:spacing w:val="-5"/>
        </w:rPr>
        <w:t xml:space="preserve"> </w:t>
      </w:r>
      <w:r>
        <w:t>detailed</w:t>
      </w:r>
      <w:r>
        <w:rPr>
          <w:spacing w:val="-5"/>
        </w:rPr>
        <w:t xml:space="preserve"> </w:t>
      </w:r>
      <w:r>
        <w:t>test</w:t>
      </w:r>
      <w:r>
        <w:rPr>
          <w:spacing w:val="-4"/>
        </w:rPr>
        <w:t xml:space="preserve"> </w:t>
      </w:r>
      <w:r>
        <w:t>cases, checklist-based</w:t>
      </w:r>
      <w:r>
        <w:rPr>
          <w:spacing w:val="-5"/>
        </w:rPr>
        <w:t xml:space="preserve"> </w:t>
      </w:r>
      <w:r>
        <w:t>testing</w:t>
      </w:r>
      <w:r>
        <w:rPr>
          <w:spacing w:val="-5"/>
        </w:rPr>
        <w:t xml:space="preserve"> </w:t>
      </w:r>
      <w:r>
        <w:t>can</w:t>
      </w:r>
      <w:r>
        <w:rPr>
          <w:spacing w:val="-5"/>
        </w:rPr>
        <w:t xml:space="preserve"> </w:t>
      </w:r>
      <w:r>
        <w:t>provide guidelines</w:t>
      </w:r>
      <w:r>
        <w:rPr>
          <w:spacing w:val="-4"/>
        </w:rPr>
        <w:t xml:space="preserve"> </w:t>
      </w:r>
      <w:r>
        <w:t>and some degree</w:t>
      </w:r>
      <w:r>
        <w:rPr>
          <w:spacing w:val="-5"/>
        </w:rPr>
        <w:t xml:space="preserve"> </w:t>
      </w:r>
      <w:r>
        <w:t>of consistency</w:t>
      </w:r>
      <w:r>
        <w:rPr>
          <w:spacing w:val="-2"/>
        </w:rPr>
        <w:t xml:space="preserve"> </w:t>
      </w:r>
      <w:r>
        <w:t>for</w:t>
      </w:r>
      <w:r>
        <w:rPr>
          <w:spacing w:val="-3"/>
        </w:rPr>
        <w:t xml:space="preserve"> </w:t>
      </w:r>
      <w:r>
        <w:t>the testing.</w:t>
      </w:r>
      <w:r>
        <w:rPr>
          <w:spacing w:val="-1"/>
        </w:rPr>
        <w:t xml:space="preserve"> </w:t>
      </w:r>
      <w:r>
        <w:t>If</w:t>
      </w:r>
      <w:r>
        <w:rPr>
          <w:spacing w:val="-3"/>
        </w:rPr>
        <w:t xml:space="preserve"> </w:t>
      </w:r>
      <w:r>
        <w:t>the</w:t>
      </w:r>
      <w:r>
        <w:rPr>
          <w:spacing w:val="-3"/>
        </w:rPr>
        <w:t xml:space="preserve"> </w:t>
      </w:r>
      <w:r>
        <w:t>checklists</w:t>
      </w:r>
      <w:r>
        <w:rPr>
          <w:spacing w:val="-2"/>
        </w:rPr>
        <w:t xml:space="preserve"> </w:t>
      </w:r>
      <w:r>
        <w:t>are</w:t>
      </w:r>
      <w:r>
        <w:rPr>
          <w:spacing w:val="-3"/>
        </w:rPr>
        <w:t xml:space="preserve"> </w:t>
      </w:r>
      <w:r>
        <w:t>high-level, some</w:t>
      </w:r>
      <w:r>
        <w:rPr>
          <w:spacing w:val="-3"/>
        </w:rPr>
        <w:t xml:space="preserve"> </w:t>
      </w:r>
      <w:r>
        <w:t>variability</w:t>
      </w:r>
      <w:r>
        <w:rPr>
          <w:spacing w:val="-2"/>
        </w:rPr>
        <w:t xml:space="preserve"> </w:t>
      </w:r>
      <w:r>
        <w:t>in</w:t>
      </w:r>
      <w:r>
        <w:rPr>
          <w:spacing w:val="-2"/>
        </w:rPr>
        <w:t xml:space="preserve"> </w:t>
      </w:r>
      <w:r>
        <w:t>the</w:t>
      </w:r>
      <w:r>
        <w:rPr>
          <w:spacing w:val="-3"/>
        </w:rPr>
        <w:t xml:space="preserve"> </w:t>
      </w:r>
      <w:r>
        <w:t>actual</w:t>
      </w:r>
      <w:r>
        <w:rPr>
          <w:spacing w:val="-1"/>
        </w:rPr>
        <w:t xml:space="preserve"> </w:t>
      </w:r>
      <w:r>
        <w:t>testing</w:t>
      </w:r>
      <w:r>
        <w:rPr>
          <w:spacing w:val="-3"/>
        </w:rPr>
        <w:t xml:space="preserve"> </w:t>
      </w:r>
      <w:r>
        <w:t>is</w:t>
      </w:r>
      <w:r>
        <w:rPr>
          <w:spacing w:val="-2"/>
        </w:rPr>
        <w:t xml:space="preserve"> </w:t>
      </w:r>
      <w:r>
        <w:t>likely</w:t>
      </w:r>
      <w:r>
        <w:rPr>
          <w:spacing w:val="-1"/>
        </w:rPr>
        <w:t xml:space="preserve"> </w:t>
      </w:r>
      <w:r>
        <w:t>to occur, resulting in potentially greater coverage but less repeatability.</w:t>
      </w:r>
    </w:p>
    <w:p w14:paraId="7EF3766F" w14:textId="0E9F28C6" w:rsidR="0058515F" w:rsidRDefault="0058515F" w:rsidP="00B36DB4">
      <w:pPr>
        <w:pStyle w:val="BodyText"/>
        <w:spacing w:before="118" w:line="235" w:lineRule="auto"/>
        <w:ind w:right="280"/>
        <w:sectPr w:rsidR="0058515F">
          <w:pgSz w:w="12240" w:h="15840"/>
          <w:pgMar w:top="1820" w:right="1180" w:bottom="1840" w:left="1220" w:header="929" w:footer="1651" w:gutter="0"/>
          <w:cols w:space="720"/>
        </w:sectPr>
      </w:pPr>
    </w:p>
    <w:p w14:paraId="4EFE600F" w14:textId="77777777" w:rsidR="0085535F" w:rsidRDefault="00000000">
      <w:pPr>
        <w:pStyle w:val="BodyText"/>
        <w:spacing w:before="100"/>
        <w:ind w:left="0"/>
      </w:pPr>
      <w:r>
        <w:rPr>
          <w:noProof/>
        </w:rPr>
        <w:lastRenderedPageBreak/>
        <mc:AlternateContent>
          <mc:Choice Requires="wps">
            <w:drawing>
              <wp:anchor distT="0" distB="0" distL="0" distR="0" simplePos="0" relativeHeight="487607296" behindDoc="1" locked="0" layoutInCell="1" allowOverlap="1" wp14:anchorId="6C0B70A1" wp14:editId="0DECCCCC">
                <wp:simplePos x="0" y="0"/>
                <wp:positionH relativeFrom="page">
                  <wp:posOffset>978217</wp:posOffset>
                </wp:positionH>
                <wp:positionV relativeFrom="paragraph">
                  <wp:posOffset>227947</wp:posOffset>
                </wp:positionV>
                <wp:extent cx="5956300" cy="231775"/>
                <wp:effectExtent l="0" t="0" r="0" b="0"/>
                <wp:wrapTopAndBottom/>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6300" cy="231775"/>
                        </a:xfrm>
                        <a:prstGeom prst="rect">
                          <a:avLst/>
                        </a:prstGeom>
                        <a:ln w="6350">
                          <a:solidFill>
                            <a:srgbClr val="000000"/>
                          </a:solidFill>
                          <a:prstDash val="solid"/>
                        </a:ln>
                      </wps:spPr>
                      <wps:txbx>
                        <w:txbxContent>
                          <w:p w14:paraId="68C0274B" w14:textId="77777777" w:rsidR="0085535F" w:rsidRDefault="00000000">
                            <w:pPr>
                              <w:spacing w:before="12"/>
                              <w:ind w:left="110"/>
                              <w:rPr>
                                <w:sz w:val="28"/>
                              </w:rPr>
                            </w:pPr>
                            <w:bookmarkStart w:id="126" w:name="4.5._Collaboration-based_Test_Approaches"/>
                            <w:bookmarkEnd w:id="126"/>
                            <w:r>
                              <w:rPr>
                                <w:sz w:val="28"/>
                              </w:rPr>
                              <w:t>4.5.</w:t>
                            </w:r>
                            <w:r>
                              <w:rPr>
                                <w:spacing w:val="-41"/>
                                <w:sz w:val="28"/>
                              </w:rPr>
                              <w:t xml:space="preserve"> </w:t>
                            </w:r>
                            <w:r>
                              <w:rPr>
                                <w:sz w:val="28"/>
                              </w:rPr>
                              <w:t>Collaboration-based</w:t>
                            </w:r>
                            <w:r>
                              <w:rPr>
                                <w:spacing w:val="-10"/>
                                <w:sz w:val="28"/>
                              </w:rPr>
                              <w:t xml:space="preserve"> </w:t>
                            </w:r>
                            <w:r>
                              <w:rPr>
                                <w:sz w:val="28"/>
                              </w:rPr>
                              <w:t>Test</w:t>
                            </w:r>
                            <w:r>
                              <w:rPr>
                                <w:spacing w:val="-4"/>
                                <w:sz w:val="28"/>
                              </w:rPr>
                              <w:t xml:space="preserve"> </w:t>
                            </w:r>
                            <w:r>
                              <w:rPr>
                                <w:spacing w:val="-2"/>
                                <w:sz w:val="28"/>
                              </w:rPr>
                              <w:t>Approaches</w:t>
                            </w:r>
                          </w:p>
                        </w:txbxContent>
                      </wps:txbx>
                      <wps:bodyPr wrap="square" lIns="0" tIns="0" rIns="0" bIns="0" rtlCol="0">
                        <a:noAutofit/>
                      </wps:bodyPr>
                    </wps:wsp>
                  </a:graphicData>
                </a:graphic>
              </wp:anchor>
            </w:drawing>
          </mc:Choice>
          <mc:Fallback>
            <w:pict>
              <v:shape w14:anchorId="6C0B70A1" id="Textbox 55" o:spid="_x0000_s1060" type="#_x0000_t202" style="position:absolute;margin-left:77pt;margin-top:17.95pt;width:469pt;height:18.25pt;z-index:-15709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" filled="f" strokeweight=".5pt">
                <v:path arrowok="t"/>
                <v:textbox inset="0,0,0,0">
                  <w:txbxContent>
                    <w:p w14:paraId="68C0274B" w14:textId="77777777" w:rsidR="0085535F" w:rsidRDefault="00000000">
                      <w:pPr>
                        <w:spacing w:before="12"/>
                        <w:ind w:left="110"/>
                        <w:rPr>
                          <w:sz w:val="28"/>
                        </w:rPr>
                      </w:pPr>
                      <w:bookmarkStart w:id="127" w:name="4.5._Collaboration-based_Test_Approaches"/>
                      <w:bookmarkEnd w:id="127"/>
                      <w:r>
                        <w:rPr>
                          <w:sz w:val="28"/>
                        </w:rPr>
                        <w:t>4.5.</w:t>
                      </w:r>
                      <w:r>
                        <w:rPr>
                          <w:spacing w:val="-41"/>
                          <w:sz w:val="28"/>
                        </w:rPr>
                        <w:t xml:space="preserve"> </w:t>
                      </w:r>
                      <w:r>
                        <w:rPr>
                          <w:sz w:val="28"/>
                        </w:rPr>
                        <w:t>Collaboration-based</w:t>
                      </w:r>
                      <w:r>
                        <w:rPr>
                          <w:spacing w:val="-10"/>
                          <w:sz w:val="28"/>
                        </w:rPr>
                        <w:t xml:space="preserve"> </w:t>
                      </w:r>
                      <w:r>
                        <w:rPr>
                          <w:sz w:val="28"/>
                        </w:rPr>
                        <w:t>Test</w:t>
                      </w:r>
                      <w:r>
                        <w:rPr>
                          <w:spacing w:val="-4"/>
                          <w:sz w:val="28"/>
                        </w:rPr>
                        <w:t xml:space="preserve"> </w:t>
                      </w:r>
                      <w:r>
                        <w:rPr>
                          <w:spacing w:val="-2"/>
                          <w:sz w:val="28"/>
                        </w:rPr>
                        <w:t>Approaches</w:t>
                      </w:r>
                    </w:p>
                  </w:txbxContent>
                </v:textbox>
                <w10:wrap type="topAndBottom" anchorx="page"/>
              </v:shape>
            </w:pict>
          </mc:Fallback>
        </mc:AlternateContent>
      </w:r>
    </w:p>
    <w:p w14:paraId="0FB7FC97" w14:textId="77777777" w:rsidR="0085535F" w:rsidRDefault="00000000">
      <w:pPr>
        <w:pStyle w:val="BodyText"/>
        <w:spacing w:before="128" w:line="232" w:lineRule="auto"/>
        <w:ind w:right="283"/>
      </w:pPr>
      <w:r>
        <w:t>Each of the above-mentioned techniques (see sections 4.2, 4.3, 4.4) has a particular objective with respect</w:t>
      </w:r>
      <w:r>
        <w:rPr>
          <w:spacing w:val="-5"/>
        </w:rPr>
        <w:t xml:space="preserve"> </w:t>
      </w:r>
      <w:r>
        <w:t>to</w:t>
      </w:r>
      <w:r>
        <w:rPr>
          <w:spacing w:val="-6"/>
        </w:rPr>
        <w:t xml:space="preserve"> </w:t>
      </w:r>
      <w:r>
        <w:t>defect</w:t>
      </w:r>
      <w:r>
        <w:rPr>
          <w:spacing w:val="-5"/>
        </w:rPr>
        <w:t xml:space="preserve"> </w:t>
      </w:r>
      <w:r>
        <w:t>detection.</w:t>
      </w:r>
      <w:r>
        <w:rPr>
          <w:spacing w:val="-6"/>
        </w:rPr>
        <w:t xml:space="preserve"> </w:t>
      </w:r>
      <w:r>
        <w:t>Collaboration-based</w:t>
      </w:r>
      <w:r>
        <w:rPr>
          <w:spacing w:val="-1"/>
        </w:rPr>
        <w:t xml:space="preserve"> </w:t>
      </w:r>
      <w:r>
        <w:t>approaches,</w:t>
      </w:r>
      <w:r>
        <w:rPr>
          <w:spacing w:val="-6"/>
        </w:rPr>
        <w:t xml:space="preserve"> </w:t>
      </w:r>
      <w:r>
        <w:t>on</w:t>
      </w:r>
      <w:r>
        <w:rPr>
          <w:spacing w:val="-6"/>
        </w:rPr>
        <w:t xml:space="preserve"> </w:t>
      </w:r>
      <w:r>
        <w:t>the</w:t>
      </w:r>
      <w:r>
        <w:rPr>
          <w:spacing w:val="-6"/>
        </w:rPr>
        <w:t xml:space="preserve"> </w:t>
      </w:r>
      <w:r>
        <w:t>other</w:t>
      </w:r>
      <w:r>
        <w:rPr>
          <w:spacing w:val="-2"/>
        </w:rPr>
        <w:t xml:space="preserve"> </w:t>
      </w:r>
      <w:r>
        <w:t>hand, focus also</w:t>
      </w:r>
      <w:r>
        <w:rPr>
          <w:spacing w:val="-6"/>
        </w:rPr>
        <w:t xml:space="preserve"> </w:t>
      </w:r>
      <w:r>
        <w:t>on</w:t>
      </w:r>
      <w:r>
        <w:rPr>
          <w:spacing w:val="-1"/>
        </w:rPr>
        <w:t xml:space="preserve"> </w:t>
      </w:r>
      <w:r w:rsidRPr="00D1455F">
        <w:rPr>
          <w:highlight w:val="yellow"/>
        </w:rPr>
        <w:t>defect</w:t>
      </w:r>
      <w:r>
        <w:t xml:space="preserve"> </w:t>
      </w:r>
      <w:r w:rsidRPr="00D1455F">
        <w:rPr>
          <w:highlight w:val="yellow"/>
        </w:rPr>
        <w:t>avoidance</w:t>
      </w:r>
      <w:r>
        <w:t xml:space="preserve"> by collaboration and communication.</w:t>
      </w:r>
    </w:p>
    <w:p w14:paraId="2061D7DE" w14:textId="77777777" w:rsidR="0085535F" w:rsidRDefault="0085535F">
      <w:pPr>
        <w:pStyle w:val="BodyText"/>
        <w:spacing w:before="123"/>
        <w:ind w:left="0"/>
      </w:pPr>
    </w:p>
    <w:p w14:paraId="64A31D2A" w14:textId="77777777" w:rsidR="0085535F" w:rsidRDefault="00000000">
      <w:pPr>
        <w:pStyle w:val="Heading2"/>
        <w:numPr>
          <w:ilvl w:val="2"/>
          <w:numId w:val="22"/>
        </w:numPr>
        <w:tabs>
          <w:tab w:val="left" w:pos="1660"/>
        </w:tabs>
        <w:ind w:left="1660" w:hanging="899"/>
      </w:pPr>
      <w:bookmarkStart w:id="128" w:name="_TOC_250019"/>
      <w:r>
        <w:t>Collaborative</w:t>
      </w:r>
      <w:r>
        <w:rPr>
          <w:spacing w:val="-1"/>
        </w:rPr>
        <w:t xml:space="preserve"> </w:t>
      </w:r>
      <w:r>
        <w:t>User</w:t>
      </w:r>
      <w:r>
        <w:rPr>
          <w:spacing w:val="-5"/>
        </w:rPr>
        <w:t xml:space="preserve"> </w:t>
      </w:r>
      <w:r>
        <w:t>Story</w:t>
      </w:r>
      <w:r>
        <w:rPr>
          <w:spacing w:val="-5"/>
        </w:rPr>
        <w:t xml:space="preserve"> </w:t>
      </w:r>
      <w:bookmarkEnd w:id="128"/>
      <w:r>
        <w:rPr>
          <w:spacing w:val="-2"/>
        </w:rPr>
        <w:t>Writing</w:t>
      </w:r>
    </w:p>
    <w:p w14:paraId="60A2B2F7" w14:textId="77777777" w:rsidR="0085535F" w:rsidRDefault="00000000">
      <w:pPr>
        <w:pStyle w:val="BodyText"/>
        <w:spacing w:before="115" w:line="235" w:lineRule="auto"/>
        <w:ind w:right="335"/>
      </w:pPr>
      <w:r>
        <w:t>A</w:t>
      </w:r>
      <w:r>
        <w:rPr>
          <w:spacing w:val="-2"/>
        </w:rPr>
        <w:t xml:space="preserve"> </w:t>
      </w:r>
      <w:r>
        <w:t>user</w:t>
      </w:r>
      <w:r>
        <w:rPr>
          <w:spacing w:val="-5"/>
        </w:rPr>
        <w:t xml:space="preserve"> </w:t>
      </w:r>
      <w:r>
        <w:t>story represents a</w:t>
      </w:r>
      <w:r>
        <w:rPr>
          <w:spacing w:val="-5"/>
        </w:rPr>
        <w:t xml:space="preserve"> </w:t>
      </w:r>
      <w:r>
        <w:t>feature</w:t>
      </w:r>
      <w:r>
        <w:rPr>
          <w:spacing w:val="-4"/>
        </w:rPr>
        <w:t xml:space="preserve"> </w:t>
      </w:r>
      <w:r>
        <w:t>that</w:t>
      </w:r>
      <w:r>
        <w:rPr>
          <w:spacing w:val="-5"/>
        </w:rPr>
        <w:t xml:space="preserve"> </w:t>
      </w:r>
      <w:r>
        <w:t>will</w:t>
      </w:r>
      <w:r>
        <w:rPr>
          <w:spacing w:val="-3"/>
        </w:rPr>
        <w:t xml:space="preserve"> </w:t>
      </w:r>
      <w:r>
        <w:t>be</w:t>
      </w:r>
      <w:r>
        <w:rPr>
          <w:spacing w:val="-5"/>
        </w:rPr>
        <w:t xml:space="preserve"> </w:t>
      </w:r>
      <w:r>
        <w:t>valuable</w:t>
      </w:r>
      <w:r>
        <w:rPr>
          <w:spacing w:val="-4"/>
        </w:rPr>
        <w:t xml:space="preserve"> </w:t>
      </w:r>
      <w:r>
        <w:t>to either</w:t>
      </w:r>
      <w:r>
        <w:rPr>
          <w:spacing w:val="-5"/>
        </w:rPr>
        <w:t xml:space="preserve"> </w:t>
      </w:r>
      <w:r>
        <w:t>a</w:t>
      </w:r>
      <w:r>
        <w:rPr>
          <w:spacing w:val="-1"/>
        </w:rPr>
        <w:t xml:space="preserve"> </w:t>
      </w:r>
      <w:r>
        <w:t>user</w:t>
      </w:r>
      <w:r>
        <w:rPr>
          <w:spacing w:val="-5"/>
        </w:rPr>
        <w:t xml:space="preserve"> </w:t>
      </w:r>
      <w:r>
        <w:t>or</w:t>
      </w:r>
      <w:r>
        <w:rPr>
          <w:spacing w:val="-5"/>
        </w:rPr>
        <w:t xml:space="preserve"> </w:t>
      </w:r>
      <w:r>
        <w:t>purchaser</w:t>
      </w:r>
      <w:r>
        <w:rPr>
          <w:spacing w:val="-5"/>
        </w:rPr>
        <w:t xml:space="preserve"> </w:t>
      </w:r>
      <w:r>
        <w:t>of a</w:t>
      </w:r>
      <w:r>
        <w:rPr>
          <w:spacing w:val="-5"/>
        </w:rPr>
        <w:t xml:space="preserve"> </w:t>
      </w:r>
      <w:r>
        <w:t>system or software. User stories have three critical aspects (Jeffries 2000), called together the “3 C’s”:</w:t>
      </w:r>
    </w:p>
    <w:p w14:paraId="5CB89E59" w14:textId="77777777" w:rsidR="0085535F" w:rsidRDefault="00000000">
      <w:pPr>
        <w:pStyle w:val="ListParagraph"/>
        <w:numPr>
          <w:ilvl w:val="0"/>
          <w:numId w:val="17"/>
        </w:numPr>
        <w:tabs>
          <w:tab w:val="left" w:pos="940"/>
        </w:tabs>
        <w:spacing w:before="122"/>
        <w:ind w:left="940"/>
        <w:rPr>
          <w:sz w:val="20"/>
        </w:rPr>
      </w:pPr>
      <w:r>
        <w:rPr>
          <w:sz w:val="20"/>
        </w:rPr>
        <w:t>Card</w:t>
      </w:r>
      <w:r>
        <w:rPr>
          <w:spacing w:val="-4"/>
          <w:sz w:val="20"/>
        </w:rPr>
        <w:t xml:space="preserve"> </w:t>
      </w:r>
      <w:r>
        <w:rPr>
          <w:sz w:val="20"/>
        </w:rPr>
        <w:t>–</w:t>
      </w:r>
      <w:r>
        <w:rPr>
          <w:spacing w:val="-4"/>
          <w:sz w:val="20"/>
        </w:rPr>
        <w:t xml:space="preserve"> </w:t>
      </w:r>
      <w:r>
        <w:rPr>
          <w:sz w:val="20"/>
        </w:rPr>
        <w:t>the</w:t>
      </w:r>
      <w:r>
        <w:rPr>
          <w:spacing w:val="-4"/>
          <w:sz w:val="20"/>
        </w:rPr>
        <w:t xml:space="preserve"> </w:t>
      </w:r>
      <w:r>
        <w:rPr>
          <w:sz w:val="20"/>
        </w:rPr>
        <w:t>medium describing</w:t>
      </w:r>
      <w:r>
        <w:rPr>
          <w:spacing w:val="-4"/>
          <w:sz w:val="20"/>
        </w:rPr>
        <w:t xml:space="preserve"> </w:t>
      </w:r>
      <w:r>
        <w:rPr>
          <w:sz w:val="20"/>
        </w:rPr>
        <w:t>a</w:t>
      </w:r>
      <w:r>
        <w:rPr>
          <w:spacing w:val="-4"/>
          <w:sz w:val="20"/>
        </w:rPr>
        <w:t xml:space="preserve"> </w:t>
      </w:r>
      <w:r>
        <w:rPr>
          <w:sz w:val="20"/>
        </w:rPr>
        <w:t>user</w:t>
      </w:r>
      <w:r>
        <w:rPr>
          <w:spacing w:val="-4"/>
          <w:sz w:val="20"/>
        </w:rPr>
        <w:t xml:space="preserve"> </w:t>
      </w:r>
      <w:r>
        <w:rPr>
          <w:sz w:val="20"/>
        </w:rPr>
        <w:t>story</w:t>
      </w:r>
      <w:r>
        <w:rPr>
          <w:spacing w:val="-3"/>
          <w:sz w:val="20"/>
        </w:rPr>
        <w:t xml:space="preserve"> </w:t>
      </w:r>
      <w:r>
        <w:rPr>
          <w:sz w:val="20"/>
        </w:rPr>
        <w:t>(e.g.,</w:t>
      </w:r>
      <w:r>
        <w:rPr>
          <w:spacing w:val="-4"/>
          <w:sz w:val="20"/>
        </w:rPr>
        <w:t xml:space="preserve"> </w:t>
      </w:r>
      <w:r>
        <w:rPr>
          <w:sz w:val="20"/>
        </w:rPr>
        <w:t>an</w:t>
      </w:r>
      <w:r>
        <w:rPr>
          <w:spacing w:val="-3"/>
          <w:sz w:val="20"/>
        </w:rPr>
        <w:t xml:space="preserve"> </w:t>
      </w:r>
      <w:r>
        <w:rPr>
          <w:sz w:val="20"/>
        </w:rPr>
        <w:t>index</w:t>
      </w:r>
      <w:r>
        <w:rPr>
          <w:spacing w:val="1"/>
          <w:sz w:val="20"/>
        </w:rPr>
        <w:t xml:space="preserve"> </w:t>
      </w:r>
      <w:r>
        <w:rPr>
          <w:sz w:val="20"/>
        </w:rPr>
        <w:t>card,</w:t>
      </w:r>
      <w:r>
        <w:rPr>
          <w:spacing w:val="-3"/>
          <w:sz w:val="20"/>
        </w:rPr>
        <w:t xml:space="preserve"> </w:t>
      </w:r>
      <w:r>
        <w:rPr>
          <w:sz w:val="20"/>
        </w:rPr>
        <w:t>an</w:t>
      </w:r>
      <w:r>
        <w:rPr>
          <w:spacing w:val="-4"/>
          <w:sz w:val="20"/>
        </w:rPr>
        <w:t xml:space="preserve"> </w:t>
      </w:r>
      <w:r>
        <w:rPr>
          <w:sz w:val="20"/>
        </w:rPr>
        <w:t>entry</w:t>
      </w:r>
      <w:r>
        <w:rPr>
          <w:spacing w:val="-3"/>
          <w:sz w:val="20"/>
        </w:rPr>
        <w:t xml:space="preserve"> </w:t>
      </w:r>
      <w:r>
        <w:rPr>
          <w:sz w:val="20"/>
        </w:rPr>
        <w:t>in</w:t>
      </w:r>
      <w:r>
        <w:rPr>
          <w:spacing w:val="-3"/>
          <w:sz w:val="20"/>
        </w:rPr>
        <w:t xml:space="preserve"> </w:t>
      </w:r>
      <w:r>
        <w:rPr>
          <w:sz w:val="20"/>
        </w:rPr>
        <w:t>an</w:t>
      </w:r>
      <w:r>
        <w:rPr>
          <w:spacing w:val="-4"/>
          <w:sz w:val="20"/>
        </w:rPr>
        <w:t xml:space="preserve"> </w:t>
      </w:r>
      <w:r>
        <w:rPr>
          <w:sz w:val="20"/>
        </w:rPr>
        <w:t>electronic</w:t>
      </w:r>
      <w:r>
        <w:rPr>
          <w:spacing w:val="-2"/>
          <w:sz w:val="20"/>
        </w:rPr>
        <w:t xml:space="preserve"> board)</w:t>
      </w:r>
    </w:p>
    <w:p w14:paraId="319F9666" w14:textId="77777777" w:rsidR="0085535F" w:rsidRDefault="00000000">
      <w:pPr>
        <w:pStyle w:val="ListParagraph"/>
        <w:numPr>
          <w:ilvl w:val="0"/>
          <w:numId w:val="17"/>
        </w:numPr>
        <w:tabs>
          <w:tab w:val="left" w:pos="940"/>
        </w:tabs>
        <w:spacing w:before="120"/>
        <w:ind w:left="940"/>
        <w:rPr>
          <w:sz w:val="20"/>
        </w:rPr>
      </w:pPr>
      <w:r>
        <w:rPr>
          <w:sz w:val="20"/>
        </w:rPr>
        <w:t>Conversation</w:t>
      </w:r>
      <w:r>
        <w:rPr>
          <w:spacing w:val="-5"/>
          <w:sz w:val="20"/>
        </w:rPr>
        <w:t xml:space="preserve"> </w:t>
      </w:r>
      <w:r>
        <w:rPr>
          <w:sz w:val="20"/>
        </w:rPr>
        <w:t>–</w:t>
      </w:r>
      <w:r>
        <w:rPr>
          <w:spacing w:val="-4"/>
          <w:sz w:val="20"/>
        </w:rPr>
        <w:t xml:space="preserve"> </w:t>
      </w:r>
      <w:r>
        <w:rPr>
          <w:sz w:val="20"/>
        </w:rPr>
        <w:t>explains</w:t>
      </w:r>
      <w:r>
        <w:rPr>
          <w:spacing w:val="-4"/>
          <w:sz w:val="20"/>
        </w:rPr>
        <w:t xml:space="preserve"> </w:t>
      </w:r>
      <w:r>
        <w:rPr>
          <w:sz w:val="20"/>
        </w:rPr>
        <w:t>how</w:t>
      </w:r>
      <w:r>
        <w:rPr>
          <w:spacing w:val="-4"/>
          <w:sz w:val="20"/>
        </w:rPr>
        <w:t xml:space="preserve"> </w:t>
      </w:r>
      <w:r>
        <w:rPr>
          <w:sz w:val="20"/>
        </w:rPr>
        <w:t>the</w:t>
      </w:r>
      <w:r>
        <w:rPr>
          <w:spacing w:val="-5"/>
          <w:sz w:val="20"/>
        </w:rPr>
        <w:t xml:space="preserve"> </w:t>
      </w:r>
      <w:r>
        <w:rPr>
          <w:sz w:val="20"/>
        </w:rPr>
        <w:t>software will</w:t>
      </w:r>
      <w:r>
        <w:rPr>
          <w:spacing w:val="-2"/>
          <w:sz w:val="20"/>
        </w:rPr>
        <w:t xml:space="preserve"> </w:t>
      </w:r>
      <w:r>
        <w:rPr>
          <w:sz w:val="20"/>
        </w:rPr>
        <w:t>be</w:t>
      </w:r>
      <w:r>
        <w:rPr>
          <w:spacing w:val="-5"/>
          <w:sz w:val="20"/>
        </w:rPr>
        <w:t xml:space="preserve"> </w:t>
      </w:r>
      <w:r>
        <w:rPr>
          <w:sz w:val="20"/>
        </w:rPr>
        <w:t>used</w:t>
      </w:r>
      <w:r>
        <w:rPr>
          <w:spacing w:val="-5"/>
          <w:sz w:val="20"/>
        </w:rPr>
        <w:t xml:space="preserve"> </w:t>
      </w:r>
      <w:r>
        <w:rPr>
          <w:sz w:val="20"/>
        </w:rPr>
        <w:t>(can</w:t>
      </w:r>
      <w:r>
        <w:rPr>
          <w:spacing w:val="-5"/>
          <w:sz w:val="20"/>
        </w:rPr>
        <w:t xml:space="preserve"> </w:t>
      </w:r>
      <w:r>
        <w:rPr>
          <w:sz w:val="20"/>
        </w:rPr>
        <w:t>be</w:t>
      </w:r>
      <w:r>
        <w:rPr>
          <w:spacing w:val="-5"/>
          <w:sz w:val="20"/>
        </w:rPr>
        <w:t xml:space="preserve"> </w:t>
      </w:r>
      <w:r>
        <w:rPr>
          <w:sz w:val="20"/>
        </w:rPr>
        <w:t>documented or</w:t>
      </w:r>
      <w:r>
        <w:rPr>
          <w:spacing w:val="-5"/>
          <w:sz w:val="20"/>
        </w:rPr>
        <w:t xml:space="preserve"> </w:t>
      </w:r>
      <w:r>
        <w:rPr>
          <w:spacing w:val="-2"/>
          <w:sz w:val="20"/>
        </w:rPr>
        <w:t>verbal)</w:t>
      </w:r>
    </w:p>
    <w:p w14:paraId="52598744" w14:textId="77777777" w:rsidR="0085535F" w:rsidRDefault="00000000">
      <w:pPr>
        <w:pStyle w:val="ListParagraph"/>
        <w:numPr>
          <w:ilvl w:val="0"/>
          <w:numId w:val="17"/>
        </w:numPr>
        <w:tabs>
          <w:tab w:val="left" w:pos="940"/>
        </w:tabs>
        <w:ind w:left="940"/>
        <w:rPr>
          <w:sz w:val="20"/>
        </w:rPr>
      </w:pPr>
      <w:r>
        <w:rPr>
          <w:sz w:val="20"/>
        </w:rPr>
        <w:t>Confirmation</w:t>
      </w:r>
      <w:r>
        <w:rPr>
          <w:spacing w:val="-5"/>
          <w:sz w:val="20"/>
        </w:rPr>
        <w:t xml:space="preserve"> </w:t>
      </w:r>
      <w:r>
        <w:rPr>
          <w:sz w:val="20"/>
        </w:rPr>
        <w:t>–</w:t>
      </w:r>
      <w:r>
        <w:rPr>
          <w:spacing w:val="-5"/>
          <w:sz w:val="20"/>
        </w:rPr>
        <w:t xml:space="preserve"> </w:t>
      </w:r>
      <w:r>
        <w:rPr>
          <w:sz w:val="20"/>
        </w:rPr>
        <w:t>the</w:t>
      </w:r>
      <w:r>
        <w:rPr>
          <w:spacing w:val="-5"/>
          <w:sz w:val="20"/>
        </w:rPr>
        <w:t xml:space="preserve"> </w:t>
      </w:r>
      <w:r>
        <w:rPr>
          <w:sz w:val="20"/>
        </w:rPr>
        <w:t>acceptance</w:t>
      </w:r>
      <w:r>
        <w:rPr>
          <w:spacing w:val="-6"/>
          <w:sz w:val="20"/>
        </w:rPr>
        <w:t xml:space="preserve"> </w:t>
      </w:r>
      <w:r>
        <w:rPr>
          <w:sz w:val="20"/>
        </w:rPr>
        <w:t>criteria</w:t>
      </w:r>
      <w:r>
        <w:rPr>
          <w:spacing w:val="-3"/>
          <w:sz w:val="20"/>
        </w:rPr>
        <w:t xml:space="preserve"> </w:t>
      </w:r>
      <w:r>
        <w:rPr>
          <w:sz w:val="20"/>
        </w:rPr>
        <w:t>(see</w:t>
      </w:r>
      <w:r>
        <w:rPr>
          <w:spacing w:val="-5"/>
          <w:sz w:val="20"/>
        </w:rPr>
        <w:t xml:space="preserve"> </w:t>
      </w:r>
      <w:r>
        <w:rPr>
          <w:sz w:val="20"/>
        </w:rPr>
        <w:t>section</w:t>
      </w:r>
      <w:r>
        <w:rPr>
          <w:spacing w:val="-1"/>
          <w:sz w:val="20"/>
        </w:rPr>
        <w:t xml:space="preserve"> </w:t>
      </w:r>
      <w:r>
        <w:rPr>
          <w:spacing w:val="-2"/>
          <w:sz w:val="20"/>
        </w:rPr>
        <w:t>4.5.2)</w:t>
      </w:r>
    </w:p>
    <w:p w14:paraId="4FA72F18" w14:textId="77777777" w:rsidR="0085535F" w:rsidRDefault="00000000">
      <w:pPr>
        <w:pStyle w:val="BodyText"/>
        <w:spacing w:before="118" w:line="235" w:lineRule="auto"/>
        <w:ind w:right="283"/>
      </w:pPr>
      <w:r>
        <w:t>The</w:t>
      </w:r>
      <w:r>
        <w:rPr>
          <w:spacing w:val="-4"/>
        </w:rPr>
        <w:t xml:space="preserve"> </w:t>
      </w:r>
      <w:r>
        <w:t>most</w:t>
      </w:r>
      <w:r>
        <w:rPr>
          <w:spacing w:val="-3"/>
        </w:rPr>
        <w:t xml:space="preserve"> </w:t>
      </w:r>
      <w:r>
        <w:t>common</w:t>
      </w:r>
      <w:r>
        <w:rPr>
          <w:spacing w:val="-4"/>
        </w:rPr>
        <w:t xml:space="preserve"> </w:t>
      </w:r>
      <w:r>
        <w:t>format</w:t>
      </w:r>
      <w:r>
        <w:rPr>
          <w:spacing w:val="-4"/>
        </w:rPr>
        <w:t xml:space="preserve"> </w:t>
      </w:r>
      <w:r>
        <w:t>for a</w:t>
      </w:r>
      <w:r>
        <w:rPr>
          <w:spacing w:val="-4"/>
        </w:rPr>
        <w:t xml:space="preserve"> </w:t>
      </w:r>
      <w:r>
        <w:t>user</w:t>
      </w:r>
      <w:r>
        <w:rPr>
          <w:spacing w:val="-4"/>
        </w:rPr>
        <w:t xml:space="preserve"> </w:t>
      </w:r>
      <w:r>
        <w:t>story</w:t>
      </w:r>
      <w:r>
        <w:rPr>
          <w:spacing w:val="-3"/>
        </w:rPr>
        <w:t xml:space="preserve"> </w:t>
      </w:r>
      <w:r>
        <w:t>is</w:t>
      </w:r>
      <w:r>
        <w:rPr>
          <w:spacing w:val="-2"/>
        </w:rPr>
        <w:t xml:space="preserve"> </w:t>
      </w:r>
      <w:r>
        <w:t>“As</w:t>
      </w:r>
      <w:r>
        <w:rPr>
          <w:spacing w:val="-3"/>
        </w:rPr>
        <w:t xml:space="preserve"> </w:t>
      </w:r>
      <w:r>
        <w:t>a</w:t>
      </w:r>
      <w:r>
        <w:rPr>
          <w:spacing w:val="-4"/>
        </w:rPr>
        <w:t xml:space="preserve"> </w:t>
      </w:r>
      <w:r>
        <w:t>[role],</w:t>
      </w:r>
      <w:r>
        <w:rPr>
          <w:spacing w:val="-4"/>
        </w:rPr>
        <w:t xml:space="preserve"> </w:t>
      </w:r>
      <w:r>
        <w:t>I want</w:t>
      </w:r>
      <w:r>
        <w:rPr>
          <w:spacing w:val="-4"/>
        </w:rPr>
        <w:t xml:space="preserve"> </w:t>
      </w:r>
      <w:r>
        <w:t>[goal to</w:t>
      </w:r>
      <w:r>
        <w:rPr>
          <w:spacing w:val="-4"/>
        </w:rPr>
        <w:t xml:space="preserve"> </w:t>
      </w:r>
      <w:r>
        <w:t>be accomplished],</w:t>
      </w:r>
      <w:r>
        <w:rPr>
          <w:spacing w:val="-4"/>
        </w:rPr>
        <w:t xml:space="preserve"> </w:t>
      </w:r>
      <w:r>
        <w:t>so</w:t>
      </w:r>
      <w:r>
        <w:rPr>
          <w:spacing w:val="-4"/>
        </w:rPr>
        <w:t xml:space="preserve"> </w:t>
      </w:r>
      <w:r>
        <w:t>that</w:t>
      </w:r>
      <w:r>
        <w:rPr>
          <w:spacing w:val="-4"/>
        </w:rPr>
        <w:t xml:space="preserve"> </w:t>
      </w:r>
      <w:r>
        <w:t>I can [resulting business value for the role]”, followed by the acceptance criteria.</w:t>
      </w:r>
    </w:p>
    <w:p w14:paraId="5BC67B11" w14:textId="77777777" w:rsidR="0085535F" w:rsidRDefault="00000000">
      <w:pPr>
        <w:pStyle w:val="BodyText"/>
        <w:spacing w:before="114" w:line="235" w:lineRule="auto"/>
        <w:ind w:right="283"/>
      </w:pPr>
      <w:r>
        <w:t>Collaborative</w:t>
      </w:r>
      <w:r>
        <w:rPr>
          <w:spacing w:val="-1"/>
        </w:rPr>
        <w:t xml:space="preserve"> </w:t>
      </w:r>
      <w:r>
        <w:t>authorship</w:t>
      </w:r>
      <w:r>
        <w:rPr>
          <w:spacing w:val="-1"/>
        </w:rPr>
        <w:t xml:space="preserve"> </w:t>
      </w:r>
      <w:r>
        <w:t>of</w:t>
      </w:r>
      <w:r>
        <w:rPr>
          <w:spacing w:val="-6"/>
        </w:rPr>
        <w:t xml:space="preserve"> </w:t>
      </w:r>
      <w:r>
        <w:t>the</w:t>
      </w:r>
      <w:r>
        <w:rPr>
          <w:spacing w:val="-6"/>
        </w:rPr>
        <w:t xml:space="preserve"> </w:t>
      </w:r>
      <w:r>
        <w:t>user</w:t>
      </w:r>
      <w:r>
        <w:rPr>
          <w:spacing w:val="-1"/>
        </w:rPr>
        <w:t xml:space="preserve"> </w:t>
      </w:r>
      <w:r>
        <w:t>story</w:t>
      </w:r>
      <w:r>
        <w:rPr>
          <w:spacing w:val="-5"/>
        </w:rPr>
        <w:t xml:space="preserve"> </w:t>
      </w:r>
      <w:r>
        <w:t>can</w:t>
      </w:r>
      <w:r>
        <w:rPr>
          <w:spacing w:val="-6"/>
        </w:rPr>
        <w:t xml:space="preserve"> </w:t>
      </w:r>
      <w:r>
        <w:t>use</w:t>
      </w:r>
      <w:r>
        <w:rPr>
          <w:spacing w:val="-1"/>
        </w:rPr>
        <w:t xml:space="preserve"> </w:t>
      </w:r>
      <w:r>
        <w:t>techniques</w:t>
      </w:r>
      <w:r>
        <w:rPr>
          <w:spacing w:val="-5"/>
        </w:rPr>
        <w:t xml:space="preserve"> </w:t>
      </w:r>
      <w:r>
        <w:t>such</w:t>
      </w:r>
      <w:r>
        <w:rPr>
          <w:spacing w:val="-6"/>
        </w:rPr>
        <w:t xml:space="preserve"> </w:t>
      </w:r>
      <w:r>
        <w:t xml:space="preserve">as </w:t>
      </w:r>
      <w:r w:rsidRPr="007E2245">
        <w:rPr>
          <w:highlight w:val="yellow"/>
        </w:rPr>
        <w:t>brainstorming</w:t>
      </w:r>
      <w:r w:rsidRPr="007E2245">
        <w:rPr>
          <w:spacing w:val="-6"/>
          <w:highlight w:val="yellow"/>
        </w:rPr>
        <w:t xml:space="preserve"> </w:t>
      </w:r>
      <w:r w:rsidRPr="007E2245">
        <w:rPr>
          <w:highlight w:val="yellow"/>
        </w:rPr>
        <w:t>and</w:t>
      </w:r>
      <w:r w:rsidRPr="007E2245">
        <w:rPr>
          <w:spacing w:val="-6"/>
          <w:highlight w:val="yellow"/>
        </w:rPr>
        <w:t xml:space="preserve"> </w:t>
      </w:r>
      <w:r w:rsidRPr="007E2245">
        <w:rPr>
          <w:highlight w:val="yellow"/>
        </w:rPr>
        <w:t>mind</w:t>
      </w:r>
      <w:r w:rsidRPr="007E2245">
        <w:rPr>
          <w:spacing w:val="-6"/>
          <w:highlight w:val="yellow"/>
        </w:rPr>
        <w:t xml:space="preserve"> </w:t>
      </w:r>
      <w:r w:rsidRPr="007E2245">
        <w:rPr>
          <w:highlight w:val="yellow"/>
        </w:rPr>
        <w:t>mapping</w:t>
      </w:r>
      <w:r>
        <w:t>. The collaboration allows the team to obtain a shared vision of what should be delivered, by taking into account three perspectives: business, development and testing.</w:t>
      </w:r>
    </w:p>
    <w:p w14:paraId="1EB01548" w14:textId="77777777" w:rsidR="00BD770E" w:rsidRDefault="00000000">
      <w:pPr>
        <w:pStyle w:val="BodyText"/>
        <w:spacing w:before="114" w:line="235" w:lineRule="auto"/>
        <w:ind w:right="283"/>
      </w:pPr>
      <w:r>
        <w:t>Good user stories should be: Independent, Negotiable, Valuable, Estimable, Small and Testable (INVEST).</w:t>
      </w:r>
    </w:p>
    <w:p w14:paraId="686C22B9" w14:textId="642D3F73" w:rsidR="0085535F" w:rsidRDefault="00000000">
      <w:pPr>
        <w:pStyle w:val="BodyText"/>
        <w:spacing w:before="114" w:line="235" w:lineRule="auto"/>
        <w:ind w:right="283"/>
      </w:pPr>
      <w:r>
        <w:t>If</w:t>
      </w:r>
      <w:r>
        <w:rPr>
          <w:spacing w:val="-2"/>
        </w:rPr>
        <w:t xml:space="preserve"> </w:t>
      </w:r>
      <w:r>
        <w:t>a</w:t>
      </w:r>
      <w:r>
        <w:rPr>
          <w:spacing w:val="-2"/>
        </w:rPr>
        <w:t xml:space="preserve"> </w:t>
      </w:r>
      <w:r>
        <w:t>stakeholder</w:t>
      </w:r>
      <w:r>
        <w:rPr>
          <w:spacing w:val="-2"/>
        </w:rPr>
        <w:t xml:space="preserve"> </w:t>
      </w:r>
      <w:r>
        <w:t>does</w:t>
      </w:r>
      <w:r>
        <w:rPr>
          <w:spacing w:val="-1"/>
        </w:rPr>
        <w:t xml:space="preserve"> </w:t>
      </w:r>
      <w:r>
        <w:t>not know how to test a</w:t>
      </w:r>
      <w:r>
        <w:rPr>
          <w:spacing w:val="-2"/>
        </w:rPr>
        <w:t xml:space="preserve"> </w:t>
      </w:r>
      <w:r>
        <w:t>user</w:t>
      </w:r>
      <w:r>
        <w:rPr>
          <w:spacing w:val="-2"/>
        </w:rPr>
        <w:t xml:space="preserve"> </w:t>
      </w:r>
      <w:r>
        <w:t>story, this may</w:t>
      </w:r>
      <w:r>
        <w:rPr>
          <w:spacing w:val="-1"/>
        </w:rPr>
        <w:t xml:space="preserve"> </w:t>
      </w:r>
      <w:r>
        <w:t>indicate that the</w:t>
      </w:r>
      <w:r>
        <w:rPr>
          <w:spacing w:val="-2"/>
        </w:rPr>
        <w:t xml:space="preserve"> </w:t>
      </w:r>
      <w:r>
        <w:t>user</w:t>
      </w:r>
      <w:r>
        <w:rPr>
          <w:spacing w:val="-2"/>
        </w:rPr>
        <w:t xml:space="preserve"> </w:t>
      </w:r>
      <w:r>
        <w:t>story</w:t>
      </w:r>
      <w:r>
        <w:rPr>
          <w:spacing w:val="-1"/>
        </w:rPr>
        <w:t xml:space="preserve"> </w:t>
      </w:r>
      <w:r>
        <w:t>is not</w:t>
      </w:r>
      <w:r>
        <w:rPr>
          <w:spacing w:val="-5"/>
        </w:rPr>
        <w:t xml:space="preserve"> </w:t>
      </w:r>
      <w:r>
        <w:t>clear enough,</w:t>
      </w:r>
      <w:r>
        <w:rPr>
          <w:spacing w:val="-5"/>
        </w:rPr>
        <w:t xml:space="preserve"> </w:t>
      </w:r>
      <w:r>
        <w:t>or</w:t>
      </w:r>
      <w:r>
        <w:rPr>
          <w:spacing w:val="-5"/>
        </w:rPr>
        <w:t xml:space="preserve"> </w:t>
      </w:r>
      <w:r>
        <w:t>that</w:t>
      </w:r>
      <w:r>
        <w:rPr>
          <w:spacing w:val="-5"/>
        </w:rPr>
        <w:t xml:space="preserve"> </w:t>
      </w:r>
      <w:r>
        <w:t>it</w:t>
      </w:r>
      <w:r>
        <w:rPr>
          <w:spacing w:val="-4"/>
        </w:rPr>
        <w:t xml:space="preserve"> </w:t>
      </w:r>
      <w:r>
        <w:t>does</w:t>
      </w:r>
      <w:r>
        <w:rPr>
          <w:spacing w:val="-4"/>
        </w:rPr>
        <w:t xml:space="preserve"> </w:t>
      </w:r>
      <w:r>
        <w:t>not reflect</w:t>
      </w:r>
      <w:r>
        <w:rPr>
          <w:spacing w:val="-4"/>
        </w:rPr>
        <w:t xml:space="preserve"> </w:t>
      </w:r>
      <w:r>
        <w:t>something</w:t>
      </w:r>
      <w:r>
        <w:rPr>
          <w:spacing w:val="-5"/>
        </w:rPr>
        <w:t xml:space="preserve"> </w:t>
      </w:r>
      <w:r>
        <w:t>valuable</w:t>
      </w:r>
      <w:r>
        <w:rPr>
          <w:spacing w:val="-4"/>
        </w:rPr>
        <w:t xml:space="preserve"> </w:t>
      </w:r>
      <w:r>
        <w:t>to them, or</w:t>
      </w:r>
      <w:r>
        <w:rPr>
          <w:spacing w:val="-5"/>
        </w:rPr>
        <w:t xml:space="preserve"> </w:t>
      </w:r>
      <w:r>
        <w:t>that</w:t>
      </w:r>
      <w:r>
        <w:rPr>
          <w:spacing w:val="-5"/>
        </w:rPr>
        <w:t xml:space="preserve"> </w:t>
      </w:r>
      <w:r>
        <w:t>the</w:t>
      </w:r>
      <w:r>
        <w:rPr>
          <w:spacing w:val="-5"/>
        </w:rPr>
        <w:t xml:space="preserve"> </w:t>
      </w:r>
      <w:r>
        <w:t>stakeholder</w:t>
      </w:r>
      <w:r>
        <w:rPr>
          <w:spacing w:val="-5"/>
        </w:rPr>
        <w:t xml:space="preserve"> </w:t>
      </w:r>
      <w:r>
        <w:t>just</w:t>
      </w:r>
      <w:r>
        <w:rPr>
          <w:spacing w:val="-4"/>
        </w:rPr>
        <w:t xml:space="preserve"> </w:t>
      </w:r>
      <w:r>
        <w:t>needs help in testing (Wake 2003).</w:t>
      </w:r>
    </w:p>
    <w:p w14:paraId="177D1476" w14:textId="77777777" w:rsidR="0085535F" w:rsidRDefault="0085535F">
      <w:pPr>
        <w:pStyle w:val="BodyText"/>
        <w:spacing w:before="118"/>
        <w:ind w:left="0"/>
      </w:pPr>
    </w:p>
    <w:p w14:paraId="3486B302" w14:textId="77777777" w:rsidR="0085535F" w:rsidRDefault="00000000">
      <w:pPr>
        <w:pStyle w:val="Heading2"/>
        <w:numPr>
          <w:ilvl w:val="2"/>
          <w:numId w:val="22"/>
        </w:numPr>
        <w:tabs>
          <w:tab w:val="left" w:pos="1660"/>
        </w:tabs>
        <w:ind w:left="1660" w:hanging="899"/>
      </w:pPr>
      <w:bookmarkStart w:id="129" w:name="_TOC_250018"/>
      <w:r>
        <w:t>Acceptance</w:t>
      </w:r>
      <w:r>
        <w:rPr>
          <w:spacing w:val="-3"/>
        </w:rPr>
        <w:t xml:space="preserve"> </w:t>
      </w:r>
      <w:bookmarkEnd w:id="129"/>
      <w:r>
        <w:rPr>
          <w:spacing w:val="-2"/>
        </w:rPr>
        <w:t>Criteria</w:t>
      </w:r>
    </w:p>
    <w:p w14:paraId="2E8E19C9" w14:textId="77777777" w:rsidR="0085535F" w:rsidRDefault="00000000">
      <w:pPr>
        <w:pStyle w:val="BodyText"/>
        <w:spacing w:before="122" w:line="232" w:lineRule="auto"/>
        <w:ind w:right="283"/>
      </w:pPr>
      <w:r>
        <w:t>Acceptance</w:t>
      </w:r>
      <w:r>
        <w:rPr>
          <w:spacing w:val="-4"/>
        </w:rPr>
        <w:t xml:space="preserve"> </w:t>
      </w:r>
      <w:r>
        <w:t>criteria</w:t>
      </w:r>
      <w:r>
        <w:rPr>
          <w:spacing w:val="-2"/>
        </w:rPr>
        <w:t xml:space="preserve"> </w:t>
      </w:r>
      <w:r>
        <w:t>for</w:t>
      </w:r>
      <w:r>
        <w:rPr>
          <w:spacing w:val="-4"/>
        </w:rPr>
        <w:t xml:space="preserve"> </w:t>
      </w:r>
      <w:r>
        <w:t>a user</w:t>
      </w:r>
      <w:r>
        <w:rPr>
          <w:spacing w:val="-5"/>
        </w:rPr>
        <w:t xml:space="preserve"> </w:t>
      </w:r>
      <w:r>
        <w:t>story</w:t>
      </w:r>
      <w:r>
        <w:rPr>
          <w:spacing w:val="-2"/>
        </w:rPr>
        <w:t xml:space="preserve"> </w:t>
      </w:r>
      <w:r>
        <w:t>are</w:t>
      </w:r>
      <w:r>
        <w:rPr>
          <w:spacing w:val="-4"/>
        </w:rPr>
        <w:t xml:space="preserve"> </w:t>
      </w:r>
      <w:r>
        <w:t>the</w:t>
      </w:r>
      <w:r>
        <w:rPr>
          <w:spacing w:val="-4"/>
        </w:rPr>
        <w:t xml:space="preserve"> </w:t>
      </w:r>
      <w:r>
        <w:t>conditions</w:t>
      </w:r>
      <w:r>
        <w:rPr>
          <w:spacing w:val="-3"/>
        </w:rPr>
        <w:t xml:space="preserve"> </w:t>
      </w:r>
      <w:r>
        <w:t>that an</w:t>
      </w:r>
      <w:r>
        <w:rPr>
          <w:spacing w:val="-4"/>
        </w:rPr>
        <w:t xml:space="preserve"> </w:t>
      </w:r>
      <w:r>
        <w:t>implementation</w:t>
      </w:r>
      <w:r>
        <w:rPr>
          <w:spacing w:val="-4"/>
        </w:rPr>
        <w:t xml:space="preserve"> </w:t>
      </w:r>
      <w:r>
        <w:t>of the user</w:t>
      </w:r>
      <w:r>
        <w:rPr>
          <w:spacing w:val="-4"/>
        </w:rPr>
        <w:t xml:space="preserve"> </w:t>
      </w:r>
      <w:r>
        <w:t>story</w:t>
      </w:r>
      <w:r>
        <w:rPr>
          <w:spacing w:val="-2"/>
        </w:rPr>
        <w:t xml:space="preserve"> </w:t>
      </w:r>
      <w:r>
        <w:t>must</w:t>
      </w:r>
      <w:r>
        <w:rPr>
          <w:spacing w:val="-3"/>
        </w:rPr>
        <w:t xml:space="preserve"> </w:t>
      </w:r>
      <w:r>
        <w:t>meet to be accepted by stakeholders. From this perspective, acceptance criteria may be viewed as the test conditions that should be exercised by the tests. Acceptance criteria are usually a result of the Conversation (see section 4.5.1).</w:t>
      </w:r>
    </w:p>
    <w:p w14:paraId="1C80077E" w14:textId="77777777" w:rsidR="0085535F" w:rsidRDefault="00000000">
      <w:pPr>
        <w:pStyle w:val="BodyText"/>
        <w:spacing w:before="118"/>
      </w:pPr>
      <w:r>
        <w:t>Acceptance</w:t>
      </w:r>
      <w:r>
        <w:rPr>
          <w:spacing w:val="-7"/>
        </w:rPr>
        <w:t xml:space="preserve"> </w:t>
      </w:r>
      <w:r>
        <w:t>criteria</w:t>
      </w:r>
      <w:r>
        <w:rPr>
          <w:spacing w:val="-2"/>
        </w:rPr>
        <w:t xml:space="preserve"> </w:t>
      </w:r>
      <w:r>
        <w:t>are</w:t>
      </w:r>
      <w:r>
        <w:rPr>
          <w:spacing w:val="-7"/>
        </w:rPr>
        <w:t xml:space="preserve"> </w:t>
      </w:r>
      <w:r>
        <w:t>used</w:t>
      </w:r>
      <w:r>
        <w:rPr>
          <w:spacing w:val="-6"/>
        </w:rPr>
        <w:t xml:space="preserve"> </w:t>
      </w:r>
      <w:r>
        <w:rPr>
          <w:spacing w:val="-5"/>
        </w:rPr>
        <w:t>to:</w:t>
      </w:r>
    </w:p>
    <w:p w14:paraId="76AC2D95" w14:textId="77777777" w:rsidR="0085535F" w:rsidRDefault="00000000" w:rsidP="0009358F">
      <w:pPr>
        <w:pStyle w:val="ListParagraph"/>
        <w:numPr>
          <w:ilvl w:val="0"/>
          <w:numId w:val="61"/>
        </w:numPr>
        <w:tabs>
          <w:tab w:val="left" w:pos="940"/>
        </w:tabs>
        <w:spacing w:before="116"/>
        <w:rPr>
          <w:sz w:val="20"/>
        </w:rPr>
      </w:pPr>
      <w:r>
        <w:rPr>
          <w:sz w:val="20"/>
        </w:rPr>
        <w:t>Define</w:t>
      </w:r>
      <w:r>
        <w:rPr>
          <w:spacing w:val="-6"/>
          <w:sz w:val="20"/>
        </w:rPr>
        <w:t xml:space="preserve"> </w:t>
      </w:r>
      <w:r>
        <w:rPr>
          <w:sz w:val="20"/>
        </w:rPr>
        <w:t>the</w:t>
      </w:r>
      <w:r>
        <w:rPr>
          <w:spacing w:val="-5"/>
          <w:sz w:val="20"/>
        </w:rPr>
        <w:t xml:space="preserve"> </w:t>
      </w:r>
      <w:r>
        <w:rPr>
          <w:sz w:val="20"/>
        </w:rPr>
        <w:t>scope of</w:t>
      </w:r>
      <w:r>
        <w:rPr>
          <w:spacing w:val="-6"/>
          <w:sz w:val="20"/>
        </w:rPr>
        <w:t xml:space="preserve"> </w:t>
      </w:r>
      <w:r>
        <w:rPr>
          <w:sz w:val="20"/>
        </w:rPr>
        <w:t>the user</w:t>
      </w:r>
      <w:r>
        <w:rPr>
          <w:spacing w:val="-6"/>
          <w:sz w:val="20"/>
        </w:rPr>
        <w:t xml:space="preserve"> </w:t>
      </w:r>
      <w:r>
        <w:rPr>
          <w:spacing w:val="-4"/>
          <w:sz w:val="20"/>
        </w:rPr>
        <w:t>story</w:t>
      </w:r>
    </w:p>
    <w:p w14:paraId="465DB1E7" w14:textId="033BC1A4" w:rsidR="0085535F" w:rsidRDefault="00000000" w:rsidP="0009358F">
      <w:pPr>
        <w:pStyle w:val="ListParagraph"/>
        <w:numPr>
          <w:ilvl w:val="0"/>
          <w:numId w:val="61"/>
        </w:numPr>
        <w:tabs>
          <w:tab w:val="left" w:pos="940"/>
        </w:tabs>
        <w:spacing w:before="120"/>
        <w:rPr>
          <w:sz w:val="20"/>
        </w:rPr>
      </w:pPr>
      <w:r>
        <w:rPr>
          <w:sz w:val="20"/>
        </w:rPr>
        <w:t>Reach</w:t>
      </w:r>
      <w:r>
        <w:rPr>
          <w:spacing w:val="-7"/>
          <w:sz w:val="20"/>
        </w:rPr>
        <w:t xml:space="preserve"> </w:t>
      </w:r>
      <w:r>
        <w:rPr>
          <w:sz w:val="20"/>
        </w:rPr>
        <w:t>consensus</w:t>
      </w:r>
      <w:r>
        <w:rPr>
          <w:spacing w:val="-6"/>
          <w:sz w:val="20"/>
        </w:rPr>
        <w:t xml:space="preserve"> </w:t>
      </w:r>
      <w:r>
        <w:rPr>
          <w:sz w:val="20"/>
        </w:rPr>
        <w:t>among</w:t>
      </w:r>
      <w:r>
        <w:rPr>
          <w:spacing w:val="-2"/>
          <w:sz w:val="20"/>
        </w:rPr>
        <w:t xml:space="preserve"> </w:t>
      </w:r>
      <w:r>
        <w:rPr>
          <w:sz w:val="20"/>
        </w:rPr>
        <w:t>the</w:t>
      </w:r>
      <w:r>
        <w:rPr>
          <w:spacing w:val="-7"/>
          <w:sz w:val="20"/>
        </w:rPr>
        <w:t xml:space="preserve"> </w:t>
      </w:r>
      <w:r>
        <w:rPr>
          <w:spacing w:val="-2"/>
          <w:sz w:val="20"/>
        </w:rPr>
        <w:t>stakeholders</w:t>
      </w:r>
      <w:r w:rsidR="00085683">
        <w:rPr>
          <w:spacing w:val="-2"/>
          <w:sz w:val="20"/>
        </w:rPr>
        <w:t xml:space="preserve"> </w:t>
      </w:r>
      <w:r w:rsidR="001D5F93">
        <w:rPr>
          <w:spacing w:val="-2"/>
          <w:sz w:val="20"/>
        </w:rPr>
        <w:t>{</w:t>
      </w:r>
      <w:r w:rsidR="001D5F93" w:rsidRPr="00E72DE8">
        <w:rPr>
          <w:rFonts w:ascii="Arial" w:hAnsi="Arial" w:cs="Arial"/>
          <w:color w:val="F3F4F6"/>
          <w:shd w:val="clear" w:color="auto" w:fill="141A23"/>
        </w:rPr>
        <w:t>achieve</w:t>
      </w:r>
      <w:r w:rsidR="00085683" w:rsidRPr="00085683">
        <w:rPr>
          <w:spacing w:val="-2"/>
          <w:sz w:val="20"/>
        </w:rPr>
        <w:t xml:space="preserve"> a general agreement or unified decision among all the involved parties who have an interest in a particular issue or project. </w:t>
      </w:r>
      <w:r w:rsidR="00085683">
        <w:rPr>
          <w:spacing w:val="-2"/>
          <w:sz w:val="20"/>
        </w:rPr>
        <w:t>}</w:t>
      </w:r>
    </w:p>
    <w:p w14:paraId="137EBFAA" w14:textId="77777777" w:rsidR="0085535F" w:rsidRDefault="00000000" w:rsidP="0009358F">
      <w:pPr>
        <w:pStyle w:val="ListParagraph"/>
        <w:numPr>
          <w:ilvl w:val="0"/>
          <w:numId w:val="61"/>
        </w:numPr>
        <w:tabs>
          <w:tab w:val="left" w:pos="940"/>
        </w:tabs>
        <w:spacing w:before="120"/>
        <w:rPr>
          <w:sz w:val="20"/>
        </w:rPr>
      </w:pPr>
      <w:r>
        <w:rPr>
          <w:sz w:val="20"/>
        </w:rPr>
        <w:t>Describe</w:t>
      </w:r>
      <w:r>
        <w:rPr>
          <w:spacing w:val="-6"/>
          <w:sz w:val="20"/>
        </w:rPr>
        <w:t xml:space="preserve"> </w:t>
      </w:r>
      <w:r>
        <w:rPr>
          <w:sz w:val="20"/>
        </w:rPr>
        <w:t>both</w:t>
      </w:r>
      <w:r>
        <w:rPr>
          <w:spacing w:val="-6"/>
          <w:sz w:val="20"/>
        </w:rPr>
        <w:t xml:space="preserve"> </w:t>
      </w:r>
      <w:r>
        <w:rPr>
          <w:sz w:val="20"/>
        </w:rPr>
        <w:t>positive</w:t>
      </w:r>
      <w:r>
        <w:rPr>
          <w:spacing w:val="-5"/>
          <w:sz w:val="20"/>
        </w:rPr>
        <w:t xml:space="preserve"> </w:t>
      </w:r>
      <w:r>
        <w:rPr>
          <w:sz w:val="20"/>
        </w:rPr>
        <w:t>and</w:t>
      </w:r>
      <w:r>
        <w:rPr>
          <w:spacing w:val="-1"/>
          <w:sz w:val="20"/>
        </w:rPr>
        <w:t xml:space="preserve"> </w:t>
      </w:r>
      <w:r>
        <w:rPr>
          <w:sz w:val="20"/>
        </w:rPr>
        <w:t>negative</w:t>
      </w:r>
      <w:r>
        <w:rPr>
          <w:spacing w:val="-6"/>
          <w:sz w:val="20"/>
        </w:rPr>
        <w:t xml:space="preserve"> </w:t>
      </w:r>
      <w:r>
        <w:rPr>
          <w:spacing w:val="-2"/>
          <w:sz w:val="20"/>
        </w:rPr>
        <w:t>scenarios</w:t>
      </w:r>
    </w:p>
    <w:p w14:paraId="25FFDC87" w14:textId="77777777" w:rsidR="004902FE" w:rsidRPr="004902FE" w:rsidRDefault="00000000" w:rsidP="004902FE">
      <w:pPr>
        <w:pStyle w:val="ListParagraph"/>
        <w:numPr>
          <w:ilvl w:val="0"/>
          <w:numId w:val="61"/>
        </w:numPr>
        <w:tabs>
          <w:tab w:val="left" w:pos="940"/>
        </w:tabs>
        <w:spacing w:before="116"/>
        <w:rPr>
          <w:sz w:val="20"/>
        </w:rPr>
      </w:pPr>
      <w:r>
        <w:rPr>
          <w:sz w:val="20"/>
        </w:rPr>
        <w:t>Serve</w:t>
      </w:r>
      <w:r>
        <w:rPr>
          <w:spacing w:val="-7"/>
          <w:sz w:val="20"/>
        </w:rPr>
        <w:t xml:space="preserve"> </w:t>
      </w:r>
      <w:r>
        <w:rPr>
          <w:sz w:val="20"/>
        </w:rPr>
        <w:t>as</w:t>
      </w:r>
      <w:r>
        <w:rPr>
          <w:spacing w:val="-4"/>
          <w:sz w:val="20"/>
        </w:rPr>
        <w:t xml:space="preserve"> </w:t>
      </w:r>
      <w:r>
        <w:rPr>
          <w:sz w:val="20"/>
        </w:rPr>
        <w:t>a</w:t>
      </w:r>
      <w:r>
        <w:rPr>
          <w:spacing w:val="-1"/>
          <w:sz w:val="20"/>
        </w:rPr>
        <w:t xml:space="preserve"> </w:t>
      </w:r>
      <w:r>
        <w:rPr>
          <w:sz w:val="20"/>
        </w:rPr>
        <w:t>basis</w:t>
      </w:r>
      <w:r>
        <w:rPr>
          <w:spacing w:val="-4"/>
          <w:sz w:val="20"/>
        </w:rPr>
        <w:t xml:space="preserve"> </w:t>
      </w:r>
      <w:r>
        <w:rPr>
          <w:sz w:val="20"/>
        </w:rPr>
        <w:t>for the user</w:t>
      </w:r>
      <w:r>
        <w:rPr>
          <w:spacing w:val="-5"/>
          <w:sz w:val="20"/>
        </w:rPr>
        <w:t xml:space="preserve"> </w:t>
      </w:r>
      <w:r>
        <w:rPr>
          <w:sz w:val="20"/>
        </w:rPr>
        <w:t>story</w:t>
      </w:r>
      <w:r>
        <w:rPr>
          <w:spacing w:val="-4"/>
          <w:sz w:val="20"/>
        </w:rPr>
        <w:t xml:space="preserve"> </w:t>
      </w:r>
      <w:r>
        <w:rPr>
          <w:sz w:val="20"/>
        </w:rPr>
        <w:t>acceptance</w:t>
      </w:r>
      <w:r>
        <w:rPr>
          <w:spacing w:val="-5"/>
          <w:sz w:val="20"/>
        </w:rPr>
        <w:t xml:space="preserve"> </w:t>
      </w:r>
      <w:r>
        <w:rPr>
          <w:sz w:val="20"/>
        </w:rPr>
        <w:t>testing</w:t>
      </w:r>
      <w:r>
        <w:rPr>
          <w:spacing w:val="-5"/>
          <w:sz w:val="20"/>
        </w:rPr>
        <w:t xml:space="preserve"> </w:t>
      </w:r>
    </w:p>
    <w:p w14:paraId="07AA22A2" w14:textId="30938270" w:rsidR="004902FE" w:rsidRPr="004902FE" w:rsidRDefault="004902FE" w:rsidP="004902FE">
      <w:pPr>
        <w:pStyle w:val="ListParagraph"/>
        <w:numPr>
          <w:ilvl w:val="0"/>
          <w:numId w:val="61"/>
        </w:numPr>
        <w:tabs>
          <w:tab w:val="left" w:pos="940"/>
        </w:tabs>
        <w:spacing w:before="116"/>
        <w:rPr>
          <w:sz w:val="20"/>
        </w:rPr>
        <w:sectPr w:rsidR="004902FE" w:rsidRPr="004902FE">
          <w:pgSz w:w="12240" w:h="15840"/>
          <w:pgMar w:top="1820" w:right="1180" w:bottom="1840" w:left="1220" w:header="929" w:footer="1651" w:gutter="0"/>
          <w:cols w:space="720"/>
        </w:sectPr>
      </w:pPr>
      <w:r w:rsidRPr="004902FE">
        <w:rPr>
          <w:sz w:val="20"/>
        </w:rPr>
        <w:t>Allow</w:t>
      </w:r>
      <w:r w:rsidRPr="004902FE">
        <w:rPr>
          <w:spacing w:val="-6"/>
          <w:sz w:val="20"/>
        </w:rPr>
        <w:t xml:space="preserve"> </w:t>
      </w:r>
      <w:r w:rsidRPr="004902FE">
        <w:rPr>
          <w:sz w:val="20"/>
        </w:rPr>
        <w:t>accurate</w:t>
      </w:r>
      <w:r w:rsidRPr="004902FE">
        <w:rPr>
          <w:spacing w:val="-7"/>
          <w:sz w:val="20"/>
        </w:rPr>
        <w:t xml:space="preserve"> </w:t>
      </w:r>
      <w:r w:rsidRPr="004902FE">
        <w:rPr>
          <w:sz w:val="20"/>
        </w:rPr>
        <w:t>planning</w:t>
      </w:r>
      <w:r w:rsidRPr="004902FE">
        <w:rPr>
          <w:spacing w:val="-3"/>
          <w:sz w:val="20"/>
        </w:rPr>
        <w:t xml:space="preserve"> </w:t>
      </w:r>
      <w:r w:rsidRPr="004902FE">
        <w:rPr>
          <w:sz w:val="20"/>
        </w:rPr>
        <w:t>and</w:t>
      </w:r>
      <w:r w:rsidRPr="004902FE">
        <w:rPr>
          <w:spacing w:val="-2"/>
          <w:sz w:val="20"/>
        </w:rPr>
        <w:t xml:space="preserve"> estimation</w:t>
      </w:r>
    </w:p>
    <w:p w14:paraId="46A20B1E" w14:textId="35C615BE" w:rsidR="0085535F" w:rsidRPr="004902FE" w:rsidRDefault="0085535F" w:rsidP="004902FE">
      <w:pPr>
        <w:tabs>
          <w:tab w:val="left" w:pos="940"/>
        </w:tabs>
        <w:spacing w:before="1"/>
        <w:rPr>
          <w:sz w:val="20"/>
        </w:rPr>
      </w:pPr>
    </w:p>
    <w:p w14:paraId="519152F1" w14:textId="77777777" w:rsidR="0085535F" w:rsidRDefault="00000000">
      <w:pPr>
        <w:pStyle w:val="BodyText"/>
        <w:spacing w:before="108"/>
      </w:pPr>
      <w:r>
        <w:t>There</w:t>
      </w:r>
      <w:r>
        <w:rPr>
          <w:spacing w:val="-3"/>
        </w:rPr>
        <w:t xml:space="preserve"> </w:t>
      </w:r>
      <w:r>
        <w:t>are several</w:t>
      </w:r>
      <w:r>
        <w:rPr>
          <w:spacing w:val="-3"/>
        </w:rPr>
        <w:t xml:space="preserve"> </w:t>
      </w:r>
      <w:r>
        <w:t>ways</w:t>
      </w:r>
      <w:r>
        <w:rPr>
          <w:spacing w:val="-4"/>
        </w:rPr>
        <w:t xml:space="preserve"> </w:t>
      </w:r>
      <w:r>
        <w:t>to</w:t>
      </w:r>
      <w:r>
        <w:rPr>
          <w:spacing w:val="-5"/>
        </w:rPr>
        <w:t xml:space="preserve"> </w:t>
      </w:r>
      <w:r>
        <w:t>write</w:t>
      </w:r>
      <w:r>
        <w:rPr>
          <w:spacing w:val="-5"/>
        </w:rPr>
        <w:t xml:space="preserve"> </w:t>
      </w:r>
      <w:r>
        <w:t>acceptance criteria</w:t>
      </w:r>
      <w:r>
        <w:rPr>
          <w:spacing w:val="-5"/>
        </w:rPr>
        <w:t xml:space="preserve"> </w:t>
      </w:r>
      <w:r>
        <w:t>for</w:t>
      </w:r>
      <w:r>
        <w:rPr>
          <w:spacing w:val="-1"/>
        </w:rPr>
        <w:t xml:space="preserve"> </w:t>
      </w:r>
      <w:r>
        <w:t>a</w:t>
      </w:r>
      <w:r>
        <w:rPr>
          <w:spacing w:val="-1"/>
        </w:rPr>
        <w:t xml:space="preserve"> </w:t>
      </w:r>
      <w:r>
        <w:t>user</w:t>
      </w:r>
      <w:r>
        <w:rPr>
          <w:spacing w:val="-5"/>
        </w:rPr>
        <w:t xml:space="preserve"> </w:t>
      </w:r>
      <w:r>
        <w:t>story.</w:t>
      </w:r>
      <w:r>
        <w:rPr>
          <w:spacing w:val="-4"/>
        </w:rPr>
        <w:t xml:space="preserve"> </w:t>
      </w:r>
      <w:r>
        <w:t>The</w:t>
      </w:r>
      <w:r>
        <w:rPr>
          <w:spacing w:val="-5"/>
        </w:rPr>
        <w:t xml:space="preserve"> </w:t>
      </w:r>
      <w:r>
        <w:t>two</w:t>
      </w:r>
      <w:r>
        <w:rPr>
          <w:spacing w:val="-1"/>
        </w:rPr>
        <w:t xml:space="preserve"> </w:t>
      </w:r>
      <w:r>
        <w:t>most</w:t>
      </w:r>
      <w:r>
        <w:rPr>
          <w:spacing w:val="-4"/>
        </w:rPr>
        <w:t xml:space="preserve"> </w:t>
      </w:r>
      <w:r>
        <w:t>common formats</w:t>
      </w:r>
      <w:r>
        <w:rPr>
          <w:spacing w:val="-4"/>
        </w:rPr>
        <w:t xml:space="preserve"> are:</w:t>
      </w:r>
    </w:p>
    <w:p w14:paraId="4F27C79C" w14:textId="77777777" w:rsidR="0085535F" w:rsidRDefault="00000000">
      <w:pPr>
        <w:pStyle w:val="ListParagraph"/>
        <w:numPr>
          <w:ilvl w:val="0"/>
          <w:numId w:val="17"/>
        </w:numPr>
        <w:tabs>
          <w:tab w:val="left" w:pos="940"/>
        </w:tabs>
        <w:spacing w:before="122"/>
        <w:ind w:left="940"/>
        <w:rPr>
          <w:sz w:val="20"/>
        </w:rPr>
      </w:pPr>
      <w:r>
        <w:rPr>
          <w:sz w:val="20"/>
        </w:rPr>
        <w:t>Scenario-oriented</w:t>
      </w:r>
      <w:r>
        <w:rPr>
          <w:spacing w:val="-6"/>
          <w:sz w:val="20"/>
        </w:rPr>
        <w:t xml:space="preserve"> </w:t>
      </w:r>
      <w:r>
        <w:rPr>
          <w:sz w:val="20"/>
        </w:rPr>
        <w:t>(e.g.,</w:t>
      </w:r>
      <w:r>
        <w:rPr>
          <w:spacing w:val="-6"/>
          <w:sz w:val="20"/>
        </w:rPr>
        <w:t xml:space="preserve"> </w:t>
      </w:r>
      <w:r>
        <w:rPr>
          <w:sz w:val="20"/>
        </w:rPr>
        <w:t>Given/When/Then</w:t>
      </w:r>
      <w:r>
        <w:rPr>
          <w:spacing w:val="-4"/>
          <w:sz w:val="20"/>
        </w:rPr>
        <w:t xml:space="preserve"> </w:t>
      </w:r>
      <w:r>
        <w:rPr>
          <w:sz w:val="20"/>
        </w:rPr>
        <w:t>format</w:t>
      </w:r>
      <w:r>
        <w:rPr>
          <w:spacing w:val="-6"/>
          <w:sz w:val="20"/>
        </w:rPr>
        <w:t xml:space="preserve"> </w:t>
      </w:r>
      <w:r>
        <w:rPr>
          <w:sz w:val="20"/>
        </w:rPr>
        <w:t>used</w:t>
      </w:r>
      <w:r>
        <w:rPr>
          <w:spacing w:val="-6"/>
          <w:sz w:val="20"/>
        </w:rPr>
        <w:t xml:space="preserve"> </w:t>
      </w:r>
      <w:r>
        <w:rPr>
          <w:sz w:val="20"/>
        </w:rPr>
        <w:t>in</w:t>
      </w:r>
      <w:r>
        <w:rPr>
          <w:spacing w:val="-2"/>
          <w:sz w:val="20"/>
        </w:rPr>
        <w:t xml:space="preserve"> </w:t>
      </w:r>
      <w:r>
        <w:rPr>
          <w:sz w:val="20"/>
        </w:rPr>
        <w:t>BDD,</w:t>
      </w:r>
      <w:r>
        <w:rPr>
          <w:spacing w:val="-6"/>
          <w:sz w:val="20"/>
        </w:rPr>
        <w:t xml:space="preserve"> </w:t>
      </w:r>
      <w:r>
        <w:rPr>
          <w:sz w:val="20"/>
        </w:rPr>
        <w:t>see</w:t>
      </w:r>
      <w:r>
        <w:rPr>
          <w:spacing w:val="-5"/>
          <w:sz w:val="20"/>
        </w:rPr>
        <w:t xml:space="preserve"> </w:t>
      </w:r>
      <w:r>
        <w:rPr>
          <w:sz w:val="20"/>
        </w:rPr>
        <w:t>section</w:t>
      </w:r>
      <w:r>
        <w:rPr>
          <w:spacing w:val="-6"/>
          <w:sz w:val="20"/>
        </w:rPr>
        <w:t xml:space="preserve"> </w:t>
      </w:r>
      <w:r>
        <w:rPr>
          <w:spacing w:val="-2"/>
          <w:sz w:val="20"/>
        </w:rPr>
        <w:t>2.1.3)</w:t>
      </w:r>
    </w:p>
    <w:p w14:paraId="44218044" w14:textId="77777777" w:rsidR="0085535F" w:rsidRDefault="00000000">
      <w:pPr>
        <w:pStyle w:val="ListParagraph"/>
        <w:numPr>
          <w:ilvl w:val="0"/>
          <w:numId w:val="17"/>
        </w:numPr>
        <w:tabs>
          <w:tab w:val="left" w:pos="940"/>
        </w:tabs>
        <w:spacing w:before="120"/>
        <w:ind w:left="940"/>
        <w:rPr>
          <w:sz w:val="20"/>
        </w:rPr>
      </w:pPr>
      <w:r>
        <w:rPr>
          <w:sz w:val="20"/>
        </w:rPr>
        <w:t>Rule-oriented</w:t>
      </w:r>
      <w:r>
        <w:rPr>
          <w:spacing w:val="-3"/>
          <w:sz w:val="20"/>
        </w:rPr>
        <w:t xml:space="preserve"> </w:t>
      </w:r>
      <w:r>
        <w:rPr>
          <w:sz w:val="20"/>
        </w:rPr>
        <w:t>(e.g.,</w:t>
      </w:r>
      <w:r>
        <w:rPr>
          <w:spacing w:val="-2"/>
          <w:sz w:val="20"/>
        </w:rPr>
        <w:t xml:space="preserve"> </w:t>
      </w:r>
      <w:r>
        <w:rPr>
          <w:sz w:val="20"/>
        </w:rPr>
        <w:t>bullet</w:t>
      </w:r>
      <w:r>
        <w:rPr>
          <w:spacing w:val="-2"/>
          <w:sz w:val="20"/>
        </w:rPr>
        <w:t xml:space="preserve"> </w:t>
      </w:r>
      <w:r>
        <w:rPr>
          <w:sz w:val="20"/>
        </w:rPr>
        <w:t>point</w:t>
      </w:r>
      <w:r>
        <w:rPr>
          <w:spacing w:val="-7"/>
          <w:sz w:val="20"/>
        </w:rPr>
        <w:t xml:space="preserve"> </w:t>
      </w:r>
      <w:r>
        <w:rPr>
          <w:sz w:val="20"/>
        </w:rPr>
        <w:t>verification</w:t>
      </w:r>
      <w:r>
        <w:rPr>
          <w:spacing w:val="-7"/>
          <w:sz w:val="20"/>
        </w:rPr>
        <w:t xml:space="preserve"> </w:t>
      </w:r>
      <w:r>
        <w:rPr>
          <w:sz w:val="20"/>
        </w:rPr>
        <w:t>list,</w:t>
      </w:r>
      <w:r>
        <w:rPr>
          <w:spacing w:val="1"/>
          <w:sz w:val="20"/>
        </w:rPr>
        <w:t xml:space="preserve"> </w:t>
      </w:r>
      <w:r>
        <w:rPr>
          <w:sz w:val="20"/>
        </w:rPr>
        <w:t>or</w:t>
      </w:r>
      <w:r>
        <w:rPr>
          <w:spacing w:val="-8"/>
          <w:sz w:val="20"/>
        </w:rPr>
        <w:t xml:space="preserve"> </w:t>
      </w:r>
      <w:r>
        <w:rPr>
          <w:sz w:val="20"/>
        </w:rPr>
        <w:t>tabulated</w:t>
      </w:r>
      <w:r>
        <w:rPr>
          <w:spacing w:val="-7"/>
          <w:sz w:val="20"/>
        </w:rPr>
        <w:t xml:space="preserve"> </w:t>
      </w:r>
      <w:r>
        <w:rPr>
          <w:sz w:val="20"/>
        </w:rPr>
        <w:t>form</w:t>
      </w:r>
      <w:r>
        <w:rPr>
          <w:spacing w:val="-3"/>
          <w:sz w:val="20"/>
        </w:rPr>
        <w:t xml:space="preserve"> </w:t>
      </w:r>
      <w:r>
        <w:rPr>
          <w:sz w:val="20"/>
        </w:rPr>
        <w:t>of</w:t>
      </w:r>
      <w:r>
        <w:rPr>
          <w:spacing w:val="-7"/>
          <w:sz w:val="20"/>
        </w:rPr>
        <w:t xml:space="preserve"> </w:t>
      </w:r>
      <w:r>
        <w:rPr>
          <w:sz w:val="20"/>
        </w:rPr>
        <w:t>input-output</w:t>
      </w:r>
      <w:r>
        <w:rPr>
          <w:spacing w:val="-2"/>
          <w:sz w:val="20"/>
        </w:rPr>
        <w:t xml:space="preserve"> mapping)</w:t>
      </w:r>
    </w:p>
    <w:p w14:paraId="54428D50" w14:textId="77777777" w:rsidR="0085535F" w:rsidRDefault="00000000">
      <w:pPr>
        <w:pStyle w:val="BodyText"/>
        <w:spacing w:before="112" w:line="235" w:lineRule="auto"/>
        <w:ind w:right="283"/>
      </w:pPr>
      <w:r>
        <w:t>Most</w:t>
      </w:r>
      <w:r>
        <w:rPr>
          <w:spacing w:val="-4"/>
        </w:rPr>
        <w:t xml:space="preserve"> </w:t>
      </w:r>
      <w:r>
        <w:t>acceptance</w:t>
      </w:r>
      <w:r>
        <w:rPr>
          <w:spacing w:val="-5"/>
        </w:rPr>
        <w:t xml:space="preserve"> </w:t>
      </w:r>
      <w:r>
        <w:t>criteria</w:t>
      </w:r>
      <w:r>
        <w:rPr>
          <w:spacing w:val="-5"/>
        </w:rPr>
        <w:t xml:space="preserve"> </w:t>
      </w:r>
      <w:r>
        <w:t>can</w:t>
      </w:r>
      <w:r>
        <w:rPr>
          <w:spacing w:val="-5"/>
        </w:rPr>
        <w:t xml:space="preserve"> </w:t>
      </w:r>
      <w:r>
        <w:t>be</w:t>
      </w:r>
      <w:r>
        <w:rPr>
          <w:spacing w:val="-3"/>
        </w:rPr>
        <w:t xml:space="preserve"> </w:t>
      </w:r>
      <w:r>
        <w:t>documented</w:t>
      </w:r>
      <w:r>
        <w:rPr>
          <w:spacing w:val="-5"/>
        </w:rPr>
        <w:t xml:space="preserve"> </w:t>
      </w:r>
      <w:r>
        <w:t>in one</w:t>
      </w:r>
      <w:r>
        <w:rPr>
          <w:spacing w:val="-5"/>
        </w:rPr>
        <w:t xml:space="preserve"> </w:t>
      </w:r>
      <w:r>
        <w:t>of</w:t>
      </w:r>
      <w:r>
        <w:rPr>
          <w:spacing w:val="-5"/>
        </w:rPr>
        <w:t xml:space="preserve"> </w:t>
      </w:r>
      <w:r>
        <w:t>these</w:t>
      </w:r>
      <w:r>
        <w:rPr>
          <w:spacing w:val="-5"/>
        </w:rPr>
        <w:t xml:space="preserve"> </w:t>
      </w:r>
      <w:r>
        <w:t>two</w:t>
      </w:r>
      <w:r>
        <w:rPr>
          <w:spacing w:val="-5"/>
        </w:rPr>
        <w:t xml:space="preserve"> </w:t>
      </w:r>
      <w:r>
        <w:t>formats. However, the</w:t>
      </w:r>
      <w:r>
        <w:rPr>
          <w:spacing w:val="-4"/>
        </w:rPr>
        <w:t xml:space="preserve"> </w:t>
      </w:r>
      <w:r>
        <w:t>team may</w:t>
      </w:r>
      <w:r>
        <w:rPr>
          <w:spacing w:val="-3"/>
        </w:rPr>
        <w:t xml:space="preserve"> </w:t>
      </w:r>
      <w:r>
        <w:t>use another, custom format, as long as the acceptance criteria are well-defined and unambiguous.</w:t>
      </w:r>
    </w:p>
    <w:p w14:paraId="18342363" w14:textId="77777777" w:rsidR="0085535F" w:rsidRDefault="0085535F">
      <w:pPr>
        <w:pStyle w:val="BodyText"/>
        <w:spacing w:before="123"/>
        <w:ind w:left="0"/>
      </w:pPr>
    </w:p>
    <w:p w14:paraId="233E40F8" w14:textId="77777777" w:rsidR="0085535F" w:rsidRDefault="00000000">
      <w:pPr>
        <w:pStyle w:val="Heading2"/>
        <w:numPr>
          <w:ilvl w:val="2"/>
          <w:numId w:val="22"/>
        </w:numPr>
        <w:tabs>
          <w:tab w:val="left" w:pos="1660"/>
        </w:tabs>
        <w:ind w:left="1660" w:hanging="899"/>
      </w:pPr>
      <w:bookmarkStart w:id="130" w:name="_TOC_250017"/>
      <w:r>
        <w:t>Acceptance</w:t>
      </w:r>
      <w:r>
        <w:rPr>
          <w:spacing w:val="-6"/>
        </w:rPr>
        <w:t xml:space="preserve"> </w:t>
      </w:r>
      <w:r>
        <w:t>Test-driven</w:t>
      </w:r>
      <w:r>
        <w:rPr>
          <w:spacing w:val="-5"/>
        </w:rPr>
        <w:t xml:space="preserve"> </w:t>
      </w:r>
      <w:r>
        <w:t>Development</w:t>
      </w:r>
      <w:r>
        <w:rPr>
          <w:spacing w:val="-8"/>
        </w:rPr>
        <w:t xml:space="preserve"> </w:t>
      </w:r>
      <w:bookmarkEnd w:id="130"/>
      <w:r>
        <w:rPr>
          <w:spacing w:val="-2"/>
        </w:rPr>
        <w:t>(ATDD)</w:t>
      </w:r>
    </w:p>
    <w:p w14:paraId="264F1FD2" w14:textId="77777777" w:rsidR="0085535F" w:rsidRDefault="00000000">
      <w:pPr>
        <w:pStyle w:val="BodyText"/>
        <w:spacing w:before="116" w:line="235" w:lineRule="auto"/>
        <w:ind w:right="283"/>
      </w:pPr>
      <w:r>
        <w:t>ATDD</w:t>
      </w:r>
      <w:r>
        <w:rPr>
          <w:spacing w:val="-3"/>
        </w:rPr>
        <w:t xml:space="preserve"> </w:t>
      </w:r>
      <w:r>
        <w:t>is</w:t>
      </w:r>
      <w:r>
        <w:rPr>
          <w:spacing w:val="-4"/>
        </w:rPr>
        <w:t xml:space="preserve"> </w:t>
      </w:r>
      <w:r>
        <w:t>a</w:t>
      </w:r>
      <w:r>
        <w:rPr>
          <w:spacing w:val="-5"/>
        </w:rPr>
        <w:t xml:space="preserve"> </w:t>
      </w:r>
      <w:r>
        <w:t>test-first</w:t>
      </w:r>
      <w:r>
        <w:rPr>
          <w:spacing w:val="-5"/>
        </w:rPr>
        <w:t xml:space="preserve"> </w:t>
      </w:r>
      <w:r>
        <w:t>approach (see section 2.1.3).</w:t>
      </w:r>
      <w:r>
        <w:rPr>
          <w:spacing w:val="-5"/>
        </w:rPr>
        <w:t xml:space="preserve"> </w:t>
      </w:r>
      <w:r>
        <w:t>Test</w:t>
      </w:r>
      <w:r>
        <w:rPr>
          <w:spacing w:val="-4"/>
        </w:rPr>
        <w:t xml:space="preserve"> </w:t>
      </w:r>
      <w:r>
        <w:t>cases</w:t>
      </w:r>
      <w:r>
        <w:rPr>
          <w:spacing w:val="-4"/>
        </w:rPr>
        <w:t xml:space="preserve"> </w:t>
      </w:r>
      <w:r>
        <w:t>are</w:t>
      </w:r>
      <w:r>
        <w:rPr>
          <w:spacing w:val="-5"/>
        </w:rPr>
        <w:t xml:space="preserve"> </w:t>
      </w:r>
      <w:r>
        <w:t>created</w:t>
      </w:r>
      <w:r>
        <w:rPr>
          <w:spacing w:val="-5"/>
        </w:rPr>
        <w:t xml:space="preserve"> </w:t>
      </w:r>
      <w:r>
        <w:t>prior</w:t>
      </w:r>
      <w:r>
        <w:rPr>
          <w:spacing w:val="-5"/>
        </w:rPr>
        <w:t xml:space="preserve"> </w:t>
      </w:r>
      <w:r>
        <w:t>to</w:t>
      </w:r>
      <w:r>
        <w:rPr>
          <w:spacing w:val="-5"/>
        </w:rPr>
        <w:t xml:space="preserve"> </w:t>
      </w:r>
      <w:r>
        <w:t>implementing the</w:t>
      </w:r>
      <w:r>
        <w:rPr>
          <w:spacing w:val="-5"/>
        </w:rPr>
        <w:t xml:space="preserve"> </w:t>
      </w:r>
      <w:r>
        <w:t>user story. The test cases are created by team members with different perspectives, e.g., customers, developers, and testers (Adzic 2009). Test cases may be executed manually or automated.</w:t>
      </w:r>
    </w:p>
    <w:p w14:paraId="507FF60D" w14:textId="77777777" w:rsidR="00695B2F" w:rsidRDefault="00000000">
      <w:pPr>
        <w:pStyle w:val="BodyText"/>
        <w:spacing w:before="116" w:line="232" w:lineRule="auto"/>
        <w:ind w:right="280"/>
      </w:pPr>
      <w:r>
        <w:t>The first step is a specification workshop where the user story and (if not yet defined) its acceptance criteria are analyzed, discussed, and written by the team members. Incompleteness, ambiguities, or defects</w:t>
      </w:r>
      <w:r>
        <w:rPr>
          <w:spacing w:val="-3"/>
        </w:rPr>
        <w:t xml:space="preserve"> </w:t>
      </w:r>
      <w:r>
        <w:t>in</w:t>
      </w:r>
      <w:r>
        <w:rPr>
          <w:spacing w:val="-3"/>
        </w:rPr>
        <w:t xml:space="preserve"> </w:t>
      </w:r>
      <w:r>
        <w:t>the</w:t>
      </w:r>
      <w:r>
        <w:rPr>
          <w:spacing w:val="-4"/>
        </w:rPr>
        <w:t xml:space="preserve"> </w:t>
      </w:r>
      <w:r>
        <w:t>user</w:t>
      </w:r>
      <w:r>
        <w:rPr>
          <w:spacing w:val="-4"/>
        </w:rPr>
        <w:t xml:space="preserve"> </w:t>
      </w:r>
      <w:r>
        <w:t>story</w:t>
      </w:r>
      <w:r>
        <w:rPr>
          <w:spacing w:val="-3"/>
        </w:rPr>
        <w:t xml:space="preserve"> </w:t>
      </w:r>
      <w:r>
        <w:t>are</w:t>
      </w:r>
      <w:r>
        <w:rPr>
          <w:spacing w:val="-3"/>
        </w:rPr>
        <w:t xml:space="preserve"> </w:t>
      </w:r>
      <w:r>
        <w:t>resolved</w:t>
      </w:r>
      <w:r>
        <w:rPr>
          <w:spacing w:val="-4"/>
        </w:rPr>
        <w:t xml:space="preserve"> </w:t>
      </w:r>
      <w:r>
        <w:t>during</w:t>
      </w:r>
      <w:r>
        <w:rPr>
          <w:spacing w:val="-4"/>
        </w:rPr>
        <w:t xml:space="preserve"> </w:t>
      </w:r>
      <w:r>
        <w:t>this</w:t>
      </w:r>
      <w:r>
        <w:rPr>
          <w:spacing w:val="-2"/>
        </w:rPr>
        <w:t xml:space="preserve"> </w:t>
      </w:r>
      <w:r>
        <w:t>process.</w:t>
      </w:r>
    </w:p>
    <w:p w14:paraId="448477D5" w14:textId="580F1EB9" w:rsidR="0085535F" w:rsidRDefault="00000000">
      <w:pPr>
        <w:pStyle w:val="BodyText"/>
        <w:spacing w:before="116" w:line="232" w:lineRule="auto"/>
        <w:ind w:right="280"/>
      </w:pPr>
      <w:r>
        <w:t>The</w:t>
      </w:r>
      <w:r>
        <w:rPr>
          <w:spacing w:val="-4"/>
        </w:rPr>
        <w:t xml:space="preserve"> </w:t>
      </w:r>
      <w:r>
        <w:t>next</w:t>
      </w:r>
      <w:r>
        <w:rPr>
          <w:spacing w:val="-3"/>
        </w:rPr>
        <w:t xml:space="preserve"> </w:t>
      </w:r>
      <w:r>
        <w:t>step is</w:t>
      </w:r>
      <w:r>
        <w:rPr>
          <w:spacing w:val="-3"/>
        </w:rPr>
        <w:t xml:space="preserve"> </w:t>
      </w:r>
      <w:r>
        <w:t>to</w:t>
      </w:r>
      <w:r>
        <w:rPr>
          <w:spacing w:val="-4"/>
        </w:rPr>
        <w:t xml:space="preserve"> </w:t>
      </w:r>
      <w:r>
        <w:t>create</w:t>
      </w:r>
      <w:r>
        <w:rPr>
          <w:spacing w:val="-4"/>
        </w:rPr>
        <w:t xml:space="preserve"> </w:t>
      </w:r>
      <w:r>
        <w:t>the</w:t>
      </w:r>
      <w:r>
        <w:rPr>
          <w:spacing w:val="-4"/>
        </w:rPr>
        <w:t xml:space="preserve"> </w:t>
      </w:r>
      <w:r>
        <w:t>test cases. This can be done by the team as a whole or by the tester individually. The test cases are based on the acceptance criteria and can be seen as examples of how the software works. This will help the team implement the user story correctly.</w:t>
      </w:r>
    </w:p>
    <w:p w14:paraId="28F5F73A" w14:textId="77777777" w:rsidR="0085535F" w:rsidRDefault="00000000">
      <w:pPr>
        <w:pStyle w:val="BodyText"/>
        <w:spacing w:before="120" w:line="235" w:lineRule="auto"/>
        <w:ind w:right="283"/>
      </w:pPr>
      <w:r>
        <w:t>Since</w:t>
      </w:r>
      <w:r>
        <w:rPr>
          <w:spacing w:val="-6"/>
        </w:rPr>
        <w:t xml:space="preserve"> </w:t>
      </w:r>
      <w:r>
        <w:t>examples and</w:t>
      </w:r>
      <w:r>
        <w:rPr>
          <w:spacing w:val="-6"/>
        </w:rPr>
        <w:t xml:space="preserve"> </w:t>
      </w:r>
      <w:r>
        <w:t>tests</w:t>
      </w:r>
      <w:r>
        <w:rPr>
          <w:spacing w:val="-5"/>
        </w:rPr>
        <w:t xml:space="preserve"> </w:t>
      </w:r>
      <w:r>
        <w:t>are</w:t>
      </w:r>
      <w:r>
        <w:rPr>
          <w:spacing w:val="-6"/>
        </w:rPr>
        <w:t xml:space="preserve"> </w:t>
      </w:r>
      <w:r>
        <w:t>the</w:t>
      </w:r>
      <w:r>
        <w:rPr>
          <w:spacing w:val="-1"/>
        </w:rPr>
        <w:t xml:space="preserve"> </w:t>
      </w:r>
      <w:r>
        <w:t>same, these</w:t>
      </w:r>
      <w:r>
        <w:rPr>
          <w:spacing w:val="-1"/>
        </w:rPr>
        <w:t xml:space="preserve"> </w:t>
      </w:r>
      <w:r>
        <w:t>terms</w:t>
      </w:r>
      <w:r>
        <w:rPr>
          <w:spacing w:val="-5"/>
        </w:rPr>
        <w:t xml:space="preserve"> </w:t>
      </w:r>
      <w:r>
        <w:t>are often</w:t>
      </w:r>
      <w:r>
        <w:rPr>
          <w:spacing w:val="-6"/>
        </w:rPr>
        <w:t xml:space="preserve"> </w:t>
      </w:r>
      <w:r>
        <w:t>used</w:t>
      </w:r>
      <w:r>
        <w:rPr>
          <w:spacing w:val="-6"/>
        </w:rPr>
        <w:t xml:space="preserve"> </w:t>
      </w:r>
      <w:r>
        <w:t>interchangeably. During</w:t>
      </w:r>
      <w:r>
        <w:rPr>
          <w:spacing w:val="-1"/>
        </w:rPr>
        <w:t xml:space="preserve"> </w:t>
      </w:r>
      <w:r>
        <w:t>the</w:t>
      </w:r>
      <w:r>
        <w:rPr>
          <w:spacing w:val="-6"/>
        </w:rPr>
        <w:t xml:space="preserve"> </w:t>
      </w:r>
      <w:r>
        <w:t>test design the test techniques described in sections 4.2, 4.3 and 4.4 may be applied.</w:t>
      </w:r>
    </w:p>
    <w:p w14:paraId="3E95AD27" w14:textId="77777777" w:rsidR="005238B2" w:rsidRDefault="00000000">
      <w:pPr>
        <w:pStyle w:val="BodyText"/>
        <w:spacing w:before="121" w:line="232" w:lineRule="auto"/>
        <w:ind w:right="464"/>
      </w:pPr>
      <w:r>
        <w:t>Typically, the first test cases are positive, confirming the correct behavior without exceptions or error conditions, and</w:t>
      </w:r>
      <w:r>
        <w:rPr>
          <w:spacing w:val="-5"/>
        </w:rPr>
        <w:t xml:space="preserve"> </w:t>
      </w:r>
      <w:r>
        <w:t>comprising</w:t>
      </w:r>
      <w:r>
        <w:rPr>
          <w:spacing w:val="-5"/>
        </w:rPr>
        <w:t xml:space="preserve"> </w:t>
      </w:r>
      <w:r>
        <w:t>the</w:t>
      </w:r>
      <w:r>
        <w:rPr>
          <w:spacing w:val="-5"/>
        </w:rPr>
        <w:t xml:space="preserve"> </w:t>
      </w:r>
      <w:r>
        <w:t>sequence</w:t>
      </w:r>
      <w:r>
        <w:rPr>
          <w:spacing w:val="-5"/>
        </w:rPr>
        <w:t xml:space="preserve"> </w:t>
      </w:r>
      <w:r>
        <w:t>of</w:t>
      </w:r>
      <w:r>
        <w:rPr>
          <w:spacing w:val="-1"/>
        </w:rPr>
        <w:t xml:space="preserve"> </w:t>
      </w:r>
      <w:r>
        <w:t>activities</w:t>
      </w:r>
      <w:r>
        <w:rPr>
          <w:spacing w:val="-5"/>
        </w:rPr>
        <w:t xml:space="preserve"> </w:t>
      </w:r>
      <w:r>
        <w:t>executed</w:t>
      </w:r>
      <w:r>
        <w:rPr>
          <w:spacing w:val="-5"/>
        </w:rPr>
        <w:t xml:space="preserve"> </w:t>
      </w:r>
      <w:r>
        <w:t>if</w:t>
      </w:r>
      <w:r>
        <w:rPr>
          <w:spacing w:val="-5"/>
        </w:rPr>
        <w:t xml:space="preserve"> </w:t>
      </w:r>
      <w:r>
        <w:t>everything</w:t>
      </w:r>
      <w:r>
        <w:rPr>
          <w:spacing w:val="-5"/>
        </w:rPr>
        <w:t xml:space="preserve"> </w:t>
      </w:r>
      <w:r>
        <w:t>goes as</w:t>
      </w:r>
      <w:r>
        <w:rPr>
          <w:spacing w:val="-5"/>
        </w:rPr>
        <w:t xml:space="preserve"> </w:t>
      </w:r>
      <w:r>
        <w:t>expected. After</w:t>
      </w:r>
      <w:r>
        <w:rPr>
          <w:spacing w:val="-5"/>
        </w:rPr>
        <w:t xml:space="preserve"> </w:t>
      </w:r>
      <w:r>
        <w:t>the positive test cases are done, the team should perform negative testing.</w:t>
      </w:r>
    </w:p>
    <w:p w14:paraId="6FDD6DBF" w14:textId="77777777" w:rsidR="005238B2" w:rsidRDefault="00000000">
      <w:pPr>
        <w:pStyle w:val="BodyText"/>
        <w:spacing w:before="121" w:line="232" w:lineRule="auto"/>
        <w:ind w:right="464"/>
      </w:pPr>
      <w:r>
        <w:t xml:space="preserve"> Finally, the team should cover non-functional quality</w:t>
      </w:r>
      <w:r>
        <w:rPr>
          <w:spacing w:val="-1"/>
        </w:rPr>
        <w:t xml:space="preserve"> </w:t>
      </w:r>
      <w:r>
        <w:t>characteristics as</w:t>
      </w:r>
      <w:r>
        <w:rPr>
          <w:spacing w:val="-1"/>
        </w:rPr>
        <w:t xml:space="preserve"> </w:t>
      </w:r>
      <w:r>
        <w:t>well (e.g., performance efficiency,</w:t>
      </w:r>
      <w:r>
        <w:rPr>
          <w:spacing w:val="-2"/>
        </w:rPr>
        <w:t xml:space="preserve"> </w:t>
      </w:r>
      <w:r>
        <w:t xml:space="preserve">usability). </w:t>
      </w:r>
    </w:p>
    <w:p w14:paraId="7F1A4588" w14:textId="0F209414" w:rsidR="0085535F" w:rsidRDefault="00000000">
      <w:pPr>
        <w:pStyle w:val="BodyText"/>
        <w:spacing w:before="121" w:line="232" w:lineRule="auto"/>
        <w:ind w:right="464"/>
      </w:pPr>
      <w:r>
        <w:t>Test cases</w:t>
      </w:r>
      <w:r>
        <w:rPr>
          <w:spacing w:val="-1"/>
        </w:rPr>
        <w:t xml:space="preserve"> </w:t>
      </w:r>
      <w:r>
        <w:t xml:space="preserve">should be expressed in a way that is understandable for the stakeholders. Typically, test cases contain sentences in natural language involving the necessary preconditions (if any), the inputs, and the </w:t>
      </w:r>
      <w:r>
        <w:rPr>
          <w:spacing w:val="-2"/>
        </w:rPr>
        <w:t>postconditions.</w:t>
      </w:r>
    </w:p>
    <w:p w14:paraId="2DEA6DF7" w14:textId="77777777" w:rsidR="0085535F" w:rsidRDefault="00000000">
      <w:pPr>
        <w:pStyle w:val="BodyText"/>
        <w:spacing w:before="117" w:line="235" w:lineRule="auto"/>
        <w:ind w:right="498"/>
      </w:pPr>
      <w:r>
        <w:t>The test cases must cover all the characteristics of the user story and should not go beyond the story. However,</w:t>
      </w:r>
      <w:r>
        <w:rPr>
          <w:spacing w:val="-5"/>
        </w:rPr>
        <w:t xml:space="preserve"> </w:t>
      </w:r>
      <w:r>
        <w:t>the</w:t>
      </w:r>
      <w:r>
        <w:rPr>
          <w:spacing w:val="-5"/>
        </w:rPr>
        <w:t xml:space="preserve"> </w:t>
      </w:r>
      <w:r>
        <w:t>acceptance</w:t>
      </w:r>
      <w:r>
        <w:rPr>
          <w:spacing w:val="-5"/>
        </w:rPr>
        <w:t xml:space="preserve"> </w:t>
      </w:r>
      <w:r>
        <w:t>criteria</w:t>
      </w:r>
      <w:r>
        <w:rPr>
          <w:spacing w:val="-5"/>
        </w:rPr>
        <w:t xml:space="preserve"> </w:t>
      </w:r>
      <w:r>
        <w:t>may detail</w:t>
      </w:r>
      <w:r>
        <w:rPr>
          <w:spacing w:val="-2"/>
        </w:rPr>
        <w:t xml:space="preserve"> </w:t>
      </w:r>
      <w:r>
        <w:t>some</w:t>
      </w:r>
      <w:r>
        <w:rPr>
          <w:spacing w:val="-5"/>
        </w:rPr>
        <w:t xml:space="preserve"> </w:t>
      </w:r>
      <w:r>
        <w:t>of the</w:t>
      </w:r>
      <w:r>
        <w:rPr>
          <w:spacing w:val="-5"/>
        </w:rPr>
        <w:t xml:space="preserve"> </w:t>
      </w:r>
      <w:r>
        <w:t>issues</w:t>
      </w:r>
      <w:r>
        <w:rPr>
          <w:spacing w:val="-4"/>
        </w:rPr>
        <w:t xml:space="preserve"> </w:t>
      </w:r>
      <w:r>
        <w:t>described</w:t>
      </w:r>
      <w:r>
        <w:rPr>
          <w:spacing w:val="-5"/>
        </w:rPr>
        <w:t xml:space="preserve"> </w:t>
      </w:r>
      <w:r>
        <w:t>in the</w:t>
      </w:r>
      <w:r>
        <w:rPr>
          <w:spacing w:val="-5"/>
        </w:rPr>
        <w:t xml:space="preserve"> </w:t>
      </w:r>
      <w:r>
        <w:t>user</w:t>
      </w:r>
      <w:r>
        <w:rPr>
          <w:spacing w:val="-5"/>
        </w:rPr>
        <w:t xml:space="preserve"> </w:t>
      </w:r>
      <w:r>
        <w:t>story. In</w:t>
      </w:r>
      <w:r>
        <w:rPr>
          <w:spacing w:val="-1"/>
        </w:rPr>
        <w:t xml:space="preserve"> </w:t>
      </w:r>
      <w:r>
        <w:t>addition, no two test cases should describe the same characteristics of the user story.</w:t>
      </w:r>
    </w:p>
    <w:p w14:paraId="15896471" w14:textId="77777777" w:rsidR="0085535F" w:rsidRDefault="00000000">
      <w:pPr>
        <w:pStyle w:val="BodyText"/>
        <w:spacing w:before="114" w:line="235" w:lineRule="auto"/>
        <w:ind w:right="283"/>
      </w:pPr>
      <w:r>
        <w:t>When</w:t>
      </w:r>
      <w:r>
        <w:rPr>
          <w:spacing w:val="-4"/>
        </w:rPr>
        <w:t xml:space="preserve"> </w:t>
      </w:r>
      <w:r>
        <w:t>captured</w:t>
      </w:r>
      <w:r>
        <w:rPr>
          <w:spacing w:val="-4"/>
        </w:rPr>
        <w:t xml:space="preserve"> </w:t>
      </w:r>
      <w:r>
        <w:t>in</w:t>
      </w:r>
      <w:r>
        <w:rPr>
          <w:spacing w:val="-4"/>
        </w:rPr>
        <w:t xml:space="preserve"> </w:t>
      </w:r>
      <w:r>
        <w:t>a</w:t>
      </w:r>
      <w:r>
        <w:rPr>
          <w:spacing w:val="-4"/>
        </w:rPr>
        <w:t xml:space="preserve"> </w:t>
      </w:r>
      <w:r>
        <w:t>format</w:t>
      </w:r>
      <w:r>
        <w:rPr>
          <w:spacing w:val="-4"/>
        </w:rPr>
        <w:t xml:space="preserve"> </w:t>
      </w:r>
      <w:r>
        <w:t>supported by</w:t>
      </w:r>
      <w:r>
        <w:rPr>
          <w:spacing w:val="-3"/>
        </w:rPr>
        <w:t xml:space="preserve"> </w:t>
      </w:r>
      <w:r>
        <w:t>a</w:t>
      </w:r>
      <w:r>
        <w:rPr>
          <w:spacing w:val="-4"/>
        </w:rPr>
        <w:t xml:space="preserve"> </w:t>
      </w:r>
      <w:r>
        <w:t>test</w:t>
      </w:r>
      <w:r>
        <w:rPr>
          <w:spacing w:val="-3"/>
        </w:rPr>
        <w:t xml:space="preserve"> </w:t>
      </w:r>
      <w:r>
        <w:t>automation</w:t>
      </w:r>
      <w:r>
        <w:rPr>
          <w:spacing w:val="-4"/>
        </w:rPr>
        <w:t xml:space="preserve"> </w:t>
      </w:r>
      <w:r>
        <w:t>framework,</w:t>
      </w:r>
      <w:r>
        <w:rPr>
          <w:spacing w:val="-4"/>
        </w:rPr>
        <w:t xml:space="preserve"> </w:t>
      </w:r>
      <w:r>
        <w:t>the</w:t>
      </w:r>
      <w:r>
        <w:rPr>
          <w:spacing w:val="-4"/>
        </w:rPr>
        <w:t xml:space="preserve"> </w:t>
      </w:r>
      <w:r>
        <w:t>developers</w:t>
      </w:r>
      <w:r>
        <w:rPr>
          <w:spacing w:val="-3"/>
        </w:rPr>
        <w:t xml:space="preserve"> </w:t>
      </w:r>
      <w:r>
        <w:t>can automate</w:t>
      </w:r>
      <w:r>
        <w:rPr>
          <w:spacing w:val="-4"/>
        </w:rPr>
        <w:t xml:space="preserve"> </w:t>
      </w:r>
      <w:r>
        <w:t>the test cases by writing the supporting code as they implement the feature described by a user story. The acceptance tests then become executable requirements.</w:t>
      </w:r>
    </w:p>
    <w:p w14:paraId="52DEF002" w14:textId="77777777" w:rsidR="0085535F" w:rsidRDefault="0085535F">
      <w:pPr>
        <w:spacing w:line="235" w:lineRule="auto"/>
        <w:sectPr w:rsidR="0085535F">
          <w:pgSz w:w="12240" w:h="15840"/>
          <w:pgMar w:top="1820" w:right="1180" w:bottom="1840" w:left="1220" w:header="929" w:footer="1651" w:gutter="0"/>
          <w:cols w:space="720"/>
        </w:sectPr>
      </w:pPr>
    </w:p>
    <w:p w14:paraId="4DAA55F7" w14:textId="77777777" w:rsidR="0085535F" w:rsidRDefault="0085535F">
      <w:pPr>
        <w:pStyle w:val="BodyText"/>
        <w:ind w:left="0"/>
      </w:pPr>
    </w:p>
    <w:p w14:paraId="1AB0CB63" w14:textId="77777777" w:rsidR="0085535F" w:rsidRDefault="0085535F">
      <w:pPr>
        <w:pStyle w:val="BodyText"/>
        <w:spacing w:before="186"/>
        <w:ind w:left="0"/>
      </w:pPr>
    </w:p>
    <w:p w14:paraId="0B77429A" w14:textId="77777777" w:rsidR="0085535F" w:rsidRDefault="00000000">
      <w:pPr>
        <w:pStyle w:val="BodyText"/>
        <w:ind w:left="305"/>
      </w:pPr>
      <w:r>
        <w:rPr>
          <w:noProof/>
        </w:rPr>
        <mc:AlternateContent>
          <mc:Choice Requires="wps">
            <w:drawing>
              <wp:inline distT="0" distB="0" distL="0" distR="0" wp14:anchorId="50796EC6" wp14:editId="5D9B7267">
                <wp:extent cx="5962650" cy="263525"/>
                <wp:effectExtent l="9525" t="0" r="0" b="12700"/>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2650" cy="263525"/>
                        </a:xfrm>
                        <a:prstGeom prst="rect">
                          <a:avLst/>
                        </a:prstGeom>
                        <a:ln w="12700">
                          <a:solidFill>
                            <a:srgbClr val="000000"/>
                          </a:solidFill>
                          <a:prstDash val="solid"/>
                        </a:ln>
                      </wps:spPr>
                      <wps:txbx>
                        <w:txbxContent>
                          <w:p w14:paraId="3E8D2D81" w14:textId="77777777" w:rsidR="0085535F" w:rsidRDefault="00000000">
                            <w:pPr>
                              <w:spacing w:before="10"/>
                              <w:ind w:left="110"/>
                              <w:rPr>
                                <w:rFonts w:ascii="Arial" w:hAnsi="Arial"/>
                                <w:b/>
                                <w:sz w:val="32"/>
                              </w:rPr>
                            </w:pPr>
                            <w:bookmarkStart w:id="131" w:name="5._Managing_the_Test_Activities_–_335_mi"/>
                            <w:bookmarkEnd w:id="131"/>
                            <w:r>
                              <w:rPr>
                                <w:rFonts w:ascii="Arial" w:hAnsi="Arial"/>
                                <w:b/>
                                <w:sz w:val="32"/>
                              </w:rPr>
                              <w:t>5.</w:t>
                            </w:r>
                            <w:r>
                              <w:rPr>
                                <w:rFonts w:ascii="Arial" w:hAnsi="Arial"/>
                                <w:b/>
                                <w:spacing w:val="-6"/>
                                <w:sz w:val="32"/>
                              </w:rPr>
                              <w:t xml:space="preserve"> </w:t>
                            </w:r>
                            <w:r>
                              <w:rPr>
                                <w:rFonts w:ascii="Arial" w:hAnsi="Arial"/>
                                <w:b/>
                                <w:sz w:val="32"/>
                              </w:rPr>
                              <w:t>Managing</w:t>
                            </w:r>
                            <w:r>
                              <w:rPr>
                                <w:rFonts w:ascii="Arial" w:hAnsi="Arial"/>
                                <w:b/>
                                <w:spacing w:val="-6"/>
                                <w:sz w:val="32"/>
                              </w:rPr>
                              <w:t xml:space="preserve"> </w:t>
                            </w:r>
                            <w:r>
                              <w:rPr>
                                <w:rFonts w:ascii="Arial" w:hAnsi="Arial"/>
                                <w:b/>
                                <w:sz w:val="32"/>
                              </w:rPr>
                              <w:t>the</w:t>
                            </w:r>
                            <w:r>
                              <w:rPr>
                                <w:rFonts w:ascii="Arial" w:hAnsi="Arial"/>
                                <w:b/>
                                <w:spacing w:val="-4"/>
                                <w:sz w:val="32"/>
                              </w:rPr>
                              <w:t xml:space="preserve"> </w:t>
                            </w:r>
                            <w:r>
                              <w:rPr>
                                <w:rFonts w:ascii="Arial" w:hAnsi="Arial"/>
                                <w:b/>
                                <w:sz w:val="32"/>
                              </w:rPr>
                              <w:t>Test</w:t>
                            </w:r>
                            <w:r>
                              <w:rPr>
                                <w:rFonts w:ascii="Arial" w:hAnsi="Arial"/>
                                <w:b/>
                                <w:spacing w:val="-21"/>
                                <w:sz w:val="32"/>
                              </w:rPr>
                              <w:t xml:space="preserve"> </w:t>
                            </w:r>
                            <w:r>
                              <w:rPr>
                                <w:rFonts w:ascii="Arial" w:hAnsi="Arial"/>
                                <w:b/>
                                <w:sz w:val="32"/>
                              </w:rPr>
                              <w:t>Activities</w:t>
                            </w:r>
                            <w:r>
                              <w:rPr>
                                <w:rFonts w:ascii="Arial" w:hAnsi="Arial"/>
                                <w:b/>
                                <w:spacing w:val="-3"/>
                                <w:sz w:val="32"/>
                              </w:rPr>
                              <w:t xml:space="preserve"> </w:t>
                            </w:r>
                            <w:r>
                              <w:rPr>
                                <w:rFonts w:ascii="Arial" w:hAnsi="Arial"/>
                                <w:b/>
                                <w:sz w:val="32"/>
                              </w:rPr>
                              <w:t>–</w:t>
                            </w:r>
                            <w:r>
                              <w:rPr>
                                <w:rFonts w:ascii="Arial" w:hAnsi="Arial"/>
                                <w:b/>
                                <w:spacing w:val="-3"/>
                                <w:sz w:val="32"/>
                              </w:rPr>
                              <w:t xml:space="preserve"> </w:t>
                            </w:r>
                            <w:r>
                              <w:rPr>
                                <w:rFonts w:ascii="Arial" w:hAnsi="Arial"/>
                                <w:b/>
                                <w:sz w:val="32"/>
                              </w:rPr>
                              <w:t>335</w:t>
                            </w:r>
                            <w:r>
                              <w:rPr>
                                <w:rFonts w:ascii="Arial" w:hAnsi="Arial"/>
                                <w:b/>
                                <w:spacing w:val="-3"/>
                                <w:sz w:val="32"/>
                              </w:rPr>
                              <w:t xml:space="preserve"> </w:t>
                            </w:r>
                            <w:r>
                              <w:rPr>
                                <w:rFonts w:ascii="Arial" w:hAnsi="Arial"/>
                                <w:b/>
                                <w:spacing w:val="-2"/>
                                <w:sz w:val="32"/>
                              </w:rPr>
                              <w:t>minutes</w:t>
                            </w:r>
                          </w:p>
                        </w:txbxContent>
                      </wps:txbx>
                      <wps:bodyPr wrap="square" lIns="0" tIns="0" rIns="0" bIns="0" rtlCol="0">
                        <a:noAutofit/>
                      </wps:bodyPr>
                    </wps:wsp>
                  </a:graphicData>
                </a:graphic>
              </wp:inline>
            </w:drawing>
          </mc:Choice>
          <mc:Fallback>
            <w:pict>
              <v:shape w14:anchorId="50796EC6" id="Textbox 56" o:spid="_x0000_s1061" type="#_x0000_t202" style="width:469.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" filled="f" strokeweight="1pt">
                <v:path arrowok="t"/>
                <v:textbox inset="0,0,0,0">
                  <w:txbxContent>
                    <w:p w14:paraId="3E8D2D81" w14:textId="77777777" w:rsidR="0085535F" w:rsidRDefault="00000000">
                      <w:pPr>
                        <w:spacing w:before="10"/>
                        <w:ind w:left="110"/>
                        <w:rPr>
                          <w:rFonts w:ascii="Arial" w:hAnsi="Arial"/>
                          <w:b/>
                          <w:sz w:val="32"/>
                        </w:rPr>
                      </w:pPr>
                      <w:bookmarkStart w:id="132" w:name="5._Managing_the_Test_Activities_–_335_mi"/>
                      <w:bookmarkEnd w:id="132"/>
                      <w:r>
                        <w:rPr>
                          <w:rFonts w:ascii="Arial" w:hAnsi="Arial"/>
                          <w:b/>
                          <w:sz w:val="32"/>
                        </w:rPr>
                        <w:t>5.</w:t>
                      </w:r>
                      <w:r>
                        <w:rPr>
                          <w:rFonts w:ascii="Arial" w:hAnsi="Arial"/>
                          <w:b/>
                          <w:spacing w:val="-6"/>
                          <w:sz w:val="32"/>
                        </w:rPr>
                        <w:t xml:space="preserve"> </w:t>
                      </w:r>
                      <w:r>
                        <w:rPr>
                          <w:rFonts w:ascii="Arial" w:hAnsi="Arial"/>
                          <w:b/>
                          <w:sz w:val="32"/>
                        </w:rPr>
                        <w:t>Managing</w:t>
                      </w:r>
                      <w:r>
                        <w:rPr>
                          <w:rFonts w:ascii="Arial" w:hAnsi="Arial"/>
                          <w:b/>
                          <w:spacing w:val="-6"/>
                          <w:sz w:val="32"/>
                        </w:rPr>
                        <w:t xml:space="preserve"> </w:t>
                      </w:r>
                      <w:r>
                        <w:rPr>
                          <w:rFonts w:ascii="Arial" w:hAnsi="Arial"/>
                          <w:b/>
                          <w:sz w:val="32"/>
                        </w:rPr>
                        <w:t>the</w:t>
                      </w:r>
                      <w:r>
                        <w:rPr>
                          <w:rFonts w:ascii="Arial" w:hAnsi="Arial"/>
                          <w:b/>
                          <w:spacing w:val="-4"/>
                          <w:sz w:val="32"/>
                        </w:rPr>
                        <w:t xml:space="preserve"> </w:t>
                      </w:r>
                      <w:r>
                        <w:rPr>
                          <w:rFonts w:ascii="Arial" w:hAnsi="Arial"/>
                          <w:b/>
                          <w:sz w:val="32"/>
                        </w:rPr>
                        <w:t>Test</w:t>
                      </w:r>
                      <w:r>
                        <w:rPr>
                          <w:rFonts w:ascii="Arial" w:hAnsi="Arial"/>
                          <w:b/>
                          <w:spacing w:val="-21"/>
                          <w:sz w:val="32"/>
                        </w:rPr>
                        <w:t xml:space="preserve"> </w:t>
                      </w:r>
                      <w:r>
                        <w:rPr>
                          <w:rFonts w:ascii="Arial" w:hAnsi="Arial"/>
                          <w:b/>
                          <w:sz w:val="32"/>
                        </w:rPr>
                        <w:t>Activities</w:t>
                      </w:r>
                      <w:r>
                        <w:rPr>
                          <w:rFonts w:ascii="Arial" w:hAnsi="Arial"/>
                          <w:b/>
                          <w:spacing w:val="-3"/>
                          <w:sz w:val="32"/>
                        </w:rPr>
                        <w:t xml:space="preserve"> </w:t>
                      </w:r>
                      <w:r>
                        <w:rPr>
                          <w:rFonts w:ascii="Arial" w:hAnsi="Arial"/>
                          <w:b/>
                          <w:sz w:val="32"/>
                        </w:rPr>
                        <w:t>–</w:t>
                      </w:r>
                      <w:r>
                        <w:rPr>
                          <w:rFonts w:ascii="Arial" w:hAnsi="Arial"/>
                          <w:b/>
                          <w:spacing w:val="-3"/>
                          <w:sz w:val="32"/>
                        </w:rPr>
                        <w:t xml:space="preserve"> </w:t>
                      </w:r>
                      <w:r>
                        <w:rPr>
                          <w:rFonts w:ascii="Arial" w:hAnsi="Arial"/>
                          <w:b/>
                          <w:sz w:val="32"/>
                        </w:rPr>
                        <w:t>335</w:t>
                      </w:r>
                      <w:r>
                        <w:rPr>
                          <w:rFonts w:ascii="Arial" w:hAnsi="Arial"/>
                          <w:b/>
                          <w:spacing w:val="-3"/>
                          <w:sz w:val="32"/>
                        </w:rPr>
                        <w:t xml:space="preserve"> </w:t>
                      </w:r>
                      <w:r>
                        <w:rPr>
                          <w:rFonts w:ascii="Arial" w:hAnsi="Arial"/>
                          <w:b/>
                          <w:spacing w:val="-2"/>
                          <w:sz w:val="32"/>
                        </w:rPr>
                        <w:t>minutes</w:t>
                      </w:r>
                    </w:p>
                  </w:txbxContent>
                </v:textbox>
                <w10:anchorlock/>
              </v:shape>
            </w:pict>
          </mc:Fallback>
        </mc:AlternateContent>
      </w:r>
    </w:p>
    <w:p w14:paraId="7942B2CF" w14:textId="77777777" w:rsidR="0085535F" w:rsidRDefault="00000000">
      <w:pPr>
        <w:pStyle w:val="Heading3"/>
        <w:spacing w:before="222"/>
      </w:pPr>
      <w:r>
        <w:rPr>
          <w:spacing w:val="-2"/>
        </w:rPr>
        <w:t>Keywords</w:t>
      </w:r>
    </w:p>
    <w:p w14:paraId="0ED29721" w14:textId="77777777" w:rsidR="0085535F" w:rsidRDefault="00000000">
      <w:pPr>
        <w:pStyle w:val="BodyText"/>
        <w:spacing w:before="114" w:line="235" w:lineRule="auto"/>
        <w:ind w:right="335"/>
      </w:pPr>
      <w:r>
        <w:t>defect</w:t>
      </w:r>
      <w:r>
        <w:rPr>
          <w:spacing w:val="-4"/>
        </w:rPr>
        <w:t xml:space="preserve"> </w:t>
      </w:r>
      <w:r>
        <w:t>management,</w:t>
      </w:r>
      <w:r>
        <w:rPr>
          <w:spacing w:val="-3"/>
        </w:rPr>
        <w:t xml:space="preserve"> </w:t>
      </w:r>
      <w:r>
        <w:t>defect</w:t>
      </w:r>
      <w:r>
        <w:rPr>
          <w:spacing w:val="-4"/>
        </w:rPr>
        <w:t xml:space="preserve"> </w:t>
      </w:r>
      <w:r>
        <w:t>report, entry</w:t>
      </w:r>
      <w:r>
        <w:rPr>
          <w:spacing w:val="-4"/>
        </w:rPr>
        <w:t xml:space="preserve"> </w:t>
      </w:r>
      <w:r>
        <w:t>criteria,</w:t>
      </w:r>
      <w:r>
        <w:rPr>
          <w:spacing w:val="-5"/>
        </w:rPr>
        <w:t xml:space="preserve"> </w:t>
      </w:r>
      <w:r>
        <w:t>exit</w:t>
      </w:r>
      <w:r>
        <w:rPr>
          <w:spacing w:val="-5"/>
        </w:rPr>
        <w:t xml:space="preserve"> </w:t>
      </w:r>
      <w:r>
        <w:t>criteria,</w:t>
      </w:r>
      <w:r>
        <w:rPr>
          <w:spacing w:val="-5"/>
        </w:rPr>
        <w:t xml:space="preserve"> </w:t>
      </w:r>
      <w:r>
        <w:t>product risk,</w:t>
      </w:r>
      <w:r>
        <w:rPr>
          <w:spacing w:val="-4"/>
        </w:rPr>
        <w:t xml:space="preserve"> </w:t>
      </w:r>
      <w:r>
        <w:t>project</w:t>
      </w:r>
      <w:r>
        <w:rPr>
          <w:spacing w:val="-4"/>
        </w:rPr>
        <w:t xml:space="preserve"> </w:t>
      </w:r>
      <w:r>
        <w:t>risk, risk,</w:t>
      </w:r>
      <w:r>
        <w:rPr>
          <w:spacing w:val="-4"/>
        </w:rPr>
        <w:t xml:space="preserve"> </w:t>
      </w:r>
      <w:r>
        <w:t>risk</w:t>
      </w:r>
      <w:r>
        <w:rPr>
          <w:spacing w:val="-4"/>
        </w:rPr>
        <w:t xml:space="preserve"> </w:t>
      </w:r>
      <w:r>
        <w:t>analysis, risk assessment, risk control, risk identification, risk level, risk management, risk mitigation, risk monitoring, risk-based testing, test approach, test completion report, test control, test monitoring, test plan, test planning, test progress report, test pyramid, testing quadrants</w:t>
      </w:r>
    </w:p>
    <w:p w14:paraId="3FFC7E11" w14:textId="77777777" w:rsidR="0085535F" w:rsidRDefault="0085535F">
      <w:pPr>
        <w:pStyle w:val="BodyText"/>
        <w:ind w:left="0"/>
      </w:pPr>
    </w:p>
    <w:p w14:paraId="547D2B0A" w14:textId="77777777" w:rsidR="0085535F" w:rsidRDefault="0085535F">
      <w:pPr>
        <w:pStyle w:val="BodyText"/>
        <w:spacing w:before="115"/>
        <w:ind w:left="0"/>
      </w:pPr>
    </w:p>
    <w:p w14:paraId="60E908CE" w14:textId="77777777" w:rsidR="0085535F" w:rsidRDefault="00000000">
      <w:pPr>
        <w:pStyle w:val="Heading3"/>
      </w:pPr>
      <w:bookmarkStart w:id="133" w:name="Learning_Objectives_for_Chapter_5:"/>
      <w:bookmarkEnd w:id="133"/>
      <w:r>
        <w:t>Learning</w:t>
      </w:r>
      <w:r>
        <w:rPr>
          <w:spacing w:val="-10"/>
        </w:rPr>
        <w:t xml:space="preserve"> </w:t>
      </w:r>
      <w:r>
        <w:t>Objectives</w:t>
      </w:r>
      <w:r>
        <w:rPr>
          <w:spacing w:val="-4"/>
        </w:rPr>
        <w:t xml:space="preserve"> </w:t>
      </w:r>
      <w:r>
        <w:t>for</w:t>
      </w:r>
      <w:r>
        <w:rPr>
          <w:spacing w:val="-6"/>
        </w:rPr>
        <w:t xml:space="preserve"> </w:t>
      </w:r>
      <w:r>
        <w:t>Chapter</w:t>
      </w:r>
      <w:r>
        <w:rPr>
          <w:spacing w:val="-3"/>
        </w:rPr>
        <w:t xml:space="preserve"> </w:t>
      </w:r>
      <w:r>
        <w:rPr>
          <w:spacing w:val="-5"/>
        </w:rPr>
        <w:t>5:</w:t>
      </w:r>
    </w:p>
    <w:p w14:paraId="6703AF6F" w14:textId="77777777" w:rsidR="0085535F" w:rsidRDefault="0085535F">
      <w:pPr>
        <w:pStyle w:val="BodyText"/>
        <w:spacing w:before="5"/>
        <w:ind w:left="0"/>
        <w:rPr>
          <w:rFonts w:ascii="Arial"/>
          <w:b/>
        </w:rPr>
      </w:pPr>
    </w:p>
    <w:p w14:paraId="136E250C" w14:textId="77777777" w:rsidR="0085535F" w:rsidRDefault="00000000">
      <w:pPr>
        <w:pStyle w:val="Heading3"/>
        <w:numPr>
          <w:ilvl w:val="1"/>
          <w:numId w:val="13"/>
        </w:numPr>
        <w:tabs>
          <w:tab w:val="left" w:pos="549"/>
        </w:tabs>
        <w:spacing w:before="1"/>
        <w:ind w:left="549" w:hanging="329"/>
      </w:pPr>
      <w:bookmarkStart w:id="134" w:name="_TOC_250016"/>
      <w:r>
        <w:t>Test</w:t>
      </w:r>
      <w:r>
        <w:rPr>
          <w:spacing w:val="-4"/>
        </w:rPr>
        <w:t xml:space="preserve"> </w:t>
      </w:r>
      <w:bookmarkEnd w:id="134"/>
      <w:r>
        <w:rPr>
          <w:spacing w:val="-2"/>
        </w:rPr>
        <w:t>Planning</w:t>
      </w:r>
    </w:p>
    <w:p w14:paraId="038FEA2C" w14:textId="77777777" w:rsidR="0085535F" w:rsidRDefault="00000000">
      <w:pPr>
        <w:pStyle w:val="BodyText"/>
        <w:tabs>
          <w:tab w:val="left" w:pos="1300"/>
        </w:tabs>
        <w:spacing w:before="115"/>
      </w:pPr>
      <w:r>
        <w:rPr>
          <w:spacing w:val="-4"/>
        </w:rPr>
        <w:t>FL-</w:t>
      </w:r>
      <w:r>
        <w:rPr>
          <w:spacing w:val="-2"/>
        </w:rPr>
        <w:t>5.1.1</w:t>
      </w:r>
      <w:r>
        <w:tab/>
        <w:t>(K2)</w:t>
      </w:r>
      <w:r>
        <w:rPr>
          <w:spacing w:val="-10"/>
        </w:rPr>
        <w:t xml:space="preserve"> </w:t>
      </w:r>
      <w:r>
        <w:t>Exemplify</w:t>
      </w:r>
      <w:r>
        <w:rPr>
          <w:spacing w:val="-8"/>
        </w:rPr>
        <w:t xml:space="preserve"> </w:t>
      </w:r>
      <w:r>
        <w:t>the</w:t>
      </w:r>
      <w:r>
        <w:rPr>
          <w:spacing w:val="-10"/>
        </w:rPr>
        <w:t xml:space="preserve"> </w:t>
      </w:r>
      <w:r>
        <w:t>purpose</w:t>
      </w:r>
      <w:r>
        <w:rPr>
          <w:spacing w:val="-5"/>
        </w:rPr>
        <w:t xml:space="preserve"> </w:t>
      </w:r>
      <w:r>
        <w:t>and</w:t>
      </w:r>
      <w:r>
        <w:rPr>
          <w:spacing w:val="-9"/>
        </w:rPr>
        <w:t xml:space="preserve"> </w:t>
      </w:r>
      <w:r>
        <w:t>content</w:t>
      </w:r>
      <w:r>
        <w:rPr>
          <w:spacing w:val="-10"/>
        </w:rPr>
        <w:t xml:space="preserve"> </w:t>
      </w:r>
      <w:r>
        <w:t>of</w:t>
      </w:r>
      <w:r>
        <w:rPr>
          <w:spacing w:val="-9"/>
        </w:rPr>
        <w:t xml:space="preserve"> </w:t>
      </w:r>
      <w:r>
        <w:t>a</w:t>
      </w:r>
      <w:r>
        <w:rPr>
          <w:spacing w:val="-5"/>
        </w:rPr>
        <w:t xml:space="preserve"> </w:t>
      </w:r>
      <w:r>
        <w:t>test</w:t>
      </w:r>
      <w:r>
        <w:rPr>
          <w:spacing w:val="-9"/>
        </w:rPr>
        <w:t xml:space="preserve"> </w:t>
      </w:r>
      <w:r>
        <w:rPr>
          <w:spacing w:val="-4"/>
        </w:rPr>
        <w:t>plan</w:t>
      </w:r>
    </w:p>
    <w:p w14:paraId="43173EED" w14:textId="77777777" w:rsidR="0085535F" w:rsidRDefault="00000000">
      <w:pPr>
        <w:pStyle w:val="BodyText"/>
        <w:tabs>
          <w:tab w:val="left" w:pos="1300"/>
        </w:tabs>
        <w:spacing w:before="110" w:line="360" w:lineRule="auto"/>
        <w:ind w:right="2096"/>
      </w:pPr>
      <w:r>
        <w:rPr>
          <w:spacing w:val="-2"/>
        </w:rPr>
        <w:t>FL-5.1.2</w:t>
      </w:r>
      <w:r>
        <w:tab/>
        <w:t>(K1)</w:t>
      </w:r>
      <w:r>
        <w:rPr>
          <w:spacing w:val="-7"/>
        </w:rPr>
        <w:t xml:space="preserve"> </w:t>
      </w:r>
      <w:r>
        <w:t>Recognize</w:t>
      </w:r>
      <w:r>
        <w:rPr>
          <w:spacing w:val="-6"/>
        </w:rPr>
        <w:t xml:space="preserve"> </w:t>
      </w:r>
      <w:r>
        <w:t>how a</w:t>
      </w:r>
      <w:r>
        <w:rPr>
          <w:spacing w:val="-6"/>
        </w:rPr>
        <w:t xml:space="preserve"> </w:t>
      </w:r>
      <w:r>
        <w:t>tester</w:t>
      </w:r>
      <w:r>
        <w:rPr>
          <w:spacing w:val="-6"/>
        </w:rPr>
        <w:t xml:space="preserve"> </w:t>
      </w:r>
      <w:r>
        <w:t>adds</w:t>
      </w:r>
      <w:r>
        <w:rPr>
          <w:spacing w:val="-5"/>
        </w:rPr>
        <w:t xml:space="preserve"> </w:t>
      </w:r>
      <w:r>
        <w:t>value</w:t>
      </w:r>
      <w:r>
        <w:rPr>
          <w:spacing w:val="-1"/>
        </w:rPr>
        <w:t xml:space="preserve"> </w:t>
      </w:r>
      <w:r>
        <w:t>to</w:t>
      </w:r>
      <w:r>
        <w:rPr>
          <w:spacing w:val="-6"/>
        </w:rPr>
        <w:t xml:space="preserve"> </w:t>
      </w:r>
      <w:r>
        <w:t>iteration</w:t>
      </w:r>
      <w:r>
        <w:rPr>
          <w:spacing w:val="-1"/>
        </w:rPr>
        <w:t xml:space="preserve"> </w:t>
      </w:r>
      <w:r>
        <w:t>and</w:t>
      </w:r>
      <w:r>
        <w:rPr>
          <w:spacing w:val="-6"/>
        </w:rPr>
        <w:t xml:space="preserve"> </w:t>
      </w:r>
      <w:r>
        <w:t>release</w:t>
      </w:r>
      <w:r>
        <w:rPr>
          <w:spacing w:val="-6"/>
        </w:rPr>
        <w:t xml:space="preserve"> </w:t>
      </w:r>
      <w:r>
        <w:t xml:space="preserve">planning </w:t>
      </w:r>
      <w:r>
        <w:rPr>
          <w:spacing w:val="-2"/>
        </w:rPr>
        <w:t>FL-5.1.3</w:t>
      </w:r>
      <w:r>
        <w:tab/>
        <w:t>(K2) Compare and contrast entry criteria and exit criteria</w:t>
      </w:r>
    </w:p>
    <w:p w14:paraId="6DD5D2A0" w14:textId="77777777" w:rsidR="0085535F" w:rsidRDefault="00000000">
      <w:pPr>
        <w:pStyle w:val="BodyText"/>
        <w:tabs>
          <w:tab w:val="left" w:pos="1300"/>
        </w:tabs>
        <w:spacing w:line="355" w:lineRule="auto"/>
        <w:ind w:right="2683"/>
      </w:pPr>
      <w:r>
        <w:rPr>
          <w:spacing w:val="-2"/>
        </w:rPr>
        <w:t>FL-5.1.4</w:t>
      </w:r>
      <w:r>
        <w:tab/>
        <w:t>(K3)</w:t>
      </w:r>
      <w:r>
        <w:rPr>
          <w:spacing w:val="-6"/>
        </w:rPr>
        <w:t xml:space="preserve"> </w:t>
      </w:r>
      <w:r>
        <w:t>Use</w:t>
      </w:r>
      <w:r>
        <w:rPr>
          <w:spacing w:val="-6"/>
        </w:rPr>
        <w:t xml:space="preserve"> </w:t>
      </w:r>
      <w:r>
        <w:t>estimation</w:t>
      </w:r>
      <w:r>
        <w:rPr>
          <w:spacing w:val="-6"/>
        </w:rPr>
        <w:t xml:space="preserve"> </w:t>
      </w:r>
      <w:r>
        <w:t>techniques</w:t>
      </w:r>
      <w:r>
        <w:rPr>
          <w:spacing w:val="-5"/>
        </w:rPr>
        <w:t xml:space="preserve"> </w:t>
      </w:r>
      <w:r>
        <w:t>to</w:t>
      </w:r>
      <w:r>
        <w:rPr>
          <w:spacing w:val="-6"/>
        </w:rPr>
        <w:t xml:space="preserve"> </w:t>
      </w:r>
      <w:r>
        <w:t>calculate</w:t>
      </w:r>
      <w:r>
        <w:rPr>
          <w:spacing w:val="-2"/>
        </w:rPr>
        <w:t xml:space="preserve"> </w:t>
      </w:r>
      <w:r>
        <w:t>the</w:t>
      </w:r>
      <w:r>
        <w:rPr>
          <w:spacing w:val="-6"/>
        </w:rPr>
        <w:t xml:space="preserve"> </w:t>
      </w:r>
      <w:r>
        <w:t>required</w:t>
      </w:r>
      <w:r>
        <w:rPr>
          <w:spacing w:val="-6"/>
        </w:rPr>
        <w:t xml:space="preserve"> </w:t>
      </w:r>
      <w:r>
        <w:t>test</w:t>
      </w:r>
      <w:r>
        <w:rPr>
          <w:spacing w:val="-5"/>
        </w:rPr>
        <w:t xml:space="preserve"> </w:t>
      </w:r>
      <w:r>
        <w:t xml:space="preserve">effort </w:t>
      </w:r>
      <w:r>
        <w:rPr>
          <w:spacing w:val="-2"/>
        </w:rPr>
        <w:t>FL-5.1.5</w:t>
      </w:r>
      <w:r>
        <w:tab/>
        <w:t>(K3) Apply test case prioritization</w:t>
      </w:r>
    </w:p>
    <w:p w14:paraId="3EFE3DBC" w14:textId="77777777" w:rsidR="0085535F" w:rsidRDefault="00000000">
      <w:pPr>
        <w:pStyle w:val="BodyText"/>
        <w:tabs>
          <w:tab w:val="left" w:pos="1300"/>
        </w:tabs>
        <w:spacing w:before="4"/>
      </w:pPr>
      <w:r>
        <w:rPr>
          <w:spacing w:val="-4"/>
        </w:rPr>
        <w:t>FL-</w:t>
      </w:r>
      <w:r>
        <w:rPr>
          <w:spacing w:val="-2"/>
        </w:rPr>
        <w:t>5.1.6</w:t>
      </w:r>
      <w:r>
        <w:tab/>
        <w:t>(K1)</w:t>
      </w:r>
      <w:r>
        <w:rPr>
          <w:spacing w:val="-6"/>
        </w:rPr>
        <w:t xml:space="preserve"> </w:t>
      </w:r>
      <w:r>
        <w:t>Recall</w:t>
      </w:r>
      <w:r>
        <w:rPr>
          <w:spacing w:val="-1"/>
        </w:rPr>
        <w:t xml:space="preserve"> </w:t>
      </w:r>
      <w:r>
        <w:t>the</w:t>
      </w:r>
      <w:r>
        <w:rPr>
          <w:spacing w:val="-5"/>
        </w:rPr>
        <w:t xml:space="preserve"> </w:t>
      </w:r>
      <w:r>
        <w:t>concepts</w:t>
      </w:r>
      <w:r>
        <w:rPr>
          <w:spacing w:val="-4"/>
        </w:rPr>
        <w:t xml:space="preserve"> </w:t>
      </w:r>
      <w:r>
        <w:t>of</w:t>
      </w:r>
      <w:r>
        <w:rPr>
          <w:spacing w:val="-4"/>
        </w:rPr>
        <w:t xml:space="preserve"> </w:t>
      </w:r>
      <w:r>
        <w:t>the</w:t>
      </w:r>
      <w:r>
        <w:rPr>
          <w:spacing w:val="-5"/>
        </w:rPr>
        <w:t xml:space="preserve"> </w:t>
      </w:r>
      <w:r>
        <w:t>test</w:t>
      </w:r>
      <w:r>
        <w:rPr>
          <w:spacing w:val="-4"/>
        </w:rPr>
        <w:t xml:space="preserve"> </w:t>
      </w:r>
      <w:r>
        <w:rPr>
          <w:spacing w:val="-2"/>
        </w:rPr>
        <w:t>pyramid</w:t>
      </w:r>
    </w:p>
    <w:p w14:paraId="3A9327A5" w14:textId="77777777" w:rsidR="0085535F" w:rsidRDefault="00000000">
      <w:pPr>
        <w:pStyle w:val="BodyText"/>
        <w:tabs>
          <w:tab w:val="left" w:pos="1300"/>
        </w:tabs>
        <w:spacing w:before="115"/>
      </w:pPr>
      <w:r>
        <w:rPr>
          <w:spacing w:val="-4"/>
        </w:rPr>
        <w:t>FL-</w:t>
      </w:r>
      <w:r>
        <w:rPr>
          <w:spacing w:val="-2"/>
        </w:rPr>
        <w:t>5.1.7</w:t>
      </w:r>
      <w:r>
        <w:tab/>
        <w:t>(K2)</w:t>
      </w:r>
      <w:r>
        <w:rPr>
          <w:spacing w:val="-11"/>
        </w:rPr>
        <w:t xml:space="preserve"> </w:t>
      </w:r>
      <w:r>
        <w:t>Summarize</w:t>
      </w:r>
      <w:r>
        <w:rPr>
          <w:spacing w:val="-11"/>
        </w:rPr>
        <w:t xml:space="preserve"> </w:t>
      </w:r>
      <w:r>
        <w:t>the</w:t>
      </w:r>
      <w:r>
        <w:rPr>
          <w:spacing w:val="-10"/>
        </w:rPr>
        <w:t xml:space="preserve"> </w:t>
      </w:r>
      <w:r>
        <w:t>testing</w:t>
      </w:r>
      <w:r>
        <w:rPr>
          <w:spacing w:val="-11"/>
        </w:rPr>
        <w:t xml:space="preserve"> </w:t>
      </w:r>
      <w:r>
        <w:t>quadrants</w:t>
      </w:r>
      <w:r>
        <w:rPr>
          <w:spacing w:val="-10"/>
        </w:rPr>
        <w:t xml:space="preserve"> </w:t>
      </w:r>
      <w:r>
        <w:t>and</w:t>
      </w:r>
      <w:r>
        <w:rPr>
          <w:spacing w:val="-10"/>
        </w:rPr>
        <w:t xml:space="preserve"> </w:t>
      </w:r>
      <w:r>
        <w:t>their</w:t>
      </w:r>
      <w:r>
        <w:rPr>
          <w:spacing w:val="-7"/>
        </w:rPr>
        <w:t xml:space="preserve"> </w:t>
      </w:r>
      <w:r>
        <w:t>relationships</w:t>
      </w:r>
      <w:r>
        <w:rPr>
          <w:spacing w:val="-10"/>
        </w:rPr>
        <w:t xml:space="preserve"> </w:t>
      </w:r>
      <w:r>
        <w:t>with</w:t>
      </w:r>
      <w:r>
        <w:rPr>
          <w:spacing w:val="-10"/>
        </w:rPr>
        <w:t xml:space="preserve"> </w:t>
      </w:r>
      <w:r>
        <w:t>test</w:t>
      </w:r>
      <w:r>
        <w:rPr>
          <w:spacing w:val="-10"/>
        </w:rPr>
        <w:t xml:space="preserve"> </w:t>
      </w:r>
      <w:r>
        <w:t>levels</w:t>
      </w:r>
      <w:r>
        <w:rPr>
          <w:spacing w:val="-9"/>
        </w:rPr>
        <w:t xml:space="preserve"> </w:t>
      </w:r>
      <w:r>
        <w:t>and</w:t>
      </w:r>
      <w:r>
        <w:rPr>
          <w:spacing w:val="-6"/>
        </w:rPr>
        <w:t xml:space="preserve"> </w:t>
      </w:r>
      <w:r>
        <w:t>test</w:t>
      </w:r>
      <w:r>
        <w:rPr>
          <w:spacing w:val="-10"/>
        </w:rPr>
        <w:t xml:space="preserve"> </w:t>
      </w:r>
      <w:r>
        <w:rPr>
          <w:spacing w:val="-2"/>
        </w:rPr>
        <w:t>types</w:t>
      </w:r>
    </w:p>
    <w:p w14:paraId="3A64B052" w14:textId="77777777" w:rsidR="0085535F" w:rsidRDefault="0085535F">
      <w:pPr>
        <w:pStyle w:val="BodyText"/>
        <w:ind w:left="0"/>
      </w:pPr>
    </w:p>
    <w:p w14:paraId="43CD094A" w14:textId="77777777" w:rsidR="0085535F" w:rsidRDefault="00000000">
      <w:pPr>
        <w:pStyle w:val="Heading3"/>
        <w:numPr>
          <w:ilvl w:val="1"/>
          <w:numId w:val="13"/>
        </w:numPr>
        <w:tabs>
          <w:tab w:val="left" w:pos="549"/>
        </w:tabs>
        <w:ind w:left="549" w:hanging="329"/>
      </w:pPr>
      <w:bookmarkStart w:id="135" w:name="5.2_Risk_Management"/>
      <w:bookmarkEnd w:id="135"/>
      <w:r>
        <w:t>Risk</w:t>
      </w:r>
      <w:r>
        <w:rPr>
          <w:spacing w:val="-2"/>
        </w:rPr>
        <w:t xml:space="preserve"> Management</w:t>
      </w:r>
    </w:p>
    <w:p w14:paraId="2BEA2B02" w14:textId="77777777" w:rsidR="0085535F" w:rsidRDefault="00000000">
      <w:pPr>
        <w:pStyle w:val="BodyText"/>
        <w:tabs>
          <w:tab w:val="left" w:pos="1300"/>
        </w:tabs>
        <w:spacing w:before="116" w:line="360" w:lineRule="auto"/>
        <w:ind w:right="3169"/>
      </w:pPr>
      <w:r>
        <w:rPr>
          <w:spacing w:val="-2"/>
        </w:rPr>
        <w:t>FL-5.2.1</w:t>
      </w:r>
      <w:r>
        <w:tab/>
        <w:t>(K1)</w:t>
      </w:r>
      <w:r>
        <w:rPr>
          <w:spacing w:val="-7"/>
        </w:rPr>
        <w:t xml:space="preserve"> </w:t>
      </w:r>
      <w:r>
        <w:t>Identify</w:t>
      </w:r>
      <w:r>
        <w:rPr>
          <w:spacing w:val="-5"/>
        </w:rPr>
        <w:t xml:space="preserve"> </w:t>
      </w:r>
      <w:r>
        <w:t>risk</w:t>
      </w:r>
      <w:r>
        <w:rPr>
          <w:spacing w:val="-5"/>
        </w:rPr>
        <w:t xml:space="preserve"> </w:t>
      </w:r>
      <w:r>
        <w:t>level by</w:t>
      </w:r>
      <w:r>
        <w:rPr>
          <w:spacing w:val="-5"/>
        </w:rPr>
        <w:t xml:space="preserve"> </w:t>
      </w:r>
      <w:r>
        <w:t>using risk</w:t>
      </w:r>
      <w:r>
        <w:rPr>
          <w:spacing w:val="-4"/>
        </w:rPr>
        <w:t xml:space="preserve"> </w:t>
      </w:r>
      <w:r>
        <w:t>likelihood</w:t>
      </w:r>
      <w:r>
        <w:rPr>
          <w:spacing w:val="-6"/>
        </w:rPr>
        <w:t xml:space="preserve"> </w:t>
      </w:r>
      <w:r>
        <w:t>and</w:t>
      </w:r>
      <w:r>
        <w:rPr>
          <w:spacing w:val="-6"/>
        </w:rPr>
        <w:t xml:space="preserve"> </w:t>
      </w:r>
      <w:r>
        <w:t>risk</w:t>
      </w:r>
      <w:r>
        <w:rPr>
          <w:spacing w:val="-5"/>
        </w:rPr>
        <w:t xml:space="preserve"> </w:t>
      </w:r>
      <w:r>
        <w:t xml:space="preserve">impact </w:t>
      </w:r>
      <w:r>
        <w:rPr>
          <w:spacing w:val="-2"/>
        </w:rPr>
        <w:t>FL-5.2.2</w:t>
      </w:r>
      <w:r>
        <w:tab/>
        <w:t>(K2) Distinguish between project risks and product risks</w:t>
      </w:r>
    </w:p>
    <w:p w14:paraId="5180BE5F" w14:textId="77777777" w:rsidR="0085535F" w:rsidRDefault="00000000">
      <w:pPr>
        <w:pStyle w:val="BodyText"/>
        <w:tabs>
          <w:tab w:val="left" w:pos="1300"/>
        </w:tabs>
        <w:spacing w:line="355" w:lineRule="auto"/>
        <w:ind w:right="759"/>
      </w:pPr>
      <w:r>
        <w:rPr>
          <w:spacing w:val="-2"/>
        </w:rPr>
        <w:t>FL-5.2.3</w:t>
      </w:r>
      <w:r>
        <w:tab/>
        <w:t>(K2)</w:t>
      </w:r>
      <w:r>
        <w:rPr>
          <w:spacing w:val="-6"/>
        </w:rPr>
        <w:t xml:space="preserve"> </w:t>
      </w:r>
      <w:r>
        <w:t>Explain</w:t>
      </w:r>
      <w:r>
        <w:rPr>
          <w:spacing w:val="-5"/>
        </w:rPr>
        <w:t xml:space="preserve"> </w:t>
      </w:r>
      <w:r>
        <w:t>how product</w:t>
      </w:r>
      <w:r>
        <w:rPr>
          <w:spacing w:val="-5"/>
        </w:rPr>
        <w:t xml:space="preserve"> </w:t>
      </w:r>
      <w:r>
        <w:t>risk analysis</w:t>
      </w:r>
      <w:r>
        <w:rPr>
          <w:spacing w:val="-5"/>
        </w:rPr>
        <w:t xml:space="preserve"> </w:t>
      </w:r>
      <w:r>
        <w:t>may</w:t>
      </w:r>
      <w:r>
        <w:rPr>
          <w:spacing w:val="-5"/>
        </w:rPr>
        <w:t xml:space="preserve"> </w:t>
      </w:r>
      <w:r>
        <w:t>influence</w:t>
      </w:r>
      <w:r>
        <w:rPr>
          <w:spacing w:val="-6"/>
        </w:rPr>
        <w:t xml:space="preserve"> </w:t>
      </w:r>
      <w:r>
        <w:t>thoroughness and</w:t>
      </w:r>
      <w:r>
        <w:rPr>
          <w:spacing w:val="-6"/>
        </w:rPr>
        <w:t xml:space="preserve"> </w:t>
      </w:r>
      <w:r>
        <w:t>scope</w:t>
      </w:r>
      <w:r>
        <w:rPr>
          <w:spacing w:val="-1"/>
        </w:rPr>
        <w:t xml:space="preserve"> </w:t>
      </w:r>
      <w:r>
        <w:t>of</w:t>
      </w:r>
      <w:r>
        <w:rPr>
          <w:spacing w:val="-6"/>
        </w:rPr>
        <w:t xml:space="preserve"> </w:t>
      </w:r>
      <w:r>
        <w:t xml:space="preserve">testing </w:t>
      </w:r>
      <w:r>
        <w:rPr>
          <w:spacing w:val="-2"/>
        </w:rPr>
        <w:t>FL-5.2.4</w:t>
      </w:r>
      <w:r>
        <w:tab/>
        <w:t>(K2) Explain what measures can be taken in response to analyzed product risks</w:t>
      </w:r>
    </w:p>
    <w:p w14:paraId="531429C3" w14:textId="77777777" w:rsidR="0085535F" w:rsidRDefault="00000000">
      <w:pPr>
        <w:pStyle w:val="Heading3"/>
        <w:numPr>
          <w:ilvl w:val="1"/>
          <w:numId w:val="13"/>
        </w:numPr>
        <w:tabs>
          <w:tab w:val="left" w:pos="549"/>
        </w:tabs>
        <w:spacing w:before="140"/>
        <w:ind w:left="549" w:hanging="329"/>
      </w:pPr>
      <w:bookmarkStart w:id="136" w:name="5.3_Test_Monitoring,_Test_Control_and_Te"/>
      <w:bookmarkEnd w:id="136"/>
      <w:r>
        <w:t>Test</w:t>
      </w:r>
      <w:r>
        <w:rPr>
          <w:spacing w:val="-5"/>
        </w:rPr>
        <w:t xml:space="preserve"> </w:t>
      </w:r>
      <w:r>
        <w:t>Monitoring,</w:t>
      </w:r>
      <w:r>
        <w:rPr>
          <w:spacing w:val="-4"/>
        </w:rPr>
        <w:t xml:space="preserve"> </w:t>
      </w:r>
      <w:r>
        <w:t>Test</w:t>
      </w:r>
      <w:r>
        <w:rPr>
          <w:spacing w:val="-5"/>
        </w:rPr>
        <w:t xml:space="preserve"> </w:t>
      </w:r>
      <w:r>
        <w:t>Control</w:t>
      </w:r>
      <w:r>
        <w:rPr>
          <w:spacing w:val="2"/>
        </w:rPr>
        <w:t xml:space="preserve"> </w:t>
      </w:r>
      <w:r>
        <w:t>and</w:t>
      </w:r>
      <w:r>
        <w:rPr>
          <w:spacing w:val="-6"/>
        </w:rPr>
        <w:t xml:space="preserve"> </w:t>
      </w:r>
      <w:r>
        <w:t>Test</w:t>
      </w:r>
      <w:r>
        <w:rPr>
          <w:spacing w:val="-4"/>
        </w:rPr>
        <w:t xml:space="preserve"> </w:t>
      </w:r>
      <w:r>
        <w:rPr>
          <w:spacing w:val="-2"/>
        </w:rPr>
        <w:t>Completion</w:t>
      </w:r>
    </w:p>
    <w:p w14:paraId="47930338" w14:textId="77777777" w:rsidR="0085535F" w:rsidRDefault="00000000">
      <w:pPr>
        <w:pStyle w:val="BodyText"/>
        <w:tabs>
          <w:tab w:val="left" w:pos="1300"/>
        </w:tabs>
        <w:spacing w:before="115"/>
      </w:pPr>
      <w:r>
        <w:rPr>
          <w:spacing w:val="-4"/>
        </w:rPr>
        <w:t>FL-</w:t>
      </w:r>
      <w:r>
        <w:rPr>
          <w:spacing w:val="-2"/>
        </w:rPr>
        <w:t>5.3.1</w:t>
      </w:r>
      <w:r>
        <w:tab/>
        <w:t>(K1)</w:t>
      </w:r>
      <w:r>
        <w:rPr>
          <w:spacing w:val="-7"/>
        </w:rPr>
        <w:t xml:space="preserve"> </w:t>
      </w:r>
      <w:r>
        <w:t>Recall</w:t>
      </w:r>
      <w:r>
        <w:rPr>
          <w:spacing w:val="-4"/>
        </w:rPr>
        <w:t xml:space="preserve"> </w:t>
      </w:r>
      <w:r>
        <w:t>metrics</w:t>
      </w:r>
      <w:r>
        <w:rPr>
          <w:spacing w:val="-5"/>
        </w:rPr>
        <w:t xml:space="preserve"> </w:t>
      </w:r>
      <w:r>
        <w:t>used</w:t>
      </w:r>
      <w:r>
        <w:rPr>
          <w:spacing w:val="-6"/>
        </w:rPr>
        <w:t xml:space="preserve"> </w:t>
      </w:r>
      <w:r>
        <w:t>for</w:t>
      </w:r>
      <w:r>
        <w:rPr>
          <w:spacing w:val="-1"/>
        </w:rPr>
        <w:t xml:space="preserve"> </w:t>
      </w:r>
      <w:r>
        <w:rPr>
          <w:spacing w:val="-2"/>
        </w:rPr>
        <w:t>testing</w:t>
      </w:r>
    </w:p>
    <w:p w14:paraId="6DEF4BF7" w14:textId="77777777" w:rsidR="0085535F" w:rsidRDefault="00000000">
      <w:pPr>
        <w:pStyle w:val="BodyText"/>
        <w:tabs>
          <w:tab w:val="left" w:pos="1300"/>
        </w:tabs>
        <w:spacing w:before="115" w:line="355" w:lineRule="auto"/>
        <w:ind w:right="2359"/>
      </w:pPr>
      <w:r>
        <w:rPr>
          <w:spacing w:val="-2"/>
        </w:rPr>
        <w:t>FL-5.3.2</w:t>
      </w:r>
      <w:r>
        <w:tab/>
        <w:t>(K2)</w:t>
      </w:r>
      <w:r>
        <w:rPr>
          <w:spacing w:val="-6"/>
        </w:rPr>
        <w:t xml:space="preserve"> </w:t>
      </w:r>
      <w:r>
        <w:t>Summarize</w:t>
      </w:r>
      <w:r>
        <w:rPr>
          <w:spacing w:val="-6"/>
        </w:rPr>
        <w:t xml:space="preserve"> </w:t>
      </w:r>
      <w:r>
        <w:t>the</w:t>
      </w:r>
      <w:r>
        <w:rPr>
          <w:spacing w:val="-6"/>
        </w:rPr>
        <w:t xml:space="preserve"> </w:t>
      </w:r>
      <w:r>
        <w:t>purposes, content,</w:t>
      </w:r>
      <w:r>
        <w:rPr>
          <w:spacing w:val="-6"/>
        </w:rPr>
        <w:t xml:space="preserve"> </w:t>
      </w:r>
      <w:r>
        <w:t>and</w:t>
      </w:r>
      <w:r>
        <w:rPr>
          <w:spacing w:val="-6"/>
        </w:rPr>
        <w:t xml:space="preserve"> </w:t>
      </w:r>
      <w:r>
        <w:t>audiences</w:t>
      </w:r>
      <w:r>
        <w:rPr>
          <w:spacing w:val="-5"/>
        </w:rPr>
        <w:t xml:space="preserve"> </w:t>
      </w:r>
      <w:r>
        <w:t>for</w:t>
      </w:r>
      <w:r>
        <w:rPr>
          <w:spacing w:val="-6"/>
        </w:rPr>
        <w:t xml:space="preserve"> </w:t>
      </w:r>
      <w:r>
        <w:t>test</w:t>
      </w:r>
      <w:r>
        <w:rPr>
          <w:spacing w:val="-5"/>
        </w:rPr>
        <w:t xml:space="preserve"> </w:t>
      </w:r>
      <w:r>
        <w:t xml:space="preserve">reports </w:t>
      </w:r>
      <w:r>
        <w:rPr>
          <w:spacing w:val="-2"/>
        </w:rPr>
        <w:t>FL-5.3.3</w:t>
      </w:r>
      <w:r>
        <w:tab/>
        <w:t>(K2) Exemplify how to communicate the status of testing</w:t>
      </w:r>
    </w:p>
    <w:p w14:paraId="10422DA8" w14:textId="77777777" w:rsidR="0085535F" w:rsidRDefault="00000000">
      <w:pPr>
        <w:pStyle w:val="Heading3"/>
        <w:numPr>
          <w:ilvl w:val="1"/>
          <w:numId w:val="13"/>
        </w:numPr>
        <w:tabs>
          <w:tab w:val="left" w:pos="549"/>
        </w:tabs>
        <w:spacing w:before="125"/>
        <w:ind w:left="549" w:hanging="329"/>
      </w:pPr>
      <w:bookmarkStart w:id="137" w:name="5.4_Configuration_Management"/>
      <w:bookmarkEnd w:id="137"/>
      <w:r>
        <w:t>Configuration</w:t>
      </w:r>
      <w:r>
        <w:rPr>
          <w:spacing w:val="-11"/>
        </w:rPr>
        <w:t xml:space="preserve"> </w:t>
      </w:r>
      <w:r>
        <w:rPr>
          <w:spacing w:val="-2"/>
        </w:rPr>
        <w:t>Management</w:t>
      </w:r>
    </w:p>
    <w:p w14:paraId="55DE414C" w14:textId="77777777" w:rsidR="0085535F" w:rsidRDefault="00000000">
      <w:pPr>
        <w:pStyle w:val="BodyText"/>
        <w:tabs>
          <w:tab w:val="left" w:pos="1300"/>
        </w:tabs>
        <w:spacing w:before="115"/>
      </w:pPr>
      <w:r>
        <w:rPr>
          <w:spacing w:val="-4"/>
        </w:rPr>
        <w:t>FL-</w:t>
      </w:r>
      <w:r>
        <w:rPr>
          <w:spacing w:val="-2"/>
        </w:rPr>
        <w:t>5.4.1</w:t>
      </w:r>
      <w:r>
        <w:tab/>
        <w:t>(K2)</w:t>
      </w:r>
      <w:r>
        <w:rPr>
          <w:spacing w:val="-14"/>
        </w:rPr>
        <w:t xml:space="preserve"> </w:t>
      </w:r>
      <w:r>
        <w:t>Summarize</w:t>
      </w:r>
      <w:r>
        <w:rPr>
          <w:spacing w:val="-14"/>
        </w:rPr>
        <w:t xml:space="preserve"> </w:t>
      </w:r>
      <w:r>
        <w:t>how</w:t>
      </w:r>
      <w:r>
        <w:rPr>
          <w:spacing w:val="-14"/>
        </w:rPr>
        <w:t xml:space="preserve"> </w:t>
      </w:r>
      <w:r>
        <w:t>configuration</w:t>
      </w:r>
      <w:r>
        <w:rPr>
          <w:spacing w:val="-14"/>
        </w:rPr>
        <w:t xml:space="preserve"> </w:t>
      </w:r>
      <w:r>
        <w:t>management</w:t>
      </w:r>
      <w:r>
        <w:rPr>
          <w:spacing w:val="-14"/>
        </w:rPr>
        <w:t xml:space="preserve"> </w:t>
      </w:r>
      <w:r>
        <w:t>supports</w:t>
      </w:r>
      <w:r>
        <w:rPr>
          <w:spacing w:val="-11"/>
        </w:rPr>
        <w:t xml:space="preserve"> </w:t>
      </w:r>
      <w:r>
        <w:rPr>
          <w:spacing w:val="-2"/>
        </w:rPr>
        <w:t>testing</w:t>
      </w:r>
    </w:p>
    <w:p w14:paraId="4A7BF473" w14:textId="77777777" w:rsidR="0085535F" w:rsidRDefault="0085535F">
      <w:pPr>
        <w:pStyle w:val="BodyText"/>
        <w:ind w:left="0"/>
      </w:pPr>
    </w:p>
    <w:p w14:paraId="105DB294" w14:textId="77777777" w:rsidR="0085535F" w:rsidRDefault="00000000">
      <w:pPr>
        <w:pStyle w:val="Heading3"/>
        <w:numPr>
          <w:ilvl w:val="1"/>
          <w:numId w:val="13"/>
        </w:numPr>
        <w:tabs>
          <w:tab w:val="left" w:pos="549"/>
        </w:tabs>
        <w:ind w:left="549" w:hanging="329"/>
      </w:pPr>
      <w:bookmarkStart w:id="138" w:name="5.5_Defect_Management"/>
      <w:bookmarkEnd w:id="138"/>
      <w:r>
        <w:t>Defect</w:t>
      </w:r>
      <w:r>
        <w:rPr>
          <w:spacing w:val="-9"/>
        </w:rPr>
        <w:t xml:space="preserve"> </w:t>
      </w:r>
      <w:r>
        <w:rPr>
          <w:spacing w:val="-2"/>
        </w:rPr>
        <w:t>Management</w:t>
      </w:r>
    </w:p>
    <w:p w14:paraId="75988039" w14:textId="77777777" w:rsidR="0085535F" w:rsidRDefault="00000000">
      <w:pPr>
        <w:pStyle w:val="BodyText"/>
        <w:tabs>
          <w:tab w:val="left" w:pos="1300"/>
        </w:tabs>
        <w:spacing w:before="115"/>
      </w:pPr>
      <w:r>
        <w:rPr>
          <w:spacing w:val="-4"/>
        </w:rPr>
        <w:t>FL-</w:t>
      </w:r>
      <w:r>
        <w:rPr>
          <w:spacing w:val="-2"/>
        </w:rPr>
        <w:t>5.5.1</w:t>
      </w:r>
      <w:r>
        <w:tab/>
        <w:t>(K3)</w:t>
      </w:r>
      <w:r>
        <w:rPr>
          <w:spacing w:val="-10"/>
        </w:rPr>
        <w:t xml:space="preserve"> </w:t>
      </w:r>
      <w:r>
        <w:t>Prepare</w:t>
      </w:r>
      <w:r>
        <w:rPr>
          <w:spacing w:val="-10"/>
        </w:rPr>
        <w:t xml:space="preserve"> </w:t>
      </w:r>
      <w:r>
        <w:t>a</w:t>
      </w:r>
      <w:r>
        <w:rPr>
          <w:spacing w:val="-7"/>
        </w:rPr>
        <w:t xml:space="preserve"> </w:t>
      </w:r>
      <w:r>
        <w:t>defect</w:t>
      </w:r>
      <w:r>
        <w:rPr>
          <w:spacing w:val="-4"/>
        </w:rPr>
        <w:t xml:space="preserve"> </w:t>
      </w:r>
      <w:r>
        <w:rPr>
          <w:spacing w:val="-2"/>
        </w:rPr>
        <w:t>report</w:t>
      </w:r>
    </w:p>
    <w:p w14:paraId="767C0E34" w14:textId="77777777" w:rsidR="0085535F" w:rsidRDefault="0085535F">
      <w:pPr>
        <w:sectPr w:rsidR="0085535F">
          <w:pgSz w:w="12240" w:h="15840"/>
          <w:pgMar w:top="1820" w:right="1180" w:bottom="1840" w:left="1220" w:header="929" w:footer="1651" w:gutter="0"/>
          <w:cols w:space="720"/>
        </w:sectPr>
      </w:pPr>
    </w:p>
    <w:p w14:paraId="1039D8B4" w14:textId="77777777" w:rsidR="0085535F" w:rsidRDefault="0085535F">
      <w:pPr>
        <w:pStyle w:val="BodyText"/>
        <w:ind w:left="0"/>
      </w:pPr>
    </w:p>
    <w:p w14:paraId="163B35F4" w14:textId="77777777" w:rsidR="0085535F" w:rsidRDefault="0085535F">
      <w:pPr>
        <w:pStyle w:val="BodyText"/>
        <w:spacing w:before="186"/>
        <w:ind w:left="0"/>
      </w:pPr>
    </w:p>
    <w:p w14:paraId="78918CD5" w14:textId="77777777" w:rsidR="0085535F" w:rsidRDefault="00000000">
      <w:pPr>
        <w:pStyle w:val="BodyText"/>
        <w:ind w:left="315"/>
      </w:pPr>
      <w:r>
        <w:rPr>
          <w:noProof/>
        </w:rPr>
        <mc:AlternateContent>
          <mc:Choice Requires="wps">
            <w:drawing>
              <wp:inline distT="0" distB="0" distL="0" distR="0" wp14:anchorId="2F80B668" wp14:editId="77E27737">
                <wp:extent cx="5956300" cy="228600"/>
                <wp:effectExtent l="9525" t="0" r="0" b="9525"/>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6300" cy="228600"/>
                        </a:xfrm>
                        <a:prstGeom prst="rect">
                          <a:avLst/>
                        </a:prstGeom>
                        <a:ln w="6350">
                          <a:solidFill>
                            <a:srgbClr val="000000"/>
                          </a:solidFill>
                          <a:prstDash val="solid"/>
                        </a:ln>
                      </wps:spPr>
                      <wps:txbx>
                        <w:txbxContent>
                          <w:p w14:paraId="268FD822" w14:textId="77777777" w:rsidR="0085535F" w:rsidRDefault="00000000">
                            <w:pPr>
                              <w:numPr>
                                <w:ilvl w:val="1"/>
                                <w:numId w:val="12"/>
                              </w:numPr>
                              <w:tabs>
                                <w:tab w:val="left" w:pos="614"/>
                              </w:tabs>
                              <w:spacing w:before="12"/>
                              <w:ind w:left="614" w:hanging="504"/>
                              <w:rPr>
                                <w:sz w:val="28"/>
                              </w:rPr>
                            </w:pPr>
                            <w:bookmarkStart w:id="139" w:name="5.1._Test_Planning"/>
                            <w:bookmarkEnd w:id="139"/>
                            <w:r>
                              <w:rPr>
                                <w:sz w:val="28"/>
                              </w:rPr>
                              <w:t>Test</w:t>
                            </w:r>
                            <w:r>
                              <w:rPr>
                                <w:spacing w:val="-1"/>
                                <w:sz w:val="28"/>
                              </w:rPr>
                              <w:t xml:space="preserve"> </w:t>
                            </w:r>
                            <w:r>
                              <w:rPr>
                                <w:spacing w:val="-2"/>
                                <w:sz w:val="28"/>
                              </w:rPr>
                              <w:t>Planning</w:t>
                            </w:r>
                          </w:p>
                        </w:txbxContent>
                      </wps:txbx>
                      <wps:bodyPr wrap="square" lIns="0" tIns="0" rIns="0" bIns="0" rtlCol="0">
                        <a:noAutofit/>
                      </wps:bodyPr>
                    </wps:wsp>
                  </a:graphicData>
                </a:graphic>
              </wp:inline>
            </w:drawing>
          </mc:Choice>
          <mc:Fallback>
            <w:pict>
              <v:shape w14:anchorId="2F80B668" id="Textbox 57" o:spid="_x0000_s1062" type="#_x0000_t202" style="width:469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" filled="f" strokeweight=".5pt">
                <v:path arrowok="t"/>
                <v:textbox inset="0,0,0,0">
                  <w:txbxContent>
                    <w:p w14:paraId="268FD822" w14:textId="77777777" w:rsidR="0085535F" w:rsidRDefault="00000000">
                      <w:pPr>
                        <w:numPr>
                          <w:ilvl w:val="1"/>
                          <w:numId w:val="12"/>
                        </w:numPr>
                        <w:tabs>
                          <w:tab w:val="left" w:pos="614"/>
                        </w:tabs>
                        <w:spacing w:before="12"/>
                        <w:ind w:left="614" w:hanging="504"/>
                        <w:rPr>
                          <w:sz w:val="28"/>
                        </w:rPr>
                      </w:pPr>
                      <w:bookmarkStart w:id="140" w:name="5.1._Test_Planning"/>
                      <w:bookmarkEnd w:id="140"/>
                      <w:r>
                        <w:rPr>
                          <w:sz w:val="28"/>
                        </w:rPr>
                        <w:t>Test</w:t>
                      </w:r>
                      <w:r>
                        <w:rPr>
                          <w:spacing w:val="-1"/>
                          <w:sz w:val="28"/>
                        </w:rPr>
                        <w:t xml:space="preserve"> </w:t>
                      </w:r>
                      <w:r>
                        <w:rPr>
                          <w:spacing w:val="-2"/>
                          <w:sz w:val="28"/>
                        </w:rPr>
                        <w:t>Planning</w:t>
                      </w:r>
                    </w:p>
                  </w:txbxContent>
                </v:textbox>
                <w10:anchorlock/>
              </v:shape>
            </w:pict>
          </mc:Fallback>
        </mc:AlternateContent>
      </w:r>
    </w:p>
    <w:p w14:paraId="02D4B441" w14:textId="77777777" w:rsidR="0085535F" w:rsidRDefault="0085535F">
      <w:pPr>
        <w:pStyle w:val="BodyText"/>
        <w:spacing w:before="48"/>
        <w:ind w:left="0"/>
        <w:rPr>
          <w:sz w:val="24"/>
        </w:rPr>
      </w:pPr>
    </w:p>
    <w:p w14:paraId="3513D23E" w14:textId="77777777" w:rsidR="0085535F" w:rsidRDefault="00000000">
      <w:pPr>
        <w:pStyle w:val="Heading2"/>
        <w:numPr>
          <w:ilvl w:val="2"/>
          <w:numId w:val="11"/>
        </w:numPr>
        <w:tabs>
          <w:tab w:val="left" w:pos="1660"/>
        </w:tabs>
        <w:spacing w:before="1"/>
        <w:ind w:left="1660" w:hanging="899"/>
      </w:pPr>
      <w:bookmarkStart w:id="141" w:name="_TOC_250015"/>
      <w:r>
        <w:t>Purpose</w:t>
      </w:r>
      <w:r>
        <w:rPr>
          <w:spacing w:val="-3"/>
        </w:rPr>
        <w:t xml:space="preserve"> </w:t>
      </w:r>
      <w:r>
        <w:t>and</w:t>
      </w:r>
      <w:r>
        <w:rPr>
          <w:spacing w:val="-2"/>
        </w:rPr>
        <w:t xml:space="preserve"> </w:t>
      </w:r>
      <w:r>
        <w:t>Content</w:t>
      </w:r>
      <w:r>
        <w:rPr>
          <w:spacing w:val="-5"/>
        </w:rPr>
        <w:t xml:space="preserve"> </w:t>
      </w:r>
      <w:r>
        <w:t>of</w:t>
      </w:r>
      <w:r>
        <w:rPr>
          <w:spacing w:val="-5"/>
        </w:rPr>
        <w:t xml:space="preserve"> </w:t>
      </w:r>
      <w:r>
        <w:t>a</w:t>
      </w:r>
      <w:r>
        <w:rPr>
          <w:spacing w:val="-2"/>
        </w:rPr>
        <w:t xml:space="preserve"> </w:t>
      </w:r>
      <w:r>
        <w:t>Test</w:t>
      </w:r>
      <w:r>
        <w:rPr>
          <w:spacing w:val="-5"/>
        </w:rPr>
        <w:t xml:space="preserve"> </w:t>
      </w:r>
      <w:bookmarkEnd w:id="141"/>
      <w:r>
        <w:rPr>
          <w:spacing w:val="-4"/>
        </w:rPr>
        <w:t>Plan</w:t>
      </w:r>
    </w:p>
    <w:p w14:paraId="547569F1" w14:textId="77777777" w:rsidR="0085535F" w:rsidRDefault="00000000">
      <w:pPr>
        <w:pStyle w:val="BodyText"/>
        <w:spacing w:before="116"/>
      </w:pPr>
      <w:r>
        <w:t>A</w:t>
      </w:r>
      <w:r>
        <w:rPr>
          <w:spacing w:val="-4"/>
        </w:rPr>
        <w:t xml:space="preserve"> </w:t>
      </w:r>
      <w:r>
        <w:t>test</w:t>
      </w:r>
      <w:r>
        <w:rPr>
          <w:spacing w:val="-3"/>
        </w:rPr>
        <w:t xml:space="preserve"> </w:t>
      </w:r>
      <w:r>
        <w:t>plan</w:t>
      </w:r>
      <w:r>
        <w:rPr>
          <w:spacing w:val="-5"/>
        </w:rPr>
        <w:t xml:space="preserve"> </w:t>
      </w:r>
      <w:r>
        <w:t>describes</w:t>
      </w:r>
      <w:r>
        <w:rPr>
          <w:spacing w:val="3"/>
        </w:rPr>
        <w:t xml:space="preserve"> </w:t>
      </w:r>
      <w:r>
        <w:t>the</w:t>
      </w:r>
      <w:r>
        <w:rPr>
          <w:spacing w:val="-5"/>
        </w:rPr>
        <w:t xml:space="preserve"> </w:t>
      </w:r>
      <w:r>
        <w:t>objectives,</w:t>
      </w:r>
      <w:r>
        <w:rPr>
          <w:spacing w:val="1"/>
        </w:rPr>
        <w:t xml:space="preserve"> </w:t>
      </w:r>
      <w:r>
        <w:t>resources</w:t>
      </w:r>
      <w:r>
        <w:rPr>
          <w:spacing w:val="-3"/>
        </w:rPr>
        <w:t xml:space="preserve"> </w:t>
      </w:r>
      <w:r>
        <w:t>and</w:t>
      </w:r>
      <w:r>
        <w:rPr>
          <w:spacing w:val="-5"/>
        </w:rPr>
        <w:t xml:space="preserve"> </w:t>
      </w:r>
      <w:r>
        <w:t>processes</w:t>
      </w:r>
      <w:r>
        <w:rPr>
          <w:spacing w:val="-3"/>
        </w:rPr>
        <w:t xml:space="preserve"> </w:t>
      </w:r>
      <w:r>
        <w:t>for</w:t>
      </w:r>
      <w:r>
        <w:rPr>
          <w:spacing w:val="-4"/>
        </w:rPr>
        <w:t xml:space="preserve"> </w:t>
      </w:r>
      <w:r>
        <w:t>a test</w:t>
      </w:r>
      <w:r>
        <w:rPr>
          <w:spacing w:val="-3"/>
        </w:rPr>
        <w:t xml:space="preserve"> </w:t>
      </w:r>
      <w:r>
        <w:t>project.</w:t>
      </w:r>
      <w:r>
        <w:rPr>
          <w:spacing w:val="-5"/>
        </w:rPr>
        <w:t xml:space="preserve"> </w:t>
      </w:r>
      <w:r>
        <w:t>A</w:t>
      </w:r>
      <w:r>
        <w:rPr>
          <w:spacing w:val="-1"/>
        </w:rPr>
        <w:t xml:space="preserve"> </w:t>
      </w:r>
      <w:r>
        <w:t>test</w:t>
      </w:r>
      <w:r>
        <w:rPr>
          <w:spacing w:val="-3"/>
        </w:rPr>
        <w:t xml:space="preserve"> </w:t>
      </w:r>
      <w:r>
        <w:rPr>
          <w:spacing w:val="-2"/>
        </w:rPr>
        <w:t>plan:</w:t>
      </w:r>
    </w:p>
    <w:p w14:paraId="376E3617" w14:textId="77777777" w:rsidR="0085535F" w:rsidRDefault="00000000">
      <w:pPr>
        <w:pStyle w:val="ListParagraph"/>
        <w:numPr>
          <w:ilvl w:val="2"/>
          <w:numId w:val="13"/>
        </w:numPr>
        <w:tabs>
          <w:tab w:val="left" w:pos="940"/>
        </w:tabs>
        <w:spacing w:before="117"/>
        <w:ind w:left="940"/>
        <w:rPr>
          <w:rFonts w:ascii="Symbol" w:hAnsi="Symbol"/>
          <w:sz w:val="20"/>
        </w:rPr>
      </w:pPr>
      <w:r>
        <w:rPr>
          <w:sz w:val="20"/>
        </w:rPr>
        <w:t>Documents</w:t>
      </w:r>
      <w:r>
        <w:rPr>
          <w:spacing w:val="-2"/>
          <w:sz w:val="20"/>
        </w:rPr>
        <w:t xml:space="preserve"> </w:t>
      </w:r>
      <w:r>
        <w:rPr>
          <w:sz w:val="20"/>
        </w:rPr>
        <w:t>the</w:t>
      </w:r>
      <w:r>
        <w:rPr>
          <w:spacing w:val="-5"/>
          <w:sz w:val="20"/>
        </w:rPr>
        <w:t xml:space="preserve"> </w:t>
      </w:r>
      <w:r>
        <w:rPr>
          <w:sz w:val="20"/>
        </w:rPr>
        <w:t>means</w:t>
      </w:r>
      <w:r>
        <w:rPr>
          <w:spacing w:val="-1"/>
          <w:sz w:val="20"/>
        </w:rPr>
        <w:t xml:space="preserve"> </w:t>
      </w:r>
      <w:r>
        <w:rPr>
          <w:sz w:val="20"/>
        </w:rPr>
        <w:t>and</w:t>
      </w:r>
      <w:r>
        <w:rPr>
          <w:spacing w:val="-6"/>
          <w:sz w:val="20"/>
        </w:rPr>
        <w:t xml:space="preserve"> </w:t>
      </w:r>
      <w:r>
        <w:rPr>
          <w:sz w:val="20"/>
        </w:rPr>
        <w:t>schedule</w:t>
      </w:r>
      <w:r>
        <w:rPr>
          <w:spacing w:val="-2"/>
          <w:sz w:val="20"/>
        </w:rPr>
        <w:t xml:space="preserve"> </w:t>
      </w:r>
      <w:r>
        <w:rPr>
          <w:sz w:val="20"/>
        </w:rPr>
        <w:t>for</w:t>
      </w:r>
      <w:r>
        <w:rPr>
          <w:spacing w:val="-6"/>
          <w:sz w:val="20"/>
        </w:rPr>
        <w:t xml:space="preserve"> </w:t>
      </w:r>
      <w:r>
        <w:rPr>
          <w:sz w:val="20"/>
        </w:rPr>
        <w:t>achieving</w:t>
      </w:r>
      <w:r>
        <w:rPr>
          <w:spacing w:val="-7"/>
          <w:sz w:val="20"/>
        </w:rPr>
        <w:t xml:space="preserve"> </w:t>
      </w:r>
      <w:r>
        <w:rPr>
          <w:sz w:val="20"/>
        </w:rPr>
        <w:t>test</w:t>
      </w:r>
      <w:r>
        <w:rPr>
          <w:spacing w:val="-5"/>
          <w:sz w:val="20"/>
        </w:rPr>
        <w:t xml:space="preserve"> </w:t>
      </w:r>
      <w:r>
        <w:rPr>
          <w:spacing w:val="-2"/>
          <w:sz w:val="20"/>
        </w:rPr>
        <w:t>objectives</w:t>
      </w:r>
    </w:p>
    <w:p w14:paraId="1A1DEDA5" w14:textId="77777777" w:rsidR="0085535F" w:rsidRDefault="00000000">
      <w:pPr>
        <w:pStyle w:val="ListParagraph"/>
        <w:numPr>
          <w:ilvl w:val="2"/>
          <w:numId w:val="13"/>
        </w:numPr>
        <w:tabs>
          <w:tab w:val="left" w:pos="940"/>
        </w:tabs>
        <w:spacing w:before="120"/>
        <w:ind w:left="940"/>
        <w:rPr>
          <w:rFonts w:ascii="Symbol" w:hAnsi="Symbol"/>
          <w:sz w:val="20"/>
        </w:rPr>
      </w:pPr>
      <w:r>
        <w:rPr>
          <w:sz w:val="20"/>
        </w:rPr>
        <w:t>Helps</w:t>
      </w:r>
      <w:r>
        <w:rPr>
          <w:spacing w:val="-4"/>
          <w:sz w:val="20"/>
        </w:rPr>
        <w:t xml:space="preserve"> </w:t>
      </w:r>
      <w:r>
        <w:rPr>
          <w:sz w:val="20"/>
        </w:rPr>
        <w:t>to</w:t>
      </w:r>
      <w:r>
        <w:rPr>
          <w:spacing w:val="-4"/>
          <w:sz w:val="20"/>
        </w:rPr>
        <w:t xml:space="preserve"> </w:t>
      </w:r>
      <w:r>
        <w:rPr>
          <w:sz w:val="20"/>
        </w:rPr>
        <w:t>ensure</w:t>
      </w:r>
      <w:r>
        <w:rPr>
          <w:spacing w:val="-5"/>
          <w:sz w:val="20"/>
        </w:rPr>
        <w:t xml:space="preserve"> </w:t>
      </w:r>
      <w:r>
        <w:rPr>
          <w:sz w:val="20"/>
        </w:rPr>
        <w:t>that</w:t>
      </w:r>
      <w:r>
        <w:rPr>
          <w:spacing w:val="-4"/>
          <w:sz w:val="20"/>
        </w:rPr>
        <w:t xml:space="preserve"> </w:t>
      </w:r>
      <w:r>
        <w:rPr>
          <w:sz w:val="20"/>
        </w:rPr>
        <w:t>the</w:t>
      </w:r>
      <w:r>
        <w:rPr>
          <w:spacing w:val="-5"/>
          <w:sz w:val="20"/>
        </w:rPr>
        <w:t xml:space="preserve"> </w:t>
      </w:r>
      <w:r>
        <w:rPr>
          <w:sz w:val="20"/>
        </w:rPr>
        <w:t>performed</w:t>
      </w:r>
      <w:r>
        <w:rPr>
          <w:spacing w:val="-4"/>
          <w:sz w:val="20"/>
        </w:rPr>
        <w:t xml:space="preserve"> </w:t>
      </w:r>
      <w:r>
        <w:rPr>
          <w:sz w:val="20"/>
        </w:rPr>
        <w:t>test</w:t>
      </w:r>
      <w:r>
        <w:rPr>
          <w:spacing w:val="-4"/>
          <w:sz w:val="20"/>
        </w:rPr>
        <w:t xml:space="preserve"> </w:t>
      </w:r>
      <w:r>
        <w:rPr>
          <w:sz w:val="20"/>
        </w:rPr>
        <w:t>activities</w:t>
      </w:r>
      <w:r>
        <w:rPr>
          <w:spacing w:val="-3"/>
          <w:sz w:val="20"/>
        </w:rPr>
        <w:t xml:space="preserve"> </w:t>
      </w:r>
      <w:r>
        <w:rPr>
          <w:sz w:val="20"/>
        </w:rPr>
        <w:t>will</w:t>
      </w:r>
      <w:r>
        <w:rPr>
          <w:spacing w:val="-3"/>
          <w:sz w:val="20"/>
        </w:rPr>
        <w:t xml:space="preserve"> </w:t>
      </w:r>
      <w:r>
        <w:rPr>
          <w:sz w:val="20"/>
        </w:rPr>
        <w:t>meet</w:t>
      </w:r>
      <w:r>
        <w:rPr>
          <w:spacing w:val="-4"/>
          <w:sz w:val="20"/>
        </w:rPr>
        <w:t xml:space="preserve"> </w:t>
      </w:r>
      <w:r>
        <w:rPr>
          <w:sz w:val="20"/>
        </w:rPr>
        <w:t>the</w:t>
      </w:r>
      <w:r>
        <w:rPr>
          <w:spacing w:val="-4"/>
          <w:sz w:val="20"/>
        </w:rPr>
        <w:t xml:space="preserve"> </w:t>
      </w:r>
      <w:r>
        <w:rPr>
          <w:sz w:val="20"/>
        </w:rPr>
        <w:t>established</w:t>
      </w:r>
      <w:r>
        <w:rPr>
          <w:spacing w:val="-5"/>
          <w:sz w:val="20"/>
        </w:rPr>
        <w:t xml:space="preserve"> </w:t>
      </w:r>
      <w:r>
        <w:rPr>
          <w:spacing w:val="-2"/>
          <w:sz w:val="20"/>
        </w:rPr>
        <w:t>criteria</w:t>
      </w:r>
    </w:p>
    <w:p w14:paraId="09328BE4" w14:textId="77777777" w:rsidR="0085535F" w:rsidRDefault="00000000">
      <w:pPr>
        <w:pStyle w:val="ListParagraph"/>
        <w:numPr>
          <w:ilvl w:val="2"/>
          <w:numId w:val="13"/>
        </w:numPr>
        <w:tabs>
          <w:tab w:val="left" w:pos="940"/>
        </w:tabs>
        <w:spacing w:before="120"/>
        <w:ind w:left="940"/>
        <w:rPr>
          <w:rFonts w:ascii="Symbol" w:hAnsi="Symbol"/>
          <w:sz w:val="20"/>
        </w:rPr>
      </w:pPr>
      <w:r>
        <w:rPr>
          <w:sz w:val="20"/>
        </w:rPr>
        <w:t>Serves</w:t>
      </w:r>
      <w:r>
        <w:rPr>
          <w:spacing w:val="-6"/>
          <w:sz w:val="20"/>
        </w:rPr>
        <w:t xml:space="preserve"> </w:t>
      </w:r>
      <w:r>
        <w:rPr>
          <w:sz w:val="20"/>
        </w:rPr>
        <w:t>as</w:t>
      </w:r>
      <w:r>
        <w:rPr>
          <w:spacing w:val="-4"/>
          <w:sz w:val="20"/>
        </w:rPr>
        <w:t xml:space="preserve"> </w:t>
      </w:r>
      <w:r>
        <w:rPr>
          <w:sz w:val="20"/>
        </w:rPr>
        <w:t>a</w:t>
      </w:r>
      <w:r>
        <w:rPr>
          <w:spacing w:val="-1"/>
          <w:sz w:val="20"/>
        </w:rPr>
        <w:t xml:space="preserve"> </w:t>
      </w:r>
      <w:r>
        <w:rPr>
          <w:sz w:val="20"/>
        </w:rPr>
        <w:t>means</w:t>
      </w:r>
      <w:r>
        <w:rPr>
          <w:spacing w:val="1"/>
          <w:sz w:val="20"/>
        </w:rPr>
        <w:t xml:space="preserve"> </w:t>
      </w:r>
      <w:r>
        <w:rPr>
          <w:sz w:val="20"/>
        </w:rPr>
        <w:t>of</w:t>
      </w:r>
      <w:r>
        <w:rPr>
          <w:spacing w:val="-5"/>
          <w:sz w:val="20"/>
        </w:rPr>
        <w:t xml:space="preserve"> </w:t>
      </w:r>
      <w:r>
        <w:rPr>
          <w:sz w:val="20"/>
        </w:rPr>
        <w:t>communication</w:t>
      </w:r>
      <w:r>
        <w:rPr>
          <w:spacing w:val="-5"/>
          <w:sz w:val="20"/>
        </w:rPr>
        <w:t xml:space="preserve"> </w:t>
      </w:r>
      <w:r>
        <w:rPr>
          <w:sz w:val="20"/>
        </w:rPr>
        <w:t>with</w:t>
      </w:r>
      <w:r>
        <w:rPr>
          <w:spacing w:val="-5"/>
          <w:sz w:val="20"/>
        </w:rPr>
        <w:t xml:space="preserve"> </w:t>
      </w:r>
      <w:r>
        <w:rPr>
          <w:sz w:val="20"/>
        </w:rPr>
        <w:t>team</w:t>
      </w:r>
      <w:r>
        <w:rPr>
          <w:spacing w:val="-1"/>
          <w:sz w:val="20"/>
        </w:rPr>
        <w:t xml:space="preserve"> </w:t>
      </w:r>
      <w:r>
        <w:rPr>
          <w:sz w:val="20"/>
        </w:rPr>
        <w:t>members</w:t>
      </w:r>
      <w:r>
        <w:rPr>
          <w:spacing w:val="-4"/>
          <w:sz w:val="20"/>
        </w:rPr>
        <w:t xml:space="preserve"> </w:t>
      </w:r>
      <w:r>
        <w:rPr>
          <w:sz w:val="20"/>
        </w:rPr>
        <w:t>and</w:t>
      </w:r>
      <w:r>
        <w:rPr>
          <w:spacing w:val="-5"/>
          <w:sz w:val="20"/>
        </w:rPr>
        <w:t xml:space="preserve"> </w:t>
      </w:r>
      <w:r>
        <w:rPr>
          <w:sz w:val="20"/>
        </w:rPr>
        <w:t>other</w:t>
      </w:r>
      <w:r>
        <w:rPr>
          <w:spacing w:val="-4"/>
          <w:sz w:val="20"/>
        </w:rPr>
        <w:t xml:space="preserve"> </w:t>
      </w:r>
      <w:r>
        <w:rPr>
          <w:spacing w:val="-2"/>
          <w:sz w:val="20"/>
        </w:rPr>
        <w:t>stakeholders</w:t>
      </w:r>
    </w:p>
    <w:p w14:paraId="732D5F19" w14:textId="77777777" w:rsidR="0085535F" w:rsidRDefault="00000000">
      <w:pPr>
        <w:pStyle w:val="ListParagraph"/>
        <w:numPr>
          <w:ilvl w:val="2"/>
          <w:numId w:val="13"/>
        </w:numPr>
        <w:tabs>
          <w:tab w:val="left" w:pos="941"/>
        </w:tabs>
        <w:spacing w:before="121" w:line="232" w:lineRule="auto"/>
        <w:ind w:right="339"/>
        <w:rPr>
          <w:rFonts w:ascii="Symbol" w:hAnsi="Symbol"/>
          <w:sz w:val="20"/>
        </w:rPr>
      </w:pPr>
      <w:r>
        <w:rPr>
          <w:sz w:val="20"/>
        </w:rPr>
        <w:t>Demonstrates</w:t>
      </w:r>
      <w:r>
        <w:rPr>
          <w:spacing w:val="-4"/>
          <w:sz w:val="20"/>
        </w:rPr>
        <w:t xml:space="preserve"> </w:t>
      </w:r>
      <w:r>
        <w:rPr>
          <w:sz w:val="20"/>
        </w:rPr>
        <w:t>that</w:t>
      </w:r>
      <w:r>
        <w:rPr>
          <w:spacing w:val="-5"/>
          <w:sz w:val="20"/>
        </w:rPr>
        <w:t xml:space="preserve"> </w:t>
      </w:r>
      <w:r>
        <w:rPr>
          <w:sz w:val="20"/>
        </w:rPr>
        <w:t>testing</w:t>
      </w:r>
      <w:r>
        <w:rPr>
          <w:spacing w:val="-5"/>
          <w:sz w:val="20"/>
        </w:rPr>
        <w:t xml:space="preserve"> </w:t>
      </w:r>
      <w:r>
        <w:rPr>
          <w:sz w:val="20"/>
        </w:rPr>
        <w:t>will</w:t>
      </w:r>
      <w:r>
        <w:rPr>
          <w:spacing w:val="-2"/>
          <w:sz w:val="20"/>
        </w:rPr>
        <w:t xml:space="preserve"> </w:t>
      </w:r>
      <w:r>
        <w:rPr>
          <w:sz w:val="20"/>
        </w:rPr>
        <w:t>adhere</w:t>
      </w:r>
      <w:r>
        <w:rPr>
          <w:spacing w:val="-5"/>
          <w:sz w:val="20"/>
        </w:rPr>
        <w:t xml:space="preserve"> </w:t>
      </w:r>
      <w:r>
        <w:rPr>
          <w:sz w:val="20"/>
        </w:rPr>
        <w:t>to</w:t>
      </w:r>
      <w:r>
        <w:rPr>
          <w:spacing w:val="-5"/>
          <w:sz w:val="20"/>
        </w:rPr>
        <w:t xml:space="preserve"> </w:t>
      </w:r>
      <w:r>
        <w:rPr>
          <w:sz w:val="20"/>
        </w:rPr>
        <w:t>the existing</w:t>
      </w:r>
      <w:r>
        <w:rPr>
          <w:spacing w:val="-5"/>
          <w:sz w:val="20"/>
        </w:rPr>
        <w:t xml:space="preserve"> </w:t>
      </w:r>
      <w:r>
        <w:rPr>
          <w:sz w:val="20"/>
        </w:rPr>
        <w:t>test policy and</w:t>
      </w:r>
      <w:r>
        <w:rPr>
          <w:spacing w:val="-5"/>
          <w:sz w:val="20"/>
        </w:rPr>
        <w:t xml:space="preserve"> </w:t>
      </w:r>
      <w:r>
        <w:rPr>
          <w:sz w:val="20"/>
        </w:rPr>
        <w:t>test</w:t>
      </w:r>
      <w:r>
        <w:rPr>
          <w:spacing w:val="-4"/>
          <w:sz w:val="20"/>
        </w:rPr>
        <w:t xml:space="preserve"> </w:t>
      </w:r>
      <w:r>
        <w:rPr>
          <w:sz w:val="20"/>
        </w:rPr>
        <w:t>strategy (or</w:t>
      </w:r>
      <w:r>
        <w:rPr>
          <w:spacing w:val="-5"/>
          <w:sz w:val="20"/>
        </w:rPr>
        <w:t xml:space="preserve"> </w:t>
      </w:r>
      <w:r>
        <w:rPr>
          <w:sz w:val="20"/>
        </w:rPr>
        <w:t>explains</w:t>
      </w:r>
      <w:r>
        <w:rPr>
          <w:spacing w:val="-4"/>
          <w:sz w:val="20"/>
        </w:rPr>
        <w:t xml:space="preserve"> </w:t>
      </w:r>
      <w:r>
        <w:rPr>
          <w:sz w:val="20"/>
        </w:rPr>
        <w:t>why the testing will deviate from them)</w:t>
      </w:r>
    </w:p>
    <w:p w14:paraId="2EA647E8" w14:textId="77777777" w:rsidR="0085535F" w:rsidRDefault="00000000">
      <w:pPr>
        <w:pStyle w:val="BodyText"/>
        <w:spacing w:before="123" w:line="232" w:lineRule="auto"/>
        <w:ind w:right="304"/>
      </w:pPr>
      <w:r>
        <w:t>Test planning guides the testers’ thinking and forces the testers to confront the future challenges related to</w:t>
      </w:r>
      <w:r>
        <w:rPr>
          <w:spacing w:val="-4"/>
        </w:rPr>
        <w:t xml:space="preserve"> </w:t>
      </w:r>
      <w:r>
        <w:t>risks,</w:t>
      </w:r>
      <w:r>
        <w:rPr>
          <w:spacing w:val="-3"/>
        </w:rPr>
        <w:t xml:space="preserve"> </w:t>
      </w:r>
      <w:r>
        <w:t>schedules,</w:t>
      </w:r>
      <w:r>
        <w:rPr>
          <w:spacing w:val="-3"/>
        </w:rPr>
        <w:t xml:space="preserve"> </w:t>
      </w:r>
      <w:r>
        <w:t>people, tools,</w:t>
      </w:r>
      <w:r>
        <w:rPr>
          <w:spacing w:val="-4"/>
        </w:rPr>
        <w:t xml:space="preserve"> </w:t>
      </w:r>
      <w:r>
        <w:t>costs,</w:t>
      </w:r>
      <w:r>
        <w:rPr>
          <w:spacing w:val="-3"/>
        </w:rPr>
        <w:t xml:space="preserve"> </w:t>
      </w:r>
      <w:r>
        <w:t xml:space="preserve">effort, etc. </w:t>
      </w:r>
      <w:r>
        <w:rPr>
          <w:color w:val="1F2023"/>
        </w:rPr>
        <w:t>The</w:t>
      </w:r>
      <w:r>
        <w:rPr>
          <w:color w:val="1F2023"/>
          <w:spacing w:val="-4"/>
        </w:rPr>
        <w:t xml:space="preserve"> </w:t>
      </w:r>
      <w:r>
        <w:rPr>
          <w:color w:val="1F2023"/>
        </w:rPr>
        <w:t>process</w:t>
      </w:r>
      <w:r>
        <w:rPr>
          <w:color w:val="1F2023"/>
          <w:spacing w:val="-3"/>
        </w:rPr>
        <w:t xml:space="preserve"> </w:t>
      </w:r>
      <w:r>
        <w:rPr>
          <w:color w:val="1F2023"/>
        </w:rPr>
        <w:t>of</w:t>
      </w:r>
      <w:r>
        <w:rPr>
          <w:color w:val="1F2023"/>
          <w:spacing w:val="-4"/>
        </w:rPr>
        <w:t xml:space="preserve"> </w:t>
      </w:r>
      <w:r>
        <w:rPr>
          <w:color w:val="1F2023"/>
        </w:rPr>
        <w:t>preparing</w:t>
      </w:r>
      <w:r>
        <w:rPr>
          <w:color w:val="1F2023"/>
          <w:spacing w:val="-4"/>
        </w:rPr>
        <w:t xml:space="preserve"> </w:t>
      </w:r>
      <w:r>
        <w:rPr>
          <w:color w:val="1F2023"/>
        </w:rPr>
        <w:t>a test</w:t>
      </w:r>
      <w:r>
        <w:rPr>
          <w:color w:val="1F2023"/>
          <w:spacing w:val="-3"/>
        </w:rPr>
        <w:t xml:space="preserve"> </w:t>
      </w:r>
      <w:r>
        <w:rPr>
          <w:color w:val="1F2023"/>
        </w:rPr>
        <w:t>plan</w:t>
      </w:r>
      <w:r>
        <w:rPr>
          <w:color w:val="1F2023"/>
          <w:spacing w:val="-4"/>
        </w:rPr>
        <w:t xml:space="preserve"> </w:t>
      </w:r>
      <w:r>
        <w:rPr>
          <w:color w:val="1F2023"/>
        </w:rPr>
        <w:t>is</w:t>
      </w:r>
      <w:r>
        <w:rPr>
          <w:color w:val="1F2023"/>
          <w:spacing w:val="-3"/>
        </w:rPr>
        <w:t xml:space="preserve"> </w:t>
      </w:r>
      <w:r>
        <w:rPr>
          <w:color w:val="1F2023"/>
        </w:rPr>
        <w:t>a</w:t>
      </w:r>
      <w:r>
        <w:rPr>
          <w:color w:val="1F2023"/>
          <w:spacing w:val="-4"/>
        </w:rPr>
        <w:t xml:space="preserve"> </w:t>
      </w:r>
      <w:r>
        <w:rPr>
          <w:color w:val="1F2023"/>
        </w:rPr>
        <w:t>useful</w:t>
      </w:r>
      <w:r>
        <w:rPr>
          <w:color w:val="1F2023"/>
          <w:spacing w:val="-2"/>
        </w:rPr>
        <w:t xml:space="preserve"> </w:t>
      </w:r>
      <w:r>
        <w:rPr>
          <w:color w:val="1F2023"/>
        </w:rPr>
        <w:t>way</w:t>
      </w:r>
      <w:r>
        <w:rPr>
          <w:color w:val="1F2023"/>
          <w:spacing w:val="-3"/>
        </w:rPr>
        <w:t xml:space="preserve"> </w:t>
      </w:r>
      <w:r>
        <w:rPr>
          <w:color w:val="1F2023"/>
        </w:rPr>
        <w:t>to think through the efforts needed to achieve the test project objectives.</w:t>
      </w:r>
    </w:p>
    <w:p w14:paraId="3C2152A4" w14:textId="77777777" w:rsidR="0085535F" w:rsidRDefault="00000000">
      <w:pPr>
        <w:pStyle w:val="BodyText"/>
        <w:spacing w:before="115"/>
      </w:pPr>
      <w:r>
        <w:t>The</w:t>
      </w:r>
      <w:r>
        <w:rPr>
          <w:spacing w:val="-5"/>
        </w:rPr>
        <w:t xml:space="preserve"> </w:t>
      </w:r>
      <w:r>
        <w:t>typical</w:t>
      </w:r>
      <w:r>
        <w:rPr>
          <w:spacing w:val="-3"/>
        </w:rPr>
        <w:t xml:space="preserve"> </w:t>
      </w:r>
      <w:r>
        <w:t>content</w:t>
      </w:r>
      <w:r>
        <w:rPr>
          <w:spacing w:val="-5"/>
        </w:rPr>
        <w:t xml:space="preserve"> </w:t>
      </w:r>
      <w:r>
        <w:t>of a</w:t>
      </w:r>
      <w:r>
        <w:rPr>
          <w:spacing w:val="-5"/>
        </w:rPr>
        <w:t xml:space="preserve"> </w:t>
      </w:r>
      <w:r>
        <w:t>test</w:t>
      </w:r>
      <w:r>
        <w:rPr>
          <w:spacing w:val="-1"/>
        </w:rPr>
        <w:t xml:space="preserve"> </w:t>
      </w:r>
      <w:r>
        <w:t>plan</w:t>
      </w:r>
      <w:r>
        <w:rPr>
          <w:spacing w:val="-4"/>
        </w:rPr>
        <w:t xml:space="preserve"> </w:t>
      </w:r>
      <w:r>
        <w:rPr>
          <w:spacing w:val="-2"/>
        </w:rPr>
        <w:t>includes:</w:t>
      </w:r>
    </w:p>
    <w:p w14:paraId="656C42BB" w14:textId="77777777" w:rsidR="0085535F" w:rsidRDefault="00000000">
      <w:pPr>
        <w:pStyle w:val="ListParagraph"/>
        <w:numPr>
          <w:ilvl w:val="2"/>
          <w:numId w:val="13"/>
        </w:numPr>
        <w:tabs>
          <w:tab w:val="left" w:pos="940"/>
        </w:tabs>
        <w:spacing w:before="122"/>
        <w:ind w:left="940"/>
        <w:rPr>
          <w:rFonts w:ascii="Symbol" w:hAnsi="Symbol"/>
          <w:sz w:val="20"/>
        </w:rPr>
      </w:pPr>
      <w:r>
        <w:rPr>
          <w:sz w:val="20"/>
        </w:rPr>
        <w:t>Context</w:t>
      </w:r>
      <w:r>
        <w:rPr>
          <w:spacing w:val="-5"/>
          <w:sz w:val="20"/>
        </w:rPr>
        <w:t xml:space="preserve"> </w:t>
      </w:r>
      <w:r>
        <w:rPr>
          <w:sz w:val="20"/>
        </w:rPr>
        <w:t>of testing</w:t>
      </w:r>
      <w:r>
        <w:rPr>
          <w:spacing w:val="-1"/>
          <w:sz w:val="20"/>
        </w:rPr>
        <w:t xml:space="preserve"> </w:t>
      </w:r>
      <w:r>
        <w:rPr>
          <w:sz w:val="20"/>
        </w:rPr>
        <w:t>(e.g.,</w:t>
      </w:r>
      <w:r>
        <w:rPr>
          <w:spacing w:val="-4"/>
          <w:sz w:val="20"/>
        </w:rPr>
        <w:t xml:space="preserve"> </w:t>
      </w:r>
      <w:r>
        <w:rPr>
          <w:sz w:val="20"/>
        </w:rPr>
        <w:t>scope,</w:t>
      </w:r>
      <w:r>
        <w:rPr>
          <w:spacing w:val="-4"/>
          <w:sz w:val="20"/>
        </w:rPr>
        <w:t xml:space="preserve"> </w:t>
      </w:r>
      <w:r>
        <w:rPr>
          <w:sz w:val="20"/>
        </w:rPr>
        <w:t>test</w:t>
      </w:r>
      <w:r>
        <w:rPr>
          <w:spacing w:val="-5"/>
          <w:sz w:val="20"/>
        </w:rPr>
        <w:t xml:space="preserve"> </w:t>
      </w:r>
      <w:r>
        <w:rPr>
          <w:sz w:val="20"/>
        </w:rPr>
        <w:t>objectives,</w:t>
      </w:r>
      <w:r>
        <w:rPr>
          <w:spacing w:val="-5"/>
          <w:sz w:val="20"/>
        </w:rPr>
        <w:t xml:space="preserve"> </w:t>
      </w:r>
      <w:r>
        <w:rPr>
          <w:sz w:val="20"/>
        </w:rPr>
        <w:t>constraints,</w:t>
      </w:r>
      <w:r>
        <w:rPr>
          <w:spacing w:val="-5"/>
          <w:sz w:val="20"/>
        </w:rPr>
        <w:t xml:space="preserve"> </w:t>
      </w:r>
      <w:r>
        <w:rPr>
          <w:sz w:val="20"/>
        </w:rPr>
        <w:t>test</w:t>
      </w:r>
      <w:r>
        <w:rPr>
          <w:spacing w:val="-4"/>
          <w:sz w:val="20"/>
        </w:rPr>
        <w:t xml:space="preserve"> </w:t>
      </w:r>
      <w:r>
        <w:rPr>
          <w:spacing w:val="-2"/>
          <w:sz w:val="20"/>
        </w:rPr>
        <w:t>basis)</w:t>
      </w:r>
    </w:p>
    <w:p w14:paraId="0548E205" w14:textId="77777777" w:rsidR="0085535F" w:rsidRDefault="00000000">
      <w:pPr>
        <w:pStyle w:val="ListParagraph"/>
        <w:numPr>
          <w:ilvl w:val="2"/>
          <w:numId w:val="13"/>
        </w:numPr>
        <w:tabs>
          <w:tab w:val="left" w:pos="940"/>
        </w:tabs>
        <w:ind w:left="940"/>
        <w:rPr>
          <w:rFonts w:ascii="Symbol" w:hAnsi="Symbol"/>
          <w:sz w:val="20"/>
        </w:rPr>
      </w:pPr>
      <w:r>
        <w:rPr>
          <w:sz w:val="20"/>
        </w:rPr>
        <w:t>Assumptions</w:t>
      </w:r>
      <w:r>
        <w:rPr>
          <w:spacing w:val="-6"/>
          <w:sz w:val="20"/>
        </w:rPr>
        <w:t xml:space="preserve"> </w:t>
      </w:r>
      <w:r>
        <w:rPr>
          <w:sz w:val="20"/>
        </w:rPr>
        <w:t>and</w:t>
      </w:r>
      <w:r>
        <w:rPr>
          <w:spacing w:val="-6"/>
          <w:sz w:val="20"/>
        </w:rPr>
        <w:t xml:space="preserve"> </w:t>
      </w:r>
      <w:r>
        <w:rPr>
          <w:sz w:val="20"/>
        </w:rPr>
        <w:t>constraints</w:t>
      </w:r>
      <w:r>
        <w:rPr>
          <w:spacing w:val="-1"/>
          <w:sz w:val="20"/>
        </w:rPr>
        <w:t xml:space="preserve"> </w:t>
      </w:r>
      <w:r>
        <w:rPr>
          <w:sz w:val="20"/>
        </w:rPr>
        <w:t>of</w:t>
      </w:r>
      <w:r>
        <w:rPr>
          <w:spacing w:val="-6"/>
          <w:sz w:val="20"/>
        </w:rPr>
        <w:t xml:space="preserve"> </w:t>
      </w:r>
      <w:r>
        <w:rPr>
          <w:sz w:val="20"/>
        </w:rPr>
        <w:t>the</w:t>
      </w:r>
      <w:r>
        <w:rPr>
          <w:spacing w:val="-6"/>
          <w:sz w:val="20"/>
        </w:rPr>
        <w:t xml:space="preserve"> </w:t>
      </w:r>
      <w:r>
        <w:rPr>
          <w:sz w:val="20"/>
        </w:rPr>
        <w:t>test</w:t>
      </w:r>
      <w:r>
        <w:rPr>
          <w:spacing w:val="-1"/>
          <w:sz w:val="20"/>
        </w:rPr>
        <w:t xml:space="preserve"> </w:t>
      </w:r>
      <w:r>
        <w:rPr>
          <w:spacing w:val="-2"/>
          <w:sz w:val="20"/>
        </w:rPr>
        <w:t>project</w:t>
      </w:r>
    </w:p>
    <w:p w14:paraId="58138460" w14:textId="77777777" w:rsidR="0085535F" w:rsidRDefault="00000000">
      <w:pPr>
        <w:pStyle w:val="ListParagraph"/>
        <w:numPr>
          <w:ilvl w:val="2"/>
          <w:numId w:val="13"/>
        </w:numPr>
        <w:tabs>
          <w:tab w:val="left" w:pos="940"/>
        </w:tabs>
        <w:spacing w:before="120"/>
        <w:ind w:left="940"/>
        <w:rPr>
          <w:rFonts w:ascii="Symbol" w:hAnsi="Symbol"/>
          <w:sz w:val="20"/>
        </w:rPr>
      </w:pPr>
      <w:r>
        <w:rPr>
          <w:sz w:val="20"/>
        </w:rPr>
        <w:t>Stakeholders</w:t>
      </w:r>
      <w:r>
        <w:rPr>
          <w:spacing w:val="-4"/>
          <w:sz w:val="20"/>
        </w:rPr>
        <w:t xml:space="preserve"> </w:t>
      </w:r>
      <w:r>
        <w:rPr>
          <w:sz w:val="20"/>
        </w:rPr>
        <w:t>(e.g.,</w:t>
      </w:r>
      <w:r>
        <w:rPr>
          <w:spacing w:val="-7"/>
          <w:sz w:val="20"/>
        </w:rPr>
        <w:t xml:space="preserve"> </w:t>
      </w:r>
      <w:r>
        <w:rPr>
          <w:sz w:val="20"/>
        </w:rPr>
        <w:t>roles,</w:t>
      </w:r>
      <w:r>
        <w:rPr>
          <w:spacing w:val="-6"/>
          <w:sz w:val="20"/>
        </w:rPr>
        <w:t xml:space="preserve"> </w:t>
      </w:r>
      <w:r>
        <w:rPr>
          <w:sz w:val="20"/>
        </w:rPr>
        <w:t>responsibilities,</w:t>
      </w:r>
      <w:r>
        <w:rPr>
          <w:spacing w:val="-2"/>
          <w:sz w:val="20"/>
        </w:rPr>
        <w:t xml:space="preserve"> </w:t>
      </w:r>
      <w:r>
        <w:rPr>
          <w:sz w:val="20"/>
        </w:rPr>
        <w:t>relevance</w:t>
      </w:r>
      <w:r>
        <w:rPr>
          <w:spacing w:val="-7"/>
          <w:sz w:val="20"/>
        </w:rPr>
        <w:t xml:space="preserve"> </w:t>
      </w:r>
      <w:r>
        <w:rPr>
          <w:sz w:val="20"/>
        </w:rPr>
        <w:t>to</w:t>
      </w:r>
      <w:r>
        <w:rPr>
          <w:spacing w:val="-7"/>
          <w:sz w:val="20"/>
        </w:rPr>
        <w:t xml:space="preserve"> </w:t>
      </w:r>
      <w:r>
        <w:rPr>
          <w:sz w:val="20"/>
        </w:rPr>
        <w:t>testing,</w:t>
      </w:r>
      <w:r>
        <w:rPr>
          <w:spacing w:val="-7"/>
          <w:sz w:val="20"/>
        </w:rPr>
        <w:t xml:space="preserve"> </w:t>
      </w:r>
      <w:r>
        <w:rPr>
          <w:sz w:val="20"/>
        </w:rPr>
        <w:t>hiring</w:t>
      </w:r>
      <w:r>
        <w:rPr>
          <w:spacing w:val="-7"/>
          <w:sz w:val="20"/>
        </w:rPr>
        <w:t xml:space="preserve"> </w:t>
      </w:r>
      <w:r>
        <w:rPr>
          <w:sz w:val="20"/>
        </w:rPr>
        <w:t>and</w:t>
      </w:r>
      <w:r>
        <w:rPr>
          <w:spacing w:val="-3"/>
          <w:sz w:val="20"/>
        </w:rPr>
        <w:t xml:space="preserve"> </w:t>
      </w:r>
      <w:r>
        <w:rPr>
          <w:sz w:val="20"/>
        </w:rPr>
        <w:t>training</w:t>
      </w:r>
      <w:r>
        <w:rPr>
          <w:spacing w:val="-6"/>
          <w:sz w:val="20"/>
        </w:rPr>
        <w:t xml:space="preserve"> </w:t>
      </w:r>
      <w:r>
        <w:rPr>
          <w:spacing w:val="-2"/>
          <w:sz w:val="20"/>
        </w:rPr>
        <w:t>needs)</w:t>
      </w:r>
    </w:p>
    <w:p w14:paraId="7FCA374E" w14:textId="77777777" w:rsidR="0085535F" w:rsidRDefault="00000000">
      <w:pPr>
        <w:pStyle w:val="ListParagraph"/>
        <w:numPr>
          <w:ilvl w:val="2"/>
          <w:numId w:val="13"/>
        </w:numPr>
        <w:tabs>
          <w:tab w:val="left" w:pos="940"/>
        </w:tabs>
        <w:spacing w:before="120"/>
        <w:ind w:left="940"/>
        <w:rPr>
          <w:rFonts w:ascii="Symbol" w:hAnsi="Symbol"/>
          <w:sz w:val="20"/>
        </w:rPr>
      </w:pPr>
      <w:r>
        <w:rPr>
          <w:sz w:val="20"/>
        </w:rPr>
        <w:t>Communication</w:t>
      </w:r>
      <w:r>
        <w:rPr>
          <w:spacing w:val="-6"/>
          <w:sz w:val="20"/>
        </w:rPr>
        <w:t xml:space="preserve"> </w:t>
      </w:r>
      <w:r>
        <w:rPr>
          <w:sz w:val="20"/>
        </w:rPr>
        <w:t>(e.g.,</w:t>
      </w:r>
      <w:r>
        <w:rPr>
          <w:spacing w:val="-7"/>
          <w:sz w:val="20"/>
        </w:rPr>
        <w:t xml:space="preserve"> </w:t>
      </w:r>
      <w:r>
        <w:rPr>
          <w:sz w:val="20"/>
        </w:rPr>
        <w:t>forms</w:t>
      </w:r>
      <w:r>
        <w:rPr>
          <w:spacing w:val="-2"/>
          <w:sz w:val="20"/>
        </w:rPr>
        <w:t xml:space="preserve"> </w:t>
      </w:r>
      <w:r>
        <w:rPr>
          <w:sz w:val="20"/>
        </w:rPr>
        <w:t>and</w:t>
      </w:r>
      <w:r>
        <w:rPr>
          <w:spacing w:val="-6"/>
          <w:sz w:val="20"/>
        </w:rPr>
        <w:t xml:space="preserve"> </w:t>
      </w:r>
      <w:r>
        <w:rPr>
          <w:sz w:val="20"/>
        </w:rPr>
        <w:t>frequency</w:t>
      </w:r>
      <w:r>
        <w:rPr>
          <w:spacing w:val="-6"/>
          <w:sz w:val="20"/>
        </w:rPr>
        <w:t xml:space="preserve"> </w:t>
      </w:r>
      <w:r>
        <w:rPr>
          <w:sz w:val="20"/>
        </w:rPr>
        <w:t>of</w:t>
      </w:r>
      <w:r>
        <w:rPr>
          <w:spacing w:val="-7"/>
          <w:sz w:val="20"/>
        </w:rPr>
        <w:t xml:space="preserve"> </w:t>
      </w:r>
      <w:r>
        <w:rPr>
          <w:sz w:val="20"/>
        </w:rPr>
        <w:t>communication,</w:t>
      </w:r>
      <w:r>
        <w:rPr>
          <w:spacing w:val="-7"/>
          <w:sz w:val="20"/>
        </w:rPr>
        <w:t xml:space="preserve"> </w:t>
      </w:r>
      <w:r>
        <w:rPr>
          <w:sz w:val="20"/>
        </w:rPr>
        <w:t>documentation</w:t>
      </w:r>
      <w:r>
        <w:rPr>
          <w:spacing w:val="-7"/>
          <w:sz w:val="20"/>
        </w:rPr>
        <w:t xml:space="preserve"> </w:t>
      </w:r>
      <w:r>
        <w:rPr>
          <w:spacing w:val="-2"/>
          <w:sz w:val="20"/>
        </w:rPr>
        <w:t>templates)</w:t>
      </w:r>
    </w:p>
    <w:p w14:paraId="0BB8A2C6" w14:textId="77777777" w:rsidR="0085535F" w:rsidRDefault="00000000">
      <w:pPr>
        <w:pStyle w:val="ListParagraph"/>
        <w:numPr>
          <w:ilvl w:val="2"/>
          <w:numId w:val="13"/>
        </w:numPr>
        <w:tabs>
          <w:tab w:val="left" w:pos="940"/>
        </w:tabs>
        <w:ind w:left="940"/>
        <w:rPr>
          <w:rFonts w:ascii="Symbol" w:hAnsi="Symbol"/>
          <w:sz w:val="20"/>
        </w:rPr>
      </w:pPr>
      <w:r>
        <w:rPr>
          <w:sz w:val="20"/>
        </w:rPr>
        <w:t>Risk</w:t>
      </w:r>
      <w:r>
        <w:rPr>
          <w:spacing w:val="-5"/>
          <w:sz w:val="20"/>
        </w:rPr>
        <w:t xml:space="preserve"> </w:t>
      </w:r>
      <w:r>
        <w:rPr>
          <w:sz w:val="20"/>
        </w:rPr>
        <w:t>register</w:t>
      </w:r>
      <w:r>
        <w:rPr>
          <w:spacing w:val="-2"/>
          <w:sz w:val="20"/>
        </w:rPr>
        <w:t xml:space="preserve"> </w:t>
      </w:r>
      <w:r>
        <w:rPr>
          <w:sz w:val="20"/>
        </w:rPr>
        <w:t>(e.g.,</w:t>
      </w:r>
      <w:r>
        <w:rPr>
          <w:spacing w:val="-5"/>
          <w:sz w:val="20"/>
        </w:rPr>
        <w:t xml:space="preserve"> </w:t>
      </w:r>
      <w:r>
        <w:rPr>
          <w:sz w:val="20"/>
        </w:rPr>
        <w:t>product</w:t>
      </w:r>
      <w:r>
        <w:rPr>
          <w:spacing w:val="-5"/>
          <w:sz w:val="20"/>
        </w:rPr>
        <w:t xml:space="preserve"> </w:t>
      </w:r>
      <w:r>
        <w:rPr>
          <w:sz w:val="20"/>
        </w:rPr>
        <w:t>risks, project</w:t>
      </w:r>
      <w:r>
        <w:rPr>
          <w:spacing w:val="-5"/>
          <w:sz w:val="20"/>
        </w:rPr>
        <w:t xml:space="preserve"> </w:t>
      </w:r>
      <w:r>
        <w:rPr>
          <w:spacing w:val="-2"/>
          <w:sz w:val="20"/>
        </w:rPr>
        <w:t>risks)</w:t>
      </w:r>
    </w:p>
    <w:p w14:paraId="45494E16" w14:textId="77777777" w:rsidR="0085535F" w:rsidRDefault="00000000">
      <w:pPr>
        <w:pStyle w:val="ListParagraph"/>
        <w:numPr>
          <w:ilvl w:val="2"/>
          <w:numId w:val="13"/>
        </w:numPr>
        <w:tabs>
          <w:tab w:val="left" w:pos="941"/>
        </w:tabs>
        <w:spacing w:before="129" w:line="230" w:lineRule="auto"/>
        <w:ind w:right="582"/>
        <w:rPr>
          <w:rFonts w:ascii="Symbol" w:hAnsi="Symbol"/>
          <w:sz w:val="20"/>
        </w:rPr>
      </w:pPr>
      <w:r>
        <w:rPr>
          <w:sz w:val="20"/>
        </w:rPr>
        <w:t>Test</w:t>
      </w:r>
      <w:r>
        <w:rPr>
          <w:spacing w:val="-5"/>
          <w:sz w:val="20"/>
        </w:rPr>
        <w:t xml:space="preserve"> </w:t>
      </w:r>
      <w:r>
        <w:rPr>
          <w:sz w:val="20"/>
        </w:rPr>
        <w:t>approach</w:t>
      </w:r>
      <w:r>
        <w:rPr>
          <w:spacing w:val="-4"/>
          <w:sz w:val="20"/>
        </w:rPr>
        <w:t xml:space="preserve"> </w:t>
      </w:r>
      <w:r>
        <w:rPr>
          <w:sz w:val="20"/>
        </w:rPr>
        <w:t>(e.g.,</w:t>
      </w:r>
      <w:r>
        <w:rPr>
          <w:spacing w:val="-5"/>
          <w:sz w:val="20"/>
        </w:rPr>
        <w:t xml:space="preserve"> </w:t>
      </w:r>
      <w:r>
        <w:rPr>
          <w:sz w:val="20"/>
        </w:rPr>
        <w:t>test</w:t>
      </w:r>
      <w:r>
        <w:rPr>
          <w:spacing w:val="-5"/>
          <w:sz w:val="20"/>
        </w:rPr>
        <w:t xml:space="preserve"> </w:t>
      </w:r>
      <w:r>
        <w:rPr>
          <w:sz w:val="20"/>
        </w:rPr>
        <w:t>levels,</w:t>
      </w:r>
      <w:r>
        <w:rPr>
          <w:spacing w:val="-5"/>
          <w:sz w:val="20"/>
        </w:rPr>
        <w:t xml:space="preserve"> </w:t>
      </w:r>
      <w:r>
        <w:rPr>
          <w:sz w:val="20"/>
        </w:rPr>
        <w:t>test</w:t>
      </w:r>
      <w:r>
        <w:rPr>
          <w:spacing w:val="-4"/>
          <w:sz w:val="20"/>
        </w:rPr>
        <w:t xml:space="preserve"> </w:t>
      </w:r>
      <w:r>
        <w:rPr>
          <w:sz w:val="20"/>
        </w:rPr>
        <w:t>types, test</w:t>
      </w:r>
      <w:r>
        <w:rPr>
          <w:spacing w:val="-4"/>
          <w:sz w:val="20"/>
        </w:rPr>
        <w:t xml:space="preserve"> </w:t>
      </w:r>
      <w:r>
        <w:rPr>
          <w:sz w:val="20"/>
        </w:rPr>
        <w:t>techniques,</w:t>
      </w:r>
      <w:r>
        <w:rPr>
          <w:spacing w:val="-4"/>
          <w:sz w:val="20"/>
        </w:rPr>
        <w:t xml:space="preserve"> </w:t>
      </w:r>
      <w:r>
        <w:rPr>
          <w:sz w:val="20"/>
        </w:rPr>
        <w:t>test</w:t>
      </w:r>
      <w:r>
        <w:rPr>
          <w:spacing w:val="-4"/>
          <w:sz w:val="20"/>
        </w:rPr>
        <w:t xml:space="preserve"> </w:t>
      </w:r>
      <w:r>
        <w:rPr>
          <w:sz w:val="20"/>
        </w:rPr>
        <w:t>deliverables,</w:t>
      </w:r>
      <w:r>
        <w:rPr>
          <w:spacing w:val="-1"/>
          <w:sz w:val="20"/>
        </w:rPr>
        <w:t xml:space="preserve"> </w:t>
      </w:r>
      <w:r>
        <w:rPr>
          <w:sz w:val="20"/>
        </w:rPr>
        <w:t>entry criteria</w:t>
      </w:r>
      <w:r>
        <w:rPr>
          <w:spacing w:val="-5"/>
          <w:sz w:val="20"/>
        </w:rPr>
        <w:t xml:space="preserve"> </w:t>
      </w:r>
      <w:r>
        <w:rPr>
          <w:sz w:val="20"/>
        </w:rPr>
        <w:t>and exit criteria, independence of testing, metrics to be collected, test data requirements, test environment requirements, deviations from the organizational test policy and test strategy)</w:t>
      </w:r>
    </w:p>
    <w:p w14:paraId="284578C3" w14:textId="77777777" w:rsidR="0085535F" w:rsidRDefault="00000000">
      <w:pPr>
        <w:pStyle w:val="ListParagraph"/>
        <w:numPr>
          <w:ilvl w:val="2"/>
          <w:numId w:val="13"/>
        </w:numPr>
        <w:tabs>
          <w:tab w:val="left" w:pos="940"/>
        </w:tabs>
        <w:spacing w:before="125"/>
        <w:ind w:left="940"/>
        <w:rPr>
          <w:rFonts w:ascii="Symbol" w:hAnsi="Symbol"/>
          <w:sz w:val="20"/>
        </w:rPr>
      </w:pPr>
      <w:r>
        <w:rPr>
          <w:sz w:val="20"/>
        </w:rPr>
        <w:t>Budget</w:t>
      </w:r>
      <w:r>
        <w:rPr>
          <w:spacing w:val="-5"/>
          <w:sz w:val="20"/>
        </w:rPr>
        <w:t xml:space="preserve"> </w:t>
      </w:r>
      <w:r>
        <w:rPr>
          <w:sz w:val="20"/>
        </w:rPr>
        <w:t>and</w:t>
      </w:r>
      <w:r>
        <w:rPr>
          <w:spacing w:val="-4"/>
          <w:sz w:val="20"/>
        </w:rPr>
        <w:t xml:space="preserve"> </w:t>
      </w:r>
      <w:r>
        <w:rPr>
          <w:spacing w:val="-2"/>
          <w:sz w:val="20"/>
        </w:rPr>
        <w:t>schedule</w:t>
      </w:r>
    </w:p>
    <w:p w14:paraId="0C36915B" w14:textId="77777777" w:rsidR="0085535F" w:rsidRDefault="00000000">
      <w:pPr>
        <w:pStyle w:val="BodyText"/>
        <w:spacing w:before="113"/>
      </w:pPr>
      <w:r>
        <w:t>More</w:t>
      </w:r>
      <w:r>
        <w:rPr>
          <w:spacing w:val="-9"/>
        </w:rPr>
        <w:t xml:space="preserve"> </w:t>
      </w:r>
      <w:r>
        <w:t>details</w:t>
      </w:r>
      <w:r>
        <w:rPr>
          <w:spacing w:val="-7"/>
        </w:rPr>
        <w:t xml:space="preserve"> </w:t>
      </w:r>
      <w:r>
        <w:t>about</w:t>
      </w:r>
      <w:r>
        <w:rPr>
          <w:spacing w:val="-8"/>
        </w:rPr>
        <w:t xml:space="preserve"> </w:t>
      </w:r>
      <w:r>
        <w:t>the</w:t>
      </w:r>
      <w:r>
        <w:rPr>
          <w:spacing w:val="-8"/>
        </w:rPr>
        <w:t xml:space="preserve"> </w:t>
      </w:r>
      <w:r>
        <w:t>test</w:t>
      </w:r>
      <w:r>
        <w:rPr>
          <w:spacing w:val="-3"/>
        </w:rPr>
        <w:t xml:space="preserve"> </w:t>
      </w:r>
      <w:r>
        <w:t>plan</w:t>
      </w:r>
      <w:r>
        <w:rPr>
          <w:spacing w:val="-9"/>
        </w:rPr>
        <w:t xml:space="preserve"> </w:t>
      </w:r>
      <w:r>
        <w:t>and</w:t>
      </w:r>
      <w:r>
        <w:rPr>
          <w:spacing w:val="-8"/>
        </w:rPr>
        <w:t xml:space="preserve"> </w:t>
      </w:r>
      <w:r>
        <w:t>its</w:t>
      </w:r>
      <w:r>
        <w:rPr>
          <w:spacing w:val="-7"/>
        </w:rPr>
        <w:t xml:space="preserve"> </w:t>
      </w:r>
      <w:r>
        <w:t>content</w:t>
      </w:r>
      <w:r>
        <w:rPr>
          <w:spacing w:val="-3"/>
        </w:rPr>
        <w:t xml:space="preserve"> </w:t>
      </w:r>
      <w:r>
        <w:t>can</w:t>
      </w:r>
      <w:r>
        <w:rPr>
          <w:spacing w:val="-8"/>
        </w:rPr>
        <w:t xml:space="preserve"> </w:t>
      </w:r>
      <w:r>
        <w:t>be</w:t>
      </w:r>
      <w:r>
        <w:rPr>
          <w:spacing w:val="-8"/>
        </w:rPr>
        <w:t xml:space="preserve"> </w:t>
      </w:r>
      <w:r>
        <w:t>found</w:t>
      </w:r>
      <w:r>
        <w:rPr>
          <w:spacing w:val="-9"/>
        </w:rPr>
        <w:t xml:space="preserve"> </w:t>
      </w:r>
      <w:r>
        <w:t>in</w:t>
      </w:r>
      <w:r>
        <w:rPr>
          <w:spacing w:val="-8"/>
        </w:rPr>
        <w:t xml:space="preserve"> </w:t>
      </w:r>
      <w:r>
        <w:t>the</w:t>
      </w:r>
      <w:r>
        <w:rPr>
          <w:spacing w:val="-8"/>
        </w:rPr>
        <w:t xml:space="preserve"> </w:t>
      </w:r>
      <w:r>
        <w:t>ISO/IEC/IEEE</w:t>
      </w:r>
      <w:r>
        <w:rPr>
          <w:spacing w:val="-5"/>
        </w:rPr>
        <w:t xml:space="preserve"> </w:t>
      </w:r>
      <w:r>
        <w:t>29119-3</w:t>
      </w:r>
      <w:r>
        <w:rPr>
          <w:spacing w:val="-8"/>
        </w:rPr>
        <w:t xml:space="preserve"> </w:t>
      </w:r>
      <w:r>
        <w:rPr>
          <w:spacing w:val="-2"/>
        </w:rPr>
        <w:t>standard.</w:t>
      </w:r>
    </w:p>
    <w:p w14:paraId="24731299" w14:textId="77777777" w:rsidR="0085535F" w:rsidRDefault="0085535F">
      <w:pPr>
        <w:pStyle w:val="BodyText"/>
        <w:spacing w:before="118"/>
        <w:ind w:left="0"/>
      </w:pPr>
    </w:p>
    <w:p w14:paraId="6D9D3672" w14:textId="77777777" w:rsidR="0085535F" w:rsidRDefault="00000000">
      <w:pPr>
        <w:pStyle w:val="Heading2"/>
        <w:numPr>
          <w:ilvl w:val="2"/>
          <w:numId w:val="11"/>
        </w:numPr>
        <w:tabs>
          <w:tab w:val="left" w:pos="1660"/>
        </w:tabs>
        <w:ind w:left="1660" w:hanging="899"/>
      </w:pPr>
      <w:bookmarkStart w:id="142" w:name="_TOC_250014"/>
      <w:r>
        <w:t>Tester's</w:t>
      </w:r>
      <w:r>
        <w:rPr>
          <w:spacing w:val="-5"/>
        </w:rPr>
        <w:t xml:space="preserve"> </w:t>
      </w:r>
      <w:r>
        <w:t>Contribution</w:t>
      </w:r>
      <w:r>
        <w:rPr>
          <w:spacing w:val="-4"/>
        </w:rPr>
        <w:t xml:space="preserve"> </w:t>
      </w:r>
      <w:r>
        <w:t>to</w:t>
      </w:r>
      <w:r>
        <w:rPr>
          <w:spacing w:val="-4"/>
        </w:rPr>
        <w:t xml:space="preserve"> </w:t>
      </w:r>
      <w:r>
        <w:t>Iteration</w:t>
      </w:r>
      <w:r>
        <w:rPr>
          <w:spacing w:val="-4"/>
        </w:rPr>
        <w:t xml:space="preserve"> </w:t>
      </w:r>
      <w:r>
        <w:t>and</w:t>
      </w:r>
      <w:r>
        <w:rPr>
          <w:spacing w:val="-4"/>
        </w:rPr>
        <w:t xml:space="preserve"> </w:t>
      </w:r>
      <w:r>
        <w:t>Release</w:t>
      </w:r>
      <w:r>
        <w:rPr>
          <w:spacing w:val="-4"/>
        </w:rPr>
        <w:t xml:space="preserve"> </w:t>
      </w:r>
      <w:bookmarkEnd w:id="142"/>
      <w:r>
        <w:rPr>
          <w:spacing w:val="-2"/>
        </w:rPr>
        <w:t>Planning</w:t>
      </w:r>
    </w:p>
    <w:p w14:paraId="433E9C77" w14:textId="77777777" w:rsidR="0085535F" w:rsidRDefault="00000000">
      <w:pPr>
        <w:pStyle w:val="BodyText"/>
        <w:spacing w:before="117"/>
      </w:pPr>
      <w:r>
        <w:t>In</w:t>
      </w:r>
      <w:r>
        <w:rPr>
          <w:spacing w:val="-7"/>
        </w:rPr>
        <w:t xml:space="preserve"> </w:t>
      </w:r>
      <w:r>
        <w:t>iterative</w:t>
      </w:r>
      <w:r>
        <w:rPr>
          <w:spacing w:val="-5"/>
        </w:rPr>
        <w:t xml:space="preserve"> </w:t>
      </w:r>
      <w:r>
        <w:t>SDLCs,</w:t>
      </w:r>
      <w:r>
        <w:rPr>
          <w:spacing w:val="-5"/>
        </w:rPr>
        <w:t xml:space="preserve"> </w:t>
      </w:r>
      <w:r>
        <w:t>typically</w:t>
      </w:r>
      <w:r>
        <w:rPr>
          <w:spacing w:val="-4"/>
        </w:rPr>
        <w:t xml:space="preserve"> </w:t>
      </w:r>
      <w:r>
        <w:t>two</w:t>
      </w:r>
      <w:r>
        <w:rPr>
          <w:spacing w:val="-5"/>
        </w:rPr>
        <w:t xml:space="preserve"> </w:t>
      </w:r>
      <w:r>
        <w:t>kinds</w:t>
      </w:r>
      <w:r>
        <w:rPr>
          <w:spacing w:val="-4"/>
        </w:rPr>
        <w:t xml:space="preserve"> </w:t>
      </w:r>
      <w:r>
        <w:t>of</w:t>
      </w:r>
      <w:r>
        <w:rPr>
          <w:spacing w:val="-1"/>
        </w:rPr>
        <w:t xml:space="preserve"> </w:t>
      </w:r>
      <w:r>
        <w:t>planning</w:t>
      </w:r>
      <w:r>
        <w:rPr>
          <w:spacing w:val="-4"/>
        </w:rPr>
        <w:t xml:space="preserve"> </w:t>
      </w:r>
      <w:r>
        <w:t>occur:</w:t>
      </w:r>
      <w:r>
        <w:rPr>
          <w:spacing w:val="-5"/>
        </w:rPr>
        <w:t xml:space="preserve"> </w:t>
      </w:r>
      <w:r>
        <w:t>release</w:t>
      </w:r>
      <w:r>
        <w:rPr>
          <w:spacing w:val="-5"/>
        </w:rPr>
        <w:t xml:space="preserve"> </w:t>
      </w:r>
      <w:r>
        <w:t>planning</w:t>
      </w:r>
      <w:r>
        <w:rPr>
          <w:spacing w:val="-1"/>
        </w:rPr>
        <w:t xml:space="preserve"> </w:t>
      </w:r>
      <w:r>
        <w:t>and</w:t>
      </w:r>
      <w:r>
        <w:rPr>
          <w:spacing w:val="-5"/>
        </w:rPr>
        <w:t xml:space="preserve"> </w:t>
      </w:r>
      <w:r>
        <w:t>iteration</w:t>
      </w:r>
      <w:r>
        <w:rPr>
          <w:spacing w:val="-4"/>
        </w:rPr>
        <w:t xml:space="preserve"> </w:t>
      </w:r>
      <w:r>
        <w:rPr>
          <w:spacing w:val="-2"/>
        </w:rPr>
        <w:t>planning.</w:t>
      </w:r>
    </w:p>
    <w:p w14:paraId="68C3EE7E" w14:textId="4D1CE39C" w:rsidR="006E6790" w:rsidRDefault="00000000">
      <w:pPr>
        <w:pStyle w:val="BodyText"/>
        <w:spacing w:before="115" w:line="232" w:lineRule="auto"/>
        <w:ind w:right="327"/>
        <w:rPr>
          <w:spacing w:val="-3"/>
        </w:rPr>
      </w:pPr>
      <w:r w:rsidRPr="001233EF">
        <w:rPr>
          <w:b/>
          <w:bCs/>
        </w:rPr>
        <w:t>Release planning</w:t>
      </w:r>
      <w:r>
        <w:t xml:space="preserve"> looks ahead to the release of a product, defines and re-defines the product backlog, and may involve refining larger user stories into a set of smaller user stories. It also serves as the basis for</w:t>
      </w:r>
      <w:r>
        <w:rPr>
          <w:spacing w:val="-5"/>
        </w:rPr>
        <w:t xml:space="preserve"> </w:t>
      </w:r>
      <w:r>
        <w:t>the test</w:t>
      </w:r>
      <w:r>
        <w:rPr>
          <w:spacing w:val="-3"/>
        </w:rPr>
        <w:t xml:space="preserve"> </w:t>
      </w:r>
      <w:r>
        <w:t>approach</w:t>
      </w:r>
      <w:r>
        <w:rPr>
          <w:spacing w:val="-4"/>
        </w:rPr>
        <w:t xml:space="preserve"> </w:t>
      </w:r>
      <w:r>
        <w:t>and</w:t>
      </w:r>
      <w:r>
        <w:rPr>
          <w:spacing w:val="-4"/>
        </w:rPr>
        <w:t xml:space="preserve"> </w:t>
      </w:r>
      <w:r>
        <w:t>test plan</w:t>
      </w:r>
      <w:r>
        <w:rPr>
          <w:spacing w:val="-2"/>
        </w:rPr>
        <w:t xml:space="preserve"> </w:t>
      </w:r>
      <w:r>
        <w:t>across</w:t>
      </w:r>
      <w:r>
        <w:rPr>
          <w:spacing w:val="-3"/>
        </w:rPr>
        <w:t xml:space="preserve"> </w:t>
      </w:r>
      <w:r>
        <w:t>all</w:t>
      </w:r>
      <w:r>
        <w:rPr>
          <w:spacing w:val="-1"/>
        </w:rPr>
        <w:t xml:space="preserve"> </w:t>
      </w:r>
      <w:r>
        <w:t>iterations.</w:t>
      </w:r>
      <w:r>
        <w:rPr>
          <w:spacing w:val="-3"/>
        </w:rPr>
        <w:t xml:space="preserve"> </w:t>
      </w:r>
      <w:r w:rsidR="00D422FA">
        <w:rPr>
          <w:spacing w:val="-3"/>
        </w:rPr>
        <w:t>(PO)</w:t>
      </w:r>
    </w:p>
    <w:p w14:paraId="54054E2E" w14:textId="46D560C3" w:rsidR="0085535F" w:rsidRDefault="00000000" w:rsidP="006F71A9">
      <w:pPr>
        <w:pStyle w:val="BodyText"/>
        <w:numPr>
          <w:ilvl w:val="0"/>
          <w:numId w:val="62"/>
        </w:numPr>
        <w:spacing w:before="115" w:line="232" w:lineRule="auto"/>
        <w:ind w:right="327"/>
      </w:pPr>
      <w:r>
        <w:t>Testers</w:t>
      </w:r>
      <w:r>
        <w:rPr>
          <w:spacing w:val="-3"/>
        </w:rPr>
        <w:t xml:space="preserve"> </w:t>
      </w:r>
      <w:r>
        <w:t>involved</w:t>
      </w:r>
      <w:r>
        <w:rPr>
          <w:spacing w:val="-4"/>
        </w:rPr>
        <w:t xml:space="preserve"> </w:t>
      </w:r>
      <w:r>
        <w:t>in</w:t>
      </w:r>
      <w:r>
        <w:rPr>
          <w:spacing w:val="-4"/>
        </w:rPr>
        <w:t xml:space="preserve"> </w:t>
      </w:r>
      <w:r>
        <w:t>release planning</w:t>
      </w:r>
      <w:r>
        <w:rPr>
          <w:spacing w:val="-4"/>
        </w:rPr>
        <w:t xml:space="preserve"> </w:t>
      </w:r>
      <w:r>
        <w:t>participate</w:t>
      </w:r>
      <w:r>
        <w:rPr>
          <w:spacing w:val="-4"/>
        </w:rPr>
        <w:t xml:space="preserve"> </w:t>
      </w:r>
      <w:r>
        <w:t>in writing testable user stories and acceptance criteria participate in project and quality risk analyses</w:t>
      </w:r>
      <w:r w:rsidR="00A71E6B">
        <w:t>,</w:t>
      </w:r>
      <w:r>
        <w:t xml:space="preserve"> estimate test effort associated with user stories</w:t>
      </w:r>
      <w:r w:rsidR="00D658AC">
        <w:t xml:space="preserve">, </w:t>
      </w:r>
      <w:r>
        <w:t>determine the test approach, and plan the testing for the release.</w:t>
      </w:r>
      <w:r w:rsidR="00CF14DF">
        <w:t xml:space="preserve"> (high level)</w:t>
      </w:r>
    </w:p>
    <w:p w14:paraId="68E507DB" w14:textId="77777777" w:rsidR="003D436B" w:rsidRDefault="003D436B">
      <w:pPr>
        <w:pStyle w:val="BodyText"/>
        <w:spacing w:before="127" w:line="232" w:lineRule="auto"/>
        <w:ind w:right="97"/>
        <w:rPr>
          <w:b/>
          <w:bCs/>
        </w:rPr>
      </w:pPr>
    </w:p>
    <w:p w14:paraId="6E82A82C" w14:textId="77777777" w:rsidR="003D436B" w:rsidRDefault="003D436B">
      <w:pPr>
        <w:pStyle w:val="BodyText"/>
        <w:spacing w:before="127" w:line="232" w:lineRule="auto"/>
        <w:ind w:right="97"/>
        <w:rPr>
          <w:b/>
          <w:bCs/>
        </w:rPr>
      </w:pPr>
    </w:p>
    <w:p w14:paraId="67FF159F" w14:textId="77777777" w:rsidR="003D436B" w:rsidRDefault="003D436B">
      <w:pPr>
        <w:pStyle w:val="BodyText"/>
        <w:spacing w:before="127" w:line="232" w:lineRule="auto"/>
        <w:ind w:right="97"/>
        <w:rPr>
          <w:b/>
          <w:bCs/>
        </w:rPr>
      </w:pPr>
    </w:p>
    <w:p w14:paraId="510E812F" w14:textId="3FED5113" w:rsidR="00306156" w:rsidRDefault="00727207" w:rsidP="003D436B">
      <w:pPr>
        <w:pStyle w:val="BodyText"/>
        <w:spacing w:before="127" w:line="232" w:lineRule="auto"/>
        <w:ind w:right="97"/>
      </w:pPr>
      <w:r>
        <w:rPr>
          <w:b/>
          <w:bCs/>
        </w:rPr>
        <w:lastRenderedPageBreak/>
        <w:t xml:space="preserve">(Sprint) </w:t>
      </w:r>
      <w:r w:rsidRPr="001233EF">
        <w:rPr>
          <w:b/>
          <w:bCs/>
        </w:rPr>
        <w:t>Iteration planning</w:t>
      </w:r>
      <w:r>
        <w:t xml:space="preserve"> looks ahead to the end of a single iteration and is concerned with the iteration backlog. </w:t>
      </w:r>
    </w:p>
    <w:p w14:paraId="18289C2F" w14:textId="77777777" w:rsidR="003D436B" w:rsidRPr="003D436B" w:rsidRDefault="003D436B" w:rsidP="003D436B">
      <w:pPr>
        <w:pStyle w:val="BodyText"/>
        <w:spacing w:before="127" w:line="232" w:lineRule="auto"/>
        <w:ind w:right="97"/>
      </w:pPr>
    </w:p>
    <w:p w14:paraId="6A952974" w14:textId="3650B3CD" w:rsidR="0085535F" w:rsidRDefault="00000000" w:rsidP="00306156">
      <w:pPr>
        <w:pStyle w:val="BodyText"/>
        <w:numPr>
          <w:ilvl w:val="0"/>
          <w:numId w:val="62"/>
        </w:numPr>
        <w:spacing w:before="127" w:line="232" w:lineRule="auto"/>
        <w:ind w:right="97"/>
      </w:pPr>
      <w:r>
        <w:t>Testers involved</w:t>
      </w:r>
      <w:r>
        <w:rPr>
          <w:spacing w:val="-1"/>
        </w:rPr>
        <w:t xml:space="preserve"> </w:t>
      </w:r>
      <w:r>
        <w:t>in iteration</w:t>
      </w:r>
      <w:r>
        <w:rPr>
          <w:spacing w:val="-1"/>
        </w:rPr>
        <w:t xml:space="preserve"> </w:t>
      </w:r>
      <w:r>
        <w:t>planning participate</w:t>
      </w:r>
      <w:r>
        <w:rPr>
          <w:spacing w:val="-1"/>
        </w:rPr>
        <w:t xml:space="preserve"> </w:t>
      </w:r>
      <w:r>
        <w:t>in</w:t>
      </w:r>
      <w:r>
        <w:rPr>
          <w:spacing w:val="-1"/>
        </w:rPr>
        <w:t xml:space="preserve"> </w:t>
      </w:r>
      <w:r>
        <w:t>the</w:t>
      </w:r>
      <w:r>
        <w:rPr>
          <w:spacing w:val="-1"/>
        </w:rPr>
        <w:t xml:space="preserve"> </w:t>
      </w:r>
      <w:r>
        <w:t>detailed</w:t>
      </w:r>
      <w:r>
        <w:rPr>
          <w:spacing w:val="-1"/>
        </w:rPr>
        <w:t xml:space="preserve"> </w:t>
      </w:r>
      <w:r>
        <w:t>risk analysis of</w:t>
      </w:r>
      <w:r>
        <w:rPr>
          <w:spacing w:val="-1"/>
        </w:rPr>
        <w:t xml:space="preserve"> </w:t>
      </w:r>
      <w:r>
        <w:t>user</w:t>
      </w:r>
      <w:r>
        <w:rPr>
          <w:spacing w:val="-1"/>
        </w:rPr>
        <w:t xml:space="preserve"> </w:t>
      </w:r>
      <w:r>
        <w:t>stories, determine</w:t>
      </w:r>
      <w:r>
        <w:rPr>
          <w:spacing w:val="-1"/>
        </w:rPr>
        <w:t xml:space="preserve"> </w:t>
      </w:r>
      <w:r>
        <w:t>the testability</w:t>
      </w:r>
      <w:r>
        <w:rPr>
          <w:spacing w:val="-4"/>
        </w:rPr>
        <w:t xml:space="preserve"> </w:t>
      </w:r>
      <w:r>
        <w:t>of user</w:t>
      </w:r>
      <w:r>
        <w:rPr>
          <w:spacing w:val="-5"/>
        </w:rPr>
        <w:t xml:space="preserve"> </w:t>
      </w:r>
      <w:r>
        <w:t>stories, break down</w:t>
      </w:r>
      <w:r>
        <w:rPr>
          <w:spacing w:val="-5"/>
        </w:rPr>
        <w:t xml:space="preserve"> </w:t>
      </w:r>
      <w:r>
        <w:t>user</w:t>
      </w:r>
      <w:r>
        <w:rPr>
          <w:spacing w:val="-5"/>
        </w:rPr>
        <w:t xml:space="preserve"> </w:t>
      </w:r>
      <w:r>
        <w:t>stories</w:t>
      </w:r>
      <w:r>
        <w:rPr>
          <w:spacing w:val="-4"/>
        </w:rPr>
        <w:t xml:space="preserve"> </w:t>
      </w:r>
      <w:r>
        <w:t>into</w:t>
      </w:r>
      <w:r>
        <w:rPr>
          <w:spacing w:val="-5"/>
        </w:rPr>
        <w:t xml:space="preserve"> </w:t>
      </w:r>
      <w:r>
        <w:t>tasks</w:t>
      </w:r>
      <w:r>
        <w:rPr>
          <w:spacing w:val="-4"/>
        </w:rPr>
        <w:t xml:space="preserve"> </w:t>
      </w:r>
      <w:r>
        <w:t>(particularly</w:t>
      </w:r>
      <w:r>
        <w:rPr>
          <w:spacing w:val="-3"/>
        </w:rPr>
        <w:t xml:space="preserve"> </w:t>
      </w:r>
      <w:r>
        <w:t>testing</w:t>
      </w:r>
      <w:r>
        <w:rPr>
          <w:spacing w:val="-5"/>
        </w:rPr>
        <w:t xml:space="preserve"> </w:t>
      </w:r>
      <w:r>
        <w:t>tasks), estimate</w:t>
      </w:r>
      <w:r>
        <w:rPr>
          <w:spacing w:val="-5"/>
        </w:rPr>
        <w:t xml:space="preserve"> </w:t>
      </w:r>
      <w:r>
        <w:t>test</w:t>
      </w:r>
      <w:r>
        <w:rPr>
          <w:spacing w:val="-5"/>
        </w:rPr>
        <w:t xml:space="preserve"> </w:t>
      </w:r>
      <w:r>
        <w:t>effort for all testing tasks, and identify and refine functional and non-functional aspects of the test object.</w:t>
      </w:r>
    </w:p>
    <w:p w14:paraId="751BAECE" w14:textId="77777777" w:rsidR="0085535F" w:rsidRDefault="0085535F">
      <w:pPr>
        <w:spacing w:line="232" w:lineRule="auto"/>
      </w:pPr>
    </w:p>
    <w:p w14:paraId="43B0F78B" w14:textId="77777777" w:rsidR="008477B5" w:rsidRDefault="008477B5">
      <w:pPr>
        <w:spacing w:line="232" w:lineRule="auto"/>
      </w:pPr>
      <w:r>
        <w:t>First Release planning and then sprint planning takes place</w:t>
      </w:r>
    </w:p>
    <w:p w14:paraId="09C1ED93" w14:textId="77777777" w:rsidR="00A7740E" w:rsidRDefault="00A7740E">
      <w:pPr>
        <w:spacing w:line="232" w:lineRule="auto"/>
      </w:pPr>
    </w:p>
    <w:p w14:paraId="487B9B33" w14:textId="09358077" w:rsidR="00A7740E" w:rsidRPr="007227D9" w:rsidRDefault="007227D9" w:rsidP="007227D9">
      <w:pPr>
        <w:pStyle w:val="ListParagraph"/>
        <w:widowControl/>
        <w:numPr>
          <w:ilvl w:val="0"/>
          <w:numId w:val="70"/>
        </w:numPr>
        <w:autoSpaceDE/>
        <w:autoSpaceDN/>
        <w:spacing w:before="0" w:after="160" w:line="259" w:lineRule="auto"/>
        <w:contextualSpacing/>
        <w:rPr>
          <w:sz w:val="24"/>
          <w:szCs w:val="24"/>
        </w:rPr>
      </w:pPr>
      <w:r w:rsidRPr="00A37906">
        <w:rPr>
          <w:sz w:val="24"/>
          <w:szCs w:val="24"/>
        </w:rPr>
        <w:t>Once the test strategy</w:t>
      </w:r>
      <w:r>
        <w:rPr>
          <w:sz w:val="24"/>
          <w:szCs w:val="24"/>
        </w:rPr>
        <w:t>,</w:t>
      </w:r>
      <w:r w:rsidRPr="00A37906">
        <w:rPr>
          <w:sz w:val="24"/>
          <w:szCs w:val="24"/>
        </w:rPr>
        <w:t xml:space="preserve"> the</w:t>
      </w:r>
      <w:r>
        <w:rPr>
          <w:sz w:val="24"/>
          <w:szCs w:val="24"/>
        </w:rPr>
        <w:t>n</w:t>
      </w:r>
      <w:r w:rsidRPr="00A37906">
        <w:rPr>
          <w:sz w:val="24"/>
          <w:szCs w:val="24"/>
        </w:rPr>
        <w:t> test plan can be developed for a specific project.</w:t>
      </w:r>
    </w:p>
    <w:p w14:paraId="4DE447FD" w14:textId="77777777" w:rsidR="00A7740E" w:rsidRDefault="00A7740E">
      <w:pPr>
        <w:spacing w:line="232" w:lineRule="auto"/>
      </w:pPr>
    </w:p>
    <w:p w14:paraId="49AA9CB0" w14:textId="5EC19A41" w:rsidR="00A7740E" w:rsidRDefault="00A7740E" w:rsidP="00A7740E">
      <w:r w:rsidRPr="003C07C9">
        <w:t xml:space="preserve">Test </w:t>
      </w:r>
      <w:r w:rsidR="00134A20" w:rsidRPr="003C07C9">
        <w:t>strategy</w:t>
      </w:r>
      <w:r w:rsidR="00134A20">
        <w:t>:</w:t>
      </w:r>
      <w:r w:rsidRPr="003C07C9">
        <w:t xml:space="preserve"> </w:t>
      </w:r>
      <w:r w:rsidR="00545DDD">
        <w:t>D</w:t>
      </w:r>
      <w:r w:rsidRPr="003C07C9">
        <w:t xml:space="preserve">one by Project manager, owners, </w:t>
      </w:r>
      <w:r>
        <w:t xml:space="preserve">How to test, </w:t>
      </w:r>
      <w:r w:rsidRPr="003C07C9">
        <w:t>guidelines to be used, testing tools, types of testing, team reporting strategy, risk management practices, Communication structure</w:t>
      </w:r>
      <w:r>
        <w:t>, environment</w:t>
      </w:r>
      <w:r w:rsidRPr="003C07C9">
        <w:t xml:space="preserve"> </w:t>
      </w:r>
    </w:p>
    <w:p w14:paraId="3149D55E" w14:textId="77777777" w:rsidR="00A7740E" w:rsidRPr="003C07C9" w:rsidRDefault="00A7740E" w:rsidP="00A7740E">
      <w:r>
        <w:t xml:space="preserve">Test Plan: Done by test lead or test manger, what to test, features to be tested, DOR/DOD, timelines of testing activities, Resources, test deliverables (what need to be tested), scope and objectives. </w:t>
      </w:r>
    </w:p>
    <w:p w14:paraId="776432CF" w14:textId="780E5EAB" w:rsidR="00A7740E" w:rsidRDefault="00A7740E">
      <w:pPr>
        <w:spacing w:line="232" w:lineRule="auto"/>
        <w:sectPr w:rsidR="00A7740E">
          <w:pgSz w:w="12240" w:h="15840"/>
          <w:pgMar w:top="1820" w:right="1180" w:bottom="1840" w:left="1220" w:header="929" w:footer="1651" w:gutter="0"/>
          <w:cols w:space="720"/>
        </w:sectPr>
      </w:pPr>
    </w:p>
    <w:p w14:paraId="59FE3013" w14:textId="77777777" w:rsidR="0085535F" w:rsidRDefault="0085535F">
      <w:pPr>
        <w:pStyle w:val="BodyText"/>
        <w:ind w:left="0"/>
        <w:rPr>
          <w:sz w:val="24"/>
        </w:rPr>
      </w:pPr>
    </w:p>
    <w:p w14:paraId="078732EE" w14:textId="77777777" w:rsidR="0085535F" w:rsidRDefault="0085535F">
      <w:pPr>
        <w:pStyle w:val="BodyText"/>
        <w:spacing w:before="88"/>
        <w:ind w:left="0"/>
        <w:rPr>
          <w:sz w:val="24"/>
        </w:rPr>
      </w:pPr>
    </w:p>
    <w:p w14:paraId="68B988C2" w14:textId="77777777" w:rsidR="0085535F" w:rsidRDefault="00000000">
      <w:pPr>
        <w:pStyle w:val="Heading2"/>
        <w:numPr>
          <w:ilvl w:val="2"/>
          <w:numId w:val="11"/>
        </w:numPr>
        <w:tabs>
          <w:tab w:val="left" w:pos="1660"/>
        </w:tabs>
        <w:spacing w:before="1"/>
        <w:ind w:left="1660" w:hanging="899"/>
      </w:pPr>
      <w:bookmarkStart w:id="143" w:name="_TOC_250013"/>
      <w:r>
        <w:t>Entry</w:t>
      </w:r>
      <w:r>
        <w:rPr>
          <w:spacing w:val="-3"/>
        </w:rPr>
        <w:t xml:space="preserve"> </w:t>
      </w:r>
      <w:r>
        <w:t>Criteria</w:t>
      </w:r>
      <w:r>
        <w:rPr>
          <w:spacing w:val="-1"/>
        </w:rPr>
        <w:t xml:space="preserve"> </w:t>
      </w:r>
      <w:r>
        <w:t>and</w:t>
      </w:r>
      <w:r>
        <w:rPr>
          <w:spacing w:val="-3"/>
        </w:rPr>
        <w:t xml:space="preserve"> </w:t>
      </w:r>
      <w:r>
        <w:t>Exit</w:t>
      </w:r>
      <w:r>
        <w:rPr>
          <w:spacing w:val="-6"/>
        </w:rPr>
        <w:t xml:space="preserve"> </w:t>
      </w:r>
      <w:bookmarkEnd w:id="143"/>
      <w:r>
        <w:rPr>
          <w:spacing w:val="-2"/>
        </w:rPr>
        <w:t>Criteria</w:t>
      </w:r>
    </w:p>
    <w:p w14:paraId="0214EB80" w14:textId="055FA522" w:rsidR="00463F6D" w:rsidRDefault="00000000">
      <w:pPr>
        <w:pStyle w:val="BodyText"/>
        <w:spacing w:before="117" w:line="232" w:lineRule="auto"/>
        <w:ind w:right="283"/>
      </w:pPr>
      <w:r>
        <w:t>Entry criteria define the preconditions for undertaking a given activity. If entry criteria are not met, it is likely</w:t>
      </w:r>
      <w:r>
        <w:rPr>
          <w:spacing w:val="-2"/>
        </w:rPr>
        <w:t xml:space="preserve"> </w:t>
      </w:r>
      <w:r>
        <w:t>that</w:t>
      </w:r>
      <w:r>
        <w:rPr>
          <w:spacing w:val="-4"/>
        </w:rPr>
        <w:t xml:space="preserve"> </w:t>
      </w:r>
      <w:r>
        <w:t>the activity</w:t>
      </w:r>
      <w:r>
        <w:rPr>
          <w:spacing w:val="-3"/>
        </w:rPr>
        <w:t xml:space="preserve"> </w:t>
      </w:r>
      <w:r>
        <w:t>will</w:t>
      </w:r>
      <w:r>
        <w:rPr>
          <w:spacing w:val="-2"/>
        </w:rPr>
        <w:t xml:space="preserve"> </w:t>
      </w:r>
      <w:r>
        <w:t>prove</w:t>
      </w:r>
      <w:r>
        <w:rPr>
          <w:spacing w:val="-1"/>
        </w:rPr>
        <w:t xml:space="preserve"> </w:t>
      </w:r>
      <w:r>
        <w:t>to</w:t>
      </w:r>
      <w:r>
        <w:rPr>
          <w:spacing w:val="-4"/>
        </w:rPr>
        <w:t xml:space="preserve"> </w:t>
      </w:r>
      <w:r>
        <w:t>be</w:t>
      </w:r>
      <w:r>
        <w:rPr>
          <w:spacing w:val="-4"/>
        </w:rPr>
        <w:t xml:space="preserve"> </w:t>
      </w:r>
      <w:r>
        <w:t>more</w:t>
      </w:r>
      <w:r>
        <w:rPr>
          <w:spacing w:val="-4"/>
        </w:rPr>
        <w:t xml:space="preserve"> </w:t>
      </w:r>
      <w:r>
        <w:t>difficult,</w:t>
      </w:r>
      <w:r>
        <w:rPr>
          <w:spacing w:val="-3"/>
        </w:rPr>
        <w:t xml:space="preserve"> </w:t>
      </w:r>
      <w:r>
        <w:t>time-consuming,</w:t>
      </w:r>
      <w:r>
        <w:rPr>
          <w:spacing w:val="-4"/>
        </w:rPr>
        <w:t xml:space="preserve"> </w:t>
      </w:r>
      <w:r>
        <w:t>costly,</w:t>
      </w:r>
      <w:r>
        <w:rPr>
          <w:spacing w:val="-4"/>
        </w:rPr>
        <w:t xml:space="preserve"> </w:t>
      </w:r>
      <w:r>
        <w:t>and</w:t>
      </w:r>
      <w:r>
        <w:rPr>
          <w:spacing w:val="-4"/>
        </w:rPr>
        <w:t xml:space="preserve"> </w:t>
      </w:r>
      <w:r>
        <w:t>riskier.</w:t>
      </w:r>
      <w:r>
        <w:rPr>
          <w:spacing w:val="-4"/>
        </w:rPr>
        <w:t xml:space="preserve"> </w:t>
      </w:r>
      <w:r>
        <w:t>Exit</w:t>
      </w:r>
      <w:r>
        <w:rPr>
          <w:spacing w:val="-4"/>
        </w:rPr>
        <w:t xml:space="preserve"> </w:t>
      </w:r>
      <w:r>
        <w:t>criteria</w:t>
      </w:r>
      <w:r>
        <w:rPr>
          <w:spacing w:val="-3"/>
        </w:rPr>
        <w:t xml:space="preserve"> </w:t>
      </w:r>
      <w:r>
        <w:t xml:space="preserve">define what must be achieved </w:t>
      </w:r>
      <w:r w:rsidR="00D71856">
        <w:t>to</w:t>
      </w:r>
      <w:r>
        <w:t xml:space="preserve"> declare an activity completed.</w:t>
      </w:r>
    </w:p>
    <w:p w14:paraId="30C07270" w14:textId="6494862D" w:rsidR="0085535F" w:rsidRDefault="00000000">
      <w:pPr>
        <w:pStyle w:val="BodyText"/>
        <w:spacing w:before="117" w:line="232" w:lineRule="auto"/>
        <w:ind w:right="283"/>
      </w:pPr>
      <w:r>
        <w:t xml:space="preserve">Entry criteria and exit criteria should be defined for each test </w:t>
      </w:r>
      <w:r w:rsidR="00502435">
        <w:t>level and</w:t>
      </w:r>
      <w:r>
        <w:t xml:space="preserve"> will differ based on the test objectives.</w:t>
      </w:r>
    </w:p>
    <w:p w14:paraId="3C7D758D" w14:textId="77777777" w:rsidR="00463F6D" w:rsidRDefault="00000000">
      <w:pPr>
        <w:pStyle w:val="BodyText"/>
        <w:spacing w:before="123" w:line="232" w:lineRule="auto"/>
        <w:ind w:right="283"/>
        <w:rPr>
          <w:spacing w:val="-5"/>
        </w:rPr>
      </w:pPr>
      <w:r>
        <w:t>Typical</w:t>
      </w:r>
      <w:r>
        <w:rPr>
          <w:spacing w:val="-3"/>
        </w:rPr>
        <w:t xml:space="preserve"> </w:t>
      </w:r>
      <w:r>
        <w:t>entry</w:t>
      </w:r>
      <w:r>
        <w:rPr>
          <w:spacing w:val="-4"/>
        </w:rPr>
        <w:t xml:space="preserve"> </w:t>
      </w:r>
      <w:r>
        <w:t>criteria</w:t>
      </w:r>
      <w:r>
        <w:rPr>
          <w:spacing w:val="-4"/>
        </w:rPr>
        <w:t xml:space="preserve"> </w:t>
      </w:r>
      <w:r>
        <w:t>include:</w:t>
      </w:r>
      <w:r>
        <w:rPr>
          <w:spacing w:val="-5"/>
        </w:rPr>
        <w:t xml:space="preserve"> </w:t>
      </w:r>
    </w:p>
    <w:p w14:paraId="72F18B7B" w14:textId="77777777" w:rsidR="00463F6D" w:rsidRDefault="00000000" w:rsidP="00463F6D">
      <w:pPr>
        <w:pStyle w:val="BodyText"/>
        <w:numPr>
          <w:ilvl w:val="0"/>
          <w:numId w:val="62"/>
        </w:numPr>
        <w:spacing w:before="123" w:line="232" w:lineRule="auto"/>
        <w:ind w:right="283"/>
      </w:pPr>
      <w:r>
        <w:t>availability</w:t>
      </w:r>
      <w:r>
        <w:rPr>
          <w:spacing w:val="-4"/>
        </w:rPr>
        <w:t xml:space="preserve"> </w:t>
      </w:r>
      <w:r>
        <w:t>of</w:t>
      </w:r>
      <w:r>
        <w:rPr>
          <w:spacing w:val="-5"/>
        </w:rPr>
        <w:t xml:space="preserve"> </w:t>
      </w:r>
      <w:r>
        <w:t>resources</w:t>
      </w:r>
      <w:r>
        <w:rPr>
          <w:spacing w:val="-4"/>
        </w:rPr>
        <w:t xml:space="preserve"> </w:t>
      </w:r>
      <w:r>
        <w:t>(e.g.,</w:t>
      </w:r>
      <w:r>
        <w:rPr>
          <w:spacing w:val="-5"/>
        </w:rPr>
        <w:t xml:space="preserve"> </w:t>
      </w:r>
      <w:r>
        <w:t>people,</w:t>
      </w:r>
      <w:r>
        <w:rPr>
          <w:spacing w:val="-5"/>
        </w:rPr>
        <w:t xml:space="preserve"> </w:t>
      </w:r>
      <w:r>
        <w:t>tools, environments,</w:t>
      </w:r>
      <w:r>
        <w:rPr>
          <w:spacing w:val="-5"/>
        </w:rPr>
        <w:t xml:space="preserve"> </w:t>
      </w:r>
      <w:r>
        <w:t xml:space="preserve">test data, budget, time), </w:t>
      </w:r>
    </w:p>
    <w:p w14:paraId="652DB213" w14:textId="6F12596F" w:rsidR="00463F6D" w:rsidRDefault="00000000" w:rsidP="00463F6D">
      <w:pPr>
        <w:pStyle w:val="BodyText"/>
        <w:numPr>
          <w:ilvl w:val="0"/>
          <w:numId w:val="62"/>
        </w:numPr>
        <w:spacing w:before="123" w:line="232" w:lineRule="auto"/>
        <w:ind w:right="283"/>
      </w:pPr>
      <w:r>
        <w:t>availability of test</w:t>
      </w:r>
      <w:r w:rsidR="00463F6D">
        <w:t xml:space="preserve"> </w:t>
      </w:r>
      <w:r>
        <w:t>ware (e.g., test basis, testable requirements, user stories, test cases)</w:t>
      </w:r>
      <w:r w:rsidR="00F13D7D">
        <w:t>,</w:t>
      </w:r>
    </w:p>
    <w:p w14:paraId="61F3051B" w14:textId="059A92E7" w:rsidR="0085535F" w:rsidRDefault="00000000" w:rsidP="00463F6D">
      <w:pPr>
        <w:pStyle w:val="BodyText"/>
        <w:numPr>
          <w:ilvl w:val="0"/>
          <w:numId w:val="62"/>
        </w:numPr>
        <w:spacing w:before="123" w:line="232" w:lineRule="auto"/>
        <w:ind w:right="283"/>
      </w:pPr>
      <w:r>
        <w:t>initial quality level of a test object (e.g., all smoke tests have passed).</w:t>
      </w:r>
    </w:p>
    <w:p w14:paraId="7A9B4736" w14:textId="77777777" w:rsidR="00463F6D" w:rsidRDefault="00000000">
      <w:pPr>
        <w:pStyle w:val="BodyText"/>
        <w:spacing w:before="121" w:line="232" w:lineRule="auto"/>
        <w:ind w:right="335"/>
      </w:pPr>
      <w:r>
        <w:t xml:space="preserve">Typical exit criteria include: </w:t>
      </w:r>
    </w:p>
    <w:p w14:paraId="05A93449" w14:textId="77777777" w:rsidR="00CD00F6" w:rsidRDefault="00000000" w:rsidP="00CD00F6">
      <w:pPr>
        <w:pStyle w:val="BodyText"/>
        <w:numPr>
          <w:ilvl w:val="0"/>
          <w:numId w:val="63"/>
        </w:numPr>
        <w:spacing w:before="121" w:line="232" w:lineRule="auto"/>
        <w:ind w:right="335"/>
        <w:rPr>
          <w:spacing w:val="-5"/>
        </w:rPr>
      </w:pPr>
      <w:r>
        <w:t>measures of thoroughness (e.g., achieved level of coverage, number of unresolved</w:t>
      </w:r>
      <w:r>
        <w:rPr>
          <w:spacing w:val="-5"/>
        </w:rPr>
        <w:t xml:space="preserve"> </w:t>
      </w:r>
      <w:r>
        <w:t>defects,</w:t>
      </w:r>
      <w:r>
        <w:rPr>
          <w:spacing w:val="-4"/>
        </w:rPr>
        <w:t xml:space="preserve"> </w:t>
      </w:r>
      <w:r>
        <w:t>defect</w:t>
      </w:r>
      <w:r>
        <w:rPr>
          <w:spacing w:val="-4"/>
        </w:rPr>
        <w:t xml:space="preserve"> </w:t>
      </w:r>
      <w:r>
        <w:t>density,</w:t>
      </w:r>
      <w:r>
        <w:rPr>
          <w:spacing w:val="-2"/>
        </w:rPr>
        <w:t xml:space="preserve"> </w:t>
      </w:r>
      <w:r>
        <w:t>number</w:t>
      </w:r>
      <w:r>
        <w:rPr>
          <w:spacing w:val="-5"/>
        </w:rPr>
        <w:t xml:space="preserve"> </w:t>
      </w:r>
      <w:r>
        <w:t>of</w:t>
      </w:r>
      <w:r>
        <w:rPr>
          <w:spacing w:val="-4"/>
        </w:rPr>
        <w:t xml:space="preserve"> </w:t>
      </w:r>
      <w:r>
        <w:t>failed</w:t>
      </w:r>
      <w:r>
        <w:rPr>
          <w:spacing w:val="-5"/>
        </w:rPr>
        <w:t xml:space="preserve"> </w:t>
      </w:r>
      <w:r>
        <w:t>test cases),</w:t>
      </w:r>
      <w:r>
        <w:rPr>
          <w:spacing w:val="-5"/>
        </w:rPr>
        <w:t xml:space="preserve"> </w:t>
      </w:r>
      <w:r>
        <w:t>and</w:t>
      </w:r>
      <w:r>
        <w:rPr>
          <w:spacing w:val="-5"/>
        </w:rPr>
        <w:t xml:space="preserve"> </w:t>
      </w:r>
    </w:p>
    <w:p w14:paraId="4317D585" w14:textId="4108B233" w:rsidR="0085535F" w:rsidRDefault="00000000" w:rsidP="00CD00F6">
      <w:pPr>
        <w:pStyle w:val="BodyText"/>
        <w:numPr>
          <w:ilvl w:val="0"/>
          <w:numId w:val="63"/>
        </w:numPr>
        <w:spacing w:before="121" w:line="232" w:lineRule="auto"/>
        <w:ind w:right="335"/>
      </w:pPr>
      <w:r>
        <w:t>completion</w:t>
      </w:r>
      <w:r>
        <w:rPr>
          <w:spacing w:val="-5"/>
        </w:rPr>
        <w:t xml:space="preserve"> </w:t>
      </w:r>
      <w:r>
        <w:t>criteria (e.g.,</w:t>
      </w:r>
      <w:r>
        <w:rPr>
          <w:spacing w:val="-3"/>
        </w:rPr>
        <w:t xml:space="preserve"> </w:t>
      </w:r>
      <w:r>
        <w:t>planned tests have been executed, static testing has been performed, all defects found are reported, all regression tests are automated).</w:t>
      </w:r>
    </w:p>
    <w:p w14:paraId="04671AB3" w14:textId="77777777" w:rsidR="0085535F" w:rsidRDefault="00000000">
      <w:pPr>
        <w:pStyle w:val="BodyText"/>
        <w:spacing w:before="116" w:line="235" w:lineRule="auto"/>
        <w:ind w:right="498"/>
      </w:pPr>
      <w:r w:rsidRPr="008C7C4D">
        <w:rPr>
          <w:highlight w:val="yellow"/>
        </w:rPr>
        <w:t>Running out of time or budget can also be viewed as valid exit criteria.</w:t>
      </w:r>
      <w:r>
        <w:t xml:space="preserve"> Even without other exit criteria being</w:t>
      </w:r>
      <w:r>
        <w:rPr>
          <w:spacing w:val="-5"/>
        </w:rPr>
        <w:t xml:space="preserve"> </w:t>
      </w:r>
      <w:r>
        <w:t>satisfied,</w:t>
      </w:r>
      <w:r>
        <w:rPr>
          <w:spacing w:val="-5"/>
        </w:rPr>
        <w:t xml:space="preserve"> </w:t>
      </w:r>
      <w:r>
        <w:t>it</w:t>
      </w:r>
      <w:r>
        <w:rPr>
          <w:spacing w:val="-4"/>
        </w:rPr>
        <w:t xml:space="preserve"> </w:t>
      </w:r>
      <w:r>
        <w:t>can</w:t>
      </w:r>
      <w:r>
        <w:rPr>
          <w:spacing w:val="-5"/>
        </w:rPr>
        <w:t xml:space="preserve"> </w:t>
      </w:r>
      <w:r>
        <w:t>be acceptable</w:t>
      </w:r>
      <w:r>
        <w:rPr>
          <w:spacing w:val="-4"/>
        </w:rPr>
        <w:t xml:space="preserve"> </w:t>
      </w:r>
      <w:r>
        <w:t>to end</w:t>
      </w:r>
      <w:r>
        <w:rPr>
          <w:spacing w:val="-5"/>
        </w:rPr>
        <w:t xml:space="preserve"> </w:t>
      </w:r>
      <w:r>
        <w:t>testing</w:t>
      </w:r>
      <w:r>
        <w:rPr>
          <w:spacing w:val="-5"/>
        </w:rPr>
        <w:t xml:space="preserve"> </w:t>
      </w:r>
      <w:r>
        <w:t>under such</w:t>
      </w:r>
      <w:r>
        <w:rPr>
          <w:spacing w:val="-5"/>
        </w:rPr>
        <w:t xml:space="preserve"> </w:t>
      </w:r>
      <w:r>
        <w:t>circumstances,</w:t>
      </w:r>
      <w:r>
        <w:rPr>
          <w:spacing w:val="-4"/>
        </w:rPr>
        <w:t xml:space="preserve"> </w:t>
      </w:r>
      <w:r>
        <w:t>if the</w:t>
      </w:r>
      <w:r>
        <w:rPr>
          <w:spacing w:val="-5"/>
        </w:rPr>
        <w:t xml:space="preserve"> </w:t>
      </w:r>
      <w:r>
        <w:t>stakeholders</w:t>
      </w:r>
      <w:r>
        <w:rPr>
          <w:spacing w:val="-4"/>
        </w:rPr>
        <w:t xml:space="preserve"> </w:t>
      </w:r>
      <w:r>
        <w:t>have reviewed and accepted the risk to go live without further testing.</w:t>
      </w:r>
    </w:p>
    <w:p w14:paraId="0277EE2B" w14:textId="77777777" w:rsidR="0085535F" w:rsidRDefault="00000000">
      <w:pPr>
        <w:pStyle w:val="BodyText"/>
        <w:spacing w:before="114" w:line="235" w:lineRule="auto"/>
        <w:ind w:right="280"/>
      </w:pPr>
      <w:r>
        <w:t>In Agile software development, exit criteria are often called Definition of Done, defining the team’s objective</w:t>
      </w:r>
      <w:r>
        <w:rPr>
          <w:spacing w:val="-4"/>
        </w:rPr>
        <w:t xml:space="preserve"> </w:t>
      </w:r>
      <w:r>
        <w:t>metrics</w:t>
      </w:r>
      <w:r>
        <w:rPr>
          <w:spacing w:val="-3"/>
        </w:rPr>
        <w:t xml:space="preserve"> </w:t>
      </w:r>
      <w:r>
        <w:t>for</w:t>
      </w:r>
      <w:r>
        <w:rPr>
          <w:spacing w:val="-4"/>
        </w:rPr>
        <w:t xml:space="preserve"> </w:t>
      </w:r>
      <w:r>
        <w:t>a</w:t>
      </w:r>
      <w:r>
        <w:rPr>
          <w:spacing w:val="-4"/>
        </w:rPr>
        <w:t xml:space="preserve"> </w:t>
      </w:r>
      <w:r>
        <w:t>releasable</w:t>
      </w:r>
      <w:r>
        <w:rPr>
          <w:spacing w:val="-3"/>
        </w:rPr>
        <w:t xml:space="preserve"> </w:t>
      </w:r>
      <w:r>
        <w:t>item.</w:t>
      </w:r>
      <w:r>
        <w:rPr>
          <w:spacing w:val="-4"/>
        </w:rPr>
        <w:t xml:space="preserve"> </w:t>
      </w:r>
      <w:r>
        <w:t>Entry</w:t>
      </w:r>
      <w:r>
        <w:rPr>
          <w:spacing w:val="-3"/>
        </w:rPr>
        <w:t xml:space="preserve"> </w:t>
      </w:r>
      <w:r>
        <w:t>criteria</w:t>
      </w:r>
      <w:r>
        <w:rPr>
          <w:spacing w:val="-3"/>
        </w:rPr>
        <w:t xml:space="preserve"> </w:t>
      </w:r>
      <w:r>
        <w:t>that a</w:t>
      </w:r>
      <w:r>
        <w:rPr>
          <w:spacing w:val="-4"/>
        </w:rPr>
        <w:t xml:space="preserve"> </w:t>
      </w:r>
      <w:r>
        <w:t>user</w:t>
      </w:r>
      <w:r>
        <w:rPr>
          <w:spacing w:val="-4"/>
        </w:rPr>
        <w:t xml:space="preserve"> </w:t>
      </w:r>
      <w:r>
        <w:t>story</w:t>
      </w:r>
      <w:r>
        <w:rPr>
          <w:spacing w:val="-1"/>
        </w:rPr>
        <w:t xml:space="preserve"> </w:t>
      </w:r>
      <w:r>
        <w:t>must</w:t>
      </w:r>
      <w:r>
        <w:rPr>
          <w:spacing w:val="-3"/>
        </w:rPr>
        <w:t xml:space="preserve"> </w:t>
      </w:r>
      <w:r>
        <w:t>fulfill</w:t>
      </w:r>
      <w:r>
        <w:rPr>
          <w:spacing w:val="-1"/>
        </w:rPr>
        <w:t xml:space="preserve"> </w:t>
      </w:r>
      <w:r>
        <w:t>to</w:t>
      </w:r>
      <w:r>
        <w:rPr>
          <w:spacing w:val="-5"/>
        </w:rPr>
        <w:t xml:space="preserve"> </w:t>
      </w:r>
      <w:r>
        <w:t>start</w:t>
      </w:r>
      <w:r>
        <w:rPr>
          <w:spacing w:val="-4"/>
        </w:rPr>
        <w:t xml:space="preserve"> </w:t>
      </w:r>
      <w:r>
        <w:t>the</w:t>
      </w:r>
      <w:r>
        <w:rPr>
          <w:spacing w:val="-4"/>
        </w:rPr>
        <w:t xml:space="preserve"> </w:t>
      </w:r>
      <w:r>
        <w:t>development and/or testing activities are called Definition of Ready.</w:t>
      </w:r>
    </w:p>
    <w:p w14:paraId="4DF89062" w14:textId="77777777" w:rsidR="0085535F" w:rsidRDefault="0085535F">
      <w:pPr>
        <w:pStyle w:val="BodyText"/>
        <w:spacing w:before="123"/>
        <w:ind w:left="0"/>
      </w:pPr>
    </w:p>
    <w:p w14:paraId="53C7D240" w14:textId="77777777" w:rsidR="0085535F" w:rsidRDefault="00000000">
      <w:pPr>
        <w:pStyle w:val="Heading2"/>
        <w:numPr>
          <w:ilvl w:val="2"/>
          <w:numId w:val="11"/>
        </w:numPr>
        <w:tabs>
          <w:tab w:val="left" w:pos="1660"/>
        </w:tabs>
        <w:ind w:left="1660" w:hanging="899"/>
      </w:pPr>
      <w:bookmarkStart w:id="144" w:name="_TOC_250012"/>
      <w:r>
        <w:t>Estimation</w:t>
      </w:r>
      <w:bookmarkEnd w:id="144"/>
      <w:r>
        <w:rPr>
          <w:spacing w:val="-2"/>
        </w:rPr>
        <w:t xml:space="preserve"> Techniques</w:t>
      </w:r>
    </w:p>
    <w:p w14:paraId="21448D59" w14:textId="77777777" w:rsidR="003F723D" w:rsidRDefault="00000000">
      <w:pPr>
        <w:pStyle w:val="BodyText"/>
        <w:spacing w:before="117" w:line="232" w:lineRule="auto"/>
        <w:ind w:right="283"/>
      </w:pPr>
      <w:r>
        <w:t>Test</w:t>
      </w:r>
      <w:r>
        <w:rPr>
          <w:spacing w:val="-3"/>
        </w:rPr>
        <w:t xml:space="preserve"> </w:t>
      </w:r>
      <w:r>
        <w:t>effort</w:t>
      </w:r>
      <w:r>
        <w:rPr>
          <w:spacing w:val="-3"/>
        </w:rPr>
        <w:t xml:space="preserve"> </w:t>
      </w:r>
      <w:r>
        <w:t>estimation involves</w:t>
      </w:r>
      <w:r>
        <w:rPr>
          <w:spacing w:val="-3"/>
        </w:rPr>
        <w:t xml:space="preserve"> </w:t>
      </w:r>
      <w:r>
        <w:t>predicting</w:t>
      </w:r>
      <w:r>
        <w:rPr>
          <w:spacing w:val="-4"/>
        </w:rPr>
        <w:t xml:space="preserve"> </w:t>
      </w:r>
      <w:r>
        <w:t>the amount</w:t>
      </w:r>
      <w:r>
        <w:rPr>
          <w:spacing w:val="-4"/>
        </w:rPr>
        <w:t xml:space="preserve"> </w:t>
      </w:r>
      <w:r>
        <w:t>of test-related</w:t>
      </w:r>
      <w:r>
        <w:rPr>
          <w:spacing w:val="-4"/>
        </w:rPr>
        <w:t xml:space="preserve"> </w:t>
      </w:r>
      <w:r>
        <w:t>work needed</w:t>
      </w:r>
      <w:r>
        <w:rPr>
          <w:spacing w:val="-4"/>
        </w:rPr>
        <w:t xml:space="preserve"> </w:t>
      </w:r>
      <w:r>
        <w:t>to meet the</w:t>
      </w:r>
      <w:r>
        <w:rPr>
          <w:spacing w:val="-4"/>
        </w:rPr>
        <w:t xml:space="preserve"> </w:t>
      </w:r>
      <w:r>
        <w:t>objectives</w:t>
      </w:r>
      <w:r>
        <w:rPr>
          <w:spacing w:val="-3"/>
        </w:rPr>
        <w:t xml:space="preserve"> </w:t>
      </w:r>
      <w:r>
        <w:t>of a</w:t>
      </w:r>
      <w:r>
        <w:rPr>
          <w:spacing w:val="-4"/>
        </w:rPr>
        <w:t xml:space="preserve"> </w:t>
      </w:r>
      <w:r>
        <w:t>test</w:t>
      </w:r>
      <w:r>
        <w:rPr>
          <w:spacing w:val="-3"/>
        </w:rPr>
        <w:t xml:space="preserve"> </w:t>
      </w:r>
      <w:r>
        <w:t>project.</w:t>
      </w:r>
    </w:p>
    <w:p w14:paraId="1FB6F4A6" w14:textId="6AF8742B" w:rsidR="00E724BA" w:rsidRDefault="00000000">
      <w:pPr>
        <w:pStyle w:val="BodyText"/>
        <w:spacing w:before="117" w:line="232" w:lineRule="auto"/>
        <w:ind w:right="283"/>
        <w:rPr>
          <w:spacing w:val="-3"/>
        </w:rPr>
      </w:pPr>
      <w:r>
        <w:t>It is</w:t>
      </w:r>
      <w:r>
        <w:rPr>
          <w:spacing w:val="-3"/>
        </w:rPr>
        <w:t xml:space="preserve"> </w:t>
      </w:r>
      <w:r>
        <w:t>important to</w:t>
      </w:r>
      <w:r>
        <w:rPr>
          <w:spacing w:val="-4"/>
        </w:rPr>
        <w:t xml:space="preserve"> </w:t>
      </w:r>
      <w:r>
        <w:t>make</w:t>
      </w:r>
      <w:r>
        <w:rPr>
          <w:spacing w:val="-4"/>
        </w:rPr>
        <w:t xml:space="preserve"> </w:t>
      </w:r>
      <w:r>
        <w:t>it</w:t>
      </w:r>
      <w:r>
        <w:rPr>
          <w:spacing w:val="-3"/>
        </w:rPr>
        <w:t xml:space="preserve"> </w:t>
      </w:r>
      <w:r>
        <w:t>clear</w:t>
      </w:r>
      <w:r>
        <w:rPr>
          <w:spacing w:val="-4"/>
        </w:rPr>
        <w:t xml:space="preserve"> </w:t>
      </w:r>
      <w:r>
        <w:t>to</w:t>
      </w:r>
      <w:r>
        <w:rPr>
          <w:spacing w:val="-4"/>
        </w:rPr>
        <w:t xml:space="preserve"> </w:t>
      </w:r>
      <w:r>
        <w:t>the</w:t>
      </w:r>
      <w:r>
        <w:rPr>
          <w:spacing w:val="-4"/>
        </w:rPr>
        <w:t xml:space="preserve"> </w:t>
      </w:r>
      <w:r>
        <w:t>stakeholders</w:t>
      </w:r>
      <w:r>
        <w:rPr>
          <w:spacing w:val="-3"/>
        </w:rPr>
        <w:t xml:space="preserve"> </w:t>
      </w:r>
      <w:r>
        <w:t>that</w:t>
      </w:r>
      <w:r>
        <w:rPr>
          <w:spacing w:val="-4"/>
        </w:rPr>
        <w:t xml:space="preserve"> </w:t>
      </w:r>
      <w:r>
        <w:t>the estimate</w:t>
      </w:r>
      <w:r>
        <w:rPr>
          <w:spacing w:val="-4"/>
        </w:rPr>
        <w:t xml:space="preserve"> </w:t>
      </w:r>
      <w:r>
        <w:t>is</w:t>
      </w:r>
      <w:r>
        <w:rPr>
          <w:spacing w:val="-3"/>
        </w:rPr>
        <w:t xml:space="preserve"> </w:t>
      </w:r>
      <w:r>
        <w:t>based</w:t>
      </w:r>
      <w:r>
        <w:rPr>
          <w:spacing w:val="-4"/>
        </w:rPr>
        <w:t xml:space="preserve"> </w:t>
      </w:r>
      <w:r>
        <w:t>on a</w:t>
      </w:r>
      <w:r>
        <w:rPr>
          <w:spacing w:val="-4"/>
        </w:rPr>
        <w:t xml:space="preserve"> </w:t>
      </w:r>
      <w:r>
        <w:t>number</w:t>
      </w:r>
      <w:r>
        <w:rPr>
          <w:spacing w:val="-4"/>
        </w:rPr>
        <w:t xml:space="preserve"> </w:t>
      </w:r>
      <w:r>
        <w:t>of assumptions</w:t>
      </w:r>
      <w:r>
        <w:rPr>
          <w:spacing w:val="-2"/>
        </w:rPr>
        <w:t xml:space="preserve"> </w:t>
      </w:r>
      <w:r>
        <w:t>and is</w:t>
      </w:r>
      <w:r>
        <w:rPr>
          <w:spacing w:val="-2"/>
        </w:rPr>
        <w:t xml:space="preserve"> </w:t>
      </w:r>
      <w:r>
        <w:t>always</w:t>
      </w:r>
      <w:r>
        <w:rPr>
          <w:spacing w:val="-2"/>
        </w:rPr>
        <w:t xml:space="preserve"> </w:t>
      </w:r>
      <w:r>
        <w:t>subject</w:t>
      </w:r>
      <w:r>
        <w:rPr>
          <w:spacing w:val="-2"/>
        </w:rPr>
        <w:t xml:space="preserve"> </w:t>
      </w:r>
      <w:r>
        <w:t>to</w:t>
      </w:r>
      <w:r>
        <w:rPr>
          <w:spacing w:val="-3"/>
        </w:rPr>
        <w:t xml:space="preserve"> </w:t>
      </w:r>
      <w:r>
        <w:t>estimation</w:t>
      </w:r>
      <w:r>
        <w:rPr>
          <w:spacing w:val="-3"/>
        </w:rPr>
        <w:t xml:space="preserve"> </w:t>
      </w:r>
      <w:r>
        <w:t>error.</w:t>
      </w:r>
      <w:r>
        <w:rPr>
          <w:spacing w:val="-3"/>
        </w:rPr>
        <w:t xml:space="preserve"> </w:t>
      </w:r>
    </w:p>
    <w:p w14:paraId="33D9B924" w14:textId="37E678D9" w:rsidR="0085535F" w:rsidRDefault="00000000">
      <w:pPr>
        <w:pStyle w:val="BodyText"/>
        <w:spacing w:before="117" w:line="232" w:lineRule="auto"/>
        <w:ind w:right="283"/>
      </w:pPr>
      <w:r>
        <w:t>Estimation</w:t>
      </w:r>
      <w:r>
        <w:rPr>
          <w:spacing w:val="-3"/>
        </w:rPr>
        <w:t xml:space="preserve"> </w:t>
      </w:r>
      <w:r>
        <w:t>for</w:t>
      </w:r>
      <w:r>
        <w:rPr>
          <w:spacing w:val="-3"/>
        </w:rPr>
        <w:t xml:space="preserve"> </w:t>
      </w:r>
      <w:r>
        <w:t>small tasks</w:t>
      </w:r>
      <w:r>
        <w:rPr>
          <w:spacing w:val="-2"/>
        </w:rPr>
        <w:t xml:space="preserve"> </w:t>
      </w:r>
      <w:r>
        <w:t>is</w:t>
      </w:r>
      <w:r>
        <w:rPr>
          <w:spacing w:val="-1"/>
        </w:rPr>
        <w:t xml:space="preserve"> </w:t>
      </w:r>
      <w:r>
        <w:t>usually</w:t>
      </w:r>
      <w:r>
        <w:rPr>
          <w:spacing w:val="-2"/>
        </w:rPr>
        <w:t xml:space="preserve"> </w:t>
      </w:r>
      <w:r>
        <w:t>more</w:t>
      </w:r>
      <w:r>
        <w:rPr>
          <w:spacing w:val="-3"/>
        </w:rPr>
        <w:t xml:space="preserve"> </w:t>
      </w:r>
      <w:r>
        <w:t>accurate than for the large ones. Therefore, when estimating a large task, it can be decomposed into a set of smaller tasks which then in turn can be estimated.</w:t>
      </w:r>
    </w:p>
    <w:p w14:paraId="42A07664" w14:textId="77777777" w:rsidR="0085535F" w:rsidRDefault="00000000">
      <w:pPr>
        <w:pStyle w:val="BodyText"/>
        <w:spacing w:before="120"/>
        <w:rPr>
          <w:spacing w:val="-2"/>
        </w:rPr>
      </w:pPr>
      <w:r>
        <w:t>In</w:t>
      </w:r>
      <w:r>
        <w:rPr>
          <w:spacing w:val="-6"/>
        </w:rPr>
        <w:t xml:space="preserve"> </w:t>
      </w:r>
      <w:r>
        <w:t>this</w:t>
      </w:r>
      <w:r>
        <w:rPr>
          <w:spacing w:val="-4"/>
        </w:rPr>
        <w:t xml:space="preserve"> </w:t>
      </w:r>
      <w:r>
        <w:t>syllabus,</w:t>
      </w:r>
      <w:r>
        <w:rPr>
          <w:spacing w:val="-1"/>
        </w:rPr>
        <w:t xml:space="preserve"> </w:t>
      </w:r>
      <w:r>
        <w:t>the</w:t>
      </w:r>
      <w:r>
        <w:rPr>
          <w:spacing w:val="-5"/>
        </w:rPr>
        <w:t xml:space="preserve"> </w:t>
      </w:r>
      <w:r>
        <w:t>following</w:t>
      </w:r>
      <w:r>
        <w:rPr>
          <w:spacing w:val="-6"/>
        </w:rPr>
        <w:t xml:space="preserve"> </w:t>
      </w:r>
      <w:r>
        <w:t>four</w:t>
      </w:r>
      <w:r>
        <w:rPr>
          <w:spacing w:val="-5"/>
        </w:rPr>
        <w:t xml:space="preserve"> </w:t>
      </w:r>
      <w:r>
        <w:t>estimation</w:t>
      </w:r>
      <w:r>
        <w:rPr>
          <w:spacing w:val="-1"/>
        </w:rPr>
        <w:t xml:space="preserve"> </w:t>
      </w:r>
      <w:r>
        <w:t>techniques</w:t>
      </w:r>
      <w:r>
        <w:rPr>
          <w:spacing w:val="-5"/>
        </w:rPr>
        <w:t xml:space="preserve"> </w:t>
      </w:r>
      <w:r>
        <w:t>are</w:t>
      </w:r>
      <w:r>
        <w:rPr>
          <w:spacing w:val="-5"/>
        </w:rPr>
        <w:t xml:space="preserve"> </w:t>
      </w:r>
      <w:r>
        <w:rPr>
          <w:spacing w:val="-2"/>
        </w:rPr>
        <w:t>described.</w:t>
      </w:r>
    </w:p>
    <w:p w14:paraId="19B8DB88" w14:textId="77777777" w:rsidR="00027B6D" w:rsidRDefault="004906D3">
      <w:pPr>
        <w:pStyle w:val="BodyText"/>
        <w:spacing w:before="120"/>
        <w:rPr>
          <w:spacing w:val="-2"/>
        </w:rPr>
      </w:pPr>
      <w:r>
        <w:rPr>
          <w:spacing w:val="-2"/>
        </w:rPr>
        <w:t xml:space="preserve">Metrics Based: </w:t>
      </w:r>
    </w:p>
    <w:p w14:paraId="022D36C8" w14:textId="585D98B9" w:rsidR="004906D3" w:rsidRDefault="004906D3">
      <w:pPr>
        <w:pStyle w:val="BodyText"/>
        <w:spacing w:before="120"/>
        <w:rPr>
          <w:spacing w:val="-2"/>
        </w:rPr>
      </w:pPr>
      <w:r>
        <w:rPr>
          <w:spacing w:val="-2"/>
        </w:rPr>
        <w:t>1. Estimation based on ratios, 2. Extrapolation</w:t>
      </w:r>
    </w:p>
    <w:p w14:paraId="744AD53D" w14:textId="77777777" w:rsidR="00027B6D" w:rsidRDefault="004906D3">
      <w:pPr>
        <w:pStyle w:val="BodyText"/>
        <w:spacing w:before="120"/>
        <w:rPr>
          <w:spacing w:val="-2"/>
        </w:rPr>
      </w:pPr>
      <w:r>
        <w:rPr>
          <w:spacing w:val="-2"/>
        </w:rPr>
        <w:t xml:space="preserve">Experts based: </w:t>
      </w:r>
    </w:p>
    <w:p w14:paraId="01622A6D" w14:textId="63CAC094" w:rsidR="004906D3" w:rsidRDefault="004906D3">
      <w:pPr>
        <w:pStyle w:val="BodyText"/>
        <w:spacing w:before="120"/>
      </w:pPr>
      <w:r>
        <w:rPr>
          <w:spacing w:val="-2"/>
        </w:rPr>
        <w:t>1. Wideband delphi 2. Three point estimation</w:t>
      </w:r>
    </w:p>
    <w:p w14:paraId="25ED8630" w14:textId="77777777" w:rsidR="00006FB5" w:rsidRDefault="00000000">
      <w:pPr>
        <w:pStyle w:val="BodyText"/>
        <w:spacing w:before="113" w:line="235" w:lineRule="auto"/>
        <w:ind w:right="238"/>
        <w:rPr>
          <w:color w:val="000000"/>
        </w:rPr>
      </w:pPr>
      <w:r>
        <w:rPr>
          <w:rFonts w:ascii="Arial" w:hAnsi="Arial"/>
          <w:b/>
        </w:rPr>
        <w:t>Estimation</w:t>
      </w:r>
      <w:r>
        <w:rPr>
          <w:rFonts w:ascii="Arial" w:hAnsi="Arial"/>
          <w:b/>
          <w:spacing w:val="-2"/>
        </w:rPr>
        <w:t xml:space="preserve"> </w:t>
      </w:r>
      <w:r>
        <w:rPr>
          <w:rFonts w:ascii="Arial" w:hAnsi="Arial"/>
          <w:b/>
        </w:rPr>
        <w:t>based</w:t>
      </w:r>
      <w:r>
        <w:rPr>
          <w:rFonts w:ascii="Arial" w:hAnsi="Arial"/>
          <w:b/>
          <w:spacing w:val="-2"/>
        </w:rPr>
        <w:t xml:space="preserve"> </w:t>
      </w:r>
      <w:r>
        <w:rPr>
          <w:rFonts w:ascii="Arial" w:hAnsi="Arial"/>
          <w:b/>
        </w:rPr>
        <w:t>on</w:t>
      </w:r>
      <w:r>
        <w:rPr>
          <w:rFonts w:ascii="Arial" w:hAnsi="Arial"/>
          <w:b/>
          <w:spacing w:val="-6"/>
        </w:rPr>
        <w:t xml:space="preserve"> </w:t>
      </w:r>
      <w:r>
        <w:rPr>
          <w:rFonts w:ascii="Arial" w:hAnsi="Arial"/>
          <w:b/>
        </w:rPr>
        <w:t>ratios</w:t>
      </w:r>
      <w:r>
        <w:t>.</w:t>
      </w:r>
      <w:r>
        <w:rPr>
          <w:spacing w:val="-1"/>
        </w:rPr>
        <w:t xml:space="preserve"> </w:t>
      </w:r>
      <w:r>
        <w:t>In</w:t>
      </w:r>
      <w:r>
        <w:rPr>
          <w:spacing w:val="-5"/>
        </w:rPr>
        <w:t xml:space="preserve"> </w:t>
      </w:r>
      <w:r>
        <w:t>this metrics-based</w:t>
      </w:r>
      <w:r>
        <w:rPr>
          <w:spacing w:val="-1"/>
        </w:rPr>
        <w:t xml:space="preserve"> </w:t>
      </w:r>
      <w:r>
        <w:t>technique,</w:t>
      </w:r>
      <w:r>
        <w:rPr>
          <w:spacing w:val="-5"/>
        </w:rPr>
        <w:t xml:space="preserve"> </w:t>
      </w:r>
      <w:r>
        <w:t>fi</w:t>
      </w:r>
      <w:r>
        <w:rPr>
          <w:color w:val="000000"/>
          <w:shd w:val="clear" w:color="auto" w:fill="FFEF66"/>
        </w:rPr>
        <w:t>gures</w:t>
      </w:r>
      <w:r>
        <w:rPr>
          <w:color w:val="000000"/>
          <w:spacing w:val="-5"/>
          <w:shd w:val="clear" w:color="auto" w:fill="FFEF66"/>
        </w:rPr>
        <w:t xml:space="preserve"> </w:t>
      </w:r>
      <w:r>
        <w:rPr>
          <w:color w:val="000000"/>
          <w:shd w:val="clear" w:color="auto" w:fill="FFEF66"/>
        </w:rPr>
        <w:t>are</w:t>
      </w:r>
      <w:r>
        <w:rPr>
          <w:color w:val="000000"/>
          <w:spacing w:val="-5"/>
          <w:shd w:val="clear" w:color="auto" w:fill="FFEF66"/>
        </w:rPr>
        <w:t xml:space="preserve"> </w:t>
      </w:r>
      <w:r>
        <w:rPr>
          <w:color w:val="000000"/>
          <w:shd w:val="clear" w:color="auto" w:fill="FFEF66"/>
        </w:rPr>
        <w:t>collected</w:t>
      </w:r>
      <w:r>
        <w:rPr>
          <w:color w:val="000000"/>
          <w:spacing w:val="-5"/>
          <w:shd w:val="clear" w:color="auto" w:fill="FFEF66"/>
        </w:rPr>
        <w:t xml:space="preserve"> </w:t>
      </w:r>
      <w:r>
        <w:rPr>
          <w:color w:val="000000"/>
          <w:shd w:val="clear" w:color="auto" w:fill="FFEF66"/>
        </w:rPr>
        <w:t>from</w:t>
      </w:r>
      <w:r>
        <w:rPr>
          <w:color w:val="000000"/>
          <w:spacing w:val="-5"/>
          <w:shd w:val="clear" w:color="auto" w:fill="FFEF66"/>
        </w:rPr>
        <w:t xml:space="preserve"> </w:t>
      </w:r>
      <w:r>
        <w:rPr>
          <w:color w:val="000000"/>
          <w:shd w:val="clear" w:color="auto" w:fill="FFEF66"/>
        </w:rPr>
        <w:t xml:space="preserve">previous projects </w:t>
      </w:r>
      <w:r>
        <w:rPr>
          <w:color w:val="000000"/>
        </w:rPr>
        <w:t xml:space="preserve"> </w:t>
      </w:r>
      <w:r>
        <w:rPr>
          <w:color w:val="000000"/>
          <w:shd w:val="clear" w:color="auto" w:fill="FFEF66"/>
        </w:rPr>
        <w:t>within the organization</w:t>
      </w:r>
      <w:r>
        <w:rPr>
          <w:color w:val="000000"/>
        </w:rPr>
        <w:t>, which makes it possible to derive “standard” ratios for similar projects. The ratios</w:t>
      </w:r>
      <w:r>
        <w:rPr>
          <w:color w:val="000000"/>
          <w:spacing w:val="40"/>
        </w:rPr>
        <w:t xml:space="preserve"> </w:t>
      </w:r>
      <w:r>
        <w:rPr>
          <w:color w:val="000000"/>
        </w:rPr>
        <w:t xml:space="preserve">of an organization’s own projects (e.g., taken from historical data) are generally the best source to use in the estimation process. These standard ratios can then be used to estimate the test effort for the new project. </w:t>
      </w:r>
    </w:p>
    <w:p w14:paraId="20EAABC7" w14:textId="4F69B910" w:rsidR="0085535F" w:rsidRDefault="00000000">
      <w:pPr>
        <w:pStyle w:val="BodyText"/>
        <w:spacing w:before="113" w:line="235" w:lineRule="auto"/>
        <w:ind w:right="238"/>
      </w:pPr>
      <w:r>
        <w:rPr>
          <w:color w:val="000000"/>
        </w:rPr>
        <w:lastRenderedPageBreak/>
        <w:t>For example, if in the previous project the development-to-test effort ratio was 3:2, and in the current project the development effort is expected to be 600 person-days, the test effort can be estimated to be 400 person-days.</w:t>
      </w:r>
    </w:p>
    <w:p w14:paraId="1FA611AA" w14:textId="77777777" w:rsidR="00EF59E7" w:rsidRDefault="00EF59E7">
      <w:pPr>
        <w:pStyle w:val="BodyText"/>
        <w:spacing w:before="110" w:line="232" w:lineRule="auto"/>
        <w:ind w:right="280"/>
        <w:rPr>
          <w:rFonts w:ascii="Arial"/>
          <w:b/>
        </w:rPr>
      </w:pPr>
    </w:p>
    <w:p w14:paraId="453C4559" w14:textId="77777777" w:rsidR="00EF59E7" w:rsidRDefault="00EF59E7">
      <w:pPr>
        <w:pStyle w:val="BodyText"/>
        <w:spacing w:before="110" w:line="232" w:lineRule="auto"/>
        <w:ind w:right="280"/>
        <w:rPr>
          <w:rFonts w:ascii="Arial"/>
          <w:b/>
        </w:rPr>
      </w:pPr>
    </w:p>
    <w:p w14:paraId="2AA2095C" w14:textId="12088CE9" w:rsidR="0077056C" w:rsidRDefault="004906D3">
      <w:pPr>
        <w:pStyle w:val="BodyText"/>
        <w:spacing w:before="110" w:line="232" w:lineRule="auto"/>
        <w:ind w:right="280"/>
        <w:rPr>
          <w:color w:val="000000"/>
        </w:rPr>
      </w:pPr>
      <w:r>
        <w:rPr>
          <w:rFonts w:ascii="Arial"/>
          <w:b/>
        </w:rPr>
        <w:t>Extrapolation</w:t>
      </w:r>
      <w:r>
        <w:t>. In this metrics-based technique, measurements are made as early as possible in the current project</w:t>
      </w:r>
      <w:r>
        <w:rPr>
          <w:spacing w:val="-4"/>
        </w:rPr>
        <w:t xml:space="preserve"> </w:t>
      </w:r>
      <w:r>
        <w:t>to</w:t>
      </w:r>
      <w:r>
        <w:rPr>
          <w:spacing w:val="-5"/>
        </w:rPr>
        <w:t xml:space="preserve"> </w:t>
      </w:r>
      <w:r>
        <w:t>gather</w:t>
      </w:r>
      <w:r>
        <w:rPr>
          <w:spacing w:val="-4"/>
        </w:rPr>
        <w:t xml:space="preserve"> </w:t>
      </w:r>
      <w:r>
        <w:t>the data. Having</w:t>
      </w:r>
      <w:r>
        <w:rPr>
          <w:spacing w:val="-5"/>
        </w:rPr>
        <w:t xml:space="preserve"> </w:t>
      </w:r>
      <w:r>
        <w:t>enough</w:t>
      </w:r>
      <w:r>
        <w:rPr>
          <w:spacing w:val="-5"/>
        </w:rPr>
        <w:t xml:space="preserve"> </w:t>
      </w:r>
      <w:r>
        <w:t>observations,</w:t>
      </w:r>
      <w:r>
        <w:rPr>
          <w:spacing w:val="-4"/>
        </w:rPr>
        <w:t xml:space="preserve"> </w:t>
      </w:r>
      <w:r>
        <w:t>the</w:t>
      </w:r>
      <w:r>
        <w:rPr>
          <w:spacing w:val="-5"/>
        </w:rPr>
        <w:t xml:space="preserve"> </w:t>
      </w:r>
      <w:r>
        <w:t>effort</w:t>
      </w:r>
      <w:r>
        <w:rPr>
          <w:spacing w:val="-5"/>
        </w:rPr>
        <w:t xml:space="preserve"> </w:t>
      </w:r>
      <w:r>
        <w:t>required</w:t>
      </w:r>
      <w:r>
        <w:rPr>
          <w:spacing w:val="-5"/>
        </w:rPr>
        <w:t xml:space="preserve"> </w:t>
      </w:r>
      <w:r>
        <w:t>for</w:t>
      </w:r>
      <w:r>
        <w:rPr>
          <w:spacing w:val="-5"/>
        </w:rPr>
        <w:t xml:space="preserve"> </w:t>
      </w:r>
      <w:r>
        <w:t>the remaining</w:t>
      </w:r>
      <w:r>
        <w:rPr>
          <w:spacing w:val="-5"/>
        </w:rPr>
        <w:t xml:space="preserve"> </w:t>
      </w:r>
      <w:r>
        <w:t>work can</w:t>
      </w:r>
      <w:r>
        <w:rPr>
          <w:spacing w:val="-4"/>
        </w:rPr>
        <w:t xml:space="preserve"> </w:t>
      </w:r>
      <w:r>
        <w:t>be</w:t>
      </w:r>
      <w:r>
        <w:rPr>
          <w:spacing w:val="-4"/>
        </w:rPr>
        <w:t xml:space="preserve"> </w:t>
      </w:r>
      <w:r>
        <w:t>approximated</w:t>
      </w:r>
      <w:r>
        <w:rPr>
          <w:spacing w:val="-2"/>
        </w:rPr>
        <w:t xml:space="preserve"> </w:t>
      </w:r>
      <w:r>
        <w:t>by</w:t>
      </w:r>
      <w:r>
        <w:rPr>
          <w:spacing w:val="-3"/>
        </w:rPr>
        <w:t xml:space="preserve"> </w:t>
      </w:r>
      <w:r>
        <w:t>e</w:t>
      </w:r>
      <w:r>
        <w:rPr>
          <w:color w:val="000000"/>
          <w:shd w:val="clear" w:color="auto" w:fill="FFEF66"/>
        </w:rPr>
        <w:t>xtrapolating</w:t>
      </w:r>
      <w:r>
        <w:rPr>
          <w:color w:val="000000"/>
          <w:spacing w:val="-4"/>
          <w:shd w:val="clear" w:color="auto" w:fill="FFEF66"/>
        </w:rPr>
        <w:t xml:space="preserve"> </w:t>
      </w:r>
      <w:r>
        <w:rPr>
          <w:color w:val="000000"/>
          <w:shd w:val="clear" w:color="auto" w:fill="FFEF66"/>
        </w:rPr>
        <w:t>this</w:t>
      </w:r>
      <w:r>
        <w:rPr>
          <w:color w:val="000000"/>
          <w:spacing w:val="-3"/>
          <w:shd w:val="clear" w:color="auto" w:fill="FFEF66"/>
        </w:rPr>
        <w:t xml:space="preserve"> </w:t>
      </w:r>
      <w:r>
        <w:rPr>
          <w:color w:val="000000"/>
          <w:shd w:val="clear" w:color="auto" w:fill="FFEF66"/>
        </w:rPr>
        <w:t>data (usually</w:t>
      </w:r>
      <w:r>
        <w:rPr>
          <w:color w:val="000000"/>
          <w:spacing w:val="-3"/>
          <w:shd w:val="clear" w:color="auto" w:fill="FFEF66"/>
        </w:rPr>
        <w:t xml:space="preserve"> </w:t>
      </w:r>
      <w:r>
        <w:rPr>
          <w:color w:val="000000"/>
          <w:shd w:val="clear" w:color="auto" w:fill="FFEF66"/>
        </w:rPr>
        <w:t>by</w:t>
      </w:r>
      <w:r>
        <w:rPr>
          <w:color w:val="000000"/>
          <w:spacing w:val="-3"/>
          <w:shd w:val="clear" w:color="auto" w:fill="FFEF66"/>
        </w:rPr>
        <w:t xml:space="preserve"> </w:t>
      </w:r>
      <w:r>
        <w:rPr>
          <w:color w:val="000000"/>
          <w:shd w:val="clear" w:color="auto" w:fill="FFEF66"/>
        </w:rPr>
        <w:t>applying</w:t>
      </w:r>
      <w:r>
        <w:rPr>
          <w:color w:val="000000"/>
          <w:spacing w:val="-4"/>
          <w:shd w:val="clear" w:color="auto" w:fill="FFEF66"/>
        </w:rPr>
        <w:t xml:space="preserve"> </w:t>
      </w:r>
      <w:r>
        <w:rPr>
          <w:color w:val="000000"/>
          <w:shd w:val="clear" w:color="auto" w:fill="FFEF66"/>
        </w:rPr>
        <w:t>a mathematical</w:t>
      </w:r>
      <w:r>
        <w:rPr>
          <w:color w:val="000000"/>
          <w:spacing w:val="-2"/>
          <w:shd w:val="clear" w:color="auto" w:fill="FFEF66"/>
        </w:rPr>
        <w:t xml:space="preserve"> </w:t>
      </w:r>
      <w:r>
        <w:rPr>
          <w:color w:val="000000"/>
          <w:shd w:val="clear" w:color="auto" w:fill="FFEF66"/>
        </w:rPr>
        <w:t>model).</w:t>
      </w:r>
      <w:r>
        <w:rPr>
          <w:color w:val="000000"/>
        </w:rPr>
        <w:t xml:space="preserve"> This</w:t>
      </w:r>
      <w:r>
        <w:rPr>
          <w:color w:val="000000"/>
          <w:spacing w:val="-2"/>
        </w:rPr>
        <w:t xml:space="preserve"> </w:t>
      </w:r>
      <w:r>
        <w:rPr>
          <w:color w:val="000000"/>
        </w:rPr>
        <w:t xml:space="preserve">method is very suitable in </w:t>
      </w:r>
      <w:r w:rsidRPr="00414D4D">
        <w:rPr>
          <w:color w:val="000000"/>
          <w:highlight w:val="yellow"/>
        </w:rPr>
        <w:t>iterative</w:t>
      </w:r>
      <w:r>
        <w:rPr>
          <w:color w:val="000000"/>
        </w:rPr>
        <w:t xml:space="preserve"> SDLCs. </w:t>
      </w:r>
    </w:p>
    <w:p w14:paraId="65CCB5C7" w14:textId="26551F64" w:rsidR="0085535F" w:rsidRDefault="00000000">
      <w:pPr>
        <w:pStyle w:val="BodyText"/>
        <w:spacing w:before="110" w:line="232" w:lineRule="auto"/>
        <w:ind w:right="280"/>
      </w:pPr>
      <w:r>
        <w:rPr>
          <w:color w:val="000000"/>
        </w:rPr>
        <w:t xml:space="preserve">For example, </w:t>
      </w:r>
      <w:r w:rsidRPr="00A5004D">
        <w:rPr>
          <w:color w:val="000000"/>
          <w:highlight w:val="yellow"/>
        </w:rPr>
        <w:t>the team may extrapolate the test effort in the forthcoming iteration as the averaged effort from the last three iterations.</w:t>
      </w:r>
    </w:p>
    <w:p w14:paraId="09EEAB0C" w14:textId="77777777" w:rsidR="00693B64" w:rsidRDefault="00000000" w:rsidP="00746D52">
      <w:pPr>
        <w:pStyle w:val="BodyText"/>
        <w:spacing w:before="125" w:line="232" w:lineRule="auto"/>
        <w:ind w:right="280"/>
        <w:rPr>
          <w:color w:val="000000"/>
        </w:rPr>
      </w:pPr>
      <w:r>
        <w:rPr>
          <w:rFonts w:ascii="Arial"/>
          <w:b/>
        </w:rPr>
        <w:t>Wideband</w:t>
      </w:r>
      <w:r>
        <w:rPr>
          <w:rFonts w:ascii="Arial"/>
          <w:b/>
          <w:spacing w:val="-3"/>
        </w:rPr>
        <w:t xml:space="preserve"> </w:t>
      </w:r>
      <w:r>
        <w:rPr>
          <w:rFonts w:ascii="Arial"/>
          <w:b/>
        </w:rPr>
        <w:t>Delphi</w:t>
      </w:r>
      <w:r>
        <w:t>.</w:t>
      </w:r>
      <w:r>
        <w:rPr>
          <w:spacing w:val="-2"/>
        </w:rPr>
        <w:t xml:space="preserve"> </w:t>
      </w:r>
      <w:r>
        <w:t>In</w:t>
      </w:r>
      <w:r>
        <w:rPr>
          <w:spacing w:val="-2"/>
        </w:rPr>
        <w:t xml:space="preserve"> </w:t>
      </w:r>
      <w:r>
        <w:t>this iterative,</w:t>
      </w:r>
      <w:r>
        <w:rPr>
          <w:spacing w:val="-2"/>
        </w:rPr>
        <w:t xml:space="preserve"> </w:t>
      </w:r>
      <w:r>
        <w:t>expert-based</w:t>
      </w:r>
      <w:r>
        <w:rPr>
          <w:spacing w:val="-2"/>
        </w:rPr>
        <w:t xml:space="preserve"> </w:t>
      </w:r>
      <w:r>
        <w:t>technique,</w:t>
      </w:r>
      <w:r>
        <w:rPr>
          <w:spacing w:val="-2"/>
        </w:rPr>
        <w:t xml:space="preserve"> </w:t>
      </w:r>
      <w:r>
        <w:rPr>
          <w:color w:val="000000"/>
          <w:shd w:val="clear" w:color="auto" w:fill="FFEF66"/>
        </w:rPr>
        <w:t>experts</w:t>
      </w:r>
      <w:r>
        <w:rPr>
          <w:color w:val="000000"/>
          <w:spacing w:val="-1"/>
          <w:shd w:val="clear" w:color="auto" w:fill="FFEF66"/>
        </w:rPr>
        <w:t xml:space="preserve"> </w:t>
      </w:r>
      <w:r>
        <w:rPr>
          <w:color w:val="000000"/>
          <w:shd w:val="clear" w:color="auto" w:fill="FFEF66"/>
        </w:rPr>
        <w:t>make</w:t>
      </w:r>
      <w:r>
        <w:rPr>
          <w:color w:val="000000"/>
          <w:spacing w:val="-2"/>
          <w:shd w:val="clear" w:color="auto" w:fill="FFEF66"/>
        </w:rPr>
        <w:t xml:space="preserve"> </w:t>
      </w:r>
      <w:r>
        <w:rPr>
          <w:color w:val="000000"/>
          <w:shd w:val="clear" w:color="auto" w:fill="FFEF66"/>
        </w:rPr>
        <w:t>experience-based</w:t>
      </w:r>
      <w:r>
        <w:rPr>
          <w:color w:val="000000"/>
          <w:spacing w:val="-2"/>
          <w:shd w:val="clear" w:color="auto" w:fill="FFEF66"/>
        </w:rPr>
        <w:t xml:space="preserve"> </w:t>
      </w:r>
      <w:r>
        <w:rPr>
          <w:color w:val="000000"/>
          <w:shd w:val="clear" w:color="auto" w:fill="FFEF66"/>
        </w:rPr>
        <w:t>estimations.</w:t>
      </w:r>
      <w:r>
        <w:rPr>
          <w:color w:val="000000"/>
        </w:rPr>
        <w:t xml:space="preserve"> Each</w:t>
      </w:r>
      <w:r>
        <w:rPr>
          <w:color w:val="000000"/>
          <w:spacing w:val="-3"/>
        </w:rPr>
        <w:t xml:space="preserve"> </w:t>
      </w:r>
      <w:r>
        <w:rPr>
          <w:color w:val="000000"/>
        </w:rPr>
        <w:t>expert,</w:t>
      </w:r>
      <w:r>
        <w:rPr>
          <w:color w:val="000000"/>
          <w:spacing w:val="-3"/>
        </w:rPr>
        <w:t xml:space="preserve"> </w:t>
      </w:r>
      <w:r>
        <w:rPr>
          <w:color w:val="000000"/>
        </w:rPr>
        <w:t>in</w:t>
      </w:r>
      <w:r>
        <w:rPr>
          <w:color w:val="000000"/>
          <w:spacing w:val="-2"/>
        </w:rPr>
        <w:t xml:space="preserve"> </w:t>
      </w:r>
      <w:r>
        <w:rPr>
          <w:color w:val="000000"/>
        </w:rPr>
        <w:t>isolation,</w:t>
      </w:r>
      <w:r>
        <w:rPr>
          <w:color w:val="000000"/>
          <w:spacing w:val="-3"/>
        </w:rPr>
        <w:t xml:space="preserve"> </w:t>
      </w:r>
      <w:r>
        <w:rPr>
          <w:color w:val="000000"/>
        </w:rPr>
        <w:t>estimates</w:t>
      </w:r>
      <w:r>
        <w:rPr>
          <w:color w:val="000000"/>
          <w:spacing w:val="-2"/>
        </w:rPr>
        <w:t xml:space="preserve"> </w:t>
      </w:r>
      <w:r>
        <w:rPr>
          <w:color w:val="000000"/>
        </w:rPr>
        <w:t>the</w:t>
      </w:r>
      <w:r>
        <w:rPr>
          <w:color w:val="000000"/>
          <w:spacing w:val="-3"/>
        </w:rPr>
        <w:t xml:space="preserve"> </w:t>
      </w:r>
      <w:r>
        <w:rPr>
          <w:color w:val="000000"/>
        </w:rPr>
        <w:t>effort. The results are</w:t>
      </w:r>
      <w:r>
        <w:rPr>
          <w:color w:val="000000"/>
          <w:spacing w:val="-3"/>
        </w:rPr>
        <w:t xml:space="preserve"> </w:t>
      </w:r>
      <w:r>
        <w:rPr>
          <w:color w:val="000000"/>
        </w:rPr>
        <w:t>collected</w:t>
      </w:r>
      <w:r>
        <w:rPr>
          <w:color w:val="000000"/>
          <w:spacing w:val="-3"/>
        </w:rPr>
        <w:t xml:space="preserve"> </w:t>
      </w:r>
      <w:r>
        <w:rPr>
          <w:color w:val="000000"/>
        </w:rPr>
        <w:t>and if</w:t>
      </w:r>
      <w:r>
        <w:rPr>
          <w:color w:val="000000"/>
          <w:spacing w:val="-2"/>
        </w:rPr>
        <w:t xml:space="preserve"> </w:t>
      </w:r>
      <w:r>
        <w:rPr>
          <w:color w:val="000000"/>
        </w:rPr>
        <w:t>there</w:t>
      </w:r>
      <w:r>
        <w:rPr>
          <w:color w:val="000000"/>
          <w:spacing w:val="-3"/>
        </w:rPr>
        <w:t xml:space="preserve"> </w:t>
      </w:r>
      <w:r>
        <w:rPr>
          <w:color w:val="000000"/>
        </w:rPr>
        <w:t>are</w:t>
      </w:r>
      <w:r>
        <w:rPr>
          <w:color w:val="000000"/>
          <w:spacing w:val="-3"/>
        </w:rPr>
        <w:t xml:space="preserve"> </w:t>
      </w:r>
      <w:r>
        <w:rPr>
          <w:color w:val="000000"/>
        </w:rPr>
        <w:t>deviations</w:t>
      </w:r>
      <w:r>
        <w:rPr>
          <w:color w:val="000000"/>
          <w:spacing w:val="-2"/>
        </w:rPr>
        <w:t xml:space="preserve"> </w:t>
      </w:r>
      <w:r>
        <w:rPr>
          <w:color w:val="000000"/>
        </w:rPr>
        <w:t>that</w:t>
      </w:r>
      <w:r>
        <w:rPr>
          <w:color w:val="000000"/>
          <w:spacing w:val="-3"/>
        </w:rPr>
        <w:t xml:space="preserve"> </w:t>
      </w:r>
      <w:r>
        <w:rPr>
          <w:color w:val="000000"/>
        </w:rPr>
        <w:t>are out of range of the agreed upon boundaries, the experts discuss their current estimates.</w:t>
      </w:r>
    </w:p>
    <w:p w14:paraId="11E9A982" w14:textId="24248F8D" w:rsidR="00D22ED5" w:rsidRDefault="00000000" w:rsidP="00746D52">
      <w:pPr>
        <w:pStyle w:val="BodyText"/>
        <w:spacing w:before="125" w:line="232" w:lineRule="auto"/>
        <w:ind w:right="280"/>
        <w:rPr>
          <w:color w:val="000000"/>
        </w:rPr>
      </w:pPr>
      <w:r>
        <w:rPr>
          <w:color w:val="000000"/>
        </w:rPr>
        <w:t>Each expert is then</w:t>
      </w:r>
      <w:r>
        <w:rPr>
          <w:color w:val="000000"/>
          <w:spacing w:val="-4"/>
        </w:rPr>
        <w:t xml:space="preserve"> </w:t>
      </w:r>
      <w:r>
        <w:rPr>
          <w:color w:val="000000"/>
        </w:rPr>
        <w:t>asked</w:t>
      </w:r>
      <w:r>
        <w:rPr>
          <w:color w:val="000000"/>
          <w:spacing w:val="-4"/>
        </w:rPr>
        <w:t xml:space="preserve"> </w:t>
      </w:r>
      <w:r>
        <w:rPr>
          <w:color w:val="000000"/>
        </w:rPr>
        <w:t>to make</w:t>
      </w:r>
      <w:r>
        <w:rPr>
          <w:color w:val="000000"/>
          <w:spacing w:val="-4"/>
        </w:rPr>
        <w:t xml:space="preserve"> </w:t>
      </w:r>
      <w:r>
        <w:rPr>
          <w:color w:val="000000"/>
        </w:rPr>
        <w:t>a new</w:t>
      </w:r>
      <w:r>
        <w:rPr>
          <w:color w:val="000000"/>
          <w:spacing w:val="-1"/>
        </w:rPr>
        <w:t xml:space="preserve"> </w:t>
      </w:r>
      <w:r>
        <w:rPr>
          <w:color w:val="000000"/>
        </w:rPr>
        <w:t>estimation based on</w:t>
      </w:r>
      <w:r>
        <w:rPr>
          <w:color w:val="000000"/>
          <w:spacing w:val="-4"/>
        </w:rPr>
        <w:t xml:space="preserve"> </w:t>
      </w:r>
      <w:r>
        <w:rPr>
          <w:color w:val="000000"/>
        </w:rPr>
        <w:t>that</w:t>
      </w:r>
      <w:r>
        <w:rPr>
          <w:color w:val="000000"/>
          <w:spacing w:val="-4"/>
        </w:rPr>
        <w:t xml:space="preserve"> </w:t>
      </w:r>
      <w:r>
        <w:rPr>
          <w:color w:val="000000"/>
        </w:rPr>
        <w:t>feedback,</w:t>
      </w:r>
      <w:r>
        <w:rPr>
          <w:color w:val="000000"/>
          <w:spacing w:val="-4"/>
        </w:rPr>
        <w:t xml:space="preserve"> </w:t>
      </w:r>
      <w:r>
        <w:rPr>
          <w:color w:val="000000"/>
        </w:rPr>
        <w:t>again</w:t>
      </w:r>
      <w:r>
        <w:rPr>
          <w:color w:val="000000"/>
          <w:spacing w:val="-4"/>
        </w:rPr>
        <w:t xml:space="preserve"> </w:t>
      </w:r>
      <w:r>
        <w:rPr>
          <w:color w:val="000000"/>
        </w:rPr>
        <w:t>in</w:t>
      </w:r>
      <w:r>
        <w:rPr>
          <w:color w:val="000000"/>
          <w:spacing w:val="-4"/>
        </w:rPr>
        <w:t xml:space="preserve"> </w:t>
      </w:r>
      <w:r>
        <w:rPr>
          <w:color w:val="000000"/>
        </w:rPr>
        <w:t>isolation.</w:t>
      </w:r>
      <w:r>
        <w:rPr>
          <w:color w:val="000000"/>
          <w:spacing w:val="-4"/>
        </w:rPr>
        <w:t xml:space="preserve"> </w:t>
      </w:r>
      <w:r>
        <w:rPr>
          <w:color w:val="000000"/>
        </w:rPr>
        <w:t>This</w:t>
      </w:r>
      <w:r>
        <w:rPr>
          <w:color w:val="000000"/>
          <w:spacing w:val="-2"/>
        </w:rPr>
        <w:t xml:space="preserve"> </w:t>
      </w:r>
      <w:r>
        <w:rPr>
          <w:color w:val="000000"/>
        </w:rPr>
        <w:t>process</w:t>
      </w:r>
      <w:r>
        <w:rPr>
          <w:color w:val="000000"/>
          <w:spacing w:val="-3"/>
        </w:rPr>
        <w:t xml:space="preserve"> </w:t>
      </w:r>
      <w:r>
        <w:rPr>
          <w:color w:val="000000"/>
        </w:rPr>
        <w:t>is</w:t>
      </w:r>
      <w:r>
        <w:rPr>
          <w:color w:val="000000"/>
          <w:spacing w:val="-2"/>
        </w:rPr>
        <w:t xml:space="preserve"> </w:t>
      </w:r>
      <w:r>
        <w:rPr>
          <w:color w:val="000000"/>
        </w:rPr>
        <w:t xml:space="preserve">repeated until a consensus is reached. </w:t>
      </w:r>
    </w:p>
    <w:p w14:paraId="410DCF87" w14:textId="4AC8BC39" w:rsidR="00746D52" w:rsidRDefault="00000000" w:rsidP="00746D52">
      <w:pPr>
        <w:pStyle w:val="BodyText"/>
        <w:spacing w:before="125" w:line="232" w:lineRule="auto"/>
        <w:ind w:right="280"/>
      </w:pPr>
      <w:r>
        <w:rPr>
          <w:color w:val="000000"/>
        </w:rPr>
        <w:t>Planning Poker is a variant of Wideband Delphi, commonly used in Agile</w:t>
      </w:r>
    </w:p>
    <w:p w14:paraId="49DF35D3" w14:textId="68C70AC7" w:rsidR="00746D52" w:rsidRDefault="00746D52" w:rsidP="00746D52">
      <w:pPr>
        <w:pStyle w:val="BodyText"/>
        <w:spacing w:line="235" w:lineRule="auto"/>
        <w:ind w:right="283"/>
      </w:pPr>
      <w:r>
        <w:t>software</w:t>
      </w:r>
      <w:r>
        <w:rPr>
          <w:spacing w:val="-1"/>
        </w:rPr>
        <w:t xml:space="preserve"> </w:t>
      </w:r>
      <w:r>
        <w:t>developmen</w:t>
      </w:r>
      <w:r>
        <w:rPr>
          <w:color w:val="000000"/>
          <w:shd w:val="clear" w:color="auto" w:fill="FFEF66"/>
        </w:rPr>
        <w:t>t.</w:t>
      </w:r>
      <w:r>
        <w:rPr>
          <w:color w:val="000000"/>
          <w:spacing w:val="-1"/>
          <w:shd w:val="clear" w:color="auto" w:fill="FFEF66"/>
        </w:rPr>
        <w:t xml:space="preserve"> </w:t>
      </w:r>
      <w:r>
        <w:rPr>
          <w:color w:val="000000"/>
          <w:shd w:val="clear" w:color="auto" w:fill="FFEF66"/>
        </w:rPr>
        <w:t>In</w:t>
      </w:r>
      <w:r>
        <w:rPr>
          <w:color w:val="000000"/>
          <w:spacing w:val="-4"/>
          <w:shd w:val="clear" w:color="auto" w:fill="FFEF66"/>
        </w:rPr>
        <w:t xml:space="preserve"> </w:t>
      </w:r>
      <w:r>
        <w:rPr>
          <w:color w:val="000000"/>
          <w:shd w:val="clear" w:color="auto" w:fill="FFEF66"/>
        </w:rPr>
        <w:t>Planning</w:t>
      </w:r>
      <w:r>
        <w:rPr>
          <w:color w:val="000000"/>
          <w:spacing w:val="-6"/>
          <w:shd w:val="clear" w:color="auto" w:fill="FFEF66"/>
        </w:rPr>
        <w:t xml:space="preserve"> </w:t>
      </w:r>
      <w:r>
        <w:rPr>
          <w:color w:val="000000"/>
          <w:shd w:val="clear" w:color="auto" w:fill="FFEF66"/>
        </w:rPr>
        <w:t>Poker,</w:t>
      </w:r>
      <w:r>
        <w:rPr>
          <w:color w:val="000000"/>
          <w:spacing w:val="-1"/>
          <w:shd w:val="clear" w:color="auto" w:fill="FFEF66"/>
        </w:rPr>
        <w:t xml:space="preserve"> </w:t>
      </w:r>
      <w:r>
        <w:rPr>
          <w:color w:val="000000"/>
          <w:shd w:val="clear" w:color="auto" w:fill="FFEF66"/>
        </w:rPr>
        <w:t>estimates</w:t>
      </w:r>
      <w:r>
        <w:rPr>
          <w:color w:val="000000"/>
          <w:spacing w:val="-5"/>
          <w:shd w:val="clear" w:color="auto" w:fill="FFEF66"/>
        </w:rPr>
        <w:t xml:space="preserve"> </w:t>
      </w:r>
      <w:r>
        <w:rPr>
          <w:color w:val="000000"/>
          <w:shd w:val="clear" w:color="auto" w:fill="FFEF66"/>
        </w:rPr>
        <w:t>are usually</w:t>
      </w:r>
      <w:r>
        <w:rPr>
          <w:color w:val="000000"/>
          <w:spacing w:val="-4"/>
          <w:shd w:val="clear" w:color="auto" w:fill="FFEF66"/>
        </w:rPr>
        <w:t xml:space="preserve"> </w:t>
      </w:r>
      <w:r>
        <w:rPr>
          <w:color w:val="000000"/>
          <w:shd w:val="clear" w:color="auto" w:fill="FFEF66"/>
        </w:rPr>
        <w:t>made</w:t>
      </w:r>
      <w:r>
        <w:rPr>
          <w:color w:val="000000"/>
          <w:spacing w:val="-6"/>
          <w:shd w:val="clear" w:color="auto" w:fill="FFEF66"/>
        </w:rPr>
        <w:t xml:space="preserve"> </w:t>
      </w:r>
      <w:r>
        <w:rPr>
          <w:color w:val="000000"/>
          <w:shd w:val="clear" w:color="auto" w:fill="FFEF66"/>
        </w:rPr>
        <w:t>using</w:t>
      </w:r>
      <w:r>
        <w:rPr>
          <w:color w:val="000000"/>
          <w:spacing w:val="-1"/>
          <w:shd w:val="clear" w:color="auto" w:fill="FFEF66"/>
        </w:rPr>
        <w:t xml:space="preserve"> </w:t>
      </w:r>
      <w:r>
        <w:rPr>
          <w:color w:val="000000"/>
          <w:shd w:val="clear" w:color="auto" w:fill="FFEF66"/>
        </w:rPr>
        <w:t>cards</w:t>
      </w:r>
      <w:r>
        <w:rPr>
          <w:color w:val="000000"/>
          <w:spacing w:val="-4"/>
          <w:shd w:val="clear" w:color="auto" w:fill="FFEF66"/>
        </w:rPr>
        <w:t xml:space="preserve"> </w:t>
      </w:r>
      <w:r>
        <w:rPr>
          <w:color w:val="000000"/>
          <w:shd w:val="clear" w:color="auto" w:fill="FFEF66"/>
        </w:rPr>
        <w:t>with</w:t>
      </w:r>
      <w:r>
        <w:rPr>
          <w:color w:val="000000"/>
          <w:spacing w:val="-6"/>
          <w:shd w:val="clear" w:color="auto" w:fill="FFEF66"/>
        </w:rPr>
        <w:t xml:space="preserve"> </w:t>
      </w:r>
      <w:r>
        <w:rPr>
          <w:color w:val="000000"/>
          <w:shd w:val="clear" w:color="auto" w:fill="FFEF66"/>
        </w:rPr>
        <w:t xml:space="preserve">numbers </w:t>
      </w:r>
      <w:r w:rsidR="00FF461F">
        <w:rPr>
          <w:color w:val="000000"/>
          <w:shd w:val="clear" w:color="auto" w:fill="FFEF66"/>
        </w:rPr>
        <w:t>that</w:t>
      </w:r>
      <w:r w:rsidR="00FF461F">
        <w:rPr>
          <w:color w:val="000000"/>
          <w:spacing w:val="-3"/>
          <w:shd w:val="clear" w:color="auto" w:fill="FFEF66"/>
        </w:rPr>
        <w:t xml:space="preserve"> </w:t>
      </w:r>
      <w:r w:rsidR="00FF461F">
        <w:rPr>
          <w:color w:val="000000"/>
          <w:spacing w:val="-3"/>
        </w:rPr>
        <w:t>represent</w:t>
      </w:r>
      <w:r>
        <w:rPr>
          <w:color w:val="000000"/>
          <w:shd w:val="clear" w:color="auto" w:fill="FFEF66"/>
        </w:rPr>
        <w:t xml:space="preserve"> the effort size.</w:t>
      </w:r>
    </w:p>
    <w:p w14:paraId="00485540" w14:textId="77777777" w:rsidR="00F43752" w:rsidRDefault="00746D52" w:rsidP="00746D52">
      <w:pPr>
        <w:pStyle w:val="BodyText"/>
        <w:spacing w:before="121" w:line="232" w:lineRule="auto"/>
        <w:ind w:right="364"/>
        <w:rPr>
          <w:color w:val="000000"/>
          <w:spacing w:val="-11"/>
          <w:shd w:val="clear" w:color="auto" w:fill="FFEF66"/>
        </w:rPr>
      </w:pPr>
      <w:r>
        <w:rPr>
          <w:rFonts w:ascii="Arial" w:hAnsi="Arial"/>
          <w:b/>
        </w:rPr>
        <w:t>Three-point estimation</w:t>
      </w:r>
      <w:r>
        <w:t xml:space="preserve">. In this expert-based technique, </w:t>
      </w:r>
      <w:r>
        <w:rPr>
          <w:color w:val="000000"/>
          <w:shd w:val="clear" w:color="auto" w:fill="FFEF66"/>
        </w:rPr>
        <w:t>three estimations are made by the experts: the</w:t>
      </w:r>
      <w:r>
        <w:rPr>
          <w:color w:val="000000"/>
        </w:rPr>
        <w:t xml:space="preserve"> </w:t>
      </w:r>
      <w:r>
        <w:rPr>
          <w:color w:val="000000"/>
          <w:shd w:val="clear" w:color="auto" w:fill="FFEF66"/>
        </w:rPr>
        <w:t>most</w:t>
      </w:r>
      <w:r>
        <w:rPr>
          <w:color w:val="000000"/>
          <w:spacing w:val="-4"/>
          <w:shd w:val="clear" w:color="auto" w:fill="FFEF66"/>
        </w:rPr>
        <w:t xml:space="preserve"> </w:t>
      </w:r>
      <w:r>
        <w:rPr>
          <w:color w:val="000000"/>
          <w:shd w:val="clear" w:color="auto" w:fill="FFEF66"/>
        </w:rPr>
        <w:t>optimistic</w:t>
      </w:r>
      <w:r>
        <w:rPr>
          <w:color w:val="000000"/>
          <w:spacing w:val="-4"/>
          <w:shd w:val="clear" w:color="auto" w:fill="FFEF66"/>
        </w:rPr>
        <w:t xml:space="preserve"> </w:t>
      </w:r>
      <w:r>
        <w:rPr>
          <w:color w:val="000000"/>
          <w:shd w:val="clear" w:color="auto" w:fill="FFEF66"/>
        </w:rPr>
        <w:t>estimation</w:t>
      </w:r>
      <w:r>
        <w:rPr>
          <w:color w:val="000000"/>
          <w:spacing w:val="-4"/>
          <w:shd w:val="clear" w:color="auto" w:fill="FFEF66"/>
        </w:rPr>
        <w:t xml:space="preserve"> </w:t>
      </w:r>
      <w:r>
        <w:rPr>
          <w:color w:val="000000"/>
          <w:shd w:val="clear" w:color="auto" w:fill="FFEF66"/>
        </w:rPr>
        <w:t>(a),</w:t>
      </w:r>
      <w:r>
        <w:rPr>
          <w:color w:val="000000"/>
          <w:spacing w:val="-3"/>
          <w:shd w:val="clear" w:color="auto" w:fill="FFEF66"/>
        </w:rPr>
        <w:t xml:space="preserve"> </w:t>
      </w:r>
      <w:r>
        <w:rPr>
          <w:color w:val="000000"/>
          <w:shd w:val="clear" w:color="auto" w:fill="FFEF66"/>
        </w:rPr>
        <w:t>the</w:t>
      </w:r>
      <w:r>
        <w:rPr>
          <w:color w:val="000000"/>
          <w:spacing w:val="-4"/>
          <w:shd w:val="clear" w:color="auto" w:fill="FFEF66"/>
        </w:rPr>
        <w:t xml:space="preserve"> </w:t>
      </w:r>
      <w:r>
        <w:rPr>
          <w:color w:val="000000"/>
          <w:shd w:val="clear" w:color="auto" w:fill="FFEF66"/>
        </w:rPr>
        <w:t>most</w:t>
      </w:r>
      <w:r>
        <w:rPr>
          <w:color w:val="000000"/>
          <w:spacing w:val="-4"/>
          <w:shd w:val="clear" w:color="auto" w:fill="FFEF66"/>
        </w:rPr>
        <w:t xml:space="preserve"> </w:t>
      </w:r>
      <w:r>
        <w:rPr>
          <w:color w:val="000000"/>
          <w:shd w:val="clear" w:color="auto" w:fill="FFEF66"/>
        </w:rPr>
        <w:t>likely</w:t>
      </w:r>
      <w:r>
        <w:rPr>
          <w:color w:val="000000"/>
          <w:spacing w:val="-3"/>
          <w:shd w:val="clear" w:color="auto" w:fill="FFEF66"/>
        </w:rPr>
        <w:t xml:space="preserve"> </w:t>
      </w:r>
      <w:r>
        <w:rPr>
          <w:color w:val="000000"/>
          <w:shd w:val="clear" w:color="auto" w:fill="FFEF66"/>
        </w:rPr>
        <w:t>estimation</w:t>
      </w:r>
      <w:r>
        <w:rPr>
          <w:color w:val="000000"/>
          <w:spacing w:val="-4"/>
          <w:shd w:val="clear" w:color="auto" w:fill="FFEF66"/>
        </w:rPr>
        <w:t xml:space="preserve"> </w:t>
      </w:r>
      <w:r>
        <w:rPr>
          <w:color w:val="000000"/>
          <w:shd w:val="clear" w:color="auto" w:fill="FFEF66"/>
        </w:rPr>
        <w:t>(m)</w:t>
      </w:r>
      <w:r>
        <w:rPr>
          <w:color w:val="000000"/>
          <w:spacing w:val="-4"/>
          <w:shd w:val="clear" w:color="auto" w:fill="FFEF66"/>
        </w:rPr>
        <w:t xml:space="preserve"> </w:t>
      </w:r>
      <w:r>
        <w:rPr>
          <w:color w:val="000000"/>
          <w:shd w:val="clear" w:color="auto" w:fill="FFEF66"/>
        </w:rPr>
        <w:t>and the most</w:t>
      </w:r>
      <w:r>
        <w:rPr>
          <w:color w:val="000000"/>
          <w:spacing w:val="-4"/>
          <w:shd w:val="clear" w:color="auto" w:fill="FFEF66"/>
        </w:rPr>
        <w:t xml:space="preserve"> </w:t>
      </w:r>
      <w:r>
        <w:rPr>
          <w:color w:val="000000"/>
          <w:shd w:val="clear" w:color="auto" w:fill="FFEF66"/>
        </w:rPr>
        <w:t>pessimistic</w:t>
      </w:r>
      <w:r>
        <w:rPr>
          <w:color w:val="000000"/>
          <w:spacing w:val="-4"/>
          <w:shd w:val="clear" w:color="auto" w:fill="FFEF66"/>
        </w:rPr>
        <w:t xml:space="preserve"> </w:t>
      </w:r>
      <w:r>
        <w:rPr>
          <w:color w:val="000000"/>
          <w:shd w:val="clear" w:color="auto" w:fill="FFEF66"/>
        </w:rPr>
        <w:t>estimation (b).</w:t>
      </w:r>
      <w:r>
        <w:rPr>
          <w:color w:val="000000"/>
          <w:spacing w:val="-11"/>
          <w:shd w:val="clear" w:color="auto" w:fill="FFEF66"/>
        </w:rPr>
        <w:t xml:space="preserve"> </w:t>
      </w:r>
    </w:p>
    <w:p w14:paraId="68603265" w14:textId="77777777" w:rsidR="00764CEA" w:rsidRDefault="00746D52" w:rsidP="00746D52">
      <w:pPr>
        <w:pStyle w:val="BodyText"/>
        <w:spacing w:before="121" w:line="232" w:lineRule="auto"/>
        <w:ind w:right="364"/>
        <w:rPr>
          <w:color w:val="000000"/>
          <w:shd w:val="clear" w:color="auto" w:fill="FFEF66"/>
        </w:rPr>
      </w:pPr>
      <w:r>
        <w:rPr>
          <w:color w:val="000000"/>
        </w:rPr>
        <w:t>The final estimate (E) is their weighted arithmetic mean. In the most popular version of this technique, the estimate is calculated a</w:t>
      </w:r>
      <w:r>
        <w:rPr>
          <w:color w:val="000000"/>
          <w:shd w:val="clear" w:color="auto" w:fill="FFEF66"/>
        </w:rPr>
        <w:t xml:space="preserve">s E = (a + 4*m + b) / 6. </w:t>
      </w:r>
    </w:p>
    <w:p w14:paraId="07A09B81" w14:textId="77777777" w:rsidR="00E402C0" w:rsidRDefault="00746D52" w:rsidP="00746D52">
      <w:pPr>
        <w:pStyle w:val="BodyText"/>
        <w:spacing w:before="121" w:line="232" w:lineRule="auto"/>
        <w:ind w:right="364"/>
        <w:rPr>
          <w:color w:val="000000"/>
        </w:rPr>
      </w:pPr>
      <w:r>
        <w:rPr>
          <w:color w:val="000000"/>
          <w:shd w:val="clear" w:color="auto" w:fill="FFEF66"/>
        </w:rPr>
        <w:t>T</w:t>
      </w:r>
      <w:r>
        <w:rPr>
          <w:color w:val="000000"/>
        </w:rPr>
        <w:t xml:space="preserve">he advantage of this technique is that it allows the experts to calculate the measurement error: </w:t>
      </w:r>
    </w:p>
    <w:p w14:paraId="129EF8FD" w14:textId="77C2CF88" w:rsidR="00E402C0" w:rsidRDefault="00746D52" w:rsidP="00746D52">
      <w:pPr>
        <w:pStyle w:val="BodyText"/>
        <w:spacing w:before="121" w:line="232" w:lineRule="auto"/>
        <w:ind w:right="364"/>
        <w:rPr>
          <w:color w:val="000000"/>
        </w:rPr>
      </w:pPr>
      <w:r w:rsidRPr="00E402C0">
        <w:rPr>
          <w:color w:val="000000"/>
          <w:highlight w:val="yellow"/>
        </w:rPr>
        <w:t>SD = (b – a) / 6.</w:t>
      </w:r>
      <w:r>
        <w:rPr>
          <w:color w:val="000000"/>
        </w:rPr>
        <w:t xml:space="preserve"> </w:t>
      </w:r>
    </w:p>
    <w:p w14:paraId="1320B9F2" w14:textId="5B48CAF5" w:rsidR="00746D52" w:rsidRDefault="00746D52" w:rsidP="00746D52">
      <w:pPr>
        <w:pStyle w:val="BodyText"/>
        <w:spacing w:before="121" w:line="232" w:lineRule="auto"/>
        <w:ind w:right="364"/>
      </w:pPr>
      <w:r>
        <w:rPr>
          <w:color w:val="000000"/>
        </w:rPr>
        <w:t>For example, if the estimates (in person- hours) are: a=6, m=9 and b=18, then the final estimation is 10±2 person-hours (i.e., between 8 and 12 person-hours), because E = (6 + 4*9 + 18) / 6 = 10 and SD = (18 – 6) / 6 = 2.</w:t>
      </w:r>
    </w:p>
    <w:p w14:paraId="699241BA" w14:textId="22F9E447" w:rsidR="00746D52" w:rsidRDefault="00746D52" w:rsidP="00593309">
      <w:pPr>
        <w:pStyle w:val="BodyText"/>
        <w:spacing w:before="118"/>
        <w:sectPr w:rsidR="00746D52">
          <w:pgSz w:w="12240" w:h="15840"/>
          <w:pgMar w:top="1820" w:right="1180" w:bottom="1840" w:left="1220" w:header="929" w:footer="1651" w:gutter="0"/>
          <w:cols w:space="720"/>
        </w:sectPr>
      </w:pPr>
      <w:r>
        <w:t>See</w:t>
      </w:r>
      <w:r>
        <w:rPr>
          <w:spacing w:val="-8"/>
        </w:rPr>
        <w:t xml:space="preserve"> </w:t>
      </w:r>
      <w:r>
        <w:t>(Kan</w:t>
      </w:r>
      <w:r>
        <w:rPr>
          <w:spacing w:val="-8"/>
        </w:rPr>
        <w:t xml:space="preserve"> </w:t>
      </w:r>
      <w:r>
        <w:t>2003,</w:t>
      </w:r>
      <w:r>
        <w:rPr>
          <w:spacing w:val="-8"/>
        </w:rPr>
        <w:t xml:space="preserve"> </w:t>
      </w:r>
      <w:r>
        <w:t>Koomen</w:t>
      </w:r>
      <w:r>
        <w:rPr>
          <w:spacing w:val="-8"/>
        </w:rPr>
        <w:t xml:space="preserve"> </w:t>
      </w:r>
      <w:r>
        <w:t>2006,</w:t>
      </w:r>
      <w:r>
        <w:rPr>
          <w:spacing w:val="-8"/>
        </w:rPr>
        <w:t xml:space="preserve"> </w:t>
      </w:r>
      <w:r>
        <w:t>Westfall</w:t>
      </w:r>
      <w:r>
        <w:rPr>
          <w:spacing w:val="-5"/>
        </w:rPr>
        <w:t xml:space="preserve"> </w:t>
      </w:r>
      <w:r>
        <w:t>2009)</w:t>
      </w:r>
      <w:r>
        <w:rPr>
          <w:spacing w:val="-8"/>
        </w:rPr>
        <w:t xml:space="preserve"> </w:t>
      </w:r>
      <w:r>
        <w:t>for</w:t>
      </w:r>
      <w:r>
        <w:rPr>
          <w:spacing w:val="-9"/>
        </w:rPr>
        <w:t xml:space="preserve"> </w:t>
      </w:r>
      <w:r>
        <w:t>these</w:t>
      </w:r>
      <w:r>
        <w:rPr>
          <w:spacing w:val="-8"/>
        </w:rPr>
        <w:t xml:space="preserve"> </w:t>
      </w:r>
      <w:r>
        <w:t>and</w:t>
      </w:r>
      <w:r>
        <w:rPr>
          <w:spacing w:val="-9"/>
        </w:rPr>
        <w:t xml:space="preserve"> </w:t>
      </w:r>
      <w:r>
        <w:t>many</w:t>
      </w:r>
      <w:r>
        <w:rPr>
          <w:spacing w:val="-3"/>
        </w:rPr>
        <w:t xml:space="preserve"> </w:t>
      </w:r>
      <w:r>
        <w:t>other</w:t>
      </w:r>
      <w:r>
        <w:rPr>
          <w:spacing w:val="-8"/>
        </w:rPr>
        <w:t xml:space="preserve"> </w:t>
      </w:r>
      <w:r>
        <w:t>test</w:t>
      </w:r>
      <w:r>
        <w:rPr>
          <w:spacing w:val="-4"/>
        </w:rPr>
        <w:t xml:space="preserve"> </w:t>
      </w:r>
      <w:r>
        <w:t>estimation</w:t>
      </w:r>
      <w:r>
        <w:rPr>
          <w:spacing w:val="-8"/>
        </w:rPr>
        <w:t xml:space="preserve"> </w:t>
      </w:r>
      <w:r>
        <w:rPr>
          <w:spacing w:val="-2"/>
        </w:rPr>
        <w:t>techniques.</w:t>
      </w:r>
    </w:p>
    <w:p w14:paraId="66710F4A" w14:textId="77777777" w:rsidR="0085535F" w:rsidRDefault="0085535F">
      <w:pPr>
        <w:pStyle w:val="BodyText"/>
        <w:spacing w:before="182"/>
        <w:ind w:left="0"/>
      </w:pPr>
    </w:p>
    <w:p w14:paraId="5CA1606D" w14:textId="77777777" w:rsidR="0085535F" w:rsidRDefault="0085535F">
      <w:pPr>
        <w:pStyle w:val="BodyText"/>
        <w:spacing w:before="118"/>
        <w:ind w:left="0"/>
      </w:pPr>
    </w:p>
    <w:p w14:paraId="35FD10C9" w14:textId="77777777" w:rsidR="0085535F" w:rsidRDefault="00000000">
      <w:pPr>
        <w:pStyle w:val="Heading2"/>
        <w:numPr>
          <w:ilvl w:val="2"/>
          <w:numId w:val="11"/>
        </w:numPr>
        <w:tabs>
          <w:tab w:val="left" w:pos="1660"/>
        </w:tabs>
        <w:ind w:left="1660" w:hanging="899"/>
      </w:pPr>
      <w:bookmarkStart w:id="145" w:name="_TOC_250011"/>
      <w:r>
        <w:t>Test</w:t>
      </w:r>
      <w:r>
        <w:rPr>
          <w:spacing w:val="-5"/>
        </w:rPr>
        <w:t xml:space="preserve"> </w:t>
      </w:r>
      <w:r>
        <w:t>Case</w:t>
      </w:r>
      <w:bookmarkEnd w:id="145"/>
      <w:r>
        <w:rPr>
          <w:spacing w:val="-2"/>
        </w:rPr>
        <w:t xml:space="preserve"> Prioritization</w:t>
      </w:r>
    </w:p>
    <w:p w14:paraId="720ECFEA" w14:textId="77777777" w:rsidR="00EB012E" w:rsidRDefault="00000000">
      <w:pPr>
        <w:pStyle w:val="BodyText"/>
        <w:spacing w:before="123" w:line="232" w:lineRule="auto"/>
        <w:ind w:right="498"/>
      </w:pPr>
      <w:r>
        <w:t>Once</w:t>
      </w:r>
      <w:r>
        <w:rPr>
          <w:spacing w:val="-5"/>
        </w:rPr>
        <w:t xml:space="preserve"> </w:t>
      </w:r>
      <w:r>
        <w:t>the test</w:t>
      </w:r>
      <w:r>
        <w:rPr>
          <w:spacing w:val="-4"/>
        </w:rPr>
        <w:t xml:space="preserve"> </w:t>
      </w:r>
      <w:r>
        <w:t>cases</w:t>
      </w:r>
      <w:r>
        <w:rPr>
          <w:spacing w:val="-2"/>
        </w:rPr>
        <w:t xml:space="preserve"> </w:t>
      </w:r>
      <w:r>
        <w:t>and test</w:t>
      </w:r>
      <w:r>
        <w:rPr>
          <w:spacing w:val="-4"/>
        </w:rPr>
        <w:t xml:space="preserve"> </w:t>
      </w:r>
      <w:r>
        <w:t>procedures are</w:t>
      </w:r>
      <w:r>
        <w:rPr>
          <w:spacing w:val="-5"/>
        </w:rPr>
        <w:t xml:space="preserve"> </w:t>
      </w:r>
      <w:r>
        <w:t>specified</w:t>
      </w:r>
      <w:r>
        <w:rPr>
          <w:spacing w:val="-5"/>
        </w:rPr>
        <w:t xml:space="preserve"> </w:t>
      </w:r>
      <w:r>
        <w:t>and</w:t>
      </w:r>
      <w:r>
        <w:rPr>
          <w:spacing w:val="-5"/>
        </w:rPr>
        <w:t xml:space="preserve"> </w:t>
      </w:r>
      <w:r>
        <w:t>assembled</w:t>
      </w:r>
      <w:r>
        <w:rPr>
          <w:spacing w:val="-5"/>
        </w:rPr>
        <w:t xml:space="preserve"> </w:t>
      </w:r>
      <w:r>
        <w:t>into test</w:t>
      </w:r>
      <w:r>
        <w:rPr>
          <w:spacing w:val="-4"/>
        </w:rPr>
        <w:t xml:space="preserve"> </w:t>
      </w:r>
      <w:r>
        <w:t>suites,</w:t>
      </w:r>
      <w:r>
        <w:rPr>
          <w:spacing w:val="-5"/>
        </w:rPr>
        <w:t xml:space="preserve"> </w:t>
      </w:r>
      <w:r>
        <w:t>these</w:t>
      </w:r>
      <w:r>
        <w:rPr>
          <w:spacing w:val="-5"/>
        </w:rPr>
        <w:t xml:space="preserve"> </w:t>
      </w:r>
      <w:r>
        <w:t>test</w:t>
      </w:r>
      <w:r>
        <w:rPr>
          <w:spacing w:val="-4"/>
        </w:rPr>
        <w:t xml:space="preserve"> </w:t>
      </w:r>
      <w:r>
        <w:t xml:space="preserve">suites can be arranged in a test execution schedule that defines the order in which they are to be run. </w:t>
      </w:r>
    </w:p>
    <w:p w14:paraId="4879CB08" w14:textId="01C15CB9" w:rsidR="0085535F" w:rsidRDefault="00000000">
      <w:pPr>
        <w:pStyle w:val="BodyText"/>
        <w:spacing w:before="123" w:line="232" w:lineRule="auto"/>
        <w:ind w:right="498"/>
      </w:pPr>
      <w:r>
        <w:t xml:space="preserve">When prioritizing test cases, different factors can be </w:t>
      </w:r>
      <w:r w:rsidR="00AA0E64">
        <w:t>considered</w:t>
      </w:r>
      <w:r>
        <w:t xml:space="preserve">. The </w:t>
      </w:r>
      <w:r w:rsidR="00AA0E64">
        <w:t>most used</w:t>
      </w:r>
      <w:r>
        <w:t xml:space="preserve"> test case prioritization strategies are as follows:</w:t>
      </w:r>
    </w:p>
    <w:p w14:paraId="036ECDD9" w14:textId="77777777" w:rsidR="0085535F" w:rsidRDefault="00000000" w:rsidP="00B07E99">
      <w:pPr>
        <w:pStyle w:val="ListParagraph"/>
        <w:numPr>
          <w:ilvl w:val="2"/>
          <w:numId w:val="71"/>
        </w:numPr>
        <w:tabs>
          <w:tab w:val="left" w:pos="941"/>
        </w:tabs>
        <w:spacing w:before="124" w:line="232" w:lineRule="auto"/>
        <w:ind w:right="322"/>
        <w:rPr>
          <w:rFonts w:ascii="Symbol" w:hAnsi="Symbol"/>
          <w:sz w:val="20"/>
        </w:rPr>
      </w:pPr>
      <w:r>
        <w:rPr>
          <w:sz w:val="20"/>
        </w:rPr>
        <w:t>Risk-based</w:t>
      </w:r>
      <w:r>
        <w:rPr>
          <w:spacing w:val="-5"/>
          <w:sz w:val="20"/>
        </w:rPr>
        <w:t xml:space="preserve"> </w:t>
      </w:r>
      <w:r>
        <w:rPr>
          <w:sz w:val="20"/>
        </w:rPr>
        <w:t>prioritization,</w:t>
      </w:r>
      <w:r>
        <w:rPr>
          <w:spacing w:val="-5"/>
          <w:sz w:val="20"/>
        </w:rPr>
        <w:t xml:space="preserve"> </w:t>
      </w:r>
      <w:r>
        <w:rPr>
          <w:sz w:val="20"/>
        </w:rPr>
        <w:t>where</w:t>
      </w:r>
      <w:r>
        <w:rPr>
          <w:spacing w:val="-5"/>
          <w:sz w:val="20"/>
        </w:rPr>
        <w:t xml:space="preserve"> </w:t>
      </w:r>
      <w:r>
        <w:rPr>
          <w:sz w:val="20"/>
        </w:rPr>
        <w:t>the</w:t>
      </w:r>
      <w:r>
        <w:rPr>
          <w:spacing w:val="-5"/>
          <w:sz w:val="20"/>
        </w:rPr>
        <w:t xml:space="preserve"> </w:t>
      </w:r>
      <w:r>
        <w:rPr>
          <w:sz w:val="20"/>
        </w:rPr>
        <w:t>order</w:t>
      </w:r>
      <w:r>
        <w:rPr>
          <w:spacing w:val="-1"/>
          <w:sz w:val="20"/>
        </w:rPr>
        <w:t xml:space="preserve"> </w:t>
      </w:r>
      <w:r>
        <w:rPr>
          <w:sz w:val="20"/>
        </w:rPr>
        <w:t>of</w:t>
      </w:r>
      <w:r>
        <w:rPr>
          <w:spacing w:val="-4"/>
          <w:sz w:val="20"/>
        </w:rPr>
        <w:t xml:space="preserve"> </w:t>
      </w:r>
      <w:r>
        <w:rPr>
          <w:sz w:val="20"/>
        </w:rPr>
        <w:t>test execution</w:t>
      </w:r>
      <w:r>
        <w:rPr>
          <w:spacing w:val="-5"/>
          <w:sz w:val="20"/>
        </w:rPr>
        <w:t xml:space="preserve"> </w:t>
      </w:r>
      <w:r>
        <w:rPr>
          <w:sz w:val="20"/>
        </w:rPr>
        <w:t>is</w:t>
      </w:r>
      <w:r>
        <w:rPr>
          <w:spacing w:val="-4"/>
          <w:sz w:val="20"/>
        </w:rPr>
        <w:t xml:space="preserve"> </w:t>
      </w:r>
      <w:r>
        <w:rPr>
          <w:sz w:val="20"/>
        </w:rPr>
        <w:t>based on</w:t>
      </w:r>
      <w:r>
        <w:rPr>
          <w:spacing w:val="-5"/>
          <w:sz w:val="20"/>
        </w:rPr>
        <w:t xml:space="preserve"> </w:t>
      </w:r>
      <w:r>
        <w:rPr>
          <w:sz w:val="20"/>
        </w:rPr>
        <w:t>the</w:t>
      </w:r>
      <w:r>
        <w:rPr>
          <w:spacing w:val="-5"/>
          <w:sz w:val="20"/>
        </w:rPr>
        <w:t xml:space="preserve"> </w:t>
      </w:r>
      <w:r>
        <w:rPr>
          <w:sz w:val="20"/>
        </w:rPr>
        <w:t>results</w:t>
      </w:r>
      <w:r>
        <w:rPr>
          <w:spacing w:val="-4"/>
          <w:sz w:val="20"/>
        </w:rPr>
        <w:t xml:space="preserve"> </w:t>
      </w:r>
      <w:r>
        <w:rPr>
          <w:sz w:val="20"/>
        </w:rPr>
        <w:t>of risk</w:t>
      </w:r>
      <w:r>
        <w:rPr>
          <w:spacing w:val="-4"/>
          <w:sz w:val="20"/>
        </w:rPr>
        <w:t xml:space="preserve"> </w:t>
      </w:r>
      <w:r>
        <w:rPr>
          <w:sz w:val="20"/>
        </w:rPr>
        <w:t>analysis (see section 5.2.3). Test cases covering the most important risks are executed first.</w:t>
      </w:r>
    </w:p>
    <w:p w14:paraId="4CDBAC70" w14:textId="77777777" w:rsidR="0085535F" w:rsidRDefault="00000000" w:rsidP="00B07E99">
      <w:pPr>
        <w:pStyle w:val="ListParagraph"/>
        <w:numPr>
          <w:ilvl w:val="2"/>
          <w:numId w:val="71"/>
        </w:numPr>
        <w:tabs>
          <w:tab w:val="left" w:pos="941"/>
        </w:tabs>
        <w:spacing w:before="130" w:line="232" w:lineRule="auto"/>
        <w:ind w:right="484"/>
        <w:rPr>
          <w:rFonts w:ascii="Symbol" w:hAnsi="Symbol"/>
          <w:sz w:val="20"/>
        </w:rPr>
      </w:pPr>
      <w:r>
        <w:rPr>
          <w:sz w:val="20"/>
        </w:rPr>
        <w:t>Coverage-based prioritization, where the order of test execution is based on coverage (e.g., statement coverage). Test cases achieving the highest coverage are executed first. In another variant,</w:t>
      </w:r>
      <w:r>
        <w:rPr>
          <w:spacing w:val="-5"/>
          <w:sz w:val="20"/>
        </w:rPr>
        <w:t xml:space="preserve"> </w:t>
      </w:r>
      <w:r>
        <w:rPr>
          <w:sz w:val="20"/>
        </w:rPr>
        <w:t>called</w:t>
      </w:r>
      <w:r>
        <w:rPr>
          <w:spacing w:val="-6"/>
          <w:sz w:val="20"/>
        </w:rPr>
        <w:t xml:space="preserve"> </w:t>
      </w:r>
      <w:r>
        <w:rPr>
          <w:sz w:val="20"/>
        </w:rPr>
        <w:t>additional</w:t>
      </w:r>
      <w:r>
        <w:rPr>
          <w:spacing w:val="-4"/>
          <w:sz w:val="20"/>
        </w:rPr>
        <w:t xml:space="preserve"> </w:t>
      </w:r>
      <w:r>
        <w:rPr>
          <w:sz w:val="20"/>
        </w:rPr>
        <w:t>coverage</w:t>
      </w:r>
      <w:r>
        <w:rPr>
          <w:spacing w:val="-5"/>
          <w:sz w:val="20"/>
        </w:rPr>
        <w:t xml:space="preserve"> </w:t>
      </w:r>
      <w:r>
        <w:rPr>
          <w:sz w:val="20"/>
        </w:rPr>
        <w:t>prioritization,</w:t>
      </w:r>
      <w:r>
        <w:rPr>
          <w:spacing w:val="-6"/>
          <w:sz w:val="20"/>
        </w:rPr>
        <w:t xml:space="preserve"> </w:t>
      </w:r>
      <w:r>
        <w:rPr>
          <w:sz w:val="20"/>
        </w:rPr>
        <w:t>the</w:t>
      </w:r>
      <w:r>
        <w:rPr>
          <w:spacing w:val="-1"/>
          <w:sz w:val="20"/>
        </w:rPr>
        <w:t xml:space="preserve"> </w:t>
      </w:r>
      <w:r>
        <w:rPr>
          <w:sz w:val="20"/>
        </w:rPr>
        <w:t>test</w:t>
      </w:r>
      <w:r>
        <w:rPr>
          <w:spacing w:val="-5"/>
          <w:sz w:val="20"/>
        </w:rPr>
        <w:t xml:space="preserve"> </w:t>
      </w:r>
      <w:r>
        <w:rPr>
          <w:sz w:val="20"/>
        </w:rPr>
        <w:t>case</w:t>
      </w:r>
      <w:r>
        <w:rPr>
          <w:spacing w:val="-5"/>
          <w:sz w:val="20"/>
        </w:rPr>
        <w:t xml:space="preserve"> </w:t>
      </w:r>
      <w:r>
        <w:rPr>
          <w:sz w:val="20"/>
        </w:rPr>
        <w:t>achieving</w:t>
      </w:r>
      <w:r>
        <w:rPr>
          <w:spacing w:val="-6"/>
          <w:sz w:val="20"/>
        </w:rPr>
        <w:t xml:space="preserve"> </w:t>
      </w:r>
      <w:r>
        <w:rPr>
          <w:sz w:val="20"/>
        </w:rPr>
        <w:t xml:space="preserve">the </w:t>
      </w:r>
      <w:r w:rsidRPr="00AA6BA8">
        <w:rPr>
          <w:sz w:val="20"/>
          <w:highlight w:val="yellow"/>
        </w:rPr>
        <w:t>highest coverage</w:t>
      </w:r>
      <w:r>
        <w:rPr>
          <w:spacing w:val="-5"/>
          <w:sz w:val="20"/>
        </w:rPr>
        <w:t xml:space="preserve"> </w:t>
      </w:r>
      <w:r>
        <w:rPr>
          <w:sz w:val="20"/>
        </w:rPr>
        <w:t xml:space="preserve">is executed first; each subsequent test case is the one that achieves the highest additional </w:t>
      </w:r>
      <w:r>
        <w:rPr>
          <w:spacing w:val="-2"/>
          <w:sz w:val="20"/>
        </w:rPr>
        <w:t>coverage.</w:t>
      </w:r>
    </w:p>
    <w:p w14:paraId="22731DC8" w14:textId="77777777" w:rsidR="0085535F" w:rsidRDefault="00000000" w:rsidP="00B07E99">
      <w:pPr>
        <w:pStyle w:val="ListParagraph"/>
        <w:numPr>
          <w:ilvl w:val="2"/>
          <w:numId w:val="71"/>
        </w:numPr>
        <w:tabs>
          <w:tab w:val="left" w:pos="941"/>
        </w:tabs>
        <w:spacing w:before="123" w:line="235" w:lineRule="auto"/>
        <w:ind w:right="354"/>
        <w:rPr>
          <w:rFonts w:ascii="Symbol" w:hAnsi="Symbol"/>
          <w:sz w:val="20"/>
        </w:rPr>
      </w:pPr>
      <w:r>
        <w:rPr>
          <w:sz w:val="20"/>
        </w:rPr>
        <w:t>Requirements-based prioritization, where the order of test execution is based on the priorities of the</w:t>
      </w:r>
      <w:r>
        <w:rPr>
          <w:spacing w:val="-6"/>
          <w:sz w:val="20"/>
        </w:rPr>
        <w:t xml:space="preserve"> </w:t>
      </w:r>
      <w:r>
        <w:rPr>
          <w:sz w:val="20"/>
        </w:rPr>
        <w:t>requirements</w:t>
      </w:r>
      <w:r>
        <w:rPr>
          <w:spacing w:val="-5"/>
          <w:sz w:val="20"/>
        </w:rPr>
        <w:t xml:space="preserve"> </w:t>
      </w:r>
      <w:r>
        <w:rPr>
          <w:sz w:val="20"/>
        </w:rPr>
        <w:t>traced</w:t>
      </w:r>
      <w:r>
        <w:rPr>
          <w:spacing w:val="-1"/>
          <w:sz w:val="20"/>
        </w:rPr>
        <w:t xml:space="preserve"> </w:t>
      </w:r>
      <w:r>
        <w:rPr>
          <w:sz w:val="20"/>
        </w:rPr>
        <w:t>back</w:t>
      </w:r>
      <w:r>
        <w:rPr>
          <w:spacing w:val="-5"/>
          <w:sz w:val="20"/>
        </w:rPr>
        <w:t xml:space="preserve"> </w:t>
      </w:r>
      <w:r>
        <w:rPr>
          <w:sz w:val="20"/>
        </w:rPr>
        <w:t>to</w:t>
      </w:r>
      <w:r>
        <w:rPr>
          <w:spacing w:val="-6"/>
          <w:sz w:val="20"/>
        </w:rPr>
        <w:t xml:space="preserve"> </w:t>
      </w:r>
      <w:r>
        <w:rPr>
          <w:sz w:val="20"/>
        </w:rPr>
        <w:t>the</w:t>
      </w:r>
      <w:r>
        <w:rPr>
          <w:spacing w:val="-6"/>
          <w:sz w:val="20"/>
        </w:rPr>
        <w:t xml:space="preserve"> </w:t>
      </w:r>
      <w:r>
        <w:rPr>
          <w:sz w:val="20"/>
        </w:rPr>
        <w:t>corresponding</w:t>
      </w:r>
      <w:r>
        <w:rPr>
          <w:spacing w:val="-6"/>
          <w:sz w:val="20"/>
        </w:rPr>
        <w:t xml:space="preserve"> </w:t>
      </w:r>
      <w:r>
        <w:rPr>
          <w:sz w:val="20"/>
        </w:rPr>
        <w:t>test cases.</w:t>
      </w:r>
      <w:r>
        <w:rPr>
          <w:spacing w:val="-5"/>
          <w:sz w:val="20"/>
        </w:rPr>
        <w:t xml:space="preserve"> </w:t>
      </w:r>
      <w:r>
        <w:rPr>
          <w:sz w:val="20"/>
        </w:rPr>
        <w:t>Requirement priorities</w:t>
      </w:r>
      <w:r>
        <w:rPr>
          <w:spacing w:val="-5"/>
          <w:sz w:val="20"/>
        </w:rPr>
        <w:t xml:space="preserve"> </w:t>
      </w:r>
      <w:r>
        <w:rPr>
          <w:sz w:val="20"/>
        </w:rPr>
        <w:t>are</w:t>
      </w:r>
      <w:r>
        <w:rPr>
          <w:spacing w:val="-6"/>
          <w:sz w:val="20"/>
        </w:rPr>
        <w:t xml:space="preserve"> </w:t>
      </w:r>
      <w:r>
        <w:rPr>
          <w:sz w:val="20"/>
        </w:rPr>
        <w:t xml:space="preserve">defined by stakeholders. Test cases related to the most </w:t>
      </w:r>
      <w:r w:rsidRPr="00C85FF6">
        <w:rPr>
          <w:sz w:val="20"/>
          <w:highlight w:val="yellow"/>
        </w:rPr>
        <w:t>important requirements</w:t>
      </w:r>
      <w:r>
        <w:rPr>
          <w:sz w:val="20"/>
        </w:rPr>
        <w:t xml:space="preserve"> are executed first.</w:t>
      </w:r>
    </w:p>
    <w:p w14:paraId="354A3402" w14:textId="77777777" w:rsidR="0085535F" w:rsidRDefault="00000000">
      <w:pPr>
        <w:pStyle w:val="BodyText"/>
        <w:spacing w:before="113" w:line="235" w:lineRule="auto"/>
        <w:ind w:right="370"/>
      </w:pPr>
      <w:r>
        <w:t>Ideally, test cases would be ordered to run based on their priority levels, using, for example, one of the above-mentioned prioritization strategies. However, this practice may not work if the test cases or the features</w:t>
      </w:r>
      <w:r>
        <w:rPr>
          <w:spacing w:val="-3"/>
        </w:rPr>
        <w:t xml:space="preserve"> </w:t>
      </w:r>
      <w:r>
        <w:t>being</w:t>
      </w:r>
      <w:r>
        <w:rPr>
          <w:spacing w:val="-4"/>
        </w:rPr>
        <w:t xml:space="preserve"> </w:t>
      </w:r>
      <w:r>
        <w:t>tested</w:t>
      </w:r>
      <w:r>
        <w:rPr>
          <w:spacing w:val="-4"/>
        </w:rPr>
        <w:t xml:space="preserve"> </w:t>
      </w:r>
      <w:r>
        <w:t>have dependencies.</w:t>
      </w:r>
      <w:r>
        <w:rPr>
          <w:spacing w:val="-4"/>
        </w:rPr>
        <w:t xml:space="preserve"> </w:t>
      </w:r>
      <w:r>
        <w:t>If</w:t>
      </w:r>
      <w:r>
        <w:rPr>
          <w:spacing w:val="-4"/>
        </w:rPr>
        <w:t xml:space="preserve"> </w:t>
      </w:r>
      <w:r>
        <w:t>a test</w:t>
      </w:r>
      <w:r>
        <w:rPr>
          <w:spacing w:val="-3"/>
        </w:rPr>
        <w:t xml:space="preserve"> </w:t>
      </w:r>
      <w:r>
        <w:t>case</w:t>
      </w:r>
      <w:r>
        <w:rPr>
          <w:spacing w:val="-4"/>
        </w:rPr>
        <w:t xml:space="preserve"> </w:t>
      </w:r>
      <w:r>
        <w:t>with</w:t>
      </w:r>
      <w:r>
        <w:rPr>
          <w:spacing w:val="-4"/>
        </w:rPr>
        <w:t xml:space="preserve"> </w:t>
      </w:r>
      <w:r>
        <w:t>a</w:t>
      </w:r>
      <w:r>
        <w:rPr>
          <w:spacing w:val="-3"/>
        </w:rPr>
        <w:t xml:space="preserve"> </w:t>
      </w:r>
      <w:r>
        <w:t>higher</w:t>
      </w:r>
      <w:r>
        <w:rPr>
          <w:spacing w:val="-4"/>
        </w:rPr>
        <w:t xml:space="preserve"> </w:t>
      </w:r>
      <w:r>
        <w:t>priority</w:t>
      </w:r>
      <w:r>
        <w:rPr>
          <w:spacing w:val="-3"/>
        </w:rPr>
        <w:t xml:space="preserve"> </w:t>
      </w:r>
      <w:r>
        <w:t>is</w:t>
      </w:r>
      <w:r>
        <w:rPr>
          <w:spacing w:val="-2"/>
        </w:rPr>
        <w:t xml:space="preserve"> </w:t>
      </w:r>
      <w:r>
        <w:t>dependent on</w:t>
      </w:r>
      <w:r>
        <w:rPr>
          <w:spacing w:val="-4"/>
        </w:rPr>
        <w:t xml:space="preserve"> </w:t>
      </w:r>
      <w:r>
        <w:t>a</w:t>
      </w:r>
      <w:r>
        <w:rPr>
          <w:spacing w:val="-4"/>
        </w:rPr>
        <w:t xml:space="preserve"> </w:t>
      </w:r>
      <w:r>
        <w:t>test</w:t>
      </w:r>
      <w:r>
        <w:rPr>
          <w:spacing w:val="-3"/>
        </w:rPr>
        <w:t xml:space="preserve"> </w:t>
      </w:r>
      <w:r>
        <w:t>case with a lower priority, the lower priority test case must be executed first.</w:t>
      </w:r>
    </w:p>
    <w:p w14:paraId="7ABA0CF6" w14:textId="77777777" w:rsidR="0085535F" w:rsidRDefault="00000000">
      <w:pPr>
        <w:pStyle w:val="BodyText"/>
        <w:spacing w:before="114" w:line="235" w:lineRule="auto"/>
        <w:ind w:right="283"/>
      </w:pPr>
      <w:r>
        <w:t>The</w:t>
      </w:r>
      <w:r>
        <w:rPr>
          <w:spacing w:val="-5"/>
        </w:rPr>
        <w:t xml:space="preserve"> </w:t>
      </w:r>
      <w:r>
        <w:t>order of</w:t>
      </w:r>
      <w:r>
        <w:rPr>
          <w:spacing w:val="-4"/>
        </w:rPr>
        <w:t xml:space="preserve"> </w:t>
      </w:r>
      <w:r>
        <w:t>test execution</w:t>
      </w:r>
      <w:r>
        <w:rPr>
          <w:spacing w:val="-4"/>
        </w:rPr>
        <w:t xml:space="preserve"> </w:t>
      </w:r>
      <w:r>
        <w:t>must</w:t>
      </w:r>
      <w:r>
        <w:rPr>
          <w:spacing w:val="-4"/>
        </w:rPr>
        <w:t xml:space="preserve"> </w:t>
      </w:r>
      <w:r>
        <w:t>also</w:t>
      </w:r>
      <w:r>
        <w:rPr>
          <w:spacing w:val="-5"/>
        </w:rPr>
        <w:t xml:space="preserve"> </w:t>
      </w:r>
      <w:r w:rsidRPr="001320CF">
        <w:rPr>
          <w:highlight w:val="yellow"/>
        </w:rPr>
        <w:t>take</w:t>
      </w:r>
      <w:r w:rsidRPr="001320CF">
        <w:rPr>
          <w:spacing w:val="-5"/>
          <w:highlight w:val="yellow"/>
        </w:rPr>
        <w:t xml:space="preserve"> </w:t>
      </w:r>
      <w:r w:rsidRPr="001320CF">
        <w:rPr>
          <w:highlight w:val="yellow"/>
        </w:rPr>
        <w:t>into account</w:t>
      </w:r>
      <w:r w:rsidRPr="001320CF">
        <w:rPr>
          <w:spacing w:val="-3"/>
          <w:highlight w:val="yellow"/>
        </w:rPr>
        <w:t xml:space="preserve"> </w:t>
      </w:r>
      <w:r w:rsidRPr="001320CF">
        <w:rPr>
          <w:highlight w:val="yellow"/>
        </w:rPr>
        <w:t>the</w:t>
      </w:r>
      <w:r w:rsidRPr="001320CF">
        <w:rPr>
          <w:spacing w:val="-5"/>
          <w:highlight w:val="yellow"/>
        </w:rPr>
        <w:t xml:space="preserve"> </w:t>
      </w:r>
      <w:r w:rsidRPr="001320CF">
        <w:rPr>
          <w:highlight w:val="yellow"/>
        </w:rPr>
        <w:t>availability</w:t>
      </w:r>
      <w:r w:rsidRPr="001320CF">
        <w:rPr>
          <w:spacing w:val="-4"/>
          <w:highlight w:val="yellow"/>
        </w:rPr>
        <w:t xml:space="preserve"> </w:t>
      </w:r>
      <w:r w:rsidRPr="001320CF">
        <w:rPr>
          <w:highlight w:val="yellow"/>
        </w:rPr>
        <w:t>of resources. For</w:t>
      </w:r>
      <w:r w:rsidRPr="001320CF">
        <w:rPr>
          <w:spacing w:val="-1"/>
          <w:highlight w:val="yellow"/>
        </w:rPr>
        <w:t xml:space="preserve"> </w:t>
      </w:r>
      <w:r w:rsidRPr="001320CF">
        <w:rPr>
          <w:highlight w:val="yellow"/>
        </w:rPr>
        <w:t>example,</w:t>
      </w:r>
      <w:r w:rsidRPr="001320CF">
        <w:rPr>
          <w:spacing w:val="-5"/>
          <w:highlight w:val="yellow"/>
        </w:rPr>
        <w:t xml:space="preserve"> </w:t>
      </w:r>
      <w:r w:rsidRPr="001320CF">
        <w:rPr>
          <w:highlight w:val="yellow"/>
        </w:rPr>
        <w:t>the required</w:t>
      </w:r>
      <w:r w:rsidRPr="001320CF">
        <w:rPr>
          <w:spacing w:val="-7"/>
          <w:highlight w:val="yellow"/>
        </w:rPr>
        <w:t xml:space="preserve"> </w:t>
      </w:r>
      <w:r w:rsidRPr="001320CF">
        <w:rPr>
          <w:highlight w:val="yellow"/>
        </w:rPr>
        <w:t>test tools,</w:t>
      </w:r>
      <w:r w:rsidRPr="001320CF">
        <w:rPr>
          <w:spacing w:val="-3"/>
          <w:highlight w:val="yellow"/>
        </w:rPr>
        <w:t xml:space="preserve"> </w:t>
      </w:r>
      <w:r w:rsidRPr="001320CF">
        <w:rPr>
          <w:highlight w:val="yellow"/>
        </w:rPr>
        <w:t>test</w:t>
      </w:r>
      <w:r w:rsidRPr="001320CF">
        <w:rPr>
          <w:spacing w:val="-4"/>
          <w:highlight w:val="yellow"/>
        </w:rPr>
        <w:t xml:space="preserve"> </w:t>
      </w:r>
      <w:r w:rsidRPr="001320CF">
        <w:rPr>
          <w:highlight w:val="yellow"/>
        </w:rPr>
        <w:t>environments</w:t>
      </w:r>
      <w:r w:rsidRPr="001320CF">
        <w:rPr>
          <w:spacing w:val="-3"/>
          <w:highlight w:val="yellow"/>
        </w:rPr>
        <w:t xml:space="preserve"> </w:t>
      </w:r>
      <w:r w:rsidRPr="001320CF">
        <w:rPr>
          <w:highlight w:val="yellow"/>
        </w:rPr>
        <w:t>or</w:t>
      </w:r>
      <w:r w:rsidRPr="001320CF">
        <w:rPr>
          <w:spacing w:val="-5"/>
          <w:highlight w:val="yellow"/>
        </w:rPr>
        <w:t xml:space="preserve"> </w:t>
      </w:r>
      <w:r w:rsidRPr="001320CF">
        <w:rPr>
          <w:highlight w:val="yellow"/>
        </w:rPr>
        <w:t>people</w:t>
      </w:r>
      <w:r w:rsidRPr="001320CF">
        <w:rPr>
          <w:spacing w:val="-2"/>
          <w:highlight w:val="yellow"/>
        </w:rPr>
        <w:t xml:space="preserve"> </w:t>
      </w:r>
      <w:r w:rsidRPr="001320CF">
        <w:rPr>
          <w:highlight w:val="yellow"/>
        </w:rPr>
        <w:t>that</w:t>
      </w:r>
      <w:r w:rsidRPr="001320CF">
        <w:rPr>
          <w:spacing w:val="-4"/>
          <w:highlight w:val="yellow"/>
        </w:rPr>
        <w:t xml:space="preserve"> </w:t>
      </w:r>
      <w:r w:rsidRPr="001320CF">
        <w:rPr>
          <w:highlight w:val="yellow"/>
        </w:rPr>
        <w:t>may</w:t>
      </w:r>
      <w:r w:rsidRPr="001320CF">
        <w:rPr>
          <w:spacing w:val="1"/>
          <w:highlight w:val="yellow"/>
        </w:rPr>
        <w:t xml:space="preserve"> </w:t>
      </w:r>
      <w:r w:rsidRPr="001320CF">
        <w:rPr>
          <w:highlight w:val="yellow"/>
        </w:rPr>
        <w:t>only</w:t>
      </w:r>
      <w:r w:rsidRPr="001320CF">
        <w:rPr>
          <w:spacing w:val="-2"/>
          <w:highlight w:val="yellow"/>
        </w:rPr>
        <w:t xml:space="preserve"> </w:t>
      </w:r>
      <w:r w:rsidRPr="001320CF">
        <w:rPr>
          <w:highlight w:val="yellow"/>
        </w:rPr>
        <w:t>be</w:t>
      </w:r>
      <w:r w:rsidRPr="001320CF">
        <w:rPr>
          <w:spacing w:val="-5"/>
          <w:highlight w:val="yellow"/>
        </w:rPr>
        <w:t xml:space="preserve"> </w:t>
      </w:r>
      <w:r w:rsidRPr="001320CF">
        <w:rPr>
          <w:highlight w:val="yellow"/>
        </w:rPr>
        <w:t>available</w:t>
      </w:r>
      <w:r w:rsidRPr="001320CF">
        <w:rPr>
          <w:spacing w:val="-3"/>
          <w:highlight w:val="yellow"/>
        </w:rPr>
        <w:t xml:space="preserve"> </w:t>
      </w:r>
      <w:r w:rsidRPr="001320CF">
        <w:rPr>
          <w:highlight w:val="yellow"/>
        </w:rPr>
        <w:t>for</w:t>
      </w:r>
      <w:r w:rsidRPr="001320CF">
        <w:rPr>
          <w:spacing w:val="-5"/>
          <w:highlight w:val="yellow"/>
        </w:rPr>
        <w:t xml:space="preserve"> </w:t>
      </w:r>
      <w:r w:rsidRPr="001320CF">
        <w:rPr>
          <w:highlight w:val="yellow"/>
        </w:rPr>
        <w:t>a</w:t>
      </w:r>
      <w:r w:rsidRPr="001320CF">
        <w:rPr>
          <w:spacing w:val="-4"/>
          <w:highlight w:val="yellow"/>
        </w:rPr>
        <w:t xml:space="preserve"> </w:t>
      </w:r>
      <w:r w:rsidRPr="001320CF">
        <w:rPr>
          <w:highlight w:val="yellow"/>
        </w:rPr>
        <w:t>specific</w:t>
      </w:r>
      <w:r w:rsidRPr="001320CF">
        <w:rPr>
          <w:spacing w:val="-4"/>
          <w:highlight w:val="yellow"/>
        </w:rPr>
        <w:t xml:space="preserve"> </w:t>
      </w:r>
      <w:r w:rsidRPr="001320CF">
        <w:rPr>
          <w:highlight w:val="yellow"/>
        </w:rPr>
        <w:t>time</w:t>
      </w:r>
      <w:r w:rsidRPr="001320CF">
        <w:rPr>
          <w:spacing w:val="-4"/>
          <w:highlight w:val="yellow"/>
        </w:rPr>
        <w:t xml:space="preserve"> </w:t>
      </w:r>
      <w:r w:rsidRPr="001320CF">
        <w:rPr>
          <w:spacing w:val="-2"/>
          <w:highlight w:val="yellow"/>
        </w:rPr>
        <w:t>window.</w:t>
      </w:r>
    </w:p>
    <w:p w14:paraId="4E902A35" w14:textId="77777777" w:rsidR="0085535F" w:rsidRDefault="0085535F">
      <w:pPr>
        <w:pStyle w:val="BodyText"/>
        <w:spacing w:before="122"/>
        <w:ind w:left="0"/>
      </w:pPr>
    </w:p>
    <w:p w14:paraId="0BB02260" w14:textId="77777777" w:rsidR="0085535F" w:rsidRDefault="00000000">
      <w:pPr>
        <w:pStyle w:val="Heading2"/>
        <w:numPr>
          <w:ilvl w:val="2"/>
          <w:numId w:val="11"/>
        </w:numPr>
        <w:tabs>
          <w:tab w:val="left" w:pos="1660"/>
        </w:tabs>
        <w:spacing w:before="1"/>
        <w:ind w:left="1660" w:hanging="899"/>
      </w:pPr>
      <w:bookmarkStart w:id="146" w:name="_TOC_250010"/>
      <w:r>
        <w:t>Test</w:t>
      </w:r>
      <w:r>
        <w:rPr>
          <w:spacing w:val="-5"/>
        </w:rPr>
        <w:t xml:space="preserve"> </w:t>
      </w:r>
      <w:bookmarkEnd w:id="146"/>
      <w:r>
        <w:rPr>
          <w:spacing w:val="-2"/>
        </w:rPr>
        <w:t>Pyramid</w:t>
      </w:r>
    </w:p>
    <w:p w14:paraId="3652400F" w14:textId="77777777" w:rsidR="00FE77C1" w:rsidRDefault="00000000">
      <w:pPr>
        <w:pStyle w:val="BodyText"/>
        <w:spacing w:before="117" w:line="232" w:lineRule="auto"/>
        <w:ind w:right="294"/>
      </w:pPr>
      <w:r>
        <w:t>The test pyramid is a model showing that different tests may have different granularity. The test pyramid model</w:t>
      </w:r>
      <w:r>
        <w:rPr>
          <w:spacing w:val="-2"/>
        </w:rPr>
        <w:t xml:space="preserve"> </w:t>
      </w:r>
      <w:r>
        <w:t>supports the</w:t>
      </w:r>
      <w:r>
        <w:rPr>
          <w:spacing w:val="-4"/>
        </w:rPr>
        <w:t xml:space="preserve"> </w:t>
      </w:r>
      <w:r>
        <w:t>team</w:t>
      </w:r>
      <w:r>
        <w:rPr>
          <w:spacing w:val="-4"/>
        </w:rPr>
        <w:t xml:space="preserve"> </w:t>
      </w:r>
      <w:r>
        <w:t>in test</w:t>
      </w:r>
      <w:r>
        <w:rPr>
          <w:spacing w:val="-3"/>
        </w:rPr>
        <w:t xml:space="preserve"> </w:t>
      </w:r>
      <w:r>
        <w:t>automation</w:t>
      </w:r>
      <w:r>
        <w:rPr>
          <w:spacing w:val="-4"/>
        </w:rPr>
        <w:t xml:space="preserve"> </w:t>
      </w:r>
      <w:r>
        <w:t>and</w:t>
      </w:r>
      <w:r>
        <w:rPr>
          <w:spacing w:val="-4"/>
        </w:rPr>
        <w:t xml:space="preserve"> </w:t>
      </w:r>
      <w:r>
        <w:t>in</w:t>
      </w:r>
      <w:r>
        <w:rPr>
          <w:spacing w:val="-4"/>
        </w:rPr>
        <w:t xml:space="preserve"> </w:t>
      </w:r>
      <w:r>
        <w:t>test</w:t>
      </w:r>
      <w:r>
        <w:rPr>
          <w:spacing w:val="-3"/>
        </w:rPr>
        <w:t xml:space="preserve"> </w:t>
      </w:r>
      <w:r>
        <w:t>effort</w:t>
      </w:r>
      <w:r>
        <w:rPr>
          <w:spacing w:val="-4"/>
        </w:rPr>
        <w:t xml:space="preserve"> </w:t>
      </w:r>
      <w:r>
        <w:t>allocation</w:t>
      </w:r>
      <w:r>
        <w:rPr>
          <w:spacing w:val="-2"/>
        </w:rPr>
        <w:t xml:space="preserve"> </w:t>
      </w:r>
      <w:r>
        <w:t>by</w:t>
      </w:r>
      <w:r>
        <w:rPr>
          <w:spacing w:val="-2"/>
        </w:rPr>
        <w:t xml:space="preserve"> </w:t>
      </w:r>
      <w:r>
        <w:t>showing</w:t>
      </w:r>
      <w:r>
        <w:rPr>
          <w:spacing w:val="-4"/>
        </w:rPr>
        <w:t xml:space="preserve"> </w:t>
      </w:r>
      <w:r>
        <w:t>that</w:t>
      </w:r>
      <w:r>
        <w:rPr>
          <w:spacing w:val="-4"/>
        </w:rPr>
        <w:t xml:space="preserve"> </w:t>
      </w:r>
      <w:r>
        <w:t>different</w:t>
      </w:r>
      <w:r>
        <w:rPr>
          <w:spacing w:val="-4"/>
        </w:rPr>
        <w:t xml:space="preserve"> </w:t>
      </w:r>
      <w:r>
        <w:t>goals are supported</w:t>
      </w:r>
      <w:r>
        <w:rPr>
          <w:spacing w:val="-4"/>
        </w:rPr>
        <w:t xml:space="preserve"> </w:t>
      </w:r>
      <w:r>
        <w:t>by different</w:t>
      </w:r>
      <w:r>
        <w:rPr>
          <w:spacing w:val="-4"/>
        </w:rPr>
        <w:t xml:space="preserve"> </w:t>
      </w:r>
      <w:r>
        <w:t>levels of</w:t>
      </w:r>
      <w:r>
        <w:rPr>
          <w:spacing w:val="-4"/>
        </w:rPr>
        <w:t xml:space="preserve"> </w:t>
      </w:r>
      <w:r>
        <w:t>test automation. The</w:t>
      </w:r>
      <w:r>
        <w:rPr>
          <w:spacing w:val="-4"/>
        </w:rPr>
        <w:t xml:space="preserve"> </w:t>
      </w:r>
      <w:r>
        <w:t>pyramid</w:t>
      </w:r>
      <w:r>
        <w:rPr>
          <w:spacing w:val="-3"/>
        </w:rPr>
        <w:t xml:space="preserve"> </w:t>
      </w:r>
      <w:r>
        <w:t>layers represent groups</w:t>
      </w:r>
      <w:r>
        <w:rPr>
          <w:spacing w:val="-3"/>
        </w:rPr>
        <w:t xml:space="preserve"> </w:t>
      </w:r>
      <w:r>
        <w:t>of</w:t>
      </w:r>
      <w:r>
        <w:rPr>
          <w:spacing w:val="-4"/>
        </w:rPr>
        <w:t xml:space="preserve"> </w:t>
      </w:r>
      <w:r>
        <w:t>tests.</w:t>
      </w:r>
    </w:p>
    <w:p w14:paraId="4CD660CA" w14:textId="574BF2B5" w:rsidR="00FE77C1" w:rsidRDefault="00000000">
      <w:pPr>
        <w:pStyle w:val="BodyText"/>
        <w:spacing w:before="117" w:line="232" w:lineRule="auto"/>
        <w:ind w:right="294"/>
      </w:pPr>
      <w:r>
        <w:t>The</w:t>
      </w:r>
      <w:r>
        <w:rPr>
          <w:spacing w:val="-4"/>
        </w:rPr>
        <w:t xml:space="preserve"> </w:t>
      </w:r>
      <w:r>
        <w:t xml:space="preserve">higher the layer, the lower the test granularity, test isolation and test execution time. </w:t>
      </w:r>
    </w:p>
    <w:p w14:paraId="1484F1E4" w14:textId="77777777" w:rsidR="00FE77C1" w:rsidRDefault="00000000">
      <w:pPr>
        <w:pStyle w:val="BodyText"/>
        <w:spacing w:before="117" w:line="232" w:lineRule="auto"/>
        <w:ind w:right="294"/>
      </w:pPr>
      <w:r>
        <w:t xml:space="preserve">Tests in the bottom layer are small, isolated, fast, and check a small piece of functionality, so usually a lot of them are needed to achieve a reasonable coverage. </w:t>
      </w:r>
    </w:p>
    <w:p w14:paraId="5B095A01" w14:textId="77777777" w:rsidR="007B4DB5" w:rsidRDefault="00000000">
      <w:pPr>
        <w:pStyle w:val="BodyText"/>
        <w:spacing w:before="117" w:line="232" w:lineRule="auto"/>
        <w:ind w:right="294"/>
      </w:pPr>
      <w:r>
        <w:t xml:space="preserve">The top layer represents complex, high-level, end-to-end tests. These high-level tests are generally slower than the tests from the lower layers, and they typically check a large piece of functionality, so usually just a few of them are needed to achieve a reasonable coverage. The number and naming of the layers may differ. </w:t>
      </w:r>
    </w:p>
    <w:p w14:paraId="7408E9D6" w14:textId="056A5346" w:rsidR="00331CDE" w:rsidRPr="007B4DB5" w:rsidRDefault="00000000">
      <w:pPr>
        <w:pStyle w:val="BodyText"/>
        <w:spacing w:before="117" w:line="232" w:lineRule="auto"/>
        <w:ind w:right="294"/>
        <w:rPr>
          <w:highlight w:val="yellow"/>
        </w:rPr>
      </w:pPr>
      <w:r w:rsidRPr="007B4DB5">
        <w:rPr>
          <w:highlight w:val="yellow"/>
        </w:rPr>
        <w:t>For example, the original test pyramid model (Cohn 2009) defines three layers: “unit tests”, “service tests” and “UI tests”.</w:t>
      </w:r>
    </w:p>
    <w:p w14:paraId="0FBF05AB" w14:textId="04DCEC9F" w:rsidR="0085535F" w:rsidRDefault="00000000" w:rsidP="003E02B3">
      <w:pPr>
        <w:pStyle w:val="BodyText"/>
        <w:spacing w:before="117" w:line="232" w:lineRule="auto"/>
        <w:ind w:right="294"/>
        <w:sectPr w:rsidR="0085535F">
          <w:pgSz w:w="12240" w:h="15840"/>
          <w:pgMar w:top="1820" w:right="1180" w:bottom="1840" w:left="1220" w:header="929" w:footer="1651" w:gutter="0"/>
          <w:cols w:space="720"/>
        </w:sectPr>
      </w:pPr>
      <w:r w:rsidRPr="007B4DB5">
        <w:rPr>
          <w:highlight w:val="yellow"/>
        </w:rPr>
        <w:t xml:space="preserve"> Another popular model defines uni</w:t>
      </w:r>
      <w:r w:rsidR="00FB7A70" w:rsidRPr="007B4DB5">
        <w:rPr>
          <w:highlight w:val="yellow"/>
        </w:rPr>
        <w:t>t tests (component)</w:t>
      </w:r>
      <w:r w:rsidR="00FB7A70" w:rsidRPr="007B4DB5">
        <w:rPr>
          <w:spacing w:val="-6"/>
          <w:highlight w:val="yellow"/>
        </w:rPr>
        <w:t xml:space="preserve"> </w:t>
      </w:r>
      <w:r w:rsidR="00FB7A70" w:rsidRPr="007B4DB5">
        <w:rPr>
          <w:highlight w:val="yellow"/>
        </w:rPr>
        <w:t>tests,</w:t>
      </w:r>
      <w:r w:rsidR="00FB7A70" w:rsidRPr="007B4DB5">
        <w:rPr>
          <w:spacing w:val="-5"/>
          <w:highlight w:val="yellow"/>
        </w:rPr>
        <w:t xml:space="preserve"> </w:t>
      </w:r>
      <w:r w:rsidR="00FB7A70" w:rsidRPr="007B4DB5">
        <w:rPr>
          <w:highlight w:val="yellow"/>
        </w:rPr>
        <w:t>integration (component</w:t>
      </w:r>
      <w:r w:rsidR="00FB7A70" w:rsidRPr="007B4DB5">
        <w:rPr>
          <w:spacing w:val="-5"/>
          <w:highlight w:val="yellow"/>
        </w:rPr>
        <w:t xml:space="preserve"> </w:t>
      </w:r>
      <w:r w:rsidR="00FB7A70" w:rsidRPr="007B4DB5">
        <w:rPr>
          <w:highlight w:val="yellow"/>
        </w:rPr>
        <w:t>integration)</w:t>
      </w:r>
      <w:r w:rsidR="00FB7A70" w:rsidRPr="007B4DB5">
        <w:rPr>
          <w:spacing w:val="-5"/>
          <w:highlight w:val="yellow"/>
        </w:rPr>
        <w:t xml:space="preserve"> </w:t>
      </w:r>
      <w:r w:rsidR="00FB7A70" w:rsidRPr="007B4DB5">
        <w:rPr>
          <w:highlight w:val="yellow"/>
        </w:rPr>
        <w:t>tests,</w:t>
      </w:r>
      <w:r w:rsidR="00FB7A70" w:rsidRPr="007B4DB5">
        <w:rPr>
          <w:spacing w:val="-5"/>
          <w:highlight w:val="yellow"/>
        </w:rPr>
        <w:t xml:space="preserve"> </w:t>
      </w:r>
      <w:r w:rsidR="00FB7A70" w:rsidRPr="007B4DB5">
        <w:rPr>
          <w:highlight w:val="yellow"/>
        </w:rPr>
        <w:t>and</w:t>
      </w:r>
      <w:r w:rsidR="00FB7A70" w:rsidRPr="007B4DB5">
        <w:rPr>
          <w:spacing w:val="-5"/>
          <w:highlight w:val="yellow"/>
        </w:rPr>
        <w:t xml:space="preserve"> </w:t>
      </w:r>
      <w:r w:rsidR="00FB7A70" w:rsidRPr="007B4DB5">
        <w:rPr>
          <w:highlight w:val="yellow"/>
        </w:rPr>
        <w:t>end-to-end</w:t>
      </w:r>
      <w:r w:rsidR="00FB7A70" w:rsidRPr="007B4DB5">
        <w:rPr>
          <w:spacing w:val="-5"/>
          <w:highlight w:val="yellow"/>
        </w:rPr>
        <w:t xml:space="preserve"> </w:t>
      </w:r>
      <w:r w:rsidR="00FB7A70" w:rsidRPr="007B4DB5">
        <w:rPr>
          <w:highlight w:val="yellow"/>
        </w:rPr>
        <w:t>tests. Other</w:t>
      </w:r>
      <w:r w:rsidR="00FB7A70" w:rsidRPr="007B4DB5">
        <w:rPr>
          <w:spacing w:val="-5"/>
          <w:highlight w:val="yellow"/>
        </w:rPr>
        <w:t xml:space="preserve"> </w:t>
      </w:r>
      <w:r w:rsidR="00FB7A70" w:rsidRPr="007B4DB5">
        <w:rPr>
          <w:highlight w:val="yellow"/>
        </w:rPr>
        <w:t>test</w:t>
      </w:r>
      <w:r w:rsidR="00FB7A70" w:rsidRPr="007B4DB5">
        <w:rPr>
          <w:spacing w:val="-4"/>
          <w:highlight w:val="yellow"/>
        </w:rPr>
        <w:t xml:space="preserve"> </w:t>
      </w:r>
      <w:r w:rsidR="00FB7A70" w:rsidRPr="007B4DB5">
        <w:rPr>
          <w:highlight w:val="yellow"/>
        </w:rPr>
        <w:t>levels</w:t>
      </w:r>
      <w:r w:rsidR="00FB7A70" w:rsidRPr="007B4DB5">
        <w:rPr>
          <w:spacing w:val="-3"/>
          <w:highlight w:val="yellow"/>
        </w:rPr>
        <w:t xml:space="preserve"> </w:t>
      </w:r>
      <w:r w:rsidR="00FB7A70" w:rsidRPr="007B4DB5">
        <w:rPr>
          <w:highlight w:val="yellow"/>
        </w:rPr>
        <w:t>(see section 2.2.1) can also be used</w:t>
      </w:r>
    </w:p>
    <w:p w14:paraId="36FE578B" w14:textId="3615FECE" w:rsidR="0085535F" w:rsidRDefault="0085535F" w:rsidP="003A0C80">
      <w:pPr>
        <w:pStyle w:val="BodyText"/>
        <w:spacing w:line="235" w:lineRule="auto"/>
        <w:ind w:left="0" w:right="283"/>
      </w:pPr>
    </w:p>
    <w:p w14:paraId="56714BA8" w14:textId="77777777" w:rsidR="0085535F" w:rsidRDefault="0085535F">
      <w:pPr>
        <w:pStyle w:val="BodyText"/>
        <w:spacing w:before="123"/>
        <w:ind w:left="0"/>
      </w:pPr>
    </w:p>
    <w:p w14:paraId="537055E7" w14:textId="77777777" w:rsidR="0085535F" w:rsidRDefault="00000000">
      <w:pPr>
        <w:pStyle w:val="Heading2"/>
        <w:numPr>
          <w:ilvl w:val="2"/>
          <w:numId w:val="11"/>
        </w:numPr>
        <w:tabs>
          <w:tab w:val="left" w:pos="1660"/>
        </w:tabs>
        <w:ind w:left="1660" w:hanging="899"/>
      </w:pPr>
      <w:bookmarkStart w:id="147" w:name="_TOC_250009"/>
      <w:r>
        <w:t>Testing</w:t>
      </w:r>
      <w:bookmarkEnd w:id="147"/>
      <w:r>
        <w:rPr>
          <w:spacing w:val="-2"/>
        </w:rPr>
        <w:t xml:space="preserve"> Quadrants</w:t>
      </w:r>
    </w:p>
    <w:p w14:paraId="179C7203" w14:textId="77777777" w:rsidR="0085535F" w:rsidRDefault="00000000">
      <w:pPr>
        <w:pStyle w:val="BodyText"/>
        <w:spacing w:before="115" w:line="235" w:lineRule="auto"/>
        <w:ind w:right="283"/>
      </w:pPr>
      <w:r>
        <w:t>The</w:t>
      </w:r>
      <w:r>
        <w:rPr>
          <w:spacing w:val="-5"/>
        </w:rPr>
        <w:t xml:space="preserve"> </w:t>
      </w:r>
      <w:r>
        <w:t>testing</w:t>
      </w:r>
      <w:r>
        <w:rPr>
          <w:spacing w:val="-5"/>
        </w:rPr>
        <w:t xml:space="preserve"> </w:t>
      </w:r>
      <w:r>
        <w:t>quadrants,</w:t>
      </w:r>
      <w:r>
        <w:rPr>
          <w:spacing w:val="-5"/>
        </w:rPr>
        <w:t xml:space="preserve"> </w:t>
      </w:r>
      <w:r>
        <w:t>defined</w:t>
      </w:r>
      <w:r>
        <w:rPr>
          <w:spacing w:val="-1"/>
        </w:rPr>
        <w:t xml:space="preserve"> </w:t>
      </w:r>
      <w:r>
        <w:t>by</w:t>
      </w:r>
      <w:r>
        <w:rPr>
          <w:spacing w:val="-4"/>
        </w:rPr>
        <w:t xml:space="preserve"> </w:t>
      </w:r>
      <w:r>
        <w:t>Brian</w:t>
      </w:r>
      <w:r>
        <w:rPr>
          <w:spacing w:val="-1"/>
        </w:rPr>
        <w:t xml:space="preserve"> </w:t>
      </w:r>
      <w:r>
        <w:t>Marick (Marick 2003,</w:t>
      </w:r>
      <w:r>
        <w:rPr>
          <w:spacing w:val="-4"/>
        </w:rPr>
        <w:t xml:space="preserve"> </w:t>
      </w:r>
      <w:r>
        <w:t>Crispin 2008),</w:t>
      </w:r>
      <w:r>
        <w:rPr>
          <w:spacing w:val="-3"/>
        </w:rPr>
        <w:t xml:space="preserve"> </w:t>
      </w:r>
      <w:r>
        <w:t>group</w:t>
      </w:r>
      <w:r>
        <w:rPr>
          <w:spacing w:val="-1"/>
        </w:rPr>
        <w:t xml:space="preserve"> </w:t>
      </w:r>
      <w:r>
        <w:t>the</w:t>
      </w:r>
      <w:r>
        <w:rPr>
          <w:spacing w:val="-5"/>
        </w:rPr>
        <w:t xml:space="preserve"> </w:t>
      </w:r>
      <w:r>
        <w:t>test</w:t>
      </w:r>
      <w:r>
        <w:rPr>
          <w:spacing w:val="-4"/>
        </w:rPr>
        <w:t xml:space="preserve"> </w:t>
      </w:r>
      <w:r>
        <w:t>levels</w:t>
      </w:r>
      <w:r>
        <w:rPr>
          <w:spacing w:val="-3"/>
        </w:rPr>
        <w:t xml:space="preserve"> </w:t>
      </w:r>
      <w:r>
        <w:t>with</w:t>
      </w:r>
      <w:r>
        <w:rPr>
          <w:spacing w:val="-2"/>
        </w:rPr>
        <w:t xml:space="preserve"> </w:t>
      </w:r>
      <w:r>
        <w:t>the appropriate test types, activities, test techniques and work products in the Agile software development.</w:t>
      </w:r>
    </w:p>
    <w:p w14:paraId="67CE9090" w14:textId="77777777" w:rsidR="0085535F" w:rsidRDefault="00000000">
      <w:pPr>
        <w:pStyle w:val="BodyText"/>
        <w:spacing w:before="2" w:line="232" w:lineRule="auto"/>
        <w:ind w:right="335"/>
      </w:pPr>
      <w:r>
        <w:t>The model supports test management in visualizing these to ensure that all appropriate test types and test levels are included in the SDLC and in understanding that some test types are more relevant to certain</w:t>
      </w:r>
      <w:r>
        <w:rPr>
          <w:spacing w:val="-4"/>
        </w:rPr>
        <w:t xml:space="preserve"> </w:t>
      </w:r>
      <w:r>
        <w:t>test</w:t>
      </w:r>
      <w:r>
        <w:rPr>
          <w:spacing w:val="-4"/>
        </w:rPr>
        <w:t xml:space="preserve"> </w:t>
      </w:r>
      <w:r>
        <w:t>levels</w:t>
      </w:r>
      <w:r>
        <w:rPr>
          <w:spacing w:val="-3"/>
        </w:rPr>
        <w:t xml:space="preserve"> </w:t>
      </w:r>
      <w:r>
        <w:t>than</w:t>
      </w:r>
      <w:r>
        <w:rPr>
          <w:spacing w:val="-5"/>
        </w:rPr>
        <w:t xml:space="preserve"> </w:t>
      </w:r>
      <w:r>
        <w:t>others. This model</w:t>
      </w:r>
      <w:r>
        <w:rPr>
          <w:spacing w:val="-3"/>
        </w:rPr>
        <w:t xml:space="preserve"> </w:t>
      </w:r>
      <w:r>
        <w:t>also</w:t>
      </w:r>
      <w:r>
        <w:rPr>
          <w:spacing w:val="-5"/>
        </w:rPr>
        <w:t xml:space="preserve"> </w:t>
      </w:r>
      <w:r>
        <w:t>provides</w:t>
      </w:r>
      <w:r>
        <w:rPr>
          <w:spacing w:val="-4"/>
        </w:rPr>
        <w:t xml:space="preserve"> </w:t>
      </w:r>
      <w:r>
        <w:t>a way</w:t>
      </w:r>
      <w:r>
        <w:rPr>
          <w:spacing w:val="-4"/>
        </w:rPr>
        <w:t xml:space="preserve"> </w:t>
      </w:r>
      <w:r>
        <w:t>to</w:t>
      </w:r>
      <w:r>
        <w:rPr>
          <w:spacing w:val="-5"/>
        </w:rPr>
        <w:t xml:space="preserve"> </w:t>
      </w:r>
      <w:r>
        <w:t>differentiate</w:t>
      </w:r>
      <w:r>
        <w:rPr>
          <w:spacing w:val="-5"/>
        </w:rPr>
        <w:t xml:space="preserve"> </w:t>
      </w:r>
      <w:r>
        <w:t>and</w:t>
      </w:r>
      <w:r>
        <w:rPr>
          <w:spacing w:val="-5"/>
        </w:rPr>
        <w:t xml:space="preserve"> </w:t>
      </w:r>
      <w:r>
        <w:t>describe</w:t>
      </w:r>
      <w:r>
        <w:rPr>
          <w:spacing w:val="-5"/>
        </w:rPr>
        <w:t xml:space="preserve"> </w:t>
      </w:r>
      <w:r>
        <w:t>the</w:t>
      </w:r>
      <w:r>
        <w:rPr>
          <w:spacing w:val="-5"/>
        </w:rPr>
        <w:t xml:space="preserve"> </w:t>
      </w:r>
      <w:r>
        <w:t>types of tests to all stakeholders, including developers, testers, and business representatives.</w:t>
      </w:r>
    </w:p>
    <w:p w14:paraId="7A8CDC58" w14:textId="77777777" w:rsidR="0085535F" w:rsidRDefault="00000000">
      <w:pPr>
        <w:pStyle w:val="BodyText"/>
        <w:spacing w:before="116" w:line="235" w:lineRule="auto"/>
        <w:ind w:right="283"/>
      </w:pPr>
      <w:r>
        <w:t>In this model, tests can be business facing or technology facing. Tests can also support the team (i.e., guide</w:t>
      </w:r>
      <w:r>
        <w:rPr>
          <w:spacing w:val="-5"/>
        </w:rPr>
        <w:t xml:space="preserve"> </w:t>
      </w:r>
      <w:r>
        <w:t>the</w:t>
      </w:r>
      <w:r>
        <w:rPr>
          <w:spacing w:val="-5"/>
        </w:rPr>
        <w:t xml:space="preserve"> </w:t>
      </w:r>
      <w:r>
        <w:t>development)</w:t>
      </w:r>
      <w:r>
        <w:rPr>
          <w:spacing w:val="-5"/>
        </w:rPr>
        <w:t xml:space="preserve"> </w:t>
      </w:r>
      <w:r>
        <w:t>or</w:t>
      </w:r>
      <w:r>
        <w:rPr>
          <w:spacing w:val="-5"/>
        </w:rPr>
        <w:t xml:space="preserve"> </w:t>
      </w:r>
      <w:r>
        <w:t>critique</w:t>
      </w:r>
      <w:r>
        <w:rPr>
          <w:spacing w:val="-5"/>
        </w:rPr>
        <w:t xml:space="preserve"> </w:t>
      </w:r>
      <w:r>
        <w:t>the</w:t>
      </w:r>
      <w:r>
        <w:rPr>
          <w:spacing w:val="-5"/>
        </w:rPr>
        <w:t xml:space="preserve"> </w:t>
      </w:r>
      <w:r>
        <w:t>product</w:t>
      </w:r>
      <w:r>
        <w:rPr>
          <w:spacing w:val="-3"/>
        </w:rPr>
        <w:t xml:space="preserve"> </w:t>
      </w:r>
      <w:r>
        <w:t>(i.e.,</w:t>
      </w:r>
      <w:r>
        <w:rPr>
          <w:spacing w:val="-5"/>
        </w:rPr>
        <w:t xml:space="preserve"> </w:t>
      </w:r>
      <w:r>
        <w:t>measure</w:t>
      </w:r>
      <w:r>
        <w:rPr>
          <w:spacing w:val="-5"/>
        </w:rPr>
        <w:t xml:space="preserve"> </w:t>
      </w:r>
      <w:r>
        <w:t>its</w:t>
      </w:r>
      <w:r>
        <w:rPr>
          <w:spacing w:val="-4"/>
        </w:rPr>
        <w:t xml:space="preserve"> </w:t>
      </w:r>
      <w:r>
        <w:t>behavior against</w:t>
      </w:r>
      <w:r>
        <w:rPr>
          <w:spacing w:val="-5"/>
        </w:rPr>
        <w:t xml:space="preserve"> </w:t>
      </w:r>
      <w:r>
        <w:t>the expectations). The combination of these two viewpoints determines the four quadrants:</w:t>
      </w:r>
    </w:p>
    <w:p w14:paraId="08EE1BBA" w14:textId="77777777" w:rsidR="0085535F" w:rsidRDefault="00000000">
      <w:pPr>
        <w:pStyle w:val="ListParagraph"/>
        <w:numPr>
          <w:ilvl w:val="2"/>
          <w:numId w:val="13"/>
        </w:numPr>
        <w:tabs>
          <w:tab w:val="left" w:pos="941"/>
        </w:tabs>
        <w:spacing w:before="123" w:line="232" w:lineRule="auto"/>
        <w:ind w:right="568"/>
        <w:rPr>
          <w:rFonts w:ascii="Symbol" w:hAnsi="Symbol"/>
          <w:sz w:val="20"/>
        </w:rPr>
      </w:pPr>
      <w:r>
        <w:rPr>
          <w:sz w:val="20"/>
        </w:rPr>
        <w:t>Quadrant Q1 (technology facing, support the team). This quadrant contains component and component</w:t>
      </w:r>
      <w:r>
        <w:rPr>
          <w:spacing w:val="-6"/>
          <w:sz w:val="20"/>
        </w:rPr>
        <w:t xml:space="preserve"> </w:t>
      </w:r>
      <w:r>
        <w:rPr>
          <w:sz w:val="20"/>
        </w:rPr>
        <w:t>integration</w:t>
      </w:r>
      <w:r>
        <w:rPr>
          <w:spacing w:val="-5"/>
          <w:sz w:val="20"/>
        </w:rPr>
        <w:t xml:space="preserve"> </w:t>
      </w:r>
      <w:r>
        <w:rPr>
          <w:sz w:val="20"/>
        </w:rPr>
        <w:t>tests.</w:t>
      </w:r>
      <w:r>
        <w:rPr>
          <w:spacing w:val="-6"/>
          <w:sz w:val="20"/>
        </w:rPr>
        <w:t xml:space="preserve"> </w:t>
      </w:r>
      <w:r>
        <w:rPr>
          <w:sz w:val="20"/>
        </w:rPr>
        <w:t>These</w:t>
      </w:r>
      <w:r>
        <w:rPr>
          <w:spacing w:val="-6"/>
          <w:sz w:val="20"/>
        </w:rPr>
        <w:t xml:space="preserve"> </w:t>
      </w:r>
      <w:r>
        <w:rPr>
          <w:sz w:val="20"/>
        </w:rPr>
        <w:t>tests should</w:t>
      </w:r>
      <w:r>
        <w:rPr>
          <w:spacing w:val="-1"/>
          <w:sz w:val="20"/>
        </w:rPr>
        <w:t xml:space="preserve"> </w:t>
      </w:r>
      <w:r>
        <w:rPr>
          <w:sz w:val="20"/>
        </w:rPr>
        <w:t>be</w:t>
      </w:r>
      <w:r>
        <w:rPr>
          <w:spacing w:val="-6"/>
          <w:sz w:val="20"/>
        </w:rPr>
        <w:t xml:space="preserve"> </w:t>
      </w:r>
      <w:r>
        <w:rPr>
          <w:sz w:val="20"/>
        </w:rPr>
        <w:t>automated</w:t>
      </w:r>
      <w:r>
        <w:rPr>
          <w:spacing w:val="-1"/>
          <w:sz w:val="20"/>
        </w:rPr>
        <w:t xml:space="preserve"> </w:t>
      </w:r>
      <w:r>
        <w:rPr>
          <w:sz w:val="20"/>
        </w:rPr>
        <w:t>and</w:t>
      </w:r>
      <w:r>
        <w:rPr>
          <w:spacing w:val="-6"/>
          <w:sz w:val="20"/>
        </w:rPr>
        <w:t xml:space="preserve"> </w:t>
      </w:r>
      <w:r>
        <w:rPr>
          <w:sz w:val="20"/>
        </w:rPr>
        <w:t>included</w:t>
      </w:r>
      <w:r>
        <w:rPr>
          <w:spacing w:val="-6"/>
          <w:sz w:val="20"/>
        </w:rPr>
        <w:t xml:space="preserve"> </w:t>
      </w:r>
      <w:r>
        <w:rPr>
          <w:sz w:val="20"/>
        </w:rPr>
        <w:t>in</w:t>
      </w:r>
      <w:r>
        <w:rPr>
          <w:spacing w:val="-1"/>
          <w:sz w:val="20"/>
        </w:rPr>
        <w:t xml:space="preserve"> </w:t>
      </w:r>
      <w:r>
        <w:rPr>
          <w:sz w:val="20"/>
        </w:rPr>
        <w:t>the</w:t>
      </w:r>
      <w:r>
        <w:rPr>
          <w:spacing w:val="-6"/>
          <w:sz w:val="20"/>
        </w:rPr>
        <w:t xml:space="preserve"> </w:t>
      </w:r>
      <w:r>
        <w:rPr>
          <w:sz w:val="20"/>
        </w:rPr>
        <w:t>CI process.</w:t>
      </w:r>
    </w:p>
    <w:p w14:paraId="31AA5682" w14:textId="77777777" w:rsidR="0085535F" w:rsidRDefault="00000000">
      <w:pPr>
        <w:pStyle w:val="ListParagraph"/>
        <w:numPr>
          <w:ilvl w:val="2"/>
          <w:numId w:val="13"/>
        </w:numPr>
        <w:tabs>
          <w:tab w:val="left" w:pos="941"/>
        </w:tabs>
        <w:spacing w:before="129" w:line="232" w:lineRule="auto"/>
        <w:ind w:right="330"/>
        <w:rPr>
          <w:rFonts w:ascii="Symbol" w:hAnsi="Symbol"/>
          <w:sz w:val="20"/>
        </w:rPr>
      </w:pPr>
      <w:r>
        <w:rPr>
          <w:sz w:val="20"/>
        </w:rPr>
        <w:t>Quadrant Q2 (business facing, support the team). This quadrant contains functional tests, examples,</w:t>
      </w:r>
      <w:r>
        <w:rPr>
          <w:spacing w:val="-2"/>
          <w:sz w:val="20"/>
        </w:rPr>
        <w:t xml:space="preserve"> </w:t>
      </w:r>
      <w:r>
        <w:rPr>
          <w:sz w:val="20"/>
        </w:rPr>
        <w:t>user</w:t>
      </w:r>
      <w:r>
        <w:rPr>
          <w:spacing w:val="-6"/>
          <w:sz w:val="20"/>
        </w:rPr>
        <w:t xml:space="preserve"> </w:t>
      </w:r>
      <w:r>
        <w:rPr>
          <w:sz w:val="20"/>
        </w:rPr>
        <w:t>story</w:t>
      </w:r>
      <w:r>
        <w:rPr>
          <w:spacing w:val="-5"/>
          <w:sz w:val="20"/>
        </w:rPr>
        <w:t xml:space="preserve"> </w:t>
      </w:r>
      <w:r>
        <w:rPr>
          <w:sz w:val="20"/>
        </w:rPr>
        <w:t>tests,</w:t>
      </w:r>
      <w:r>
        <w:rPr>
          <w:spacing w:val="-6"/>
          <w:sz w:val="20"/>
        </w:rPr>
        <w:t xml:space="preserve"> </w:t>
      </w:r>
      <w:r>
        <w:rPr>
          <w:sz w:val="20"/>
        </w:rPr>
        <w:t>user</w:t>
      </w:r>
      <w:r>
        <w:rPr>
          <w:spacing w:val="-6"/>
          <w:sz w:val="20"/>
        </w:rPr>
        <w:t xml:space="preserve"> </w:t>
      </w:r>
      <w:r>
        <w:rPr>
          <w:sz w:val="20"/>
        </w:rPr>
        <w:t>experience</w:t>
      </w:r>
      <w:r>
        <w:rPr>
          <w:spacing w:val="-2"/>
          <w:sz w:val="20"/>
        </w:rPr>
        <w:t xml:space="preserve"> </w:t>
      </w:r>
      <w:r>
        <w:rPr>
          <w:sz w:val="20"/>
        </w:rPr>
        <w:t>prototypes, API</w:t>
      </w:r>
      <w:r>
        <w:rPr>
          <w:spacing w:val="-6"/>
          <w:sz w:val="20"/>
        </w:rPr>
        <w:t xml:space="preserve"> </w:t>
      </w:r>
      <w:r>
        <w:rPr>
          <w:sz w:val="20"/>
        </w:rPr>
        <w:t>testing,</w:t>
      </w:r>
      <w:r>
        <w:rPr>
          <w:spacing w:val="-5"/>
          <w:sz w:val="20"/>
        </w:rPr>
        <w:t xml:space="preserve"> </w:t>
      </w:r>
      <w:r>
        <w:rPr>
          <w:sz w:val="20"/>
        </w:rPr>
        <w:t>and</w:t>
      </w:r>
      <w:r>
        <w:rPr>
          <w:spacing w:val="-6"/>
          <w:sz w:val="20"/>
        </w:rPr>
        <w:t xml:space="preserve"> </w:t>
      </w:r>
      <w:r>
        <w:rPr>
          <w:sz w:val="20"/>
        </w:rPr>
        <w:t>simulations.</w:t>
      </w:r>
      <w:r>
        <w:rPr>
          <w:spacing w:val="-2"/>
          <w:sz w:val="20"/>
        </w:rPr>
        <w:t xml:space="preserve"> </w:t>
      </w:r>
      <w:r>
        <w:rPr>
          <w:sz w:val="20"/>
        </w:rPr>
        <w:t>These</w:t>
      </w:r>
      <w:r>
        <w:rPr>
          <w:spacing w:val="-2"/>
          <w:sz w:val="20"/>
        </w:rPr>
        <w:t xml:space="preserve"> </w:t>
      </w:r>
      <w:r>
        <w:rPr>
          <w:sz w:val="20"/>
        </w:rPr>
        <w:t>tests check the acceptance criteria and can be manual or automated.</w:t>
      </w:r>
    </w:p>
    <w:p w14:paraId="6EC58BF2" w14:textId="77777777" w:rsidR="0085535F" w:rsidRDefault="00000000">
      <w:pPr>
        <w:pStyle w:val="ListParagraph"/>
        <w:numPr>
          <w:ilvl w:val="2"/>
          <w:numId w:val="13"/>
        </w:numPr>
        <w:tabs>
          <w:tab w:val="left" w:pos="941"/>
        </w:tabs>
        <w:spacing w:before="127" w:line="232" w:lineRule="auto"/>
        <w:ind w:right="485"/>
        <w:rPr>
          <w:rFonts w:ascii="Symbol" w:hAnsi="Symbol"/>
          <w:sz w:val="20"/>
        </w:rPr>
      </w:pPr>
      <w:r>
        <w:rPr>
          <w:sz w:val="20"/>
        </w:rPr>
        <w:t>Quadrant</w:t>
      </w:r>
      <w:r>
        <w:rPr>
          <w:spacing w:val="-6"/>
          <w:sz w:val="20"/>
        </w:rPr>
        <w:t xml:space="preserve"> </w:t>
      </w:r>
      <w:r>
        <w:rPr>
          <w:sz w:val="20"/>
        </w:rPr>
        <w:t>Q3</w:t>
      </w:r>
      <w:r>
        <w:rPr>
          <w:spacing w:val="-1"/>
          <w:sz w:val="20"/>
        </w:rPr>
        <w:t xml:space="preserve"> </w:t>
      </w:r>
      <w:r>
        <w:rPr>
          <w:sz w:val="20"/>
        </w:rPr>
        <w:t>(business</w:t>
      </w:r>
      <w:r>
        <w:rPr>
          <w:spacing w:val="-5"/>
          <w:sz w:val="20"/>
        </w:rPr>
        <w:t xml:space="preserve"> </w:t>
      </w:r>
      <w:r>
        <w:rPr>
          <w:sz w:val="20"/>
        </w:rPr>
        <w:t>facing,</w:t>
      </w:r>
      <w:r>
        <w:rPr>
          <w:spacing w:val="-6"/>
          <w:sz w:val="20"/>
        </w:rPr>
        <w:t xml:space="preserve"> </w:t>
      </w:r>
      <w:r>
        <w:rPr>
          <w:sz w:val="20"/>
        </w:rPr>
        <w:t>critique</w:t>
      </w:r>
      <w:r>
        <w:rPr>
          <w:spacing w:val="-6"/>
          <w:sz w:val="20"/>
        </w:rPr>
        <w:t xml:space="preserve"> </w:t>
      </w:r>
      <w:r>
        <w:rPr>
          <w:sz w:val="20"/>
        </w:rPr>
        <w:t>the</w:t>
      </w:r>
      <w:r>
        <w:rPr>
          <w:spacing w:val="-2"/>
          <w:sz w:val="20"/>
        </w:rPr>
        <w:t xml:space="preserve"> </w:t>
      </w:r>
      <w:r>
        <w:rPr>
          <w:sz w:val="20"/>
        </w:rPr>
        <w:t>product).</w:t>
      </w:r>
      <w:r>
        <w:rPr>
          <w:spacing w:val="-2"/>
          <w:sz w:val="20"/>
        </w:rPr>
        <w:t xml:space="preserve"> </w:t>
      </w:r>
      <w:r>
        <w:rPr>
          <w:sz w:val="20"/>
        </w:rPr>
        <w:t>This</w:t>
      </w:r>
      <w:r>
        <w:rPr>
          <w:spacing w:val="-1"/>
          <w:sz w:val="20"/>
        </w:rPr>
        <w:t xml:space="preserve"> </w:t>
      </w:r>
      <w:r>
        <w:rPr>
          <w:sz w:val="20"/>
        </w:rPr>
        <w:t>quadrant</w:t>
      </w:r>
      <w:r>
        <w:rPr>
          <w:spacing w:val="-6"/>
          <w:sz w:val="20"/>
        </w:rPr>
        <w:t xml:space="preserve"> </w:t>
      </w:r>
      <w:r>
        <w:rPr>
          <w:sz w:val="20"/>
        </w:rPr>
        <w:t>contains</w:t>
      </w:r>
      <w:r>
        <w:rPr>
          <w:spacing w:val="-5"/>
          <w:sz w:val="20"/>
        </w:rPr>
        <w:t xml:space="preserve"> </w:t>
      </w:r>
      <w:r>
        <w:rPr>
          <w:sz w:val="20"/>
        </w:rPr>
        <w:t>exploratory</w:t>
      </w:r>
      <w:r>
        <w:rPr>
          <w:spacing w:val="-5"/>
          <w:sz w:val="20"/>
        </w:rPr>
        <w:t xml:space="preserve"> </w:t>
      </w:r>
      <w:r>
        <w:rPr>
          <w:sz w:val="20"/>
        </w:rPr>
        <w:t>testing, usability testing, user acceptance testing. These tests are user-oriented and often manual.</w:t>
      </w:r>
    </w:p>
    <w:p w14:paraId="2B96B123" w14:textId="77777777" w:rsidR="0085535F" w:rsidRPr="00E67BE2" w:rsidRDefault="00000000">
      <w:pPr>
        <w:pStyle w:val="ListParagraph"/>
        <w:numPr>
          <w:ilvl w:val="2"/>
          <w:numId w:val="13"/>
        </w:numPr>
        <w:tabs>
          <w:tab w:val="left" w:pos="941"/>
        </w:tabs>
        <w:spacing w:before="124" w:line="232" w:lineRule="auto"/>
        <w:ind w:right="538"/>
        <w:rPr>
          <w:rFonts w:ascii="Symbol" w:hAnsi="Symbol"/>
          <w:sz w:val="20"/>
        </w:rPr>
      </w:pPr>
      <w:r>
        <w:rPr>
          <w:sz w:val="20"/>
        </w:rPr>
        <w:t>Quadrant</w:t>
      </w:r>
      <w:r>
        <w:rPr>
          <w:spacing w:val="-5"/>
          <w:sz w:val="20"/>
        </w:rPr>
        <w:t xml:space="preserve"> </w:t>
      </w:r>
      <w:r>
        <w:rPr>
          <w:sz w:val="20"/>
        </w:rPr>
        <w:t>Q4 (technology</w:t>
      </w:r>
      <w:r>
        <w:rPr>
          <w:spacing w:val="-4"/>
          <w:sz w:val="20"/>
        </w:rPr>
        <w:t xml:space="preserve"> </w:t>
      </w:r>
      <w:r>
        <w:rPr>
          <w:sz w:val="20"/>
        </w:rPr>
        <w:t>facing,</w:t>
      </w:r>
      <w:r>
        <w:rPr>
          <w:spacing w:val="-5"/>
          <w:sz w:val="20"/>
        </w:rPr>
        <w:t xml:space="preserve"> </w:t>
      </w:r>
      <w:r>
        <w:rPr>
          <w:sz w:val="20"/>
        </w:rPr>
        <w:t>critique</w:t>
      </w:r>
      <w:r>
        <w:rPr>
          <w:spacing w:val="-5"/>
          <w:sz w:val="20"/>
        </w:rPr>
        <w:t xml:space="preserve"> </w:t>
      </w:r>
      <w:r>
        <w:rPr>
          <w:sz w:val="20"/>
        </w:rPr>
        <w:t>the</w:t>
      </w:r>
      <w:r>
        <w:rPr>
          <w:spacing w:val="-5"/>
          <w:sz w:val="20"/>
        </w:rPr>
        <w:t xml:space="preserve"> </w:t>
      </w:r>
      <w:r>
        <w:rPr>
          <w:sz w:val="20"/>
        </w:rPr>
        <w:t>product).</w:t>
      </w:r>
      <w:r>
        <w:rPr>
          <w:spacing w:val="-5"/>
          <w:sz w:val="20"/>
        </w:rPr>
        <w:t xml:space="preserve"> </w:t>
      </w:r>
      <w:r>
        <w:rPr>
          <w:sz w:val="20"/>
        </w:rPr>
        <w:t>This</w:t>
      </w:r>
      <w:r>
        <w:rPr>
          <w:spacing w:val="-4"/>
          <w:sz w:val="20"/>
        </w:rPr>
        <w:t xml:space="preserve"> </w:t>
      </w:r>
      <w:r>
        <w:rPr>
          <w:sz w:val="20"/>
        </w:rPr>
        <w:t>quadrant</w:t>
      </w:r>
      <w:r>
        <w:rPr>
          <w:spacing w:val="-5"/>
          <w:sz w:val="20"/>
        </w:rPr>
        <w:t xml:space="preserve"> </w:t>
      </w:r>
      <w:r>
        <w:rPr>
          <w:sz w:val="20"/>
        </w:rPr>
        <w:t>contains</w:t>
      </w:r>
      <w:r>
        <w:rPr>
          <w:spacing w:val="-2"/>
          <w:sz w:val="20"/>
        </w:rPr>
        <w:t xml:space="preserve"> </w:t>
      </w:r>
      <w:r>
        <w:rPr>
          <w:sz w:val="20"/>
        </w:rPr>
        <w:t>smoke</w:t>
      </w:r>
      <w:r>
        <w:rPr>
          <w:spacing w:val="-5"/>
          <w:sz w:val="20"/>
        </w:rPr>
        <w:t xml:space="preserve"> </w:t>
      </w:r>
      <w:r>
        <w:rPr>
          <w:sz w:val="20"/>
        </w:rPr>
        <w:t>tests</w:t>
      </w:r>
      <w:r>
        <w:rPr>
          <w:spacing w:val="-4"/>
          <w:sz w:val="20"/>
        </w:rPr>
        <w:t xml:space="preserve"> </w:t>
      </w:r>
      <w:r>
        <w:rPr>
          <w:sz w:val="20"/>
        </w:rPr>
        <w:t>and non-functional tests (except usability tests). These tests are often automated.</w:t>
      </w:r>
    </w:p>
    <w:p w14:paraId="11004852" w14:textId="51FED88F" w:rsidR="00E67BE2" w:rsidRPr="00E67BE2" w:rsidRDefault="00E67BE2" w:rsidP="00E67BE2">
      <w:pPr>
        <w:tabs>
          <w:tab w:val="left" w:pos="941"/>
        </w:tabs>
        <w:spacing w:before="124" w:line="232" w:lineRule="auto"/>
        <w:ind w:left="581" w:right="538"/>
        <w:rPr>
          <w:rFonts w:ascii="Symbol" w:hAnsi="Symbol"/>
          <w:sz w:val="20"/>
        </w:rPr>
      </w:pPr>
      <w:r>
        <w:rPr>
          <w:noProof/>
        </w:rPr>
        <w:drawing>
          <wp:inline distT="0" distB="0" distL="0" distR="0" wp14:anchorId="145BE595" wp14:editId="3924276D">
            <wp:extent cx="4600524" cy="2587327"/>
            <wp:effectExtent l="0" t="0" r="0" b="3810"/>
            <wp:docPr id="541370650" name="Picture 1" descr="Agile Testing: Principle, Methods, Quadrants, and Advan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Testing: Principle, Methods, Quadrants, and Advantag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4656" cy="2595275"/>
                    </a:xfrm>
                    <a:prstGeom prst="rect">
                      <a:avLst/>
                    </a:prstGeom>
                    <a:noFill/>
                    <a:ln>
                      <a:noFill/>
                    </a:ln>
                  </pic:spPr>
                </pic:pic>
              </a:graphicData>
            </a:graphic>
          </wp:inline>
        </w:drawing>
      </w:r>
    </w:p>
    <w:p w14:paraId="4F1646AF" w14:textId="77777777" w:rsidR="0085535F" w:rsidRDefault="00000000">
      <w:pPr>
        <w:pStyle w:val="BodyText"/>
        <w:spacing w:before="106"/>
        <w:ind w:left="0"/>
      </w:pPr>
      <w:r>
        <w:rPr>
          <w:noProof/>
        </w:rPr>
        <mc:AlternateContent>
          <mc:Choice Requires="wps">
            <w:drawing>
              <wp:anchor distT="0" distB="0" distL="0" distR="0" simplePos="0" relativeHeight="487608832" behindDoc="1" locked="0" layoutInCell="1" allowOverlap="1" wp14:anchorId="4604651A" wp14:editId="31A7747B">
                <wp:simplePos x="0" y="0"/>
                <wp:positionH relativeFrom="page">
                  <wp:posOffset>978217</wp:posOffset>
                </wp:positionH>
                <wp:positionV relativeFrom="paragraph">
                  <wp:posOffset>231781</wp:posOffset>
                </wp:positionV>
                <wp:extent cx="5956300" cy="228600"/>
                <wp:effectExtent l="0" t="0" r="0" b="0"/>
                <wp:wrapTopAndBottom/>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6300" cy="228600"/>
                        </a:xfrm>
                        <a:prstGeom prst="rect">
                          <a:avLst/>
                        </a:prstGeom>
                        <a:ln w="6350">
                          <a:solidFill>
                            <a:srgbClr val="000000"/>
                          </a:solidFill>
                          <a:prstDash val="solid"/>
                        </a:ln>
                      </wps:spPr>
                      <wps:txbx>
                        <w:txbxContent>
                          <w:p w14:paraId="3A3E7EDF" w14:textId="77777777" w:rsidR="0085535F" w:rsidRDefault="00000000">
                            <w:pPr>
                              <w:numPr>
                                <w:ilvl w:val="1"/>
                                <w:numId w:val="10"/>
                              </w:numPr>
                              <w:tabs>
                                <w:tab w:val="left" w:pos="614"/>
                              </w:tabs>
                              <w:spacing w:before="12"/>
                              <w:ind w:left="614" w:hanging="504"/>
                              <w:rPr>
                                <w:sz w:val="28"/>
                              </w:rPr>
                            </w:pPr>
                            <w:bookmarkStart w:id="148" w:name="5.2._Risk_Management"/>
                            <w:bookmarkEnd w:id="148"/>
                            <w:r>
                              <w:rPr>
                                <w:sz w:val="28"/>
                              </w:rPr>
                              <w:t>Risk</w:t>
                            </w:r>
                            <w:r>
                              <w:rPr>
                                <w:spacing w:val="-7"/>
                                <w:sz w:val="28"/>
                              </w:rPr>
                              <w:t xml:space="preserve"> </w:t>
                            </w:r>
                            <w:r>
                              <w:rPr>
                                <w:spacing w:val="-2"/>
                                <w:sz w:val="28"/>
                              </w:rPr>
                              <w:t>Management</w:t>
                            </w:r>
                          </w:p>
                        </w:txbxContent>
                      </wps:txbx>
                      <wps:bodyPr wrap="square" lIns="0" tIns="0" rIns="0" bIns="0" rtlCol="0">
                        <a:noAutofit/>
                      </wps:bodyPr>
                    </wps:wsp>
                  </a:graphicData>
                </a:graphic>
              </wp:anchor>
            </w:drawing>
          </mc:Choice>
          <mc:Fallback>
            <w:pict>
              <v:shape w14:anchorId="4604651A" id="Textbox 58" o:spid="_x0000_s1063" type="#_x0000_t202" style="position:absolute;margin-left:77pt;margin-top:18.25pt;width:469pt;height:18pt;z-index:-15707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" filled="f" strokeweight=".5pt">
                <v:path arrowok="t"/>
                <v:textbox inset="0,0,0,0">
                  <w:txbxContent>
                    <w:p w14:paraId="3A3E7EDF" w14:textId="77777777" w:rsidR="0085535F" w:rsidRDefault="00000000">
                      <w:pPr>
                        <w:numPr>
                          <w:ilvl w:val="1"/>
                          <w:numId w:val="10"/>
                        </w:numPr>
                        <w:tabs>
                          <w:tab w:val="left" w:pos="614"/>
                        </w:tabs>
                        <w:spacing w:before="12"/>
                        <w:ind w:left="614" w:hanging="504"/>
                        <w:rPr>
                          <w:sz w:val="28"/>
                        </w:rPr>
                      </w:pPr>
                      <w:bookmarkStart w:id="149" w:name="5.2._Risk_Management"/>
                      <w:bookmarkEnd w:id="149"/>
                      <w:r>
                        <w:rPr>
                          <w:sz w:val="28"/>
                        </w:rPr>
                        <w:t>Risk</w:t>
                      </w:r>
                      <w:r>
                        <w:rPr>
                          <w:spacing w:val="-7"/>
                          <w:sz w:val="28"/>
                        </w:rPr>
                        <w:t xml:space="preserve"> </w:t>
                      </w:r>
                      <w:r>
                        <w:rPr>
                          <w:spacing w:val="-2"/>
                          <w:sz w:val="28"/>
                        </w:rPr>
                        <w:t>Management</w:t>
                      </w:r>
                    </w:p>
                  </w:txbxContent>
                </v:textbox>
                <w10:wrap type="topAndBottom" anchorx="page"/>
              </v:shape>
            </w:pict>
          </mc:Fallback>
        </mc:AlternateContent>
      </w:r>
    </w:p>
    <w:p w14:paraId="24A27F8B" w14:textId="77777777" w:rsidR="0085535F" w:rsidRDefault="00000000">
      <w:pPr>
        <w:pStyle w:val="BodyText"/>
        <w:spacing w:before="126" w:line="235" w:lineRule="auto"/>
        <w:ind w:right="335"/>
      </w:pPr>
      <w:r>
        <w:t>Organizations</w:t>
      </w:r>
      <w:r>
        <w:rPr>
          <w:spacing w:val="-4"/>
        </w:rPr>
        <w:t xml:space="preserve"> </w:t>
      </w:r>
      <w:r>
        <w:t>face</w:t>
      </w:r>
      <w:r>
        <w:rPr>
          <w:spacing w:val="-5"/>
        </w:rPr>
        <w:t xml:space="preserve"> </w:t>
      </w:r>
      <w:r>
        <w:t>many internal</w:t>
      </w:r>
      <w:r>
        <w:rPr>
          <w:spacing w:val="-3"/>
        </w:rPr>
        <w:t xml:space="preserve"> </w:t>
      </w:r>
      <w:r>
        <w:t>and</w:t>
      </w:r>
      <w:r>
        <w:rPr>
          <w:spacing w:val="-5"/>
        </w:rPr>
        <w:t xml:space="preserve"> </w:t>
      </w:r>
      <w:r>
        <w:t>external</w:t>
      </w:r>
      <w:r>
        <w:rPr>
          <w:spacing w:val="-3"/>
        </w:rPr>
        <w:t xml:space="preserve"> </w:t>
      </w:r>
      <w:r>
        <w:t>factors</w:t>
      </w:r>
      <w:r>
        <w:rPr>
          <w:spacing w:val="-4"/>
        </w:rPr>
        <w:t xml:space="preserve"> </w:t>
      </w:r>
      <w:r>
        <w:t>that</w:t>
      </w:r>
      <w:r>
        <w:rPr>
          <w:spacing w:val="-5"/>
        </w:rPr>
        <w:t xml:space="preserve"> </w:t>
      </w:r>
      <w:r>
        <w:t>make</w:t>
      </w:r>
      <w:r>
        <w:rPr>
          <w:spacing w:val="-5"/>
        </w:rPr>
        <w:t xml:space="preserve"> </w:t>
      </w:r>
      <w:r>
        <w:t>it uncertain</w:t>
      </w:r>
      <w:r>
        <w:rPr>
          <w:spacing w:val="-4"/>
        </w:rPr>
        <w:t xml:space="preserve"> </w:t>
      </w:r>
      <w:r>
        <w:t>whether</w:t>
      </w:r>
      <w:r>
        <w:rPr>
          <w:spacing w:val="-1"/>
        </w:rPr>
        <w:t xml:space="preserve"> </w:t>
      </w:r>
      <w:r>
        <w:t>and</w:t>
      </w:r>
      <w:r>
        <w:rPr>
          <w:spacing w:val="-5"/>
        </w:rPr>
        <w:t xml:space="preserve"> </w:t>
      </w:r>
      <w:r>
        <w:t>when</w:t>
      </w:r>
      <w:r>
        <w:rPr>
          <w:spacing w:val="-5"/>
        </w:rPr>
        <w:t xml:space="preserve"> </w:t>
      </w:r>
      <w:r>
        <w:t>they</w:t>
      </w:r>
      <w:r>
        <w:rPr>
          <w:spacing w:val="-4"/>
        </w:rPr>
        <w:t xml:space="preserve"> </w:t>
      </w:r>
      <w:r>
        <w:t>will achieve their objectives (ISO 31000). Risk management allows the organizations to increase the likelihood of achieving objectives, improve the quality of their products and increase the stakeholders’ confidence and trust.</w:t>
      </w:r>
    </w:p>
    <w:p w14:paraId="43A39610" w14:textId="77777777" w:rsidR="003D77E8" w:rsidRDefault="003D77E8">
      <w:pPr>
        <w:pStyle w:val="BodyText"/>
        <w:spacing w:before="126" w:line="235" w:lineRule="auto"/>
        <w:ind w:right="335"/>
      </w:pPr>
    </w:p>
    <w:p w14:paraId="0903B46B" w14:textId="77777777" w:rsidR="0085535F" w:rsidRDefault="00000000">
      <w:pPr>
        <w:pStyle w:val="BodyText"/>
        <w:spacing w:before="110"/>
      </w:pPr>
      <w:r>
        <w:lastRenderedPageBreak/>
        <w:t>The</w:t>
      </w:r>
      <w:r>
        <w:rPr>
          <w:spacing w:val="-6"/>
        </w:rPr>
        <w:t xml:space="preserve"> </w:t>
      </w:r>
      <w:r>
        <w:t>main</w:t>
      </w:r>
      <w:r>
        <w:rPr>
          <w:spacing w:val="-5"/>
        </w:rPr>
        <w:t xml:space="preserve"> </w:t>
      </w:r>
      <w:r>
        <w:t>risk</w:t>
      </w:r>
      <w:r>
        <w:rPr>
          <w:spacing w:val="-5"/>
        </w:rPr>
        <w:t xml:space="preserve"> </w:t>
      </w:r>
      <w:r>
        <w:t>management</w:t>
      </w:r>
      <w:r>
        <w:rPr>
          <w:spacing w:val="-5"/>
        </w:rPr>
        <w:t xml:space="preserve"> </w:t>
      </w:r>
      <w:r>
        <w:t xml:space="preserve">activities </w:t>
      </w:r>
      <w:r>
        <w:rPr>
          <w:spacing w:val="-4"/>
        </w:rPr>
        <w:t>are:</w:t>
      </w:r>
    </w:p>
    <w:p w14:paraId="6E2D13D5" w14:textId="77777777" w:rsidR="0085535F" w:rsidRDefault="00000000">
      <w:pPr>
        <w:pStyle w:val="ListParagraph"/>
        <w:numPr>
          <w:ilvl w:val="2"/>
          <w:numId w:val="13"/>
        </w:numPr>
        <w:tabs>
          <w:tab w:val="left" w:pos="940"/>
        </w:tabs>
        <w:spacing w:before="122"/>
        <w:ind w:left="940"/>
        <w:rPr>
          <w:rFonts w:ascii="Symbol" w:hAnsi="Symbol"/>
          <w:sz w:val="20"/>
        </w:rPr>
      </w:pPr>
      <w:r>
        <w:rPr>
          <w:sz w:val="20"/>
        </w:rPr>
        <w:t>Risk</w:t>
      </w:r>
      <w:r>
        <w:rPr>
          <w:spacing w:val="-4"/>
          <w:sz w:val="20"/>
        </w:rPr>
        <w:t xml:space="preserve"> </w:t>
      </w:r>
      <w:r>
        <w:rPr>
          <w:sz w:val="20"/>
        </w:rPr>
        <w:t>analysis</w:t>
      </w:r>
      <w:r>
        <w:rPr>
          <w:spacing w:val="-4"/>
          <w:sz w:val="20"/>
        </w:rPr>
        <w:t xml:space="preserve"> </w:t>
      </w:r>
      <w:r>
        <w:rPr>
          <w:sz w:val="20"/>
        </w:rPr>
        <w:t>(consisting</w:t>
      </w:r>
      <w:r>
        <w:rPr>
          <w:spacing w:val="-4"/>
          <w:sz w:val="20"/>
        </w:rPr>
        <w:t xml:space="preserve"> </w:t>
      </w:r>
      <w:r>
        <w:rPr>
          <w:sz w:val="20"/>
        </w:rPr>
        <w:t>of risk</w:t>
      </w:r>
      <w:r>
        <w:rPr>
          <w:spacing w:val="-4"/>
          <w:sz w:val="20"/>
        </w:rPr>
        <w:t xml:space="preserve"> </w:t>
      </w:r>
      <w:r>
        <w:rPr>
          <w:sz w:val="20"/>
        </w:rPr>
        <w:t>identification</w:t>
      </w:r>
      <w:r>
        <w:rPr>
          <w:spacing w:val="-5"/>
          <w:sz w:val="20"/>
        </w:rPr>
        <w:t xml:space="preserve"> </w:t>
      </w:r>
      <w:r>
        <w:rPr>
          <w:sz w:val="20"/>
        </w:rPr>
        <w:t>and</w:t>
      </w:r>
      <w:r>
        <w:rPr>
          <w:spacing w:val="-4"/>
          <w:sz w:val="20"/>
        </w:rPr>
        <w:t xml:space="preserve"> </w:t>
      </w:r>
      <w:r>
        <w:rPr>
          <w:sz w:val="20"/>
        </w:rPr>
        <w:t>risk</w:t>
      </w:r>
      <w:r>
        <w:rPr>
          <w:spacing w:val="1"/>
          <w:sz w:val="20"/>
        </w:rPr>
        <w:t xml:space="preserve"> </w:t>
      </w:r>
      <w:r>
        <w:rPr>
          <w:sz w:val="20"/>
        </w:rPr>
        <w:t>assessment;</w:t>
      </w:r>
      <w:r>
        <w:rPr>
          <w:spacing w:val="-5"/>
          <w:sz w:val="20"/>
        </w:rPr>
        <w:t xml:space="preserve"> </w:t>
      </w:r>
      <w:r>
        <w:rPr>
          <w:sz w:val="20"/>
        </w:rPr>
        <w:t>see</w:t>
      </w:r>
      <w:r>
        <w:rPr>
          <w:spacing w:val="-4"/>
          <w:sz w:val="20"/>
        </w:rPr>
        <w:t xml:space="preserve"> </w:t>
      </w:r>
      <w:r>
        <w:rPr>
          <w:sz w:val="20"/>
        </w:rPr>
        <w:t>section</w:t>
      </w:r>
      <w:r>
        <w:rPr>
          <w:spacing w:val="-5"/>
          <w:sz w:val="20"/>
        </w:rPr>
        <w:t xml:space="preserve"> </w:t>
      </w:r>
      <w:r>
        <w:rPr>
          <w:spacing w:val="-2"/>
          <w:sz w:val="20"/>
        </w:rPr>
        <w:t>5.2.3)</w:t>
      </w:r>
    </w:p>
    <w:p w14:paraId="525EBD9A" w14:textId="77777777" w:rsidR="0085535F" w:rsidRDefault="00000000">
      <w:pPr>
        <w:pStyle w:val="ListParagraph"/>
        <w:numPr>
          <w:ilvl w:val="2"/>
          <w:numId w:val="13"/>
        </w:numPr>
        <w:tabs>
          <w:tab w:val="left" w:pos="940"/>
        </w:tabs>
        <w:spacing w:before="120"/>
        <w:ind w:left="940"/>
        <w:rPr>
          <w:rFonts w:ascii="Symbol" w:hAnsi="Symbol"/>
          <w:color w:val="1F2021"/>
          <w:sz w:val="20"/>
        </w:rPr>
      </w:pPr>
      <w:r>
        <w:rPr>
          <w:sz w:val="20"/>
        </w:rPr>
        <w:t>Risk</w:t>
      </w:r>
      <w:r>
        <w:rPr>
          <w:spacing w:val="-5"/>
          <w:sz w:val="20"/>
        </w:rPr>
        <w:t xml:space="preserve"> </w:t>
      </w:r>
      <w:r>
        <w:rPr>
          <w:sz w:val="20"/>
        </w:rPr>
        <w:t>control</w:t>
      </w:r>
      <w:r>
        <w:rPr>
          <w:spacing w:val="-3"/>
          <w:sz w:val="20"/>
        </w:rPr>
        <w:t xml:space="preserve"> </w:t>
      </w:r>
      <w:r>
        <w:rPr>
          <w:color w:val="1F2021"/>
          <w:sz w:val="20"/>
        </w:rPr>
        <w:t>(consisting of</w:t>
      </w:r>
      <w:r>
        <w:rPr>
          <w:color w:val="1F2021"/>
          <w:spacing w:val="-6"/>
          <w:sz w:val="20"/>
        </w:rPr>
        <w:t xml:space="preserve"> </w:t>
      </w:r>
      <w:r>
        <w:rPr>
          <w:color w:val="1F2021"/>
          <w:sz w:val="20"/>
        </w:rPr>
        <w:t>risk</w:t>
      </w:r>
      <w:r>
        <w:rPr>
          <w:color w:val="1F2021"/>
          <w:spacing w:val="-4"/>
          <w:sz w:val="20"/>
        </w:rPr>
        <w:t xml:space="preserve"> </w:t>
      </w:r>
      <w:r>
        <w:rPr>
          <w:color w:val="1F2021"/>
          <w:sz w:val="20"/>
        </w:rPr>
        <w:t>mitigation</w:t>
      </w:r>
      <w:r>
        <w:rPr>
          <w:color w:val="1F2021"/>
          <w:spacing w:val="-1"/>
          <w:sz w:val="20"/>
        </w:rPr>
        <w:t xml:space="preserve"> </w:t>
      </w:r>
      <w:r>
        <w:rPr>
          <w:color w:val="1F2021"/>
          <w:sz w:val="20"/>
        </w:rPr>
        <w:t>and</w:t>
      </w:r>
      <w:r>
        <w:rPr>
          <w:color w:val="1F2021"/>
          <w:spacing w:val="-1"/>
          <w:sz w:val="20"/>
        </w:rPr>
        <w:t xml:space="preserve"> </w:t>
      </w:r>
      <w:r>
        <w:rPr>
          <w:color w:val="1F2021"/>
          <w:sz w:val="20"/>
        </w:rPr>
        <w:t>risk</w:t>
      </w:r>
      <w:r>
        <w:rPr>
          <w:color w:val="1F2021"/>
          <w:spacing w:val="-5"/>
          <w:sz w:val="20"/>
        </w:rPr>
        <w:t xml:space="preserve"> </w:t>
      </w:r>
      <w:r>
        <w:rPr>
          <w:color w:val="1F2021"/>
          <w:sz w:val="20"/>
        </w:rPr>
        <w:t>monitoring;</w:t>
      </w:r>
      <w:r>
        <w:rPr>
          <w:color w:val="1F2021"/>
          <w:spacing w:val="-5"/>
          <w:sz w:val="20"/>
        </w:rPr>
        <w:t xml:space="preserve"> </w:t>
      </w:r>
      <w:r>
        <w:rPr>
          <w:color w:val="1F2021"/>
          <w:sz w:val="20"/>
        </w:rPr>
        <w:t>see</w:t>
      </w:r>
      <w:r>
        <w:rPr>
          <w:color w:val="1F2021"/>
          <w:spacing w:val="-5"/>
          <w:sz w:val="20"/>
        </w:rPr>
        <w:t xml:space="preserve"> </w:t>
      </w:r>
      <w:r>
        <w:rPr>
          <w:color w:val="1F2021"/>
          <w:sz w:val="20"/>
        </w:rPr>
        <w:t>section</w:t>
      </w:r>
      <w:r>
        <w:rPr>
          <w:color w:val="1F2021"/>
          <w:spacing w:val="-6"/>
          <w:sz w:val="20"/>
        </w:rPr>
        <w:t xml:space="preserve"> </w:t>
      </w:r>
      <w:r>
        <w:rPr>
          <w:color w:val="1F2021"/>
          <w:spacing w:val="-2"/>
          <w:sz w:val="20"/>
        </w:rPr>
        <w:t>5.2.4)</w:t>
      </w:r>
    </w:p>
    <w:p w14:paraId="179C9417" w14:textId="77777777" w:rsidR="0085535F" w:rsidRDefault="00000000">
      <w:pPr>
        <w:pStyle w:val="BodyText"/>
        <w:spacing w:before="112" w:line="235" w:lineRule="auto"/>
        <w:ind w:right="283"/>
      </w:pPr>
      <w:r>
        <w:rPr>
          <w:color w:val="1F2021"/>
        </w:rPr>
        <w:t>The</w:t>
      </w:r>
      <w:r>
        <w:rPr>
          <w:color w:val="1F2021"/>
          <w:spacing w:val="-4"/>
        </w:rPr>
        <w:t xml:space="preserve"> </w:t>
      </w:r>
      <w:r>
        <w:rPr>
          <w:color w:val="1F2021"/>
        </w:rPr>
        <w:t>test</w:t>
      </w:r>
      <w:r>
        <w:rPr>
          <w:color w:val="1F2021"/>
          <w:spacing w:val="-4"/>
        </w:rPr>
        <w:t xml:space="preserve"> </w:t>
      </w:r>
      <w:r>
        <w:rPr>
          <w:color w:val="1F2021"/>
        </w:rPr>
        <w:t>approach,</w:t>
      </w:r>
      <w:r>
        <w:rPr>
          <w:color w:val="1F2021"/>
          <w:spacing w:val="-4"/>
        </w:rPr>
        <w:t xml:space="preserve"> </w:t>
      </w:r>
      <w:r>
        <w:rPr>
          <w:color w:val="1F2021"/>
        </w:rPr>
        <w:t>in</w:t>
      </w:r>
      <w:r>
        <w:rPr>
          <w:color w:val="1F2021"/>
          <w:spacing w:val="-3"/>
        </w:rPr>
        <w:t xml:space="preserve"> </w:t>
      </w:r>
      <w:r>
        <w:rPr>
          <w:color w:val="1F2021"/>
        </w:rPr>
        <w:t>which</w:t>
      </w:r>
      <w:r>
        <w:rPr>
          <w:color w:val="1F2021"/>
          <w:spacing w:val="-4"/>
        </w:rPr>
        <w:t xml:space="preserve"> </w:t>
      </w:r>
      <w:r>
        <w:rPr>
          <w:color w:val="1F2021"/>
        </w:rPr>
        <w:t>test</w:t>
      </w:r>
      <w:r>
        <w:rPr>
          <w:color w:val="1F2021"/>
          <w:spacing w:val="-3"/>
        </w:rPr>
        <w:t xml:space="preserve"> </w:t>
      </w:r>
      <w:r>
        <w:rPr>
          <w:color w:val="1F2021"/>
        </w:rPr>
        <w:t>activities are</w:t>
      </w:r>
      <w:r>
        <w:rPr>
          <w:color w:val="1F2021"/>
          <w:spacing w:val="-4"/>
        </w:rPr>
        <w:t xml:space="preserve"> </w:t>
      </w:r>
      <w:r>
        <w:rPr>
          <w:color w:val="1F2021"/>
        </w:rPr>
        <w:t>selected, prioritized,</w:t>
      </w:r>
      <w:r>
        <w:rPr>
          <w:color w:val="1F2021"/>
          <w:spacing w:val="-4"/>
        </w:rPr>
        <w:t xml:space="preserve"> </w:t>
      </w:r>
      <w:r>
        <w:rPr>
          <w:color w:val="1F2021"/>
        </w:rPr>
        <w:t>and</w:t>
      </w:r>
      <w:r>
        <w:rPr>
          <w:color w:val="1F2021"/>
          <w:spacing w:val="-4"/>
        </w:rPr>
        <w:t xml:space="preserve"> </w:t>
      </w:r>
      <w:r>
        <w:rPr>
          <w:color w:val="1F2021"/>
        </w:rPr>
        <w:t>managed</w:t>
      </w:r>
      <w:r>
        <w:rPr>
          <w:color w:val="1F2021"/>
          <w:spacing w:val="-3"/>
        </w:rPr>
        <w:t xml:space="preserve"> </w:t>
      </w:r>
      <w:r>
        <w:rPr>
          <w:color w:val="1F2021"/>
        </w:rPr>
        <w:t>based</w:t>
      </w:r>
      <w:r>
        <w:rPr>
          <w:color w:val="1F2021"/>
          <w:spacing w:val="-4"/>
        </w:rPr>
        <w:t xml:space="preserve"> </w:t>
      </w:r>
      <w:r>
        <w:rPr>
          <w:color w:val="1F2021"/>
        </w:rPr>
        <w:t>on risk</w:t>
      </w:r>
      <w:r>
        <w:rPr>
          <w:color w:val="1F2021"/>
          <w:spacing w:val="-3"/>
        </w:rPr>
        <w:t xml:space="preserve"> </w:t>
      </w:r>
      <w:r>
        <w:rPr>
          <w:color w:val="1F2021"/>
        </w:rPr>
        <w:t xml:space="preserve">analysis and risk control, is called </w:t>
      </w:r>
      <w:r w:rsidRPr="006E530F">
        <w:rPr>
          <w:color w:val="1F2021"/>
          <w:highlight w:val="green"/>
        </w:rPr>
        <w:t>risk</w:t>
      </w:r>
      <w:r w:rsidRPr="005241B5">
        <w:rPr>
          <w:color w:val="1F2021"/>
          <w:highlight w:val="yellow"/>
        </w:rPr>
        <w:t>-based testing.</w:t>
      </w:r>
    </w:p>
    <w:p w14:paraId="6CE9F358" w14:textId="77777777" w:rsidR="0085535F" w:rsidRDefault="0085535F">
      <w:pPr>
        <w:pStyle w:val="BodyText"/>
        <w:spacing w:before="123"/>
        <w:ind w:left="0"/>
      </w:pPr>
    </w:p>
    <w:p w14:paraId="662971A0" w14:textId="77777777" w:rsidR="0085535F" w:rsidRDefault="00000000">
      <w:pPr>
        <w:pStyle w:val="Heading2"/>
        <w:numPr>
          <w:ilvl w:val="2"/>
          <w:numId w:val="9"/>
        </w:numPr>
        <w:tabs>
          <w:tab w:val="left" w:pos="1660"/>
        </w:tabs>
        <w:ind w:left="1660" w:hanging="899"/>
      </w:pPr>
      <w:bookmarkStart w:id="150" w:name="_TOC_250008"/>
      <w:r>
        <w:t>Risk</w:t>
      </w:r>
      <w:r>
        <w:rPr>
          <w:spacing w:val="-4"/>
        </w:rPr>
        <w:t xml:space="preserve"> </w:t>
      </w:r>
      <w:r>
        <w:t>Definition and</w:t>
      </w:r>
      <w:r>
        <w:rPr>
          <w:spacing w:val="-2"/>
        </w:rPr>
        <w:t xml:space="preserve"> </w:t>
      </w:r>
      <w:r>
        <w:t>Risk</w:t>
      </w:r>
      <w:r>
        <w:rPr>
          <w:spacing w:val="-4"/>
        </w:rPr>
        <w:t xml:space="preserve"> </w:t>
      </w:r>
      <w:bookmarkEnd w:id="150"/>
      <w:r>
        <w:rPr>
          <w:spacing w:val="-2"/>
        </w:rPr>
        <w:t>Attributes</w:t>
      </w:r>
    </w:p>
    <w:p w14:paraId="5EF8EE4D" w14:textId="77777777" w:rsidR="0085535F" w:rsidRDefault="00000000">
      <w:pPr>
        <w:pStyle w:val="BodyText"/>
        <w:spacing w:before="116" w:line="235" w:lineRule="auto"/>
        <w:ind w:right="283"/>
      </w:pPr>
      <w:r>
        <w:t>Risk</w:t>
      </w:r>
      <w:r>
        <w:rPr>
          <w:spacing w:val="-3"/>
        </w:rPr>
        <w:t xml:space="preserve"> </w:t>
      </w:r>
      <w:r>
        <w:t>is</w:t>
      </w:r>
      <w:r>
        <w:rPr>
          <w:spacing w:val="-2"/>
        </w:rPr>
        <w:t xml:space="preserve"> </w:t>
      </w:r>
      <w:r>
        <w:t>a</w:t>
      </w:r>
      <w:r>
        <w:rPr>
          <w:spacing w:val="-4"/>
        </w:rPr>
        <w:t xml:space="preserve"> </w:t>
      </w:r>
      <w:r>
        <w:t>potential</w:t>
      </w:r>
      <w:r>
        <w:rPr>
          <w:spacing w:val="-2"/>
        </w:rPr>
        <w:t xml:space="preserve"> </w:t>
      </w:r>
      <w:r>
        <w:t>event,</w:t>
      </w:r>
      <w:r>
        <w:rPr>
          <w:spacing w:val="-4"/>
        </w:rPr>
        <w:t xml:space="preserve"> </w:t>
      </w:r>
      <w:r>
        <w:t>hazard,</w:t>
      </w:r>
      <w:r>
        <w:rPr>
          <w:spacing w:val="-4"/>
        </w:rPr>
        <w:t xml:space="preserve"> </w:t>
      </w:r>
      <w:r>
        <w:t>threat,</w:t>
      </w:r>
      <w:r>
        <w:rPr>
          <w:spacing w:val="-4"/>
        </w:rPr>
        <w:t xml:space="preserve"> </w:t>
      </w:r>
      <w:r>
        <w:t>or</w:t>
      </w:r>
      <w:r>
        <w:rPr>
          <w:spacing w:val="-4"/>
        </w:rPr>
        <w:t xml:space="preserve"> </w:t>
      </w:r>
      <w:r>
        <w:t>situation</w:t>
      </w:r>
      <w:r>
        <w:rPr>
          <w:spacing w:val="-2"/>
        </w:rPr>
        <w:t xml:space="preserve"> </w:t>
      </w:r>
      <w:r>
        <w:t>whose</w:t>
      </w:r>
      <w:r>
        <w:rPr>
          <w:spacing w:val="-4"/>
        </w:rPr>
        <w:t xml:space="preserve"> </w:t>
      </w:r>
      <w:r>
        <w:t>occurrence</w:t>
      </w:r>
      <w:r>
        <w:rPr>
          <w:spacing w:val="-3"/>
        </w:rPr>
        <w:t xml:space="preserve"> </w:t>
      </w:r>
      <w:r>
        <w:t>causes</w:t>
      </w:r>
      <w:r>
        <w:rPr>
          <w:spacing w:val="-3"/>
        </w:rPr>
        <w:t xml:space="preserve"> </w:t>
      </w:r>
      <w:r>
        <w:t>an</w:t>
      </w:r>
      <w:r>
        <w:rPr>
          <w:spacing w:val="-4"/>
        </w:rPr>
        <w:t xml:space="preserve"> </w:t>
      </w:r>
      <w:r w:rsidRPr="00557C99">
        <w:rPr>
          <w:highlight w:val="yellow"/>
        </w:rPr>
        <w:t>adverse</w:t>
      </w:r>
      <w:r w:rsidRPr="00557C99">
        <w:rPr>
          <w:spacing w:val="-4"/>
          <w:highlight w:val="yellow"/>
        </w:rPr>
        <w:t xml:space="preserve"> </w:t>
      </w:r>
      <w:r w:rsidRPr="00557C99">
        <w:rPr>
          <w:highlight w:val="yellow"/>
        </w:rPr>
        <w:t>effect</w:t>
      </w:r>
      <w:r>
        <w:t>.</w:t>
      </w:r>
      <w:r>
        <w:rPr>
          <w:spacing w:val="-4"/>
        </w:rPr>
        <w:t xml:space="preserve"> </w:t>
      </w:r>
      <w:r>
        <w:t>A</w:t>
      </w:r>
      <w:r>
        <w:rPr>
          <w:spacing w:val="-1"/>
        </w:rPr>
        <w:t xml:space="preserve"> </w:t>
      </w:r>
      <w:r>
        <w:t>risk can be characterized by two factors:</w:t>
      </w:r>
    </w:p>
    <w:p w14:paraId="0EDADE63" w14:textId="77777777" w:rsidR="0085535F" w:rsidRDefault="00000000">
      <w:pPr>
        <w:pStyle w:val="ListParagraph"/>
        <w:numPr>
          <w:ilvl w:val="2"/>
          <w:numId w:val="13"/>
        </w:numPr>
        <w:tabs>
          <w:tab w:val="left" w:pos="940"/>
        </w:tabs>
        <w:spacing w:before="122"/>
        <w:ind w:left="940"/>
        <w:rPr>
          <w:rFonts w:ascii="Symbol" w:hAnsi="Symbol"/>
          <w:sz w:val="20"/>
        </w:rPr>
      </w:pPr>
      <w:r>
        <w:rPr>
          <w:sz w:val="20"/>
        </w:rPr>
        <w:t>Risk</w:t>
      </w:r>
      <w:r>
        <w:rPr>
          <w:spacing w:val="-4"/>
          <w:sz w:val="20"/>
        </w:rPr>
        <w:t xml:space="preserve"> </w:t>
      </w:r>
      <w:r>
        <w:rPr>
          <w:sz w:val="20"/>
        </w:rPr>
        <w:t>likelihood</w:t>
      </w:r>
      <w:r>
        <w:rPr>
          <w:spacing w:val="-3"/>
          <w:sz w:val="20"/>
        </w:rPr>
        <w:t xml:space="preserve"> </w:t>
      </w:r>
      <w:r>
        <w:rPr>
          <w:sz w:val="20"/>
        </w:rPr>
        <w:t>–</w:t>
      </w:r>
      <w:r>
        <w:rPr>
          <w:spacing w:val="-5"/>
          <w:sz w:val="20"/>
        </w:rPr>
        <w:t xml:space="preserve"> </w:t>
      </w:r>
      <w:r>
        <w:rPr>
          <w:sz w:val="20"/>
        </w:rPr>
        <w:t>the</w:t>
      </w:r>
      <w:r>
        <w:rPr>
          <w:spacing w:val="-4"/>
          <w:sz w:val="20"/>
        </w:rPr>
        <w:t xml:space="preserve"> </w:t>
      </w:r>
      <w:r>
        <w:rPr>
          <w:sz w:val="20"/>
        </w:rPr>
        <w:t>probability</w:t>
      </w:r>
      <w:r>
        <w:rPr>
          <w:spacing w:val="1"/>
          <w:sz w:val="20"/>
        </w:rPr>
        <w:t xml:space="preserve"> </w:t>
      </w:r>
      <w:r>
        <w:rPr>
          <w:sz w:val="20"/>
        </w:rPr>
        <w:t>of</w:t>
      </w:r>
      <w:r>
        <w:rPr>
          <w:spacing w:val="-4"/>
          <w:sz w:val="20"/>
        </w:rPr>
        <w:t xml:space="preserve"> </w:t>
      </w:r>
      <w:r>
        <w:rPr>
          <w:sz w:val="20"/>
        </w:rPr>
        <w:t>the</w:t>
      </w:r>
      <w:r>
        <w:rPr>
          <w:spacing w:val="2"/>
          <w:sz w:val="20"/>
        </w:rPr>
        <w:t xml:space="preserve"> </w:t>
      </w:r>
      <w:r>
        <w:rPr>
          <w:sz w:val="20"/>
        </w:rPr>
        <w:t>risk</w:t>
      </w:r>
      <w:r>
        <w:rPr>
          <w:spacing w:val="-3"/>
          <w:sz w:val="20"/>
        </w:rPr>
        <w:t xml:space="preserve"> </w:t>
      </w:r>
      <w:r>
        <w:rPr>
          <w:sz w:val="20"/>
        </w:rPr>
        <w:t>occurrence</w:t>
      </w:r>
      <w:r>
        <w:rPr>
          <w:spacing w:val="-4"/>
          <w:sz w:val="20"/>
        </w:rPr>
        <w:t xml:space="preserve"> </w:t>
      </w:r>
      <w:r>
        <w:rPr>
          <w:sz w:val="20"/>
        </w:rPr>
        <w:t>(greater</w:t>
      </w:r>
      <w:r>
        <w:rPr>
          <w:spacing w:val="-4"/>
          <w:sz w:val="20"/>
        </w:rPr>
        <w:t xml:space="preserve"> </w:t>
      </w:r>
      <w:r>
        <w:rPr>
          <w:sz w:val="20"/>
        </w:rPr>
        <w:t>than</w:t>
      </w:r>
      <w:r>
        <w:rPr>
          <w:spacing w:val="-4"/>
          <w:sz w:val="20"/>
        </w:rPr>
        <w:t xml:space="preserve"> </w:t>
      </w:r>
      <w:r>
        <w:rPr>
          <w:sz w:val="20"/>
        </w:rPr>
        <w:t>zero</w:t>
      </w:r>
      <w:r>
        <w:rPr>
          <w:spacing w:val="-5"/>
          <w:sz w:val="20"/>
        </w:rPr>
        <w:t xml:space="preserve"> </w:t>
      </w:r>
      <w:r>
        <w:rPr>
          <w:sz w:val="20"/>
        </w:rPr>
        <w:t>and</w:t>
      </w:r>
      <w:r>
        <w:rPr>
          <w:spacing w:val="-4"/>
          <w:sz w:val="20"/>
        </w:rPr>
        <w:t xml:space="preserve"> </w:t>
      </w:r>
      <w:r>
        <w:rPr>
          <w:sz w:val="20"/>
        </w:rPr>
        <w:t>less</w:t>
      </w:r>
      <w:r>
        <w:rPr>
          <w:spacing w:val="-4"/>
          <w:sz w:val="20"/>
        </w:rPr>
        <w:t xml:space="preserve"> </w:t>
      </w:r>
      <w:r>
        <w:rPr>
          <w:sz w:val="20"/>
        </w:rPr>
        <w:t>than</w:t>
      </w:r>
      <w:r>
        <w:rPr>
          <w:spacing w:val="-4"/>
          <w:sz w:val="20"/>
        </w:rPr>
        <w:t xml:space="preserve"> one)</w:t>
      </w:r>
    </w:p>
    <w:p w14:paraId="7D922A58" w14:textId="77777777" w:rsidR="0085535F" w:rsidRDefault="00000000">
      <w:pPr>
        <w:pStyle w:val="ListParagraph"/>
        <w:numPr>
          <w:ilvl w:val="2"/>
          <w:numId w:val="13"/>
        </w:numPr>
        <w:tabs>
          <w:tab w:val="left" w:pos="940"/>
        </w:tabs>
        <w:ind w:left="940"/>
        <w:rPr>
          <w:rFonts w:ascii="Symbol" w:hAnsi="Symbol"/>
          <w:sz w:val="20"/>
        </w:rPr>
      </w:pPr>
      <w:r>
        <w:rPr>
          <w:sz w:val="20"/>
        </w:rPr>
        <w:t>Risk</w:t>
      </w:r>
      <w:r>
        <w:rPr>
          <w:spacing w:val="-3"/>
          <w:sz w:val="20"/>
        </w:rPr>
        <w:t xml:space="preserve"> </w:t>
      </w:r>
      <w:r>
        <w:rPr>
          <w:sz w:val="20"/>
        </w:rPr>
        <w:t>impact</w:t>
      </w:r>
      <w:r>
        <w:rPr>
          <w:spacing w:val="-3"/>
          <w:sz w:val="20"/>
        </w:rPr>
        <w:t xml:space="preserve"> </w:t>
      </w:r>
      <w:r>
        <w:rPr>
          <w:sz w:val="20"/>
        </w:rPr>
        <w:t>(</w:t>
      </w:r>
      <w:r>
        <w:rPr>
          <w:color w:val="1F2021"/>
          <w:sz w:val="20"/>
        </w:rPr>
        <w:t>harm)</w:t>
      </w:r>
      <w:r>
        <w:rPr>
          <w:color w:val="1F2021"/>
          <w:spacing w:val="-5"/>
          <w:sz w:val="20"/>
        </w:rPr>
        <w:t xml:space="preserve"> </w:t>
      </w:r>
      <w:r>
        <w:rPr>
          <w:color w:val="1F2021"/>
          <w:sz w:val="20"/>
        </w:rPr>
        <w:t>–</w:t>
      </w:r>
      <w:r>
        <w:rPr>
          <w:color w:val="1F2021"/>
          <w:spacing w:val="-4"/>
          <w:sz w:val="20"/>
        </w:rPr>
        <w:t xml:space="preserve"> </w:t>
      </w:r>
      <w:r>
        <w:rPr>
          <w:color w:val="1F2021"/>
          <w:sz w:val="20"/>
        </w:rPr>
        <w:t>the</w:t>
      </w:r>
      <w:r>
        <w:rPr>
          <w:color w:val="1F2021"/>
          <w:spacing w:val="-4"/>
          <w:sz w:val="20"/>
        </w:rPr>
        <w:t xml:space="preserve"> </w:t>
      </w:r>
      <w:r>
        <w:rPr>
          <w:color w:val="1F2021"/>
          <w:sz w:val="20"/>
        </w:rPr>
        <w:t>consequences</w:t>
      </w:r>
      <w:r>
        <w:rPr>
          <w:color w:val="1F2021"/>
          <w:spacing w:val="-3"/>
          <w:sz w:val="20"/>
        </w:rPr>
        <w:t xml:space="preserve"> </w:t>
      </w:r>
      <w:r>
        <w:rPr>
          <w:color w:val="1F2021"/>
          <w:sz w:val="20"/>
        </w:rPr>
        <w:t>of</w:t>
      </w:r>
      <w:r>
        <w:rPr>
          <w:color w:val="1F2021"/>
          <w:spacing w:val="-4"/>
          <w:sz w:val="20"/>
        </w:rPr>
        <w:t xml:space="preserve"> </w:t>
      </w:r>
      <w:r>
        <w:rPr>
          <w:color w:val="1F2021"/>
          <w:sz w:val="20"/>
        </w:rPr>
        <w:t>this</w:t>
      </w:r>
      <w:r>
        <w:rPr>
          <w:color w:val="1F2021"/>
          <w:spacing w:val="-1"/>
          <w:sz w:val="20"/>
        </w:rPr>
        <w:t xml:space="preserve"> </w:t>
      </w:r>
      <w:r>
        <w:rPr>
          <w:color w:val="1F2021"/>
          <w:spacing w:val="-2"/>
          <w:sz w:val="20"/>
        </w:rPr>
        <w:t>occurrence</w:t>
      </w:r>
    </w:p>
    <w:p w14:paraId="6B6F5C84" w14:textId="77777777" w:rsidR="0085535F" w:rsidRDefault="0085535F">
      <w:pPr>
        <w:rPr>
          <w:rFonts w:ascii="Symbol" w:hAnsi="Symbol"/>
          <w:sz w:val="20"/>
        </w:rPr>
        <w:sectPr w:rsidR="0085535F">
          <w:pgSz w:w="12240" w:h="15840"/>
          <w:pgMar w:top="1820" w:right="1180" w:bottom="1840" w:left="1220" w:header="929" w:footer="1651" w:gutter="0"/>
          <w:cols w:space="720"/>
        </w:sectPr>
      </w:pPr>
    </w:p>
    <w:p w14:paraId="2A3D192F" w14:textId="77777777" w:rsidR="0085535F" w:rsidRDefault="0085535F">
      <w:pPr>
        <w:pStyle w:val="BodyText"/>
        <w:ind w:left="0"/>
      </w:pPr>
    </w:p>
    <w:p w14:paraId="04FBE2D7" w14:textId="77777777" w:rsidR="0085535F" w:rsidRDefault="0085535F">
      <w:pPr>
        <w:pStyle w:val="BodyText"/>
        <w:spacing w:before="182"/>
        <w:ind w:left="0"/>
      </w:pPr>
    </w:p>
    <w:p w14:paraId="4E39FF83" w14:textId="77777777" w:rsidR="0085535F" w:rsidRDefault="00000000">
      <w:pPr>
        <w:pStyle w:val="BodyText"/>
        <w:spacing w:line="235" w:lineRule="auto"/>
        <w:ind w:right="498"/>
      </w:pPr>
      <w:r w:rsidRPr="006F6158">
        <w:rPr>
          <w:color w:val="1F2021"/>
          <w:highlight w:val="yellow"/>
        </w:rPr>
        <w:t>These</w:t>
      </w:r>
      <w:r w:rsidRPr="006F6158">
        <w:rPr>
          <w:color w:val="1F2021"/>
          <w:spacing w:val="-4"/>
          <w:highlight w:val="yellow"/>
        </w:rPr>
        <w:t xml:space="preserve"> </w:t>
      </w:r>
      <w:r w:rsidRPr="006F6158">
        <w:rPr>
          <w:color w:val="1F2021"/>
          <w:highlight w:val="yellow"/>
        </w:rPr>
        <w:t>two</w:t>
      </w:r>
      <w:r w:rsidRPr="006F6158">
        <w:rPr>
          <w:color w:val="1F2021"/>
          <w:spacing w:val="-4"/>
          <w:highlight w:val="yellow"/>
        </w:rPr>
        <w:t xml:space="preserve"> </w:t>
      </w:r>
      <w:r w:rsidRPr="006F6158">
        <w:rPr>
          <w:color w:val="1F2021"/>
          <w:highlight w:val="yellow"/>
        </w:rPr>
        <w:t>factors</w:t>
      </w:r>
      <w:r w:rsidRPr="006F6158">
        <w:rPr>
          <w:color w:val="1F2021"/>
          <w:spacing w:val="-2"/>
          <w:highlight w:val="yellow"/>
        </w:rPr>
        <w:t xml:space="preserve"> </w:t>
      </w:r>
      <w:r w:rsidRPr="006F6158">
        <w:rPr>
          <w:color w:val="1F2021"/>
          <w:highlight w:val="yellow"/>
        </w:rPr>
        <w:t>express</w:t>
      </w:r>
      <w:r w:rsidRPr="006F6158">
        <w:rPr>
          <w:color w:val="1F2021"/>
          <w:spacing w:val="-3"/>
          <w:highlight w:val="yellow"/>
        </w:rPr>
        <w:t xml:space="preserve"> </w:t>
      </w:r>
      <w:r w:rsidRPr="006F6158">
        <w:rPr>
          <w:color w:val="1F2021"/>
          <w:highlight w:val="yellow"/>
        </w:rPr>
        <w:t>the</w:t>
      </w:r>
      <w:r w:rsidRPr="006F6158">
        <w:rPr>
          <w:color w:val="1F2021"/>
          <w:spacing w:val="-4"/>
          <w:highlight w:val="yellow"/>
        </w:rPr>
        <w:t xml:space="preserve"> </w:t>
      </w:r>
      <w:r w:rsidRPr="006F6158">
        <w:rPr>
          <w:color w:val="1F2021"/>
          <w:highlight w:val="yellow"/>
        </w:rPr>
        <w:t>risk</w:t>
      </w:r>
      <w:r w:rsidRPr="006F6158">
        <w:rPr>
          <w:color w:val="1F2021"/>
          <w:spacing w:val="-3"/>
          <w:highlight w:val="yellow"/>
        </w:rPr>
        <w:t xml:space="preserve"> </w:t>
      </w:r>
      <w:r w:rsidRPr="006F6158">
        <w:rPr>
          <w:color w:val="1F2021"/>
          <w:highlight w:val="yellow"/>
        </w:rPr>
        <w:t>level, which</w:t>
      </w:r>
      <w:r w:rsidRPr="006F6158">
        <w:rPr>
          <w:color w:val="1F2021"/>
          <w:spacing w:val="-4"/>
          <w:highlight w:val="yellow"/>
        </w:rPr>
        <w:t xml:space="preserve"> </w:t>
      </w:r>
      <w:r w:rsidRPr="006F6158">
        <w:rPr>
          <w:color w:val="1F2021"/>
          <w:highlight w:val="yellow"/>
        </w:rPr>
        <w:t>is</w:t>
      </w:r>
      <w:r w:rsidRPr="006F6158">
        <w:rPr>
          <w:color w:val="1F2021"/>
          <w:spacing w:val="-3"/>
          <w:highlight w:val="yellow"/>
        </w:rPr>
        <w:t xml:space="preserve"> </w:t>
      </w:r>
      <w:r w:rsidRPr="006F6158">
        <w:rPr>
          <w:color w:val="1F2021"/>
          <w:highlight w:val="yellow"/>
        </w:rPr>
        <w:t>a measure</w:t>
      </w:r>
      <w:r w:rsidRPr="006F6158">
        <w:rPr>
          <w:color w:val="1F2021"/>
          <w:spacing w:val="-4"/>
          <w:highlight w:val="yellow"/>
        </w:rPr>
        <w:t xml:space="preserve"> </w:t>
      </w:r>
      <w:r w:rsidRPr="006F6158">
        <w:rPr>
          <w:color w:val="1F2021"/>
          <w:highlight w:val="yellow"/>
        </w:rPr>
        <w:t>for</w:t>
      </w:r>
      <w:r w:rsidRPr="006F6158">
        <w:rPr>
          <w:color w:val="1F2021"/>
          <w:spacing w:val="-4"/>
          <w:highlight w:val="yellow"/>
        </w:rPr>
        <w:t xml:space="preserve"> </w:t>
      </w:r>
      <w:r w:rsidRPr="006F6158">
        <w:rPr>
          <w:color w:val="1F2021"/>
          <w:highlight w:val="yellow"/>
        </w:rPr>
        <w:t>the risk.</w:t>
      </w:r>
      <w:r w:rsidRPr="006F6158">
        <w:rPr>
          <w:color w:val="1F2021"/>
          <w:spacing w:val="-1"/>
          <w:highlight w:val="yellow"/>
        </w:rPr>
        <w:t xml:space="preserve"> </w:t>
      </w:r>
      <w:r w:rsidRPr="006F6158">
        <w:rPr>
          <w:color w:val="1F2021"/>
          <w:highlight w:val="yellow"/>
        </w:rPr>
        <w:t>The</w:t>
      </w:r>
      <w:r w:rsidRPr="006F6158">
        <w:rPr>
          <w:color w:val="1F2021"/>
          <w:spacing w:val="-4"/>
          <w:highlight w:val="yellow"/>
        </w:rPr>
        <w:t xml:space="preserve"> </w:t>
      </w:r>
      <w:r w:rsidRPr="006F6158">
        <w:rPr>
          <w:color w:val="1F2021"/>
          <w:highlight w:val="yellow"/>
        </w:rPr>
        <w:t>higher</w:t>
      </w:r>
      <w:r w:rsidRPr="006F6158">
        <w:rPr>
          <w:color w:val="1F2021"/>
          <w:spacing w:val="-4"/>
          <w:highlight w:val="yellow"/>
        </w:rPr>
        <w:t xml:space="preserve"> </w:t>
      </w:r>
      <w:r w:rsidRPr="006F6158">
        <w:rPr>
          <w:color w:val="1F2021"/>
          <w:highlight w:val="yellow"/>
        </w:rPr>
        <w:t>the</w:t>
      </w:r>
      <w:r w:rsidRPr="006F6158">
        <w:rPr>
          <w:color w:val="1F2021"/>
          <w:spacing w:val="-4"/>
          <w:highlight w:val="yellow"/>
        </w:rPr>
        <w:t xml:space="preserve"> </w:t>
      </w:r>
      <w:r w:rsidRPr="006F6158">
        <w:rPr>
          <w:color w:val="1F2021"/>
          <w:highlight w:val="yellow"/>
        </w:rPr>
        <w:t>risk</w:t>
      </w:r>
      <w:r w:rsidRPr="006F6158">
        <w:rPr>
          <w:color w:val="1F2021"/>
          <w:spacing w:val="-3"/>
          <w:highlight w:val="yellow"/>
        </w:rPr>
        <w:t xml:space="preserve"> </w:t>
      </w:r>
      <w:r w:rsidRPr="006F6158">
        <w:rPr>
          <w:color w:val="1F2021"/>
          <w:highlight w:val="yellow"/>
        </w:rPr>
        <w:t>level,</w:t>
      </w:r>
      <w:r w:rsidRPr="006F6158">
        <w:rPr>
          <w:color w:val="1F2021"/>
          <w:spacing w:val="-3"/>
          <w:highlight w:val="yellow"/>
        </w:rPr>
        <w:t xml:space="preserve"> </w:t>
      </w:r>
      <w:r w:rsidRPr="006F6158">
        <w:rPr>
          <w:color w:val="1F2021"/>
          <w:highlight w:val="yellow"/>
        </w:rPr>
        <w:t>the more important is its treatment.</w:t>
      </w:r>
    </w:p>
    <w:p w14:paraId="220C2147" w14:textId="77777777" w:rsidR="0085535F" w:rsidRDefault="0085535F">
      <w:pPr>
        <w:pStyle w:val="BodyText"/>
        <w:spacing w:before="123"/>
        <w:ind w:left="0"/>
      </w:pPr>
    </w:p>
    <w:p w14:paraId="46656EB8" w14:textId="77777777" w:rsidR="0085535F" w:rsidRDefault="00000000">
      <w:pPr>
        <w:pStyle w:val="Heading2"/>
        <w:numPr>
          <w:ilvl w:val="2"/>
          <w:numId w:val="9"/>
        </w:numPr>
        <w:tabs>
          <w:tab w:val="left" w:pos="1660"/>
        </w:tabs>
        <w:ind w:left="1660" w:hanging="899"/>
      </w:pPr>
      <w:bookmarkStart w:id="151" w:name="_TOC_250007"/>
      <w:r>
        <w:t>Project</w:t>
      </w:r>
      <w:r>
        <w:rPr>
          <w:spacing w:val="-4"/>
        </w:rPr>
        <w:t xml:space="preserve"> </w:t>
      </w:r>
      <w:r>
        <w:t>Risks</w:t>
      </w:r>
      <w:r>
        <w:rPr>
          <w:spacing w:val="-1"/>
        </w:rPr>
        <w:t xml:space="preserve"> </w:t>
      </w:r>
      <w:r>
        <w:t>and</w:t>
      </w:r>
      <w:r>
        <w:rPr>
          <w:spacing w:val="-1"/>
        </w:rPr>
        <w:t xml:space="preserve"> </w:t>
      </w:r>
      <w:r>
        <w:t>Product</w:t>
      </w:r>
      <w:r>
        <w:rPr>
          <w:spacing w:val="-4"/>
        </w:rPr>
        <w:t xml:space="preserve"> </w:t>
      </w:r>
      <w:bookmarkEnd w:id="151"/>
      <w:r>
        <w:rPr>
          <w:spacing w:val="-2"/>
        </w:rPr>
        <w:t>Risks</w:t>
      </w:r>
    </w:p>
    <w:p w14:paraId="3C555F16" w14:textId="77777777" w:rsidR="0085535F" w:rsidRDefault="00000000">
      <w:pPr>
        <w:pStyle w:val="BodyText"/>
        <w:spacing w:before="116"/>
      </w:pPr>
      <w:r>
        <w:t>In</w:t>
      </w:r>
      <w:r>
        <w:rPr>
          <w:spacing w:val="-7"/>
        </w:rPr>
        <w:t xml:space="preserve"> </w:t>
      </w:r>
      <w:r>
        <w:t>software</w:t>
      </w:r>
      <w:r>
        <w:rPr>
          <w:spacing w:val="-5"/>
        </w:rPr>
        <w:t xml:space="preserve"> </w:t>
      </w:r>
      <w:r>
        <w:t>testing</w:t>
      </w:r>
      <w:r>
        <w:rPr>
          <w:spacing w:val="-4"/>
        </w:rPr>
        <w:t xml:space="preserve"> </w:t>
      </w:r>
      <w:r>
        <w:t>one is</w:t>
      </w:r>
      <w:r>
        <w:rPr>
          <w:spacing w:val="-3"/>
        </w:rPr>
        <w:t xml:space="preserve"> </w:t>
      </w:r>
      <w:r>
        <w:t>generally</w:t>
      </w:r>
      <w:r>
        <w:rPr>
          <w:spacing w:val="-4"/>
        </w:rPr>
        <w:t xml:space="preserve"> </w:t>
      </w:r>
      <w:r>
        <w:t>concerned</w:t>
      </w:r>
      <w:r>
        <w:rPr>
          <w:spacing w:val="-2"/>
        </w:rPr>
        <w:t xml:space="preserve"> </w:t>
      </w:r>
      <w:r>
        <w:t>with</w:t>
      </w:r>
      <w:r>
        <w:rPr>
          <w:spacing w:val="-4"/>
        </w:rPr>
        <w:t xml:space="preserve"> </w:t>
      </w:r>
      <w:r>
        <w:t>two types</w:t>
      </w:r>
      <w:r>
        <w:rPr>
          <w:spacing w:val="-4"/>
        </w:rPr>
        <w:t xml:space="preserve"> </w:t>
      </w:r>
      <w:r>
        <w:t>of</w:t>
      </w:r>
      <w:r>
        <w:rPr>
          <w:spacing w:val="-4"/>
        </w:rPr>
        <w:t xml:space="preserve"> </w:t>
      </w:r>
      <w:r>
        <w:t>risks: project</w:t>
      </w:r>
      <w:r>
        <w:rPr>
          <w:spacing w:val="-5"/>
        </w:rPr>
        <w:t xml:space="preserve"> </w:t>
      </w:r>
      <w:r>
        <w:t>risks</w:t>
      </w:r>
      <w:r>
        <w:rPr>
          <w:spacing w:val="-3"/>
        </w:rPr>
        <w:t xml:space="preserve"> </w:t>
      </w:r>
      <w:r>
        <w:t>and</w:t>
      </w:r>
      <w:r>
        <w:rPr>
          <w:spacing w:val="-5"/>
        </w:rPr>
        <w:t xml:space="preserve"> </w:t>
      </w:r>
      <w:r>
        <w:t>product</w:t>
      </w:r>
      <w:r>
        <w:rPr>
          <w:spacing w:val="1"/>
        </w:rPr>
        <w:t xml:space="preserve"> </w:t>
      </w:r>
      <w:r>
        <w:rPr>
          <w:spacing w:val="-2"/>
        </w:rPr>
        <w:t>risks.</w:t>
      </w:r>
    </w:p>
    <w:p w14:paraId="4EBA3B79" w14:textId="77777777" w:rsidR="00F044D0" w:rsidRDefault="00000000">
      <w:pPr>
        <w:pStyle w:val="BodyText"/>
        <w:spacing w:before="111"/>
      </w:pPr>
      <w:r>
        <w:rPr>
          <w:rFonts w:ascii="Arial"/>
          <w:b/>
        </w:rPr>
        <w:t>Project</w:t>
      </w:r>
      <w:r>
        <w:rPr>
          <w:rFonts w:ascii="Arial"/>
          <w:b/>
          <w:spacing w:val="-8"/>
        </w:rPr>
        <w:t xml:space="preserve"> </w:t>
      </w:r>
      <w:r>
        <w:rPr>
          <w:rFonts w:ascii="Arial"/>
          <w:b/>
        </w:rPr>
        <w:t>risks</w:t>
      </w:r>
      <w:r>
        <w:rPr>
          <w:rFonts w:ascii="Arial"/>
          <w:b/>
          <w:spacing w:val="-4"/>
        </w:rPr>
        <w:t xml:space="preserve"> </w:t>
      </w:r>
      <w:r>
        <w:t>are</w:t>
      </w:r>
      <w:r>
        <w:rPr>
          <w:spacing w:val="-4"/>
        </w:rPr>
        <w:t xml:space="preserve"> </w:t>
      </w:r>
      <w:r>
        <w:t>related to</w:t>
      </w:r>
      <w:r>
        <w:rPr>
          <w:spacing w:val="-5"/>
        </w:rPr>
        <w:t xml:space="preserve"> </w:t>
      </w:r>
      <w:r>
        <w:t>the</w:t>
      </w:r>
      <w:r>
        <w:rPr>
          <w:spacing w:val="-6"/>
        </w:rPr>
        <w:t xml:space="preserve"> </w:t>
      </w:r>
      <w:r>
        <w:t>management and</w:t>
      </w:r>
      <w:r>
        <w:rPr>
          <w:spacing w:val="-5"/>
        </w:rPr>
        <w:t xml:space="preserve"> </w:t>
      </w:r>
      <w:r>
        <w:t>control of</w:t>
      </w:r>
      <w:r>
        <w:rPr>
          <w:spacing w:val="-5"/>
        </w:rPr>
        <w:t xml:space="preserve"> </w:t>
      </w:r>
      <w:r>
        <w:t>the</w:t>
      </w:r>
      <w:r>
        <w:rPr>
          <w:spacing w:val="-5"/>
        </w:rPr>
        <w:t xml:space="preserve"> </w:t>
      </w:r>
      <w:r>
        <w:t>project.</w:t>
      </w:r>
    </w:p>
    <w:p w14:paraId="322DAB74" w14:textId="47B03A52" w:rsidR="0085535F" w:rsidRDefault="00000000">
      <w:pPr>
        <w:pStyle w:val="BodyText"/>
        <w:spacing w:before="111"/>
      </w:pPr>
      <w:r>
        <w:rPr>
          <w:spacing w:val="-1"/>
        </w:rPr>
        <w:t xml:space="preserve"> </w:t>
      </w:r>
      <w:r>
        <w:t>Project</w:t>
      </w:r>
      <w:r>
        <w:rPr>
          <w:spacing w:val="-4"/>
        </w:rPr>
        <w:t xml:space="preserve"> </w:t>
      </w:r>
      <w:r>
        <w:t>risks</w:t>
      </w:r>
      <w:r>
        <w:rPr>
          <w:spacing w:val="-4"/>
        </w:rPr>
        <w:t xml:space="preserve"> </w:t>
      </w:r>
      <w:r>
        <w:rPr>
          <w:spacing w:val="-2"/>
        </w:rPr>
        <w:t>include:</w:t>
      </w:r>
    </w:p>
    <w:p w14:paraId="1D176087" w14:textId="77777777" w:rsidR="0085535F" w:rsidRDefault="00000000">
      <w:pPr>
        <w:pStyle w:val="ListParagraph"/>
        <w:numPr>
          <w:ilvl w:val="2"/>
          <w:numId w:val="13"/>
        </w:numPr>
        <w:tabs>
          <w:tab w:val="left" w:pos="940"/>
        </w:tabs>
        <w:spacing w:before="137"/>
        <w:ind w:left="940"/>
        <w:rPr>
          <w:rFonts w:ascii="Symbol" w:hAnsi="Symbol"/>
          <w:sz w:val="20"/>
        </w:rPr>
      </w:pPr>
      <w:r>
        <w:rPr>
          <w:sz w:val="20"/>
        </w:rPr>
        <w:t>Organizational</w:t>
      </w:r>
      <w:r>
        <w:rPr>
          <w:spacing w:val="-7"/>
          <w:sz w:val="20"/>
        </w:rPr>
        <w:t xml:space="preserve"> </w:t>
      </w:r>
      <w:r>
        <w:rPr>
          <w:sz w:val="20"/>
        </w:rPr>
        <w:t>issues</w:t>
      </w:r>
      <w:r>
        <w:rPr>
          <w:spacing w:val="-2"/>
          <w:sz w:val="20"/>
        </w:rPr>
        <w:t xml:space="preserve"> </w:t>
      </w:r>
      <w:r>
        <w:rPr>
          <w:sz w:val="20"/>
        </w:rPr>
        <w:t>(e.g.,</w:t>
      </w:r>
      <w:r>
        <w:rPr>
          <w:spacing w:val="-8"/>
          <w:sz w:val="20"/>
        </w:rPr>
        <w:t xml:space="preserve"> </w:t>
      </w:r>
      <w:r>
        <w:rPr>
          <w:sz w:val="20"/>
        </w:rPr>
        <w:t>delays</w:t>
      </w:r>
      <w:r>
        <w:rPr>
          <w:spacing w:val="-2"/>
          <w:sz w:val="20"/>
        </w:rPr>
        <w:t xml:space="preserve"> </w:t>
      </w:r>
      <w:r>
        <w:rPr>
          <w:sz w:val="20"/>
        </w:rPr>
        <w:t>in</w:t>
      </w:r>
      <w:r>
        <w:rPr>
          <w:spacing w:val="-7"/>
          <w:sz w:val="20"/>
        </w:rPr>
        <w:t xml:space="preserve"> </w:t>
      </w:r>
      <w:r>
        <w:rPr>
          <w:sz w:val="20"/>
        </w:rPr>
        <w:t>work</w:t>
      </w:r>
      <w:r>
        <w:rPr>
          <w:spacing w:val="-2"/>
          <w:sz w:val="20"/>
        </w:rPr>
        <w:t xml:space="preserve"> </w:t>
      </w:r>
      <w:r>
        <w:rPr>
          <w:sz w:val="20"/>
        </w:rPr>
        <w:t>products</w:t>
      </w:r>
      <w:r>
        <w:rPr>
          <w:spacing w:val="-7"/>
          <w:sz w:val="20"/>
        </w:rPr>
        <w:t xml:space="preserve"> </w:t>
      </w:r>
      <w:r>
        <w:rPr>
          <w:sz w:val="20"/>
        </w:rPr>
        <w:t>deliveries,</w:t>
      </w:r>
      <w:r>
        <w:rPr>
          <w:spacing w:val="-7"/>
          <w:sz w:val="20"/>
        </w:rPr>
        <w:t xml:space="preserve"> </w:t>
      </w:r>
      <w:r>
        <w:rPr>
          <w:sz w:val="20"/>
        </w:rPr>
        <w:t>inaccurate</w:t>
      </w:r>
      <w:r>
        <w:rPr>
          <w:spacing w:val="-3"/>
          <w:sz w:val="20"/>
        </w:rPr>
        <w:t xml:space="preserve"> </w:t>
      </w:r>
      <w:r>
        <w:rPr>
          <w:sz w:val="20"/>
        </w:rPr>
        <w:t>estimates,</w:t>
      </w:r>
      <w:r>
        <w:rPr>
          <w:spacing w:val="-5"/>
          <w:sz w:val="20"/>
        </w:rPr>
        <w:t xml:space="preserve"> </w:t>
      </w:r>
      <w:r>
        <w:rPr>
          <w:sz w:val="20"/>
        </w:rPr>
        <w:t>cost-</w:t>
      </w:r>
      <w:r>
        <w:rPr>
          <w:spacing w:val="-2"/>
          <w:sz w:val="20"/>
        </w:rPr>
        <w:t>cutting)</w:t>
      </w:r>
    </w:p>
    <w:p w14:paraId="24DED74A" w14:textId="77777777" w:rsidR="0085535F" w:rsidRDefault="00000000">
      <w:pPr>
        <w:pStyle w:val="ListParagraph"/>
        <w:numPr>
          <w:ilvl w:val="2"/>
          <w:numId w:val="13"/>
        </w:numPr>
        <w:tabs>
          <w:tab w:val="left" w:pos="940"/>
        </w:tabs>
        <w:spacing w:before="135"/>
        <w:ind w:left="940"/>
        <w:rPr>
          <w:rFonts w:ascii="Symbol" w:hAnsi="Symbol"/>
          <w:sz w:val="20"/>
        </w:rPr>
      </w:pPr>
      <w:r>
        <w:rPr>
          <w:sz w:val="20"/>
        </w:rPr>
        <w:t>People</w:t>
      </w:r>
      <w:r>
        <w:rPr>
          <w:spacing w:val="-9"/>
          <w:sz w:val="20"/>
        </w:rPr>
        <w:t xml:space="preserve"> </w:t>
      </w:r>
      <w:r>
        <w:rPr>
          <w:sz w:val="20"/>
        </w:rPr>
        <w:t>issues</w:t>
      </w:r>
      <w:r>
        <w:rPr>
          <w:spacing w:val="-6"/>
          <w:sz w:val="20"/>
        </w:rPr>
        <w:t xml:space="preserve"> </w:t>
      </w:r>
      <w:r>
        <w:rPr>
          <w:sz w:val="20"/>
        </w:rPr>
        <w:t>(e.g.,</w:t>
      </w:r>
      <w:r>
        <w:rPr>
          <w:spacing w:val="-7"/>
          <w:sz w:val="20"/>
        </w:rPr>
        <w:t xml:space="preserve"> </w:t>
      </w:r>
      <w:r>
        <w:rPr>
          <w:sz w:val="20"/>
        </w:rPr>
        <w:t>insufficient</w:t>
      </w:r>
      <w:r>
        <w:rPr>
          <w:spacing w:val="-1"/>
          <w:sz w:val="20"/>
        </w:rPr>
        <w:t xml:space="preserve"> </w:t>
      </w:r>
      <w:r>
        <w:rPr>
          <w:sz w:val="20"/>
        </w:rPr>
        <w:t>skills,</w:t>
      </w:r>
      <w:r>
        <w:rPr>
          <w:spacing w:val="-5"/>
          <w:sz w:val="20"/>
        </w:rPr>
        <w:t xml:space="preserve"> </w:t>
      </w:r>
      <w:r>
        <w:rPr>
          <w:sz w:val="20"/>
        </w:rPr>
        <w:t>conflicts,</w:t>
      </w:r>
      <w:r>
        <w:rPr>
          <w:spacing w:val="-6"/>
          <w:sz w:val="20"/>
        </w:rPr>
        <w:t xml:space="preserve"> </w:t>
      </w:r>
      <w:r>
        <w:rPr>
          <w:sz w:val="20"/>
        </w:rPr>
        <w:t>communication</w:t>
      </w:r>
      <w:r>
        <w:rPr>
          <w:spacing w:val="-7"/>
          <w:sz w:val="20"/>
        </w:rPr>
        <w:t xml:space="preserve"> </w:t>
      </w:r>
      <w:r>
        <w:rPr>
          <w:sz w:val="20"/>
        </w:rPr>
        <w:t>problems,</w:t>
      </w:r>
      <w:r>
        <w:rPr>
          <w:spacing w:val="-2"/>
          <w:sz w:val="20"/>
        </w:rPr>
        <w:t xml:space="preserve"> </w:t>
      </w:r>
      <w:r>
        <w:rPr>
          <w:sz w:val="20"/>
        </w:rPr>
        <w:t>shortage</w:t>
      </w:r>
      <w:r>
        <w:rPr>
          <w:spacing w:val="-2"/>
          <w:sz w:val="20"/>
        </w:rPr>
        <w:t xml:space="preserve"> </w:t>
      </w:r>
      <w:r>
        <w:rPr>
          <w:sz w:val="20"/>
        </w:rPr>
        <w:t>of</w:t>
      </w:r>
      <w:r>
        <w:rPr>
          <w:spacing w:val="-7"/>
          <w:sz w:val="20"/>
        </w:rPr>
        <w:t xml:space="preserve"> </w:t>
      </w:r>
      <w:r>
        <w:rPr>
          <w:spacing w:val="-2"/>
          <w:sz w:val="20"/>
        </w:rPr>
        <w:t>staff)</w:t>
      </w:r>
    </w:p>
    <w:p w14:paraId="13F5E6DC" w14:textId="77777777" w:rsidR="0085535F" w:rsidRDefault="00000000">
      <w:pPr>
        <w:pStyle w:val="ListParagraph"/>
        <w:numPr>
          <w:ilvl w:val="2"/>
          <w:numId w:val="13"/>
        </w:numPr>
        <w:tabs>
          <w:tab w:val="left" w:pos="940"/>
        </w:tabs>
        <w:spacing w:before="135"/>
        <w:ind w:left="940"/>
        <w:rPr>
          <w:rFonts w:ascii="Symbol" w:hAnsi="Symbol"/>
          <w:sz w:val="20"/>
        </w:rPr>
      </w:pPr>
      <w:r>
        <w:rPr>
          <w:sz w:val="20"/>
        </w:rPr>
        <w:t>Technical</w:t>
      </w:r>
      <w:r>
        <w:rPr>
          <w:spacing w:val="-4"/>
          <w:sz w:val="20"/>
        </w:rPr>
        <w:t xml:space="preserve"> </w:t>
      </w:r>
      <w:r>
        <w:rPr>
          <w:sz w:val="20"/>
        </w:rPr>
        <w:t>issues</w:t>
      </w:r>
      <w:r>
        <w:rPr>
          <w:spacing w:val="-4"/>
          <w:sz w:val="20"/>
        </w:rPr>
        <w:t xml:space="preserve"> </w:t>
      </w:r>
      <w:r>
        <w:rPr>
          <w:sz w:val="20"/>
        </w:rPr>
        <w:t>(e.g.,</w:t>
      </w:r>
      <w:r>
        <w:rPr>
          <w:spacing w:val="-5"/>
          <w:sz w:val="20"/>
        </w:rPr>
        <w:t xml:space="preserve"> </w:t>
      </w:r>
      <w:r>
        <w:rPr>
          <w:sz w:val="20"/>
        </w:rPr>
        <w:t>scope</w:t>
      </w:r>
      <w:r>
        <w:rPr>
          <w:spacing w:val="-4"/>
          <w:sz w:val="20"/>
        </w:rPr>
        <w:t xml:space="preserve"> </w:t>
      </w:r>
      <w:r>
        <w:rPr>
          <w:sz w:val="20"/>
        </w:rPr>
        <w:t>creep,</w:t>
      </w:r>
      <w:r>
        <w:rPr>
          <w:spacing w:val="-5"/>
          <w:sz w:val="20"/>
        </w:rPr>
        <w:t xml:space="preserve"> </w:t>
      </w:r>
      <w:r>
        <w:rPr>
          <w:sz w:val="20"/>
        </w:rPr>
        <w:t>poor</w:t>
      </w:r>
      <w:r>
        <w:rPr>
          <w:spacing w:val="-5"/>
          <w:sz w:val="20"/>
        </w:rPr>
        <w:t xml:space="preserve"> </w:t>
      </w:r>
      <w:r>
        <w:rPr>
          <w:sz w:val="20"/>
        </w:rPr>
        <w:t>tool</w:t>
      </w:r>
      <w:r>
        <w:rPr>
          <w:spacing w:val="-3"/>
          <w:sz w:val="20"/>
        </w:rPr>
        <w:t xml:space="preserve"> </w:t>
      </w:r>
      <w:r>
        <w:rPr>
          <w:spacing w:val="-2"/>
          <w:sz w:val="20"/>
        </w:rPr>
        <w:t>support)</w:t>
      </w:r>
    </w:p>
    <w:p w14:paraId="5BA64981" w14:textId="77777777" w:rsidR="0085535F" w:rsidRDefault="00000000">
      <w:pPr>
        <w:pStyle w:val="ListParagraph"/>
        <w:numPr>
          <w:ilvl w:val="2"/>
          <w:numId w:val="13"/>
        </w:numPr>
        <w:tabs>
          <w:tab w:val="left" w:pos="940"/>
        </w:tabs>
        <w:spacing w:before="135"/>
        <w:ind w:left="940"/>
        <w:rPr>
          <w:rFonts w:ascii="Symbol" w:hAnsi="Symbol"/>
          <w:sz w:val="20"/>
        </w:rPr>
      </w:pPr>
      <w:r>
        <w:rPr>
          <w:sz w:val="20"/>
        </w:rPr>
        <w:t>Supplier</w:t>
      </w:r>
      <w:r>
        <w:rPr>
          <w:spacing w:val="-8"/>
          <w:sz w:val="20"/>
        </w:rPr>
        <w:t xml:space="preserve"> </w:t>
      </w:r>
      <w:r>
        <w:rPr>
          <w:sz w:val="20"/>
        </w:rPr>
        <w:t>issues (e.g.,</w:t>
      </w:r>
      <w:r>
        <w:rPr>
          <w:spacing w:val="-5"/>
          <w:sz w:val="20"/>
        </w:rPr>
        <w:t xml:space="preserve"> </w:t>
      </w:r>
      <w:r>
        <w:rPr>
          <w:sz w:val="20"/>
        </w:rPr>
        <w:t>third-party</w:t>
      </w:r>
      <w:r>
        <w:rPr>
          <w:spacing w:val="-5"/>
          <w:sz w:val="20"/>
        </w:rPr>
        <w:t xml:space="preserve"> </w:t>
      </w:r>
      <w:r>
        <w:rPr>
          <w:sz w:val="20"/>
        </w:rPr>
        <w:t>delivery</w:t>
      </w:r>
      <w:r>
        <w:rPr>
          <w:spacing w:val="-5"/>
          <w:sz w:val="20"/>
        </w:rPr>
        <w:t xml:space="preserve"> </w:t>
      </w:r>
      <w:r>
        <w:rPr>
          <w:sz w:val="20"/>
        </w:rPr>
        <w:t>failure,</w:t>
      </w:r>
      <w:r>
        <w:rPr>
          <w:spacing w:val="-5"/>
          <w:sz w:val="20"/>
        </w:rPr>
        <w:t xml:space="preserve"> </w:t>
      </w:r>
      <w:r>
        <w:rPr>
          <w:sz w:val="20"/>
        </w:rPr>
        <w:t>bankruptcy</w:t>
      </w:r>
      <w:r>
        <w:rPr>
          <w:spacing w:val="-5"/>
          <w:sz w:val="20"/>
        </w:rPr>
        <w:t xml:space="preserve"> </w:t>
      </w:r>
      <w:r>
        <w:rPr>
          <w:sz w:val="20"/>
        </w:rPr>
        <w:t>of</w:t>
      </w:r>
      <w:r>
        <w:rPr>
          <w:spacing w:val="-6"/>
          <w:sz w:val="20"/>
        </w:rPr>
        <w:t xml:space="preserve"> </w:t>
      </w:r>
      <w:r>
        <w:rPr>
          <w:sz w:val="20"/>
        </w:rPr>
        <w:t>the</w:t>
      </w:r>
      <w:r>
        <w:rPr>
          <w:spacing w:val="-3"/>
          <w:sz w:val="20"/>
        </w:rPr>
        <w:t xml:space="preserve"> </w:t>
      </w:r>
      <w:r>
        <w:rPr>
          <w:sz w:val="20"/>
        </w:rPr>
        <w:t>supporting</w:t>
      </w:r>
      <w:r>
        <w:rPr>
          <w:spacing w:val="-5"/>
          <w:sz w:val="20"/>
        </w:rPr>
        <w:t xml:space="preserve"> </w:t>
      </w:r>
      <w:r>
        <w:rPr>
          <w:spacing w:val="-2"/>
          <w:sz w:val="20"/>
        </w:rPr>
        <w:t>company)</w:t>
      </w:r>
    </w:p>
    <w:p w14:paraId="155ED3ED" w14:textId="6CE50A04" w:rsidR="0085535F" w:rsidRDefault="00000000">
      <w:pPr>
        <w:pStyle w:val="BodyText"/>
        <w:spacing w:before="123" w:line="249" w:lineRule="auto"/>
        <w:ind w:right="498"/>
      </w:pPr>
      <w:r>
        <w:t>Project</w:t>
      </w:r>
      <w:r>
        <w:rPr>
          <w:spacing w:val="-4"/>
        </w:rPr>
        <w:t xml:space="preserve"> </w:t>
      </w:r>
      <w:r>
        <w:t>risks,</w:t>
      </w:r>
      <w:r>
        <w:rPr>
          <w:spacing w:val="-4"/>
        </w:rPr>
        <w:t xml:space="preserve"> </w:t>
      </w:r>
      <w:r>
        <w:t>when</w:t>
      </w:r>
      <w:r>
        <w:rPr>
          <w:spacing w:val="-5"/>
        </w:rPr>
        <w:t xml:space="preserve"> </w:t>
      </w:r>
      <w:r>
        <w:t>they occur, may</w:t>
      </w:r>
      <w:r>
        <w:rPr>
          <w:spacing w:val="-4"/>
        </w:rPr>
        <w:t xml:space="preserve"> </w:t>
      </w:r>
      <w:r>
        <w:t>have</w:t>
      </w:r>
      <w:r>
        <w:rPr>
          <w:spacing w:val="-5"/>
        </w:rPr>
        <w:t xml:space="preserve"> </w:t>
      </w:r>
      <w:r>
        <w:t>an</w:t>
      </w:r>
      <w:r>
        <w:rPr>
          <w:spacing w:val="-5"/>
        </w:rPr>
        <w:t xml:space="preserve"> </w:t>
      </w:r>
      <w:r>
        <w:t>impact on</w:t>
      </w:r>
      <w:r>
        <w:rPr>
          <w:spacing w:val="-5"/>
        </w:rPr>
        <w:t xml:space="preserve"> </w:t>
      </w:r>
      <w:r>
        <w:t>the</w:t>
      </w:r>
      <w:r>
        <w:rPr>
          <w:spacing w:val="-5"/>
        </w:rPr>
        <w:t xml:space="preserve"> </w:t>
      </w:r>
      <w:r>
        <w:t>project schedule,</w:t>
      </w:r>
      <w:r>
        <w:rPr>
          <w:spacing w:val="-5"/>
        </w:rPr>
        <w:t xml:space="preserve"> </w:t>
      </w:r>
      <w:r>
        <w:t>budget or</w:t>
      </w:r>
      <w:r>
        <w:rPr>
          <w:spacing w:val="-5"/>
        </w:rPr>
        <w:t xml:space="preserve"> </w:t>
      </w:r>
      <w:r>
        <w:t>scope,</w:t>
      </w:r>
      <w:r>
        <w:rPr>
          <w:spacing w:val="-5"/>
        </w:rPr>
        <w:t xml:space="preserve"> </w:t>
      </w:r>
      <w:r>
        <w:t>which affects the project's ability to achieve its objectives.</w:t>
      </w:r>
      <w:r w:rsidR="0040333E">
        <w:t xml:space="preserve"> (pre- release issues)</w:t>
      </w:r>
    </w:p>
    <w:p w14:paraId="3019FB1E" w14:textId="63EC9318" w:rsidR="00EB2DC0" w:rsidRDefault="00000000">
      <w:pPr>
        <w:pStyle w:val="BodyText"/>
        <w:spacing w:before="122" w:line="249" w:lineRule="auto"/>
        <w:ind w:right="283"/>
      </w:pPr>
      <w:r>
        <w:rPr>
          <w:rFonts w:ascii="Arial"/>
          <w:b/>
        </w:rPr>
        <w:t>Product risks</w:t>
      </w:r>
      <w:r w:rsidR="004974D6">
        <w:rPr>
          <w:rFonts w:ascii="Arial"/>
          <w:b/>
        </w:rPr>
        <w:t xml:space="preserve"> (Quality risks)</w:t>
      </w:r>
      <w:r>
        <w:rPr>
          <w:rFonts w:ascii="Arial"/>
          <w:b/>
        </w:rPr>
        <w:t xml:space="preserve"> </w:t>
      </w:r>
      <w:r>
        <w:t xml:space="preserve">are related to the product quality characteristics (e.g., described in the ISO 25010 quality model). Examples of product risks include: </w:t>
      </w:r>
    </w:p>
    <w:p w14:paraId="608F1F86" w14:textId="77777777" w:rsidR="00EB2DC0" w:rsidRDefault="00000000" w:rsidP="00EB2DC0">
      <w:pPr>
        <w:pStyle w:val="BodyText"/>
        <w:numPr>
          <w:ilvl w:val="0"/>
          <w:numId w:val="64"/>
        </w:numPr>
        <w:spacing w:before="122" w:line="249" w:lineRule="auto"/>
        <w:ind w:right="283"/>
      </w:pPr>
      <w:r>
        <w:t xml:space="preserve">missing or wrong functionality, </w:t>
      </w:r>
    </w:p>
    <w:p w14:paraId="79145A4A" w14:textId="77777777" w:rsidR="00EB2DC0" w:rsidRDefault="00000000" w:rsidP="00EB2DC0">
      <w:pPr>
        <w:pStyle w:val="BodyText"/>
        <w:numPr>
          <w:ilvl w:val="0"/>
          <w:numId w:val="64"/>
        </w:numPr>
        <w:spacing w:before="122" w:line="249" w:lineRule="auto"/>
        <w:ind w:right="283"/>
      </w:pPr>
      <w:r>
        <w:t>incorrect calculations,</w:t>
      </w:r>
    </w:p>
    <w:p w14:paraId="42FAAA80" w14:textId="28667D18" w:rsidR="00EB2DC0" w:rsidRDefault="00000000" w:rsidP="00EB2DC0">
      <w:pPr>
        <w:pStyle w:val="BodyText"/>
        <w:numPr>
          <w:ilvl w:val="0"/>
          <w:numId w:val="64"/>
        </w:numPr>
        <w:spacing w:before="122" w:line="249" w:lineRule="auto"/>
        <w:ind w:right="283"/>
        <w:rPr>
          <w:spacing w:val="-3"/>
        </w:rPr>
      </w:pPr>
      <w:r>
        <w:t>runtime errors,</w:t>
      </w:r>
      <w:r>
        <w:rPr>
          <w:spacing w:val="-3"/>
        </w:rPr>
        <w:t xml:space="preserve"> </w:t>
      </w:r>
    </w:p>
    <w:p w14:paraId="3107F6C1" w14:textId="77777777" w:rsidR="00EB2DC0" w:rsidRDefault="00000000" w:rsidP="00EB2DC0">
      <w:pPr>
        <w:pStyle w:val="BodyText"/>
        <w:numPr>
          <w:ilvl w:val="0"/>
          <w:numId w:val="64"/>
        </w:numPr>
        <w:spacing w:before="122" w:line="249" w:lineRule="auto"/>
        <w:ind w:right="283"/>
        <w:rPr>
          <w:spacing w:val="-4"/>
        </w:rPr>
      </w:pPr>
      <w:r>
        <w:t>poor</w:t>
      </w:r>
      <w:r>
        <w:rPr>
          <w:spacing w:val="-4"/>
        </w:rPr>
        <w:t xml:space="preserve"> </w:t>
      </w:r>
      <w:r>
        <w:t>architecture,</w:t>
      </w:r>
      <w:r>
        <w:rPr>
          <w:spacing w:val="-4"/>
        </w:rPr>
        <w:t xml:space="preserve"> </w:t>
      </w:r>
    </w:p>
    <w:p w14:paraId="17576F5B" w14:textId="77777777" w:rsidR="00EB2DC0" w:rsidRDefault="00000000" w:rsidP="00EB2DC0">
      <w:pPr>
        <w:pStyle w:val="BodyText"/>
        <w:numPr>
          <w:ilvl w:val="0"/>
          <w:numId w:val="64"/>
        </w:numPr>
        <w:spacing w:before="122" w:line="249" w:lineRule="auto"/>
        <w:ind w:right="283"/>
        <w:rPr>
          <w:spacing w:val="-3"/>
        </w:rPr>
      </w:pPr>
      <w:r>
        <w:t>inefficient</w:t>
      </w:r>
      <w:r>
        <w:rPr>
          <w:spacing w:val="-4"/>
        </w:rPr>
        <w:t xml:space="preserve"> </w:t>
      </w:r>
      <w:r>
        <w:t>algorithms,</w:t>
      </w:r>
      <w:r>
        <w:rPr>
          <w:spacing w:val="-3"/>
        </w:rPr>
        <w:t xml:space="preserve"> </w:t>
      </w:r>
    </w:p>
    <w:p w14:paraId="122EAEFB" w14:textId="77777777" w:rsidR="00EB2DC0" w:rsidRDefault="00000000" w:rsidP="00EB2DC0">
      <w:pPr>
        <w:pStyle w:val="BodyText"/>
        <w:numPr>
          <w:ilvl w:val="0"/>
          <w:numId w:val="64"/>
        </w:numPr>
        <w:spacing w:before="122" w:line="249" w:lineRule="auto"/>
        <w:ind w:right="283"/>
        <w:rPr>
          <w:spacing w:val="-4"/>
        </w:rPr>
      </w:pPr>
      <w:r>
        <w:t>inadequate</w:t>
      </w:r>
      <w:r>
        <w:rPr>
          <w:spacing w:val="-4"/>
        </w:rPr>
        <w:t xml:space="preserve"> </w:t>
      </w:r>
      <w:r>
        <w:t>response</w:t>
      </w:r>
      <w:r>
        <w:rPr>
          <w:spacing w:val="-4"/>
        </w:rPr>
        <w:t xml:space="preserve"> </w:t>
      </w:r>
      <w:r>
        <w:t>time,</w:t>
      </w:r>
      <w:r>
        <w:rPr>
          <w:spacing w:val="-4"/>
        </w:rPr>
        <w:t xml:space="preserve"> </w:t>
      </w:r>
    </w:p>
    <w:p w14:paraId="06A88DB2" w14:textId="77777777" w:rsidR="00EB2DC0" w:rsidRDefault="00000000" w:rsidP="00EB2DC0">
      <w:pPr>
        <w:pStyle w:val="BodyText"/>
        <w:numPr>
          <w:ilvl w:val="0"/>
          <w:numId w:val="64"/>
        </w:numPr>
        <w:spacing w:before="122" w:line="249" w:lineRule="auto"/>
        <w:ind w:right="283"/>
        <w:rPr>
          <w:spacing w:val="-4"/>
        </w:rPr>
      </w:pPr>
      <w:r>
        <w:t>poor</w:t>
      </w:r>
      <w:r>
        <w:rPr>
          <w:spacing w:val="-4"/>
        </w:rPr>
        <w:t xml:space="preserve"> </w:t>
      </w:r>
      <w:r>
        <w:t>user</w:t>
      </w:r>
      <w:r>
        <w:rPr>
          <w:spacing w:val="-4"/>
        </w:rPr>
        <w:t xml:space="preserve"> </w:t>
      </w:r>
      <w:r>
        <w:t>experience,</w:t>
      </w:r>
      <w:r>
        <w:rPr>
          <w:spacing w:val="-4"/>
        </w:rPr>
        <w:t xml:space="preserve"> </w:t>
      </w:r>
    </w:p>
    <w:p w14:paraId="3A71F863" w14:textId="23FB9C51" w:rsidR="00EB2DC0" w:rsidRDefault="00000000" w:rsidP="00EB2DC0">
      <w:pPr>
        <w:pStyle w:val="BodyText"/>
        <w:numPr>
          <w:ilvl w:val="0"/>
          <w:numId w:val="64"/>
        </w:numPr>
        <w:spacing w:before="122" w:line="249" w:lineRule="auto"/>
        <w:ind w:right="283"/>
      </w:pPr>
      <w:r>
        <w:t xml:space="preserve">security vulnerabilities. </w:t>
      </w:r>
    </w:p>
    <w:p w14:paraId="1CF39C1A" w14:textId="77777777" w:rsidR="00EB2DC0" w:rsidRDefault="00EB2DC0">
      <w:pPr>
        <w:pStyle w:val="BodyText"/>
        <w:spacing w:before="122" w:line="249" w:lineRule="auto"/>
        <w:ind w:right="283"/>
      </w:pPr>
    </w:p>
    <w:p w14:paraId="71F4DA73" w14:textId="4152B4EC" w:rsidR="0085535F" w:rsidRDefault="00000000">
      <w:pPr>
        <w:pStyle w:val="BodyText"/>
        <w:spacing w:before="122" w:line="249" w:lineRule="auto"/>
        <w:ind w:right="283"/>
      </w:pPr>
      <w:r>
        <w:t>Product risks, when they occur, may result in various negative consequences, including:</w:t>
      </w:r>
    </w:p>
    <w:p w14:paraId="596D6630" w14:textId="77777777" w:rsidR="0085535F" w:rsidRDefault="00000000">
      <w:pPr>
        <w:pStyle w:val="ListParagraph"/>
        <w:numPr>
          <w:ilvl w:val="2"/>
          <w:numId w:val="13"/>
        </w:numPr>
        <w:tabs>
          <w:tab w:val="left" w:pos="940"/>
        </w:tabs>
        <w:spacing w:before="130"/>
        <w:ind w:left="940"/>
        <w:rPr>
          <w:rFonts w:ascii="Symbol" w:hAnsi="Symbol"/>
          <w:sz w:val="20"/>
        </w:rPr>
      </w:pPr>
      <w:r>
        <w:rPr>
          <w:sz w:val="20"/>
        </w:rPr>
        <w:t>User</w:t>
      </w:r>
      <w:r>
        <w:rPr>
          <w:spacing w:val="-7"/>
          <w:sz w:val="20"/>
        </w:rPr>
        <w:t xml:space="preserve"> </w:t>
      </w:r>
      <w:r>
        <w:rPr>
          <w:spacing w:val="-2"/>
          <w:sz w:val="20"/>
        </w:rPr>
        <w:t>dissatisfaction</w:t>
      </w:r>
    </w:p>
    <w:p w14:paraId="54F61561" w14:textId="77777777" w:rsidR="0085535F" w:rsidRDefault="00000000">
      <w:pPr>
        <w:pStyle w:val="ListParagraph"/>
        <w:numPr>
          <w:ilvl w:val="2"/>
          <w:numId w:val="13"/>
        </w:numPr>
        <w:tabs>
          <w:tab w:val="left" w:pos="940"/>
        </w:tabs>
        <w:spacing w:before="130"/>
        <w:ind w:left="940"/>
        <w:rPr>
          <w:rFonts w:ascii="Symbol" w:hAnsi="Symbol"/>
          <w:sz w:val="20"/>
        </w:rPr>
      </w:pPr>
      <w:r>
        <w:rPr>
          <w:sz w:val="20"/>
        </w:rPr>
        <w:t>Loss</w:t>
      </w:r>
      <w:r>
        <w:rPr>
          <w:spacing w:val="-4"/>
          <w:sz w:val="20"/>
        </w:rPr>
        <w:t xml:space="preserve"> </w:t>
      </w:r>
      <w:r>
        <w:rPr>
          <w:sz w:val="20"/>
        </w:rPr>
        <w:t>of</w:t>
      </w:r>
      <w:r>
        <w:rPr>
          <w:spacing w:val="-5"/>
          <w:sz w:val="20"/>
        </w:rPr>
        <w:t xml:space="preserve"> </w:t>
      </w:r>
      <w:r>
        <w:rPr>
          <w:sz w:val="20"/>
        </w:rPr>
        <w:t>revenue,</w:t>
      </w:r>
      <w:r>
        <w:rPr>
          <w:spacing w:val="-4"/>
          <w:sz w:val="20"/>
        </w:rPr>
        <w:t xml:space="preserve"> </w:t>
      </w:r>
      <w:r>
        <w:rPr>
          <w:sz w:val="20"/>
        </w:rPr>
        <w:t>trust,</w:t>
      </w:r>
      <w:r>
        <w:rPr>
          <w:spacing w:val="-5"/>
          <w:sz w:val="20"/>
        </w:rPr>
        <w:t xml:space="preserve"> </w:t>
      </w:r>
      <w:r>
        <w:rPr>
          <w:spacing w:val="-2"/>
          <w:sz w:val="20"/>
        </w:rPr>
        <w:t>reputation</w:t>
      </w:r>
    </w:p>
    <w:p w14:paraId="7F9F1130" w14:textId="77777777" w:rsidR="0085535F" w:rsidRDefault="00000000">
      <w:pPr>
        <w:pStyle w:val="ListParagraph"/>
        <w:numPr>
          <w:ilvl w:val="2"/>
          <w:numId w:val="13"/>
        </w:numPr>
        <w:tabs>
          <w:tab w:val="left" w:pos="940"/>
        </w:tabs>
        <w:spacing w:before="135"/>
        <w:ind w:left="940"/>
        <w:rPr>
          <w:rFonts w:ascii="Symbol" w:hAnsi="Symbol"/>
          <w:sz w:val="20"/>
        </w:rPr>
      </w:pPr>
      <w:r>
        <w:rPr>
          <w:sz w:val="20"/>
        </w:rPr>
        <w:t>Damage</w:t>
      </w:r>
      <w:r>
        <w:rPr>
          <w:spacing w:val="-5"/>
          <w:sz w:val="20"/>
        </w:rPr>
        <w:t xml:space="preserve"> </w:t>
      </w:r>
      <w:r>
        <w:rPr>
          <w:sz w:val="20"/>
        </w:rPr>
        <w:t>to</w:t>
      </w:r>
      <w:r>
        <w:rPr>
          <w:spacing w:val="-4"/>
          <w:sz w:val="20"/>
        </w:rPr>
        <w:t xml:space="preserve"> </w:t>
      </w:r>
      <w:r>
        <w:rPr>
          <w:sz w:val="20"/>
        </w:rPr>
        <w:t>third</w:t>
      </w:r>
      <w:r>
        <w:rPr>
          <w:spacing w:val="-5"/>
          <w:sz w:val="20"/>
        </w:rPr>
        <w:t xml:space="preserve"> </w:t>
      </w:r>
      <w:r>
        <w:rPr>
          <w:spacing w:val="-2"/>
          <w:sz w:val="20"/>
        </w:rPr>
        <w:t>parties</w:t>
      </w:r>
    </w:p>
    <w:p w14:paraId="14634E4F" w14:textId="77777777" w:rsidR="0085535F" w:rsidRDefault="00000000">
      <w:pPr>
        <w:pStyle w:val="ListParagraph"/>
        <w:numPr>
          <w:ilvl w:val="2"/>
          <w:numId w:val="13"/>
        </w:numPr>
        <w:tabs>
          <w:tab w:val="left" w:pos="940"/>
        </w:tabs>
        <w:spacing w:before="136"/>
        <w:ind w:left="940"/>
        <w:rPr>
          <w:rFonts w:ascii="Symbol" w:hAnsi="Symbol"/>
          <w:sz w:val="20"/>
        </w:rPr>
      </w:pPr>
      <w:r>
        <w:rPr>
          <w:sz w:val="20"/>
        </w:rPr>
        <w:t>High</w:t>
      </w:r>
      <w:r>
        <w:rPr>
          <w:spacing w:val="-6"/>
          <w:sz w:val="20"/>
        </w:rPr>
        <w:t xml:space="preserve"> </w:t>
      </w:r>
      <w:r>
        <w:rPr>
          <w:sz w:val="20"/>
        </w:rPr>
        <w:t>maintenance</w:t>
      </w:r>
      <w:r>
        <w:rPr>
          <w:spacing w:val="-1"/>
          <w:sz w:val="20"/>
        </w:rPr>
        <w:t xml:space="preserve"> </w:t>
      </w:r>
      <w:r>
        <w:rPr>
          <w:sz w:val="20"/>
        </w:rPr>
        <w:t>costs,</w:t>
      </w:r>
      <w:r>
        <w:rPr>
          <w:spacing w:val="-5"/>
          <w:sz w:val="20"/>
        </w:rPr>
        <w:t xml:space="preserve"> </w:t>
      </w:r>
      <w:r>
        <w:rPr>
          <w:sz w:val="20"/>
        </w:rPr>
        <w:t>overload</w:t>
      </w:r>
      <w:r>
        <w:rPr>
          <w:spacing w:val="-5"/>
          <w:sz w:val="20"/>
        </w:rPr>
        <w:t xml:space="preserve"> </w:t>
      </w:r>
      <w:r>
        <w:rPr>
          <w:sz w:val="20"/>
        </w:rPr>
        <w:t>of</w:t>
      </w:r>
      <w:r>
        <w:rPr>
          <w:spacing w:val="-6"/>
          <w:sz w:val="20"/>
        </w:rPr>
        <w:t xml:space="preserve"> </w:t>
      </w:r>
      <w:r>
        <w:rPr>
          <w:sz w:val="20"/>
        </w:rPr>
        <w:t>the</w:t>
      </w:r>
      <w:r>
        <w:rPr>
          <w:spacing w:val="-5"/>
          <w:sz w:val="20"/>
        </w:rPr>
        <w:t xml:space="preserve"> </w:t>
      </w:r>
      <w:r>
        <w:rPr>
          <w:spacing w:val="-2"/>
          <w:sz w:val="20"/>
        </w:rPr>
        <w:t>helpdesk</w:t>
      </w:r>
    </w:p>
    <w:p w14:paraId="40BFE785" w14:textId="77777777" w:rsidR="0085535F" w:rsidRDefault="00000000">
      <w:pPr>
        <w:pStyle w:val="ListParagraph"/>
        <w:numPr>
          <w:ilvl w:val="2"/>
          <w:numId w:val="13"/>
        </w:numPr>
        <w:tabs>
          <w:tab w:val="left" w:pos="940"/>
        </w:tabs>
        <w:spacing w:before="135"/>
        <w:ind w:left="940"/>
        <w:rPr>
          <w:rFonts w:ascii="Symbol" w:hAnsi="Symbol"/>
          <w:sz w:val="20"/>
        </w:rPr>
      </w:pPr>
      <w:r>
        <w:rPr>
          <w:sz w:val="20"/>
        </w:rPr>
        <w:t>Criminal</w:t>
      </w:r>
      <w:r>
        <w:rPr>
          <w:spacing w:val="-9"/>
          <w:sz w:val="20"/>
        </w:rPr>
        <w:t xml:space="preserve"> </w:t>
      </w:r>
      <w:r>
        <w:rPr>
          <w:spacing w:val="-2"/>
          <w:sz w:val="20"/>
        </w:rPr>
        <w:t>penalties</w:t>
      </w:r>
    </w:p>
    <w:p w14:paraId="1D21A359" w14:textId="77777777" w:rsidR="0085535F" w:rsidRDefault="00000000">
      <w:pPr>
        <w:pStyle w:val="ListParagraph"/>
        <w:numPr>
          <w:ilvl w:val="2"/>
          <w:numId w:val="13"/>
        </w:numPr>
        <w:tabs>
          <w:tab w:val="left" w:pos="940"/>
        </w:tabs>
        <w:spacing w:before="135"/>
        <w:ind w:left="940"/>
        <w:rPr>
          <w:rFonts w:ascii="Symbol" w:hAnsi="Symbol"/>
          <w:sz w:val="20"/>
        </w:rPr>
      </w:pPr>
      <w:r>
        <w:rPr>
          <w:sz w:val="20"/>
        </w:rPr>
        <w:t>In</w:t>
      </w:r>
      <w:r>
        <w:rPr>
          <w:spacing w:val="-6"/>
          <w:sz w:val="20"/>
        </w:rPr>
        <w:t xml:space="preserve"> </w:t>
      </w:r>
      <w:r>
        <w:rPr>
          <w:sz w:val="20"/>
        </w:rPr>
        <w:t>extreme</w:t>
      </w:r>
      <w:r>
        <w:rPr>
          <w:spacing w:val="-5"/>
          <w:sz w:val="20"/>
        </w:rPr>
        <w:t xml:space="preserve"> </w:t>
      </w:r>
      <w:r>
        <w:rPr>
          <w:sz w:val="20"/>
        </w:rPr>
        <w:t>cases,</w:t>
      </w:r>
      <w:r>
        <w:rPr>
          <w:spacing w:val="-4"/>
          <w:sz w:val="20"/>
        </w:rPr>
        <w:t xml:space="preserve"> </w:t>
      </w:r>
      <w:r>
        <w:rPr>
          <w:sz w:val="20"/>
        </w:rPr>
        <w:t>physical damage,</w:t>
      </w:r>
      <w:r>
        <w:rPr>
          <w:spacing w:val="-5"/>
          <w:sz w:val="20"/>
        </w:rPr>
        <w:t xml:space="preserve"> </w:t>
      </w:r>
      <w:r>
        <w:rPr>
          <w:sz w:val="20"/>
        </w:rPr>
        <w:t>injuries</w:t>
      </w:r>
      <w:r>
        <w:rPr>
          <w:spacing w:val="-5"/>
          <w:sz w:val="20"/>
        </w:rPr>
        <w:t xml:space="preserve"> </w:t>
      </w:r>
      <w:r>
        <w:rPr>
          <w:sz w:val="20"/>
        </w:rPr>
        <w:t>or</w:t>
      </w:r>
      <w:r>
        <w:rPr>
          <w:spacing w:val="-5"/>
          <w:sz w:val="20"/>
        </w:rPr>
        <w:t xml:space="preserve"> </w:t>
      </w:r>
      <w:r>
        <w:rPr>
          <w:sz w:val="20"/>
        </w:rPr>
        <w:t xml:space="preserve">even </w:t>
      </w:r>
      <w:r>
        <w:rPr>
          <w:spacing w:val="-2"/>
          <w:sz w:val="20"/>
        </w:rPr>
        <w:t>death</w:t>
      </w:r>
    </w:p>
    <w:p w14:paraId="2E84527E" w14:textId="77777777" w:rsidR="0085535F" w:rsidRDefault="0085535F">
      <w:pPr>
        <w:pStyle w:val="BodyText"/>
        <w:spacing w:before="136"/>
        <w:ind w:left="0"/>
      </w:pPr>
    </w:p>
    <w:p w14:paraId="2B614F9C" w14:textId="77777777" w:rsidR="00165C93" w:rsidRDefault="00165C93">
      <w:pPr>
        <w:pStyle w:val="BodyText"/>
        <w:spacing w:before="136"/>
        <w:ind w:left="0"/>
      </w:pPr>
    </w:p>
    <w:p w14:paraId="3020E671" w14:textId="77777777" w:rsidR="00165C93" w:rsidRDefault="00165C93">
      <w:pPr>
        <w:pStyle w:val="BodyText"/>
        <w:spacing w:before="136"/>
        <w:ind w:left="0"/>
      </w:pPr>
    </w:p>
    <w:p w14:paraId="255D785A" w14:textId="2E3F5B15" w:rsidR="0085535F" w:rsidRDefault="00000000" w:rsidP="00165C93">
      <w:pPr>
        <w:pStyle w:val="Heading2"/>
        <w:numPr>
          <w:ilvl w:val="2"/>
          <w:numId w:val="9"/>
        </w:numPr>
        <w:tabs>
          <w:tab w:val="left" w:pos="1658"/>
        </w:tabs>
        <w:ind w:left="1658" w:hanging="897"/>
        <w:jc w:val="both"/>
      </w:pPr>
      <w:bookmarkStart w:id="152" w:name="_TOC_250006"/>
      <w:r>
        <w:t>Product</w:t>
      </w:r>
      <w:r w:rsidRPr="00165C93">
        <w:rPr>
          <w:spacing w:val="-4"/>
        </w:rPr>
        <w:t xml:space="preserve"> </w:t>
      </w:r>
      <w:r>
        <w:t>Risk</w:t>
      </w:r>
      <w:r w:rsidRPr="00165C93">
        <w:rPr>
          <w:spacing w:val="-1"/>
        </w:rPr>
        <w:t xml:space="preserve"> </w:t>
      </w:r>
      <w:bookmarkEnd w:id="152"/>
      <w:r w:rsidRPr="00165C93">
        <w:rPr>
          <w:spacing w:val="-2"/>
        </w:rPr>
        <w:t>Analysis</w:t>
      </w:r>
    </w:p>
    <w:p w14:paraId="1301305B" w14:textId="77777777" w:rsidR="00145FDA" w:rsidRDefault="00000000">
      <w:pPr>
        <w:pStyle w:val="BodyText"/>
        <w:spacing w:before="115" w:line="235" w:lineRule="auto"/>
        <w:ind w:right="393"/>
        <w:jc w:val="both"/>
        <w:rPr>
          <w:spacing w:val="-1"/>
        </w:rPr>
      </w:pPr>
      <w:r>
        <w:t>From</w:t>
      </w:r>
      <w:r>
        <w:rPr>
          <w:spacing w:val="-1"/>
        </w:rPr>
        <w:t xml:space="preserve"> </w:t>
      </w:r>
      <w:r>
        <w:t>a</w:t>
      </w:r>
      <w:r>
        <w:rPr>
          <w:spacing w:val="-5"/>
        </w:rPr>
        <w:t xml:space="preserve"> </w:t>
      </w:r>
      <w:r>
        <w:t>testing</w:t>
      </w:r>
      <w:r>
        <w:rPr>
          <w:spacing w:val="-5"/>
        </w:rPr>
        <w:t xml:space="preserve"> </w:t>
      </w:r>
      <w:r>
        <w:t>perspective,</w:t>
      </w:r>
      <w:r>
        <w:rPr>
          <w:spacing w:val="-1"/>
        </w:rPr>
        <w:t xml:space="preserve"> </w:t>
      </w:r>
      <w:r>
        <w:t>the</w:t>
      </w:r>
      <w:r>
        <w:rPr>
          <w:spacing w:val="-1"/>
        </w:rPr>
        <w:t xml:space="preserve"> </w:t>
      </w:r>
      <w:r>
        <w:t>goal</w:t>
      </w:r>
      <w:r>
        <w:rPr>
          <w:spacing w:val="-3"/>
        </w:rPr>
        <w:t xml:space="preserve"> </w:t>
      </w:r>
      <w:r>
        <w:t>of product</w:t>
      </w:r>
      <w:r>
        <w:rPr>
          <w:spacing w:val="-4"/>
        </w:rPr>
        <w:t xml:space="preserve"> </w:t>
      </w:r>
      <w:r>
        <w:t>risk analysis</w:t>
      </w:r>
      <w:r>
        <w:rPr>
          <w:spacing w:val="-4"/>
        </w:rPr>
        <w:t xml:space="preserve"> </w:t>
      </w:r>
      <w:r>
        <w:t>is</w:t>
      </w:r>
      <w:r>
        <w:rPr>
          <w:spacing w:val="-3"/>
        </w:rPr>
        <w:t xml:space="preserve"> </w:t>
      </w:r>
      <w:r>
        <w:t>to</w:t>
      </w:r>
      <w:r>
        <w:rPr>
          <w:spacing w:val="-4"/>
        </w:rPr>
        <w:t xml:space="preserve"> </w:t>
      </w:r>
      <w:r>
        <w:t>provide</w:t>
      </w:r>
      <w:r>
        <w:rPr>
          <w:spacing w:val="-4"/>
        </w:rPr>
        <w:t xml:space="preserve"> </w:t>
      </w:r>
      <w:r>
        <w:t>an</w:t>
      </w:r>
      <w:r>
        <w:rPr>
          <w:spacing w:val="-1"/>
        </w:rPr>
        <w:t xml:space="preserve"> </w:t>
      </w:r>
      <w:r>
        <w:t>awareness</w:t>
      </w:r>
      <w:r>
        <w:rPr>
          <w:spacing w:val="-4"/>
        </w:rPr>
        <w:t xml:space="preserve"> </w:t>
      </w:r>
      <w:r>
        <w:t>of product</w:t>
      </w:r>
      <w:r>
        <w:rPr>
          <w:spacing w:val="-4"/>
        </w:rPr>
        <w:t xml:space="preserve"> </w:t>
      </w:r>
      <w:r>
        <w:t>risk</w:t>
      </w:r>
      <w:r>
        <w:rPr>
          <w:spacing w:val="-4"/>
        </w:rPr>
        <w:t xml:space="preserve"> </w:t>
      </w:r>
      <w:r w:rsidR="00036236">
        <w:t>to</w:t>
      </w:r>
      <w:r>
        <w:rPr>
          <w:spacing w:val="-2"/>
        </w:rPr>
        <w:t xml:space="preserve"> </w:t>
      </w:r>
      <w:r>
        <w:t>focus</w:t>
      </w:r>
      <w:r>
        <w:rPr>
          <w:spacing w:val="-1"/>
        </w:rPr>
        <w:t xml:space="preserve"> </w:t>
      </w:r>
      <w:r>
        <w:t>the testing effort</w:t>
      </w:r>
      <w:r>
        <w:rPr>
          <w:spacing w:val="-2"/>
        </w:rPr>
        <w:t xml:space="preserve"> </w:t>
      </w:r>
      <w:r w:rsidR="00DE0D6D">
        <w:t>on</w:t>
      </w:r>
      <w:r>
        <w:rPr>
          <w:spacing w:val="-1"/>
        </w:rPr>
        <w:t xml:space="preserve"> </w:t>
      </w:r>
      <w:r>
        <w:t>a</w:t>
      </w:r>
      <w:r>
        <w:rPr>
          <w:spacing w:val="-2"/>
        </w:rPr>
        <w:t xml:space="preserve"> </w:t>
      </w:r>
      <w:r>
        <w:t>way that minimizes</w:t>
      </w:r>
      <w:r>
        <w:rPr>
          <w:spacing w:val="-1"/>
        </w:rPr>
        <w:t xml:space="preserve"> </w:t>
      </w:r>
      <w:r>
        <w:t>the</w:t>
      </w:r>
      <w:r>
        <w:rPr>
          <w:spacing w:val="-2"/>
        </w:rPr>
        <w:t xml:space="preserve"> </w:t>
      </w:r>
      <w:r>
        <w:t>residual level of product</w:t>
      </w:r>
      <w:r>
        <w:rPr>
          <w:spacing w:val="-1"/>
        </w:rPr>
        <w:t xml:space="preserve"> </w:t>
      </w:r>
      <w:r>
        <w:t>risk.</w:t>
      </w:r>
      <w:r>
        <w:rPr>
          <w:spacing w:val="-1"/>
        </w:rPr>
        <w:t xml:space="preserve"> </w:t>
      </w:r>
    </w:p>
    <w:p w14:paraId="0DDEE09A" w14:textId="76F7944C" w:rsidR="0085535F" w:rsidRDefault="00000000">
      <w:pPr>
        <w:pStyle w:val="BodyText"/>
        <w:spacing w:before="115" w:line="235" w:lineRule="auto"/>
        <w:ind w:right="393"/>
        <w:jc w:val="both"/>
      </w:pPr>
      <w:r>
        <w:t>Ideally, product risk analysis begins early in the SDLC.</w:t>
      </w:r>
    </w:p>
    <w:p w14:paraId="7BAF6697" w14:textId="77777777" w:rsidR="00145FDA" w:rsidRDefault="00000000">
      <w:pPr>
        <w:pStyle w:val="BodyText"/>
        <w:spacing w:before="116" w:line="232" w:lineRule="auto"/>
        <w:ind w:right="280"/>
      </w:pPr>
      <w:r>
        <w:t>Product risk analysis consists of risk identification and risk assessment.</w:t>
      </w:r>
    </w:p>
    <w:p w14:paraId="72381323" w14:textId="77777777" w:rsidR="00145FDA" w:rsidRDefault="00000000">
      <w:pPr>
        <w:pStyle w:val="BodyText"/>
        <w:spacing w:before="116" w:line="232" w:lineRule="auto"/>
        <w:ind w:right="280"/>
      </w:pPr>
      <w:r>
        <w:t>Risk identification is about generating</w:t>
      </w:r>
      <w:r>
        <w:rPr>
          <w:spacing w:val="-5"/>
        </w:rPr>
        <w:t xml:space="preserve"> </w:t>
      </w:r>
      <w:r>
        <w:t>a comprehensive</w:t>
      </w:r>
      <w:r>
        <w:rPr>
          <w:spacing w:val="-5"/>
        </w:rPr>
        <w:t xml:space="preserve"> </w:t>
      </w:r>
      <w:r>
        <w:t>list</w:t>
      </w:r>
      <w:r>
        <w:rPr>
          <w:spacing w:val="-4"/>
        </w:rPr>
        <w:t xml:space="preserve"> </w:t>
      </w:r>
      <w:r>
        <w:t>of risks.</w:t>
      </w:r>
      <w:r>
        <w:rPr>
          <w:spacing w:val="-4"/>
        </w:rPr>
        <w:t xml:space="preserve"> </w:t>
      </w:r>
      <w:r>
        <w:t>Stakeholders</w:t>
      </w:r>
      <w:r>
        <w:rPr>
          <w:spacing w:val="-4"/>
        </w:rPr>
        <w:t xml:space="preserve"> </w:t>
      </w:r>
      <w:r>
        <w:t>can</w:t>
      </w:r>
      <w:r>
        <w:rPr>
          <w:spacing w:val="-5"/>
        </w:rPr>
        <w:t xml:space="preserve"> </w:t>
      </w:r>
      <w:r>
        <w:t>identify risks</w:t>
      </w:r>
      <w:r>
        <w:rPr>
          <w:spacing w:val="-3"/>
        </w:rPr>
        <w:t xml:space="preserve"> </w:t>
      </w:r>
      <w:r>
        <w:t>by</w:t>
      </w:r>
      <w:r>
        <w:rPr>
          <w:spacing w:val="-4"/>
        </w:rPr>
        <w:t xml:space="preserve"> </w:t>
      </w:r>
      <w:r>
        <w:t>using</w:t>
      </w:r>
      <w:r>
        <w:rPr>
          <w:spacing w:val="-5"/>
        </w:rPr>
        <w:t xml:space="preserve"> </w:t>
      </w:r>
      <w:r>
        <w:t>various</w:t>
      </w:r>
      <w:r>
        <w:rPr>
          <w:spacing w:val="-4"/>
        </w:rPr>
        <w:t xml:space="preserve"> </w:t>
      </w:r>
      <w:r>
        <w:t xml:space="preserve">techniques and tools, e.g., brainstorming, workshops, interviews, or cause-effect diagrams. </w:t>
      </w:r>
    </w:p>
    <w:p w14:paraId="3A5B277F" w14:textId="7436B7DA" w:rsidR="0085535F" w:rsidRDefault="00000000">
      <w:pPr>
        <w:pStyle w:val="BodyText"/>
        <w:spacing w:before="116" w:line="232" w:lineRule="auto"/>
        <w:ind w:right="280"/>
      </w:pPr>
      <w:r>
        <w:t xml:space="preserve">Risk assessment </w:t>
      </w:r>
      <w:r w:rsidR="00036236">
        <w:t>involves</w:t>
      </w:r>
      <w:r>
        <w:t xml:space="preserve"> categorization of identified risks, determining their risk likelihood, risk impact and level, prioritizing, and proposing ways to handle them. Categorization helps in assigning mitigation actions, because usually risks falling into the same category can be mitigated using a similar approach.</w:t>
      </w:r>
    </w:p>
    <w:p w14:paraId="56070BC7" w14:textId="77777777" w:rsidR="0085535F" w:rsidRDefault="00000000">
      <w:pPr>
        <w:pStyle w:val="BodyText"/>
        <w:spacing w:before="120" w:line="235" w:lineRule="auto"/>
        <w:ind w:right="283"/>
      </w:pPr>
      <w:r>
        <w:t>Risk</w:t>
      </w:r>
      <w:r>
        <w:rPr>
          <w:spacing w:val="-4"/>
        </w:rPr>
        <w:t xml:space="preserve"> </w:t>
      </w:r>
      <w:r>
        <w:t>assessment</w:t>
      </w:r>
      <w:r>
        <w:rPr>
          <w:spacing w:val="-5"/>
        </w:rPr>
        <w:t xml:space="preserve"> </w:t>
      </w:r>
      <w:r>
        <w:t>can</w:t>
      </w:r>
      <w:r>
        <w:rPr>
          <w:spacing w:val="-5"/>
        </w:rPr>
        <w:t xml:space="preserve"> </w:t>
      </w:r>
      <w:r>
        <w:t>use</w:t>
      </w:r>
      <w:r>
        <w:rPr>
          <w:spacing w:val="-3"/>
        </w:rPr>
        <w:t xml:space="preserve"> </w:t>
      </w:r>
      <w:r>
        <w:t>a</w:t>
      </w:r>
      <w:r>
        <w:rPr>
          <w:spacing w:val="-5"/>
        </w:rPr>
        <w:t xml:space="preserve"> </w:t>
      </w:r>
      <w:r>
        <w:t>quantitative</w:t>
      </w:r>
      <w:r>
        <w:rPr>
          <w:spacing w:val="-5"/>
        </w:rPr>
        <w:t xml:space="preserve"> </w:t>
      </w:r>
      <w:r>
        <w:t>or</w:t>
      </w:r>
      <w:r>
        <w:rPr>
          <w:spacing w:val="-1"/>
        </w:rPr>
        <w:t xml:space="preserve"> </w:t>
      </w:r>
      <w:r>
        <w:t>qualitative approach, or</w:t>
      </w:r>
      <w:r>
        <w:rPr>
          <w:spacing w:val="-5"/>
        </w:rPr>
        <w:t xml:space="preserve"> </w:t>
      </w:r>
      <w:r>
        <w:t>a</w:t>
      </w:r>
      <w:r>
        <w:rPr>
          <w:spacing w:val="-1"/>
        </w:rPr>
        <w:t xml:space="preserve"> </w:t>
      </w:r>
      <w:r>
        <w:t>mix</w:t>
      </w:r>
      <w:r>
        <w:rPr>
          <w:spacing w:val="-3"/>
        </w:rPr>
        <w:t xml:space="preserve"> </w:t>
      </w:r>
      <w:r>
        <w:t>of</w:t>
      </w:r>
      <w:r>
        <w:rPr>
          <w:spacing w:val="-5"/>
        </w:rPr>
        <w:t xml:space="preserve"> </w:t>
      </w:r>
      <w:r>
        <w:t>them.</w:t>
      </w:r>
      <w:r>
        <w:rPr>
          <w:spacing w:val="-1"/>
        </w:rPr>
        <w:t xml:space="preserve"> </w:t>
      </w:r>
      <w:r>
        <w:t>In</w:t>
      </w:r>
      <w:r>
        <w:rPr>
          <w:spacing w:val="-5"/>
        </w:rPr>
        <w:t xml:space="preserve"> </w:t>
      </w:r>
      <w:r>
        <w:t>the quantitative approach the risk level is calculated as the multiplication of risk likelihood and risk impact. In the qualitative approach the risk level can be determined using a risk matrix.</w:t>
      </w:r>
    </w:p>
    <w:p w14:paraId="5C13F2D8" w14:textId="60E39AD6" w:rsidR="0085535F" w:rsidRDefault="00000000" w:rsidP="00036236">
      <w:pPr>
        <w:pStyle w:val="BodyText"/>
        <w:spacing w:before="116"/>
      </w:pPr>
      <w:r>
        <w:t>Product</w:t>
      </w:r>
      <w:r>
        <w:rPr>
          <w:spacing w:val="-8"/>
        </w:rPr>
        <w:t xml:space="preserve"> </w:t>
      </w:r>
      <w:r>
        <w:t>risk analysis</w:t>
      </w:r>
      <w:r>
        <w:rPr>
          <w:spacing w:val="-5"/>
        </w:rPr>
        <w:t xml:space="preserve"> </w:t>
      </w:r>
      <w:r>
        <w:t>may</w:t>
      </w:r>
      <w:r>
        <w:rPr>
          <w:spacing w:val="-1"/>
        </w:rPr>
        <w:t xml:space="preserve"> </w:t>
      </w:r>
      <w:r>
        <w:t>influence</w:t>
      </w:r>
      <w:r>
        <w:rPr>
          <w:spacing w:val="-3"/>
        </w:rPr>
        <w:t xml:space="preserve"> </w:t>
      </w:r>
      <w:r>
        <w:t>the</w:t>
      </w:r>
      <w:r>
        <w:rPr>
          <w:spacing w:val="-1"/>
        </w:rPr>
        <w:t xml:space="preserve"> </w:t>
      </w:r>
      <w:r>
        <w:t>thoroughness</w:t>
      </w:r>
      <w:r>
        <w:rPr>
          <w:spacing w:val="-5"/>
        </w:rPr>
        <w:t xml:space="preserve"> </w:t>
      </w:r>
      <w:r>
        <w:t>and</w:t>
      </w:r>
      <w:r>
        <w:rPr>
          <w:spacing w:val="-2"/>
        </w:rPr>
        <w:t xml:space="preserve"> </w:t>
      </w:r>
      <w:r>
        <w:t>scope</w:t>
      </w:r>
      <w:r>
        <w:rPr>
          <w:spacing w:val="-6"/>
        </w:rPr>
        <w:t xml:space="preserve"> </w:t>
      </w:r>
      <w:r>
        <w:t>of</w:t>
      </w:r>
      <w:r>
        <w:rPr>
          <w:spacing w:val="-1"/>
        </w:rPr>
        <w:t xml:space="preserve"> </w:t>
      </w:r>
      <w:r>
        <w:t>testing.</w:t>
      </w:r>
      <w:r>
        <w:rPr>
          <w:spacing w:val="-1"/>
        </w:rPr>
        <w:t xml:space="preserve"> </w:t>
      </w:r>
      <w:r>
        <w:t>Its</w:t>
      </w:r>
      <w:r>
        <w:rPr>
          <w:spacing w:val="-5"/>
        </w:rPr>
        <w:t xml:space="preserve"> </w:t>
      </w:r>
      <w:r>
        <w:t>results</w:t>
      </w:r>
      <w:r>
        <w:rPr>
          <w:spacing w:val="-5"/>
        </w:rPr>
        <w:t xml:space="preserve"> </w:t>
      </w:r>
      <w:r>
        <w:t>are</w:t>
      </w:r>
      <w:r>
        <w:rPr>
          <w:spacing w:val="-6"/>
        </w:rPr>
        <w:t xml:space="preserve"> </w:t>
      </w:r>
      <w:r>
        <w:t>used</w:t>
      </w:r>
      <w:r>
        <w:rPr>
          <w:spacing w:val="-1"/>
        </w:rPr>
        <w:t xml:space="preserve"> </w:t>
      </w:r>
      <w:r>
        <w:rPr>
          <w:spacing w:val="-5"/>
        </w:rPr>
        <w:t>to:</w:t>
      </w:r>
    </w:p>
    <w:p w14:paraId="459BD1B0" w14:textId="77777777" w:rsidR="00036236" w:rsidRDefault="00036236" w:rsidP="00036236">
      <w:pPr>
        <w:pStyle w:val="BodyText"/>
        <w:spacing w:before="189"/>
        <w:ind w:left="0"/>
      </w:pPr>
    </w:p>
    <w:p w14:paraId="05C82BCD" w14:textId="77777777" w:rsidR="00036236" w:rsidRDefault="00036236" w:rsidP="00036236">
      <w:pPr>
        <w:pStyle w:val="ListParagraph"/>
        <w:numPr>
          <w:ilvl w:val="2"/>
          <w:numId w:val="13"/>
        </w:numPr>
        <w:tabs>
          <w:tab w:val="left" w:pos="940"/>
        </w:tabs>
        <w:spacing w:before="1"/>
        <w:ind w:left="940"/>
        <w:rPr>
          <w:rFonts w:ascii="Symbol" w:hAnsi="Symbol"/>
          <w:sz w:val="20"/>
        </w:rPr>
      </w:pPr>
      <w:r>
        <w:rPr>
          <w:sz w:val="20"/>
        </w:rPr>
        <w:t>Determine</w:t>
      </w:r>
      <w:r>
        <w:rPr>
          <w:spacing w:val="-4"/>
          <w:sz w:val="20"/>
        </w:rPr>
        <w:t xml:space="preserve"> </w:t>
      </w:r>
      <w:r>
        <w:rPr>
          <w:sz w:val="20"/>
        </w:rPr>
        <w:t>the</w:t>
      </w:r>
      <w:r>
        <w:rPr>
          <w:spacing w:val="-4"/>
          <w:sz w:val="20"/>
        </w:rPr>
        <w:t xml:space="preserve"> </w:t>
      </w:r>
      <w:r>
        <w:rPr>
          <w:sz w:val="20"/>
        </w:rPr>
        <w:t>scope</w:t>
      </w:r>
      <w:r>
        <w:rPr>
          <w:spacing w:val="-4"/>
          <w:sz w:val="20"/>
        </w:rPr>
        <w:t xml:space="preserve"> </w:t>
      </w:r>
      <w:r>
        <w:rPr>
          <w:sz w:val="20"/>
        </w:rPr>
        <w:t>of</w:t>
      </w:r>
      <w:r>
        <w:rPr>
          <w:spacing w:val="-4"/>
          <w:sz w:val="20"/>
        </w:rPr>
        <w:t xml:space="preserve"> </w:t>
      </w:r>
      <w:r>
        <w:rPr>
          <w:sz w:val="20"/>
        </w:rPr>
        <w:t>testing</w:t>
      </w:r>
      <w:r>
        <w:rPr>
          <w:spacing w:val="-4"/>
          <w:sz w:val="20"/>
        </w:rPr>
        <w:t xml:space="preserve"> </w:t>
      </w:r>
      <w:r>
        <w:rPr>
          <w:sz w:val="20"/>
        </w:rPr>
        <w:t>to</w:t>
      </w:r>
      <w:r>
        <w:rPr>
          <w:spacing w:val="-4"/>
          <w:sz w:val="20"/>
        </w:rPr>
        <w:t xml:space="preserve"> </w:t>
      </w:r>
      <w:r>
        <w:rPr>
          <w:sz w:val="20"/>
        </w:rPr>
        <w:t>be</w:t>
      </w:r>
      <w:r>
        <w:rPr>
          <w:spacing w:val="-4"/>
          <w:sz w:val="20"/>
        </w:rPr>
        <w:t xml:space="preserve"> </w:t>
      </w:r>
      <w:r>
        <w:rPr>
          <w:sz w:val="20"/>
        </w:rPr>
        <w:t>carried</w:t>
      </w:r>
      <w:r>
        <w:rPr>
          <w:spacing w:val="-4"/>
          <w:sz w:val="20"/>
        </w:rPr>
        <w:t xml:space="preserve"> </w:t>
      </w:r>
      <w:r>
        <w:rPr>
          <w:spacing w:val="-5"/>
          <w:sz w:val="20"/>
        </w:rPr>
        <w:t>out</w:t>
      </w:r>
    </w:p>
    <w:p w14:paraId="6B45094C" w14:textId="00F8136B" w:rsidR="00036236" w:rsidRDefault="00036236" w:rsidP="00036236">
      <w:pPr>
        <w:pStyle w:val="ListParagraph"/>
        <w:numPr>
          <w:ilvl w:val="2"/>
          <w:numId w:val="13"/>
        </w:numPr>
        <w:tabs>
          <w:tab w:val="left" w:pos="940"/>
        </w:tabs>
        <w:ind w:left="940"/>
        <w:rPr>
          <w:rFonts w:ascii="Symbol" w:hAnsi="Symbol"/>
          <w:sz w:val="20"/>
        </w:rPr>
      </w:pPr>
      <w:r>
        <w:rPr>
          <w:sz w:val="20"/>
        </w:rPr>
        <w:t>Determine</w:t>
      </w:r>
      <w:r>
        <w:rPr>
          <w:spacing w:val="-5"/>
          <w:sz w:val="20"/>
        </w:rPr>
        <w:t xml:space="preserve"> </w:t>
      </w:r>
      <w:r>
        <w:rPr>
          <w:sz w:val="20"/>
        </w:rPr>
        <w:t>the</w:t>
      </w:r>
      <w:r>
        <w:rPr>
          <w:spacing w:val="-1"/>
          <w:sz w:val="20"/>
        </w:rPr>
        <w:t xml:space="preserve"> </w:t>
      </w:r>
      <w:r w:rsidR="00F47E1E">
        <w:rPr>
          <w:sz w:val="20"/>
        </w:rPr>
        <w:t>test</w:t>
      </w:r>
      <w:r>
        <w:rPr>
          <w:sz w:val="20"/>
        </w:rPr>
        <w:t xml:space="preserve"> levels</w:t>
      </w:r>
      <w:r>
        <w:rPr>
          <w:spacing w:val="-3"/>
          <w:sz w:val="20"/>
        </w:rPr>
        <w:t xml:space="preserve"> </w:t>
      </w:r>
      <w:r>
        <w:rPr>
          <w:sz w:val="20"/>
        </w:rPr>
        <w:t>and</w:t>
      </w:r>
      <w:r>
        <w:rPr>
          <w:spacing w:val="-4"/>
          <w:sz w:val="20"/>
        </w:rPr>
        <w:t xml:space="preserve"> </w:t>
      </w:r>
      <w:r>
        <w:rPr>
          <w:sz w:val="20"/>
        </w:rPr>
        <w:t>propose test</w:t>
      </w:r>
      <w:r>
        <w:rPr>
          <w:spacing w:val="-4"/>
          <w:sz w:val="20"/>
        </w:rPr>
        <w:t xml:space="preserve"> </w:t>
      </w:r>
      <w:r>
        <w:rPr>
          <w:sz w:val="20"/>
        </w:rPr>
        <w:t>types</w:t>
      </w:r>
      <w:r>
        <w:rPr>
          <w:spacing w:val="-4"/>
          <w:sz w:val="20"/>
        </w:rPr>
        <w:t xml:space="preserve"> </w:t>
      </w:r>
      <w:r>
        <w:rPr>
          <w:sz w:val="20"/>
        </w:rPr>
        <w:t>to</w:t>
      </w:r>
      <w:r>
        <w:rPr>
          <w:spacing w:val="-5"/>
          <w:sz w:val="20"/>
        </w:rPr>
        <w:t xml:space="preserve"> </w:t>
      </w:r>
      <w:r>
        <w:rPr>
          <w:sz w:val="20"/>
        </w:rPr>
        <w:t>be</w:t>
      </w:r>
      <w:r>
        <w:rPr>
          <w:spacing w:val="-5"/>
          <w:sz w:val="20"/>
        </w:rPr>
        <w:t xml:space="preserve"> </w:t>
      </w:r>
      <w:r>
        <w:rPr>
          <w:spacing w:val="-2"/>
          <w:sz w:val="20"/>
        </w:rPr>
        <w:t>performed</w:t>
      </w:r>
    </w:p>
    <w:p w14:paraId="5282A0CB" w14:textId="77777777" w:rsidR="00036236" w:rsidRDefault="00036236" w:rsidP="00036236">
      <w:pPr>
        <w:pStyle w:val="ListParagraph"/>
        <w:numPr>
          <w:ilvl w:val="2"/>
          <w:numId w:val="13"/>
        </w:numPr>
        <w:tabs>
          <w:tab w:val="left" w:pos="940"/>
        </w:tabs>
        <w:spacing w:before="120"/>
        <w:ind w:left="940"/>
        <w:rPr>
          <w:rFonts w:ascii="Symbol" w:hAnsi="Symbol"/>
          <w:sz w:val="20"/>
        </w:rPr>
      </w:pPr>
      <w:r>
        <w:rPr>
          <w:sz w:val="20"/>
        </w:rPr>
        <w:t>Determine</w:t>
      </w:r>
      <w:r>
        <w:rPr>
          <w:spacing w:val="-5"/>
          <w:sz w:val="20"/>
        </w:rPr>
        <w:t xml:space="preserve"> </w:t>
      </w:r>
      <w:r>
        <w:rPr>
          <w:sz w:val="20"/>
        </w:rPr>
        <w:t>the</w:t>
      </w:r>
      <w:r>
        <w:rPr>
          <w:spacing w:val="-5"/>
          <w:sz w:val="20"/>
        </w:rPr>
        <w:t xml:space="preserve"> </w:t>
      </w:r>
      <w:r>
        <w:rPr>
          <w:sz w:val="20"/>
        </w:rPr>
        <w:t>test</w:t>
      </w:r>
      <w:r>
        <w:rPr>
          <w:spacing w:val="-5"/>
          <w:sz w:val="20"/>
        </w:rPr>
        <w:t xml:space="preserve"> </w:t>
      </w:r>
      <w:r>
        <w:rPr>
          <w:sz w:val="20"/>
        </w:rPr>
        <w:t>techniques</w:t>
      </w:r>
      <w:r>
        <w:rPr>
          <w:spacing w:val="3"/>
          <w:sz w:val="20"/>
        </w:rPr>
        <w:t xml:space="preserve"> </w:t>
      </w:r>
      <w:r>
        <w:rPr>
          <w:sz w:val="20"/>
        </w:rPr>
        <w:t>to</w:t>
      </w:r>
      <w:r>
        <w:rPr>
          <w:spacing w:val="-5"/>
          <w:sz w:val="20"/>
        </w:rPr>
        <w:t xml:space="preserve"> </w:t>
      </w:r>
      <w:r>
        <w:rPr>
          <w:sz w:val="20"/>
        </w:rPr>
        <w:t>be employed</w:t>
      </w:r>
      <w:r>
        <w:rPr>
          <w:spacing w:val="-4"/>
          <w:sz w:val="20"/>
        </w:rPr>
        <w:t xml:space="preserve"> </w:t>
      </w:r>
      <w:r>
        <w:rPr>
          <w:sz w:val="20"/>
        </w:rPr>
        <w:t>and</w:t>
      </w:r>
      <w:r>
        <w:rPr>
          <w:spacing w:val="-5"/>
          <w:sz w:val="20"/>
        </w:rPr>
        <w:t xml:space="preserve"> </w:t>
      </w:r>
      <w:r>
        <w:rPr>
          <w:sz w:val="20"/>
        </w:rPr>
        <w:t>the</w:t>
      </w:r>
      <w:r>
        <w:rPr>
          <w:spacing w:val="-5"/>
          <w:sz w:val="20"/>
        </w:rPr>
        <w:t xml:space="preserve"> </w:t>
      </w:r>
      <w:r>
        <w:rPr>
          <w:sz w:val="20"/>
        </w:rPr>
        <w:t>coverage</w:t>
      </w:r>
      <w:r>
        <w:rPr>
          <w:spacing w:val="-1"/>
          <w:sz w:val="20"/>
        </w:rPr>
        <w:t xml:space="preserve"> </w:t>
      </w:r>
      <w:r>
        <w:rPr>
          <w:sz w:val="20"/>
        </w:rPr>
        <w:t>to</w:t>
      </w:r>
      <w:r>
        <w:rPr>
          <w:spacing w:val="-5"/>
          <w:sz w:val="20"/>
        </w:rPr>
        <w:t xml:space="preserve"> </w:t>
      </w:r>
      <w:r>
        <w:rPr>
          <w:sz w:val="20"/>
        </w:rPr>
        <w:t xml:space="preserve">be </w:t>
      </w:r>
      <w:r>
        <w:rPr>
          <w:spacing w:val="-2"/>
          <w:sz w:val="20"/>
        </w:rPr>
        <w:t>achieved</w:t>
      </w:r>
    </w:p>
    <w:p w14:paraId="785F7312" w14:textId="77777777" w:rsidR="00036236" w:rsidRDefault="00036236" w:rsidP="00036236">
      <w:pPr>
        <w:pStyle w:val="ListParagraph"/>
        <w:numPr>
          <w:ilvl w:val="2"/>
          <w:numId w:val="13"/>
        </w:numPr>
        <w:tabs>
          <w:tab w:val="left" w:pos="940"/>
        </w:tabs>
        <w:spacing w:before="120"/>
        <w:ind w:left="940"/>
        <w:rPr>
          <w:rFonts w:ascii="Symbol" w:hAnsi="Symbol"/>
          <w:sz w:val="20"/>
        </w:rPr>
      </w:pPr>
      <w:r>
        <w:rPr>
          <w:sz w:val="20"/>
        </w:rPr>
        <w:t>Estimate</w:t>
      </w:r>
      <w:r>
        <w:rPr>
          <w:spacing w:val="-5"/>
          <w:sz w:val="20"/>
        </w:rPr>
        <w:t xml:space="preserve"> </w:t>
      </w:r>
      <w:r>
        <w:rPr>
          <w:sz w:val="20"/>
        </w:rPr>
        <w:t>the test</w:t>
      </w:r>
      <w:r>
        <w:rPr>
          <w:spacing w:val="-4"/>
          <w:sz w:val="20"/>
        </w:rPr>
        <w:t xml:space="preserve"> </w:t>
      </w:r>
      <w:r>
        <w:rPr>
          <w:sz w:val="20"/>
        </w:rPr>
        <w:t>effort required</w:t>
      </w:r>
      <w:r>
        <w:rPr>
          <w:spacing w:val="-5"/>
          <w:sz w:val="20"/>
        </w:rPr>
        <w:t xml:space="preserve"> </w:t>
      </w:r>
      <w:r>
        <w:rPr>
          <w:sz w:val="20"/>
        </w:rPr>
        <w:t>for</w:t>
      </w:r>
      <w:r>
        <w:rPr>
          <w:spacing w:val="-5"/>
          <w:sz w:val="20"/>
        </w:rPr>
        <w:t xml:space="preserve"> </w:t>
      </w:r>
      <w:r>
        <w:rPr>
          <w:sz w:val="20"/>
        </w:rPr>
        <w:t>each</w:t>
      </w:r>
      <w:r>
        <w:rPr>
          <w:spacing w:val="-4"/>
          <w:sz w:val="20"/>
        </w:rPr>
        <w:t xml:space="preserve"> task</w:t>
      </w:r>
    </w:p>
    <w:p w14:paraId="00CE65E4" w14:textId="2C095040" w:rsidR="00036236" w:rsidRDefault="00036236" w:rsidP="00036236">
      <w:pPr>
        <w:pStyle w:val="ListParagraph"/>
        <w:numPr>
          <w:ilvl w:val="2"/>
          <w:numId w:val="13"/>
        </w:numPr>
        <w:tabs>
          <w:tab w:val="left" w:pos="940"/>
        </w:tabs>
        <w:ind w:left="940"/>
        <w:rPr>
          <w:rFonts w:ascii="Symbol" w:hAnsi="Symbol"/>
          <w:sz w:val="20"/>
        </w:rPr>
      </w:pPr>
      <w:r>
        <w:rPr>
          <w:sz w:val="20"/>
        </w:rPr>
        <w:t>Prioritize</w:t>
      </w:r>
      <w:r>
        <w:rPr>
          <w:spacing w:val="-8"/>
          <w:sz w:val="20"/>
        </w:rPr>
        <w:t xml:space="preserve"> </w:t>
      </w:r>
      <w:r>
        <w:rPr>
          <w:sz w:val="20"/>
        </w:rPr>
        <w:t>testing</w:t>
      </w:r>
      <w:r>
        <w:rPr>
          <w:spacing w:val="-5"/>
          <w:sz w:val="20"/>
        </w:rPr>
        <w:t xml:space="preserve"> </w:t>
      </w:r>
      <w:r w:rsidR="0025788D">
        <w:rPr>
          <w:sz w:val="20"/>
        </w:rPr>
        <w:t>to</w:t>
      </w:r>
      <w:r>
        <w:rPr>
          <w:sz w:val="20"/>
        </w:rPr>
        <w:t xml:space="preserve"> find</w:t>
      </w:r>
      <w:r>
        <w:rPr>
          <w:spacing w:val="-5"/>
          <w:sz w:val="20"/>
        </w:rPr>
        <w:t xml:space="preserve"> </w:t>
      </w:r>
      <w:r>
        <w:rPr>
          <w:sz w:val="20"/>
        </w:rPr>
        <w:t>the</w:t>
      </w:r>
      <w:r>
        <w:rPr>
          <w:spacing w:val="-5"/>
          <w:sz w:val="20"/>
        </w:rPr>
        <w:t xml:space="preserve"> </w:t>
      </w:r>
      <w:r>
        <w:rPr>
          <w:sz w:val="20"/>
        </w:rPr>
        <w:t>critical defects</w:t>
      </w:r>
      <w:r>
        <w:rPr>
          <w:spacing w:val="1"/>
          <w:sz w:val="20"/>
        </w:rPr>
        <w:t xml:space="preserve"> </w:t>
      </w:r>
      <w:r>
        <w:rPr>
          <w:sz w:val="20"/>
        </w:rPr>
        <w:t>as</w:t>
      </w:r>
      <w:r>
        <w:rPr>
          <w:spacing w:val="-5"/>
          <w:sz w:val="20"/>
        </w:rPr>
        <w:t xml:space="preserve"> </w:t>
      </w:r>
      <w:r>
        <w:rPr>
          <w:sz w:val="20"/>
        </w:rPr>
        <w:t>early</w:t>
      </w:r>
      <w:r>
        <w:rPr>
          <w:spacing w:val="-3"/>
          <w:sz w:val="20"/>
        </w:rPr>
        <w:t xml:space="preserve"> </w:t>
      </w:r>
      <w:r>
        <w:rPr>
          <w:sz w:val="20"/>
        </w:rPr>
        <w:t>as</w:t>
      </w:r>
      <w:r>
        <w:rPr>
          <w:spacing w:val="1"/>
          <w:sz w:val="20"/>
        </w:rPr>
        <w:t xml:space="preserve"> </w:t>
      </w:r>
      <w:r>
        <w:rPr>
          <w:spacing w:val="-2"/>
          <w:sz w:val="20"/>
        </w:rPr>
        <w:t>possible</w:t>
      </w:r>
    </w:p>
    <w:p w14:paraId="0927821F" w14:textId="77777777" w:rsidR="00036236" w:rsidRDefault="00036236" w:rsidP="00036236">
      <w:pPr>
        <w:pStyle w:val="ListParagraph"/>
        <w:numPr>
          <w:ilvl w:val="2"/>
          <w:numId w:val="13"/>
        </w:numPr>
        <w:tabs>
          <w:tab w:val="left" w:pos="940"/>
        </w:tabs>
        <w:spacing w:before="120"/>
        <w:ind w:left="940"/>
        <w:rPr>
          <w:rFonts w:ascii="Symbol" w:hAnsi="Symbol"/>
          <w:sz w:val="20"/>
        </w:rPr>
      </w:pPr>
      <w:r>
        <w:rPr>
          <w:sz w:val="20"/>
        </w:rPr>
        <w:t>Determine</w:t>
      </w:r>
      <w:r>
        <w:rPr>
          <w:spacing w:val="-6"/>
          <w:sz w:val="20"/>
        </w:rPr>
        <w:t xml:space="preserve"> </w:t>
      </w:r>
      <w:r>
        <w:rPr>
          <w:sz w:val="20"/>
        </w:rPr>
        <w:t>whether</w:t>
      </w:r>
      <w:r>
        <w:rPr>
          <w:spacing w:val="-5"/>
          <w:sz w:val="20"/>
        </w:rPr>
        <w:t xml:space="preserve"> </w:t>
      </w:r>
      <w:r>
        <w:rPr>
          <w:sz w:val="20"/>
        </w:rPr>
        <w:t>any</w:t>
      </w:r>
      <w:r>
        <w:rPr>
          <w:spacing w:val="-4"/>
          <w:sz w:val="20"/>
        </w:rPr>
        <w:t xml:space="preserve"> </w:t>
      </w:r>
      <w:r>
        <w:rPr>
          <w:sz w:val="20"/>
        </w:rPr>
        <w:t>activities</w:t>
      </w:r>
      <w:r>
        <w:rPr>
          <w:spacing w:val="-4"/>
          <w:sz w:val="20"/>
        </w:rPr>
        <w:t xml:space="preserve"> </w:t>
      </w:r>
      <w:r>
        <w:rPr>
          <w:sz w:val="20"/>
        </w:rPr>
        <w:t>in</w:t>
      </w:r>
      <w:r>
        <w:rPr>
          <w:spacing w:val="-1"/>
          <w:sz w:val="20"/>
        </w:rPr>
        <w:t xml:space="preserve"> </w:t>
      </w:r>
      <w:r>
        <w:rPr>
          <w:sz w:val="20"/>
        </w:rPr>
        <w:t>addition</w:t>
      </w:r>
      <w:r>
        <w:rPr>
          <w:spacing w:val="-5"/>
          <w:sz w:val="20"/>
        </w:rPr>
        <w:t xml:space="preserve"> </w:t>
      </w:r>
      <w:r>
        <w:rPr>
          <w:sz w:val="20"/>
        </w:rPr>
        <w:t>to</w:t>
      </w:r>
      <w:r>
        <w:rPr>
          <w:spacing w:val="-5"/>
          <w:sz w:val="20"/>
        </w:rPr>
        <w:t xml:space="preserve"> </w:t>
      </w:r>
      <w:r>
        <w:rPr>
          <w:sz w:val="20"/>
        </w:rPr>
        <w:t>testing</w:t>
      </w:r>
      <w:r>
        <w:rPr>
          <w:spacing w:val="-5"/>
          <w:sz w:val="20"/>
        </w:rPr>
        <w:t xml:space="preserve"> </w:t>
      </w:r>
      <w:r>
        <w:rPr>
          <w:sz w:val="20"/>
        </w:rPr>
        <w:t>could</w:t>
      </w:r>
      <w:r>
        <w:rPr>
          <w:spacing w:val="-4"/>
          <w:sz w:val="20"/>
        </w:rPr>
        <w:t xml:space="preserve"> </w:t>
      </w:r>
      <w:r>
        <w:rPr>
          <w:sz w:val="20"/>
        </w:rPr>
        <w:t>be</w:t>
      </w:r>
      <w:r>
        <w:rPr>
          <w:spacing w:val="-2"/>
          <w:sz w:val="20"/>
        </w:rPr>
        <w:t xml:space="preserve"> </w:t>
      </w:r>
      <w:r>
        <w:rPr>
          <w:sz w:val="20"/>
        </w:rPr>
        <w:t>employed to</w:t>
      </w:r>
      <w:r>
        <w:rPr>
          <w:spacing w:val="-5"/>
          <w:sz w:val="20"/>
        </w:rPr>
        <w:t xml:space="preserve"> </w:t>
      </w:r>
      <w:r>
        <w:rPr>
          <w:sz w:val="20"/>
        </w:rPr>
        <w:t>reduce</w:t>
      </w:r>
      <w:r>
        <w:rPr>
          <w:spacing w:val="-1"/>
          <w:sz w:val="20"/>
        </w:rPr>
        <w:t xml:space="preserve"> </w:t>
      </w:r>
      <w:r>
        <w:rPr>
          <w:spacing w:val="-4"/>
          <w:sz w:val="20"/>
        </w:rPr>
        <w:t>risk</w:t>
      </w:r>
    </w:p>
    <w:p w14:paraId="4211B0EA" w14:textId="77777777" w:rsidR="00036236" w:rsidRDefault="00036236">
      <w:pPr>
        <w:sectPr w:rsidR="00036236">
          <w:pgSz w:w="12240" w:h="15840"/>
          <w:pgMar w:top="1820" w:right="1180" w:bottom="1840" w:left="1220" w:header="929" w:footer="1651" w:gutter="0"/>
          <w:cols w:space="720"/>
        </w:sectPr>
      </w:pPr>
    </w:p>
    <w:p w14:paraId="3BBCC93D" w14:textId="77777777" w:rsidR="0085535F" w:rsidRDefault="0085535F">
      <w:pPr>
        <w:pStyle w:val="BodyText"/>
        <w:ind w:left="0"/>
      </w:pPr>
    </w:p>
    <w:p w14:paraId="5E4263C6" w14:textId="77777777" w:rsidR="0085535F" w:rsidRDefault="0085535F">
      <w:pPr>
        <w:pStyle w:val="BodyText"/>
        <w:spacing w:before="121"/>
        <w:ind w:left="0"/>
      </w:pPr>
    </w:p>
    <w:p w14:paraId="33FA97D2" w14:textId="77777777" w:rsidR="0085535F" w:rsidRDefault="00000000">
      <w:pPr>
        <w:pStyle w:val="Heading2"/>
        <w:numPr>
          <w:ilvl w:val="2"/>
          <w:numId w:val="9"/>
        </w:numPr>
        <w:tabs>
          <w:tab w:val="left" w:pos="1660"/>
        </w:tabs>
        <w:ind w:left="1660" w:hanging="899"/>
      </w:pPr>
      <w:bookmarkStart w:id="153" w:name="_TOC_250005"/>
      <w:r>
        <w:t>Product</w:t>
      </w:r>
      <w:r>
        <w:rPr>
          <w:spacing w:val="-4"/>
        </w:rPr>
        <w:t xml:space="preserve"> </w:t>
      </w:r>
      <w:r>
        <w:t>Risk</w:t>
      </w:r>
      <w:r>
        <w:rPr>
          <w:spacing w:val="-1"/>
        </w:rPr>
        <w:t xml:space="preserve"> </w:t>
      </w:r>
      <w:bookmarkEnd w:id="153"/>
      <w:r>
        <w:rPr>
          <w:spacing w:val="-2"/>
        </w:rPr>
        <w:t>Control</w:t>
      </w:r>
    </w:p>
    <w:p w14:paraId="2F9F148E" w14:textId="77777777" w:rsidR="0085535F" w:rsidRDefault="00000000">
      <w:pPr>
        <w:pStyle w:val="BodyText"/>
        <w:spacing w:before="117" w:line="232" w:lineRule="auto"/>
        <w:ind w:right="283"/>
      </w:pPr>
      <w:r>
        <w:t>Product</w:t>
      </w:r>
      <w:r>
        <w:rPr>
          <w:spacing w:val="-4"/>
        </w:rPr>
        <w:t xml:space="preserve"> </w:t>
      </w:r>
      <w:r>
        <w:t>risk</w:t>
      </w:r>
      <w:r>
        <w:rPr>
          <w:spacing w:val="-4"/>
        </w:rPr>
        <w:t xml:space="preserve"> </w:t>
      </w:r>
      <w:r>
        <w:t>control</w:t>
      </w:r>
      <w:r>
        <w:rPr>
          <w:spacing w:val="-2"/>
        </w:rPr>
        <w:t xml:space="preserve"> </w:t>
      </w:r>
      <w:r>
        <w:t>comprises</w:t>
      </w:r>
      <w:r>
        <w:rPr>
          <w:spacing w:val="-4"/>
        </w:rPr>
        <w:t xml:space="preserve"> </w:t>
      </w:r>
      <w:r>
        <w:t>all</w:t>
      </w:r>
      <w:r>
        <w:rPr>
          <w:spacing w:val="-2"/>
        </w:rPr>
        <w:t xml:space="preserve"> </w:t>
      </w:r>
      <w:r>
        <w:t>measures</w:t>
      </w:r>
      <w:r>
        <w:rPr>
          <w:spacing w:val="-4"/>
        </w:rPr>
        <w:t xml:space="preserve"> </w:t>
      </w:r>
      <w:r>
        <w:t>that are taken</w:t>
      </w:r>
      <w:r>
        <w:rPr>
          <w:spacing w:val="-5"/>
        </w:rPr>
        <w:t xml:space="preserve"> </w:t>
      </w:r>
      <w:r>
        <w:t>in</w:t>
      </w:r>
      <w:r>
        <w:rPr>
          <w:spacing w:val="-5"/>
        </w:rPr>
        <w:t xml:space="preserve"> </w:t>
      </w:r>
      <w:r>
        <w:t>response</w:t>
      </w:r>
      <w:r>
        <w:rPr>
          <w:spacing w:val="-5"/>
        </w:rPr>
        <w:t xml:space="preserve"> </w:t>
      </w:r>
      <w:r>
        <w:t>to</w:t>
      </w:r>
      <w:r>
        <w:rPr>
          <w:spacing w:val="-5"/>
        </w:rPr>
        <w:t xml:space="preserve"> </w:t>
      </w:r>
      <w:r>
        <w:t>identified</w:t>
      </w:r>
      <w:r>
        <w:rPr>
          <w:spacing w:val="-5"/>
        </w:rPr>
        <w:t xml:space="preserve"> </w:t>
      </w:r>
      <w:r>
        <w:t>and</w:t>
      </w:r>
      <w:r>
        <w:rPr>
          <w:spacing w:val="-5"/>
        </w:rPr>
        <w:t xml:space="preserve"> </w:t>
      </w:r>
      <w:r>
        <w:t>assessed</w:t>
      </w:r>
      <w:r>
        <w:rPr>
          <w:spacing w:val="-5"/>
        </w:rPr>
        <w:t xml:space="preserve"> </w:t>
      </w:r>
      <w:r>
        <w:t>product risks. Product risk control consists of risk mitigation and risk monitoring. Risk mitigation involves implementing</w:t>
      </w:r>
      <w:r>
        <w:rPr>
          <w:spacing w:val="-2"/>
        </w:rPr>
        <w:t xml:space="preserve"> </w:t>
      </w:r>
      <w:r>
        <w:t>the</w:t>
      </w:r>
      <w:r>
        <w:rPr>
          <w:spacing w:val="-2"/>
        </w:rPr>
        <w:t xml:space="preserve"> </w:t>
      </w:r>
      <w:r>
        <w:t>actions proposed</w:t>
      </w:r>
      <w:r>
        <w:rPr>
          <w:spacing w:val="-2"/>
        </w:rPr>
        <w:t xml:space="preserve"> </w:t>
      </w:r>
      <w:r>
        <w:t>in</w:t>
      </w:r>
      <w:r>
        <w:rPr>
          <w:spacing w:val="-2"/>
        </w:rPr>
        <w:t xml:space="preserve"> </w:t>
      </w:r>
      <w:r>
        <w:t>risk</w:t>
      </w:r>
      <w:r>
        <w:rPr>
          <w:spacing w:val="-1"/>
        </w:rPr>
        <w:t xml:space="preserve"> </w:t>
      </w:r>
      <w:r>
        <w:t>assessment to reduce the</w:t>
      </w:r>
      <w:r>
        <w:rPr>
          <w:spacing w:val="-2"/>
        </w:rPr>
        <w:t xml:space="preserve"> </w:t>
      </w:r>
      <w:r>
        <w:t>risk</w:t>
      </w:r>
      <w:r>
        <w:rPr>
          <w:spacing w:val="-1"/>
        </w:rPr>
        <w:t xml:space="preserve"> </w:t>
      </w:r>
      <w:r>
        <w:t>level.</w:t>
      </w:r>
      <w:r>
        <w:rPr>
          <w:spacing w:val="-1"/>
        </w:rPr>
        <w:t xml:space="preserve"> </w:t>
      </w:r>
      <w:r>
        <w:t>The</w:t>
      </w:r>
      <w:r>
        <w:rPr>
          <w:spacing w:val="-2"/>
        </w:rPr>
        <w:t xml:space="preserve"> </w:t>
      </w:r>
      <w:r>
        <w:t>aim of</w:t>
      </w:r>
      <w:r>
        <w:rPr>
          <w:spacing w:val="-2"/>
        </w:rPr>
        <w:t xml:space="preserve"> </w:t>
      </w:r>
      <w:r>
        <w:t>risk monitoring is to ensure that the mitigation actions are effective, to obtain further information to improve risk assessment, and to identify emerging risks.</w:t>
      </w:r>
    </w:p>
    <w:p w14:paraId="04E44715" w14:textId="77777777" w:rsidR="0085535F" w:rsidRDefault="00000000">
      <w:pPr>
        <w:pStyle w:val="BodyText"/>
        <w:spacing w:before="118" w:line="235" w:lineRule="auto"/>
        <w:ind w:right="458"/>
        <w:jc w:val="both"/>
      </w:pPr>
      <w:r>
        <w:t>With</w:t>
      </w:r>
      <w:r>
        <w:rPr>
          <w:spacing w:val="-5"/>
        </w:rPr>
        <w:t xml:space="preserve"> </w:t>
      </w:r>
      <w:r>
        <w:t>respect to</w:t>
      </w:r>
      <w:r>
        <w:rPr>
          <w:spacing w:val="-5"/>
        </w:rPr>
        <w:t xml:space="preserve"> </w:t>
      </w:r>
      <w:r>
        <w:t>product risk</w:t>
      </w:r>
      <w:r>
        <w:rPr>
          <w:spacing w:val="-4"/>
        </w:rPr>
        <w:t xml:space="preserve"> </w:t>
      </w:r>
      <w:r>
        <w:t>control,</w:t>
      </w:r>
      <w:r>
        <w:rPr>
          <w:spacing w:val="-4"/>
        </w:rPr>
        <w:t xml:space="preserve"> </w:t>
      </w:r>
      <w:r>
        <w:t>once</w:t>
      </w:r>
      <w:r>
        <w:rPr>
          <w:spacing w:val="-5"/>
        </w:rPr>
        <w:t xml:space="preserve"> </w:t>
      </w:r>
      <w:r>
        <w:t>a</w:t>
      </w:r>
      <w:r>
        <w:rPr>
          <w:spacing w:val="-1"/>
        </w:rPr>
        <w:t xml:space="preserve"> </w:t>
      </w:r>
      <w:r>
        <w:t>risk</w:t>
      </w:r>
      <w:r>
        <w:rPr>
          <w:spacing w:val="-4"/>
        </w:rPr>
        <w:t xml:space="preserve"> </w:t>
      </w:r>
      <w:r>
        <w:t>has</w:t>
      </w:r>
      <w:r>
        <w:rPr>
          <w:spacing w:val="-4"/>
        </w:rPr>
        <w:t xml:space="preserve"> </w:t>
      </w:r>
      <w:r>
        <w:t>been analyzed,</w:t>
      </w:r>
      <w:r>
        <w:rPr>
          <w:spacing w:val="-5"/>
        </w:rPr>
        <w:t xml:space="preserve"> </w:t>
      </w:r>
      <w:r>
        <w:t>several response</w:t>
      </w:r>
      <w:r>
        <w:rPr>
          <w:spacing w:val="-2"/>
        </w:rPr>
        <w:t xml:space="preserve"> </w:t>
      </w:r>
      <w:r>
        <w:t>options</w:t>
      </w:r>
      <w:r>
        <w:rPr>
          <w:spacing w:val="-4"/>
        </w:rPr>
        <w:t xml:space="preserve"> </w:t>
      </w:r>
      <w:r>
        <w:t>to</w:t>
      </w:r>
      <w:r>
        <w:rPr>
          <w:spacing w:val="-5"/>
        </w:rPr>
        <w:t xml:space="preserve"> </w:t>
      </w:r>
      <w:r>
        <w:t>risk</w:t>
      </w:r>
      <w:r>
        <w:rPr>
          <w:spacing w:val="-4"/>
        </w:rPr>
        <w:t xml:space="preserve"> </w:t>
      </w:r>
      <w:r>
        <w:t>are possible,</w:t>
      </w:r>
      <w:r>
        <w:rPr>
          <w:spacing w:val="-2"/>
        </w:rPr>
        <w:t xml:space="preserve"> </w:t>
      </w:r>
      <w:r>
        <w:t>e.g.,</w:t>
      </w:r>
      <w:r>
        <w:rPr>
          <w:spacing w:val="-1"/>
        </w:rPr>
        <w:t xml:space="preserve"> </w:t>
      </w:r>
      <w:r>
        <w:t>risk mitigation by</w:t>
      </w:r>
      <w:r>
        <w:rPr>
          <w:spacing w:val="-1"/>
        </w:rPr>
        <w:t xml:space="preserve"> </w:t>
      </w:r>
      <w:r>
        <w:t>testing, risk acceptance,</w:t>
      </w:r>
      <w:r>
        <w:rPr>
          <w:spacing w:val="-2"/>
        </w:rPr>
        <w:t xml:space="preserve"> </w:t>
      </w:r>
      <w:r>
        <w:t>risk</w:t>
      </w:r>
      <w:r>
        <w:rPr>
          <w:spacing w:val="-1"/>
        </w:rPr>
        <w:t xml:space="preserve"> </w:t>
      </w:r>
      <w:r>
        <w:t>transfer, or contingency</w:t>
      </w:r>
      <w:r>
        <w:rPr>
          <w:spacing w:val="-1"/>
        </w:rPr>
        <w:t xml:space="preserve"> </w:t>
      </w:r>
      <w:r>
        <w:t>plan</w:t>
      </w:r>
      <w:r>
        <w:rPr>
          <w:spacing w:val="-1"/>
        </w:rPr>
        <w:t xml:space="preserve"> </w:t>
      </w:r>
      <w:r>
        <w:t>(Veenendaal 2012). Actions that can be taken to mitigate the product risks by testing are as follows:</w:t>
      </w:r>
    </w:p>
    <w:p w14:paraId="4487ACA6" w14:textId="77777777" w:rsidR="0085535F" w:rsidRDefault="00000000">
      <w:pPr>
        <w:pStyle w:val="ListParagraph"/>
        <w:numPr>
          <w:ilvl w:val="2"/>
          <w:numId w:val="13"/>
        </w:numPr>
        <w:tabs>
          <w:tab w:val="left" w:pos="940"/>
        </w:tabs>
        <w:spacing w:before="122"/>
        <w:ind w:left="940"/>
        <w:rPr>
          <w:rFonts w:ascii="Symbol" w:hAnsi="Symbol"/>
          <w:sz w:val="20"/>
        </w:rPr>
      </w:pPr>
      <w:r>
        <w:rPr>
          <w:sz w:val="20"/>
        </w:rPr>
        <w:t>Select</w:t>
      </w:r>
      <w:r>
        <w:rPr>
          <w:spacing w:val="-6"/>
          <w:sz w:val="20"/>
        </w:rPr>
        <w:t xml:space="preserve"> </w:t>
      </w:r>
      <w:r>
        <w:rPr>
          <w:sz w:val="20"/>
        </w:rPr>
        <w:t>the</w:t>
      </w:r>
      <w:r>
        <w:rPr>
          <w:spacing w:val="-5"/>
          <w:sz w:val="20"/>
        </w:rPr>
        <w:t xml:space="preserve"> </w:t>
      </w:r>
      <w:r>
        <w:rPr>
          <w:sz w:val="20"/>
        </w:rPr>
        <w:t>testers</w:t>
      </w:r>
      <w:r>
        <w:rPr>
          <w:spacing w:val="-3"/>
          <w:sz w:val="20"/>
        </w:rPr>
        <w:t xml:space="preserve"> </w:t>
      </w:r>
      <w:r>
        <w:rPr>
          <w:sz w:val="20"/>
        </w:rPr>
        <w:t>with the</w:t>
      </w:r>
      <w:r>
        <w:rPr>
          <w:spacing w:val="-4"/>
          <w:sz w:val="20"/>
        </w:rPr>
        <w:t xml:space="preserve"> </w:t>
      </w:r>
      <w:r>
        <w:rPr>
          <w:sz w:val="20"/>
        </w:rPr>
        <w:t>right</w:t>
      </w:r>
      <w:r>
        <w:rPr>
          <w:spacing w:val="-5"/>
          <w:sz w:val="20"/>
        </w:rPr>
        <w:t xml:space="preserve"> </w:t>
      </w:r>
      <w:r>
        <w:rPr>
          <w:sz w:val="20"/>
        </w:rPr>
        <w:t>level</w:t>
      </w:r>
      <w:r>
        <w:rPr>
          <w:spacing w:val="1"/>
          <w:sz w:val="20"/>
        </w:rPr>
        <w:t xml:space="preserve"> </w:t>
      </w:r>
      <w:r>
        <w:rPr>
          <w:sz w:val="20"/>
        </w:rPr>
        <w:t>of</w:t>
      </w:r>
      <w:r>
        <w:rPr>
          <w:spacing w:val="-4"/>
          <w:sz w:val="20"/>
        </w:rPr>
        <w:t xml:space="preserve"> </w:t>
      </w:r>
      <w:r>
        <w:rPr>
          <w:sz w:val="20"/>
        </w:rPr>
        <w:t>experience</w:t>
      </w:r>
      <w:r>
        <w:rPr>
          <w:spacing w:val="-2"/>
          <w:sz w:val="20"/>
        </w:rPr>
        <w:t xml:space="preserve"> </w:t>
      </w:r>
      <w:r>
        <w:rPr>
          <w:sz w:val="20"/>
        </w:rPr>
        <w:t>and</w:t>
      </w:r>
      <w:r>
        <w:rPr>
          <w:spacing w:val="1"/>
          <w:sz w:val="20"/>
        </w:rPr>
        <w:t xml:space="preserve"> </w:t>
      </w:r>
      <w:r>
        <w:rPr>
          <w:sz w:val="20"/>
        </w:rPr>
        <w:t>skills,</w:t>
      </w:r>
      <w:r>
        <w:rPr>
          <w:spacing w:val="-5"/>
          <w:sz w:val="20"/>
        </w:rPr>
        <w:t xml:space="preserve"> </w:t>
      </w:r>
      <w:r>
        <w:rPr>
          <w:sz w:val="20"/>
        </w:rPr>
        <w:t>suitable</w:t>
      </w:r>
      <w:r>
        <w:rPr>
          <w:spacing w:val="-3"/>
          <w:sz w:val="20"/>
        </w:rPr>
        <w:t xml:space="preserve"> </w:t>
      </w:r>
      <w:r>
        <w:rPr>
          <w:sz w:val="20"/>
        </w:rPr>
        <w:t>for</w:t>
      </w:r>
      <w:r>
        <w:rPr>
          <w:spacing w:val="-5"/>
          <w:sz w:val="20"/>
        </w:rPr>
        <w:t xml:space="preserve"> </w:t>
      </w:r>
      <w:r>
        <w:rPr>
          <w:sz w:val="20"/>
        </w:rPr>
        <w:t>a</w:t>
      </w:r>
      <w:r>
        <w:rPr>
          <w:spacing w:val="-4"/>
          <w:sz w:val="20"/>
        </w:rPr>
        <w:t xml:space="preserve"> </w:t>
      </w:r>
      <w:r>
        <w:rPr>
          <w:sz w:val="20"/>
        </w:rPr>
        <w:t>given</w:t>
      </w:r>
      <w:r>
        <w:rPr>
          <w:spacing w:val="-5"/>
          <w:sz w:val="20"/>
        </w:rPr>
        <w:t xml:space="preserve"> </w:t>
      </w:r>
      <w:r>
        <w:rPr>
          <w:sz w:val="20"/>
        </w:rPr>
        <w:t>risk</w:t>
      </w:r>
      <w:r>
        <w:rPr>
          <w:spacing w:val="-3"/>
          <w:sz w:val="20"/>
        </w:rPr>
        <w:t xml:space="preserve"> </w:t>
      </w:r>
      <w:r>
        <w:rPr>
          <w:spacing w:val="-4"/>
          <w:sz w:val="20"/>
        </w:rPr>
        <w:t>type</w:t>
      </w:r>
    </w:p>
    <w:p w14:paraId="23F722BD" w14:textId="77777777" w:rsidR="0085535F" w:rsidRDefault="00000000">
      <w:pPr>
        <w:pStyle w:val="ListParagraph"/>
        <w:numPr>
          <w:ilvl w:val="2"/>
          <w:numId w:val="13"/>
        </w:numPr>
        <w:tabs>
          <w:tab w:val="left" w:pos="940"/>
        </w:tabs>
        <w:ind w:left="940"/>
        <w:rPr>
          <w:rFonts w:ascii="Symbol" w:hAnsi="Symbol"/>
          <w:sz w:val="20"/>
        </w:rPr>
      </w:pPr>
      <w:r>
        <w:rPr>
          <w:sz w:val="20"/>
        </w:rPr>
        <w:t>Apply</w:t>
      </w:r>
      <w:r>
        <w:rPr>
          <w:spacing w:val="-4"/>
          <w:sz w:val="20"/>
        </w:rPr>
        <w:t xml:space="preserve"> </w:t>
      </w:r>
      <w:r>
        <w:rPr>
          <w:sz w:val="20"/>
        </w:rPr>
        <w:t>an</w:t>
      </w:r>
      <w:r>
        <w:rPr>
          <w:spacing w:val="-6"/>
          <w:sz w:val="20"/>
        </w:rPr>
        <w:t xml:space="preserve"> </w:t>
      </w:r>
      <w:r>
        <w:rPr>
          <w:sz w:val="20"/>
        </w:rPr>
        <w:t>appropriate</w:t>
      </w:r>
      <w:r>
        <w:rPr>
          <w:spacing w:val="-6"/>
          <w:sz w:val="20"/>
        </w:rPr>
        <w:t xml:space="preserve"> </w:t>
      </w:r>
      <w:r>
        <w:rPr>
          <w:sz w:val="20"/>
        </w:rPr>
        <w:t>level</w:t>
      </w:r>
      <w:r>
        <w:rPr>
          <w:spacing w:val="-3"/>
          <w:sz w:val="20"/>
        </w:rPr>
        <w:t xml:space="preserve"> </w:t>
      </w:r>
      <w:r>
        <w:rPr>
          <w:sz w:val="20"/>
        </w:rPr>
        <w:t>of</w:t>
      </w:r>
      <w:r>
        <w:rPr>
          <w:spacing w:val="-6"/>
          <w:sz w:val="20"/>
        </w:rPr>
        <w:t xml:space="preserve"> </w:t>
      </w:r>
      <w:r>
        <w:rPr>
          <w:sz w:val="20"/>
        </w:rPr>
        <w:t>independence</w:t>
      </w:r>
      <w:r>
        <w:rPr>
          <w:spacing w:val="-1"/>
          <w:sz w:val="20"/>
        </w:rPr>
        <w:t xml:space="preserve"> </w:t>
      </w:r>
      <w:r>
        <w:rPr>
          <w:sz w:val="20"/>
        </w:rPr>
        <w:t>of</w:t>
      </w:r>
      <w:r>
        <w:rPr>
          <w:spacing w:val="-5"/>
          <w:sz w:val="20"/>
        </w:rPr>
        <w:t xml:space="preserve"> </w:t>
      </w:r>
      <w:r>
        <w:rPr>
          <w:spacing w:val="-2"/>
          <w:sz w:val="20"/>
        </w:rPr>
        <w:t>testing</w:t>
      </w:r>
    </w:p>
    <w:p w14:paraId="5AFC7C9B" w14:textId="77777777" w:rsidR="0085535F" w:rsidRDefault="00000000">
      <w:pPr>
        <w:pStyle w:val="ListParagraph"/>
        <w:numPr>
          <w:ilvl w:val="2"/>
          <w:numId w:val="13"/>
        </w:numPr>
        <w:tabs>
          <w:tab w:val="left" w:pos="940"/>
        </w:tabs>
        <w:spacing w:before="120"/>
        <w:ind w:left="940"/>
        <w:rPr>
          <w:rFonts w:ascii="Symbol" w:hAnsi="Symbol"/>
          <w:sz w:val="20"/>
        </w:rPr>
      </w:pPr>
      <w:r>
        <w:rPr>
          <w:sz w:val="20"/>
        </w:rPr>
        <w:t>Conduct</w:t>
      </w:r>
      <w:r>
        <w:rPr>
          <w:spacing w:val="-6"/>
          <w:sz w:val="20"/>
        </w:rPr>
        <w:t xml:space="preserve"> </w:t>
      </w:r>
      <w:r>
        <w:rPr>
          <w:sz w:val="20"/>
        </w:rPr>
        <w:t>reviews</w:t>
      </w:r>
      <w:r>
        <w:rPr>
          <w:spacing w:val="-5"/>
          <w:sz w:val="20"/>
        </w:rPr>
        <w:t xml:space="preserve"> </w:t>
      </w:r>
      <w:r>
        <w:rPr>
          <w:sz w:val="20"/>
        </w:rPr>
        <w:t>and</w:t>
      </w:r>
      <w:r>
        <w:rPr>
          <w:spacing w:val="-5"/>
          <w:sz w:val="20"/>
        </w:rPr>
        <w:t xml:space="preserve"> </w:t>
      </w:r>
      <w:r>
        <w:rPr>
          <w:sz w:val="20"/>
        </w:rPr>
        <w:t>perform</w:t>
      </w:r>
      <w:r>
        <w:rPr>
          <w:spacing w:val="-2"/>
          <w:sz w:val="20"/>
        </w:rPr>
        <w:t xml:space="preserve"> </w:t>
      </w:r>
      <w:r>
        <w:rPr>
          <w:sz w:val="20"/>
        </w:rPr>
        <w:t>static</w:t>
      </w:r>
      <w:r>
        <w:rPr>
          <w:spacing w:val="-5"/>
          <w:sz w:val="20"/>
        </w:rPr>
        <w:t xml:space="preserve"> </w:t>
      </w:r>
      <w:r>
        <w:rPr>
          <w:spacing w:val="-2"/>
          <w:sz w:val="20"/>
        </w:rPr>
        <w:t>analysis</w:t>
      </w:r>
    </w:p>
    <w:p w14:paraId="23453F3F" w14:textId="77777777" w:rsidR="0085535F" w:rsidRDefault="00000000">
      <w:pPr>
        <w:pStyle w:val="ListParagraph"/>
        <w:numPr>
          <w:ilvl w:val="2"/>
          <w:numId w:val="13"/>
        </w:numPr>
        <w:tabs>
          <w:tab w:val="left" w:pos="940"/>
        </w:tabs>
        <w:spacing w:before="120"/>
        <w:ind w:left="940"/>
        <w:rPr>
          <w:rFonts w:ascii="Symbol" w:hAnsi="Symbol"/>
          <w:sz w:val="20"/>
        </w:rPr>
      </w:pPr>
      <w:r>
        <w:rPr>
          <w:sz w:val="20"/>
        </w:rPr>
        <w:t>Apply</w:t>
      </w:r>
      <w:r>
        <w:rPr>
          <w:spacing w:val="-4"/>
          <w:sz w:val="20"/>
        </w:rPr>
        <w:t xml:space="preserve"> </w:t>
      </w:r>
      <w:r>
        <w:rPr>
          <w:sz w:val="20"/>
        </w:rPr>
        <w:t>the</w:t>
      </w:r>
      <w:r>
        <w:rPr>
          <w:spacing w:val="-6"/>
          <w:sz w:val="20"/>
        </w:rPr>
        <w:t xml:space="preserve"> </w:t>
      </w:r>
      <w:r>
        <w:rPr>
          <w:sz w:val="20"/>
        </w:rPr>
        <w:t>appropriate</w:t>
      </w:r>
      <w:r>
        <w:rPr>
          <w:spacing w:val="-5"/>
          <w:sz w:val="20"/>
        </w:rPr>
        <w:t xml:space="preserve"> </w:t>
      </w:r>
      <w:r>
        <w:rPr>
          <w:sz w:val="20"/>
        </w:rPr>
        <w:t>test</w:t>
      </w:r>
      <w:r>
        <w:rPr>
          <w:spacing w:val="-5"/>
          <w:sz w:val="20"/>
        </w:rPr>
        <w:t xml:space="preserve"> </w:t>
      </w:r>
      <w:r>
        <w:rPr>
          <w:sz w:val="20"/>
        </w:rPr>
        <w:t>techniques</w:t>
      </w:r>
      <w:r>
        <w:rPr>
          <w:spacing w:val="1"/>
          <w:sz w:val="20"/>
        </w:rPr>
        <w:t xml:space="preserve"> </w:t>
      </w:r>
      <w:r>
        <w:rPr>
          <w:sz w:val="20"/>
        </w:rPr>
        <w:t>and</w:t>
      </w:r>
      <w:r>
        <w:rPr>
          <w:spacing w:val="-6"/>
          <w:sz w:val="20"/>
        </w:rPr>
        <w:t xml:space="preserve"> </w:t>
      </w:r>
      <w:r>
        <w:rPr>
          <w:sz w:val="20"/>
        </w:rPr>
        <w:t>coverage</w:t>
      </w:r>
      <w:r>
        <w:rPr>
          <w:spacing w:val="-5"/>
          <w:sz w:val="20"/>
        </w:rPr>
        <w:t xml:space="preserve"> </w:t>
      </w:r>
      <w:r>
        <w:rPr>
          <w:spacing w:val="-2"/>
          <w:sz w:val="20"/>
        </w:rPr>
        <w:t>levels</w:t>
      </w:r>
    </w:p>
    <w:p w14:paraId="32980DCF" w14:textId="77777777" w:rsidR="0085535F" w:rsidRDefault="00000000">
      <w:pPr>
        <w:pStyle w:val="ListParagraph"/>
        <w:numPr>
          <w:ilvl w:val="2"/>
          <w:numId w:val="13"/>
        </w:numPr>
        <w:tabs>
          <w:tab w:val="left" w:pos="940"/>
        </w:tabs>
        <w:spacing w:before="116"/>
        <w:ind w:left="940"/>
        <w:rPr>
          <w:rFonts w:ascii="Symbol" w:hAnsi="Symbol"/>
          <w:sz w:val="20"/>
        </w:rPr>
      </w:pPr>
      <w:r>
        <w:rPr>
          <w:sz w:val="20"/>
        </w:rPr>
        <w:t>Apply</w:t>
      </w:r>
      <w:r>
        <w:rPr>
          <w:spacing w:val="-6"/>
          <w:sz w:val="20"/>
        </w:rPr>
        <w:t xml:space="preserve"> </w:t>
      </w:r>
      <w:r>
        <w:rPr>
          <w:sz w:val="20"/>
        </w:rPr>
        <w:t>the</w:t>
      </w:r>
      <w:r>
        <w:rPr>
          <w:spacing w:val="-5"/>
          <w:sz w:val="20"/>
        </w:rPr>
        <w:t xml:space="preserve"> </w:t>
      </w:r>
      <w:r>
        <w:rPr>
          <w:sz w:val="20"/>
        </w:rPr>
        <w:t>appropriate</w:t>
      </w:r>
      <w:r>
        <w:rPr>
          <w:spacing w:val="-5"/>
          <w:sz w:val="20"/>
        </w:rPr>
        <w:t xml:space="preserve"> </w:t>
      </w:r>
      <w:r>
        <w:rPr>
          <w:sz w:val="20"/>
        </w:rPr>
        <w:t>test</w:t>
      </w:r>
      <w:r>
        <w:rPr>
          <w:spacing w:val="-4"/>
          <w:sz w:val="20"/>
        </w:rPr>
        <w:t xml:space="preserve"> </w:t>
      </w:r>
      <w:r>
        <w:rPr>
          <w:sz w:val="20"/>
        </w:rPr>
        <w:t>types</w:t>
      </w:r>
      <w:r>
        <w:rPr>
          <w:spacing w:val="-4"/>
          <w:sz w:val="20"/>
        </w:rPr>
        <w:t xml:space="preserve"> </w:t>
      </w:r>
      <w:r>
        <w:rPr>
          <w:sz w:val="20"/>
        </w:rPr>
        <w:t>addressing the</w:t>
      </w:r>
      <w:r>
        <w:rPr>
          <w:spacing w:val="-2"/>
          <w:sz w:val="20"/>
        </w:rPr>
        <w:t xml:space="preserve"> </w:t>
      </w:r>
      <w:r>
        <w:rPr>
          <w:sz w:val="20"/>
        </w:rPr>
        <w:t>affected</w:t>
      </w:r>
      <w:r>
        <w:rPr>
          <w:spacing w:val="-5"/>
          <w:sz w:val="20"/>
        </w:rPr>
        <w:t xml:space="preserve"> </w:t>
      </w:r>
      <w:r>
        <w:rPr>
          <w:sz w:val="20"/>
        </w:rPr>
        <w:t>quality</w:t>
      </w:r>
      <w:r>
        <w:rPr>
          <w:spacing w:val="-4"/>
          <w:sz w:val="20"/>
        </w:rPr>
        <w:t xml:space="preserve"> </w:t>
      </w:r>
      <w:r>
        <w:rPr>
          <w:spacing w:val="-2"/>
          <w:sz w:val="20"/>
        </w:rPr>
        <w:t>characteristics</w:t>
      </w:r>
    </w:p>
    <w:p w14:paraId="0E568157" w14:textId="77777777" w:rsidR="0085535F" w:rsidRDefault="00000000">
      <w:pPr>
        <w:pStyle w:val="ListParagraph"/>
        <w:numPr>
          <w:ilvl w:val="2"/>
          <w:numId w:val="13"/>
        </w:numPr>
        <w:tabs>
          <w:tab w:val="left" w:pos="940"/>
        </w:tabs>
        <w:spacing w:before="135"/>
        <w:ind w:left="940"/>
        <w:rPr>
          <w:rFonts w:ascii="Symbol" w:hAnsi="Symbol"/>
          <w:sz w:val="20"/>
        </w:rPr>
      </w:pPr>
      <w:r>
        <w:rPr>
          <w:sz w:val="20"/>
        </w:rPr>
        <w:t>Perform</w:t>
      </w:r>
      <w:r>
        <w:rPr>
          <w:spacing w:val="-6"/>
          <w:sz w:val="20"/>
        </w:rPr>
        <w:t xml:space="preserve"> </w:t>
      </w:r>
      <w:r>
        <w:rPr>
          <w:sz w:val="20"/>
        </w:rPr>
        <w:t>dynamic</w:t>
      </w:r>
      <w:r>
        <w:rPr>
          <w:spacing w:val="-5"/>
          <w:sz w:val="20"/>
        </w:rPr>
        <w:t xml:space="preserve"> </w:t>
      </w:r>
      <w:r>
        <w:rPr>
          <w:sz w:val="20"/>
        </w:rPr>
        <w:t>testing,</w:t>
      </w:r>
      <w:r>
        <w:rPr>
          <w:spacing w:val="-9"/>
          <w:sz w:val="20"/>
        </w:rPr>
        <w:t xml:space="preserve"> </w:t>
      </w:r>
      <w:r>
        <w:rPr>
          <w:sz w:val="20"/>
        </w:rPr>
        <w:t>including</w:t>
      </w:r>
      <w:r>
        <w:rPr>
          <w:spacing w:val="-5"/>
          <w:sz w:val="20"/>
        </w:rPr>
        <w:t xml:space="preserve"> </w:t>
      </w:r>
      <w:r>
        <w:rPr>
          <w:sz w:val="20"/>
        </w:rPr>
        <w:t>regression</w:t>
      </w:r>
      <w:r>
        <w:rPr>
          <w:spacing w:val="-9"/>
          <w:sz w:val="20"/>
        </w:rPr>
        <w:t xml:space="preserve"> </w:t>
      </w:r>
      <w:r>
        <w:rPr>
          <w:spacing w:val="-2"/>
          <w:sz w:val="20"/>
        </w:rPr>
        <w:t>testing</w:t>
      </w:r>
    </w:p>
    <w:p w14:paraId="27AC907E" w14:textId="77777777" w:rsidR="0085535F" w:rsidRDefault="00000000">
      <w:pPr>
        <w:pStyle w:val="BodyText"/>
        <w:spacing w:before="122"/>
        <w:ind w:left="0"/>
      </w:pPr>
      <w:r>
        <w:rPr>
          <w:noProof/>
        </w:rPr>
        <mc:AlternateContent>
          <mc:Choice Requires="wps">
            <w:drawing>
              <wp:anchor distT="0" distB="0" distL="0" distR="0" simplePos="0" relativeHeight="487609344" behindDoc="1" locked="0" layoutInCell="1" allowOverlap="1" wp14:anchorId="002C6AF4" wp14:editId="430FC511">
                <wp:simplePos x="0" y="0"/>
                <wp:positionH relativeFrom="page">
                  <wp:posOffset>978217</wp:posOffset>
                </wp:positionH>
                <wp:positionV relativeFrom="paragraph">
                  <wp:posOffset>242125</wp:posOffset>
                </wp:positionV>
                <wp:extent cx="5956300" cy="231775"/>
                <wp:effectExtent l="0" t="0" r="0" b="0"/>
                <wp:wrapTopAndBottom/>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6300" cy="231775"/>
                        </a:xfrm>
                        <a:prstGeom prst="rect">
                          <a:avLst/>
                        </a:prstGeom>
                        <a:ln w="6350">
                          <a:solidFill>
                            <a:srgbClr val="000000"/>
                          </a:solidFill>
                          <a:prstDash val="solid"/>
                        </a:ln>
                      </wps:spPr>
                      <wps:txbx>
                        <w:txbxContent>
                          <w:p w14:paraId="39C09825" w14:textId="77777777" w:rsidR="0085535F" w:rsidRDefault="00000000">
                            <w:pPr>
                              <w:numPr>
                                <w:ilvl w:val="1"/>
                                <w:numId w:val="8"/>
                              </w:numPr>
                              <w:tabs>
                                <w:tab w:val="left" w:pos="614"/>
                              </w:tabs>
                              <w:spacing w:before="12"/>
                              <w:ind w:left="614" w:hanging="504"/>
                              <w:rPr>
                                <w:sz w:val="28"/>
                              </w:rPr>
                            </w:pPr>
                            <w:bookmarkStart w:id="154" w:name="5.3._Test_Monitoring,_Test_Control_and_T"/>
                            <w:bookmarkEnd w:id="154"/>
                            <w:r>
                              <w:rPr>
                                <w:sz w:val="28"/>
                              </w:rPr>
                              <w:t>Test</w:t>
                            </w:r>
                            <w:r>
                              <w:rPr>
                                <w:spacing w:val="-2"/>
                                <w:sz w:val="28"/>
                              </w:rPr>
                              <w:t xml:space="preserve"> </w:t>
                            </w:r>
                            <w:r>
                              <w:rPr>
                                <w:sz w:val="28"/>
                              </w:rPr>
                              <w:t>Monitoring,</w:t>
                            </w:r>
                            <w:r>
                              <w:rPr>
                                <w:spacing w:val="-2"/>
                                <w:sz w:val="28"/>
                              </w:rPr>
                              <w:t xml:space="preserve"> </w:t>
                            </w:r>
                            <w:r>
                              <w:rPr>
                                <w:sz w:val="28"/>
                              </w:rPr>
                              <w:t>Test Control</w:t>
                            </w:r>
                            <w:r>
                              <w:rPr>
                                <w:spacing w:val="-5"/>
                                <w:sz w:val="28"/>
                              </w:rPr>
                              <w:t xml:space="preserve"> </w:t>
                            </w:r>
                            <w:r>
                              <w:rPr>
                                <w:sz w:val="28"/>
                              </w:rPr>
                              <w:t>and</w:t>
                            </w:r>
                            <w:r>
                              <w:rPr>
                                <w:spacing w:val="-3"/>
                                <w:sz w:val="28"/>
                              </w:rPr>
                              <w:t xml:space="preserve"> </w:t>
                            </w:r>
                            <w:r>
                              <w:rPr>
                                <w:sz w:val="28"/>
                              </w:rPr>
                              <w:t>Test</w:t>
                            </w:r>
                            <w:r>
                              <w:rPr>
                                <w:spacing w:val="-2"/>
                                <w:sz w:val="28"/>
                              </w:rPr>
                              <w:t xml:space="preserve"> Completion</w:t>
                            </w:r>
                          </w:p>
                        </w:txbxContent>
                      </wps:txbx>
                      <wps:bodyPr wrap="square" lIns="0" tIns="0" rIns="0" bIns="0" rtlCol="0">
                        <a:noAutofit/>
                      </wps:bodyPr>
                    </wps:wsp>
                  </a:graphicData>
                </a:graphic>
              </wp:anchor>
            </w:drawing>
          </mc:Choice>
          <mc:Fallback>
            <w:pict>
              <v:shape w14:anchorId="002C6AF4" id="Textbox 59" o:spid="_x0000_s1064" type="#_x0000_t202" style="position:absolute;margin-left:77pt;margin-top:19.05pt;width:469pt;height:18.25pt;z-index:-15707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" filled="f" strokeweight=".5pt">
                <v:path arrowok="t"/>
                <v:textbox inset="0,0,0,0">
                  <w:txbxContent>
                    <w:p w14:paraId="39C09825" w14:textId="77777777" w:rsidR="0085535F" w:rsidRDefault="00000000">
                      <w:pPr>
                        <w:numPr>
                          <w:ilvl w:val="1"/>
                          <w:numId w:val="8"/>
                        </w:numPr>
                        <w:tabs>
                          <w:tab w:val="left" w:pos="614"/>
                        </w:tabs>
                        <w:spacing w:before="12"/>
                        <w:ind w:left="614" w:hanging="504"/>
                        <w:rPr>
                          <w:sz w:val="28"/>
                        </w:rPr>
                      </w:pPr>
                      <w:bookmarkStart w:id="155" w:name="5.3._Test_Monitoring,_Test_Control_and_T"/>
                      <w:bookmarkEnd w:id="155"/>
                      <w:r>
                        <w:rPr>
                          <w:sz w:val="28"/>
                        </w:rPr>
                        <w:t>Test</w:t>
                      </w:r>
                      <w:r>
                        <w:rPr>
                          <w:spacing w:val="-2"/>
                          <w:sz w:val="28"/>
                        </w:rPr>
                        <w:t xml:space="preserve"> </w:t>
                      </w:r>
                      <w:r>
                        <w:rPr>
                          <w:sz w:val="28"/>
                        </w:rPr>
                        <w:t>Monitoring,</w:t>
                      </w:r>
                      <w:r>
                        <w:rPr>
                          <w:spacing w:val="-2"/>
                          <w:sz w:val="28"/>
                        </w:rPr>
                        <w:t xml:space="preserve"> </w:t>
                      </w:r>
                      <w:r>
                        <w:rPr>
                          <w:sz w:val="28"/>
                        </w:rPr>
                        <w:t>Test Control</w:t>
                      </w:r>
                      <w:r>
                        <w:rPr>
                          <w:spacing w:val="-5"/>
                          <w:sz w:val="28"/>
                        </w:rPr>
                        <w:t xml:space="preserve"> </w:t>
                      </w:r>
                      <w:r>
                        <w:rPr>
                          <w:sz w:val="28"/>
                        </w:rPr>
                        <w:t>and</w:t>
                      </w:r>
                      <w:r>
                        <w:rPr>
                          <w:spacing w:val="-3"/>
                          <w:sz w:val="28"/>
                        </w:rPr>
                        <w:t xml:space="preserve"> </w:t>
                      </w:r>
                      <w:r>
                        <w:rPr>
                          <w:sz w:val="28"/>
                        </w:rPr>
                        <w:t>Test</w:t>
                      </w:r>
                      <w:r>
                        <w:rPr>
                          <w:spacing w:val="-2"/>
                          <w:sz w:val="28"/>
                        </w:rPr>
                        <w:t xml:space="preserve"> Completion</w:t>
                      </w:r>
                    </w:p>
                  </w:txbxContent>
                </v:textbox>
                <w10:wrap type="topAndBottom" anchorx="page"/>
              </v:shape>
            </w:pict>
          </mc:Fallback>
        </mc:AlternateContent>
      </w:r>
    </w:p>
    <w:p w14:paraId="222FF9DB" w14:textId="77777777" w:rsidR="0085535F" w:rsidRDefault="00000000">
      <w:pPr>
        <w:pStyle w:val="BodyText"/>
        <w:spacing w:before="121" w:line="235" w:lineRule="auto"/>
        <w:ind w:right="283"/>
      </w:pPr>
      <w:r>
        <w:t>Test monitoring is concerned with gathering information about testing. This information is used to assess test</w:t>
      </w:r>
      <w:r>
        <w:rPr>
          <w:spacing w:val="-4"/>
        </w:rPr>
        <w:t xml:space="preserve"> </w:t>
      </w:r>
      <w:r>
        <w:t>progress and</w:t>
      </w:r>
      <w:r>
        <w:rPr>
          <w:spacing w:val="-5"/>
        </w:rPr>
        <w:t xml:space="preserve"> </w:t>
      </w:r>
      <w:r>
        <w:t>to</w:t>
      </w:r>
      <w:r>
        <w:rPr>
          <w:spacing w:val="-5"/>
        </w:rPr>
        <w:t xml:space="preserve"> </w:t>
      </w:r>
      <w:r>
        <w:t>measure</w:t>
      </w:r>
      <w:r>
        <w:rPr>
          <w:spacing w:val="-5"/>
        </w:rPr>
        <w:t xml:space="preserve"> </w:t>
      </w:r>
      <w:r>
        <w:t>whether</w:t>
      </w:r>
      <w:r>
        <w:rPr>
          <w:spacing w:val="-5"/>
        </w:rPr>
        <w:t xml:space="preserve"> </w:t>
      </w:r>
      <w:r>
        <w:t>the test</w:t>
      </w:r>
      <w:r>
        <w:rPr>
          <w:spacing w:val="-4"/>
        </w:rPr>
        <w:t xml:space="preserve"> </w:t>
      </w:r>
      <w:r>
        <w:t>exit</w:t>
      </w:r>
      <w:r>
        <w:rPr>
          <w:spacing w:val="-5"/>
        </w:rPr>
        <w:t xml:space="preserve"> </w:t>
      </w:r>
      <w:r>
        <w:t>criteria or</w:t>
      </w:r>
      <w:r>
        <w:rPr>
          <w:spacing w:val="-5"/>
        </w:rPr>
        <w:t xml:space="preserve"> </w:t>
      </w:r>
      <w:r>
        <w:t>the test</w:t>
      </w:r>
      <w:r>
        <w:rPr>
          <w:spacing w:val="-4"/>
        </w:rPr>
        <w:t xml:space="preserve"> </w:t>
      </w:r>
      <w:r>
        <w:t>tasks associated</w:t>
      </w:r>
      <w:r>
        <w:rPr>
          <w:spacing w:val="-5"/>
        </w:rPr>
        <w:t xml:space="preserve"> </w:t>
      </w:r>
      <w:r>
        <w:t>with</w:t>
      </w:r>
      <w:r>
        <w:rPr>
          <w:spacing w:val="-5"/>
        </w:rPr>
        <w:t xml:space="preserve"> </w:t>
      </w:r>
      <w:r>
        <w:t>the exit</w:t>
      </w:r>
      <w:r>
        <w:rPr>
          <w:spacing w:val="-5"/>
        </w:rPr>
        <w:t xml:space="preserve"> </w:t>
      </w:r>
      <w:r>
        <w:t xml:space="preserve">criteria are satisfied, such as meeting the targets for coverage of product risks, requirements, or acceptance </w:t>
      </w:r>
      <w:r>
        <w:rPr>
          <w:spacing w:val="-2"/>
        </w:rPr>
        <w:t>criteria.</w:t>
      </w:r>
    </w:p>
    <w:p w14:paraId="2591165C" w14:textId="77777777" w:rsidR="0085535F" w:rsidRDefault="00000000">
      <w:pPr>
        <w:pStyle w:val="BodyText"/>
        <w:spacing w:before="114" w:line="235" w:lineRule="auto"/>
        <w:ind w:right="283"/>
      </w:pPr>
      <w:r>
        <w:t>Test</w:t>
      </w:r>
      <w:r>
        <w:rPr>
          <w:spacing w:val="-4"/>
        </w:rPr>
        <w:t xml:space="preserve"> </w:t>
      </w:r>
      <w:r>
        <w:t>control</w:t>
      </w:r>
      <w:r>
        <w:rPr>
          <w:spacing w:val="-3"/>
        </w:rPr>
        <w:t xml:space="preserve"> </w:t>
      </w:r>
      <w:r>
        <w:t>uses</w:t>
      </w:r>
      <w:r>
        <w:rPr>
          <w:spacing w:val="-4"/>
        </w:rPr>
        <w:t xml:space="preserve"> </w:t>
      </w:r>
      <w:r>
        <w:t>the</w:t>
      </w:r>
      <w:r>
        <w:rPr>
          <w:spacing w:val="-5"/>
        </w:rPr>
        <w:t xml:space="preserve"> </w:t>
      </w:r>
      <w:r>
        <w:t>information from test</w:t>
      </w:r>
      <w:r>
        <w:rPr>
          <w:spacing w:val="-4"/>
        </w:rPr>
        <w:t xml:space="preserve"> </w:t>
      </w:r>
      <w:r>
        <w:t>monitoring</w:t>
      </w:r>
      <w:r>
        <w:rPr>
          <w:spacing w:val="-5"/>
        </w:rPr>
        <w:t xml:space="preserve"> </w:t>
      </w:r>
      <w:r>
        <w:t>to provide,</w:t>
      </w:r>
      <w:r>
        <w:rPr>
          <w:spacing w:val="-5"/>
        </w:rPr>
        <w:t xml:space="preserve"> </w:t>
      </w:r>
      <w:r>
        <w:t>in a</w:t>
      </w:r>
      <w:r>
        <w:rPr>
          <w:spacing w:val="-5"/>
        </w:rPr>
        <w:t xml:space="preserve"> </w:t>
      </w:r>
      <w:r>
        <w:t>form</w:t>
      </w:r>
      <w:r>
        <w:rPr>
          <w:spacing w:val="-5"/>
        </w:rPr>
        <w:t xml:space="preserve"> </w:t>
      </w:r>
      <w:r>
        <w:t>of</w:t>
      </w:r>
      <w:r>
        <w:rPr>
          <w:spacing w:val="-4"/>
        </w:rPr>
        <w:t xml:space="preserve"> </w:t>
      </w:r>
      <w:r>
        <w:t>the</w:t>
      </w:r>
      <w:r>
        <w:rPr>
          <w:spacing w:val="-5"/>
        </w:rPr>
        <w:t xml:space="preserve"> </w:t>
      </w:r>
      <w:r>
        <w:t>control directives, guidance and the necessary corrective actions to achieve the most effective and efficient testing. Examples of control directives include:</w:t>
      </w:r>
    </w:p>
    <w:p w14:paraId="4A138C0E" w14:textId="77777777" w:rsidR="0085535F" w:rsidRDefault="00000000">
      <w:pPr>
        <w:pStyle w:val="ListParagraph"/>
        <w:numPr>
          <w:ilvl w:val="2"/>
          <w:numId w:val="13"/>
        </w:numPr>
        <w:tabs>
          <w:tab w:val="left" w:pos="940"/>
        </w:tabs>
        <w:spacing w:before="117"/>
        <w:ind w:left="940"/>
        <w:rPr>
          <w:rFonts w:ascii="Symbol" w:hAnsi="Symbol"/>
          <w:sz w:val="20"/>
        </w:rPr>
      </w:pPr>
      <w:r>
        <w:rPr>
          <w:sz w:val="20"/>
        </w:rPr>
        <w:t>Reprioritizing</w:t>
      </w:r>
      <w:r>
        <w:rPr>
          <w:spacing w:val="-2"/>
          <w:sz w:val="20"/>
        </w:rPr>
        <w:t xml:space="preserve"> </w:t>
      </w:r>
      <w:r>
        <w:rPr>
          <w:sz w:val="20"/>
        </w:rPr>
        <w:t>tests</w:t>
      </w:r>
      <w:r>
        <w:rPr>
          <w:spacing w:val="-4"/>
          <w:sz w:val="20"/>
        </w:rPr>
        <w:t xml:space="preserve"> </w:t>
      </w:r>
      <w:r>
        <w:rPr>
          <w:sz w:val="20"/>
        </w:rPr>
        <w:t>when</w:t>
      </w:r>
      <w:r>
        <w:rPr>
          <w:spacing w:val="-5"/>
          <w:sz w:val="20"/>
        </w:rPr>
        <w:t xml:space="preserve"> </w:t>
      </w:r>
      <w:r>
        <w:rPr>
          <w:sz w:val="20"/>
        </w:rPr>
        <w:t>an</w:t>
      </w:r>
      <w:r>
        <w:rPr>
          <w:spacing w:val="-6"/>
          <w:sz w:val="20"/>
        </w:rPr>
        <w:t xml:space="preserve"> </w:t>
      </w:r>
      <w:r>
        <w:rPr>
          <w:sz w:val="20"/>
        </w:rPr>
        <w:t>identified</w:t>
      </w:r>
      <w:r>
        <w:rPr>
          <w:spacing w:val="-5"/>
          <w:sz w:val="20"/>
        </w:rPr>
        <w:t xml:space="preserve"> </w:t>
      </w:r>
      <w:r>
        <w:rPr>
          <w:sz w:val="20"/>
        </w:rPr>
        <w:t>risk</w:t>
      </w:r>
      <w:r>
        <w:rPr>
          <w:spacing w:val="-5"/>
          <w:sz w:val="20"/>
        </w:rPr>
        <w:t xml:space="preserve"> </w:t>
      </w:r>
      <w:r>
        <w:rPr>
          <w:sz w:val="20"/>
        </w:rPr>
        <w:t>becomes an</w:t>
      </w:r>
      <w:r>
        <w:rPr>
          <w:spacing w:val="-6"/>
          <w:sz w:val="20"/>
        </w:rPr>
        <w:t xml:space="preserve"> </w:t>
      </w:r>
      <w:r>
        <w:rPr>
          <w:spacing w:val="-2"/>
          <w:sz w:val="20"/>
        </w:rPr>
        <w:t>issue</w:t>
      </w:r>
    </w:p>
    <w:p w14:paraId="6AF0DD9C" w14:textId="77777777" w:rsidR="0085535F" w:rsidRDefault="00000000">
      <w:pPr>
        <w:pStyle w:val="ListParagraph"/>
        <w:numPr>
          <w:ilvl w:val="2"/>
          <w:numId w:val="13"/>
        </w:numPr>
        <w:tabs>
          <w:tab w:val="left" w:pos="940"/>
        </w:tabs>
        <w:spacing w:before="120"/>
        <w:ind w:left="940"/>
        <w:rPr>
          <w:rFonts w:ascii="Symbol" w:hAnsi="Symbol"/>
          <w:sz w:val="20"/>
        </w:rPr>
      </w:pPr>
      <w:r>
        <w:rPr>
          <w:sz w:val="20"/>
        </w:rPr>
        <w:t>Re-evaluating</w:t>
      </w:r>
      <w:r>
        <w:rPr>
          <w:spacing w:val="-10"/>
          <w:sz w:val="20"/>
        </w:rPr>
        <w:t xml:space="preserve"> </w:t>
      </w:r>
      <w:r>
        <w:rPr>
          <w:sz w:val="20"/>
        </w:rPr>
        <w:t>whether</w:t>
      </w:r>
      <w:r>
        <w:rPr>
          <w:spacing w:val="-6"/>
          <w:sz w:val="20"/>
        </w:rPr>
        <w:t xml:space="preserve"> </w:t>
      </w:r>
      <w:r>
        <w:rPr>
          <w:sz w:val="20"/>
        </w:rPr>
        <w:t>a</w:t>
      </w:r>
      <w:r>
        <w:rPr>
          <w:spacing w:val="-9"/>
          <w:sz w:val="20"/>
        </w:rPr>
        <w:t xml:space="preserve"> </w:t>
      </w:r>
      <w:r>
        <w:rPr>
          <w:sz w:val="20"/>
        </w:rPr>
        <w:t>test</w:t>
      </w:r>
      <w:r>
        <w:rPr>
          <w:spacing w:val="-8"/>
          <w:sz w:val="20"/>
        </w:rPr>
        <w:t xml:space="preserve"> </w:t>
      </w:r>
      <w:r>
        <w:rPr>
          <w:sz w:val="20"/>
        </w:rPr>
        <w:t>item</w:t>
      </w:r>
      <w:r>
        <w:rPr>
          <w:spacing w:val="-9"/>
          <w:sz w:val="20"/>
        </w:rPr>
        <w:t xml:space="preserve"> </w:t>
      </w:r>
      <w:r>
        <w:rPr>
          <w:sz w:val="20"/>
        </w:rPr>
        <w:t>meets</w:t>
      </w:r>
      <w:r>
        <w:rPr>
          <w:spacing w:val="-9"/>
          <w:sz w:val="20"/>
        </w:rPr>
        <w:t xml:space="preserve"> </w:t>
      </w:r>
      <w:r>
        <w:rPr>
          <w:sz w:val="20"/>
        </w:rPr>
        <w:t>entry</w:t>
      </w:r>
      <w:r>
        <w:rPr>
          <w:spacing w:val="-6"/>
          <w:sz w:val="20"/>
        </w:rPr>
        <w:t xml:space="preserve"> </w:t>
      </w:r>
      <w:r>
        <w:rPr>
          <w:sz w:val="20"/>
        </w:rPr>
        <w:t>criteria</w:t>
      </w:r>
      <w:r>
        <w:rPr>
          <w:spacing w:val="-10"/>
          <w:sz w:val="20"/>
        </w:rPr>
        <w:t xml:space="preserve"> </w:t>
      </w:r>
      <w:r>
        <w:rPr>
          <w:sz w:val="20"/>
        </w:rPr>
        <w:t>or</w:t>
      </w:r>
      <w:r>
        <w:rPr>
          <w:spacing w:val="-5"/>
          <w:sz w:val="20"/>
        </w:rPr>
        <w:t xml:space="preserve"> </w:t>
      </w:r>
      <w:r>
        <w:rPr>
          <w:sz w:val="20"/>
        </w:rPr>
        <w:t>exit</w:t>
      </w:r>
      <w:r>
        <w:rPr>
          <w:spacing w:val="-10"/>
          <w:sz w:val="20"/>
        </w:rPr>
        <w:t xml:space="preserve"> </w:t>
      </w:r>
      <w:r>
        <w:rPr>
          <w:sz w:val="20"/>
        </w:rPr>
        <w:t>criteria</w:t>
      </w:r>
      <w:r>
        <w:rPr>
          <w:spacing w:val="-5"/>
          <w:sz w:val="20"/>
        </w:rPr>
        <w:t xml:space="preserve"> </w:t>
      </w:r>
      <w:r>
        <w:rPr>
          <w:sz w:val="20"/>
        </w:rPr>
        <w:t>due</w:t>
      </w:r>
      <w:r>
        <w:rPr>
          <w:spacing w:val="-9"/>
          <w:sz w:val="20"/>
        </w:rPr>
        <w:t xml:space="preserve"> </w:t>
      </w:r>
      <w:r>
        <w:rPr>
          <w:sz w:val="20"/>
        </w:rPr>
        <w:t>to</w:t>
      </w:r>
      <w:r>
        <w:rPr>
          <w:spacing w:val="-9"/>
          <w:sz w:val="20"/>
        </w:rPr>
        <w:t xml:space="preserve"> </w:t>
      </w:r>
      <w:r>
        <w:rPr>
          <w:spacing w:val="-2"/>
          <w:sz w:val="20"/>
        </w:rPr>
        <w:t>rework</w:t>
      </w:r>
    </w:p>
    <w:p w14:paraId="3572926C" w14:textId="77777777" w:rsidR="0085535F" w:rsidRDefault="00000000">
      <w:pPr>
        <w:pStyle w:val="ListParagraph"/>
        <w:numPr>
          <w:ilvl w:val="2"/>
          <w:numId w:val="13"/>
        </w:numPr>
        <w:tabs>
          <w:tab w:val="left" w:pos="940"/>
        </w:tabs>
        <w:spacing w:before="120"/>
        <w:ind w:left="940"/>
        <w:rPr>
          <w:rFonts w:ascii="Symbol" w:hAnsi="Symbol"/>
          <w:sz w:val="20"/>
        </w:rPr>
      </w:pPr>
      <w:r>
        <w:rPr>
          <w:sz w:val="20"/>
        </w:rPr>
        <w:t>Adjusting</w:t>
      </w:r>
      <w:r>
        <w:rPr>
          <w:spacing w:val="-7"/>
          <w:sz w:val="20"/>
        </w:rPr>
        <w:t xml:space="preserve"> </w:t>
      </w:r>
      <w:r>
        <w:rPr>
          <w:sz w:val="20"/>
        </w:rPr>
        <w:t>the</w:t>
      </w:r>
      <w:r>
        <w:rPr>
          <w:spacing w:val="-4"/>
          <w:sz w:val="20"/>
        </w:rPr>
        <w:t xml:space="preserve"> </w:t>
      </w:r>
      <w:r>
        <w:rPr>
          <w:sz w:val="20"/>
        </w:rPr>
        <w:t>test</w:t>
      </w:r>
      <w:r>
        <w:rPr>
          <w:spacing w:val="-4"/>
          <w:sz w:val="20"/>
        </w:rPr>
        <w:t xml:space="preserve"> </w:t>
      </w:r>
      <w:r>
        <w:rPr>
          <w:sz w:val="20"/>
        </w:rPr>
        <w:t>schedule</w:t>
      </w:r>
      <w:r>
        <w:rPr>
          <w:spacing w:val="-4"/>
          <w:sz w:val="20"/>
        </w:rPr>
        <w:t xml:space="preserve"> </w:t>
      </w:r>
      <w:r>
        <w:rPr>
          <w:sz w:val="20"/>
        </w:rPr>
        <w:t>to</w:t>
      </w:r>
      <w:r>
        <w:rPr>
          <w:spacing w:val="-4"/>
          <w:sz w:val="20"/>
        </w:rPr>
        <w:t xml:space="preserve"> </w:t>
      </w:r>
      <w:r>
        <w:rPr>
          <w:sz w:val="20"/>
        </w:rPr>
        <w:t>address</w:t>
      </w:r>
      <w:r>
        <w:rPr>
          <w:spacing w:val="-4"/>
          <w:sz w:val="20"/>
        </w:rPr>
        <w:t xml:space="preserve"> </w:t>
      </w:r>
      <w:r>
        <w:rPr>
          <w:sz w:val="20"/>
        </w:rPr>
        <w:t>a</w:t>
      </w:r>
      <w:r>
        <w:rPr>
          <w:spacing w:val="1"/>
          <w:sz w:val="20"/>
        </w:rPr>
        <w:t xml:space="preserve"> </w:t>
      </w:r>
      <w:r>
        <w:rPr>
          <w:sz w:val="20"/>
        </w:rPr>
        <w:t>delay</w:t>
      </w:r>
      <w:r>
        <w:rPr>
          <w:spacing w:val="-4"/>
          <w:sz w:val="20"/>
        </w:rPr>
        <w:t xml:space="preserve"> </w:t>
      </w:r>
      <w:r>
        <w:rPr>
          <w:sz w:val="20"/>
        </w:rPr>
        <w:t>in the</w:t>
      </w:r>
      <w:r>
        <w:rPr>
          <w:spacing w:val="-4"/>
          <w:sz w:val="20"/>
        </w:rPr>
        <w:t xml:space="preserve"> </w:t>
      </w:r>
      <w:r>
        <w:rPr>
          <w:sz w:val="20"/>
        </w:rPr>
        <w:t>delivery</w:t>
      </w:r>
      <w:r>
        <w:rPr>
          <w:spacing w:val="-4"/>
          <w:sz w:val="20"/>
        </w:rPr>
        <w:t xml:space="preserve"> </w:t>
      </w:r>
      <w:r>
        <w:rPr>
          <w:sz w:val="20"/>
        </w:rPr>
        <w:t>of</w:t>
      </w:r>
      <w:r>
        <w:rPr>
          <w:spacing w:val="-4"/>
          <w:sz w:val="20"/>
        </w:rPr>
        <w:t xml:space="preserve"> </w:t>
      </w:r>
      <w:r>
        <w:rPr>
          <w:sz w:val="20"/>
        </w:rPr>
        <w:t>the</w:t>
      </w:r>
      <w:r>
        <w:rPr>
          <w:spacing w:val="-5"/>
          <w:sz w:val="20"/>
        </w:rPr>
        <w:t xml:space="preserve"> </w:t>
      </w:r>
      <w:r>
        <w:rPr>
          <w:sz w:val="20"/>
        </w:rPr>
        <w:t>test</w:t>
      </w:r>
      <w:r>
        <w:rPr>
          <w:spacing w:val="1"/>
          <w:sz w:val="20"/>
        </w:rPr>
        <w:t xml:space="preserve"> </w:t>
      </w:r>
      <w:r>
        <w:rPr>
          <w:spacing w:val="-2"/>
          <w:sz w:val="20"/>
        </w:rPr>
        <w:t>environment</w:t>
      </w:r>
    </w:p>
    <w:p w14:paraId="076810AE" w14:textId="77777777" w:rsidR="0085535F" w:rsidRDefault="00000000">
      <w:pPr>
        <w:pStyle w:val="ListParagraph"/>
        <w:numPr>
          <w:ilvl w:val="2"/>
          <w:numId w:val="13"/>
        </w:numPr>
        <w:tabs>
          <w:tab w:val="left" w:pos="940"/>
        </w:tabs>
        <w:ind w:left="940"/>
        <w:rPr>
          <w:rFonts w:ascii="Symbol" w:hAnsi="Symbol"/>
          <w:sz w:val="20"/>
        </w:rPr>
      </w:pPr>
      <w:r>
        <w:rPr>
          <w:sz w:val="20"/>
        </w:rPr>
        <w:t>Adding</w:t>
      </w:r>
      <w:r>
        <w:rPr>
          <w:spacing w:val="-6"/>
          <w:sz w:val="20"/>
        </w:rPr>
        <w:t xml:space="preserve"> </w:t>
      </w:r>
      <w:r>
        <w:rPr>
          <w:sz w:val="20"/>
        </w:rPr>
        <w:t>new</w:t>
      </w:r>
      <w:r>
        <w:rPr>
          <w:spacing w:val="-3"/>
          <w:sz w:val="20"/>
        </w:rPr>
        <w:t xml:space="preserve"> </w:t>
      </w:r>
      <w:r>
        <w:rPr>
          <w:sz w:val="20"/>
        </w:rPr>
        <w:t>resources</w:t>
      </w:r>
      <w:r>
        <w:rPr>
          <w:spacing w:val="-4"/>
          <w:sz w:val="20"/>
        </w:rPr>
        <w:t xml:space="preserve"> </w:t>
      </w:r>
      <w:r>
        <w:rPr>
          <w:sz w:val="20"/>
        </w:rPr>
        <w:t>when</w:t>
      </w:r>
      <w:r>
        <w:rPr>
          <w:spacing w:val="-5"/>
          <w:sz w:val="20"/>
        </w:rPr>
        <w:t xml:space="preserve"> </w:t>
      </w:r>
      <w:r>
        <w:rPr>
          <w:sz w:val="20"/>
        </w:rPr>
        <w:t>and</w:t>
      </w:r>
      <w:r>
        <w:rPr>
          <w:spacing w:val="-5"/>
          <w:sz w:val="20"/>
        </w:rPr>
        <w:t xml:space="preserve"> </w:t>
      </w:r>
      <w:r>
        <w:rPr>
          <w:sz w:val="20"/>
        </w:rPr>
        <w:t xml:space="preserve">where </w:t>
      </w:r>
      <w:r>
        <w:rPr>
          <w:spacing w:val="-2"/>
          <w:sz w:val="20"/>
        </w:rPr>
        <w:t>needed</w:t>
      </w:r>
    </w:p>
    <w:p w14:paraId="3E5495B7" w14:textId="77777777" w:rsidR="0085535F" w:rsidRDefault="0085535F">
      <w:pPr>
        <w:rPr>
          <w:rFonts w:ascii="Symbol" w:hAnsi="Symbol"/>
          <w:sz w:val="20"/>
        </w:rPr>
        <w:sectPr w:rsidR="0085535F">
          <w:pgSz w:w="12240" w:h="15840"/>
          <w:pgMar w:top="1820" w:right="1180" w:bottom="1840" w:left="1220" w:header="929" w:footer="1651" w:gutter="0"/>
          <w:cols w:space="720"/>
        </w:sectPr>
      </w:pPr>
    </w:p>
    <w:p w14:paraId="4E00514A" w14:textId="77777777" w:rsidR="0085535F" w:rsidRDefault="0085535F">
      <w:pPr>
        <w:pStyle w:val="BodyText"/>
        <w:ind w:left="0"/>
      </w:pPr>
    </w:p>
    <w:p w14:paraId="7D3B6C7B" w14:textId="77777777" w:rsidR="0085535F" w:rsidRDefault="0085535F">
      <w:pPr>
        <w:pStyle w:val="BodyText"/>
        <w:spacing w:before="182"/>
        <w:ind w:left="0"/>
      </w:pPr>
    </w:p>
    <w:p w14:paraId="6BBD9A66" w14:textId="77777777" w:rsidR="0085535F" w:rsidRDefault="00000000">
      <w:pPr>
        <w:pStyle w:val="BodyText"/>
        <w:spacing w:line="235" w:lineRule="auto"/>
        <w:ind w:right="280"/>
      </w:pPr>
      <w:r>
        <w:t>Test completion collects data from completed test activities to consolidate experience, testware, and any other relevant</w:t>
      </w:r>
      <w:r>
        <w:rPr>
          <w:spacing w:val="-5"/>
        </w:rPr>
        <w:t xml:space="preserve"> </w:t>
      </w:r>
      <w:r>
        <w:t>information.</w:t>
      </w:r>
      <w:r>
        <w:rPr>
          <w:spacing w:val="-5"/>
        </w:rPr>
        <w:t xml:space="preserve"> </w:t>
      </w:r>
      <w:r>
        <w:t>Test</w:t>
      </w:r>
      <w:r>
        <w:rPr>
          <w:spacing w:val="-5"/>
        </w:rPr>
        <w:t xml:space="preserve"> </w:t>
      </w:r>
      <w:r>
        <w:t>completion activities</w:t>
      </w:r>
      <w:r>
        <w:rPr>
          <w:spacing w:val="-4"/>
        </w:rPr>
        <w:t xml:space="preserve"> </w:t>
      </w:r>
      <w:r>
        <w:t>occur</w:t>
      </w:r>
      <w:r>
        <w:rPr>
          <w:spacing w:val="-5"/>
        </w:rPr>
        <w:t xml:space="preserve"> </w:t>
      </w:r>
      <w:r>
        <w:t>at</w:t>
      </w:r>
      <w:r>
        <w:rPr>
          <w:spacing w:val="-5"/>
        </w:rPr>
        <w:t xml:space="preserve"> </w:t>
      </w:r>
      <w:r>
        <w:t>project</w:t>
      </w:r>
      <w:r>
        <w:rPr>
          <w:spacing w:val="-4"/>
        </w:rPr>
        <w:t xml:space="preserve"> </w:t>
      </w:r>
      <w:r>
        <w:t>milestones</w:t>
      </w:r>
      <w:r>
        <w:rPr>
          <w:spacing w:val="-4"/>
        </w:rPr>
        <w:t xml:space="preserve"> </w:t>
      </w:r>
      <w:r>
        <w:t>such</w:t>
      </w:r>
      <w:r>
        <w:rPr>
          <w:spacing w:val="-5"/>
        </w:rPr>
        <w:t xml:space="preserve"> </w:t>
      </w:r>
      <w:r>
        <w:t>as</w:t>
      </w:r>
      <w:r>
        <w:rPr>
          <w:spacing w:val="-4"/>
        </w:rPr>
        <w:t xml:space="preserve"> </w:t>
      </w:r>
      <w:r>
        <w:t>when</w:t>
      </w:r>
      <w:r>
        <w:rPr>
          <w:spacing w:val="-5"/>
        </w:rPr>
        <w:t xml:space="preserve"> </w:t>
      </w:r>
      <w:r>
        <w:t>a test</w:t>
      </w:r>
      <w:r>
        <w:rPr>
          <w:spacing w:val="-4"/>
        </w:rPr>
        <w:t xml:space="preserve"> </w:t>
      </w:r>
      <w:r>
        <w:t>level is completed,</w:t>
      </w:r>
      <w:r>
        <w:rPr>
          <w:spacing w:val="-2"/>
        </w:rPr>
        <w:t xml:space="preserve"> </w:t>
      </w:r>
      <w:r>
        <w:t>an agile</w:t>
      </w:r>
      <w:r>
        <w:rPr>
          <w:spacing w:val="-2"/>
        </w:rPr>
        <w:t xml:space="preserve"> </w:t>
      </w:r>
      <w:r>
        <w:t>iteration</w:t>
      </w:r>
      <w:r>
        <w:rPr>
          <w:spacing w:val="-2"/>
        </w:rPr>
        <w:t xml:space="preserve"> </w:t>
      </w:r>
      <w:r>
        <w:t>is finished, a</w:t>
      </w:r>
      <w:r>
        <w:rPr>
          <w:spacing w:val="-2"/>
        </w:rPr>
        <w:t xml:space="preserve"> </w:t>
      </w:r>
      <w:r>
        <w:t>test project</w:t>
      </w:r>
      <w:r>
        <w:rPr>
          <w:spacing w:val="-2"/>
        </w:rPr>
        <w:t xml:space="preserve"> </w:t>
      </w:r>
      <w:r>
        <w:t>is completed</w:t>
      </w:r>
      <w:r>
        <w:rPr>
          <w:spacing w:val="-2"/>
        </w:rPr>
        <w:t xml:space="preserve"> </w:t>
      </w:r>
      <w:r>
        <w:t>(or</w:t>
      </w:r>
      <w:r>
        <w:rPr>
          <w:spacing w:val="-2"/>
        </w:rPr>
        <w:t xml:space="preserve"> </w:t>
      </w:r>
      <w:r>
        <w:t>cancelled), a software</w:t>
      </w:r>
      <w:r>
        <w:rPr>
          <w:spacing w:val="-2"/>
        </w:rPr>
        <w:t xml:space="preserve"> </w:t>
      </w:r>
      <w:r>
        <w:t>system</w:t>
      </w:r>
      <w:r>
        <w:rPr>
          <w:spacing w:val="-2"/>
        </w:rPr>
        <w:t xml:space="preserve"> </w:t>
      </w:r>
      <w:r>
        <w:t>is released, or a maintenance release is completed.</w:t>
      </w:r>
    </w:p>
    <w:p w14:paraId="63D934A9" w14:textId="77777777" w:rsidR="0085535F" w:rsidRDefault="0085535F">
      <w:pPr>
        <w:pStyle w:val="BodyText"/>
        <w:spacing w:before="118"/>
        <w:ind w:left="0"/>
      </w:pPr>
    </w:p>
    <w:p w14:paraId="1EC6301B" w14:textId="77777777" w:rsidR="0085535F" w:rsidRDefault="00000000">
      <w:pPr>
        <w:pStyle w:val="Heading2"/>
        <w:numPr>
          <w:ilvl w:val="2"/>
          <w:numId w:val="7"/>
        </w:numPr>
        <w:tabs>
          <w:tab w:val="left" w:pos="1660"/>
        </w:tabs>
        <w:ind w:left="1660" w:hanging="899"/>
      </w:pPr>
      <w:bookmarkStart w:id="156" w:name="_TOC_250004"/>
      <w:r>
        <w:t>Metrics</w:t>
      </w:r>
      <w:r>
        <w:rPr>
          <w:spacing w:val="-2"/>
        </w:rPr>
        <w:t xml:space="preserve"> </w:t>
      </w:r>
      <w:r>
        <w:t>used</w:t>
      </w:r>
      <w:r>
        <w:rPr>
          <w:spacing w:val="1"/>
        </w:rPr>
        <w:t xml:space="preserve"> </w:t>
      </w:r>
      <w:r>
        <w:t>in</w:t>
      </w:r>
      <w:r>
        <w:rPr>
          <w:spacing w:val="-1"/>
        </w:rPr>
        <w:t xml:space="preserve"> </w:t>
      </w:r>
      <w:bookmarkEnd w:id="156"/>
      <w:r>
        <w:rPr>
          <w:spacing w:val="-2"/>
        </w:rPr>
        <w:t>Testing</w:t>
      </w:r>
    </w:p>
    <w:p w14:paraId="34304730" w14:textId="77777777" w:rsidR="0085535F" w:rsidRDefault="00000000">
      <w:pPr>
        <w:pStyle w:val="BodyText"/>
        <w:spacing w:before="122" w:line="232" w:lineRule="auto"/>
        <w:ind w:right="283"/>
      </w:pPr>
      <w:r>
        <w:t>Test</w:t>
      </w:r>
      <w:r>
        <w:rPr>
          <w:spacing w:val="-4"/>
        </w:rPr>
        <w:t xml:space="preserve"> </w:t>
      </w:r>
      <w:r>
        <w:t>metrics</w:t>
      </w:r>
      <w:r>
        <w:rPr>
          <w:spacing w:val="-4"/>
        </w:rPr>
        <w:t xml:space="preserve"> </w:t>
      </w:r>
      <w:r>
        <w:t>are</w:t>
      </w:r>
      <w:r>
        <w:rPr>
          <w:spacing w:val="-5"/>
        </w:rPr>
        <w:t xml:space="preserve"> </w:t>
      </w:r>
      <w:r>
        <w:t>gathered</w:t>
      </w:r>
      <w:r>
        <w:rPr>
          <w:spacing w:val="-5"/>
        </w:rPr>
        <w:t xml:space="preserve"> </w:t>
      </w:r>
      <w:r>
        <w:t>to</w:t>
      </w:r>
      <w:r>
        <w:rPr>
          <w:spacing w:val="-5"/>
        </w:rPr>
        <w:t xml:space="preserve"> </w:t>
      </w:r>
      <w:r>
        <w:t>show</w:t>
      </w:r>
      <w:r>
        <w:rPr>
          <w:spacing w:val="-3"/>
        </w:rPr>
        <w:t xml:space="preserve"> </w:t>
      </w:r>
      <w:r>
        <w:t>progress against</w:t>
      </w:r>
      <w:r>
        <w:rPr>
          <w:spacing w:val="-5"/>
        </w:rPr>
        <w:t xml:space="preserve"> </w:t>
      </w:r>
      <w:r>
        <w:t>the planned</w:t>
      </w:r>
      <w:r>
        <w:rPr>
          <w:spacing w:val="-5"/>
        </w:rPr>
        <w:t xml:space="preserve"> </w:t>
      </w:r>
      <w:r>
        <w:t>schedule and budget,</w:t>
      </w:r>
      <w:r>
        <w:rPr>
          <w:spacing w:val="-5"/>
        </w:rPr>
        <w:t xml:space="preserve"> </w:t>
      </w:r>
      <w:r>
        <w:t>the</w:t>
      </w:r>
      <w:r>
        <w:rPr>
          <w:spacing w:val="-5"/>
        </w:rPr>
        <w:t xml:space="preserve"> </w:t>
      </w:r>
      <w:r>
        <w:t>current quality of the test object, and the effectiveness of the test activities with respect to the objectives or an iteration goal. Test monitoring gathers a variety of metrics to support the test control and test completion.</w:t>
      </w:r>
    </w:p>
    <w:p w14:paraId="3B27CBF0" w14:textId="3125B19B" w:rsidR="0085535F" w:rsidRDefault="00000000">
      <w:pPr>
        <w:pStyle w:val="BodyText"/>
        <w:spacing w:before="115"/>
      </w:pPr>
      <w:r>
        <w:t>Common</w:t>
      </w:r>
      <w:r>
        <w:rPr>
          <w:spacing w:val="-6"/>
        </w:rPr>
        <w:t xml:space="preserve"> </w:t>
      </w:r>
      <w:r>
        <w:t>test</w:t>
      </w:r>
      <w:r>
        <w:rPr>
          <w:spacing w:val="-5"/>
        </w:rPr>
        <w:t xml:space="preserve"> </w:t>
      </w:r>
      <w:r>
        <w:t>metrics</w:t>
      </w:r>
      <w:r>
        <w:rPr>
          <w:spacing w:val="-5"/>
        </w:rPr>
        <w:t xml:space="preserve"> </w:t>
      </w:r>
      <w:r>
        <w:rPr>
          <w:spacing w:val="-2"/>
        </w:rPr>
        <w:t>include:</w:t>
      </w:r>
      <w:r w:rsidR="00EB3974">
        <w:rPr>
          <w:spacing w:val="-2"/>
        </w:rPr>
        <w:t xml:space="preserve"> PPT</w:t>
      </w:r>
      <w:r w:rsidR="00461617">
        <w:rPr>
          <w:spacing w:val="-2"/>
        </w:rPr>
        <w:t xml:space="preserve"> </w:t>
      </w:r>
      <w:r w:rsidR="00EB3974">
        <w:rPr>
          <w:spacing w:val="-2"/>
        </w:rPr>
        <w:t>DRCC</w:t>
      </w:r>
    </w:p>
    <w:p w14:paraId="00C78551" w14:textId="77777777" w:rsidR="0085535F" w:rsidRDefault="00000000">
      <w:pPr>
        <w:pStyle w:val="ListParagraph"/>
        <w:numPr>
          <w:ilvl w:val="2"/>
          <w:numId w:val="13"/>
        </w:numPr>
        <w:tabs>
          <w:tab w:val="left" w:pos="940"/>
        </w:tabs>
        <w:spacing w:before="122"/>
        <w:ind w:left="940"/>
        <w:rPr>
          <w:rFonts w:ascii="Symbol" w:hAnsi="Symbol"/>
          <w:sz w:val="20"/>
        </w:rPr>
      </w:pPr>
      <w:r>
        <w:rPr>
          <w:sz w:val="20"/>
        </w:rPr>
        <w:t>Project</w:t>
      </w:r>
      <w:r>
        <w:rPr>
          <w:spacing w:val="-9"/>
          <w:sz w:val="20"/>
        </w:rPr>
        <w:t xml:space="preserve"> </w:t>
      </w:r>
      <w:r>
        <w:rPr>
          <w:sz w:val="20"/>
        </w:rPr>
        <w:t>progress</w:t>
      </w:r>
      <w:r>
        <w:rPr>
          <w:spacing w:val="-2"/>
          <w:sz w:val="20"/>
        </w:rPr>
        <w:t xml:space="preserve"> </w:t>
      </w:r>
      <w:r>
        <w:rPr>
          <w:sz w:val="20"/>
        </w:rPr>
        <w:t>metrics</w:t>
      </w:r>
      <w:r>
        <w:rPr>
          <w:spacing w:val="-1"/>
          <w:sz w:val="20"/>
        </w:rPr>
        <w:t xml:space="preserve"> </w:t>
      </w:r>
      <w:r>
        <w:rPr>
          <w:sz w:val="20"/>
        </w:rPr>
        <w:t>(e.g.,</w:t>
      </w:r>
      <w:r>
        <w:rPr>
          <w:spacing w:val="-3"/>
          <w:sz w:val="20"/>
        </w:rPr>
        <w:t xml:space="preserve"> </w:t>
      </w:r>
      <w:r>
        <w:rPr>
          <w:sz w:val="20"/>
        </w:rPr>
        <w:t>task</w:t>
      </w:r>
      <w:r>
        <w:rPr>
          <w:spacing w:val="-6"/>
          <w:sz w:val="20"/>
        </w:rPr>
        <w:t xml:space="preserve"> </w:t>
      </w:r>
      <w:r>
        <w:rPr>
          <w:sz w:val="20"/>
        </w:rPr>
        <w:t>completion,</w:t>
      </w:r>
      <w:r>
        <w:rPr>
          <w:spacing w:val="-7"/>
          <w:sz w:val="20"/>
        </w:rPr>
        <w:t xml:space="preserve"> </w:t>
      </w:r>
      <w:r>
        <w:rPr>
          <w:sz w:val="20"/>
        </w:rPr>
        <w:t>resource</w:t>
      </w:r>
      <w:r>
        <w:rPr>
          <w:spacing w:val="-3"/>
          <w:sz w:val="20"/>
        </w:rPr>
        <w:t xml:space="preserve"> </w:t>
      </w:r>
      <w:r>
        <w:rPr>
          <w:sz w:val="20"/>
        </w:rPr>
        <w:t>usage,</w:t>
      </w:r>
      <w:r>
        <w:rPr>
          <w:spacing w:val="-7"/>
          <w:sz w:val="20"/>
        </w:rPr>
        <w:t xml:space="preserve"> </w:t>
      </w:r>
      <w:r>
        <w:rPr>
          <w:sz w:val="20"/>
        </w:rPr>
        <w:t>test</w:t>
      </w:r>
      <w:r>
        <w:rPr>
          <w:spacing w:val="-6"/>
          <w:sz w:val="20"/>
        </w:rPr>
        <w:t xml:space="preserve"> </w:t>
      </w:r>
      <w:r>
        <w:rPr>
          <w:spacing w:val="-2"/>
          <w:sz w:val="20"/>
        </w:rPr>
        <w:t>effort)</w:t>
      </w:r>
    </w:p>
    <w:p w14:paraId="015220B6" w14:textId="77777777" w:rsidR="0085535F" w:rsidRDefault="00000000">
      <w:pPr>
        <w:pStyle w:val="ListParagraph"/>
        <w:numPr>
          <w:ilvl w:val="2"/>
          <w:numId w:val="13"/>
        </w:numPr>
        <w:tabs>
          <w:tab w:val="left" w:pos="941"/>
        </w:tabs>
        <w:spacing w:before="121" w:line="232" w:lineRule="auto"/>
        <w:ind w:right="714"/>
        <w:rPr>
          <w:rFonts w:ascii="Symbol" w:hAnsi="Symbol"/>
          <w:sz w:val="20"/>
        </w:rPr>
      </w:pPr>
      <w:r>
        <w:rPr>
          <w:sz w:val="20"/>
        </w:rPr>
        <w:t>Test</w:t>
      </w:r>
      <w:r>
        <w:rPr>
          <w:spacing w:val="-5"/>
          <w:sz w:val="20"/>
        </w:rPr>
        <w:t xml:space="preserve"> </w:t>
      </w:r>
      <w:r>
        <w:rPr>
          <w:sz w:val="20"/>
        </w:rPr>
        <w:t>progress</w:t>
      </w:r>
      <w:r>
        <w:rPr>
          <w:spacing w:val="-5"/>
          <w:sz w:val="20"/>
        </w:rPr>
        <w:t xml:space="preserve"> </w:t>
      </w:r>
      <w:r>
        <w:rPr>
          <w:sz w:val="20"/>
        </w:rPr>
        <w:t>metrics</w:t>
      </w:r>
      <w:r>
        <w:rPr>
          <w:spacing w:val="-5"/>
          <w:sz w:val="20"/>
        </w:rPr>
        <w:t xml:space="preserve"> </w:t>
      </w:r>
      <w:r>
        <w:rPr>
          <w:sz w:val="20"/>
        </w:rPr>
        <w:t>(e.g.,</w:t>
      </w:r>
      <w:r>
        <w:rPr>
          <w:spacing w:val="-6"/>
          <w:sz w:val="20"/>
        </w:rPr>
        <w:t xml:space="preserve"> </w:t>
      </w:r>
      <w:r>
        <w:rPr>
          <w:sz w:val="20"/>
        </w:rPr>
        <w:t>test</w:t>
      </w:r>
      <w:r>
        <w:rPr>
          <w:spacing w:val="-5"/>
          <w:sz w:val="20"/>
        </w:rPr>
        <w:t xml:space="preserve"> </w:t>
      </w:r>
      <w:r>
        <w:rPr>
          <w:sz w:val="20"/>
        </w:rPr>
        <w:t>case</w:t>
      </w:r>
      <w:r>
        <w:rPr>
          <w:spacing w:val="-6"/>
          <w:sz w:val="20"/>
        </w:rPr>
        <w:t xml:space="preserve"> </w:t>
      </w:r>
      <w:r>
        <w:rPr>
          <w:sz w:val="20"/>
        </w:rPr>
        <w:t>implementation</w:t>
      </w:r>
      <w:r>
        <w:rPr>
          <w:spacing w:val="-2"/>
          <w:sz w:val="20"/>
        </w:rPr>
        <w:t xml:space="preserve"> </w:t>
      </w:r>
      <w:r>
        <w:rPr>
          <w:sz w:val="20"/>
        </w:rPr>
        <w:t>progress,</w:t>
      </w:r>
      <w:r>
        <w:rPr>
          <w:spacing w:val="-5"/>
          <w:sz w:val="20"/>
        </w:rPr>
        <w:t xml:space="preserve"> </w:t>
      </w:r>
      <w:r>
        <w:rPr>
          <w:sz w:val="20"/>
        </w:rPr>
        <w:t>test</w:t>
      </w:r>
      <w:r>
        <w:rPr>
          <w:spacing w:val="-6"/>
          <w:sz w:val="20"/>
        </w:rPr>
        <w:t xml:space="preserve"> </w:t>
      </w:r>
      <w:r>
        <w:rPr>
          <w:sz w:val="20"/>
        </w:rPr>
        <w:t>environment</w:t>
      </w:r>
      <w:r>
        <w:rPr>
          <w:spacing w:val="-6"/>
          <w:sz w:val="20"/>
        </w:rPr>
        <w:t xml:space="preserve"> </w:t>
      </w:r>
      <w:r>
        <w:rPr>
          <w:sz w:val="20"/>
        </w:rPr>
        <w:t>preparation progress, number of test cases run/not run, passed/failed, test execution time)</w:t>
      </w:r>
    </w:p>
    <w:p w14:paraId="46BDA702" w14:textId="77777777" w:rsidR="0085535F" w:rsidRDefault="00000000">
      <w:pPr>
        <w:pStyle w:val="ListParagraph"/>
        <w:numPr>
          <w:ilvl w:val="2"/>
          <w:numId w:val="13"/>
        </w:numPr>
        <w:tabs>
          <w:tab w:val="left" w:pos="940"/>
        </w:tabs>
        <w:spacing w:before="123"/>
        <w:ind w:left="940"/>
        <w:rPr>
          <w:rFonts w:ascii="Symbol" w:hAnsi="Symbol"/>
          <w:sz w:val="20"/>
        </w:rPr>
      </w:pPr>
      <w:r>
        <w:rPr>
          <w:sz w:val="20"/>
        </w:rPr>
        <w:t>Product</w:t>
      </w:r>
      <w:r>
        <w:rPr>
          <w:spacing w:val="-7"/>
          <w:sz w:val="20"/>
        </w:rPr>
        <w:t xml:space="preserve"> </w:t>
      </w:r>
      <w:r>
        <w:rPr>
          <w:sz w:val="20"/>
        </w:rPr>
        <w:t>quality</w:t>
      </w:r>
      <w:r>
        <w:rPr>
          <w:spacing w:val="-5"/>
          <w:sz w:val="20"/>
        </w:rPr>
        <w:t xml:space="preserve"> </w:t>
      </w:r>
      <w:r>
        <w:rPr>
          <w:sz w:val="20"/>
        </w:rPr>
        <w:t>metrics</w:t>
      </w:r>
      <w:r>
        <w:rPr>
          <w:spacing w:val="-5"/>
          <w:sz w:val="20"/>
        </w:rPr>
        <w:t xml:space="preserve"> </w:t>
      </w:r>
      <w:r>
        <w:rPr>
          <w:sz w:val="20"/>
        </w:rPr>
        <w:t>(e.g.,</w:t>
      </w:r>
      <w:r>
        <w:rPr>
          <w:spacing w:val="-6"/>
          <w:sz w:val="20"/>
        </w:rPr>
        <w:t xml:space="preserve"> </w:t>
      </w:r>
      <w:r>
        <w:rPr>
          <w:sz w:val="20"/>
        </w:rPr>
        <w:t>availability,</w:t>
      </w:r>
      <w:r>
        <w:rPr>
          <w:spacing w:val="-5"/>
          <w:sz w:val="20"/>
        </w:rPr>
        <w:t xml:space="preserve"> </w:t>
      </w:r>
      <w:r>
        <w:rPr>
          <w:sz w:val="20"/>
        </w:rPr>
        <w:t>response</w:t>
      </w:r>
      <w:r>
        <w:rPr>
          <w:spacing w:val="-1"/>
          <w:sz w:val="20"/>
        </w:rPr>
        <w:t xml:space="preserve"> </w:t>
      </w:r>
      <w:r>
        <w:rPr>
          <w:sz w:val="20"/>
        </w:rPr>
        <w:t>time,</w:t>
      </w:r>
      <w:r>
        <w:rPr>
          <w:spacing w:val="4"/>
          <w:sz w:val="20"/>
        </w:rPr>
        <w:t xml:space="preserve"> </w:t>
      </w:r>
      <w:r>
        <w:rPr>
          <w:sz w:val="20"/>
        </w:rPr>
        <w:t>mean</w:t>
      </w:r>
      <w:r>
        <w:rPr>
          <w:spacing w:val="-6"/>
          <w:sz w:val="20"/>
        </w:rPr>
        <w:t xml:space="preserve"> </w:t>
      </w:r>
      <w:r>
        <w:rPr>
          <w:sz w:val="20"/>
        </w:rPr>
        <w:t>time</w:t>
      </w:r>
      <w:r>
        <w:rPr>
          <w:spacing w:val="-6"/>
          <w:sz w:val="20"/>
        </w:rPr>
        <w:t xml:space="preserve"> </w:t>
      </w:r>
      <w:r>
        <w:rPr>
          <w:sz w:val="20"/>
        </w:rPr>
        <w:t>to</w:t>
      </w:r>
      <w:r>
        <w:rPr>
          <w:spacing w:val="-5"/>
          <w:sz w:val="20"/>
        </w:rPr>
        <w:t xml:space="preserve"> </w:t>
      </w:r>
      <w:r>
        <w:rPr>
          <w:spacing w:val="-2"/>
          <w:sz w:val="20"/>
        </w:rPr>
        <w:t>failure)</w:t>
      </w:r>
    </w:p>
    <w:p w14:paraId="74BCC23D" w14:textId="77777777" w:rsidR="0085535F" w:rsidRDefault="00000000">
      <w:pPr>
        <w:pStyle w:val="ListParagraph"/>
        <w:numPr>
          <w:ilvl w:val="2"/>
          <w:numId w:val="13"/>
        </w:numPr>
        <w:tabs>
          <w:tab w:val="left" w:pos="941"/>
        </w:tabs>
        <w:spacing w:before="121" w:line="232" w:lineRule="auto"/>
        <w:ind w:right="351"/>
        <w:rPr>
          <w:rFonts w:ascii="Symbol" w:hAnsi="Symbol"/>
          <w:sz w:val="20"/>
        </w:rPr>
      </w:pPr>
      <w:r>
        <w:rPr>
          <w:sz w:val="20"/>
        </w:rPr>
        <w:t>Defect</w:t>
      </w:r>
      <w:r>
        <w:rPr>
          <w:spacing w:val="-5"/>
          <w:sz w:val="20"/>
        </w:rPr>
        <w:t xml:space="preserve"> </w:t>
      </w:r>
      <w:r>
        <w:rPr>
          <w:sz w:val="20"/>
        </w:rPr>
        <w:t>metrics</w:t>
      </w:r>
      <w:r>
        <w:rPr>
          <w:spacing w:val="-5"/>
          <w:sz w:val="20"/>
        </w:rPr>
        <w:t xml:space="preserve"> </w:t>
      </w:r>
      <w:r>
        <w:rPr>
          <w:sz w:val="20"/>
        </w:rPr>
        <w:t>(e.g.,</w:t>
      </w:r>
      <w:r>
        <w:rPr>
          <w:spacing w:val="-6"/>
          <w:sz w:val="20"/>
        </w:rPr>
        <w:t xml:space="preserve"> </w:t>
      </w:r>
      <w:r>
        <w:rPr>
          <w:sz w:val="20"/>
        </w:rPr>
        <w:t>number</w:t>
      </w:r>
      <w:r>
        <w:rPr>
          <w:spacing w:val="-4"/>
          <w:sz w:val="20"/>
        </w:rPr>
        <w:t xml:space="preserve"> </w:t>
      </w:r>
      <w:r>
        <w:rPr>
          <w:sz w:val="20"/>
        </w:rPr>
        <w:t>and</w:t>
      </w:r>
      <w:r>
        <w:rPr>
          <w:spacing w:val="-1"/>
          <w:sz w:val="20"/>
        </w:rPr>
        <w:t xml:space="preserve"> </w:t>
      </w:r>
      <w:r>
        <w:rPr>
          <w:sz w:val="20"/>
        </w:rPr>
        <w:t>priorities</w:t>
      </w:r>
      <w:r>
        <w:rPr>
          <w:spacing w:val="-4"/>
          <w:sz w:val="20"/>
        </w:rPr>
        <w:t xml:space="preserve"> </w:t>
      </w:r>
      <w:r>
        <w:rPr>
          <w:sz w:val="20"/>
        </w:rPr>
        <w:t>of</w:t>
      </w:r>
      <w:r>
        <w:rPr>
          <w:spacing w:val="-1"/>
          <w:sz w:val="20"/>
        </w:rPr>
        <w:t xml:space="preserve"> </w:t>
      </w:r>
      <w:r>
        <w:rPr>
          <w:sz w:val="20"/>
        </w:rPr>
        <w:t>defects found/fixed,</w:t>
      </w:r>
      <w:r>
        <w:rPr>
          <w:spacing w:val="-6"/>
          <w:sz w:val="20"/>
        </w:rPr>
        <w:t xml:space="preserve"> </w:t>
      </w:r>
      <w:r>
        <w:rPr>
          <w:sz w:val="20"/>
        </w:rPr>
        <w:t>defect</w:t>
      </w:r>
      <w:r>
        <w:rPr>
          <w:spacing w:val="-5"/>
          <w:sz w:val="20"/>
        </w:rPr>
        <w:t xml:space="preserve"> </w:t>
      </w:r>
      <w:r>
        <w:rPr>
          <w:sz w:val="20"/>
        </w:rPr>
        <w:t>density,</w:t>
      </w:r>
      <w:r>
        <w:rPr>
          <w:spacing w:val="-6"/>
          <w:sz w:val="20"/>
        </w:rPr>
        <w:t xml:space="preserve"> </w:t>
      </w:r>
      <w:r>
        <w:rPr>
          <w:sz w:val="20"/>
        </w:rPr>
        <w:t>defect</w:t>
      </w:r>
      <w:r>
        <w:rPr>
          <w:spacing w:val="-5"/>
          <w:sz w:val="20"/>
        </w:rPr>
        <w:t xml:space="preserve"> </w:t>
      </w:r>
      <w:r>
        <w:rPr>
          <w:sz w:val="20"/>
        </w:rPr>
        <w:t xml:space="preserve">detection </w:t>
      </w:r>
      <w:r>
        <w:rPr>
          <w:spacing w:val="-2"/>
          <w:sz w:val="20"/>
        </w:rPr>
        <w:t>percentage)</w:t>
      </w:r>
    </w:p>
    <w:p w14:paraId="08748CD5" w14:textId="77777777" w:rsidR="0085535F" w:rsidRDefault="00000000">
      <w:pPr>
        <w:pStyle w:val="ListParagraph"/>
        <w:numPr>
          <w:ilvl w:val="2"/>
          <w:numId w:val="13"/>
        </w:numPr>
        <w:tabs>
          <w:tab w:val="left" w:pos="940"/>
        </w:tabs>
        <w:spacing w:before="124"/>
        <w:ind w:left="940"/>
        <w:rPr>
          <w:rFonts w:ascii="Symbol" w:hAnsi="Symbol"/>
          <w:sz w:val="20"/>
        </w:rPr>
      </w:pPr>
      <w:r>
        <w:rPr>
          <w:sz w:val="20"/>
        </w:rPr>
        <w:t>Risk</w:t>
      </w:r>
      <w:r>
        <w:rPr>
          <w:spacing w:val="-5"/>
          <w:sz w:val="20"/>
        </w:rPr>
        <w:t xml:space="preserve"> </w:t>
      </w:r>
      <w:r>
        <w:rPr>
          <w:sz w:val="20"/>
        </w:rPr>
        <w:t>metrics</w:t>
      </w:r>
      <w:r>
        <w:rPr>
          <w:spacing w:val="-4"/>
          <w:sz w:val="20"/>
        </w:rPr>
        <w:t xml:space="preserve"> </w:t>
      </w:r>
      <w:r>
        <w:rPr>
          <w:sz w:val="20"/>
        </w:rPr>
        <w:t>(e.g.,</w:t>
      </w:r>
      <w:r>
        <w:rPr>
          <w:spacing w:val="-5"/>
          <w:sz w:val="20"/>
        </w:rPr>
        <w:t xml:space="preserve"> </w:t>
      </w:r>
      <w:r>
        <w:rPr>
          <w:sz w:val="20"/>
        </w:rPr>
        <w:t>residual risk</w:t>
      </w:r>
      <w:r>
        <w:rPr>
          <w:spacing w:val="-4"/>
          <w:sz w:val="20"/>
        </w:rPr>
        <w:t xml:space="preserve"> </w:t>
      </w:r>
      <w:r>
        <w:rPr>
          <w:spacing w:val="-2"/>
          <w:sz w:val="20"/>
        </w:rPr>
        <w:t>level)</w:t>
      </w:r>
    </w:p>
    <w:p w14:paraId="7A4B85CA" w14:textId="77777777" w:rsidR="0085535F" w:rsidRDefault="00000000">
      <w:pPr>
        <w:pStyle w:val="ListParagraph"/>
        <w:numPr>
          <w:ilvl w:val="2"/>
          <w:numId w:val="13"/>
        </w:numPr>
        <w:tabs>
          <w:tab w:val="left" w:pos="940"/>
        </w:tabs>
        <w:ind w:left="940"/>
        <w:rPr>
          <w:rFonts w:ascii="Symbol" w:hAnsi="Symbol"/>
          <w:sz w:val="20"/>
        </w:rPr>
      </w:pPr>
      <w:r>
        <w:rPr>
          <w:sz w:val="20"/>
        </w:rPr>
        <w:t>Coverage</w:t>
      </w:r>
      <w:r>
        <w:rPr>
          <w:spacing w:val="-3"/>
          <w:sz w:val="20"/>
        </w:rPr>
        <w:t xml:space="preserve"> </w:t>
      </w:r>
      <w:r>
        <w:rPr>
          <w:sz w:val="20"/>
        </w:rPr>
        <w:t>metrics</w:t>
      </w:r>
      <w:r>
        <w:rPr>
          <w:spacing w:val="-6"/>
          <w:sz w:val="20"/>
        </w:rPr>
        <w:t xml:space="preserve"> </w:t>
      </w:r>
      <w:r>
        <w:rPr>
          <w:sz w:val="20"/>
        </w:rPr>
        <w:t>(e.g.,</w:t>
      </w:r>
      <w:r>
        <w:rPr>
          <w:spacing w:val="-7"/>
          <w:sz w:val="20"/>
        </w:rPr>
        <w:t xml:space="preserve"> </w:t>
      </w:r>
      <w:r>
        <w:rPr>
          <w:sz w:val="20"/>
        </w:rPr>
        <w:t>requirements</w:t>
      </w:r>
      <w:r>
        <w:rPr>
          <w:spacing w:val="-6"/>
          <w:sz w:val="20"/>
        </w:rPr>
        <w:t xml:space="preserve"> </w:t>
      </w:r>
      <w:r>
        <w:rPr>
          <w:sz w:val="20"/>
        </w:rPr>
        <w:t>coverage,</w:t>
      </w:r>
      <w:r>
        <w:rPr>
          <w:spacing w:val="-7"/>
          <w:sz w:val="20"/>
        </w:rPr>
        <w:t xml:space="preserve"> </w:t>
      </w:r>
      <w:r>
        <w:rPr>
          <w:sz w:val="20"/>
        </w:rPr>
        <w:t>code</w:t>
      </w:r>
      <w:r>
        <w:rPr>
          <w:spacing w:val="-7"/>
          <w:sz w:val="20"/>
        </w:rPr>
        <w:t xml:space="preserve"> </w:t>
      </w:r>
      <w:r>
        <w:rPr>
          <w:spacing w:val="-2"/>
          <w:sz w:val="20"/>
        </w:rPr>
        <w:t>coverage)</w:t>
      </w:r>
    </w:p>
    <w:p w14:paraId="3E58A259" w14:textId="77777777" w:rsidR="0085535F" w:rsidRDefault="00000000">
      <w:pPr>
        <w:pStyle w:val="ListParagraph"/>
        <w:numPr>
          <w:ilvl w:val="2"/>
          <w:numId w:val="13"/>
        </w:numPr>
        <w:tabs>
          <w:tab w:val="left" w:pos="940"/>
        </w:tabs>
        <w:spacing w:before="120"/>
        <w:ind w:left="940"/>
        <w:rPr>
          <w:rFonts w:ascii="Symbol" w:hAnsi="Symbol"/>
          <w:sz w:val="20"/>
        </w:rPr>
      </w:pPr>
      <w:r>
        <w:rPr>
          <w:sz w:val="20"/>
        </w:rPr>
        <w:t>Cost</w:t>
      </w:r>
      <w:r>
        <w:rPr>
          <w:spacing w:val="-6"/>
          <w:sz w:val="20"/>
        </w:rPr>
        <w:t xml:space="preserve"> </w:t>
      </w:r>
      <w:r>
        <w:rPr>
          <w:sz w:val="20"/>
        </w:rPr>
        <w:t>metrics (e.g.,</w:t>
      </w:r>
      <w:r>
        <w:rPr>
          <w:spacing w:val="-6"/>
          <w:sz w:val="20"/>
        </w:rPr>
        <w:t xml:space="preserve"> </w:t>
      </w:r>
      <w:r>
        <w:rPr>
          <w:sz w:val="20"/>
        </w:rPr>
        <w:t>cost</w:t>
      </w:r>
      <w:r>
        <w:rPr>
          <w:spacing w:val="-5"/>
          <w:sz w:val="20"/>
        </w:rPr>
        <w:t xml:space="preserve"> </w:t>
      </w:r>
      <w:r>
        <w:rPr>
          <w:sz w:val="20"/>
        </w:rPr>
        <w:t>of</w:t>
      </w:r>
      <w:r>
        <w:rPr>
          <w:spacing w:val="-1"/>
          <w:sz w:val="20"/>
        </w:rPr>
        <w:t xml:space="preserve"> </w:t>
      </w:r>
      <w:r>
        <w:rPr>
          <w:sz w:val="20"/>
        </w:rPr>
        <w:t>testing,</w:t>
      </w:r>
      <w:r>
        <w:rPr>
          <w:spacing w:val="-6"/>
          <w:sz w:val="20"/>
        </w:rPr>
        <w:t xml:space="preserve"> </w:t>
      </w:r>
      <w:r>
        <w:rPr>
          <w:sz w:val="20"/>
        </w:rPr>
        <w:t>organizational</w:t>
      </w:r>
      <w:r>
        <w:rPr>
          <w:spacing w:val="-4"/>
          <w:sz w:val="20"/>
        </w:rPr>
        <w:t xml:space="preserve"> </w:t>
      </w:r>
      <w:r>
        <w:rPr>
          <w:sz w:val="20"/>
        </w:rPr>
        <w:t>cost</w:t>
      </w:r>
      <w:r>
        <w:rPr>
          <w:spacing w:val="-2"/>
          <w:sz w:val="20"/>
        </w:rPr>
        <w:t xml:space="preserve"> </w:t>
      </w:r>
      <w:r>
        <w:rPr>
          <w:sz w:val="20"/>
        </w:rPr>
        <w:t>of</w:t>
      </w:r>
      <w:r>
        <w:rPr>
          <w:spacing w:val="-6"/>
          <w:sz w:val="20"/>
        </w:rPr>
        <w:t xml:space="preserve"> </w:t>
      </w:r>
      <w:r>
        <w:rPr>
          <w:spacing w:val="-2"/>
          <w:sz w:val="20"/>
        </w:rPr>
        <w:t>quality)</w:t>
      </w:r>
    </w:p>
    <w:p w14:paraId="695915DC" w14:textId="77777777" w:rsidR="0085535F" w:rsidRDefault="0085535F">
      <w:pPr>
        <w:pStyle w:val="BodyText"/>
        <w:spacing w:before="121"/>
        <w:ind w:left="0"/>
      </w:pPr>
    </w:p>
    <w:p w14:paraId="19A8777C" w14:textId="77777777" w:rsidR="0085535F" w:rsidRDefault="00000000">
      <w:pPr>
        <w:pStyle w:val="Heading2"/>
        <w:numPr>
          <w:ilvl w:val="2"/>
          <w:numId w:val="7"/>
        </w:numPr>
        <w:tabs>
          <w:tab w:val="left" w:pos="1660"/>
        </w:tabs>
        <w:ind w:left="1660" w:hanging="899"/>
      </w:pPr>
      <w:bookmarkStart w:id="157" w:name="_TOC_250003"/>
      <w:r>
        <w:t>Purpose,</w:t>
      </w:r>
      <w:r>
        <w:rPr>
          <w:spacing w:val="-6"/>
        </w:rPr>
        <w:t xml:space="preserve"> </w:t>
      </w:r>
      <w:r>
        <w:t>Content</w:t>
      </w:r>
      <w:r>
        <w:rPr>
          <w:spacing w:val="-6"/>
        </w:rPr>
        <w:t xml:space="preserve"> </w:t>
      </w:r>
      <w:r>
        <w:t>and</w:t>
      </w:r>
      <w:r>
        <w:rPr>
          <w:spacing w:val="-2"/>
        </w:rPr>
        <w:t xml:space="preserve"> </w:t>
      </w:r>
      <w:r>
        <w:t>Audience</w:t>
      </w:r>
      <w:r>
        <w:rPr>
          <w:spacing w:val="-3"/>
        </w:rPr>
        <w:t xml:space="preserve"> </w:t>
      </w:r>
      <w:r>
        <w:t>for</w:t>
      </w:r>
      <w:r>
        <w:rPr>
          <w:spacing w:val="-4"/>
        </w:rPr>
        <w:t xml:space="preserve"> </w:t>
      </w:r>
      <w:r>
        <w:t>Test</w:t>
      </w:r>
      <w:r>
        <w:rPr>
          <w:spacing w:val="-5"/>
        </w:rPr>
        <w:t xml:space="preserve"> </w:t>
      </w:r>
      <w:bookmarkEnd w:id="157"/>
      <w:r>
        <w:rPr>
          <w:spacing w:val="-2"/>
        </w:rPr>
        <w:t>Reports</w:t>
      </w:r>
    </w:p>
    <w:p w14:paraId="6EFC8C5D" w14:textId="77777777" w:rsidR="0085535F" w:rsidRDefault="00000000">
      <w:pPr>
        <w:pStyle w:val="BodyText"/>
        <w:spacing w:before="112" w:line="249" w:lineRule="auto"/>
        <w:ind w:right="283"/>
      </w:pPr>
      <w:r>
        <w:t>Test reporting summarizes and communicates test information during and after testing. Test progress reports support the ongoing control of the testing and must provide enough information to make modifications to the test schedule, resources, or test plan, when such changes are needed due to deviation</w:t>
      </w:r>
      <w:r>
        <w:rPr>
          <w:spacing w:val="-4"/>
        </w:rPr>
        <w:t xml:space="preserve"> </w:t>
      </w:r>
      <w:r>
        <w:t>from</w:t>
      </w:r>
      <w:r>
        <w:rPr>
          <w:spacing w:val="-4"/>
        </w:rPr>
        <w:t xml:space="preserve"> </w:t>
      </w:r>
      <w:r>
        <w:t>the</w:t>
      </w:r>
      <w:r>
        <w:rPr>
          <w:spacing w:val="-4"/>
        </w:rPr>
        <w:t xml:space="preserve"> </w:t>
      </w:r>
      <w:r>
        <w:t>plan</w:t>
      </w:r>
      <w:r>
        <w:rPr>
          <w:spacing w:val="-4"/>
        </w:rPr>
        <w:t xml:space="preserve"> </w:t>
      </w:r>
      <w:r>
        <w:t>or</w:t>
      </w:r>
      <w:r>
        <w:rPr>
          <w:spacing w:val="-4"/>
        </w:rPr>
        <w:t xml:space="preserve"> </w:t>
      </w:r>
      <w:r>
        <w:t>changed</w:t>
      </w:r>
      <w:r>
        <w:rPr>
          <w:spacing w:val="-4"/>
        </w:rPr>
        <w:t xml:space="preserve"> </w:t>
      </w:r>
      <w:r>
        <w:t>circumstances.</w:t>
      </w:r>
      <w:r>
        <w:rPr>
          <w:spacing w:val="-4"/>
        </w:rPr>
        <w:t xml:space="preserve"> </w:t>
      </w:r>
      <w:r>
        <w:t>Test</w:t>
      </w:r>
      <w:r>
        <w:rPr>
          <w:spacing w:val="-3"/>
        </w:rPr>
        <w:t xml:space="preserve"> </w:t>
      </w:r>
      <w:r>
        <w:t>completion reports</w:t>
      </w:r>
      <w:r>
        <w:rPr>
          <w:spacing w:val="-3"/>
        </w:rPr>
        <w:t xml:space="preserve"> </w:t>
      </w:r>
      <w:r>
        <w:t>summarize</w:t>
      </w:r>
      <w:r>
        <w:rPr>
          <w:spacing w:val="-4"/>
        </w:rPr>
        <w:t xml:space="preserve"> </w:t>
      </w:r>
      <w:r>
        <w:t>a</w:t>
      </w:r>
      <w:r>
        <w:rPr>
          <w:spacing w:val="-4"/>
        </w:rPr>
        <w:t xml:space="preserve"> </w:t>
      </w:r>
      <w:r>
        <w:t>specific</w:t>
      </w:r>
      <w:r>
        <w:rPr>
          <w:spacing w:val="-3"/>
        </w:rPr>
        <w:t xml:space="preserve"> </w:t>
      </w:r>
      <w:r>
        <w:t>stage</w:t>
      </w:r>
      <w:r>
        <w:rPr>
          <w:spacing w:val="-4"/>
        </w:rPr>
        <w:t xml:space="preserve"> </w:t>
      </w:r>
      <w:r>
        <w:t>of testing (e.g., test level, test cycle, iteration) and can give information for subsequent testing.</w:t>
      </w:r>
    </w:p>
    <w:p w14:paraId="1730C114" w14:textId="77777777" w:rsidR="001812D3" w:rsidRDefault="00000000">
      <w:pPr>
        <w:pStyle w:val="BodyText"/>
        <w:spacing w:before="124" w:line="247" w:lineRule="auto"/>
        <w:ind w:right="283"/>
      </w:pPr>
      <w:r>
        <w:t>During</w:t>
      </w:r>
      <w:r>
        <w:rPr>
          <w:spacing w:val="-5"/>
        </w:rPr>
        <w:t xml:space="preserve"> </w:t>
      </w:r>
      <w:r>
        <w:t>test monitoring and</w:t>
      </w:r>
      <w:r>
        <w:rPr>
          <w:spacing w:val="-5"/>
        </w:rPr>
        <w:t xml:space="preserve"> </w:t>
      </w:r>
      <w:r>
        <w:t>control, the</w:t>
      </w:r>
      <w:r>
        <w:rPr>
          <w:spacing w:val="-5"/>
        </w:rPr>
        <w:t xml:space="preserve"> </w:t>
      </w:r>
      <w:r>
        <w:t>test</w:t>
      </w:r>
      <w:r>
        <w:rPr>
          <w:spacing w:val="-4"/>
        </w:rPr>
        <w:t xml:space="preserve"> </w:t>
      </w:r>
      <w:r>
        <w:t>team</w:t>
      </w:r>
      <w:r>
        <w:rPr>
          <w:spacing w:val="-5"/>
        </w:rPr>
        <w:t xml:space="preserve"> </w:t>
      </w:r>
      <w:r>
        <w:t>generates</w:t>
      </w:r>
      <w:r>
        <w:rPr>
          <w:spacing w:val="-4"/>
        </w:rPr>
        <w:t xml:space="preserve"> </w:t>
      </w:r>
      <w:r>
        <w:t>test</w:t>
      </w:r>
      <w:r>
        <w:rPr>
          <w:spacing w:val="-4"/>
        </w:rPr>
        <w:t xml:space="preserve"> </w:t>
      </w:r>
      <w:r>
        <w:t>progress reports</w:t>
      </w:r>
      <w:r>
        <w:rPr>
          <w:spacing w:val="-4"/>
        </w:rPr>
        <w:t xml:space="preserve"> </w:t>
      </w:r>
      <w:r>
        <w:t>for</w:t>
      </w:r>
      <w:r>
        <w:rPr>
          <w:spacing w:val="-5"/>
        </w:rPr>
        <w:t xml:space="preserve"> </w:t>
      </w:r>
      <w:r>
        <w:t>stakeholders</w:t>
      </w:r>
      <w:r>
        <w:rPr>
          <w:spacing w:val="-4"/>
        </w:rPr>
        <w:t xml:space="preserve"> </w:t>
      </w:r>
      <w:r>
        <w:t>to</w:t>
      </w:r>
      <w:r>
        <w:rPr>
          <w:spacing w:val="-5"/>
        </w:rPr>
        <w:t xml:space="preserve"> </w:t>
      </w:r>
      <w:r>
        <w:t>keep them informed.</w:t>
      </w:r>
    </w:p>
    <w:p w14:paraId="69A1AE17" w14:textId="6FFA99D9" w:rsidR="0085535F" w:rsidRDefault="00000000">
      <w:pPr>
        <w:pStyle w:val="BodyText"/>
        <w:spacing w:before="124" w:line="247" w:lineRule="auto"/>
        <w:ind w:right="283"/>
      </w:pPr>
      <w:r w:rsidRPr="0069179D">
        <w:rPr>
          <w:b/>
          <w:bCs/>
        </w:rPr>
        <w:t xml:space="preserve"> Test progress reports</w:t>
      </w:r>
      <w:r w:rsidR="00A83901">
        <w:rPr>
          <w:b/>
          <w:bCs/>
        </w:rPr>
        <w:t xml:space="preserve"> (next steps, biweekly)</w:t>
      </w:r>
      <w:r>
        <w:t xml:space="preserve"> are usually generated on a regular basis (e.g., daily, weekly, etc.) and include:</w:t>
      </w:r>
    </w:p>
    <w:p w14:paraId="7AA08E2E" w14:textId="77777777" w:rsidR="0085535F" w:rsidRDefault="00000000">
      <w:pPr>
        <w:pStyle w:val="ListParagraph"/>
        <w:numPr>
          <w:ilvl w:val="2"/>
          <w:numId w:val="13"/>
        </w:numPr>
        <w:tabs>
          <w:tab w:val="left" w:pos="940"/>
        </w:tabs>
        <w:spacing w:before="131"/>
        <w:ind w:left="940"/>
        <w:rPr>
          <w:rFonts w:ascii="Symbol" w:hAnsi="Symbol"/>
          <w:sz w:val="20"/>
        </w:rPr>
      </w:pPr>
      <w:r>
        <w:rPr>
          <w:sz w:val="20"/>
        </w:rPr>
        <w:t>Test</w:t>
      </w:r>
      <w:r>
        <w:rPr>
          <w:spacing w:val="-6"/>
          <w:sz w:val="20"/>
        </w:rPr>
        <w:t xml:space="preserve"> </w:t>
      </w:r>
      <w:r>
        <w:rPr>
          <w:spacing w:val="-2"/>
          <w:sz w:val="20"/>
        </w:rPr>
        <w:t>period</w:t>
      </w:r>
    </w:p>
    <w:p w14:paraId="7C7B7524" w14:textId="77777777" w:rsidR="0085535F" w:rsidRDefault="00000000">
      <w:pPr>
        <w:pStyle w:val="ListParagraph"/>
        <w:numPr>
          <w:ilvl w:val="2"/>
          <w:numId w:val="13"/>
        </w:numPr>
        <w:tabs>
          <w:tab w:val="left" w:pos="940"/>
        </w:tabs>
        <w:spacing w:before="135"/>
        <w:ind w:left="940"/>
        <w:rPr>
          <w:rFonts w:ascii="Symbol" w:hAnsi="Symbol"/>
          <w:sz w:val="20"/>
        </w:rPr>
      </w:pPr>
      <w:r>
        <w:rPr>
          <w:sz w:val="20"/>
        </w:rPr>
        <w:t>Test</w:t>
      </w:r>
      <w:r>
        <w:rPr>
          <w:spacing w:val="-8"/>
          <w:sz w:val="20"/>
        </w:rPr>
        <w:t xml:space="preserve"> </w:t>
      </w:r>
      <w:r>
        <w:rPr>
          <w:sz w:val="20"/>
        </w:rPr>
        <w:t>progress</w:t>
      </w:r>
      <w:r>
        <w:rPr>
          <w:spacing w:val="-3"/>
          <w:sz w:val="20"/>
        </w:rPr>
        <w:t xml:space="preserve"> </w:t>
      </w:r>
      <w:r>
        <w:rPr>
          <w:sz w:val="20"/>
        </w:rPr>
        <w:t>(e.g.,</w:t>
      </w:r>
      <w:r>
        <w:rPr>
          <w:spacing w:val="-5"/>
          <w:sz w:val="20"/>
        </w:rPr>
        <w:t xml:space="preserve"> </w:t>
      </w:r>
      <w:r>
        <w:rPr>
          <w:sz w:val="20"/>
        </w:rPr>
        <w:t>ahead</w:t>
      </w:r>
      <w:r>
        <w:rPr>
          <w:spacing w:val="-1"/>
          <w:sz w:val="20"/>
        </w:rPr>
        <w:t xml:space="preserve"> </w:t>
      </w:r>
      <w:r>
        <w:rPr>
          <w:sz w:val="20"/>
        </w:rPr>
        <w:t>or</w:t>
      </w:r>
      <w:r>
        <w:rPr>
          <w:spacing w:val="-5"/>
          <w:sz w:val="20"/>
        </w:rPr>
        <w:t xml:space="preserve"> </w:t>
      </w:r>
      <w:r>
        <w:rPr>
          <w:sz w:val="20"/>
        </w:rPr>
        <w:t>behind</w:t>
      </w:r>
      <w:r>
        <w:rPr>
          <w:spacing w:val="-5"/>
          <w:sz w:val="20"/>
        </w:rPr>
        <w:t xml:space="preserve"> </w:t>
      </w:r>
      <w:r>
        <w:rPr>
          <w:sz w:val="20"/>
        </w:rPr>
        <w:t>schedule),</w:t>
      </w:r>
      <w:r>
        <w:rPr>
          <w:spacing w:val="-5"/>
          <w:sz w:val="20"/>
        </w:rPr>
        <w:t xml:space="preserve"> </w:t>
      </w:r>
      <w:r>
        <w:rPr>
          <w:sz w:val="20"/>
        </w:rPr>
        <w:t>including</w:t>
      </w:r>
      <w:r>
        <w:rPr>
          <w:spacing w:val="-1"/>
          <w:sz w:val="20"/>
        </w:rPr>
        <w:t xml:space="preserve"> </w:t>
      </w:r>
      <w:r>
        <w:rPr>
          <w:sz w:val="20"/>
        </w:rPr>
        <w:t>any</w:t>
      </w:r>
      <w:r>
        <w:rPr>
          <w:spacing w:val="-4"/>
          <w:sz w:val="20"/>
        </w:rPr>
        <w:t xml:space="preserve"> </w:t>
      </w:r>
      <w:r>
        <w:rPr>
          <w:sz w:val="20"/>
        </w:rPr>
        <w:t>notable</w:t>
      </w:r>
      <w:r>
        <w:rPr>
          <w:spacing w:val="-4"/>
          <w:sz w:val="20"/>
        </w:rPr>
        <w:t xml:space="preserve"> </w:t>
      </w:r>
      <w:r>
        <w:rPr>
          <w:spacing w:val="-2"/>
          <w:sz w:val="20"/>
        </w:rPr>
        <w:t>deviations</w:t>
      </w:r>
    </w:p>
    <w:p w14:paraId="2749DECA" w14:textId="77777777" w:rsidR="0085535F" w:rsidRDefault="00000000">
      <w:pPr>
        <w:pStyle w:val="ListParagraph"/>
        <w:numPr>
          <w:ilvl w:val="2"/>
          <w:numId w:val="13"/>
        </w:numPr>
        <w:tabs>
          <w:tab w:val="left" w:pos="940"/>
        </w:tabs>
        <w:spacing w:before="136"/>
        <w:ind w:left="940"/>
        <w:rPr>
          <w:rFonts w:ascii="Symbol" w:hAnsi="Symbol"/>
          <w:sz w:val="20"/>
        </w:rPr>
      </w:pPr>
      <w:r>
        <w:rPr>
          <w:sz w:val="20"/>
        </w:rPr>
        <w:t>Impediments</w:t>
      </w:r>
      <w:r>
        <w:rPr>
          <w:spacing w:val="-4"/>
          <w:sz w:val="20"/>
        </w:rPr>
        <w:t xml:space="preserve"> </w:t>
      </w:r>
      <w:r>
        <w:rPr>
          <w:sz w:val="20"/>
        </w:rPr>
        <w:t>for</w:t>
      </w:r>
      <w:r>
        <w:rPr>
          <w:spacing w:val="-4"/>
          <w:sz w:val="20"/>
        </w:rPr>
        <w:t xml:space="preserve"> </w:t>
      </w:r>
      <w:r>
        <w:rPr>
          <w:sz w:val="20"/>
        </w:rPr>
        <w:t>testing,</w:t>
      </w:r>
      <w:r>
        <w:rPr>
          <w:spacing w:val="-5"/>
          <w:sz w:val="20"/>
        </w:rPr>
        <w:t xml:space="preserve"> </w:t>
      </w:r>
      <w:r>
        <w:rPr>
          <w:sz w:val="20"/>
        </w:rPr>
        <w:t>and</w:t>
      </w:r>
      <w:r>
        <w:rPr>
          <w:spacing w:val="-4"/>
          <w:sz w:val="20"/>
        </w:rPr>
        <w:t xml:space="preserve"> </w:t>
      </w:r>
      <w:r>
        <w:rPr>
          <w:sz w:val="20"/>
        </w:rPr>
        <w:t>their</w:t>
      </w:r>
      <w:r>
        <w:rPr>
          <w:spacing w:val="-4"/>
          <w:sz w:val="20"/>
        </w:rPr>
        <w:t xml:space="preserve"> </w:t>
      </w:r>
      <w:r>
        <w:rPr>
          <w:spacing w:val="-2"/>
          <w:sz w:val="20"/>
        </w:rPr>
        <w:t>workarounds</w:t>
      </w:r>
    </w:p>
    <w:p w14:paraId="57F4B6D6" w14:textId="77777777" w:rsidR="0085535F" w:rsidRDefault="00000000">
      <w:pPr>
        <w:pStyle w:val="ListParagraph"/>
        <w:numPr>
          <w:ilvl w:val="2"/>
          <w:numId w:val="13"/>
        </w:numPr>
        <w:tabs>
          <w:tab w:val="left" w:pos="940"/>
        </w:tabs>
        <w:spacing w:before="135"/>
        <w:ind w:left="940"/>
        <w:rPr>
          <w:rFonts w:ascii="Symbol" w:hAnsi="Symbol"/>
          <w:sz w:val="20"/>
        </w:rPr>
      </w:pPr>
      <w:r>
        <w:rPr>
          <w:sz w:val="20"/>
        </w:rPr>
        <w:t>Test</w:t>
      </w:r>
      <w:r>
        <w:rPr>
          <w:spacing w:val="-4"/>
          <w:sz w:val="20"/>
        </w:rPr>
        <w:t xml:space="preserve"> </w:t>
      </w:r>
      <w:r>
        <w:rPr>
          <w:sz w:val="20"/>
        </w:rPr>
        <w:t>metrics</w:t>
      </w:r>
      <w:r>
        <w:rPr>
          <w:spacing w:val="-4"/>
          <w:sz w:val="20"/>
        </w:rPr>
        <w:t xml:space="preserve"> </w:t>
      </w:r>
      <w:r>
        <w:rPr>
          <w:sz w:val="20"/>
        </w:rPr>
        <w:t>(see</w:t>
      </w:r>
      <w:r>
        <w:rPr>
          <w:spacing w:val="-4"/>
          <w:sz w:val="20"/>
        </w:rPr>
        <w:t xml:space="preserve"> </w:t>
      </w:r>
      <w:r>
        <w:rPr>
          <w:sz w:val="20"/>
        </w:rPr>
        <w:t>section</w:t>
      </w:r>
      <w:r>
        <w:rPr>
          <w:spacing w:val="-5"/>
          <w:sz w:val="20"/>
        </w:rPr>
        <w:t xml:space="preserve"> </w:t>
      </w:r>
      <w:r>
        <w:rPr>
          <w:sz w:val="20"/>
        </w:rPr>
        <w:t>5.3.1</w:t>
      </w:r>
      <w:r>
        <w:rPr>
          <w:spacing w:val="-4"/>
          <w:sz w:val="20"/>
        </w:rPr>
        <w:t xml:space="preserve"> </w:t>
      </w:r>
      <w:r>
        <w:rPr>
          <w:sz w:val="20"/>
        </w:rPr>
        <w:t xml:space="preserve">for </w:t>
      </w:r>
      <w:r>
        <w:rPr>
          <w:spacing w:val="-2"/>
          <w:sz w:val="20"/>
        </w:rPr>
        <w:t>examples)</w:t>
      </w:r>
    </w:p>
    <w:p w14:paraId="62170635" w14:textId="77777777" w:rsidR="0085535F" w:rsidRDefault="00000000">
      <w:pPr>
        <w:pStyle w:val="ListParagraph"/>
        <w:numPr>
          <w:ilvl w:val="2"/>
          <w:numId w:val="13"/>
        </w:numPr>
        <w:tabs>
          <w:tab w:val="left" w:pos="940"/>
        </w:tabs>
        <w:spacing w:before="135"/>
        <w:ind w:left="940"/>
        <w:rPr>
          <w:rFonts w:ascii="Symbol" w:hAnsi="Symbol"/>
          <w:sz w:val="20"/>
        </w:rPr>
      </w:pPr>
      <w:r>
        <w:rPr>
          <w:sz w:val="20"/>
        </w:rPr>
        <w:t>New</w:t>
      </w:r>
      <w:r>
        <w:rPr>
          <w:spacing w:val="-4"/>
          <w:sz w:val="20"/>
        </w:rPr>
        <w:t xml:space="preserve"> </w:t>
      </w:r>
      <w:r>
        <w:rPr>
          <w:sz w:val="20"/>
        </w:rPr>
        <w:t>and</w:t>
      </w:r>
      <w:r>
        <w:rPr>
          <w:spacing w:val="-6"/>
          <w:sz w:val="20"/>
        </w:rPr>
        <w:t xml:space="preserve"> </w:t>
      </w:r>
      <w:r>
        <w:rPr>
          <w:sz w:val="20"/>
        </w:rPr>
        <w:t>changed</w:t>
      </w:r>
      <w:r>
        <w:rPr>
          <w:spacing w:val="-1"/>
          <w:sz w:val="20"/>
        </w:rPr>
        <w:t xml:space="preserve"> </w:t>
      </w:r>
      <w:r>
        <w:rPr>
          <w:sz w:val="20"/>
        </w:rPr>
        <w:t>risks</w:t>
      </w:r>
      <w:r>
        <w:rPr>
          <w:spacing w:val="-3"/>
          <w:sz w:val="20"/>
        </w:rPr>
        <w:t xml:space="preserve"> </w:t>
      </w:r>
      <w:r>
        <w:rPr>
          <w:sz w:val="20"/>
        </w:rPr>
        <w:t>within</w:t>
      </w:r>
      <w:r>
        <w:rPr>
          <w:spacing w:val="-5"/>
          <w:sz w:val="20"/>
        </w:rPr>
        <w:t xml:space="preserve"> </w:t>
      </w:r>
      <w:r>
        <w:rPr>
          <w:sz w:val="20"/>
        </w:rPr>
        <w:t>testing</w:t>
      </w:r>
      <w:r>
        <w:rPr>
          <w:spacing w:val="-6"/>
          <w:sz w:val="20"/>
        </w:rPr>
        <w:t xml:space="preserve"> </w:t>
      </w:r>
      <w:r>
        <w:rPr>
          <w:spacing w:val="-2"/>
          <w:sz w:val="20"/>
        </w:rPr>
        <w:t>period</w:t>
      </w:r>
    </w:p>
    <w:p w14:paraId="08C876C9" w14:textId="2485E5B0" w:rsidR="0085535F" w:rsidRPr="001812D3" w:rsidRDefault="00000000" w:rsidP="001812D3">
      <w:pPr>
        <w:pStyle w:val="ListParagraph"/>
        <w:numPr>
          <w:ilvl w:val="2"/>
          <w:numId w:val="13"/>
        </w:numPr>
        <w:tabs>
          <w:tab w:val="left" w:pos="940"/>
        </w:tabs>
        <w:spacing w:before="135"/>
        <w:ind w:left="940"/>
        <w:rPr>
          <w:rFonts w:ascii="Symbol" w:hAnsi="Symbol"/>
          <w:sz w:val="20"/>
        </w:rPr>
        <w:sectPr w:rsidR="0085535F" w:rsidRPr="001812D3">
          <w:pgSz w:w="12240" w:h="15840"/>
          <w:pgMar w:top="1820" w:right="1180" w:bottom="1840" w:left="1220" w:header="929" w:footer="1651" w:gutter="0"/>
          <w:cols w:space="720"/>
        </w:sectPr>
      </w:pPr>
      <w:r>
        <w:rPr>
          <w:sz w:val="20"/>
        </w:rPr>
        <w:t>Testing</w:t>
      </w:r>
      <w:r>
        <w:rPr>
          <w:spacing w:val="-3"/>
          <w:sz w:val="20"/>
        </w:rPr>
        <w:t xml:space="preserve"> </w:t>
      </w:r>
      <w:r>
        <w:rPr>
          <w:sz w:val="20"/>
        </w:rPr>
        <w:t>planned</w:t>
      </w:r>
      <w:r>
        <w:rPr>
          <w:spacing w:val="-6"/>
          <w:sz w:val="20"/>
        </w:rPr>
        <w:t xml:space="preserve"> </w:t>
      </w:r>
      <w:r>
        <w:rPr>
          <w:sz w:val="20"/>
        </w:rPr>
        <w:t>for</w:t>
      </w:r>
      <w:r>
        <w:rPr>
          <w:spacing w:val="-3"/>
          <w:sz w:val="20"/>
        </w:rPr>
        <w:t xml:space="preserve"> </w:t>
      </w:r>
      <w:r>
        <w:rPr>
          <w:sz w:val="20"/>
        </w:rPr>
        <w:t>the</w:t>
      </w:r>
      <w:r>
        <w:rPr>
          <w:spacing w:val="-2"/>
          <w:sz w:val="20"/>
        </w:rPr>
        <w:t xml:space="preserve"> </w:t>
      </w:r>
      <w:r>
        <w:rPr>
          <w:sz w:val="20"/>
        </w:rPr>
        <w:t>next</w:t>
      </w:r>
      <w:r>
        <w:rPr>
          <w:spacing w:val="-5"/>
          <w:sz w:val="20"/>
        </w:rPr>
        <w:t xml:space="preserve"> </w:t>
      </w:r>
      <w:r>
        <w:rPr>
          <w:spacing w:val="-2"/>
          <w:sz w:val="20"/>
        </w:rPr>
        <w:t>period</w:t>
      </w:r>
    </w:p>
    <w:p w14:paraId="44D838BD" w14:textId="77777777" w:rsidR="0085535F" w:rsidRDefault="0085535F">
      <w:pPr>
        <w:pStyle w:val="BodyText"/>
        <w:spacing w:before="183"/>
        <w:ind w:left="0"/>
      </w:pPr>
    </w:p>
    <w:p w14:paraId="36057D28" w14:textId="77777777" w:rsidR="0085535F" w:rsidRDefault="00000000">
      <w:pPr>
        <w:pStyle w:val="BodyText"/>
        <w:spacing w:line="247" w:lineRule="auto"/>
        <w:ind w:right="335"/>
      </w:pPr>
      <w:r w:rsidRPr="001F571B">
        <w:rPr>
          <w:b/>
          <w:bCs/>
        </w:rPr>
        <w:t>A test completion report</w:t>
      </w:r>
      <w:r>
        <w:t xml:space="preserve"> is prepared during test completion, when a project, test level, or test type is complete and</w:t>
      </w:r>
      <w:r>
        <w:rPr>
          <w:spacing w:val="-5"/>
        </w:rPr>
        <w:t xml:space="preserve"> </w:t>
      </w:r>
      <w:r>
        <w:t>when,</w:t>
      </w:r>
      <w:r>
        <w:rPr>
          <w:spacing w:val="-4"/>
        </w:rPr>
        <w:t xml:space="preserve"> </w:t>
      </w:r>
      <w:r>
        <w:t>ideally,</w:t>
      </w:r>
      <w:r>
        <w:rPr>
          <w:spacing w:val="-5"/>
        </w:rPr>
        <w:t xml:space="preserve"> </w:t>
      </w:r>
      <w:r>
        <w:t>its</w:t>
      </w:r>
      <w:r>
        <w:rPr>
          <w:spacing w:val="-4"/>
        </w:rPr>
        <w:t xml:space="preserve"> </w:t>
      </w:r>
      <w:r>
        <w:t>exit</w:t>
      </w:r>
      <w:r>
        <w:rPr>
          <w:spacing w:val="-5"/>
        </w:rPr>
        <w:t xml:space="preserve"> </w:t>
      </w:r>
      <w:r>
        <w:t>criteria have</w:t>
      </w:r>
      <w:r>
        <w:rPr>
          <w:spacing w:val="-5"/>
        </w:rPr>
        <w:t xml:space="preserve"> </w:t>
      </w:r>
      <w:r>
        <w:t>been met.</w:t>
      </w:r>
      <w:r>
        <w:rPr>
          <w:spacing w:val="-5"/>
        </w:rPr>
        <w:t xml:space="preserve"> </w:t>
      </w:r>
      <w:r>
        <w:t>This</w:t>
      </w:r>
      <w:r>
        <w:rPr>
          <w:spacing w:val="-3"/>
        </w:rPr>
        <w:t xml:space="preserve"> </w:t>
      </w:r>
      <w:r>
        <w:t>report</w:t>
      </w:r>
      <w:r>
        <w:rPr>
          <w:spacing w:val="-5"/>
        </w:rPr>
        <w:t xml:space="preserve"> </w:t>
      </w:r>
      <w:r>
        <w:t>uses</w:t>
      </w:r>
      <w:r>
        <w:rPr>
          <w:spacing w:val="-4"/>
        </w:rPr>
        <w:t xml:space="preserve"> </w:t>
      </w:r>
      <w:r>
        <w:t>test</w:t>
      </w:r>
      <w:r>
        <w:rPr>
          <w:spacing w:val="-4"/>
        </w:rPr>
        <w:t xml:space="preserve"> </w:t>
      </w:r>
      <w:r>
        <w:t>progress reports</w:t>
      </w:r>
      <w:r>
        <w:rPr>
          <w:spacing w:val="-4"/>
        </w:rPr>
        <w:t xml:space="preserve"> </w:t>
      </w:r>
      <w:r>
        <w:t>and other data. Typical test completion reports include:</w:t>
      </w:r>
    </w:p>
    <w:p w14:paraId="0B9F40D9" w14:textId="77777777" w:rsidR="0085535F" w:rsidRDefault="00000000">
      <w:pPr>
        <w:pStyle w:val="ListParagraph"/>
        <w:numPr>
          <w:ilvl w:val="2"/>
          <w:numId w:val="13"/>
        </w:numPr>
        <w:tabs>
          <w:tab w:val="left" w:pos="940"/>
        </w:tabs>
        <w:spacing w:before="131"/>
        <w:ind w:left="940"/>
        <w:rPr>
          <w:rFonts w:ascii="Symbol" w:hAnsi="Symbol"/>
          <w:sz w:val="20"/>
        </w:rPr>
      </w:pPr>
      <w:r>
        <w:rPr>
          <w:sz w:val="20"/>
        </w:rPr>
        <w:t>Test</w:t>
      </w:r>
      <w:r>
        <w:rPr>
          <w:spacing w:val="-8"/>
          <w:sz w:val="20"/>
        </w:rPr>
        <w:t xml:space="preserve"> </w:t>
      </w:r>
      <w:r>
        <w:rPr>
          <w:spacing w:val="-2"/>
          <w:sz w:val="20"/>
        </w:rPr>
        <w:t>summary</w:t>
      </w:r>
    </w:p>
    <w:p w14:paraId="77878C16" w14:textId="77777777" w:rsidR="0085535F" w:rsidRDefault="00000000">
      <w:pPr>
        <w:pStyle w:val="ListParagraph"/>
        <w:numPr>
          <w:ilvl w:val="2"/>
          <w:numId w:val="13"/>
        </w:numPr>
        <w:tabs>
          <w:tab w:val="left" w:pos="941"/>
        </w:tabs>
        <w:spacing w:before="135" w:line="249" w:lineRule="auto"/>
        <w:ind w:right="285"/>
        <w:rPr>
          <w:rFonts w:ascii="Symbol" w:hAnsi="Symbol"/>
          <w:sz w:val="20"/>
        </w:rPr>
      </w:pPr>
      <w:r>
        <w:rPr>
          <w:sz w:val="20"/>
        </w:rPr>
        <w:t>Testing</w:t>
      </w:r>
      <w:r>
        <w:rPr>
          <w:spacing w:val="-1"/>
          <w:sz w:val="20"/>
        </w:rPr>
        <w:t xml:space="preserve"> </w:t>
      </w:r>
      <w:r>
        <w:rPr>
          <w:sz w:val="20"/>
        </w:rPr>
        <w:t>and</w:t>
      </w:r>
      <w:r>
        <w:rPr>
          <w:spacing w:val="-6"/>
          <w:sz w:val="20"/>
        </w:rPr>
        <w:t xml:space="preserve"> </w:t>
      </w:r>
      <w:r>
        <w:rPr>
          <w:sz w:val="20"/>
        </w:rPr>
        <w:t>product</w:t>
      </w:r>
      <w:r>
        <w:rPr>
          <w:spacing w:val="-6"/>
          <w:sz w:val="20"/>
        </w:rPr>
        <w:t xml:space="preserve"> </w:t>
      </w:r>
      <w:r>
        <w:rPr>
          <w:sz w:val="20"/>
        </w:rPr>
        <w:t>quality</w:t>
      </w:r>
      <w:r>
        <w:rPr>
          <w:spacing w:val="-1"/>
          <w:sz w:val="20"/>
        </w:rPr>
        <w:t xml:space="preserve"> </w:t>
      </w:r>
      <w:r>
        <w:rPr>
          <w:sz w:val="20"/>
        </w:rPr>
        <w:t>evaluation</w:t>
      </w:r>
      <w:r>
        <w:rPr>
          <w:spacing w:val="-6"/>
          <w:sz w:val="20"/>
        </w:rPr>
        <w:t xml:space="preserve"> </w:t>
      </w:r>
      <w:r>
        <w:rPr>
          <w:sz w:val="20"/>
        </w:rPr>
        <w:t>based</w:t>
      </w:r>
      <w:r>
        <w:rPr>
          <w:spacing w:val="-6"/>
          <w:sz w:val="20"/>
        </w:rPr>
        <w:t xml:space="preserve"> </w:t>
      </w:r>
      <w:r>
        <w:rPr>
          <w:sz w:val="20"/>
        </w:rPr>
        <w:t>on the</w:t>
      </w:r>
      <w:r>
        <w:rPr>
          <w:spacing w:val="-1"/>
          <w:sz w:val="20"/>
        </w:rPr>
        <w:t xml:space="preserve"> </w:t>
      </w:r>
      <w:r>
        <w:rPr>
          <w:sz w:val="20"/>
        </w:rPr>
        <w:t>original</w:t>
      </w:r>
      <w:r>
        <w:rPr>
          <w:spacing w:val="-4"/>
          <w:sz w:val="20"/>
        </w:rPr>
        <w:t xml:space="preserve"> </w:t>
      </w:r>
      <w:r>
        <w:rPr>
          <w:sz w:val="20"/>
        </w:rPr>
        <w:t>test</w:t>
      </w:r>
      <w:r>
        <w:rPr>
          <w:spacing w:val="-5"/>
          <w:sz w:val="20"/>
        </w:rPr>
        <w:t xml:space="preserve"> </w:t>
      </w:r>
      <w:r>
        <w:rPr>
          <w:sz w:val="20"/>
        </w:rPr>
        <w:t>plan</w:t>
      </w:r>
      <w:r>
        <w:rPr>
          <w:spacing w:val="-6"/>
          <w:sz w:val="20"/>
        </w:rPr>
        <w:t xml:space="preserve"> </w:t>
      </w:r>
      <w:r>
        <w:rPr>
          <w:sz w:val="20"/>
        </w:rPr>
        <w:t>(i.e.,</w:t>
      </w:r>
      <w:r>
        <w:rPr>
          <w:spacing w:val="-6"/>
          <w:sz w:val="20"/>
        </w:rPr>
        <w:t xml:space="preserve"> </w:t>
      </w:r>
      <w:r>
        <w:rPr>
          <w:sz w:val="20"/>
        </w:rPr>
        <w:t>test</w:t>
      </w:r>
      <w:r>
        <w:rPr>
          <w:spacing w:val="-1"/>
          <w:sz w:val="20"/>
        </w:rPr>
        <w:t xml:space="preserve"> </w:t>
      </w:r>
      <w:r>
        <w:rPr>
          <w:sz w:val="20"/>
        </w:rPr>
        <w:t>objectives and</w:t>
      </w:r>
      <w:r>
        <w:rPr>
          <w:spacing w:val="-6"/>
          <w:sz w:val="20"/>
        </w:rPr>
        <w:t xml:space="preserve"> </w:t>
      </w:r>
      <w:r>
        <w:rPr>
          <w:sz w:val="20"/>
        </w:rPr>
        <w:t xml:space="preserve">exit </w:t>
      </w:r>
      <w:r>
        <w:rPr>
          <w:spacing w:val="-2"/>
          <w:sz w:val="20"/>
        </w:rPr>
        <w:t>criteria)</w:t>
      </w:r>
    </w:p>
    <w:p w14:paraId="26161E3B" w14:textId="77777777" w:rsidR="0085535F" w:rsidRDefault="00000000">
      <w:pPr>
        <w:pStyle w:val="ListParagraph"/>
        <w:numPr>
          <w:ilvl w:val="2"/>
          <w:numId w:val="13"/>
        </w:numPr>
        <w:tabs>
          <w:tab w:val="left" w:pos="940"/>
        </w:tabs>
        <w:spacing w:before="127"/>
        <w:ind w:left="940"/>
        <w:rPr>
          <w:rFonts w:ascii="Symbol" w:hAnsi="Symbol"/>
          <w:sz w:val="20"/>
        </w:rPr>
      </w:pPr>
      <w:r>
        <w:rPr>
          <w:sz w:val="20"/>
        </w:rPr>
        <w:t>Deviations</w:t>
      </w:r>
      <w:r>
        <w:rPr>
          <w:spacing w:val="-5"/>
          <w:sz w:val="20"/>
        </w:rPr>
        <w:t xml:space="preserve"> </w:t>
      </w:r>
      <w:r>
        <w:rPr>
          <w:sz w:val="20"/>
        </w:rPr>
        <w:t>from</w:t>
      </w:r>
      <w:r>
        <w:rPr>
          <w:spacing w:val="-6"/>
          <w:sz w:val="20"/>
        </w:rPr>
        <w:t xml:space="preserve"> </w:t>
      </w:r>
      <w:r>
        <w:rPr>
          <w:sz w:val="20"/>
        </w:rPr>
        <w:t>the</w:t>
      </w:r>
      <w:r>
        <w:rPr>
          <w:spacing w:val="-6"/>
          <w:sz w:val="20"/>
        </w:rPr>
        <w:t xml:space="preserve"> </w:t>
      </w:r>
      <w:r>
        <w:rPr>
          <w:sz w:val="20"/>
        </w:rPr>
        <w:t>test</w:t>
      </w:r>
      <w:r>
        <w:rPr>
          <w:spacing w:val="-1"/>
          <w:sz w:val="20"/>
        </w:rPr>
        <w:t xml:space="preserve"> </w:t>
      </w:r>
      <w:r>
        <w:rPr>
          <w:sz w:val="20"/>
        </w:rPr>
        <w:t>plan</w:t>
      </w:r>
      <w:r>
        <w:rPr>
          <w:spacing w:val="-6"/>
          <w:sz w:val="20"/>
        </w:rPr>
        <w:t xml:space="preserve"> </w:t>
      </w:r>
      <w:r>
        <w:rPr>
          <w:sz w:val="20"/>
        </w:rPr>
        <w:t>(e.g.,</w:t>
      </w:r>
      <w:r>
        <w:rPr>
          <w:spacing w:val="-1"/>
          <w:sz w:val="20"/>
        </w:rPr>
        <w:t xml:space="preserve"> </w:t>
      </w:r>
      <w:r>
        <w:rPr>
          <w:sz w:val="20"/>
        </w:rPr>
        <w:t>differences</w:t>
      </w:r>
      <w:r>
        <w:rPr>
          <w:spacing w:val="-4"/>
          <w:sz w:val="20"/>
        </w:rPr>
        <w:t xml:space="preserve"> </w:t>
      </w:r>
      <w:r>
        <w:rPr>
          <w:sz w:val="20"/>
        </w:rPr>
        <w:t>from</w:t>
      </w:r>
      <w:r>
        <w:rPr>
          <w:spacing w:val="-6"/>
          <w:sz w:val="20"/>
        </w:rPr>
        <w:t xml:space="preserve"> </w:t>
      </w:r>
      <w:r>
        <w:rPr>
          <w:sz w:val="20"/>
        </w:rPr>
        <w:t>the</w:t>
      </w:r>
      <w:r>
        <w:rPr>
          <w:spacing w:val="-6"/>
          <w:sz w:val="20"/>
        </w:rPr>
        <w:t xml:space="preserve"> </w:t>
      </w:r>
      <w:r>
        <w:rPr>
          <w:sz w:val="20"/>
        </w:rPr>
        <w:t>planned</w:t>
      </w:r>
      <w:r>
        <w:rPr>
          <w:spacing w:val="-6"/>
          <w:sz w:val="20"/>
        </w:rPr>
        <w:t xml:space="preserve"> </w:t>
      </w:r>
      <w:r>
        <w:rPr>
          <w:sz w:val="20"/>
        </w:rPr>
        <w:t>schedule,</w:t>
      </w:r>
      <w:r>
        <w:rPr>
          <w:spacing w:val="-5"/>
          <w:sz w:val="20"/>
        </w:rPr>
        <w:t xml:space="preserve"> </w:t>
      </w:r>
      <w:r>
        <w:rPr>
          <w:sz w:val="20"/>
        </w:rPr>
        <w:t>duration,</w:t>
      </w:r>
      <w:r>
        <w:rPr>
          <w:spacing w:val="-1"/>
          <w:sz w:val="20"/>
        </w:rPr>
        <w:t xml:space="preserve"> </w:t>
      </w:r>
      <w:r>
        <w:rPr>
          <w:sz w:val="20"/>
        </w:rPr>
        <w:t>and</w:t>
      </w:r>
      <w:r>
        <w:rPr>
          <w:spacing w:val="4"/>
          <w:sz w:val="20"/>
        </w:rPr>
        <w:t xml:space="preserve"> </w:t>
      </w:r>
      <w:r>
        <w:rPr>
          <w:spacing w:val="-2"/>
          <w:sz w:val="20"/>
        </w:rPr>
        <w:t>effort).</w:t>
      </w:r>
    </w:p>
    <w:p w14:paraId="39928930" w14:textId="77777777" w:rsidR="0085535F" w:rsidRDefault="00000000">
      <w:pPr>
        <w:pStyle w:val="ListParagraph"/>
        <w:numPr>
          <w:ilvl w:val="2"/>
          <w:numId w:val="13"/>
        </w:numPr>
        <w:tabs>
          <w:tab w:val="left" w:pos="940"/>
        </w:tabs>
        <w:spacing w:before="130"/>
        <w:ind w:left="940"/>
        <w:rPr>
          <w:rFonts w:ascii="Symbol" w:hAnsi="Symbol"/>
          <w:sz w:val="20"/>
        </w:rPr>
      </w:pPr>
      <w:r>
        <w:rPr>
          <w:sz w:val="20"/>
        </w:rPr>
        <w:t>Testing</w:t>
      </w:r>
      <w:r>
        <w:rPr>
          <w:spacing w:val="-6"/>
          <w:sz w:val="20"/>
        </w:rPr>
        <w:t xml:space="preserve"> </w:t>
      </w:r>
      <w:r>
        <w:rPr>
          <w:sz w:val="20"/>
        </w:rPr>
        <w:t>impediments</w:t>
      </w:r>
      <w:r>
        <w:rPr>
          <w:spacing w:val="-6"/>
          <w:sz w:val="20"/>
        </w:rPr>
        <w:t xml:space="preserve"> </w:t>
      </w:r>
      <w:r>
        <w:rPr>
          <w:sz w:val="20"/>
        </w:rPr>
        <w:t>and</w:t>
      </w:r>
      <w:r>
        <w:rPr>
          <w:spacing w:val="-5"/>
          <w:sz w:val="20"/>
        </w:rPr>
        <w:t xml:space="preserve"> </w:t>
      </w:r>
      <w:r>
        <w:rPr>
          <w:spacing w:val="-2"/>
          <w:sz w:val="20"/>
        </w:rPr>
        <w:t>workarounds</w:t>
      </w:r>
    </w:p>
    <w:p w14:paraId="45A5C26A" w14:textId="77777777" w:rsidR="0085535F" w:rsidRDefault="00000000">
      <w:pPr>
        <w:pStyle w:val="ListParagraph"/>
        <w:numPr>
          <w:ilvl w:val="2"/>
          <w:numId w:val="13"/>
        </w:numPr>
        <w:tabs>
          <w:tab w:val="left" w:pos="940"/>
        </w:tabs>
        <w:spacing w:before="135"/>
        <w:ind w:left="940"/>
        <w:rPr>
          <w:rFonts w:ascii="Symbol" w:hAnsi="Symbol"/>
          <w:sz w:val="20"/>
        </w:rPr>
      </w:pPr>
      <w:r>
        <w:rPr>
          <w:sz w:val="20"/>
        </w:rPr>
        <w:t>Test</w:t>
      </w:r>
      <w:r>
        <w:rPr>
          <w:spacing w:val="-5"/>
          <w:sz w:val="20"/>
        </w:rPr>
        <w:t xml:space="preserve"> </w:t>
      </w:r>
      <w:r>
        <w:rPr>
          <w:sz w:val="20"/>
        </w:rPr>
        <w:t>metrics</w:t>
      </w:r>
      <w:r>
        <w:rPr>
          <w:spacing w:val="-4"/>
          <w:sz w:val="20"/>
        </w:rPr>
        <w:t xml:space="preserve"> </w:t>
      </w:r>
      <w:r>
        <w:rPr>
          <w:sz w:val="20"/>
        </w:rPr>
        <w:t>based</w:t>
      </w:r>
      <w:r>
        <w:rPr>
          <w:spacing w:val="-5"/>
          <w:sz w:val="20"/>
        </w:rPr>
        <w:t xml:space="preserve"> </w:t>
      </w:r>
      <w:r>
        <w:rPr>
          <w:sz w:val="20"/>
        </w:rPr>
        <w:t>on test</w:t>
      </w:r>
      <w:r>
        <w:rPr>
          <w:spacing w:val="-4"/>
          <w:sz w:val="20"/>
        </w:rPr>
        <w:t xml:space="preserve"> </w:t>
      </w:r>
      <w:r>
        <w:rPr>
          <w:sz w:val="20"/>
        </w:rPr>
        <w:t>progress</w:t>
      </w:r>
      <w:r>
        <w:rPr>
          <w:spacing w:val="-4"/>
          <w:sz w:val="20"/>
        </w:rPr>
        <w:t xml:space="preserve"> </w:t>
      </w:r>
      <w:r>
        <w:rPr>
          <w:spacing w:val="-2"/>
          <w:sz w:val="20"/>
        </w:rPr>
        <w:t>reports</w:t>
      </w:r>
    </w:p>
    <w:p w14:paraId="03203D65" w14:textId="77777777" w:rsidR="0085535F" w:rsidRDefault="00000000">
      <w:pPr>
        <w:pStyle w:val="ListParagraph"/>
        <w:numPr>
          <w:ilvl w:val="2"/>
          <w:numId w:val="13"/>
        </w:numPr>
        <w:tabs>
          <w:tab w:val="left" w:pos="940"/>
        </w:tabs>
        <w:spacing w:before="135"/>
        <w:ind w:left="940"/>
        <w:rPr>
          <w:rFonts w:ascii="Symbol" w:hAnsi="Symbol"/>
          <w:sz w:val="20"/>
        </w:rPr>
      </w:pPr>
      <w:r>
        <w:rPr>
          <w:sz w:val="20"/>
        </w:rPr>
        <w:t>Unmitigated</w:t>
      </w:r>
      <w:r>
        <w:rPr>
          <w:spacing w:val="-2"/>
          <w:sz w:val="20"/>
        </w:rPr>
        <w:t xml:space="preserve"> </w:t>
      </w:r>
      <w:r>
        <w:rPr>
          <w:sz w:val="20"/>
        </w:rPr>
        <w:t>risks,</w:t>
      </w:r>
      <w:r>
        <w:rPr>
          <w:spacing w:val="-7"/>
          <w:sz w:val="20"/>
        </w:rPr>
        <w:t xml:space="preserve"> </w:t>
      </w:r>
      <w:r>
        <w:rPr>
          <w:sz w:val="20"/>
        </w:rPr>
        <w:t>defects</w:t>
      </w:r>
      <w:r>
        <w:rPr>
          <w:spacing w:val="-5"/>
          <w:sz w:val="20"/>
        </w:rPr>
        <w:t xml:space="preserve"> </w:t>
      </w:r>
      <w:r>
        <w:rPr>
          <w:sz w:val="20"/>
        </w:rPr>
        <w:t>not</w:t>
      </w:r>
      <w:r>
        <w:rPr>
          <w:spacing w:val="-7"/>
          <w:sz w:val="20"/>
        </w:rPr>
        <w:t xml:space="preserve"> </w:t>
      </w:r>
      <w:r>
        <w:rPr>
          <w:spacing w:val="-2"/>
          <w:sz w:val="20"/>
        </w:rPr>
        <w:t>fixed</w:t>
      </w:r>
    </w:p>
    <w:p w14:paraId="06DFF9DA" w14:textId="77777777" w:rsidR="0085535F" w:rsidRPr="007C0D5F" w:rsidRDefault="00000000">
      <w:pPr>
        <w:pStyle w:val="ListParagraph"/>
        <w:numPr>
          <w:ilvl w:val="2"/>
          <w:numId w:val="13"/>
        </w:numPr>
        <w:tabs>
          <w:tab w:val="left" w:pos="940"/>
        </w:tabs>
        <w:spacing w:before="135"/>
        <w:ind w:left="940"/>
        <w:rPr>
          <w:rFonts w:ascii="Symbol" w:hAnsi="Symbol"/>
          <w:sz w:val="20"/>
        </w:rPr>
      </w:pPr>
      <w:r>
        <w:rPr>
          <w:sz w:val="20"/>
        </w:rPr>
        <w:t>Lessons</w:t>
      </w:r>
      <w:r>
        <w:rPr>
          <w:spacing w:val="-5"/>
          <w:sz w:val="20"/>
        </w:rPr>
        <w:t xml:space="preserve"> </w:t>
      </w:r>
      <w:r>
        <w:rPr>
          <w:sz w:val="20"/>
        </w:rPr>
        <w:t>learned</w:t>
      </w:r>
      <w:r>
        <w:rPr>
          <w:spacing w:val="-6"/>
          <w:sz w:val="20"/>
        </w:rPr>
        <w:t xml:space="preserve"> </w:t>
      </w:r>
      <w:r>
        <w:rPr>
          <w:sz w:val="20"/>
        </w:rPr>
        <w:t>that</w:t>
      </w:r>
      <w:r>
        <w:rPr>
          <w:spacing w:val="-1"/>
          <w:sz w:val="20"/>
        </w:rPr>
        <w:t xml:space="preserve"> </w:t>
      </w:r>
      <w:r>
        <w:rPr>
          <w:sz w:val="20"/>
        </w:rPr>
        <w:t>are</w:t>
      </w:r>
      <w:r>
        <w:rPr>
          <w:spacing w:val="-1"/>
          <w:sz w:val="20"/>
        </w:rPr>
        <w:t xml:space="preserve"> </w:t>
      </w:r>
      <w:r>
        <w:rPr>
          <w:sz w:val="20"/>
        </w:rPr>
        <w:t>relevant</w:t>
      </w:r>
      <w:r>
        <w:rPr>
          <w:spacing w:val="-6"/>
          <w:sz w:val="20"/>
        </w:rPr>
        <w:t xml:space="preserve"> </w:t>
      </w:r>
      <w:r>
        <w:rPr>
          <w:sz w:val="20"/>
        </w:rPr>
        <w:t>to</w:t>
      </w:r>
      <w:r>
        <w:rPr>
          <w:spacing w:val="-6"/>
          <w:sz w:val="20"/>
        </w:rPr>
        <w:t xml:space="preserve"> </w:t>
      </w:r>
      <w:r>
        <w:rPr>
          <w:sz w:val="20"/>
        </w:rPr>
        <w:t>the</w:t>
      </w:r>
      <w:r>
        <w:rPr>
          <w:spacing w:val="-6"/>
          <w:sz w:val="20"/>
        </w:rPr>
        <w:t xml:space="preserve"> </w:t>
      </w:r>
      <w:r>
        <w:rPr>
          <w:spacing w:val="-2"/>
          <w:sz w:val="20"/>
        </w:rPr>
        <w:t>testing</w:t>
      </w:r>
    </w:p>
    <w:p w14:paraId="5B3E39BF" w14:textId="0DED0F39" w:rsidR="002F73B8" w:rsidRPr="002F73B8" w:rsidRDefault="002F73B8" w:rsidP="002F73B8">
      <w:pPr>
        <w:tabs>
          <w:tab w:val="left" w:pos="940"/>
        </w:tabs>
        <w:spacing w:before="135"/>
        <w:rPr>
          <w:rFonts w:ascii="Arabic Typesetting" w:hAnsi="Arabic Typesetting" w:cs="Arabic Typesetting"/>
          <w:noProof/>
          <w:lang w:val="en-IN"/>
        </w:rPr>
      </w:pPr>
      <w:r>
        <w:rPr>
          <w:noProof/>
        </w:rPr>
        <w:t>“</w:t>
      </w:r>
      <w:r w:rsidRPr="002F73B8">
        <w:rPr>
          <w:rFonts w:ascii="Arabic Typesetting" w:hAnsi="Arabic Typesetting" w:cs="Arabic Typesetting" w:hint="cs"/>
          <w:noProof/>
        </w:rPr>
        <w:t>T</w:t>
      </w:r>
      <w:r w:rsidRPr="002F73B8">
        <w:rPr>
          <w:rFonts w:ascii="Arabic Typesetting" w:hAnsi="Arabic Typesetting" w:cs="Arabic Typesetting" w:hint="cs"/>
          <w:b/>
          <w:bCs/>
          <w:noProof/>
          <w:lang w:val="en-IN"/>
        </w:rPr>
        <w:t>est Completion Report</w:t>
      </w:r>
    </w:p>
    <w:p w14:paraId="7D3A40E1" w14:textId="77777777" w:rsidR="002F73B8" w:rsidRPr="002F73B8" w:rsidRDefault="002F73B8" w:rsidP="002F73B8">
      <w:pPr>
        <w:tabs>
          <w:tab w:val="left" w:pos="940"/>
        </w:tabs>
        <w:spacing w:before="135"/>
        <w:rPr>
          <w:rFonts w:ascii="Arabic Typesetting" w:hAnsi="Arabic Typesetting" w:cs="Arabic Typesetting"/>
          <w:noProof/>
          <w:lang w:val="en-IN"/>
        </w:rPr>
      </w:pPr>
      <w:r w:rsidRPr="002F73B8">
        <w:rPr>
          <w:rFonts w:ascii="Arabic Typesetting" w:hAnsi="Arabic Typesetting" w:cs="Arabic Typesetting" w:hint="cs"/>
          <w:b/>
          <w:bCs/>
          <w:noProof/>
          <w:lang w:val="en-IN"/>
        </w:rPr>
        <w:t>Project Name:</w:t>
      </w:r>
      <w:r w:rsidRPr="002F73B8">
        <w:rPr>
          <w:rFonts w:ascii="Arabic Typesetting" w:hAnsi="Arabic Typesetting" w:cs="Arabic Typesetting" w:hint="cs"/>
          <w:noProof/>
          <w:lang w:val="en-IN"/>
        </w:rPr>
        <w:t> NextGen Software v1.0</w:t>
      </w:r>
      <w:r w:rsidRPr="002F73B8">
        <w:rPr>
          <w:rFonts w:ascii="Arabic Typesetting" w:hAnsi="Arabic Typesetting" w:cs="Arabic Typesetting" w:hint="cs"/>
          <w:noProof/>
          <w:lang w:val="en-IN"/>
        </w:rPr>
        <w:br/>
      </w:r>
      <w:r w:rsidRPr="002F73B8">
        <w:rPr>
          <w:rFonts w:ascii="Arabic Typesetting" w:hAnsi="Arabic Typesetting" w:cs="Arabic Typesetting" w:hint="cs"/>
          <w:b/>
          <w:bCs/>
          <w:noProof/>
          <w:lang w:val="en-IN"/>
        </w:rPr>
        <w:t>Project Manager:</w:t>
      </w:r>
      <w:r w:rsidRPr="002F73B8">
        <w:rPr>
          <w:rFonts w:ascii="Arabic Typesetting" w:hAnsi="Arabic Typesetting" w:cs="Arabic Typesetting" w:hint="cs"/>
          <w:noProof/>
          <w:lang w:val="en-IN"/>
        </w:rPr>
        <w:t> Jane Doe</w:t>
      </w:r>
      <w:r w:rsidRPr="002F73B8">
        <w:rPr>
          <w:rFonts w:ascii="Arabic Typesetting" w:hAnsi="Arabic Typesetting" w:cs="Arabic Typesetting" w:hint="cs"/>
          <w:noProof/>
          <w:lang w:val="en-IN"/>
        </w:rPr>
        <w:br/>
      </w:r>
      <w:r w:rsidRPr="002F73B8">
        <w:rPr>
          <w:rFonts w:ascii="Arabic Typesetting" w:hAnsi="Arabic Typesetting" w:cs="Arabic Typesetting" w:hint="cs"/>
          <w:b/>
          <w:bCs/>
          <w:noProof/>
          <w:lang w:val="en-IN"/>
        </w:rPr>
        <w:t>Testing Lead:</w:t>
      </w:r>
      <w:r w:rsidRPr="002F73B8">
        <w:rPr>
          <w:rFonts w:ascii="Arabic Typesetting" w:hAnsi="Arabic Typesetting" w:cs="Arabic Typesetting" w:hint="cs"/>
          <w:noProof/>
          <w:lang w:val="en-IN"/>
        </w:rPr>
        <w:t> John Smith</w:t>
      </w:r>
      <w:r w:rsidRPr="002F73B8">
        <w:rPr>
          <w:rFonts w:ascii="Arabic Typesetting" w:hAnsi="Arabic Typesetting" w:cs="Arabic Typesetting" w:hint="cs"/>
          <w:noProof/>
          <w:lang w:val="en-IN"/>
        </w:rPr>
        <w:br/>
      </w:r>
      <w:r w:rsidRPr="002F73B8">
        <w:rPr>
          <w:rFonts w:ascii="Arabic Typesetting" w:hAnsi="Arabic Typesetting" w:cs="Arabic Typesetting" w:hint="cs"/>
          <w:b/>
          <w:bCs/>
          <w:noProof/>
          <w:lang w:val="en-IN"/>
        </w:rPr>
        <w:t>Testing Team Members:</w:t>
      </w:r>
      <w:r w:rsidRPr="002F73B8">
        <w:rPr>
          <w:rFonts w:ascii="Arabic Typesetting" w:hAnsi="Arabic Typesetting" w:cs="Arabic Typesetting" w:hint="cs"/>
          <w:noProof/>
          <w:lang w:val="en-IN"/>
        </w:rPr>
        <w:t> Alice Johnson, Bob Williams, Mary Brown</w:t>
      </w:r>
      <w:r w:rsidRPr="002F73B8">
        <w:rPr>
          <w:rFonts w:ascii="Arabic Typesetting" w:hAnsi="Arabic Typesetting" w:cs="Arabic Typesetting" w:hint="cs"/>
          <w:noProof/>
          <w:lang w:val="en-IN"/>
        </w:rPr>
        <w:br/>
      </w:r>
      <w:r w:rsidRPr="002F73B8">
        <w:rPr>
          <w:rFonts w:ascii="Arabic Typesetting" w:hAnsi="Arabic Typesetting" w:cs="Arabic Typesetting" w:hint="cs"/>
          <w:b/>
          <w:bCs/>
          <w:noProof/>
          <w:lang w:val="en-IN"/>
        </w:rPr>
        <w:t>Report Date:</w:t>
      </w:r>
      <w:r w:rsidRPr="002F73B8">
        <w:rPr>
          <w:rFonts w:ascii="Arabic Typesetting" w:hAnsi="Arabic Typesetting" w:cs="Arabic Typesetting" w:hint="cs"/>
          <w:noProof/>
          <w:lang w:val="en-IN"/>
        </w:rPr>
        <w:t> December 15, 2021</w:t>
      </w:r>
    </w:p>
    <w:p w14:paraId="3ED7F88A" w14:textId="77777777" w:rsidR="002F73B8" w:rsidRPr="002F73B8" w:rsidRDefault="00000000" w:rsidP="002F73B8">
      <w:pPr>
        <w:tabs>
          <w:tab w:val="left" w:pos="940"/>
        </w:tabs>
        <w:spacing w:before="135"/>
        <w:rPr>
          <w:rFonts w:ascii="Arabic Typesetting" w:hAnsi="Arabic Typesetting" w:cs="Arabic Typesetting"/>
          <w:noProof/>
          <w:lang w:val="en-IN"/>
        </w:rPr>
      </w:pPr>
      <w:r>
        <w:rPr>
          <w:rFonts w:ascii="Arabic Typesetting" w:hAnsi="Arabic Typesetting" w:cs="Arabic Typesetting"/>
          <w:noProof/>
          <w:lang w:val="en-IN"/>
        </w:rPr>
        <w:pict w14:anchorId="3E9AFF3A">
          <v:rect id="_x0000_i1025" style="width:0;height:0" o:hralign="center" o:hrstd="t" o:hrnoshade="t" o:hr="t" fillcolor="#f3f4f6" stroked="f"/>
        </w:pict>
      </w:r>
    </w:p>
    <w:p w14:paraId="7E66A942" w14:textId="77777777" w:rsidR="002F73B8" w:rsidRPr="002F73B8" w:rsidRDefault="002F73B8" w:rsidP="002F73B8">
      <w:pPr>
        <w:tabs>
          <w:tab w:val="left" w:pos="940"/>
        </w:tabs>
        <w:spacing w:before="135"/>
        <w:rPr>
          <w:rFonts w:ascii="Arabic Typesetting" w:hAnsi="Arabic Typesetting" w:cs="Arabic Typesetting"/>
          <w:noProof/>
          <w:lang w:val="en-IN"/>
        </w:rPr>
      </w:pPr>
      <w:r w:rsidRPr="002F73B8">
        <w:rPr>
          <w:rFonts w:ascii="Arabic Typesetting" w:hAnsi="Arabic Typesetting" w:cs="Arabic Typesetting" w:hint="cs"/>
          <w:b/>
          <w:bCs/>
          <w:noProof/>
          <w:lang w:val="en-IN"/>
        </w:rPr>
        <w:t>1. Introduction:</w:t>
      </w:r>
    </w:p>
    <w:p w14:paraId="43785518" w14:textId="77777777" w:rsidR="002F73B8" w:rsidRPr="002F73B8" w:rsidRDefault="002F73B8" w:rsidP="002F73B8">
      <w:pPr>
        <w:tabs>
          <w:tab w:val="left" w:pos="940"/>
        </w:tabs>
        <w:spacing w:before="135"/>
        <w:rPr>
          <w:rFonts w:ascii="Arabic Typesetting" w:hAnsi="Arabic Typesetting" w:cs="Arabic Typesetting"/>
          <w:noProof/>
          <w:lang w:val="en-IN"/>
        </w:rPr>
      </w:pPr>
      <w:r w:rsidRPr="002F73B8">
        <w:rPr>
          <w:rFonts w:ascii="Arabic Typesetting" w:hAnsi="Arabic Typesetting" w:cs="Arabic Typesetting" w:hint="cs"/>
          <w:noProof/>
          <w:lang w:val="en-IN"/>
        </w:rPr>
        <w:t>This test completion report provides a comprehensive overview of the testing activities carried out for the NextGen Software v1.0. The document covers the scope of testing, major findings, issues encountered, risk assessment, and overall evaluation of the software based on the testing results.</w:t>
      </w:r>
    </w:p>
    <w:p w14:paraId="7A6546F7" w14:textId="77777777" w:rsidR="002F73B8" w:rsidRPr="002F73B8" w:rsidRDefault="002F73B8" w:rsidP="002F73B8">
      <w:pPr>
        <w:tabs>
          <w:tab w:val="left" w:pos="940"/>
        </w:tabs>
        <w:spacing w:before="135"/>
        <w:rPr>
          <w:rFonts w:ascii="Arabic Typesetting" w:hAnsi="Arabic Typesetting" w:cs="Arabic Typesetting"/>
          <w:noProof/>
          <w:lang w:val="en-IN"/>
        </w:rPr>
      </w:pPr>
      <w:r w:rsidRPr="002F73B8">
        <w:rPr>
          <w:rFonts w:ascii="Arabic Typesetting" w:hAnsi="Arabic Typesetting" w:cs="Arabic Typesetting" w:hint="cs"/>
          <w:b/>
          <w:bCs/>
          <w:noProof/>
          <w:lang w:val="en-IN"/>
        </w:rPr>
        <w:t>2. Test Objectives:</w:t>
      </w:r>
    </w:p>
    <w:p w14:paraId="1A607C5A" w14:textId="77777777" w:rsidR="002F73B8" w:rsidRPr="002F73B8" w:rsidRDefault="002F73B8" w:rsidP="002F73B8">
      <w:pPr>
        <w:numPr>
          <w:ilvl w:val="0"/>
          <w:numId w:val="75"/>
        </w:numPr>
        <w:tabs>
          <w:tab w:val="left" w:pos="940"/>
        </w:tabs>
        <w:spacing w:before="135"/>
        <w:rPr>
          <w:rFonts w:ascii="Arabic Typesetting" w:hAnsi="Arabic Typesetting" w:cs="Arabic Typesetting"/>
          <w:noProof/>
          <w:lang w:val="en-IN"/>
        </w:rPr>
      </w:pPr>
      <w:r w:rsidRPr="002F73B8">
        <w:rPr>
          <w:rFonts w:ascii="Arabic Typesetting" w:hAnsi="Arabic Typesetting" w:cs="Arabic Typesetting" w:hint="cs"/>
          <w:noProof/>
          <w:lang w:val="en-IN"/>
        </w:rPr>
        <w:t>To verify that the software functions as expected according to the requirement specifications.</w:t>
      </w:r>
    </w:p>
    <w:p w14:paraId="028F3DAC" w14:textId="77777777" w:rsidR="002F73B8" w:rsidRPr="002F73B8" w:rsidRDefault="002F73B8" w:rsidP="002F73B8">
      <w:pPr>
        <w:numPr>
          <w:ilvl w:val="0"/>
          <w:numId w:val="75"/>
        </w:numPr>
        <w:tabs>
          <w:tab w:val="left" w:pos="940"/>
        </w:tabs>
        <w:spacing w:before="135"/>
        <w:rPr>
          <w:rFonts w:ascii="Arabic Typesetting" w:hAnsi="Arabic Typesetting" w:cs="Arabic Typesetting"/>
          <w:noProof/>
          <w:lang w:val="en-IN"/>
        </w:rPr>
      </w:pPr>
      <w:r w:rsidRPr="002F73B8">
        <w:rPr>
          <w:rFonts w:ascii="Arabic Typesetting" w:hAnsi="Arabic Typesetting" w:cs="Arabic Typesetting" w:hint="cs"/>
          <w:noProof/>
          <w:lang w:val="en-IN"/>
        </w:rPr>
        <w:t>To ensure compatibility and interoperability with related systems.</w:t>
      </w:r>
    </w:p>
    <w:p w14:paraId="4C3DB312" w14:textId="77777777" w:rsidR="002F73B8" w:rsidRPr="002F73B8" w:rsidRDefault="002F73B8" w:rsidP="002F73B8">
      <w:pPr>
        <w:numPr>
          <w:ilvl w:val="0"/>
          <w:numId w:val="75"/>
        </w:numPr>
        <w:tabs>
          <w:tab w:val="left" w:pos="940"/>
        </w:tabs>
        <w:spacing w:before="135"/>
        <w:rPr>
          <w:rFonts w:ascii="Arabic Typesetting" w:hAnsi="Arabic Typesetting" w:cs="Arabic Typesetting"/>
          <w:noProof/>
          <w:lang w:val="en-IN"/>
        </w:rPr>
      </w:pPr>
      <w:r w:rsidRPr="002F73B8">
        <w:rPr>
          <w:rFonts w:ascii="Arabic Typesetting" w:hAnsi="Arabic Typesetting" w:cs="Arabic Typesetting" w:hint="cs"/>
          <w:noProof/>
          <w:lang w:val="en-IN"/>
        </w:rPr>
        <w:t>To identify and resolve security vulnerabilities.</w:t>
      </w:r>
    </w:p>
    <w:p w14:paraId="760B8D3C" w14:textId="77777777" w:rsidR="002F73B8" w:rsidRPr="002F73B8" w:rsidRDefault="002F73B8" w:rsidP="002F73B8">
      <w:pPr>
        <w:numPr>
          <w:ilvl w:val="0"/>
          <w:numId w:val="75"/>
        </w:numPr>
        <w:tabs>
          <w:tab w:val="left" w:pos="940"/>
        </w:tabs>
        <w:spacing w:before="135"/>
        <w:rPr>
          <w:rFonts w:ascii="Arabic Typesetting" w:hAnsi="Arabic Typesetting" w:cs="Arabic Typesetting"/>
          <w:noProof/>
          <w:lang w:val="en-IN"/>
        </w:rPr>
      </w:pPr>
      <w:r w:rsidRPr="002F73B8">
        <w:rPr>
          <w:rFonts w:ascii="Arabic Typesetting" w:hAnsi="Arabic Typesetting" w:cs="Arabic Typesetting" w:hint="cs"/>
          <w:noProof/>
          <w:lang w:val="en-IN"/>
        </w:rPr>
        <w:t>To ensure optimal performance under various usage conditions.</w:t>
      </w:r>
    </w:p>
    <w:p w14:paraId="34362385" w14:textId="77777777" w:rsidR="002F73B8" w:rsidRPr="002F73B8" w:rsidRDefault="002F73B8" w:rsidP="002F73B8">
      <w:pPr>
        <w:tabs>
          <w:tab w:val="left" w:pos="940"/>
        </w:tabs>
        <w:spacing w:before="135"/>
        <w:rPr>
          <w:rFonts w:ascii="Arabic Typesetting" w:hAnsi="Arabic Typesetting" w:cs="Arabic Typesetting"/>
          <w:noProof/>
          <w:lang w:val="en-IN"/>
        </w:rPr>
      </w:pPr>
      <w:r w:rsidRPr="002F73B8">
        <w:rPr>
          <w:rFonts w:ascii="Arabic Typesetting" w:hAnsi="Arabic Typesetting" w:cs="Arabic Typesetting" w:hint="cs"/>
          <w:b/>
          <w:bCs/>
          <w:noProof/>
          <w:lang w:val="en-IN"/>
        </w:rPr>
        <w:t>3. Scope of Testing:</w:t>
      </w:r>
    </w:p>
    <w:p w14:paraId="1BFD6E60" w14:textId="77777777" w:rsidR="002F73B8" w:rsidRPr="002F73B8" w:rsidRDefault="002F73B8" w:rsidP="002F73B8">
      <w:pPr>
        <w:tabs>
          <w:tab w:val="left" w:pos="940"/>
        </w:tabs>
        <w:spacing w:before="135"/>
        <w:rPr>
          <w:rFonts w:ascii="Arabic Typesetting" w:hAnsi="Arabic Typesetting" w:cs="Arabic Typesetting"/>
          <w:noProof/>
          <w:lang w:val="en-IN"/>
        </w:rPr>
      </w:pPr>
      <w:r w:rsidRPr="002F73B8">
        <w:rPr>
          <w:rFonts w:ascii="Arabic Typesetting" w:hAnsi="Arabic Typesetting" w:cs="Arabic Typesetting" w:hint="cs"/>
          <w:noProof/>
          <w:lang w:val="en-IN"/>
        </w:rPr>
        <w:t>The testing covered the following areas:</w:t>
      </w:r>
    </w:p>
    <w:p w14:paraId="6480102C" w14:textId="77777777" w:rsidR="002F73B8" w:rsidRPr="002F73B8" w:rsidRDefault="002F73B8" w:rsidP="002F73B8">
      <w:pPr>
        <w:numPr>
          <w:ilvl w:val="0"/>
          <w:numId w:val="76"/>
        </w:numPr>
        <w:tabs>
          <w:tab w:val="left" w:pos="940"/>
        </w:tabs>
        <w:spacing w:before="135"/>
        <w:rPr>
          <w:rFonts w:ascii="Arabic Typesetting" w:hAnsi="Arabic Typesetting" w:cs="Arabic Typesetting"/>
          <w:noProof/>
          <w:lang w:val="en-IN"/>
        </w:rPr>
      </w:pPr>
      <w:r w:rsidRPr="002F73B8">
        <w:rPr>
          <w:rFonts w:ascii="Arabic Typesetting" w:hAnsi="Arabic Typesetting" w:cs="Arabic Typesetting" w:hint="cs"/>
          <w:noProof/>
          <w:lang w:val="en-IN"/>
        </w:rPr>
        <w:t>Functionality Testing</w:t>
      </w:r>
    </w:p>
    <w:p w14:paraId="1FF943C6" w14:textId="77777777" w:rsidR="002F73B8" w:rsidRPr="002F73B8" w:rsidRDefault="002F73B8" w:rsidP="002F73B8">
      <w:pPr>
        <w:numPr>
          <w:ilvl w:val="0"/>
          <w:numId w:val="76"/>
        </w:numPr>
        <w:tabs>
          <w:tab w:val="left" w:pos="940"/>
        </w:tabs>
        <w:spacing w:before="135"/>
        <w:rPr>
          <w:rFonts w:ascii="Arabic Typesetting" w:hAnsi="Arabic Typesetting" w:cs="Arabic Typesetting"/>
          <w:noProof/>
          <w:lang w:val="en-IN"/>
        </w:rPr>
      </w:pPr>
      <w:r w:rsidRPr="002F73B8">
        <w:rPr>
          <w:rFonts w:ascii="Arabic Typesetting" w:hAnsi="Arabic Typesetting" w:cs="Arabic Typesetting" w:hint="cs"/>
          <w:noProof/>
          <w:lang w:val="en-IN"/>
        </w:rPr>
        <w:t>User Interface Testing</w:t>
      </w:r>
    </w:p>
    <w:p w14:paraId="38A9C9F6" w14:textId="77777777" w:rsidR="002F73B8" w:rsidRPr="002F73B8" w:rsidRDefault="002F73B8" w:rsidP="002F73B8">
      <w:pPr>
        <w:numPr>
          <w:ilvl w:val="0"/>
          <w:numId w:val="76"/>
        </w:numPr>
        <w:tabs>
          <w:tab w:val="left" w:pos="940"/>
        </w:tabs>
        <w:spacing w:before="135"/>
        <w:rPr>
          <w:rFonts w:ascii="Arabic Typesetting" w:hAnsi="Arabic Typesetting" w:cs="Arabic Typesetting"/>
          <w:noProof/>
          <w:lang w:val="en-IN"/>
        </w:rPr>
      </w:pPr>
      <w:r w:rsidRPr="002F73B8">
        <w:rPr>
          <w:rFonts w:ascii="Arabic Typesetting" w:hAnsi="Arabic Typesetting" w:cs="Arabic Typesetting" w:hint="cs"/>
          <w:noProof/>
          <w:lang w:val="en-IN"/>
        </w:rPr>
        <w:t>Performance Testing</w:t>
      </w:r>
    </w:p>
    <w:p w14:paraId="64B5C3B2" w14:textId="77777777" w:rsidR="002F73B8" w:rsidRPr="002F73B8" w:rsidRDefault="002F73B8" w:rsidP="002F73B8">
      <w:pPr>
        <w:numPr>
          <w:ilvl w:val="0"/>
          <w:numId w:val="76"/>
        </w:numPr>
        <w:tabs>
          <w:tab w:val="left" w:pos="940"/>
        </w:tabs>
        <w:spacing w:before="135"/>
        <w:rPr>
          <w:rFonts w:ascii="Arabic Typesetting" w:hAnsi="Arabic Typesetting" w:cs="Arabic Typesetting"/>
          <w:noProof/>
          <w:lang w:val="en-IN"/>
        </w:rPr>
      </w:pPr>
      <w:r w:rsidRPr="002F73B8">
        <w:rPr>
          <w:rFonts w:ascii="Arabic Typesetting" w:hAnsi="Arabic Typesetting" w:cs="Arabic Typesetting" w:hint="cs"/>
          <w:noProof/>
          <w:lang w:val="en-IN"/>
        </w:rPr>
        <w:t>Security Testing</w:t>
      </w:r>
    </w:p>
    <w:p w14:paraId="2C2181FF" w14:textId="77777777" w:rsidR="002F73B8" w:rsidRPr="002F73B8" w:rsidRDefault="002F73B8" w:rsidP="002F73B8">
      <w:pPr>
        <w:numPr>
          <w:ilvl w:val="0"/>
          <w:numId w:val="76"/>
        </w:numPr>
        <w:tabs>
          <w:tab w:val="left" w:pos="940"/>
        </w:tabs>
        <w:spacing w:before="135"/>
        <w:rPr>
          <w:rFonts w:ascii="Arabic Typesetting" w:hAnsi="Arabic Typesetting" w:cs="Arabic Typesetting"/>
          <w:noProof/>
          <w:lang w:val="en-IN"/>
        </w:rPr>
      </w:pPr>
      <w:r w:rsidRPr="002F73B8">
        <w:rPr>
          <w:rFonts w:ascii="Arabic Typesetting" w:hAnsi="Arabic Typesetting" w:cs="Arabic Typesetting" w:hint="cs"/>
          <w:noProof/>
          <w:lang w:val="en-IN"/>
        </w:rPr>
        <w:lastRenderedPageBreak/>
        <w:t>Integration Testing</w:t>
      </w:r>
    </w:p>
    <w:p w14:paraId="1C84D08E" w14:textId="77777777" w:rsidR="002F73B8" w:rsidRPr="002F73B8" w:rsidRDefault="002F73B8" w:rsidP="002F73B8">
      <w:pPr>
        <w:tabs>
          <w:tab w:val="left" w:pos="940"/>
        </w:tabs>
        <w:spacing w:before="135"/>
        <w:rPr>
          <w:rFonts w:ascii="Arabic Typesetting" w:hAnsi="Arabic Typesetting" w:cs="Arabic Typesetting"/>
          <w:noProof/>
          <w:lang w:val="en-IN"/>
        </w:rPr>
      </w:pPr>
      <w:r w:rsidRPr="002F73B8">
        <w:rPr>
          <w:rFonts w:ascii="Arabic Typesetting" w:hAnsi="Arabic Typesetting" w:cs="Arabic Typesetting" w:hint="cs"/>
          <w:b/>
          <w:bCs/>
          <w:noProof/>
          <w:lang w:val="en-IN"/>
        </w:rPr>
        <w:t>4. Test Summary:</w:t>
      </w:r>
    </w:p>
    <w:p w14:paraId="2E41A4EA" w14:textId="77777777" w:rsidR="002F73B8" w:rsidRPr="002F73B8" w:rsidRDefault="002F73B8" w:rsidP="002F73B8">
      <w:pPr>
        <w:tabs>
          <w:tab w:val="left" w:pos="940"/>
        </w:tabs>
        <w:spacing w:before="135"/>
        <w:rPr>
          <w:rFonts w:ascii="Arabic Typesetting" w:hAnsi="Arabic Typesetting" w:cs="Arabic Typesetting"/>
          <w:noProof/>
          <w:lang w:val="en-IN"/>
        </w:rPr>
      </w:pPr>
      <w:r w:rsidRPr="002F73B8">
        <w:rPr>
          <w:rFonts w:ascii="Arabic Typesetting" w:hAnsi="Arabic Typesetting" w:cs="Arabic Typesetting" w:hint="cs"/>
          <w:b/>
          <w:bCs/>
          <w:noProof/>
          <w:lang w:val="en-IN"/>
        </w:rPr>
        <w:t>4.1 Test Coverage:</w:t>
      </w:r>
    </w:p>
    <w:p w14:paraId="276069DE" w14:textId="77777777" w:rsidR="002F73B8" w:rsidRPr="002F73B8" w:rsidRDefault="002F73B8" w:rsidP="002F73B8">
      <w:pPr>
        <w:numPr>
          <w:ilvl w:val="0"/>
          <w:numId w:val="77"/>
        </w:numPr>
        <w:tabs>
          <w:tab w:val="left" w:pos="940"/>
        </w:tabs>
        <w:spacing w:before="135"/>
        <w:rPr>
          <w:rFonts w:ascii="Arabic Typesetting" w:hAnsi="Arabic Typesetting" w:cs="Arabic Typesetting"/>
          <w:noProof/>
          <w:lang w:val="en-IN"/>
        </w:rPr>
      </w:pPr>
      <w:r w:rsidRPr="002F73B8">
        <w:rPr>
          <w:rFonts w:ascii="Arabic Typesetting" w:hAnsi="Arabic Typesetting" w:cs="Arabic Typesetting" w:hint="cs"/>
          <w:noProof/>
          <w:lang w:val="en-IN"/>
        </w:rPr>
        <w:t>Total Test Cases Planned: 450</w:t>
      </w:r>
    </w:p>
    <w:p w14:paraId="38CA40B7" w14:textId="77777777" w:rsidR="002F73B8" w:rsidRPr="002F73B8" w:rsidRDefault="002F73B8" w:rsidP="002F73B8">
      <w:pPr>
        <w:numPr>
          <w:ilvl w:val="0"/>
          <w:numId w:val="77"/>
        </w:numPr>
        <w:tabs>
          <w:tab w:val="left" w:pos="940"/>
        </w:tabs>
        <w:spacing w:before="135"/>
        <w:rPr>
          <w:rFonts w:ascii="Arabic Typesetting" w:hAnsi="Arabic Typesetting" w:cs="Arabic Typesetting"/>
          <w:noProof/>
          <w:lang w:val="en-IN"/>
        </w:rPr>
      </w:pPr>
      <w:r w:rsidRPr="002F73B8">
        <w:rPr>
          <w:rFonts w:ascii="Arabic Typesetting" w:hAnsi="Arabic Typesetting" w:cs="Arabic Typesetting" w:hint="cs"/>
          <w:noProof/>
          <w:lang w:val="en-IN"/>
        </w:rPr>
        <w:t>Total Test Cases Executed: 435</w:t>
      </w:r>
    </w:p>
    <w:p w14:paraId="422188DE" w14:textId="77777777" w:rsidR="002F73B8" w:rsidRPr="002F73B8" w:rsidRDefault="002F73B8" w:rsidP="002F73B8">
      <w:pPr>
        <w:numPr>
          <w:ilvl w:val="0"/>
          <w:numId w:val="77"/>
        </w:numPr>
        <w:tabs>
          <w:tab w:val="left" w:pos="940"/>
        </w:tabs>
        <w:spacing w:before="135"/>
        <w:rPr>
          <w:rFonts w:ascii="Arabic Typesetting" w:hAnsi="Arabic Typesetting" w:cs="Arabic Typesetting"/>
          <w:noProof/>
          <w:lang w:val="en-IN"/>
        </w:rPr>
      </w:pPr>
      <w:r w:rsidRPr="002F73B8">
        <w:rPr>
          <w:rFonts w:ascii="Arabic Typesetting" w:hAnsi="Arabic Typesetting" w:cs="Arabic Typesetting" w:hint="cs"/>
          <w:noProof/>
          <w:lang w:val="en-IN"/>
        </w:rPr>
        <w:t>Total Test Cases Passed: 420</w:t>
      </w:r>
    </w:p>
    <w:p w14:paraId="1B8C8511" w14:textId="77777777" w:rsidR="002F73B8" w:rsidRPr="002F73B8" w:rsidRDefault="002F73B8" w:rsidP="002F73B8">
      <w:pPr>
        <w:numPr>
          <w:ilvl w:val="0"/>
          <w:numId w:val="77"/>
        </w:numPr>
        <w:tabs>
          <w:tab w:val="left" w:pos="940"/>
        </w:tabs>
        <w:spacing w:before="135"/>
        <w:rPr>
          <w:rFonts w:ascii="Arabic Typesetting" w:hAnsi="Arabic Typesetting" w:cs="Arabic Typesetting"/>
          <w:noProof/>
          <w:lang w:val="en-IN"/>
        </w:rPr>
      </w:pPr>
      <w:r w:rsidRPr="002F73B8">
        <w:rPr>
          <w:rFonts w:ascii="Arabic Typesetting" w:hAnsi="Arabic Typesetting" w:cs="Arabic Typesetting" w:hint="cs"/>
          <w:noProof/>
          <w:lang w:val="en-IN"/>
        </w:rPr>
        <w:t>Total Test Cases Failed: 15</w:t>
      </w:r>
    </w:p>
    <w:p w14:paraId="78D99D89" w14:textId="77777777" w:rsidR="002F73B8" w:rsidRPr="002F73B8" w:rsidRDefault="002F73B8" w:rsidP="002F73B8">
      <w:pPr>
        <w:tabs>
          <w:tab w:val="left" w:pos="940"/>
        </w:tabs>
        <w:spacing w:before="135"/>
        <w:rPr>
          <w:rFonts w:ascii="Arabic Typesetting" w:hAnsi="Arabic Typesetting" w:cs="Arabic Typesetting"/>
          <w:noProof/>
          <w:lang w:val="en-IN"/>
        </w:rPr>
      </w:pPr>
      <w:r w:rsidRPr="002F73B8">
        <w:rPr>
          <w:rFonts w:ascii="Arabic Typesetting" w:hAnsi="Arabic Typesetting" w:cs="Arabic Typesetting" w:hint="cs"/>
          <w:b/>
          <w:bCs/>
          <w:noProof/>
          <w:lang w:val="en-IN"/>
        </w:rPr>
        <w:t>4.2 Major Findings:</w:t>
      </w:r>
    </w:p>
    <w:p w14:paraId="4F7D9218" w14:textId="77777777" w:rsidR="002F73B8" w:rsidRPr="002F73B8" w:rsidRDefault="002F73B8" w:rsidP="002F73B8">
      <w:pPr>
        <w:numPr>
          <w:ilvl w:val="0"/>
          <w:numId w:val="78"/>
        </w:numPr>
        <w:tabs>
          <w:tab w:val="left" w:pos="940"/>
        </w:tabs>
        <w:spacing w:before="135"/>
        <w:rPr>
          <w:rFonts w:ascii="Arabic Typesetting" w:hAnsi="Arabic Typesetting" w:cs="Arabic Typesetting"/>
          <w:noProof/>
          <w:lang w:val="en-IN"/>
        </w:rPr>
      </w:pPr>
      <w:r w:rsidRPr="002F73B8">
        <w:rPr>
          <w:rFonts w:ascii="Arabic Typesetting" w:hAnsi="Arabic Typesetting" w:cs="Arabic Typesetting" w:hint="cs"/>
          <w:noProof/>
          <w:lang w:val="en-IN"/>
        </w:rPr>
        <w:t>10 critical bugs were identified and resolved.</w:t>
      </w:r>
    </w:p>
    <w:p w14:paraId="1F5A9057" w14:textId="77777777" w:rsidR="002F73B8" w:rsidRPr="002F73B8" w:rsidRDefault="002F73B8" w:rsidP="002F73B8">
      <w:pPr>
        <w:numPr>
          <w:ilvl w:val="0"/>
          <w:numId w:val="78"/>
        </w:numPr>
        <w:tabs>
          <w:tab w:val="left" w:pos="940"/>
        </w:tabs>
        <w:spacing w:before="135"/>
        <w:rPr>
          <w:rFonts w:ascii="Arabic Typesetting" w:hAnsi="Arabic Typesetting" w:cs="Arabic Typesetting"/>
          <w:noProof/>
          <w:lang w:val="en-IN"/>
        </w:rPr>
      </w:pPr>
      <w:r w:rsidRPr="002F73B8">
        <w:rPr>
          <w:rFonts w:ascii="Arabic Typesetting" w:hAnsi="Arabic Typesetting" w:cs="Arabic Typesetting" w:hint="cs"/>
          <w:noProof/>
          <w:lang w:val="en-IN"/>
        </w:rPr>
        <w:t>5 major functionalities did not meet the specified requirements, requiring redesign and retesting.</w:t>
      </w:r>
    </w:p>
    <w:p w14:paraId="7060297A" w14:textId="77777777" w:rsidR="002F73B8" w:rsidRPr="002F73B8" w:rsidRDefault="002F73B8" w:rsidP="002F73B8">
      <w:pPr>
        <w:tabs>
          <w:tab w:val="left" w:pos="940"/>
        </w:tabs>
        <w:spacing w:before="135"/>
        <w:rPr>
          <w:rFonts w:ascii="Arabic Typesetting" w:hAnsi="Arabic Typesetting" w:cs="Arabic Typesetting"/>
          <w:noProof/>
          <w:lang w:val="en-IN"/>
        </w:rPr>
      </w:pPr>
      <w:r w:rsidRPr="002F73B8">
        <w:rPr>
          <w:rFonts w:ascii="Arabic Typesetting" w:hAnsi="Arabic Typesetting" w:cs="Arabic Typesetting" w:hint="cs"/>
          <w:b/>
          <w:bCs/>
          <w:noProof/>
          <w:lang w:val="en-IN"/>
        </w:rPr>
        <w:t>4.3 Risks:</w:t>
      </w:r>
    </w:p>
    <w:p w14:paraId="34241F4A" w14:textId="77777777" w:rsidR="002F73B8" w:rsidRPr="002F73B8" w:rsidRDefault="002F73B8" w:rsidP="002F73B8">
      <w:pPr>
        <w:numPr>
          <w:ilvl w:val="0"/>
          <w:numId w:val="79"/>
        </w:numPr>
        <w:tabs>
          <w:tab w:val="left" w:pos="940"/>
        </w:tabs>
        <w:spacing w:before="135"/>
        <w:rPr>
          <w:rFonts w:ascii="Arabic Typesetting" w:hAnsi="Arabic Typesetting" w:cs="Arabic Typesetting"/>
          <w:noProof/>
          <w:lang w:val="en-IN"/>
        </w:rPr>
      </w:pPr>
      <w:r w:rsidRPr="002F73B8">
        <w:rPr>
          <w:rFonts w:ascii="Arabic Typesetting" w:hAnsi="Arabic Typesetting" w:cs="Arabic Typesetting" w:hint="cs"/>
          <w:noProof/>
          <w:lang w:val="en-IN"/>
        </w:rPr>
        <w:t>Some third-party integrations are still unstable and might pose risks if not addressed before the final release.</w:t>
      </w:r>
    </w:p>
    <w:p w14:paraId="68D117FF" w14:textId="77777777" w:rsidR="002F73B8" w:rsidRPr="002F73B8" w:rsidRDefault="002F73B8" w:rsidP="002F73B8">
      <w:pPr>
        <w:tabs>
          <w:tab w:val="left" w:pos="940"/>
        </w:tabs>
        <w:spacing w:before="135"/>
        <w:rPr>
          <w:rFonts w:ascii="Arabic Typesetting" w:hAnsi="Arabic Typesetting" w:cs="Arabic Typesetting"/>
          <w:noProof/>
          <w:lang w:val="en-IN"/>
        </w:rPr>
      </w:pPr>
      <w:r w:rsidRPr="002F73B8">
        <w:rPr>
          <w:rFonts w:ascii="Arabic Typesetting" w:hAnsi="Arabic Typesetting" w:cs="Arabic Typesetting" w:hint="cs"/>
          <w:b/>
          <w:bCs/>
          <w:noProof/>
          <w:lang w:val="en-IN"/>
        </w:rPr>
        <w:t>5. Issues Encountered:</w:t>
      </w:r>
    </w:p>
    <w:p w14:paraId="389281BB" w14:textId="77777777" w:rsidR="002F73B8" w:rsidRPr="002F73B8" w:rsidRDefault="002F73B8" w:rsidP="002F73B8">
      <w:pPr>
        <w:numPr>
          <w:ilvl w:val="0"/>
          <w:numId w:val="80"/>
        </w:numPr>
        <w:tabs>
          <w:tab w:val="left" w:pos="940"/>
        </w:tabs>
        <w:spacing w:before="135"/>
        <w:rPr>
          <w:rFonts w:ascii="Arabic Typesetting" w:hAnsi="Arabic Typesetting" w:cs="Arabic Typesetting"/>
          <w:noProof/>
          <w:lang w:val="en-IN"/>
        </w:rPr>
      </w:pPr>
      <w:r w:rsidRPr="002F73B8">
        <w:rPr>
          <w:rFonts w:ascii="Arabic Typesetting" w:hAnsi="Arabic Typesetting" w:cs="Arabic Typesetting" w:hint="cs"/>
          <w:noProof/>
          <w:lang w:val="en-IN"/>
        </w:rPr>
        <w:t>Delay in test execution due to late delivery of several modules from the development team.</w:t>
      </w:r>
    </w:p>
    <w:p w14:paraId="6787B295" w14:textId="77777777" w:rsidR="002F73B8" w:rsidRPr="002F73B8" w:rsidRDefault="002F73B8" w:rsidP="002F73B8">
      <w:pPr>
        <w:numPr>
          <w:ilvl w:val="0"/>
          <w:numId w:val="80"/>
        </w:numPr>
        <w:tabs>
          <w:tab w:val="left" w:pos="940"/>
        </w:tabs>
        <w:spacing w:before="135"/>
        <w:rPr>
          <w:rFonts w:ascii="Arabic Typesetting" w:hAnsi="Arabic Typesetting" w:cs="Arabic Typesetting"/>
          <w:noProof/>
          <w:lang w:val="en-IN"/>
        </w:rPr>
      </w:pPr>
      <w:r w:rsidRPr="002F73B8">
        <w:rPr>
          <w:rFonts w:ascii="Arabic Typesetting" w:hAnsi="Arabic Typesetting" w:cs="Arabic Typesetting" w:hint="cs"/>
          <w:noProof/>
          <w:lang w:val="en-IN"/>
        </w:rPr>
        <w:t>Inadequate test environment setup caused initial delays.</w:t>
      </w:r>
    </w:p>
    <w:p w14:paraId="5BDADB30" w14:textId="77777777" w:rsidR="002F73B8" w:rsidRPr="002F73B8" w:rsidRDefault="002F73B8" w:rsidP="002F73B8">
      <w:pPr>
        <w:tabs>
          <w:tab w:val="left" w:pos="940"/>
        </w:tabs>
        <w:spacing w:before="135"/>
        <w:rPr>
          <w:rFonts w:ascii="Arabic Typesetting" w:hAnsi="Arabic Typesetting" w:cs="Arabic Typesetting"/>
          <w:noProof/>
          <w:lang w:val="en-IN"/>
        </w:rPr>
      </w:pPr>
      <w:r w:rsidRPr="002F73B8">
        <w:rPr>
          <w:rFonts w:ascii="Arabic Typesetting" w:hAnsi="Arabic Typesetting" w:cs="Arabic Typesetting" w:hint="cs"/>
          <w:b/>
          <w:bCs/>
          <w:noProof/>
          <w:lang w:val="en-IN"/>
        </w:rPr>
        <w:t>6. Quality of the Software:</w:t>
      </w:r>
    </w:p>
    <w:p w14:paraId="7617B134" w14:textId="77777777" w:rsidR="002F73B8" w:rsidRPr="002F73B8" w:rsidRDefault="002F73B8" w:rsidP="002F73B8">
      <w:pPr>
        <w:tabs>
          <w:tab w:val="left" w:pos="940"/>
        </w:tabs>
        <w:spacing w:before="135"/>
        <w:rPr>
          <w:rFonts w:ascii="Arabic Typesetting" w:hAnsi="Arabic Typesetting" w:cs="Arabic Typesetting"/>
          <w:noProof/>
          <w:lang w:val="en-IN"/>
        </w:rPr>
      </w:pPr>
      <w:r w:rsidRPr="002F73B8">
        <w:rPr>
          <w:rFonts w:ascii="Arabic Typesetting" w:hAnsi="Arabic Typesetting" w:cs="Arabic Typesetting" w:hint="cs"/>
          <w:noProof/>
          <w:lang w:val="en-IN"/>
        </w:rPr>
        <w:t>Based on the testing results, the NextGen Software v1.0 meets most of the core functional requirements. However, due to identified risks with third-party integrations, further tests are recommended to ensure full system stability and reliability before launch.</w:t>
      </w:r>
    </w:p>
    <w:p w14:paraId="05F5FFE5" w14:textId="77777777" w:rsidR="002F73B8" w:rsidRPr="002F73B8" w:rsidRDefault="002F73B8" w:rsidP="002F73B8">
      <w:pPr>
        <w:tabs>
          <w:tab w:val="left" w:pos="940"/>
        </w:tabs>
        <w:spacing w:before="135"/>
        <w:rPr>
          <w:rFonts w:ascii="Arabic Typesetting" w:hAnsi="Arabic Typesetting" w:cs="Arabic Typesetting"/>
          <w:noProof/>
          <w:lang w:val="en-IN"/>
        </w:rPr>
      </w:pPr>
      <w:r w:rsidRPr="002F73B8">
        <w:rPr>
          <w:rFonts w:ascii="Arabic Typesetting" w:hAnsi="Arabic Typesetting" w:cs="Arabic Typesetting" w:hint="cs"/>
          <w:b/>
          <w:bCs/>
          <w:noProof/>
          <w:lang w:val="en-IN"/>
        </w:rPr>
        <w:t>7. Recommendations:</w:t>
      </w:r>
    </w:p>
    <w:p w14:paraId="4966AC2A" w14:textId="77777777" w:rsidR="002F73B8" w:rsidRPr="002F73B8" w:rsidRDefault="002F73B8" w:rsidP="002F73B8">
      <w:pPr>
        <w:numPr>
          <w:ilvl w:val="0"/>
          <w:numId w:val="81"/>
        </w:numPr>
        <w:tabs>
          <w:tab w:val="left" w:pos="940"/>
        </w:tabs>
        <w:spacing w:before="135"/>
        <w:rPr>
          <w:rFonts w:ascii="Arabic Typesetting" w:hAnsi="Arabic Typesetting" w:cs="Arabic Typesetting"/>
          <w:noProof/>
          <w:lang w:val="en-IN"/>
        </w:rPr>
      </w:pPr>
      <w:r w:rsidRPr="002F73B8">
        <w:rPr>
          <w:rFonts w:ascii="Arabic Typesetting" w:hAnsi="Arabic Typesetting" w:cs="Arabic Typesetting" w:hint="cs"/>
          <w:noProof/>
          <w:lang w:val="en-IN"/>
        </w:rPr>
        <w:t>Address the instability issues with third-party integrations immediately.</w:t>
      </w:r>
    </w:p>
    <w:p w14:paraId="02E7950A" w14:textId="77777777" w:rsidR="002F73B8" w:rsidRPr="002F73B8" w:rsidRDefault="002F73B8" w:rsidP="002F73B8">
      <w:pPr>
        <w:numPr>
          <w:ilvl w:val="0"/>
          <w:numId w:val="81"/>
        </w:numPr>
        <w:tabs>
          <w:tab w:val="left" w:pos="940"/>
        </w:tabs>
        <w:spacing w:before="135"/>
        <w:rPr>
          <w:rFonts w:ascii="Arabic Typesetting" w:hAnsi="Arabic Typesetting" w:cs="Arabic Typesetting"/>
          <w:noProof/>
          <w:lang w:val="en-IN"/>
        </w:rPr>
      </w:pPr>
      <w:r w:rsidRPr="002F73B8">
        <w:rPr>
          <w:rFonts w:ascii="Arabic Typesetting" w:hAnsi="Arabic Typesetting" w:cs="Arabic Typesetting" w:hint="cs"/>
          <w:noProof/>
          <w:lang w:val="en-IN"/>
        </w:rPr>
        <w:t>Conduct additional rounds of integration and stress testing.</w:t>
      </w:r>
    </w:p>
    <w:p w14:paraId="094D4294" w14:textId="77777777" w:rsidR="002F73B8" w:rsidRPr="002F73B8" w:rsidRDefault="002F73B8" w:rsidP="002F73B8">
      <w:pPr>
        <w:numPr>
          <w:ilvl w:val="0"/>
          <w:numId w:val="81"/>
        </w:numPr>
        <w:tabs>
          <w:tab w:val="left" w:pos="940"/>
        </w:tabs>
        <w:spacing w:before="135"/>
        <w:rPr>
          <w:rFonts w:ascii="Arabic Typesetting" w:hAnsi="Arabic Typesetting" w:cs="Arabic Typesetting"/>
          <w:noProof/>
          <w:lang w:val="en-IN"/>
        </w:rPr>
      </w:pPr>
      <w:r w:rsidRPr="002F73B8">
        <w:rPr>
          <w:rFonts w:ascii="Arabic Typesetting" w:hAnsi="Arabic Typesetting" w:cs="Arabic Typesetting" w:hint="cs"/>
          <w:noProof/>
          <w:lang w:val="en-IN"/>
        </w:rPr>
        <w:t>Review security protocols for enhancements.</w:t>
      </w:r>
    </w:p>
    <w:p w14:paraId="73FFE61B" w14:textId="77777777" w:rsidR="002F73B8" w:rsidRPr="002F73B8" w:rsidRDefault="002F73B8" w:rsidP="002F73B8">
      <w:pPr>
        <w:tabs>
          <w:tab w:val="left" w:pos="940"/>
        </w:tabs>
        <w:spacing w:before="135"/>
        <w:rPr>
          <w:rFonts w:ascii="Arabic Typesetting" w:hAnsi="Arabic Typesetting" w:cs="Arabic Typesetting"/>
          <w:noProof/>
          <w:lang w:val="en-IN"/>
        </w:rPr>
      </w:pPr>
      <w:r w:rsidRPr="002F73B8">
        <w:rPr>
          <w:rFonts w:ascii="Arabic Typesetting" w:hAnsi="Arabic Typesetting" w:cs="Arabic Typesetting" w:hint="cs"/>
          <w:b/>
          <w:bCs/>
          <w:noProof/>
          <w:lang w:val="en-IN"/>
        </w:rPr>
        <w:t>8. Approval:</w:t>
      </w:r>
    </w:p>
    <w:p w14:paraId="3B2B8F70" w14:textId="77777777" w:rsidR="002F73B8" w:rsidRPr="002F73B8" w:rsidRDefault="002F73B8" w:rsidP="002F73B8">
      <w:pPr>
        <w:tabs>
          <w:tab w:val="left" w:pos="940"/>
        </w:tabs>
        <w:spacing w:before="135"/>
        <w:rPr>
          <w:rFonts w:ascii="Arabic Typesetting" w:hAnsi="Arabic Typesetting" w:cs="Arabic Typesetting"/>
          <w:noProof/>
          <w:lang w:val="en-IN"/>
        </w:rPr>
      </w:pPr>
      <w:r w:rsidRPr="002F73B8">
        <w:rPr>
          <w:rFonts w:ascii="Arabic Typesetting" w:hAnsi="Arabic Typesetting" w:cs="Arabic Typesetting" w:hint="cs"/>
          <w:b/>
          <w:bCs/>
          <w:noProof/>
          <w:lang w:val="en-IN"/>
        </w:rPr>
        <w:t>Tester:</w:t>
      </w:r>
      <w:r w:rsidRPr="002F73B8">
        <w:rPr>
          <w:rFonts w:ascii="Arabic Typesetting" w:hAnsi="Arabic Typesetting" w:cs="Arabic Typesetting" w:hint="cs"/>
          <w:noProof/>
          <w:lang w:val="en-IN"/>
        </w:rPr>
        <w:t> John Smith</w:t>
      </w:r>
      <w:r w:rsidRPr="002F73B8">
        <w:rPr>
          <w:rFonts w:ascii="Arabic Typesetting" w:hAnsi="Arabic Typesetting" w:cs="Arabic Typesetting" w:hint="cs"/>
          <w:noProof/>
          <w:lang w:val="en-IN"/>
        </w:rPr>
        <w:br/>
      </w:r>
      <w:r w:rsidRPr="002F73B8">
        <w:rPr>
          <w:rFonts w:ascii="Arabic Typesetting" w:hAnsi="Arabic Typesetting" w:cs="Arabic Typesetting" w:hint="cs"/>
          <w:b/>
          <w:bCs/>
          <w:noProof/>
          <w:lang w:val="en-IN"/>
        </w:rPr>
        <w:t>Date:</w:t>
      </w:r>
      <w:r w:rsidRPr="002F73B8">
        <w:rPr>
          <w:rFonts w:ascii="Arabic Typesetting" w:hAnsi="Arabic Typesetting" w:cs="Arabic Typesetting" w:hint="cs"/>
          <w:noProof/>
          <w:lang w:val="en-IN"/>
        </w:rPr>
        <w:t> December 15, 2021</w:t>
      </w:r>
      <w:r w:rsidRPr="002F73B8">
        <w:rPr>
          <w:rFonts w:ascii="Arabic Typesetting" w:hAnsi="Arabic Typesetting" w:cs="Arabic Typesetting" w:hint="cs"/>
          <w:noProof/>
          <w:lang w:val="en-IN"/>
        </w:rPr>
        <w:br/>
      </w:r>
      <w:r w:rsidRPr="002F73B8">
        <w:rPr>
          <w:rFonts w:ascii="Arabic Typesetting" w:hAnsi="Arabic Typesetting" w:cs="Arabic Typesetting" w:hint="cs"/>
          <w:b/>
          <w:bCs/>
          <w:noProof/>
          <w:lang w:val="en-IN"/>
        </w:rPr>
        <w:t>Signature:</w:t>
      </w:r>
      <w:r w:rsidRPr="002F73B8">
        <w:rPr>
          <w:rFonts w:ascii="Arabic Typesetting" w:hAnsi="Arabic Typesetting" w:cs="Arabic Typesetting" w:hint="cs"/>
          <w:noProof/>
          <w:lang w:val="en-IN"/>
        </w:rPr>
        <w:t> [JS]</w:t>
      </w:r>
    </w:p>
    <w:p w14:paraId="46E8067C" w14:textId="443389A9" w:rsidR="007C0D5F" w:rsidRPr="002F73B8" w:rsidRDefault="002F73B8" w:rsidP="007C0D5F">
      <w:pPr>
        <w:tabs>
          <w:tab w:val="left" w:pos="940"/>
        </w:tabs>
        <w:spacing w:before="135"/>
        <w:rPr>
          <w:rFonts w:ascii="Arabic Typesetting" w:hAnsi="Arabic Typesetting" w:cs="Arabic Typesetting"/>
          <w:noProof/>
          <w:lang w:val="en-IN"/>
        </w:rPr>
      </w:pPr>
      <w:r w:rsidRPr="002F73B8">
        <w:rPr>
          <w:rFonts w:ascii="Arabic Typesetting" w:hAnsi="Arabic Typesetting" w:cs="Arabic Typesetting" w:hint="cs"/>
          <w:b/>
          <w:bCs/>
          <w:noProof/>
          <w:lang w:val="en-IN"/>
        </w:rPr>
        <w:t>Project Manager:</w:t>
      </w:r>
      <w:r w:rsidRPr="002F73B8">
        <w:rPr>
          <w:rFonts w:ascii="Arabic Typesetting" w:hAnsi="Arabic Typesetting" w:cs="Arabic Typesetting" w:hint="cs"/>
          <w:noProof/>
          <w:lang w:val="en-IN"/>
        </w:rPr>
        <w:t> Jane Doe</w:t>
      </w:r>
      <w:r w:rsidRPr="002F73B8">
        <w:rPr>
          <w:rFonts w:ascii="Arabic Typesetting" w:hAnsi="Arabic Typesetting" w:cs="Arabic Typesetting" w:hint="cs"/>
          <w:noProof/>
          <w:lang w:val="en-IN"/>
        </w:rPr>
        <w:br/>
      </w:r>
      <w:r w:rsidRPr="002F73B8">
        <w:rPr>
          <w:rFonts w:ascii="Arabic Typesetting" w:hAnsi="Arabic Typesetting" w:cs="Arabic Typesetting" w:hint="cs"/>
          <w:b/>
          <w:bCs/>
          <w:noProof/>
          <w:lang w:val="en-IN"/>
        </w:rPr>
        <w:t>Date:</w:t>
      </w:r>
      <w:r w:rsidRPr="002F73B8">
        <w:rPr>
          <w:rFonts w:ascii="Arabic Typesetting" w:hAnsi="Arabic Typesetting" w:cs="Arabic Typesetting" w:hint="cs"/>
          <w:noProof/>
          <w:lang w:val="en-IN"/>
        </w:rPr>
        <w:t> December 15, 2021</w:t>
      </w:r>
      <w:r w:rsidRPr="002F73B8">
        <w:rPr>
          <w:rFonts w:ascii="Arabic Typesetting" w:hAnsi="Arabic Typesetting" w:cs="Arabic Typesetting" w:hint="cs"/>
          <w:noProof/>
          <w:lang w:val="en-IN"/>
        </w:rPr>
        <w:br/>
      </w:r>
      <w:r w:rsidRPr="002F73B8">
        <w:rPr>
          <w:rFonts w:ascii="Arabic Typesetting" w:hAnsi="Arabic Typesetting" w:cs="Arabic Typesetting" w:hint="cs"/>
          <w:b/>
          <w:bCs/>
          <w:noProof/>
          <w:lang w:val="en-IN"/>
        </w:rPr>
        <w:t>Signature:</w:t>
      </w:r>
      <w:r w:rsidRPr="002F73B8">
        <w:rPr>
          <w:rFonts w:ascii="Arabic Typesetting" w:hAnsi="Arabic Typesetting" w:cs="Arabic Typesetting" w:hint="cs"/>
          <w:noProof/>
          <w:lang w:val="en-IN"/>
        </w:rPr>
        <w:t> [JD]</w:t>
      </w:r>
    </w:p>
    <w:p w14:paraId="74853F36" w14:textId="16D89587" w:rsidR="002F73B8" w:rsidRPr="002F73B8" w:rsidRDefault="002F73B8" w:rsidP="007C0D5F">
      <w:pPr>
        <w:tabs>
          <w:tab w:val="left" w:pos="940"/>
        </w:tabs>
        <w:spacing w:before="135"/>
        <w:rPr>
          <w:noProof/>
          <w:lang w:val="en-IN"/>
        </w:rPr>
      </w:pPr>
      <w:r>
        <w:rPr>
          <w:noProof/>
          <w:lang w:val="en-IN"/>
        </w:rPr>
        <w:t>“</w:t>
      </w:r>
    </w:p>
    <w:p w14:paraId="5980CF7A" w14:textId="77777777" w:rsidR="0085535F" w:rsidRDefault="00000000">
      <w:pPr>
        <w:pStyle w:val="BodyText"/>
        <w:spacing w:before="128" w:line="249" w:lineRule="auto"/>
        <w:ind w:right="283"/>
      </w:pPr>
      <w:r>
        <w:t>Different audiences</w:t>
      </w:r>
      <w:r>
        <w:rPr>
          <w:spacing w:val="-4"/>
        </w:rPr>
        <w:t xml:space="preserve"> </w:t>
      </w:r>
      <w:r>
        <w:t>require different</w:t>
      </w:r>
      <w:r>
        <w:rPr>
          <w:spacing w:val="-5"/>
        </w:rPr>
        <w:t xml:space="preserve"> </w:t>
      </w:r>
      <w:r>
        <w:t>information</w:t>
      </w:r>
      <w:r>
        <w:rPr>
          <w:spacing w:val="-5"/>
        </w:rPr>
        <w:t xml:space="preserve"> </w:t>
      </w:r>
      <w:r>
        <w:t>in</w:t>
      </w:r>
      <w:r>
        <w:rPr>
          <w:spacing w:val="-5"/>
        </w:rPr>
        <w:t xml:space="preserve"> </w:t>
      </w:r>
      <w:r>
        <w:t>the</w:t>
      </w:r>
      <w:r>
        <w:rPr>
          <w:spacing w:val="-5"/>
        </w:rPr>
        <w:t xml:space="preserve"> </w:t>
      </w:r>
      <w:r>
        <w:t>reports,</w:t>
      </w:r>
      <w:r>
        <w:rPr>
          <w:spacing w:val="-5"/>
        </w:rPr>
        <w:t xml:space="preserve"> </w:t>
      </w:r>
      <w:r>
        <w:t>and</w:t>
      </w:r>
      <w:r>
        <w:rPr>
          <w:spacing w:val="-5"/>
        </w:rPr>
        <w:t xml:space="preserve"> </w:t>
      </w:r>
      <w:r>
        <w:t>influence</w:t>
      </w:r>
      <w:r>
        <w:rPr>
          <w:spacing w:val="-5"/>
        </w:rPr>
        <w:t xml:space="preserve"> </w:t>
      </w:r>
      <w:r>
        <w:t>the degree of</w:t>
      </w:r>
      <w:r>
        <w:rPr>
          <w:spacing w:val="-4"/>
        </w:rPr>
        <w:t xml:space="preserve"> </w:t>
      </w:r>
      <w:r>
        <w:t>formality</w:t>
      </w:r>
      <w:r>
        <w:rPr>
          <w:spacing w:val="-4"/>
        </w:rPr>
        <w:t xml:space="preserve"> </w:t>
      </w:r>
      <w:r>
        <w:t xml:space="preserve">and the frequency of reporting. Reporting on test progress to others in the same team is often frequent and </w:t>
      </w:r>
      <w:r>
        <w:lastRenderedPageBreak/>
        <w:t>informal, while reporting on testing for a completed project follows a set template and occurs only once.</w:t>
      </w:r>
    </w:p>
    <w:p w14:paraId="3DA45D64" w14:textId="77777777" w:rsidR="0085535F" w:rsidRDefault="00000000">
      <w:pPr>
        <w:pStyle w:val="BodyText"/>
        <w:spacing w:before="118" w:line="249" w:lineRule="auto"/>
        <w:ind w:right="283"/>
      </w:pPr>
      <w:r>
        <w:t>The</w:t>
      </w:r>
      <w:r>
        <w:rPr>
          <w:spacing w:val="-6"/>
        </w:rPr>
        <w:t xml:space="preserve"> </w:t>
      </w:r>
      <w:r>
        <w:t>ISO/IEC/IEEE</w:t>
      </w:r>
      <w:r>
        <w:rPr>
          <w:spacing w:val="-3"/>
        </w:rPr>
        <w:t xml:space="preserve"> </w:t>
      </w:r>
      <w:r>
        <w:t>29119-3</w:t>
      </w:r>
      <w:r>
        <w:rPr>
          <w:spacing w:val="-6"/>
        </w:rPr>
        <w:t xml:space="preserve"> </w:t>
      </w:r>
      <w:r>
        <w:t>standard</w:t>
      </w:r>
      <w:r>
        <w:rPr>
          <w:spacing w:val="-6"/>
        </w:rPr>
        <w:t xml:space="preserve"> </w:t>
      </w:r>
      <w:r>
        <w:t>includes</w:t>
      </w:r>
      <w:r>
        <w:rPr>
          <w:spacing w:val="-5"/>
        </w:rPr>
        <w:t xml:space="preserve"> </w:t>
      </w:r>
      <w:r>
        <w:t>templates and</w:t>
      </w:r>
      <w:r>
        <w:rPr>
          <w:spacing w:val="-6"/>
        </w:rPr>
        <w:t xml:space="preserve"> </w:t>
      </w:r>
      <w:r>
        <w:t>examples</w:t>
      </w:r>
      <w:r>
        <w:rPr>
          <w:spacing w:val="-5"/>
        </w:rPr>
        <w:t xml:space="preserve"> </w:t>
      </w:r>
      <w:r>
        <w:t>for</w:t>
      </w:r>
      <w:r>
        <w:rPr>
          <w:spacing w:val="-6"/>
        </w:rPr>
        <w:t xml:space="preserve"> </w:t>
      </w:r>
      <w:r>
        <w:t>test progress reports</w:t>
      </w:r>
      <w:r>
        <w:rPr>
          <w:spacing w:val="-5"/>
        </w:rPr>
        <w:t xml:space="preserve"> </w:t>
      </w:r>
      <w:r>
        <w:t>(called test status reports) and test completion reports.</w:t>
      </w:r>
    </w:p>
    <w:p w14:paraId="659FAD54" w14:textId="77777777" w:rsidR="0085535F" w:rsidRDefault="0085535F">
      <w:pPr>
        <w:pStyle w:val="BodyText"/>
        <w:spacing w:before="129"/>
        <w:ind w:left="0"/>
      </w:pPr>
    </w:p>
    <w:p w14:paraId="39C94DDA" w14:textId="77777777" w:rsidR="0085535F" w:rsidRDefault="00000000">
      <w:pPr>
        <w:pStyle w:val="Heading2"/>
        <w:numPr>
          <w:ilvl w:val="2"/>
          <w:numId w:val="7"/>
        </w:numPr>
        <w:tabs>
          <w:tab w:val="left" w:pos="1660"/>
        </w:tabs>
        <w:ind w:left="1660" w:hanging="899"/>
      </w:pPr>
      <w:bookmarkStart w:id="158" w:name="_TOC_250002"/>
      <w:r>
        <w:t>Communicating</w:t>
      </w:r>
      <w:r>
        <w:rPr>
          <w:spacing w:val="-1"/>
        </w:rPr>
        <w:t xml:space="preserve"> </w:t>
      </w:r>
      <w:r>
        <w:t>the</w:t>
      </w:r>
      <w:r>
        <w:rPr>
          <w:spacing w:val="-4"/>
        </w:rPr>
        <w:t xml:space="preserve"> </w:t>
      </w:r>
      <w:r>
        <w:t>Status</w:t>
      </w:r>
      <w:r>
        <w:rPr>
          <w:spacing w:val="-5"/>
        </w:rPr>
        <w:t xml:space="preserve"> </w:t>
      </w:r>
      <w:r>
        <w:t>of</w:t>
      </w:r>
      <w:r>
        <w:rPr>
          <w:spacing w:val="-6"/>
        </w:rPr>
        <w:t xml:space="preserve"> </w:t>
      </w:r>
      <w:bookmarkEnd w:id="158"/>
      <w:r>
        <w:rPr>
          <w:spacing w:val="-2"/>
        </w:rPr>
        <w:t>Testing</w:t>
      </w:r>
    </w:p>
    <w:p w14:paraId="7ABC71F8" w14:textId="77777777" w:rsidR="0085535F" w:rsidRDefault="00000000">
      <w:pPr>
        <w:pStyle w:val="BodyText"/>
        <w:spacing w:before="116" w:line="235" w:lineRule="auto"/>
        <w:ind w:right="280"/>
      </w:pPr>
      <w:r>
        <w:t>The best means of communicating test status varies, depending on test management concerns, organizational</w:t>
      </w:r>
      <w:r>
        <w:rPr>
          <w:spacing w:val="-3"/>
        </w:rPr>
        <w:t xml:space="preserve"> </w:t>
      </w:r>
      <w:r>
        <w:t>test</w:t>
      </w:r>
      <w:r>
        <w:rPr>
          <w:spacing w:val="-4"/>
        </w:rPr>
        <w:t xml:space="preserve"> </w:t>
      </w:r>
      <w:r>
        <w:t>strategies,</w:t>
      </w:r>
      <w:r>
        <w:rPr>
          <w:spacing w:val="-1"/>
        </w:rPr>
        <w:t xml:space="preserve"> </w:t>
      </w:r>
      <w:r>
        <w:t>regulatory</w:t>
      </w:r>
      <w:r>
        <w:rPr>
          <w:spacing w:val="-4"/>
        </w:rPr>
        <w:t xml:space="preserve"> </w:t>
      </w:r>
      <w:r>
        <w:t>standards,</w:t>
      </w:r>
      <w:r>
        <w:rPr>
          <w:spacing w:val="-1"/>
        </w:rPr>
        <w:t xml:space="preserve"> </w:t>
      </w:r>
      <w:r>
        <w:t>or,</w:t>
      </w:r>
      <w:r>
        <w:rPr>
          <w:spacing w:val="-5"/>
        </w:rPr>
        <w:t xml:space="preserve"> </w:t>
      </w:r>
      <w:r>
        <w:t>in</w:t>
      </w:r>
      <w:r>
        <w:rPr>
          <w:spacing w:val="-1"/>
        </w:rPr>
        <w:t xml:space="preserve"> </w:t>
      </w:r>
      <w:r>
        <w:t>the</w:t>
      </w:r>
      <w:r>
        <w:rPr>
          <w:spacing w:val="-5"/>
        </w:rPr>
        <w:t xml:space="preserve"> </w:t>
      </w:r>
      <w:r>
        <w:t>case</w:t>
      </w:r>
      <w:r>
        <w:rPr>
          <w:spacing w:val="-1"/>
        </w:rPr>
        <w:t xml:space="preserve"> </w:t>
      </w:r>
      <w:r>
        <w:t>of</w:t>
      </w:r>
      <w:r>
        <w:rPr>
          <w:spacing w:val="-5"/>
        </w:rPr>
        <w:t xml:space="preserve"> </w:t>
      </w:r>
      <w:r>
        <w:t>self-organizing</w:t>
      </w:r>
      <w:r>
        <w:rPr>
          <w:spacing w:val="-5"/>
        </w:rPr>
        <w:t xml:space="preserve"> </w:t>
      </w:r>
      <w:r>
        <w:t>teams</w:t>
      </w:r>
      <w:r>
        <w:rPr>
          <w:spacing w:val="-4"/>
        </w:rPr>
        <w:t xml:space="preserve"> </w:t>
      </w:r>
      <w:r>
        <w:t>(see</w:t>
      </w:r>
      <w:r>
        <w:rPr>
          <w:spacing w:val="-5"/>
        </w:rPr>
        <w:t xml:space="preserve"> </w:t>
      </w:r>
      <w:r>
        <w:t>section 1.5.2), on the team itself. The options include:</w:t>
      </w:r>
    </w:p>
    <w:p w14:paraId="2A6D25C4" w14:textId="77777777" w:rsidR="0085535F" w:rsidRDefault="00000000" w:rsidP="00BD562D">
      <w:pPr>
        <w:pStyle w:val="ListParagraph"/>
        <w:numPr>
          <w:ilvl w:val="3"/>
          <w:numId w:val="72"/>
        </w:numPr>
        <w:tabs>
          <w:tab w:val="left" w:pos="1300"/>
        </w:tabs>
        <w:spacing w:before="122"/>
        <w:rPr>
          <w:sz w:val="20"/>
        </w:rPr>
      </w:pPr>
      <w:r>
        <w:rPr>
          <w:sz w:val="20"/>
        </w:rPr>
        <w:t>Verbal</w:t>
      </w:r>
      <w:r>
        <w:rPr>
          <w:spacing w:val="-4"/>
          <w:sz w:val="20"/>
        </w:rPr>
        <w:t xml:space="preserve"> </w:t>
      </w:r>
      <w:r>
        <w:rPr>
          <w:sz w:val="20"/>
        </w:rPr>
        <w:t>communication</w:t>
      </w:r>
      <w:r>
        <w:rPr>
          <w:spacing w:val="-5"/>
          <w:sz w:val="20"/>
        </w:rPr>
        <w:t xml:space="preserve"> </w:t>
      </w:r>
      <w:r>
        <w:rPr>
          <w:sz w:val="20"/>
        </w:rPr>
        <w:t>with</w:t>
      </w:r>
      <w:r>
        <w:rPr>
          <w:spacing w:val="-5"/>
          <w:sz w:val="20"/>
        </w:rPr>
        <w:t xml:space="preserve"> </w:t>
      </w:r>
      <w:r>
        <w:rPr>
          <w:sz w:val="20"/>
        </w:rPr>
        <w:t>team</w:t>
      </w:r>
      <w:r>
        <w:rPr>
          <w:spacing w:val="-5"/>
          <w:sz w:val="20"/>
        </w:rPr>
        <w:t xml:space="preserve"> </w:t>
      </w:r>
      <w:r>
        <w:rPr>
          <w:sz w:val="20"/>
        </w:rPr>
        <w:t>members</w:t>
      </w:r>
      <w:r>
        <w:rPr>
          <w:spacing w:val="-4"/>
          <w:sz w:val="20"/>
        </w:rPr>
        <w:t xml:space="preserve"> </w:t>
      </w:r>
      <w:r>
        <w:rPr>
          <w:sz w:val="20"/>
        </w:rPr>
        <w:t>and</w:t>
      </w:r>
      <w:r>
        <w:rPr>
          <w:spacing w:val="-5"/>
          <w:sz w:val="20"/>
        </w:rPr>
        <w:t xml:space="preserve"> </w:t>
      </w:r>
      <w:r>
        <w:rPr>
          <w:sz w:val="20"/>
        </w:rPr>
        <w:t>other</w:t>
      </w:r>
      <w:r>
        <w:rPr>
          <w:spacing w:val="-5"/>
          <w:sz w:val="20"/>
        </w:rPr>
        <w:t xml:space="preserve"> </w:t>
      </w:r>
      <w:r>
        <w:rPr>
          <w:spacing w:val="-2"/>
          <w:sz w:val="20"/>
        </w:rPr>
        <w:t>stakeholders</w:t>
      </w:r>
    </w:p>
    <w:p w14:paraId="384E8E9F" w14:textId="77777777" w:rsidR="0085535F" w:rsidRDefault="00000000" w:rsidP="00BD562D">
      <w:pPr>
        <w:pStyle w:val="ListParagraph"/>
        <w:numPr>
          <w:ilvl w:val="3"/>
          <w:numId w:val="72"/>
        </w:numPr>
        <w:tabs>
          <w:tab w:val="left" w:pos="1300"/>
        </w:tabs>
        <w:spacing w:before="120"/>
        <w:rPr>
          <w:sz w:val="20"/>
        </w:rPr>
      </w:pPr>
      <w:r>
        <w:rPr>
          <w:sz w:val="20"/>
        </w:rPr>
        <w:t>Dashboards</w:t>
      </w:r>
      <w:r>
        <w:rPr>
          <w:spacing w:val="-5"/>
          <w:sz w:val="20"/>
        </w:rPr>
        <w:t xml:space="preserve"> </w:t>
      </w:r>
      <w:r>
        <w:rPr>
          <w:sz w:val="20"/>
        </w:rPr>
        <w:t>(e.g.,</w:t>
      </w:r>
      <w:r>
        <w:rPr>
          <w:spacing w:val="-6"/>
          <w:sz w:val="20"/>
        </w:rPr>
        <w:t xml:space="preserve"> </w:t>
      </w:r>
      <w:r>
        <w:rPr>
          <w:sz w:val="20"/>
        </w:rPr>
        <w:t>CI/CD</w:t>
      </w:r>
      <w:r>
        <w:rPr>
          <w:spacing w:val="-4"/>
          <w:sz w:val="20"/>
        </w:rPr>
        <w:t xml:space="preserve"> </w:t>
      </w:r>
      <w:r>
        <w:rPr>
          <w:sz w:val="20"/>
        </w:rPr>
        <w:t>dashboards,</w:t>
      </w:r>
      <w:r>
        <w:rPr>
          <w:spacing w:val="-5"/>
          <w:sz w:val="20"/>
        </w:rPr>
        <w:t xml:space="preserve"> </w:t>
      </w:r>
      <w:r>
        <w:rPr>
          <w:sz w:val="20"/>
        </w:rPr>
        <w:t>task</w:t>
      </w:r>
      <w:r>
        <w:rPr>
          <w:spacing w:val="-4"/>
          <w:sz w:val="20"/>
        </w:rPr>
        <w:t xml:space="preserve"> </w:t>
      </w:r>
      <w:r>
        <w:rPr>
          <w:sz w:val="20"/>
        </w:rPr>
        <w:t>boards,</w:t>
      </w:r>
      <w:r>
        <w:rPr>
          <w:spacing w:val="-1"/>
          <w:sz w:val="20"/>
        </w:rPr>
        <w:t xml:space="preserve"> </w:t>
      </w:r>
      <w:r>
        <w:rPr>
          <w:sz w:val="20"/>
        </w:rPr>
        <w:t>and</w:t>
      </w:r>
      <w:r>
        <w:rPr>
          <w:spacing w:val="-6"/>
          <w:sz w:val="20"/>
        </w:rPr>
        <w:t xml:space="preserve"> </w:t>
      </w:r>
      <w:r>
        <w:rPr>
          <w:sz w:val="20"/>
        </w:rPr>
        <w:t>burn-down</w:t>
      </w:r>
      <w:r>
        <w:rPr>
          <w:spacing w:val="-6"/>
          <w:sz w:val="20"/>
        </w:rPr>
        <w:t xml:space="preserve"> </w:t>
      </w:r>
      <w:r>
        <w:rPr>
          <w:spacing w:val="-2"/>
          <w:sz w:val="20"/>
        </w:rPr>
        <w:t>charts)</w:t>
      </w:r>
    </w:p>
    <w:p w14:paraId="38C22901" w14:textId="77777777" w:rsidR="0085535F" w:rsidRDefault="00000000" w:rsidP="00BD562D">
      <w:pPr>
        <w:pStyle w:val="ListParagraph"/>
        <w:numPr>
          <w:ilvl w:val="3"/>
          <w:numId w:val="72"/>
        </w:numPr>
        <w:tabs>
          <w:tab w:val="left" w:pos="1300"/>
        </w:tabs>
        <w:rPr>
          <w:sz w:val="20"/>
        </w:rPr>
      </w:pPr>
      <w:r>
        <w:rPr>
          <w:sz w:val="20"/>
        </w:rPr>
        <w:t>Electronic</w:t>
      </w:r>
      <w:r>
        <w:rPr>
          <w:spacing w:val="-7"/>
          <w:sz w:val="20"/>
        </w:rPr>
        <w:t xml:space="preserve"> </w:t>
      </w:r>
      <w:r>
        <w:rPr>
          <w:sz w:val="20"/>
        </w:rPr>
        <w:t>communication</w:t>
      </w:r>
      <w:r>
        <w:rPr>
          <w:spacing w:val="-8"/>
          <w:sz w:val="20"/>
        </w:rPr>
        <w:t xml:space="preserve"> </w:t>
      </w:r>
      <w:r>
        <w:rPr>
          <w:sz w:val="20"/>
        </w:rPr>
        <w:t>channels</w:t>
      </w:r>
      <w:r>
        <w:rPr>
          <w:spacing w:val="-6"/>
          <w:sz w:val="20"/>
        </w:rPr>
        <w:t xml:space="preserve"> </w:t>
      </w:r>
      <w:r>
        <w:rPr>
          <w:sz w:val="20"/>
        </w:rPr>
        <w:t>(e.g.,</w:t>
      </w:r>
      <w:r>
        <w:rPr>
          <w:spacing w:val="-3"/>
          <w:sz w:val="20"/>
        </w:rPr>
        <w:t xml:space="preserve"> </w:t>
      </w:r>
      <w:r>
        <w:rPr>
          <w:sz w:val="20"/>
        </w:rPr>
        <w:t>email,</w:t>
      </w:r>
      <w:r>
        <w:rPr>
          <w:spacing w:val="-8"/>
          <w:sz w:val="20"/>
        </w:rPr>
        <w:t xml:space="preserve"> </w:t>
      </w:r>
      <w:r>
        <w:rPr>
          <w:spacing w:val="-4"/>
          <w:sz w:val="20"/>
        </w:rPr>
        <w:t>chat)</w:t>
      </w:r>
    </w:p>
    <w:p w14:paraId="0BABCA88" w14:textId="77777777" w:rsidR="0085535F" w:rsidRDefault="00000000" w:rsidP="00BD562D">
      <w:pPr>
        <w:pStyle w:val="ListParagraph"/>
        <w:numPr>
          <w:ilvl w:val="3"/>
          <w:numId w:val="72"/>
        </w:numPr>
        <w:tabs>
          <w:tab w:val="left" w:pos="1300"/>
        </w:tabs>
        <w:spacing w:before="120"/>
        <w:rPr>
          <w:sz w:val="20"/>
        </w:rPr>
      </w:pPr>
      <w:r>
        <w:rPr>
          <w:sz w:val="20"/>
        </w:rPr>
        <w:t>Online</w:t>
      </w:r>
      <w:r>
        <w:rPr>
          <w:spacing w:val="-7"/>
          <w:sz w:val="20"/>
        </w:rPr>
        <w:t xml:space="preserve"> </w:t>
      </w:r>
      <w:r>
        <w:rPr>
          <w:spacing w:val="-2"/>
          <w:sz w:val="20"/>
        </w:rPr>
        <w:t>documentation</w:t>
      </w:r>
    </w:p>
    <w:p w14:paraId="58857B9A" w14:textId="77777777" w:rsidR="0085535F" w:rsidRDefault="00000000" w:rsidP="00BD562D">
      <w:pPr>
        <w:pStyle w:val="ListParagraph"/>
        <w:numPr>
          <w:ilvl w:val="3"/>
          <w:numId w:val="72"/>
        </w:numPr>
        <w:tabs>
          <w:tab w:val="left" w:pos="1300"/>
        </w:tabs>
        <w:spacing w:before="120"/>
        <w:rPr>
          <w:sz w:val="20"/>
        </w:rPr>
      </w:pPr>
      <w:r>
        <w:rPr>
          <w:sz w:val="20"/>
        </w:rPr>
        <w:t>Formal</w:t>
      </w:r>
      <w:r>
        <w:rPr>
          <w:spacing w:val="-4"/>
          <w:sz w:val="20"/>
        </w:rPr>
        <w:t xml:space="preserve"> </w:t>
      </w:r>
      <w:r>
        <w:rPr>
          <w:sz w:val="20"/>
        </w:rPr>
        <w:t>test</w:t>
      </w:r>
      <w:r>
        <w:rPr>
          <w:spacing w:val="-4"/>
          <w:sz w:val="20"/>
        </w:rPr>
        <w:t xml:space="preserve"> </w:t>
      </w:r>
      <w:r>
        <w:rPr>
          <w:sz w:val="20"/>
        </w:rPr>
        <w:t>reports</w:t>
      </w:r>
      <w:r>
        <w:rPr>
          <w:spacing w:val="-5"/>
          <w:sz w:val="20"/>
        </w:rPr>
        <w:t xml:space="preserve"> </w:t>
      </w:r>
      <w:r>
        <w:rPr>
          <w:sz w:val="20"/>
        </w:rPr>
        <w:t>(see</w:t>
      </w:r>
      <w:r>
        <w:rPr>
          <w:spacing w:val="-5"/>
          <w:sz w:val="20"/>
        </w:rPr>
        <w:t xml:space="preserve"> </w:t>
      </w:r>
      <w:r>
        <w:rPr>
          <w:sz w:val="20"/>
        </w:rPr>
        <w:t xml:space="preserve">section </w:t>
      </w:r>
      <w:r>
        <w:rPr>
          <w:spacing w:val="-2"/>
          <w:sz w:val="20"/>
        </w:rPr>
        <w:t>5.3.2)</w:t>
      </w:r>
    </w:p>
    <w:p w14:paraId="13E3A5A1" w14:textId="77777777" w:rsidR="0085535F" w:rsidRDefault="00000000">
      <w:pPr>
        <w:pStyle w:val="BodyText"/>
        <w:spacing w:before="104" w:line="252" w:lineRule="auto"/>
        <w:ind w:right="498"/>
      </w:pPr>
      <w:r>
        <w:t>One or more of these options can be used. More formal communication may be more appropriate for distributed</w:t>
      </w:r>
      <w:r>
        <w:rPr>
          <w:spacing w:val="-5"/>
        </w:rPr>
        <w:t xml:space="preserve"> </w:t>
      </w:r>
      <w:r>
        <w:t>teams</w:t>
      </w:r>
      <w:r>
        <w:rPr>
          <w:spacing w:val="-4"/>
        </w:rPr>
        <w:t xml:space="preserve"> </w:t>
      </w:r>
      <w:r>
        <w:t>where</w:t>
      </w:r>
      <w:r>
        <w:rPr>
          <w:spacing w:val="-5"/>
        </w:rPr>
        <w:t xml:space="preserve"> </w:t>
      </w:r>
      <w:r>
        <w:t>direct</w:t>
      </w:r>
      <w:r>
        <w:rPr>
          <w:spacing w:val="-5"/>
        </w:rPr>
        <w:t xml:space="preserve"> </w:t>
      </w:r>
      <w:r>
        <w:t>face-to-face</w:t>
      </w:r>
      <w:r>
        <w:rPr>
          <w:spacing w:val="-5"/>
        </w:rPr>
        <w:t xml:space="preserve"> </w:t>
      </w:r>
      <w:r>
        <w:t>communication</w:t>
      </w:r>
      <w:r>
        <w:rPr>
          <w:spacing w:val="-5"/>
        </w:rPr>
        <w:t xml:space="preserve"> </w:t>
      </w:r>
      <w:r>
        <w:t>is</w:t>
      </w:r>
      <w:r>
        <w:rPr>
          <w:spacing w:val="-4"/>
        </w:rPr>
        <w:t xml:space="preserve"> </w:t>
      </w:r>
      <w:r>
        <w:t>not</w:t>
      </w:r>
      <w:r>
        <w:rPr>
          <w:spacing w:val="-5"/>
        </w:rPr>
        <w:t xml:space="preserve"> </w:t>
      </w:r>
      <w:r>
        <w:t>always possible due</w:t>
      </w:r>
      <w:r>
        <w:rPr>
          <w:spacing w:val="-5"/>
        </w:rPr>
        <w:t xml:space="preserve"> </w:t>
      </w:r>
      <w:r>
        <w:t>to</w:t>
      </w:r>
      <w:r>
        <w:rPr>
          <w:spacing w:val="-5"/>
        </w:rPr>
        <w:t xml:space="preserve"> </w:t>
      </w:r>
      <w:r>
        <w:t>geographical distance or time differences. Typically, different stakeholders are interested in different types of information, so communication should be tailored accordingly.</w:t>
      </w:r>
    </w:p>
    <w:p w14:paraId="1F55CD6F" w14:textId="77777777" w:rsidR="0085535F" w:rsidRDefault="00000000">
      <w:pPr>
        <w:pStyle w:val="BodyText"/>
        <w:spacing w:before="113"/>
        <w:ind w:left="0"/>
      </w:pPr>
      <w:r>
        <w:rPr>
          <w:noProof/>
        </w:rPr>
        <mc:AlternateContent>
          <mc:Choice Requires="wps">
            <w:drawing>
              <wp:anchor distT="0" distB="0" distL="0" distR="0" simplePos="0" relativeHeight="487609856" behindDoc="1" locked="0" layoutInCell="1" allowOverlap="1" wp14:anchorId="4F080062" wp14:editId="0103845A">
                <wp:simplePos x="0" y="0"/>
                <wp:positionH relativeFrom="page">
                  <wp:posOffset>978217</wp:posOffset>
                </wp:positionH>
                <wp:positionV relativeFrom="paragraph">
                  <wp:posOffset>236390</wp:posOffset>
                </wp:positionV>
                <wp:extent cx="5956300" cy="231775"/>
                <wp:effectExtent l="0" t="0" r="0" b="0"/>
                <wp:wrapTopAndBottom/>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6300" cy="231775"/>
                        </a:xfrm>
                        <a:prstGeom prst="rect">
                          <a:avLst/>
                        </a:prstGeom>
                        <a:ln w="6350">
                          <a:solidFill>
                            <a:srgbClr val="000000"/>
                          </a:solidFill>
                          <a:prstDash val="solid"/>
                        </a:ln>
                      </wps:spPr>
                      <wps:txbx>
                        <w:txbxContent>
                          <w:p w14:paraId="18C40C68" w14:textId="77777777" w:rsidR="0085535F" w:rsidRDefault="00000000">
                            <w:pPr>
                              <w:numPr>
                                <w:ilvl w:val="1"/>
                                <w:numId w:val="6"/>
                              </w:numPr>
                              <w:tabs>
                                <w:tab w:val="left" w:pos="614"/>
                              </w:tabs>
                              <w:spacing w:before="12"/>
                              <w:ind w:left="614" w:hanging="504"/>
                              <w:rPr>
                                <w:sz w:val="28"/>
                              </w:rPr>
                            </w:pPr>
                            <w:bookmarkStart w:id="159" w:name="5.4._Configuration_Management"/>
                            <w:bookmarkEnd w:id="159"/>
                            <w:r>
                              <w:rPr>
                                <w:sz w:val="28"/>
                              </w:rPr>
                              <w:t>Configuration</w:t>
                            </w:r>
                            <w:r>
                              <w:rPr>
                                <w:spacing w:val="-15"/>
                                <w:sz w:val="28"/>
                              </w:rPr>
                              <w:t xml:space="preserve"> </w:t>
                            </w:r>
                            <w:r>
                              <w:rPr>
                                <w:spacing w:val="-2"/>
                                <w:sz w:val="28"/>
                              </w:rPr>
                              <w:t>Management</w:t>
                            </w:r>
                          </w:p>
                        </w:txbxContent>
                      </wps:txbx>
                      <wps:bodyPr wrap="square" lIns="0" tIns="0" rIns="0" bIns="0" rtlCol="0">
                        <a:noAutofit/>
                      </wps:bodyPr>
                    </wps:wsp>
                  </a:graphicData>
                </a:graphic>
              </wp:anchor>
            </w:drawing>
          </mc:Choice>
          <mc:Fallback>
            <w:pict>
              <v:shape w14:anchorId="4F080062" id="Textbox 60" o:spid="_x0000_s1065" type="#_x0000_t202" style="position:absolute;margin-left:77pt;margin-top:18.6pt;width:469pt;height:18.25pt;z-index:-15706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" filled="f" strokeweight=".5pt">
                <v:path arrowok="t"/>
                <v:textbox inset="0,0,0,0">
                  <w:txbxContent>
                    <w:p w14:paraId="18C40C68" w14:textId="77777777" w:rsidR="0085535F" w:rsidRDefault="00000000">
                      <w:pPr>
                        <w:numPr>
                          <w:ilvl w:val="1"/>
                          <w:numId w:val="6"/>
                        </w:numPr>
                        <w:tabs>
                          <w:tab w:val="left" w:pos="614"/>
                        </w:tabs>
                        <w:spacing w:before="12"/>
                        <w:ind w:left="614" w:hanging="504"/>
                        <w:rPr>
                          <w:sz w:val="28"/>
                        </w:rPr>
                      </w:pPr>
                      <w:bookmarkStart w:id="160" w:name="5.4._Configuration_Management"/>
                      <w:bookmarkEnd w:id="160"/>
                      <w:r>
                        <w:rPr>
                          <w:sz w:val="28"/>
                        </w:rPr>
                        <w:t>Configuration</w:t>
                      </w:r>
                      <w:r>
                        <w:rPr>
                          <w:spacing w:val="-15"/>
                          <w:sz w:val="28"/>
                        </w:rPr>
                        <w:t xml:space="preserve"> </w:t>
                      </w:r>
                      <w:r>
                        <w:rPr>
                          <w:spacing w:val="-2"/>
                          <w:sz w:val="28"/>
                        </w:rPr>
                        <w:t>Management</w:t>
                      </w:r>
                    </w:p>
                  </w:txbxContent>
                </v:textbox>
                <w10:wrap type="topAndBottom" anchorx="page"/>
              </v:shape>
            </w:pict>
          </mc:Fallback>
        </mc:AlternateContent>
      </w:r>
    </w:p>
    <w:p w14:paraId="39B6DACA" w14:textId="77777777" w:rsidR="0085535F" w:rsidRDefault="00000000">
      <w:pPr>
        <w:pStyle w:val="BodyText"/>
        <w:spacing w:before="117" w:line="249" w:lineRule="auto"/>
        <w:ind w:right="280"/>
      </w:pPr>
      <w:r>
        <w:t>In testing, configuration management (CM) provides a discipline for identifying, controlling, and tracking work</w:t>
      </w:r>
      <w:r>
        <w:rPr>
          <w:spacing w:val="-4"/>
        </w:rPr>
        <w:t xml:space="preserve"> </w:t>
      </w:r>
      <w:r>
        <w:t>products</w:t>
      </w:r>
      <w:r>
        <w:rPr>
          <w:spacing w:val="-4"/>
        </w:rPr>
        <w:t xml:space="preserve"> </w:t>
      </w:r>
      <w:r>
        <w:t>such</w:t>
      </w:r>
      <w:r>
        <w:rPr>
          <w:spacing w:val="-5"/>
        </w:rPr>
        <w:t xml:space="preserve"> </w:t>
      </w:r>
      <w:r>
        <w:t>as</w:t>
      </w:r>
      <w:r>
        <w:rPr>
          <w:spacing w:val="-4"/>
        </w:rPr>
        <w:t xml:space="preserve"> </w:t>
      </w:r>
      <w:r>
        <w:t>test</w:t>
      </w:r>
      <w:r>
        <w:rPr>
          <w:spacing w:val="-5"/>
        </w:rPr>
        <w:t xml:space="preserve"> </w:t>
      </w:r>
      <w:r>
        <w:t>plans, test</w:t>
      </w:r>
      <w:r>
        <w:rPr>
          <w:spacing w:val="-4"/>
        </w:rPr>
        <w:t xml:space="preserve"> </w:t>
      </w:r>
      <w:r>
        <w:t>strategies,</w:t>
      </w:r>
      <w:r>
        <w:rPr>
          <w:spacing w:val="-4"/>
        </w:rPr>
        <w:t xml:space="preserve"> </w:t>
      </w:r>
      <w:r>
        <w:t>test</w:t>
      </w:r>
      <w:r>
        <w:rPr>
          <w:spacing w:val="-4"/>
        </w:rPr>
        <w:t xml:space="preserve"> </w:t>
      </w:r>
      <w:r>
        <w:t>conditions,</w:t>
      </w:r>
      <w:r>
        <w:rPr>
          <w:spacing w:val="-4"/>
        </w:rPr>
        <w:t xml:space="preserve"> </w:t>
      </w:r>
      <w:r>
        <w:t>test</w:t>
      </w:r>
      <w:r>
        <w:rPr>
          <w:spacing w:val="-4"/>
        </w:rPr>
        <w:t xml:space="preserve"> </w:t>
      </w:r>
      <w:r>
        <w:t>cases,</w:t>
      </w:r>
      <w:r>
        <w:rPr>
          <w:spacing w:val="-4"/>
        </w:rPr>
        <w:t xml:space="preserve"> </w:t>
      </w:r>
      <w:r>
        <w:t>test</w:t>
      </w:r>
      <w:r>
        <w:rPr>
          <w:spacing w:val="-4"/>
        </w:rPr>
        <w:t xml:space="preserve"> </w:t>
      </w:r>
      <w:r>
        <w:t>scripts, test</w:t>
      </w:r>
      <w:r>
        <w:rPr>
          <w:spacing w:val="-4"/>
        </w:rPr>
        <w:t xml:space="preserve"> </w:t>
      </w:r>
      <w:r>
        <w:t>results,</w:t>
      </w:r>
      <w:r>
        <w:rPr>
          <w:spacing w:val="-4"/>
        </w:rPr>
        <w:t xml:space="preserve"> </w:t>
      </w:r>
      <w:r>
        <w:t>test logs, and test reports as configuration items.</w:t>
      </w:r>
    </w:p>
    <w:p w14:paraId="36F44B74" w14:textId="77777777" w:rsidR="0085535F" w:rsidRDefault="0085535F">
      <w:pPr>
        <w:spacing w:line="249" w:lineRule="auto"/>
        <w:sectPr w:rsidR="0085535F">
          <w:pgSz w:w="12240" w:h="15840"/>
          <w:pgMar w:top="1820" w:right="1180" w:bottom="1840" w:left="1220" w:header="929" w:footer="1651" w:gutter="0"/>
          <w:cols w:space="720"/>
        </w:sectPr>
      </w:pPr>
    </w:p>
    <w:p w14:paraId="54FF7356" w14:textId="77777777" w:rsidR="0085535F" w:rsidRDefault="0085535F">
      <w:pPr>
        <w:pStyle w:val="BodyText"/>
        <w:ind w:left="0"/>
      </w:pPr>
    </w:p>
    <w:p w14:paraId="66F88E0B" w14:textId="77777777" w:rsidR="0085535F" w:rsidRDefault="0085535F">
      <w:pPr>
        <w:pStyle w:val="BodyText"/>
        <w:spacing w:before="182"/>
        <w:ind w:left="0"/>
      </w:pPr>
    </w:p>
    <w:p w14:paraId="686E3A19" w14:textId="77777777" w:rsidR="0085535F" w:rsidRDefault="00000000">
      <w:pPr>
        <w:pStyle w:val="BodyText"/>
        <w:spacing w:line="235" w:lineRule="auto"/>
        <w:ind w:right="385"/>
      </w:pPr>
      <w:r>
        <w:t xml:space="preserve">For a complex configuration item (e.g., a test environment), </w:t>
      </w:r>
      <w:r>
        <w:rPr>
          <w:color w:val="000000"/>
          <w:shd w:val="clear" w:color="auto" w:fill="FFEF66"/>
        </w:rPr>
        <w:t>CM records the items it consists of, their</w:t>
      </w:r>
      <w:r>
        <w:rPr>
          <w:color w:val="000000"/>
          <w:spacing w:val="-3"/>
          <w:shd w:val="clear" w:color="auto" w:fill="FFEF66"/>
        </w:rPr>
        <w:t xml:space="preserve"> </w:t>
      </w:r>
      <w:r>
        <w:rPr>
          <w:color w:val="000000"/>
          <w:spacing w:val="-3"/>
        </w:rPr>
        <w:t xml:space="preserve"> </w:t>
      </w:r>
      <w:r>
        <w:rPr>
          <w:color w:val="000000"/>
          <w:shd w:val="clear" w:color="auto" w:fill="FFEF66"/>
        </w:rPr>
        <w:t>relationships,</w:t>
      </w:r>
      <w:r>
        <w:rPr>
          <w:color w:val="000000"/>
          <w:spacing w:val="-4"/>
          <w:shd w:val="clear" w:color="auto" w:fill="FFEF66"/>
        </w:rPr>
        <w:t xml:space="preserve"> </w:t>
      </w:r>
      <w:r>
        <w:rPr>
          <w:color w:val="000000"/>
          <w:shd w:val="clear" w:color="auto" w:fill="FFEF66"/>
        </w:rPr>
        <w:t>and</w:t>
      </w:r>
      <w:r>
        <w:rPr>
          <w:color w:val="000000"/>
          <w:spacing w:val="-5"/>
          <w:shd w:val="clear" w:color="auto" w:fill="FFEF66"/>
        </w:rPr>
        <w:t xml:space="preserve"> </w:t>
      </w:r>
      <w:r>
        <w:rPr>
          <w:color w:val="000000"/>
          <w:shd w:val="clear" w:color="auto" w:fill="FFEF66"/>
        </w:rPr>
        <w:t>versions.</w:t>
      </w:r>
      <w:r>
        <w:rPr>
          <w:color w:val="000000"/>
          <w:spacing w:val="-4"/>
        </w:rPr>
        <w:t xml:space="preserve"> </w:t>
      </w:r>
      <w:r>
        <w:rPr>
          <w:color w:val="000000"/>
        </w:rPr>
        <w:t>If</w:t>
      </w:r>
      <w:r>
        <w:rPr>
          <w:color w:val="000000"/>
          <w:spacing w:val="-5"/>
        </w:rPr>
        <w:t xml:space="preserve"> </w:t>
      </w:r>
      <w:r>
        <w:rPr>
          <w:color w:val="000000"/>
        </w:rPr>
        <w:t>the</w:t>
      </w:r>
      <w:r>
        <w:rPr>
          <w:color w:val="000000"/>
          <w:spacing w:val="-3"/>
        </w:rPr>
        <w:t xml:space="preserve"> </w:t>
      </w:r>
      <w:r>
        <w:rPr>
          <w:color w:val="000000"/>
        </w:rPr>
        <w:t>configuration</w:t>
      </w:r>
      <w:r>
        <w:rPr>
          <w:color w:val="000000"/>
          <w:spacing w:val="-4"/>
        </w:rPr>
        <w:t xml:space="preserve"> </w:t>
      </w:r>
      <w:r>
        <w:rPr>
          <w:color w:val="000000"/>
        </w:rPr>
        <w:t>item</w:t>
      </w:r>
      <w:r>
        <w:rPr>
          <w:color w:val="000000"/>
          <w:spacing w:val="-5"/>
        </w:rPr>
        <w:t xml:space="preserve"> </w:t>
      </w:r>
      <w:r>
        <w:rPr>
          <w:color w:val="000000"/>
        </w:rPr>
        <w:t>is</w:t>
      </w:r>
      <w:r>
        <w:rPr>
          <w:color w:val="000000"/>
          <w:spacing w:val="-4"/>
        </w:rPr>
        <w:t xml:space="preserve"> </w:t>
      </w:r>
      <w:r>
        <w:rPr>
          <w:color w:val="000000"/>
        </w:rPr>
        <w:t>approved for</w:t>
      </w:r>
      <w:r>
        <w:rPr>
          <w:color w:val="000000"/>
          <w:spacing w:val="-5"/>
        </w:rPr>
        <w:t xml:space="preserve"> </w:t>
      </w:r>
      <w:r>
        <w:rPr>
          <w:color w:val="000000"/>
        </w:rPr>
        <w:t>testing,</w:t>
      </w:r>
      <w:r>
        <w:rPr>
          <w:color w:val="000000"/>
          <w:spacing w:val="-5"/>
        </w:rPr>
        <w:t xml:space="preserve"> </w:t>
      </w:r>
      <w:r>
        <w:rPr>
          <w:color w:val="000000"/>
        </w:rPr>
        <w:t>it becomes</w:t>
      </w:r>
      <w:r>
        <w:rPr>
          <w:color w:val="000000"/>
          <w:spacing w:val="-4"/>
        </w:rPr>
        <w:t xml:space="preserve"> </w:t>
      </w:r>
      <w:r>
        <w:rPr>
          <w:color w:val="000000"/>
        </w:rPr>
        <w:t>a</w:t>
      </w:r>
      <w:r>
        <w:rPr>
          <w:color w:val="000000"/>
          <w:spacing w:val="-5"/>
        </w:rPr>
        <w:t xml:space="preserve"> </w:t>
      </w:r>
      <w:r>
        <w:rPr>
          <w:color w:val="000000"/>
        </w:rPr>
        <w:t>baseline and can only be changed through a formal change control process.</w:t>
      </w:r>
    </w:p>
    <w:p w14:paraId="67B7C5D1" w14:textId="77777777" w:rsidR="0085535F" w:rsidRDefault="00000000">
      <w:pPr>
        <w:pStyle w:val="BodyText"/>
        <w:spacing w:before="114" w:line="235" w:lineRule="auto"/>
        <w:ind w:right="283"/>
      </w:pPr>
      <w:r w:rsidRPr="00E20CCE">
        <w:rPr>
          <w:highlight w:val="green"/>
        </w:rPr>
        <w:t>Configuration</w:t>
      </w:r>
      <w:r w:rsidRPr="00E20CCE">
        <w:rPr>
          <w:spacing w:val="-6"/>
          <w:highlight w:val="green"/>
        </w:rPr>
        <w:t xml:space="preserve"> </w:t>
      </w:r>
      <w:r w:rsidRPr="00E20CCE">
        <w:rPr>
          <w:highlight w:val="green"/>
        </w:rPr>
        <w:t>management</w:t>
      </w:r>
      <w:r w:rsidRPr="00E20CCE">
        <w:rPr>
          <w:spacing w:val="-6"/>
          <w:highlight w:val="green"/>
        </w:rPr>
        <w:t xml:space="preserve"> </w:t>
      </w:r>
      <w:r w:rsidRPr="00E20CCE">
        <w:rPr>
          <w:highlight w:val="green"/>
        </w:rPr>
        <w:t>keeps a</w:t>
      </w:r>
      <w:r w:rsidRPr="00E20CCE">
        <w:rPr>
          <w:spacing w:val="-6"/>
          <w:highlight w:val="green"/>
        </w:rPr>
        <w:t xml:space="preserve"> </w:t>
      </w:r>
      <w:r w:rsidRPr="00E20CCE">
        <w:rPr>
          <w:highlight w:val="green"/>
        </w:rPr>
        <w:t>record</w:t>
      </w:r>
      <w:r w:rsidRPr="00E20CCE">
        <w:rPr>
          <w:spacing w:val="-1"/>
          <w:highlight w:val="green"/>
        </w:rPr>
        <w:t xml:space="preserve"> </w:t>
      </w:r>
      <w:r w:rsidRPr="00E20CCE">
        <w:rPr>
          <w:highlight w:val="green"/>
        </w:rPr>
        <w:t>of</w:t>
      </w:r>
      <w:r w:rsidRPr="00E20CCE">
        <w:rPr>
          <w:spacing w:val="-6"/>
          <w:highlight w:val="green"/>
        </w:rPr>
        <w:t xml:space="preserve"> </w:t>
      </w:r>
      <w:r w:rsidRPr="00E20CCE">
        <w:rPr>
          <w:highlight w:val="green"/>
        </w:rPr>
        <w:t>changed</w:t>
      </w:r>
      <w:r w:rsidRPr="00E20CCE">
        <w:rPr>
          <w:spacing w:val="-6"/>
          <w:highlight w:val="green"/>
        </w:rPr>
        <w:t xml:space="preserve"> </w:t>
      </w:r>
      <w:r w:rsidRPr="00E20CCE">
        <w:rPr>
          <w:highlight w:val="green"/>
        </w:rPr>
        <w:t>configuration</w:t>
      </w:r>
      <w:r w:rsidRPr="00E20CCE">
        <w:rPr>
          <w:spacing w:val="-6"/>
          <w:highlight w:val="green"/>
        </w:rPr>
        <w:t xml:space="preserve"> </w:t>
      </w:r>
      <w:r w:rsidRPr="00E20CCE">
        <w:rPr>
          <w:highlight w:val="green"/>
        </w:rPr>
        <w:t>items when</w:t>
      </w:r>
      <w:r w:rsidRPr="00E20CCE">
        <w:rPr>
          <w:spacing w:val="-1"/>
          <w:highlight w:val="green"/>
        </w:rPr>
        <w:t xml:space="preserve"> </w:t>
      </w:r>
      <w:r w:rsidRPr="00E20CCE">
        <w:rPr>
          <w:highlight w:val="green"/>
        </w:rPr>
        <w:t>a</w:t>
      </w:r>
      <w:r w:rsidRPr="00E20CCE">
        <w:rPr>
          <w:spacing w:val="-6"/>
          <w:highlight w:val="green"/>
        </w:rPr>
        <w:t xml:space="preserve"> </w:t>
      </w:r>
      <w:r w:rsidRPr="00E20CCE">
        <w:rPr>
          <w:highlight w:val="green"/>
        </w:rPr>
        <w:t>new</w:t>
      </w:r>
      <w:r w:rsidRPr="00E20CCE">
        <w:rPr>
          <w:spacing w:val="-4"/>
          <w:highlight w:val="green"/>
        </w:rPr>
        <w:t xml:space="preserve"> </w:t>
      </w:r>
      <w:r w:rsidRPr="00E20CCE">
        <w:rPr>
          <w:highlight w:val="green"/>
        </w:rPr>
        <w:t>baseline</w:t>
      </w:r>
      <w:r w:rsidRPr="00E20CCE">
        <w:rPr>
          <w:spacing w:val="-6"/>
          <w:highlight w:val="green"/>
        </w:rPr>
        <w:t xml:space="preserve"> </w:t>
      </w:r>
      <w:r w:rsidRPr="00E20CCE">
        <w:rPr>
          <w:highlight w:val="green"/>
        </w:rPr>
        <w:t>is created. It is possible to revert to a previous baseline to reproduce previous test results.</w:t>
      </w:r>
    </w:p>
    <w:p w14:paraId="102CE2FB" w14:textId="77777777" w:rsidR="0085535F" w:rsidRDefault="00000000">
      <w:pPr>
        <w:pStyle w:val="BodyText"/>
        <w:spacing w:before="111"/>
      </w:pPr>
      <w:r>
        <w:t>To</w:t>
      </w:r>
      <w:r>
        <w:rPr>
          <w:spacing w:val="-7"/>
        </w:rPr>
        <w:t xml:space="preserve"> </w:t>
      </w:r>
      <w:r>
        <w:t>properly</w:t>
      </w:r>
      <w:r>
        <w:rPr>
          <w:spacing w:val="-6"/>
        </w:rPr>
        <w:t xml:space="preserve"> </w:t>
      </w:r>
      <w:r>
        <w:t>support</w:t>
      </w:r>
      <w:r>
        <w:rPr>
          <w:spacing w:val="-7"/>
        </w:rPr>
        <w:t xml:space="preserve"> </w:t>
      </w:r>
      <w:r>
        <w:t>testing,</w:t>
      </w:r>
      <w:r>
        <w:rPr>
          <w:spacing w:val="-7"/>
        </w:rPr>
        <w:t xml:space="preserve"> </w:t>
      </w:r>
      <w:r>
        <w:t>CM</w:t>
      </w:r>
      <w:r>
        <w:rPr>
          <w:spacing w:val="-4"/>
        </w:rPr>
        <w:t xml:space="preserve"> </w:t>
      </w:r>
      <w:r>
        <w:t>ensures</w:t>
      </w:r>
      <w:r>
        <w:rPr>
          <w:spacing w:val="-6"/>
        </w:rPr>
        <w:t xml:space="preserve"> </w:t>
      </w:r>
      <w:r>
        <w:t>the</w:t>
      </w:r>
      <w:r>
        <w:rPr>
          <w:spacing w:val="-3"/>
        </w:rPr>
        <w:t xml:space="preserve"> </w:t>
      </w:r>
      <w:r>
        <w:rPr>
          <w:spacing w:val="-2"/>
        </w:rPr>
        <w:t>following:</w:t>
      </w:r>
    </w:p>
    <w:p w14:paraId="250C7AEC" w14:textId="77777777" w:rsidR="0085535F" w:rsidRDefault="00000000">
      <w:pPr>
        <w:pStyle w:val="ListParagraph"/>
        <w:numPr>
          <w:ilvl w:val="2"/>
          <w:numId w:val="13"/>
        </w:numPr>
        <w:tabs>
          <w:tab w:val="left" w:pos="941"/>
        </w:tabs>
        <w:spacing w:before="136" w:line="252" w:lineRule="auto"/>
        <w:ind w:right="320"/>
        <w:rPr>
          <w:rFonts w:ascii="Symbol" w:hAnsi="Symbol"/>
          <w:sz w:val="20"/>
        </w:rPr>
      </w:pPr>
      <w:r>
        <w:rPr>
          <w:sz w:val="20"/>
        </w:rPr>
        <w:t>All configuration items, including test items (individual parts of the test object), are uniquely identified,</w:t>
      </w:r>
      <w:r>
        <w:rPr>
          <w:spacing w:val="-5"/>
          <w:sz w:val="20"/>
        </w:rPr>
        <w:t xml:space="preserve"> </w:t>
      </w:r>
      <w:r>
        <w:rPr>
          <w:sz w:val="20"/>
        </w:rPr>
        <w:t>version</w:t>
      </w:r>
      <w:r>
        <w:rPr>
          <w:spacing w:val="-5"/>
          <w:sz w:val="20"/>
        </w:rPr>
        <w:t xml:space="preserve"> </w:t>
      </w:r>
      <w:r>
        <w:rPr>
          <w:sz w:val="20"/>
        </w:rPr>
        <w:t>controlled,</w:t>
      </w:r>
      <w:r>
        <w:rPr>
          <w:spacing w:val="-5"/>
          <w:sz w:val="20"/>
        </w:rPr>
        <w:t xml:space="preserve"> </w:t>
      </w:r>
      <w:r>
        <w:rPr>
          <w:sz w:val="20"/>
        </w:rPr>
        <w:t>tracked</w:t>
      </w:r>
      <w:r>
        <w:rPr>
          <w:spacing w:val="-5"/>
          <w:sz w:val="20"/>
        </w:rPr>
        <w:t xml:space="preserve"> </w:t>
      </w:r>
      <w:r>
        <w:rPr>
          <w:sz w:val="20"/>
        </w:rPr>
        <w:t>for</w:t>
      </w:r>
      <w:r>
        <w:rPr>
          <w:spacing w:val="-5"/>
          <w:sz w:val="20"/>
        </w:rPr>
        <w:t xml:space="preserve"> </w:t>
      </w:r>
      <w:r>
        <w:rPr>
          <w:sz w:val="20"/>
        </w:rPr>
        <w:t>changes, and</w:t>
      </w:r>
      <w:r>
        <w:rPr>
          <w:spacing w:val="-1"/>
          <w:sz w:val="20"/>
        </w:rPr>
        <w:t xml:space="preserve"> </w:t>
      </w:r>
      <w:r>
        <w:rPr>
          <w:sz w:val="20"/>
        </w:rPr>
        <w:t>related</w:t>
      </w:r>
      <w:r>
        <w:rPr>
          <w:spacing w:val="-5"/>
          <w:sz w:val="20"/>
        </w:rPr>
        <w:t xml:space="preserve"> </w:t>
      </w:r>
      <w:r>
        <w:rPr>
          <w:sz w:val="20"/>
        </w:rPr>
        <w:t>to</w:t>
      </w:r>
      <w:r>
        <w:rPr>
          <w:spacing w:val="-1"/>
          <w:sz w:val="20"/>
        </w:rPr>
        <w:t xml:space="preserve"> </w:t>
      </w:r>
      <w:r>
        <w:rPr>
          <w:sz w:val="20"/>
        </w:rPr>
        <w:t>other</w:t>
      </w:r>
      <w:r>
        <w:rPr>
          <w:spacing w:val="-5"/>
          <w:sz w:val="20"/>
        </w:rPr>
        <w:t xml:space="preserve"> </w:t>
      </w:r>
      <w:r>
        <w:rPr>
          <w:sz w:val="20"/>
        </w:rPr>
        <w:t>configuration</w:t>
      </w:r>
      <w:r>
        <w:rPr>
          <w:spacing w:val="-5"/>
          <w:sz w:val="20"/>
        </w:rPr>
        <w:t xml:space="preserve"> </w:t>
      </w:r>
      <w:r>
        <w:rPr>
          <w:sz w:val="20"/>
        </w:rPr>
        <w:t>items so</w:t>
      </w:r>
      <w:r>
        <w:rPr>
          <w:spacing w:val="-5"/>
          <w:sz w:val="20"/>
        </w:rPr>
        <w:t xml:space="preserve"> </w:t>
      </w:r>
      <w:r>
        <w:rPr>
          <w:sz w:val="20"/>
        </w:rPr>
        <w:t>that traceability can be maintained throughout the test process</w:t>
      </w:r>
    </w:p>
    <w:p w14:paraId="6AD46B00" w14:textId="77777777" w:rsidR="0085535F" w:rsidRDefault="00000000">
      <w:pPr>
        <w:pStyle w:val="ListParagraph"/>
        <w:numPr>
          <w:ilvl w:val="2"/>
          <w:numId w:val="13"/>
        </w:numPr>
        <w:tabs>
          <w:tab w:val="left" w:pos="941"/>
        </w:tabs>
        <w:spacing w:before="125" w:line="249" w:lineRule="auto"/>
        <w:ind w:right="1370"/>
        <w:rPr>
          <w:rFonts w:ascii="Symbol" w:hAnsi="Symbol"/>
          <w:sz w:val="20"/>
        </w:rPr>
      </w:pPr>
      <w:r>
        <w:rPr>
          <w:sz w:val="20"/>
        </w:rPr>
        <w:t>All</w:t>
      </w:r>
      <w:r>
        <w:rPr>
          <w:spacing w:val="-3"/>
          <w:sz w:val="20"/>
        </w:rPr>
        <w:t xml:space="preserve"> </w:t>
      </w:r>
      <w:r>
        <w:rPr>
          <w:sz w:val="20"/>
        </w:rPr>
        <w:t>identified</w:t>
      </w:r>
      <w:r>
        <w:rPr>
          <w:spacing w:val="-5"/>
          <w:sz w:val="20"/>
        </w:rPr>
        <w:t xml:space="preserve"> </w:t>
      </w:r>
      <w:r>
        <w:rPr>
          <w:sz w:val="20"/>
        </w:rPr>
        <w:t>documentation and</w:t>
      </w:r>
      <w:r>
        <w:rPr>
          <w:spacing w:val="-6"/>
          <w:sz w:val="20"/>
        </w:rPr>
        <w:t xml:space="preserve"> </w:t>
      </w:r>
      <w:r>
        <w:rPr>
          <w:sz w:val="20"/>
        </w:rPr>
        <w:t>software</w:t>
      </w:r>
      <w:r>
        <w:rPr>
          <w:spacing w:val="-6"/>
          <w:sz w:val="20"/>
        </w:rPr>
        <w:t xml:space="preserve"> </w:t>
      </w:r>
      <w:r>
        <w:rPr>
          <w:sz w:val="20"/>
        </w:rPr>
        <w:t>items</w:t>
      </w:r>
      <w:r>
        <w:rPr>
          <w:spacing w:val="-5"/>
          <w:sz w:val="20"/>
        </w:rPr>
        <w:t xml:space="preserve"> </w:t>
      </w:r>
      <w:r>
        <w:rPr>
          <w:sz w:val="20"/>
        </w:rPr>
        <w:t>are</w:t>
      </w:r>
      <w:r>
        <w:rPr>
          <w:spacing w:val="-6"/>
          <w:sz w:val="20"/>
        </w:rPr>
        <w:t xml:space="preserve"> </w:t>
      </w:r>
      <w:r>
        <w:rPr>
          <w:sz w:val="20"/>
        </w:rPr>
        <w:t>referenced</w:t>
      </w:r>
      <w:r>
        <w:rPr>
          <w:spacing w:val="-4"/>
          <w:sz w:val="20"/>
        </w:rPr>
        <w:t xml:space="preserve"> </w:t>
      </w:r>
      <w:r>
        <w:rPr>
          <w:sz w:val="20"/>
        </w:rPr>
        <w:t>unambiguously</w:t>
      </w:r>
      <w:r>
        <w:rPr>
          <w:spacing w:val="-5"/>
          <w:sz w:val="20"/>
        </w:rPr>
        <w:t xml:space="preserve"> </w:t>
      </w:r>
      <w:r>
        <w:rPr>
          <w:sz w:val="20"/>
        </w:rPr>
        <w:t>in</w:t>
      </w:r>
      <w:r>
        <w:rPr>
          <w:spacing w:val="-5"/>
          <w:sz w:val="20"/>
        </w:rPr>
        <w:t xml:space="preserve"> </w:t>
      </w:r>
      <w:r>
        <w:rPr>
          <w:sz w:val="20"/>
        </w:rPr>
        <w:t xml:space="preserve">test </w:t>
      </w:r>
      <w:r>
        <w:rPr>
          <w:spacing w:val="-2"/>
          <w:sz w:val="20"/>
        </w:rPr>
        <w:t>documentation</w:t>
      </w:r>
    </w:p>
    <w:p w14:paraId="7219D2D6" w14:textId="2843FBE6" w:rsidR="0085535F" w:rsidRDefault="00DD73AB">
      <w:pPr>
        <w:pStyle w:val="BodyText"/>
        <w:spacing w:before="120" w:line="252" w:lineRule="auto"/>
        <w:ind w:right="283"/>
      </w:pPr>
      <w:r>
        <w:t>VCS</w:t>
      </w:r>
      <w:r w:rsidR="004C1AB2">
        <w:t>(version control systems</w:t>
      </w:r>
      <w:r w:rsidR="0012485C">
        <w:t>)</w:t>
      </w:r>
      <w:r>
        <w:t>, Continuous integration, continuous delivery, continuous deployment and the associated testing are typically</w:t>
      </w:r>
      <w:r>
        <w:rPr>
          <w:spacing w:val="-4"/>
        </w:rPr>
        <w:t xml:space="preserve"> </w:t>
      </w:r>
      <w:r>
        <w:t>implemented as</w:t>
      </w:r>
      <w:r>
        <w:rPr>
          <w:spacing w:val="-4"/>
        </w:rPr>
        <w:t xml:space="preserve"> </w:t>
      </w:r>
      <w:r>
        <w:t>part</w:t>
      </w:r>
      <w:r>
        <w:rPr>
          <w:spacing w:val="-4"/>
        </w:rPr>
        <w:t xml:space="preserve"> </w:t>
      </w:r>
      <w:r>
        <w:t>of an</w:t>
      </w:r>
      <w:r>
        <w:rPr>
          <w:spacing w:val="-4"/>
        </w:rPr>
        <w:t xml:space="preserve"> </w:t>
      </w:r>
      <w:r>
        <w:t>automated</w:t>
      </w:r>
      <w:r>
        <w:rPr>
          <w:spacing w:val="-4"/>
        </w:rPr>
        <w:t xml:space="preserve"> </w:t>
      </w:r>
      <w:r>
        <w:t>DevOps pipeline</w:t>
      </w:r>
      <w:r>
        <w:rPr>
          <w:spacing w:val="-4"/>
        </w:rPr>
        <w:t xml:space="preserve"> </w:t>
      </w:r>
      <w:r>
        <w:t>(see</w:t>
      </w:r>
      <w:r>
        <w:rPr>
          <w:spacing w:val="-4"/>
        </w:rPr>
        <w:t xml:space="preserve"> </w:t>
      </w:r>
      <w:r>
        <w:t>section</w:t>
      </w:r>
      <w:r>
        <w:rPr>
          <w:spacing w:val="-4"/>
        </w:rPr>
        <w:t xml:space="preserve"> </w:t>
      </w:r>
      <w:r>
        <w:t>2.1.4),</w:t>
      </w:r>
      <w:r>
        <w:rPr>
          <w:spacing w:val="-4"/>
        </w:rPr>
        <w:t xml:space="preserve"> </w:t>
      </w:r>
      <w:r>
        <w:t>in</w:t>
      </w:r>
      <w:r>
        <w:rPr>
          <w:spacing w:val="-4"/>
        </w:rPr>
        <w:t xml:space="preserve"> </w:t>
      </w:r>
      <w:r>
        <w:t>which</w:t>
      </w:r>
      <w:r>
        <w:rPr>
          <w:spacing w:val="-4"/>
        </w:rPr>
        <w:t xml:space="preserve"> </w:t>
      </w:r>
      <w:r>
        <w:t>automated CM is normally included.</w:t>
      </w:r>
    </w:p>
    <w:p w14:paraId="63BA550D" w14:textId="77777777" w:rsidR="0085535F" w:rsidRDefault="00000000">
      <w:pPr>
        <w:pStyle w:val="BodyText"/>
        <w:spacing w:before="114"/>
        <w:ind w:left="0"/>
      </w:pPr>
      <w:r>
        <w:rPr>
          <w:noProof/>
        </w:rPr>
        <mc:AlternateContent>
          <mc:Choice Requires="wps">
            <w:drawing>
              <wp:anchor distT="0" distB="0" distL="0" distR="0" simplePos="0" relativeHeight="487610368" behindDoc="1" locked="0" layoutInCell="1" allowOverlap="1" wp14:anchorId="7EF90E83" wp14:editId="33AEC309">
                <wp:simplePos x="0" y="0"/>
                <wp:positionH relativeFrom="page">
                  <wp:posOffset>978217</wp:posOffset>
                </wp:positionH>
                <wp:positionV relativeFrom="paragraph">
                  <wp:posOffset>237163</wp:posOffset>
                </wp:positionV>
                <wp:extent cx="5956300" cy="232410"/>
                <wp:effectExtent l="0" t="0" r="0" b="0"/>
                <wp:wrapTopAndBottom/>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6300" cy="232410"/>
                        </a:xfrm>
                        <a:prstGeom prst="rect">
                          <a:avLst/>
                        </a:prstGeom>
                        <a:ln w="6350">
                          <a:solidFill>
                            <a:srgbClr val="000000"/>
                          </a:solidFill>
                          <a:prstDash val="solid"/>
                        </a:ln>
                      </wps:spPr>
                      <wps:txbx>
                        <w:txbxContent>
                          <w:p w14:paraId="492DAFF6" w14:textId="77777777" w:rsidR="0085535F" w:rsidRDefault="00000000">
                            <w:pPr>
                              <w:spacing w:before="12"/>
                              <w:ind w:left="110"/>
                              <w:rPr>
                                <w:sz w:val="28"/>
                              </w:rPr>
                            </w:pPr>
                            <w:bookmarkStart w:id="161" w:name="5.5._Defect_Management"/>
                            <w:bookmarkEnd w:id="161"/>
                            <w:r>
                              <w:rPr>
                                <w:sz w:val="28"/>
                              </w:rPr>
                              <w:t>5.5.</w:t>
                            </w:r>
                            <w:r>
                              <w:rPr>
                                <w:spacing w:val="-41"/>
                                <w:sz w:val="28"/>
                              </w:rPr>
                              <w:t xml:space="preserve"> </w:t>
                            </w:r>
                            <w:r>
                              <w:rPr>
                                <w:sz w:val="28"/>
                              </w:rPr>
                              <w:t>Defect</w:t>
                            </w:r>
                            <w:r>
                              <w:rPr>
                                <w:spacing w:val="-1"/>
                                <w:sz w:val="28"/>
                              </w:rPr>
                              <w:t xml:space="preserve"> </w:t>
                            </w:r>
                            <w:r>
                              <w:rPr>
                                <w:spacing w:val="-2"/>
                                <w:sz w:val="28"/>
                              </w:rPr>
                              <w:t>Management</w:t>
                            </w:r>
                          </w:p>
                        </w:txbxContent>
                      </wps:txbx>
                      <wps:bodyPr wrap="square" lIns="0" tIns="0" rIns="0" bIns="0" rtlCol="0">
                        <a:noAutofit/>
                      </wps:bodyPr>
                    </wps:wsp>
                  </a:graphicData>
                </a:graphic>
              </wp:anchor>
            </w:drawing>
          </mc:Choice>
          <mc:Fallback>
            <w:pict>
              <v:shape w14:anchorId="7EF90E83" id="Textbox 61" o:spid="_x0000_s1066" type="#_x0000_t202" style="position:absolute;margin-left:77pt;margin-top:18.65pt;width:469pt;height:18.3pt;z-index:-15706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" filled="f" strokeweight=".5pt">
                <v:path arrowok="t"/>
                <v:textbox inset="0,0,0,0">
                  <w:txbxContent>
                    <w:p w14:paraId="492DAFF6" w14:textId="77777777" w:rsidR="0085535F" w:rsidRDefault="00000000">
                      <w:pPr>
                        <w:spacing w:before="12"/>
                        <w:ind w:left="110"/>
                        <w:rPr>
                          <w:sz w:val="28"/>
                        </w:rPr>
                      </w:pPr>
                      <w:bookmarkStart w:id="162" w:name="5.5._Defect_Management"/>
                      <w:bookmarkEnd w:id="162"/>
                      <w:r>
                        <w:rPr>
                          <w:sz w:val="28"/>
                        </w:rPr>
                        <w:t>5.5.</w:t>
                      </w:r>
                      <w:r>
                        <w:rPr>
                          <w:spacing w:val="-41"/>
                          <w:sz w:val="28"/>
                        </w:rPr>
                        <w:t xml:space="preserve"> </w:t>
                      </w:r>
                      <w:r>
                        <w:rPr>
                          <w:sz w:val="28"/>
                        </w:rPr>
                        <w:t>Defect</w:t>
                      </w:r>
                      <w:r>
                        <w:rPr>
                          <w:spacing w:val="-1"/>
                          <w:sz w:val="28"/>
                        </w:rPr>
                        <w:t xml:space="preserve"> </w:t>
                      </w:r>
                      <w:r>
                        <w:rPr>
                          <w:spacing w:val="-2"/>
                          <w:sz w:val="28"/>
                        </w:rPr>
                        <w:t>Management</w:t>
                      </w:r>
                    </w:p>
                  </w:txbxContent>
                </v:textbox>
                <w10:wrap type="topAndBottom" anchorx="page"/>
              </v:shape>
            </w:pict>
          </mc:Fallback>
        </mc:AlternateContent>
      </w:r>
    </w:p>
    <w:p w14:paraId="7E5DB08E" w14:textId="77777777" w:rsidR="0085535F" w:rsidRDefault="00000000">
      <w:pPr>
        <w:pStyle w:val="BodyText"/>
        <w:spacing w:before="123" w:line="232" w:lineRule="auto"/>
        <w:ind w:right="280"/>
      </w:pPr>
      <w:r>
        <w:t>Since one of the major test objectives is to find defects, an established defect management process is essential. Although we refer to "defects" here, the reported anomalies may turn out to be real defects or something else (e.g., false positive, change request) - this is resolved during the process of dealing with the defect reports. Anomalies may be reported during any phase of the SDLC and the form depends on the SDLC. At a minimum, the defect management process includes a workflow for handling individual anomalies from their discovery to their closure and rules for their classification. The workflow typically comprises activities to log the reported anomalies, analyze and classify them, decide on a suitable response such as to fix or keep it as it is and finally to close the defect report. The process must be followed</w:t>
      </w:r>
      <w:r>
        <w:rPr>
          <w:spacing w:val="-4"/>
        </w:rPr>
        <w:t xml:space="preserve"> </w:t>
      </w:r>
      <w:r>
        <w:t>by</w:t>
      </w:r>
      <w:r>
        <w:rPr>
          <w:spacing w:val="-4"/>
        </w:rPr>
        <w:t xml:space="preserve"> </w:t>
      </w:r>
      <w:r>
        <w:t>all</w:t>
      </w:r>
      <w:r>
        <w:rPr>
          <w:spacing w:val="-2"/>
        </w:rPr>
        <w:t xml:space="preserve"> </w:t>
      </w:r>
      <w:r>
        <w:t>involved</w:t>
      </w:r>
      <w:r>
        <w:rPr>
          <w:spacing w:val="-4"/>
        </w:rPr>
        <w:t xml:space="preserve"> </w:t>
      </w:r>
      <w:r>
        <w:t>stakeholders.</w:t>
      </w:r>
      <w:r>
        <w:rPr>
          <w:spacing w:val="-4"/>
        </w:rPr>
        <w:t xml:space="preserve"> </w:t>
      </w:r>
      <w:r>
        <w:t>It is</w:t>
      </w:r>
      <w:r>
        <w:rPr>
          <w:spacing w:val="-4"/>
        </w:rPr>
        <w:t xml:space="preserve"> </w:t>
      </w:r>
      <w:r>
        <w:t>advisable</w:t>
      </w:r>
      <w:r>
        <w:rPr>
          <w:spacing w:val="-4"/>
        </w:rPr>
        <w:t xml:space="preserve"> </w:t>
      </w:r>
      <w:r>
        <w:t>to</w:t>
      </w:r>
      <w:r>
        <w:rPr>
          <w:spacing w:val="-4"/>
        </w:rPr>
        <w:t xml:space="preserve"> </w:t>
      </w:r>
      <w:r>
        <w:t>handle</w:t>
      </w:r>
      <w:r>
        <w:rPr>
          <w:spacing w:val="-4"/>
        </w:rPr>
        <w:t xml:space="preserve"> </w:t>
      </w:r>
      <w:r>
        <w:t>defects</w:t>
      </w:r>
      <w:r>
        <w:rPr>
          <w:spacing w:val="-4"/>
        </w:rPr>
        <w:t xml:space="preserve"> </w:t>
      </w:r>
      <w:r>
        <w:t>from</w:t>
      </w:r>
      <w:r>
        <w:rPr>
          <w:spacing w:val="-4"/>
        </w:rPr>
        <w:t xml:space="preserve"> </w:t>
      </w:r>
      <w:r>
        <w:t>static testing (especially</w:t>
      </w:r>
      <w:r>
        <w:rPr>
          <w:spacing w:val="-4"/>
        </w:rPr>
        <w:t xml:space="preserve"> </w:t>
      </w:r>
      <w:r>
        <w:t>static analysis) in a similar way.</w:t>
      </w:r>
    </w:p>
    <w:p w14:paraId="6B4B39CF" w14:textId="77777777" w:rsidR="0085535F" w:rsidRDefault="00000000">
      <w:pPr>
        <w:pStyle w:val="BodyText"/>
        <w:spacing w:before="119"/>
      </w:pPr>
      <w:r>
        <w:t>Typical</w:t>
      </w:r>
      <w:r>
        <w:rPr>
          <w:spacing w:val="-5"/>
        </w:rPr>
        <w:t xml:space="preserve"> </w:t>
      </w:r>
      <w:r>
        <w:t>defect</w:t>
      </w:r>
      <w:r>
        <w:rPr>
          <w:spacing w:val="-4"/>
        </w:rPr>
        <w:t xml:space="preserve"> </w:t>
      </w:r>
      <w:r>
        <w:t>reports have</w:t>
      </w:r>
      <w:r>
        <w:rPr>
          <w:spacing w:val="-6"/>
        </w:rPr>
        <w:t xml:space="preserve"> </w:t>
      </w:r>
      <w:r>
        <w:t>the</w:t>
      </w:r>
      <w:r>
        <w:rPr>
          <w:spacing w:val="-6"/>
        </w:rPr>
        <w:t xml:space="preserve"> </w:t>
      </w:r>
      <w:r>
        <w:t>following</w:t>
      </w:r>
      <w:r>
        <w:rPr>
          <w:spacing w:val="-5"/>
        </w:rPr>
        <w:t xml:space="preserve"> </w:t>
      </w:r>
      <w:r>
        <w:rPr>
          <w:spacing w:val="-2"/>
        </w:rPr>
        <w:t>objectives:</w:t>
      </w:r>
    </w:p>
    <w:p w14:paraId="3FF5AEB7" w14:textId="77777777" w:rsidR="0085535F" w:rsidRDefault="00000000">
      <w:pPr>
        <w:pStyle w:val="ListParagraph"/>
        <w:numPr>
          <w:ilvl w:val="2"/>
          <w:numId w:val="13"/>
        </w:numPr>
        <w:tabs>
          <w:tab w:val="left" w:pos="941"/>
        </w:tabs>
        <w:spacing w:before="116" w:line="249" w:lineRule="auto"/>
        <w:ind w:right="455"/>
        <w:rPr>
          <w:rFonts w:ascii="Symbol" w:hAnsi="Symbol"/>
          <w:sz w:val="20"/>
        </w:rPr>
      </w:pPr>
      <w:r>
        <w:rPr>
          <w:sz w:val="20"/>
        </w:rPr>
        <w:t>Provide</w:t>
      </w:r>
      <w:r>
        <w:rPr>
          <w:spacing w:val="-6"/>
          <w:sz w:val="20"/>
        </w:rPr>
        <w:t xml:space="preserve"> </w:t>
      </w:r>
      <w:r>
        <w:rPr>
          <w:sz w:val="20"/>
        </w:rPr>
        <w:t>those</w:t>
      </w:r>
      <w:r>
        <w:rPr>
          <w:spacing w:val="-6"/>
          <w:sz w:val="20"/>
        </w:rPr>
        <w:t xml:space="preserve"> </w:t>
      </w:r>
      <w:r>
        <w:rPr>
          <w:sz w:val="20"/>
        </w:rPr>
        <w:t>responsible</w:t>
      </w:r>
      <w:r>
        <w:rPr>
          <w:spacing w:val="-2"/>
          <w:sz w:val="20"/>
        </w:rPr>
        <w:t xml:space="preserve"> </w:t>
      </w:r>
      <w:r>
        <w:rPr>
          <w:sz w:val="20"/>
        </w:rPr>
        <w:t>for</w:t>
      </w:r>
      <w:r>
        <w:rPr>
          <w:spacing w:val="-6"/>
          <w:sz w:val="20"/>
        </w:rPr>
        <w:t xml:space="preserve"> </w:t>
      </w:r>
      <w:r>
        <w:rPr>
          <w:sz w:val="20"/>
        </w:rPr>
        <w:t>handling</w:t>
      </w:r>
      <w:r>
        <w:rPr>
          <w:spacing w:val="-2"/>
          <w:sz w:val="20"/>
        </w:rPr>
        <w:t xml:space="preserve"> </w:t>
      </w:r>
      <w:r>
        <w:rPr>
          <w:sz w:val="20"/>
        </w:rPr>
        <w:t>and</w:t>
      </w:r>
      <w:r>
        <w:rPr>
          <w:spacing w:val="-2"/>
          <w:sz w:val="20"/>
        </w:rPr>
        <w:t xml:space="preserve"> </w:t>
      </w:r>
      <w:r>
        <w:rPr>
          <w:sz w:val="20"/>
        </w:rPr>
        <w:t>resolving</w:t>
      </w:r>
      <w:r>
        <w:rPr>
          <w:spacing w:val="-2"/>
          <w:sz w:val="20"/>
        </w:rPr>
        <w:t xml:space="preserve"> </w:t>
      </w:r>
      <w:r>
        <w:rPr>
          <w:sz w:val="20"/>
        </w:rPr>
        <w:t>reported</w:t>
      </w:r>
      <w:r>
        <w:rPr>
          <w:spacing w:val="-6"/>
          <w:sz w:val="20"/>
        </w:rPr>
        <w:t xml:space="preserve"> </w:t>
      </w:r>
      <w:r>
        <w:rPr>
          <w:sz w:val="20"/>
        </w:rPr>
        <w:t>defects</w:t>
      </w:r>
      <w:r>
        <w:rPr>
          <w:spacing w:val="-5"/>
          <w:sz w:val="20"/>
        </w:rPr>
        <w:t xml:space="preserve"> </w:t>
      </w:r>
      <w:r>
        <w:rPr>
          <w:sz w:val="20"/>
        </w:rPr>
        <w:t>with</w:t>
      </w:r>
      <w:r>
        <w:rPr>
          <w:spacing w:val="-6"/>
          <w:sz w:val="20"/>
        </w:rPr>
        <w:t xml:space="preserve"> </w:t>
      </w:r>
      <w:r>
        <w:rPr>
          <w:sz w:val="20"/>
        </w:rPr>
        <w:t>sufficient</w:t>
      </w:r>
      <w:r>
        <w:rPr>
          <w:spacing w:val="-6"/>
          <w:sz w:val="20"/>
        </w:rPr>
        <w:t xml:space="preserve"> </w:t>
      </w:r>
      <w:r>
        <w:rPr>
          <w:sz w:val="20"/>
        </w:rPr>
        <w:t>information to resolve the issue</w:t>
      </w:r>
    </w:p>
    <w:p w14:paraId="4F3C6757" w14:textId="77777777" w:rsidR="0085535F" w:rsidRDefault="00000000">
      <w:pPr>
        <w:pStyle w:val="ListParagraph"/>
        <w:numPr>
          <w:ilvl w:val="2"/>
          <w:numId w:val="13"/>
        </w:numPr>
        <w:tabs>
          <w:tab w:val="left" w:pos="940"/>
        </w:tabs>
        <w:spacing w:before="132"/>
        <w:ind w:left="940"/>
        <w:rPr>
          <w:rFonts w:ascii="Symbol" w:hAnsi="Symbol"/>
          <w:sz w:val="20"/>
        </w:rPr>
      </w:pPr>
      <w:r>
        <w:rPr>
          <w:sz w:val="20"/>
        </w:rPr>
        <w:t>Provide</w:t>
      </w:r>
      <w:r>
        <w:rPr>
          <w:spacing w:val="-6"/>
          <w:sz w:val="20"/>
        </w:rPr>
        <w:t xml:space="preserve"> </w:t>
      </w:r>
      <w:r>
        <w:rPr>
          <w:sz w:val="20"/>
        </w:rPr>
        <w:t>a</w:t>
      </w:r>
      <w:r>
        <w:rPr>
          <w:spacing w:val="-5"/>
          <w:sz w:val="20"/>
        </w:rPr>
        <w:t xml:space="preserve"> </w:t>
      </w:r>
      <w:r>
        <w:rPr>
          <w:sz w:val="20"/>
        </w:rPr>
        <w:t>means</w:t>
      </w:r>
      <w:r>
        <w:rPr>
          <w:spacing w:val="1"/>
          <w:sz w:val="20"/>
        </w:rPr>
        <w:t xml:space="preserve"> </w:t>
      </w:r>
      <w:r>
        <w:rPr>
          <w:sz w:val="20"/>
        </w:rPr>
        <w:t>of</w:t>
      </w:r>
      <w:r>
        <w:rPr>
          <w:spacing w:val="-5"/>
          <w:sz w:val="20"/>
        </w:rPr>
        <w:t xml:space="preserve"> </w:t>
      </w:r>
      <w:r>
        <w:rPr>
          <w:sz w:val="20"/>
        </w:rPr>
        <w:t>tracking</w:t>
      </w:r>
      <w:r>
        <w:rPr>
          <w:spacing w:val="-5"/>
          <w:sz w:val="20"/>
        </w:rPr>
        <w:t xml:space="preserve"> </w:t>
      </w:r>
      <w:r>
        <w:rPr>
          <w:sz w:val="20"/>
        </w:rPr>
        <w:t>the</w:t>
      </w:r>
      <w:r>
        <w:rPr>
          <w:spacing w:val="-5"/>
          <w:sz w:val="20"/>
        </w:rPr>
        <w:t xml:space="preserve"> </w:t>
      </w:r>
      <w:r>
        <w:rPr>
          <w:sz w:val="20"/>
        </w:rPr>
        <w:t>quality</w:t>
      </w:r>
      <w:r>
        <w:rPr>
          <w:spacing w:val="-1"/>
          <w:sz w:val="20"/>
        </w:rPr>
        <w:t xml:space="preserve"> </w:t>
      </w:r>
      <w:r>
        <w:rPr>
          <w:sz w:val="20"/>
        </w:rPr>
        <w:t>of</w:t>
      </w:r>
      <w:r>
        <w:rPr>
          <w:spacing w:val="-5"/>
          <w:sz w:val="20"/>
        </w:rPr>
        <w:t xml:space="preserve"> </w:t>
      </w:r>
      <w:r>
        <w:rPr>
          <w:sz w:val="20"/>
        </w:rPr>
        <w:t>the work</w:t>
      </w:r>
      <w:r>
        <w:rPr>
          <w:spacing w:val="-4"/>
          <w:sz w:val="20"/>
        </w:rPr>
        <w:t xml:space="preserve"> </w:t>
      </w:r>
      <w:r>
        <w:rPr>
          <w:spacing w:val="-2"/>
          <w:sz w:val="20"/>
        </w:rPr>
        <w:t>product</w:t>
      </w:r>
    </w:p>
    <w:p w14:paraId="5B554BAC" w14:textId="77777777" w:rsidR="0085535F" w:rsidRDefault="00000000">
      <w:pPr>
        <w:pStyle w:val="ListParagraph"/>
        <w:numPr>
          <w:ilvl w:val="2"/>
          <w:numId w:val="13"/>
        </w:numPr>
        <w:tabs>
          <w:tab w:val="left" w:pos="940"/>
        </w:tabs>
        <w:spacing w:before="135" w:line="369" w:lineRule="auto"/>
        <w:ind w:left="220" w:right="2912" w:firstLine="360"/>
        <w:rPr>
          <w:rFonts w:ascii="Symbol" w:hAnsi="Symbol"/>
          <w:sz w:val="20"/>
        </w:rPr>
      </w:pPr>
      <w:r>
        <w:rPr>
          <w:sz w:val="20"/>
        </w:rPr>
        <w:t>Provide</w:t>
      </w:r>
      <w:r>
        <w:rPr>
          <w:spacing w:val="-7"/>
          <w:sz w:val="20"/>
        </w:rPr>
        <w:t xml:space="preserve"> </w:t>
      </w:r>
      <w:r>
        <w:rPr>
          <w:sz w:val="20"/>
        </w:rPr>
        <w:t>ideas</w:t>
      </w:r>
      <w:r>
        <w:rPr>
          <w:spacing w:val="-1"/>
          <w:sz w:val="20"/>
        </w:rPr>
        <w:t xml:space="preserve"> </w:t>
      </w:r>
      <w:r>
        <w:rPr>
          <w:sz w:val="20"/>
        </w:rPr>
        <w:t>for</w:t>
      </w:r>
      <w:r>
        <w:rPr>
          <w:spacing w:val="-7"/>
          <w:sz w:val="20"/>
        </w:rPr>
        <w:t xml:space="preserve"> </w:t>
      </w:r>
      <w:r>
        <w:rPr>
          <w:sz w:val="20"/>
        </w:rPr>
        <w:t>improvement of</w:t>
      </w:r>
      <w:r>
        <w:rPr>
          <w:spacing w:val="-7"/>
          <w:sz w:val="20"/>
        </w:rPr>
        <w:t xml:space="preserve"> </w:t>
      </w:r>
      <w:r>
        <w:rPr>
          <w:sz w:val="20"/>
        </w:rPr>
        <w:t>the</w:t>
      </w:r>
      <w:r>
        <w:rPr>
          <w:spacing w:val="-7"/>
          <w:sz w:val="20"/>
        </w:rPr>
        <w:t xml:space="preserve"> </w:t>
      </w:r>
      <w:r>
        <w:rPr>
          <w:sz w:val="20"/>
        </w:rPr>
        <w:t>development</w:t>
      </w:r>
      <w:r>
        <w:rPr>
          <w:spacing w:val="-7"/>
          <w:sz w:val="20"/>
        </w:rPr>
        <w:t xml:space="preserve"> </w:t>
      </w:r>
      <w:r>
        <w:rPr>
          <w:sz w:val="20"/>
        </w:rPr>
        <w:t>and</w:t>
      </w:r>
      <w:r>
        <w:rPr>
          <w:spacing w:val="-7"/>
          <w:sz w:val="20"/>
        </w:rPr>
        <w:t xml:space="preserve"> </w:t>
      </w:r>
      <w:r>
        <w:rPr>
          <w:sz w:val="20"/>
        </w:rPr>
        <w:t>test</w:t>
      </w:r>
      <w:r>
        <w:rPr>
          <w:spacing w:val="-6"/>
          <w:sz w:val="20"/>
        </w:rPr>
        <w:t xml:space="preserve"> </w:t>
      </w:r>
      <w:r>
        <w:rPr>
          <w:sz w:val="20"/>
        </w:rPr>
        <w:t>process A defect report logged during dynamic testing typically includes:</w:t>
      </w:r>
    </w:p>
    <w:p w14:paraId="7244E1DE" w14:textId="77777777" w:rsidR="0085535F" w:rsidRDefault="00000000">
      <w:pPr>
        <w:pStyle w:val="ListParagraph"/>
        <w:numPr>
          <w:ilvl w:val="2"/>
          <w:numId w:val="13"/>
        </w:numPr>
        <w:tabs>
          <w:tab w:val="left" w:pos="940"/>
        </w:tabs>
        <w:spacing w:before="0" w:line="244" w:lineRule="exact"/>
        <w:ind w:left="940"/>
        <w:rPr>
          <w:rFonts w:ascii="Symbol" w:hAnsi="Symbol"/>
          <w:sz w:val="20"/>
        </w:rPr>
      </w:pPr>
      <w:r>
        <w:rPr>
          <w:sz w:val="20"/>
        </w:rPr>
        <w:t>Unique</w:t>
      </w:r>
      <w:r>
        <w:rPr>
          <w:spacing w:val="-10"/>
          <w:sz w:val="20"/>
        </w:rPr>
        <w:t xml:space="preserve"> </w:t>
      </w:r>
      <w:r>
        <w:rPr>
          <w:spacing w:val="-2"/>
          <w:sz w:val="20"/>
        </w:rPr>
        <w:t>identifier</w:t>
      </w:r>
    </w:p>
    <w:p w14:paraId="579A006D" w14:textId="77777777" w:rsidR="0085535F" w:rsidRDefault="00000000">
      <w:pPr>
        <w:pStyle w:val="ListParagraph"/>
        <w:numPr>
          <w:ilvl w:val="2"/>
          <w:numId w:val="13"/>
        </w:numPr>
        <w:tabs>
          <w:tab w:val="left" w:pos="940"/>
        </w:tabs>
        <w:ind w:left="940"/>
        <w:rPr>
          <w:rFonts w:ascii="Symbol" w:hAnsi="Symbol"/>
          <w:sz w:val="20"/>
        </w:rPr>
      </w:pPr>
      <w:r>
        <w:rPr>
          <w:sz w:val="20"/>
        </w:rPr>
        <w:t>Title</w:t>
      </w:r>
      <w:r>
        <w:rPr>
          <w:spacing w:val="-5"/>
          <w:sz w:val="20"/>
        </w:rPr>
        <w:t xml:space="preserve"> </w:t>
      </w:r>
      <w:r>
        <w:rPr>
          <w:sz w:val="20"/>
        </w:rPr>
        <w:t>with</w:t>
      </w:r>
      <w:r>
        <w:rPr>
          <w:spacing w:val="-3"/>
          <w:sz w:val="20"/>
        </w:rPr>
        <w:t xml:space="preserve"> </w:t>
      </w:r>
      <w:r>
        <w:rPr>
          <w:sz w:val="20"/>
        </w:rPr>
        <w:t>a</w:t>
      </w:r>
      <w:r>
        <w:rPr>
          <w:spacing w:val="-4"/>
          <w:sz w:val="20"/>
        </w:rPr>
        <w:t xml:space="preserve"> </w:t>
      </w:r>
      <w:r>
        <w:rPr>
          <w:sz w:val="20"/>
        </w:rPr>
        <w:t>short</w:t>
      </w:r>
      <w:r>
        <w:rPr>
          <w:spacing w:val="-5"/>
          <w:sz w:val="20"/>
        </w:rPr>
        <w:t xml:space="preserve"> </w:t>
      </w:r>
      <w:r>
        <w:rPr>
          <w:sz w:val="20"/>
        </w:rPr>
        <w:t>summary</w:t>
      </w:r>
      <w:r>
        <w:rPr>
          <w:spacing w:val="-3"/>
          <w:sz w:val="20"/>
        </w:rPr>
        <w:t xml:space="preserve"> </w:t>
      </w:r>
      <w:r>
        <w:rPr>
          <w:sz w:val="20"/>
        </w:rPr>
        <w:t>of</w:t>
      </w:r>
      <w:r>
        <w:rPr>
          <w:spacing w:val="-4"/>
          <w:sz w:val="20"/>
        </w:rPr>
        <w:t xml:space="preserve"> </w:t>
      </w:r>
      <w:r>
        <w:rPr>
          <w:sz w:val="20"/>
        </w:rPr>
        <w:t>the</w:t>
      </w:r>
      <w:r>
        <w:rPr>
          <w:spacing w:val="-3"/>
          <w:sz w:val="20"/>
        </w:rPr>
        <w:t xml:space="preserve"> </w:t>
      </w:r>
      <w:r>
        <w:rPr>
          <w:sz w:val="20"/>
        </w:rPr>
        <w:t>anomaly</w:t>
      </w:r>
      <w:r>
        <w:rPr>
          <w:spacing w:val="2"/>
          <w:sz w:val="20"/>
        </w:rPr>
        <w:t xml:space="preserve"> </w:t>
      </w:r>
      <w:r>
        <w:rPr>
          <w:sz w:val="20"/>
        </w:rPr>
        <w:t>being</w:t>
      </w:r>
      <w:r>
        <w:rPr>
          <w:spacing w:val="1"/>
          <w:sz w:val="20"/>
        </w:rPr>
        <w:t xml:space="preserve"> </w:t>
      </w:r>
      <w:r>
        <w:rPr>
          <w:spacing w:val="-2"/>
          <w:sz w:val="20"/>
        </w:rPr>
        <w:t>reported</w:t>
      </w:r>
    </w:p>
    <w:p w14:paraId="4A0F3C53" w14:textId="77777777" w:rsidR="0085535F" w:rsidRDefault="00000000">
      <w:pPr>
        <w:pStyle w:val="ListParagraph"/>
        <w:numPr>
          <w:ilvl w:val="2"/>
          <w:numId w:val="13"/>
        </w:numPr>
        <w:tabs>
          <w:tab w:val="left" w:pos="940"/>
        </w:tabs>
        <w:spacing w:before="120"/>
        <w:ind w:left="940"/>
        <w:rPr>
          <w:rFonts w:ascii="Symbol" w:hAnsi="Symbol"/>
          <w:sz w:val="20"/>
        </w:rPr>
      </w:pPr>
      <w:r>
        <w:rPr>
          <w:sz w:val="20"/>
        </w:rPr>
        <w:t>Date</w:t>
      </w:r>
      <w:r>
        <w:rPr>
          <w:spacing w:val="-7"/>
          <w:sz w:val="20"/>
        </w:rPr>
        <w:t xml:space="preserve"> </w:t>
      </w:r>
      <w:r>
        <w:rPr>
          <w:sz w:val="20"/>
        </w:rPr>
        <w:t>when</w:t>
      </w:r>
      <w:r>
        <w:rPr>
          <w:spacing w:val="-5"/>
          <w:sz w:val="20"/>
        </w:rPr>
        <w:t xml:space="preserve"> </w:t>
      </w:r>
      <w:r>
        <w:rPr>
          <w:sz w:val="20"/>
        </w:rPr>
        <w:t>the</w:t>
      </w:r>
      <w:r>
        <w:rPr>
          <w:spacing w:val="-6"/>
          <w:sz w:val="20"/>
        </w:rPr>
        <w:t xml:space="preserve"> </w:t>
      </w:r>
      <w:r>
        <w:rPr>
          <w:sz w:val="20"/>
        </w:rPr>
        <w:t>anomaly</w:t>
      </w:r>
      <w:r>
        <w:rPr>
          <w:spacing w:val="-4"/>
          <w:sz w:val="20"/>
        </w:rPr>
        <w:t xml:space="preserve"> </w:t>
      </w:r>
      <w:r>
        <w:rPr>
          <w:sz w:val="20"/>
        </w:rPr>
        <w:t>was</w:t>
      </w:r>
      <w:r>
        <w:rPr>
          <w:spacing w:val="-4"/>
          <w:sz w:val="20"/>
        </w:rPr>
        <w:t xml:space="preserve"> </w:t>
      </w:r>
      <w:r>
        <w:rPr>
          <w:sz w:val="20"/>
        </w:rPr>
        <w:t>observed,</w:t>
      </w:r>
      <w:r>
        <w:rPr>
          <w:spacing w:val="-6"/>
          <w:sz w:val="20"/>
        </w:rPr>
        <w:t xml:space="preserve"> </w:t>
      </w:r>
      <w:r>
        <w:rPr>
          <w:sz w:val="20"/>
        </w:rPr>
        <w:t>issuing</w:t>
      </w:r>
      <w:r>
        <w:rPr>
          <w:spacing w:val="-5"/>
          <w:sz w:val="20"/>
        </w:rPr>
        <w:t xml:space="preserve"> </w:t>
      </w:r>
      <w:r>
        <w:rPr>
          <w:sz w:val="20"/>
        </w:rPr>
        <w:t>organization,</w:t>
      </w:r>
      <w:r>
        <w:rPr>
          <w:spacing w:val="-6"/>
          <w:sz w:val="20"/>
        </w:rPr>
        <w:t xml:space="preserve"> </w:t>
      </w:r>
      <w:r>
        <w:rPr>
          <w:sz w:val="20"/>
        </w:rPr>
        <w:t>and author,</w:t>
      </w:r>
      <w:r>
        <w:rPr>
          <w:spacing w:val="-6"/>
          <w:sz w:val="20"/>
        </w:rPr>
        <w:t xml:space="preserve"> </w:t>
      </w:r>
      <w:r>
        <w:rPr>
          <w:sz w:val="20"/>
        </w:rPr>
        <w:t>including</w:t>
      </w:r>
      <w:r>
        <w:rPr>
          <w:spacing w:val="-5"/>
          <w:sz w:val="20"/>
        </w:rPr>
        <w:t xml:space="preserve"> </w:t>
      </w:r>
      <w:r>
        <w:rPr>
          <w:sz w:val="20"/>
        </w:rPr>
        <w:t>their</w:t>
      </w:r>
      <w:r>
        <w:rPr>
          <w:spacing w:val="-5"/>
          <w:sz w:val="20"/>
        </w:rPr>
        <w:t xml:space="preserve"> </w:t>
      </w:r>
      <w:r>
        <w:rPr>
          <w:spacing w:val="-4"/>
          <w:sz w:val="20"/>
        </w:rPr>
        <w:t>role</w:t>
      </w:r>
    </w:p>
    <w:p w14:paraId="458A171E" w14:textId="77777777" w:rsidR="0085535F" w:rsidRDefault="00000000">
      <w:pPr>
        <w:pStyle w:val="ListParagraph"/>
        <w:numPr>
          <w:ilvl w:val="2"/>
          <w:numId w:val="13"/>
        </w:numPr>
        <w:tabs>
          <w:tab w:val="left" w:pos="940"/>
        </w:tabs>
        <w:spacing w:before="120"/>
        <w:ind w:left="940"/>
        <w:rPr>
          <w:rFonts w:ascii="Symbol" w:hAnsi="Symbol"/>
          <w:sz w:val="20"/>
        </w:rPr>
      </w:pPr>
      <w:r>
        <w:rPr>
          <w:sz w:val="20"/>
        </w:rPr>
        <w:t>Identification</w:t>
      </w:r>
      <w:r>
        <w:rPr>
          <w:spacing w:val="-6"/>
          <w:sz w:val="20"/>
        </w:rPr>
        <w:t xml:space="preserve"> </w:t>
      </w:r>
      <w:r>
        <w:rPr>
          <w:sz w:val="20"/>
        </w:rPr>
        <w:t>of</w:t>
      </w:r>
      <w:r>
        <w:rPr>
          <w:spacing w:val="-5"/>
          <w:sz w:val="20"/>
        </w:rPr>
        <w:t xml:space="preserve"> </w:t>
      </w:r>
      <w:r>
        <w:rPr>
          <w:sz w:val="20"/>
        </w:rPr>
        <w:t>the</w:t>
      </w:r>
      <w:r>
        <w:rPr>
          <w:spacing w:val="-5"/>
          <w:sz w:val="20"/>
        </w:rPr>
        <w:t xml:space="preserve"> </w:t>
      </w:r>
      <w:r>
        <w:rPr>
          <w:sz w:val="20"/>
        </w:rPr>
        <w:t>test object</w:t>
      </w:r>
      <w:r>
        <w:rPr>
          <w:spacing w:val="2"/>
          <w:sz w:val="20"/>
        </w:rPr>
        <w:t xml:space="preserve"> </w:t>
      </w:r>
      <w:r>
        <w:rPr>
          <w:sz w:val="20"/>
        </w:rPr>
        <w:t>and</w:t>
      </w:r>
      <w:r>
        <w:rPr>
          <w:spacing w:val="-5"/>
          <w:sz w:val="20"/>
        </w:rPr>
        <w:t xml:space="preserve"> </w:t>
      </w:r>
      <w:r>
        <w:rPr>
          <w:sz w:val="20"/>
        </w:rPr>
        <w:t>test</w:t>
      </w:r>
      <w:r>
        <w:rPr>
          <w:spacing w:val="-4"/>
          <w:sz w:val="20"/>
        </w:rPr>
        <w:t xml:space="preserve"> </w:t>
      </w:r>
      <w:r>
        <w:rPr>
          <w:spacing w:val="-2"/>
          <w:sz w:val="20"/>
        </w:rPr>
        <w:t>environment</w:t>
      </w:r>
    </w:p>
    <w:p w14:paraId="5DA5A101" w14:textId="77777777" w:rsidR="0085535F" w:rsidRDefault="00000000">
      <w:pPr>
        <w:pStyle w:val="ListParagraph"/>
        <w:numPr>
          <w:ilvl w:val="2"/>
          <w:numId w:val="13"/>
        </w:numPr>
        <w:tabs>
          <w:tab w:val="left" w:pos="941"/>
        </w:tabs>
        <w:spacing w:before="121" w:line="232" w:lineRule="auto"/>
        <w:ind w:right="499"/>
        <w:rPr>
          <w:rFonts w:ascii="Symbol" w:hAnsi="Symbol"/>
          <w:sz w:val="20"/>
        </w:rPr>
      </w:pPr>
      <w:r>
        <w:rPr>
          <w:sz w:val="20"/>
        </w:rPr>
        <w:t>Context</w:t>
      </w:r>
      <w:r>
        <w:rPr>
          <w:spacing w:val="-4"/>
          <w:sz w:val="20"/>
        </w:rPr>
        <w:t xml:space="preserve"> </w:t>
      </w:r>
      <w:r>
        <w:rPr>
          <w:sz w:val="20"/>
        </w:rPr>
        <w:t>of the</w:t>
      </w:r>
      <w:r>
        <w:rPr>
          <w:spacing w:val="-5"/>
          <w:sz w:val="20"/>
        </w:rPr>
        <w:t xml:space="preserve"> </w:t>
      </w:r>
      <w:r>
        <w:rPr>
          <w:sz w:val="20"/>
        </w:rPr>
        <w:t>defect (e.g., test</w:t>
      </w:r>
      <w:r>
        <w:rPr>
          <w:spacing w:val="-4"/>
          <w:sz w:val="20"/>
        </w:rPr>
        <w:t xml:space="preserve"> </w:t>
      </w:r>
      <w:r>
        <w:rPr>
          <w:sz w:val="20"/>
        </w:rPr>
        <w:t>case</w:t>
      </w:r>
      <w:r>
        <w:rPr>
          <w:spacing w:val="-5"/>
          <w:sz w:val="20"/>
        </w:rPr>
        <w:t xml:space="preserve"> </w:t>
      </w:r>
      <w:r>
        <w:rPr>
          <w:sz w:val="20"/>
        </w:rPr>
        <w:t>being</w:t>
      </w:r>
      <w:r>
        <w:rPr>
          <w:spacing w:val="-5"/>
          <w:sz w:val="20"/>
        </w:rPr>
        <w:t xml:space="preserve"> </w:t>
      </w:r>
      <w:r>
        <w:rPr>
          <w:sz w:val="20"/>
        </w:rPr>
        <w:t>run,</w:t>
      </w:r>
      <w:r>
        <w:rPr>
          <w:spacing w:val="-5"/>
          <w:sz w:val="20"/>
        </w:rPr>
        <w:t xml:space="preserve"> </w:t>
      </w:r>
      <w:r>
        <w:rPr>
          <w:sz w:val="20"/>
        </w:rPr>
        <w:t>test activity</w:t>
      </w:r>
      <w:r>
        <w:rPr>
          <w:spacing w:val="-4"/>
          <w:sz w:val="20"/>
        </w:rPr>
        <w:t xml:space="preserve"> </w:t>
      </w:r>
      <w:r>
        <w:rPr>
          <w:sz w:val="20"/>
        </w:rPr>
        <w:t>being</w:t>
      </w:r>
      <w:r>
        <w:rPr>
          <w:spacing w:val="-5"/>
          <w:sz w:val="20"/>
        </w:rPr>
        <w:t xml:space="preserve"> </w:t>
      </w:r>
      <w:r>
        <w:rPr>
          <w:sz w:val="20"/>
        </w:rPr>
        <w:t>performed,</w:t>
      </w:r>
      <w:r>
        <w:rPr>
          <w:spacing w:val="-5"/>
          <w:sz w:val="20"/>
        </w:rPr>
        <w:t xml:space="preserve"> </w:t>
      </w:r>
      <w:r>
        <w:rPr>
          <w:sz w:val="20"/>
        </w:rPr>
        <w:t>SDLC</w:t>
      </w:r>
      <w:r>
        <w:rPr>
          <w:spacing w:val="-3"/>
          <w:sz w:val="20"/>
        </w:rPr>
        <w:t xml:space="preserve"> </w:t>
      </w:r>
      <w:r>
        <w:rPr>
          <w:sz w:val="20"/>
        </w:rPr>
        <w:t>phase,</w:t>
      </w:r>
      <w:r>
        <w:rPr>
          <w:spacing w:val="-5"/>
          <w:sz w:val="20"/>
        </w:rPr>
        <w:t xml:space="preserve"> </w:t>
      </w:r>
      <w:r>
        <w:rPr>
          <w:sz w:val="20"/>
        </w:rPr>
        <w:t>and other relevant information such as the test technique, checklist or test data being used)</w:t>
      </w:r>
    </w:p>
    <w:p w14:paraId="361E8BAA" w14:textId="77777777" w:rsidR="0085535F" w:rsidRDefault="0085535F">
      <w:pPr>
        <w:spacing w:line="232" w:lineRule="auto"/>
        <w:rPr>
          <w:rFonts w:ascii="Symbol" w:hAnsi="Symbol"/>
          <w:sz w:val="20"/>
        </w:rPr>
        <w:sectPr w:rsidR="0085535F">
          <w:pgSz w:w="12240" w:h="15840"/>
          <w:pgMar w:top="1820" w:right="1180" w:bottom="1840" w:left="1220" w:header="929" w:footer="1651" w:gutter="0"/>
          <w:cols w:space="720"/>
        </w:sectPr>
      </w:pPr>
    </w:p>
    <w:p w14:paraId="4CE0CC9A" w14:textId="77777777" w:rsidR="0085535F" w:rsidRDefault="0085535F">
      <w:pPr>
        <w:pStyle w:val="BodyText"/>
        <w:ind w:left="0"/>
      </w:pPr>
    </w:p>
    <w:p w14:paraId="67161399" w14:textId="77777777" w:rsidR="0085535F" w:rsidRDefault="0085535F">
      <w:pPr>
        <w:pStyle w:val="BodyText"/>
        <w:spacing w:before="191"/>
        <w:ind w:left="0"/>
      </w:pPr>
    </w:p>
    <w:p w14:paraId="54FAC4C0" w14:textId="77777777" w:rsidR="0085535F" w:rsidRDefault="00000000">
      <w:pPr>
        <w:pStyle w:val="ListParagraph"/>
        <w:numPr>
          <w:ilvl w:val="2"/>
          <w:numId w:val="13"/>
        </w:numPr>
        <w:tabs>
          <w:tab w:val="left" w:pos="941"/>
        </w:tabs>
        <w:spacing w:before="0" w:line="232" w:lineRule="auto"/>
        <w:ind w:right="462"/>
        <w:rPr>
          <w:rFonts w:ascii="Symbol" w:hAnsi="Symbol"/>
          <w:sz w:val="20"/>
        </w:rPr>
      </w:pPr>
      <w:r>
        <w:rPr>
          <w:sz w:val="20"/>
        </w:rPr>
        <w:t>Description</w:t>
      </w:r>
      <w:r>
        <w:rPr>
          <w:spacing w:val="-5"/>
          <w:sz w:val="20"/>
        </w:rPr>
        <w:t xml:space="preserve"> </w:t>
      </w:r>
      <w:r>
        <w:rPr>
          <w:sz w:val="20"/>
        </w:rPr>
        <w:t>of</w:t>
      </w:r>
      <w:r>
        <w:rPr>
          <w:spacing w:val="-5"/>
          <w:sz w:val="20"/>
        </w:rPr>
        <w:t xml:space="preserve"> </w:t>
      </w:r>
      <w:r>
        <w:rPr>
          <w:sz w:val="20"/>
        </w:rPr>
        <w:t>the</w:t>
      </w:r>
      <w:r>
        <w:rPr>
          <w:spacing w:val="-4"/>
          <w:sz w:val="20"/>
        </w:rPr>
        <w:t xml:space="preserve"> </w:t>
      </w:r>
      <w:r>
        <w:rPr>
          <w:sz w:val="20"/>
        </w:rPr>
        <w:t>failure to</w:t>
      </w:r>
      <w:r>
        <w:rPr>
          <w:spacing w:val="-5"/>
          <w:sz w:val="20"/>
        </w:rPr>
        <w:t xml:space="preserve"> </w:t>
      </w:r>
      <w:r>
        <w:rPr>
          <w:sz w:val="20"/>
        </w:rPr>
        <w:t>enable</w:t>
      </w:r>
      <w:r>
        <w:rPr>
          <w:spacing w:val="-4"/>
          <w:sz w:val="20"/>
        </w:rPr>
        <w:t xml:space="preserve"> </w:t>
      </w:r>
      <w:r>
        <w:rPr>
          <w:sz w:val="20"/>
        </w:rPr>
        <w:t>reproduction</w:t>
      </w:r>
      <w:r>
        <w:rPr>
          <w:spacing w:val="-5"/>
          <w:sz w:val="20"/>
        </w:rPr>
        <w:t xml:space="preserve"> </w:t>
      </w:r>
      <w:r>
        <w:rPr>
          <w:sz w:val="20"/>
        </w:rPr>
        <w:t>and resolution</w:t>
      </w:r>
      <w:r>
        <w:rPr>
          <w:spacing w:val="-5"/>
          <w:sz w:val="20"/>
        </w:rPr>
        <w:t xml:space="preserve"> </w:t>
      </w:r>
      <w:r>
        <w:rPr>
          <w:sz w:val="20"/>
        </w:rPr>
        <w:t>including</w:t>
      </w:r>
      <w:r>
        <w:rPr>
          <w:spacing w:val="-5"/>
          <w:sz w:val="20"/>
        </w:rPr>
        <w:t xml:space="preserve"> </w:t>
      </w:r>
      <w:r>
        <w:rPr>
          <w:sz w:val="20"/>
        </w:rPr>
        <w:t>the steps</w:t>
      </w:r>
      <w:r>
        <w:rPr>
          <w:spacing w:val="-4"/>
          <w:sz w:val="20"/>
        </w:rPr>
        <w:t xml:space="preserve"> </w:t>
      </w:r>
      <w:r>
        <w:rPr>
          <w:sz w:val="20"/>
        </w:rPr>
        <w:t>that</w:t>
      </w:r>
      <w:r>
        <w:rPr>
          <w:spacing w:val="-5"/>
          <w:sz w:val="20"/>
        </w:rPr>
        <w:t xml:space="preserve"> </w:t>
      </w:r>
      <w:r>
        <w:rPr>
          <w:sz w:val="20"/>
        </w:rPr>
        <w:t>detected the anomaly, and any relevant test logs, database dumps, screenshots, or recordings</w:t>
      </w:r>
    </w:p>
    <w:p w14:paraId="335AD05E" w14:textId="77777777" w:rsidR="0085535F" w:rsidRDefault="00000000">
      <w:pPr>
        <w:pStyle w:val="ListParagraph"/>
        <w:numPr>
          <w:ilvl w:val="2"/>
          <w:numId w:val="13"/>
        </w:numPr>
        <w:tabs>
          <w:tab w:val="left" w:pos="940"/>
        </w:tabs>
        <w:spacing w:before="123"/>
        <w:ind w:left="940"/>
        <w:rPr>
          <w:rFonts w:ascii="Symbol" w:hAnsi="Symbol"/>
          <w:sz w:val="20"/>
        </w:rPr>
      </w:pPr>
      <w:r>
        <w:rPr>
          <w:sz w:val="20"/>
        </w:rPr>
        <w:t>Expected</w:t>
      </w:r>
      <w:r>
        <w:rPr>
          <w:spacing w:val="-4"/>
          <w:sz w:val="20"/>
        </w:rPr>
        <w:t xml:space="preserve"> </w:t>
      </w:r>
      <w:r>
        <w:rPr>
          <w:sz w:val="20"/>
        </w:rPr>
        <w:t>results</w:t>
      </w:r>
      <w:r>
        <w:rPr>
          <w:spacing w:val="-3"/>
          <w:sz w:val="20"/>
        </w:rPr>
        <w:t xml:space="preserve"> </w:t>
      </w:r>
      <w:r>
        <w:rPr>
          <w:sz w:val="20"/>
        </w:rPr>
        <w:t>and</w:t>
      </w:r>
      <w:r>
        <w:rPr>
          <w:spacing w:val="-5"/>
          <w:sz w:val="20"/>
        </w:rPr>
        <w:t xml:space="preserve"> </w:t>
      </w:r>
      <w:r>
        <w:rPr>
          <w:sz w:val="20"/>
        </w:rPr>
        <w:t>actual</w:t>
      </w:r>
      <w:r>
        <w:rPr>
          <w:spacing w:val="-2"/>
          <w:sz w:val="20"/>
        </w:rPr>
        <w:t xml:space="preserve"> results</w:t>
      </w:r>
    </w:p>
    <w:p w14:paraId="3DF87F17" w14:textId="77777777" w:rsidR="0085535F" w:rsidRDefault="00000000">
      <w:pPr>
        <w:pStyle w:val="ListParagraph"/>
        <w:numPr>
          <w:ilvl w:val="2"/>
          <w:numId w:val="13"/>
        </w:numPr>
        <w:tabs>
          <w:tab w:val="left" w:pos="940"/>
        </w:tabs>
        <w:spacing w:before="120"/>
        <w:ind w:left="940"/>
        <w:rPr>
          <w:rFonts w:ascii="Symbol" w:hAnsi="Symbol"/>
          <w:sz w:val="20"/>
        </w:rPr>
      </w:pPr>
      <w:r>
        <w:rPr>
          <w:sz w:val="20"/>
        </w:rPr>
        <w:t>Severity</w:t>
      </w:r>
      <w:r>
        <w:rPr>
          <w:spacing w:val="-6"/>
          <w:sz w:val="20"/>
        </w:rPr>
        <w:t xml:space="preserve"> </w:t>
      </w:r>
      <w:r>
        <w:rPr>
          <w:sz w:val="20"/>
        </w:rPr>
        <w:t>of</w:t>
      </w:r>
      <w:r>
        <w:rPr>
          <w:spacing w:val="-5"/>
          <w:sz w:val="20"/>
        </w:rPr>
        <w:t xml:space="preserve"> </w:t>
      </w:r>
      <w:r>
        <w:rPr>
          <w:sz w:val="20"/>
        </w:rPr>
        <w:t>the</w:t>
      </w:r>
      <w:r>
        <w:rPr>
          <w:spacing w:val="-5"/>
          <w:sz w:val="20"/>
        </w:rPr>
        <w:t xml:space="preserve"> </w:t>
      </w:r>
      <w:r>
        <w:rPr>
          <w:sz w:val="20"/>
        </w:rPr>
        <w:t>defect</w:t>
      </w:r>
      <w:r>
        <w:rPr>
          <w:spacing w:val="-3"/>
          <w:sz w:val="20"/>
        </w:rPr>
        <w:t xml:space="preserve"> </w:t>
      </w:r>
      <w:r>
        <w:rPr>
          <w:sz w:val="20"/>
        </w:rPr>
        <w:t>(degree</w:t>
      </w:r>
      <w:r>
        <w:rPr>
          <w:spacing w:val="-4"/>
          <w:sz w:val="20"/>
        </w:rPr>
        <w:t xml:space="preserve"> </w:t>
      </w:r>
      <w:r>
        <w:rPr>
          <w:sz w:val="20"/>
        </w:rPr>
        <w:t>of</w:t>
      </w:r>
      <w:r>
        <w:rPr>
          <w:spacing w:val="-5"/>
          <w:sz w:val="20"/>
        </w:rPr>
        <w:t xml:space="preserve"> </w:t>
      </w:r>
      <w:r>
        <w:rPr>
          <w:sz w:val="20"/>
        </w:rPr>
        <w:t>impact)</w:t>
      </w:r>
      <w:r>
        <w:rPr>
          <w:spacing w:val="1"/>
          <w:sz w:val="20"/>
        </w:rPr>
        <w:t xml:space="preserve"> </w:t>
      </w:r>
      <w:r>
        <w:rPr>
          <w:sz w:val="20"/>
        </w:rPr>
        <w:t>on</w:t>
      </w:r>
      <w:r>
        <w:rPr>
          <w:spacing w:val="-5"/>
          <w:sz w:val="20"/>
        </w:rPr>
        <w:t xml:space="preserve"> </w:t>
      </w:r>
      <w:r>
        <w:rPr>
          <w:sz w:val="20"/>
        </w:rPr>
        <w:t>the</w:t>
      </w:r>
      <w:r>
        <w:rPr>
          <w:spacing w:val="-5"/>
          <w:sz w:val="20"/>
        </w:rPr>
        <w:t xml:space="preserve"> </w:t>
      </w:r>
      <w:r>
        <w:rPr>
          <w:sz w:val="20"/>
        </w:rPr>
        <w:t>interests</w:t>
      </w:r>
      <w:r>
        <w:rPr>
          <w:spacing w:val="1"/>
          <w:sz w:val="20"/>
        </w:rPr>
        <w:t xml:space="preserve"> </w:t>
      </w:r>
      <w:r>
        <w:rPr>
          <w:sz w:val="20"/>
        </w:rPr>
        <w:t>of</w:t>
      </w:r>
      <w:r>
        <w:rPr>
          <w:spacing w:val="-5"/>
          <w:sz w:val="20"/>
        </w:rPr>
        <w:t xml:space="preserve"> </w:t>
      </w:r>
      <w:r>
        <w:rPr>
          <w:sz w:val="20"/>
        </w:rPr>
        <w:t>stakeholders</w:t>
      </w:r>
      <w:r>
        <w:rPr>
          <w:spacing w:val="2"/>
          <w:sz w:val="20"/>
        </w:rPr>
        <w:t xml:space="preserve"> </w:t>
      </w:r>
      <w:r>
        <w:rPr>
          <w:sz w:val="20"/>
        </w:rPr>
        <w:t>or</w:t>
      </w:r>
      <w:r>
        <w:rPr>
          <w:spacing w:val="-4"/>
          <w:sz w:val="20"/>
        </w:rPr>
        <w:t xml:space="preserve"> </w:t>
      </w:r>
      <w:r>
        <w:rPr>
          <w:spacing w:val="-2"/>
          <w:sz w:val="20"/>
        </w:rPr>
        <w:t>requirements</w:t>
      </w:r>
    </w:p>
    <w:p w14:paraId="01306023" w14:textId="77777777" w:rsidR="0085535F" w:rsidRDefault="00000000">
      <w:pPr>
        <w:pStyle w:val="ListParagraph"/>
        <w:numPr>
          <w:ilvl w:val="2"/>
          <w:numId w:val="13"/>
        </w:numPr>
        <w:tabs>
          <w:tab w:val="left" w:pos="940"/>
        </w:tabs>
        <w:ind w:left="940"/>
        <w:rPr>
          <w:rFonts w:ascii="Symbol" w:hAnsi="Symbol"/>
          <w:sz w:val="20"/>
        </w:rPr>
      </w:pPr>
      <w:r>
        <w:rPr>
          <w:sz w:val="20"/>
        </w:rPr>
        <w:t>Priority</w:t>
      </w:r>
      <w:r>
        <w:rPr>
          <w:spacing w:val="-5"/>
          <w:sz w:val="20"/>
        </w:rPr>
        <w:t xml:space="preserve"> </w:t>
      </w:r>
      <w:r>
        <w:rPr>
          <w:sz w:val="20"/>
        </w:rPr>
        <w:t>to</w:t>
      </w:r>
      <w:r>
        <w:rPr>
          <w:spacing w:val="-4"/>
          <w:sz w:val="20"/>
        </w:rPr>
        <w:t xml:space="preserve"> </w:t>
      </w:r>
      <w:r>
        <w:rPr>
          <w:spacing w:val="-5"/>
          <w:sz w:val="20"/>
        </w:rPr>
        <w:t>fix</w:t>
      </w:r>
    </w:p>
    <w:p w14:paraId="37E4DCD5" w14:textId="77777777" w:rsidR="0085535F" w:rsidRDefault="00000000">
      <w:pPr>
        <w:pStyle w:val="ListParagraph"/>
        <w:numPr>
          <w:ilvl w:val="2"/>
          <w:numId w:val="13"/>
        </w:numPr>
        <w:tabs>
          <w:tab w:val="left" w:pos="941"/>
        </w:tabs>
        <w:spacing w:before="126" w:line="232" w:lineRule="auto"/>
        <w:ind w:right="699"/>
        <w:rPr>
          <w:rFonts w:ascii="Symbol" w:hAnsi="Symbol"/>
          <w:sz w:val="20"/>
        </w:rPr>
      </w:pPr>
      <w:r>
        <w:rPr>
          <w:sz w:val="20"/>
        </w:rPr>
        <w:t>Status</w:t>
      </w:r>
      <w:r>
        <w:rPr>
          <w:spacing w:val="-4"/>
          <w:sz w:val="20"/>
        </w:rPr>
        <w:t xml:space="preserve"> </w:t>
      </w:r>
      <w:r>
        <w:rPr>
          <w:sz w:val="20"/>
        </w:rPr>
        <w:t>of</w:t>
      </w:r>
      <w:r>
        <w:rPr>
          <w:spacing w:val="-5"/>
          <w:sz w:val="20"/>
        </w:rPr>
        <w:t xml:space="preserve"> </w:t>
      </w:r>
      <w:r>
        <w:rPr>
          <w:sz w:val="20"/>
        </w:rPr>
        <w:t>the</w:t>
      </w:r>
      <w:r>
        <w:rPr>
          <w:spacing w:val="-5"/>
          <w:sz w:val="20"/>
        </w:rPr>
        <w:t xml:space="preserve"> </w:t>
      </w:r>
      <w:r>
        <w:rPr>
          <w:sz w:val="20"/>
        </w:rPr>
        <w:t>defect</w:t>
      </w:r>
      <w:r>
        <w:rPr>
          <w:spacing w:val="-4"/>
          <w:sz w:val="20"/>
        </w:rPr>
        <w:t xml:space="preserve"> </w:t>
      </w:r>
      <w:r>
        <w:rPr>
          <w:sz w:val="20"/>
        </w:rPr>
        <w:t>(e.g.,</w:t>
      </w:r>
      <w:r>
        <w:rPr>
          <w:spacing w:val="-5"/>
          <w:sz w:val="20"/>
        </w:rPr>
        <w:t xml:space="preserve"> </w:t>
      </w:r>
      <w:r>
        <w:rPr>
          <w:sz w:val="20"/>
        </w:rPr>
        <w:t>open, deferred, duplicate,</w:t>
      </w:r>
      <w:r>
        <w:rPr>
          <w:spacing w:val="-5"/>
          <w:sz w:val="20"/>
        </w:rPr>
        <w:t xml:space="preserve"> </w:t>
      </w:r>
      <w:r>
        <w:rPr>
          <w:sz w:val="20"/>
        </w:rPr>
        <w:t>waiting</w:t>
      </w:r>
      <w:r>
        <w:rPr>
          <w:spacing w:val="-5"/>
          <w:sz w:val="20"/>
        </w:rPr>
        <w:t xml:space="preserve"> </w:t>
      </w:r>
      <w:r>
        <w:rPr>
          <w:sz w:val="20"/>
        </w:rPr>
        <w:t>to</w:t>
      </w:r>
      <w:r>
        <w:rPr>
          <w:spacing w:val="-5"/>
          <w:sz w:val="20"/>
        </w:rPr>
        <w:t xml:space="preserve"> </w:t>
      </w:r>
      <w:r>
        <w:rPr>
          <w:sz w:val="20"/>
        </w:rPr>
        <w:t>be</w:t>
      </w:r>
      <w:r>
        <w:rPr>
          <w:spacing w:val="-5"/>
          <w:sz w:val="20"/>
        </w:rPr>
        <w:t xml:space="preserve"> </w:t>
      </w:r>
      <w:r>
        <w:rPr>
          <w:sz w:val="20"/>
        </w:rPr>
        <w:t>fixed, awaiting</w:t>
      </w:r>
      <w:r>
        <w:rPr>
          <w:spacing w:val="-5"/>
          <w:sz w:val="20"/>
        </w:rPr>
        <w:t xml:space="preserve"> </w:t>
      </w:r>
      <w:r>
        <w:rPr>
          <w:sz w:val="20"/>
        </w:rPr>
        <w:t>confirmation testing, re-opened, closed, rejected)</w:t>
      </w:r>
    </w:p>
    <w:p w14:paraId="61F8A11C" w14:textId="77777777" w:rsidR="0085535F" w:rsidRDefault="00000000">
      <w:pPr>
        <w:pStyle w:val="ListParagraph"/>
        <w:numPr>
          <w:ilvl w:val="2"/>
          <w:numId w:val="13"/>
        </w:numPr>
        <w:tabs>
          <w:tab w:val="left" w:pos="940"/>
        </w:tabs>
        <w:spacing w:before="119"/>
        <w:ind w:left="940"/>
        <w:rPr>
          <w:rFonts w:ascii="Symbol" w:hAnsi="Symbol"/>
          <w:sz w:val="20"/>
        </w:rPr>
      </w:pPr>
      <w:r>
        <w:rPr>
          <w:sz w:val="20"/>
        </w:rPr>
        <w:t>References</w:t>
      </w:r>
      <w:r>
        <w:rPr>
          <w:spacing w:val="-5"/>
          <w:sz w:val="20"/>
        </w:rPr>
        <w:t xml:space="preserve"> </w:t>
      </w:r>
      <w:r>
        <w:rPr>
          <w:sz w:val="20"/>
        </w:rPr>
        <w:t>(e.g.,</w:t>
      </w:r>
      <w:r>
        <w:rPr>
          <w:spacing w:val="-5"/>
          <w:sz w:val="20"/>
        </w:rPr>
        <w:t xml:space="preserve"> </w:t>
      </w:r>
      <w:r>
        <w:rPr>
          <w:sz w:val="20"/>
        </w:rPr>
        <w:t>to</w:t>
      </w:r>
      <w:r>
        <w:rPr>
          <w:spacing w:val="-1"/>
          <w:sz w:val="20"/>
        </w:rPr>
        <w:t xml:space="preserve"> </w:t>
      </w:r>
      <w:r>
        <w:rPr>
          <w:sz w:val="20"/>
        </w:rPr>
        <w:t>the</w:t>
      </w:r>
      <w:r>
        <w:rPr>
          <w:spacing w:val="-6"/>
          <w:sz w:val="20"/>
        </w:rPr>
        <w:t xml:space="preserve"> </w:t>
      </w:r>
      <w:r>
        <w:rPr>
          <w:sz w:val="20"/>
        </w:rPr>
        <w:t>test</w:t>
      </w:r>
      <w:r>
        <w:rPr>
          <w:spacing w:val="-5"/>
          <w:sz w:val="20"/>
        </w:rPr>
        <w:t xml:space="preserve"> </w:t>
      </w:r>
      <w:r>
        <w:rPr>
          <w:spacing w:val="-4"/>
          <w:sz w:val="20"/>
        </w:rPr>
        <w:t>case)</w:t>
      </w:r>
    </w:p>
    <w:p w14:paraId="1A498A4A" w14:textId="77777777" w:rsidR="0085535F" w:rsidRDefault="00000000">
      <w:pPr>
        <w:pStyle w:val="BodyText"/>
        <w:spacing w:before="119" w:line="232" w:lineRule="auto"/>
        <w:ind w:right="283"/>
      </w:pPr>
      <w:r>
        <w:t>Some of this data may be automatically included when using defect management tools (e.g., identifier, date,</w:t>
      </w:r>
      <w:r>
        <w:rPr>
          <w:spacing w:val="-5"/>
        </w:rPr>
        <w:t xml:space="preserve"> </w:t>
      </w:r>
      <w:r>
        <w:t>author and</w:t>
      </w:r>
      <w:r>
        <w:rPr>
          <w:spacing w:val="-5"/>
        </w:rPr>
        <w:t xml:space="preserve"> </w:t>
      </w:r>
      <w:r>
        <w:t>initial</w:t>
      </w:r>
      <w:r>
        <w:rPr>
          <w:spacing w:val="-3"/>
        </w:rPr>
        <w:t xml:space="preserve"> </w:t>
      </w:r>
      <w:r>
        <w:t>status).</w:t>
      </w:r>
      <w:r>
        <w:rPr>
          <w:spacing w:val="-2"/>
        </w:rPr>
        <w:t xml:space="preserve"> </w:t>
      </w:r>
      <w:r>
        <w:t>Document templates</w:t>
      </w:r>
      <w:r>
        <w:rPr>
          <w:spacing w:val="-4"/>
        </w:rPr>
        <w:t xml:space="preserve"> </w:t>
      </w:r>
      <w:r>
        <w:t>for</w:t>
      </w:r>
      <w:r>
        <w:rPr>
          <w:spacing w:val="-5"/>
        </w:rPr>
        <w:t xml:space="preserve"> </w:t>
      </w:r>
      <w:r>
        <w:t>a</w:t>
      </w:r>
      <w:r>
        <w:rPr>
          <w:spacing w:val="-1"/>
        </w:rPr>
        <w:t xml:space="preserve"> </w:t>
      </w:r>
      <w:r>
        <w:t>defect</w:t>
      </w:r>
      <w:r>
        <w:rPr>
          <w:spacing w:val="-4"/>
        </w:rPr>
        <w:t xml:space="preserve"> </w:t>
      </w:r>
      <w:r>
        <w:t>report</w:t>
      </w:r>
      <w:r>
        <w:rPr>
          <w:spacing w:val="-5"/>
        </w:rPr>
        <w:t xml:space="preserve"> </w:t>
      </w:r>
      <w:r>
        <w:t>and example</w:t>
      </w:r>
      <w:r>
        <w:rPr>
          <w:spacing w:val="-4"/>
        </w:rPr>
        <w:t xml:space="preserve"> </w:t>
      </w:r>
      <w:r>
        <w:t>defect</w:t>
      </w:r>
      <w:r>
        <w:rPr>
          <w:spacing w:val="-4"/>
        </w:rPr>
        <w:t xml:space="preserve"> </w:t>
      </w:r>
      <w:r>
        <w:t>reports can</w:t>
      </w:r>
      <w:r>
        <w:rPr>
          <w:spacing w:val="-5"/>
        </w:rPr>
        <w:t xml:space="preserve"> </w:t>
      </w:r>
      <w:r>
        <w:t>be found in the ISO/IEC/IEEE 29119-3 standard, which refers to defect reports as incident reports.</w:t>
      </w:r>
    </w:p>
    <w:p w14:paraId="120A911E" w14:textId="77777777" w:rsidR="0085535F" w:rsidRDefault="0085535F">
      <w:pPr>
        <w:spacing w:line="232" w:lineRule="auto"/>
      </w:pPr>
    </w:p>
    <w:p w14:paraId="2610812D" w14:textId="77777777" w:rsidR="00D844C4" w:rsidRDefault="00D844C4">
      <w:pPr>
        <w:spacing w:line="232" w:lineRule="auto"/>
      </w:pPr>
    </w:p>
    <w:p w14:paraId="7AD5D619" w14:textId="77777777" w:rsidR="00D844C4" w:rsidRDefault="00D844C4">
      <w:pPr>
        <w:spacing w:line="232" w:lineRule="auto"/>
      </w:pPr>
      <w:r>
        <w:rPr>
          <w:noProof/>
        </w:rPr>
        <w:drawing>
          <wp:inline distT="0" distB="0" distL="0" distR="0" wp14:anchorId="33E65A9E" wp14:editId="272F265B">
            <wp:extent cx="5983340" cy="4013200"/>
            <wp:effectExtent l="0" t="0" r="0" b="6350"/>
            <wp:docPr id="1428321216" name="Picture 1" descr="Bug Life Cycle in Software Testing | Bug Tracking Blog @ Bird Eats 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g Life Cycle in Software Testing | Bug Tracking Blog @ Bird Eats Bu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86432" cy="4015274"/>
                    </a:xfrm>
                    <a:prstGeom prst="rect">
                      <a:avLst/>
                    </a:prstGeom>
                    <a:noFill/>
                    <a:ln>
                      <a:noFill/>
                    </a:ln>
                  </pic:spPr>
                </pic:pic>
              </a:graphicData>
            </a:graphic>
          </wp:inline>
        </w:drawing>
      </w:r>
    </w:p>
    <w:p w14:paraId="63B875E3" w14:textId="77777777" w:rsidR="00E40FE6" w:rsidRDefault="00E40FE6">
      <w:pPr>
        <w:spacing w:line="232" w:lineRule="auto"/>
      </w:pPr>
    </w:p>
    <w:p w14:paraId="394756F8" w14:textId="77777777" w:rsidR="00E40FE6" w:rsidRDefault="00E40FE6">
      <w:pPr>
        <w:spacing w:line="232" w:lineRule="auto"/>
      </w:pPr>
    </w:p>
    <w:p w14:paraId="124AE791" w14:textId="00E03832" w:rsidR="00E40FE6" w:rsidRDefault="00E40FE6">
      <w:pPr>
        <w:spacing w:line="232" w:lineRule="auto"/>
        <w:sectPr w:rsidR="00E40FE6">
          <w:pgSz w:w="12240" w:h="15840"/>
          <w:pgMar w:top="1820" w:right="1180" w:bottom="1840" w:left="1220" w:header="929" w:footer="1651" w:gutter="0"/>
          <w:cols w:space="720"/>
        </w:sectPr>
      </w:pPr>
      <w:r w:rsidRPr="00C97287">
        <w:rPr>
          <w:noProof/>
          <w:sz w:val="24"/>
          <w:szCs w:val="24"/>
        </w:rPr>
        <w:lastRenderedPageBreak/>
        <w:drawing>
          <wp:inline distT="0" distB="0" distL="0" distR="0" wp14:anchorId="34D8904F" wp14:editId="7324FEBD">
            <wp:extent cx="5731510" cy="3698875"/>
            <wp:effectExtent l="0" t="0" r="2540" b="0"/>
            <wp:docPr id="2030285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85332" name="Picture 1" descr="A screenshot of a computer&#10;&#10;Description automatically generated"/>
                    <pic:cNvPicPr/>
                  </pic:nvPicPr>
                  <pic:blipFill>
                    <a:blip r:embed="rId27"/>
                    <a:stretch>
                      <a:fillRect/>
                    </a:stretch>
                  </pic:blipFill>
                  <pic:spPr>
                    <a:xfrm>
                      <a:off x="0" y="0"/>
                      <a:ext cx="5731510" cy="3698875"/>
                    </a:xfrm>
                    <a:prstGeom prst="rect">
                      <a:avLst/>
                    </a:prstGeom>
                  </pic:spPr>
                </pic:pic>
              </a:graphicData>
            </a:graphic>
          </wp:inline>
        </w:drawing>
      </w:r>
    </w:p>
    <w:p w14:paraId="5EA25F5E" w14:textId="77777777" w:rsidR="0085535F" w:rsidRDefault="0085535F">
      <w:pPr>
        <w:pStyle w:val="BodyText"/>
        <w:ind w:left="0"/>
      </w:pPr>
    </w:p>
    <w:p w14:paraId="1631941C" w14:textId="77777777" w:rsidR="0085535F" w:rsidRDefault="0085535F">
      <w:pPr>
        <w:pStyle w:val="BodyText"/>
        <w:spacing w:before="186"/>
        <w:ind w:left="0"/>
      </w:pPr>
    </w:p>
    <w:p w14:paraId="070BAC6C" w14:textId="77777777" w:rsidR="0085535F" w:rsidRDefault="00000000">
      <w:pPr>
        <w:pStyle w:val="BodyText"/>
        <w:ind w:left="305"/>
      </w:pPr>
      <w:r>
        <w:rPr>
          <w:noProof/>
        </w:rPr>
        <mc:AlternateContent>
          <mc:Choice Requires="wps">
            <w:drawing>
              <wp:inline distT="0" distB="0" distL="0" distR="0" wp14:anchorId="527CF0A2" wp14:editId="1E2851D1">
                <wp:extent cx="5962650" cy="263525"/>
                <wp:effectExtent l="9525" t="0" r="0" b="12700"/>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2650" cy="263525"/>
                        </a:xfrm>
                        <a:prstGeom prst="rect">
                          <a:avLst/>
                        </a:prstGeom>
                        <a:ln w="12700">
                          <a:solidFill>
                            <a:srgbClr val="000000"/>
                          </a:solidFill>
                          <a:prstDash val="solid"/>
                        </a:ln>
                      </wps:spPr>
                      <wps:txbx>
                        <w:txbxContent>
                          <w:p w14:paraId="1BC7774B" w14:textId="77777777" w:rsidR="0085535F" w:rsidRDefault="00000000">
                            <w:pPr>
                              <w:spacing w:before="10"/>
                              <w:ind w:left="110"/>
                              <w:rPr>
                                <w:rFonts w:ascii="Arial" w:hAnsi="Arial"/>
                                <w:b/>
                                <w:sz w:val="32"/>
                              </w:rPr>
                            </w:pPr>
                            <w:bookmarkStart w:id="163" w:name="6._Test_Tools_–_20_minutes"/>
                            <w:bookmarkEnd w:id="163"/>
                            <w:r>
                              <w:rPr>
                                <w:rFonts w:ascii="Arial" w:hAnsi="Arial"/>
                                <w:b/>
                                <w:sz w:val="32"/>
                              </w:rPr>
                              <w:t>6.</w:t>
                            </w:r>
                            <w:r>
                              <w:rPr>
                                <w:rFonts w:ascii="Arial" w:hAnsi="Arial"/>
                                <w:b/>
                                <w:spacing w:val="-8"/>
                                <w:sz w:val="32"/>
                              </w:rPr>
                              <w:t xml:space="preserve"> </w:t>
                            </w:r>
                            <w:r>
                              <w:rPr>
                                <w:rFonts w:ascii="Arial" w:hAnsi="Arial"/>
                                <w:b/>
                                <w:sz w:val="32"/>
                              </w:rPr>
                              <w:t>Test</w:t>
                            </w:r>
                            <w:r>
                              <w:rPr>
                                <w:rFonts w:ascii="Arial" w:hAnsi="Arial"/>
                                <w:b/>
                                <w:spacing w:val="-11"/>
                                <w:sz w:val="32"/>
                              </w:rPr>
                              <w:t xml:space="preserve"> </w:t>
                            </w:r>
                            <w:r>
                              <w:rPr>
                                <w:rFonts w:ascii="Arial" w:hAnsi="Arial"/>
                                <w:b/>
                                <w:sz w:val="32"/>
                              </w:rPr>
                              <w:t>Tools</w:t>
                            </w:r>
                            <w:r>
                              <w:rPr>
                                <w:rFonts w:ascii="Arial" w:hAnsi="Arial"/>
                                <w:b/>
                                <w:spacing w:val="-6"/>
                                <w:sz w:val="32"/>
                              </w:rPr>
                              <w:t xml:space="preserve"> </w:t>
                            </w:r>
                            <w:r>
                              <w:rPr>
                                <w:rFonts w:ascii="Arial" w:hAnsi="Arial"/>
                                <w:b/>
                                <w:sz w:val="32"/>
                              </w:rPr>
                              <w:t>–</w:t>
                            </w:r>
                            <w:r>
                              <w:rPr>
                                <w:rFonts w:ascii="Arial" w:hAnsi="Arial"/>
                                <w:b/>
                                <w:spacing w:val="-11"/>
                                <w:sz w:val="32"/>
                              </w:rPr>
                              <w:t xml:space="preserve"> </w:t>
                            </w:r>
                            <w:r>
                              <w:rPr>
                                <w:rFonts w:ascii="Arial" w:hAnsi="Arial"/>
                                <w:b/>
                                <w:sz w:val="32"/>
                              </w:rPr>
                              <w:t>20</w:t>
                            </w:r>
                            <w:r>
                              <w:rPr>
                                <w:rFonts w:ascii="Arial" w:hAnsi="Arial"/>
                                <w:b/>
                                <w:spacing w:val="-7"/>
                                <w:sz w:val="32"/>
                              </w:rPr>
                              <w:t xml:space="preserve"> </w:t>
                            </w:r>
                            <w:r>
                              <w:rPr>
                                <w:rFonts w:ascii="Arial" w:hAnsi="Arial"/>
                                <w:b/>
                                <w:spacing w:val="-2"/>
                                <w:sz w:val="32"/>
                              </w:rPr>
                              <w:t>minutes</w:t>
                            </w:r>
                          </w:p>
                        </w:txbxContent>
                      </wps:txbx>
                      <wps:bodyPr wrap="square" lIns="0" tIns="0" rIns="0" bIns="0" rtlCol="0">
                        <a:noAutofit/>
                      </wps:bodyPr>
                    </wps:wsp>
                  </a:graphicData>
                </a:graphic>
              </wp:inline>
            </w:drawing>
          </mc:Choice>
          <mc:Fallback>
            <w:pict>
              <v:shape w14:anchorId="527CF0A2" id="Textbox 62" o:spid="_x0000_s1067" type="#_x0000_t202" style="width:469.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" filled="f" strokeweight="1pt">
                <v:path arrowok="t"/>
                <v:textbox inset="0,0,0,0">
                  <w:txbxContent>
                    <w:p w14:paraId="1BC7774B" w14:textId="77777777" w:rsidR="0085535F" w:rsidRDefault="00000000">
                      <w:pPr>
                        <w:spacing w:before="10"/>
                        <w:ind w:left="110"/>
                        <w:rPr>
                          <w:rFonts w:ascii="Arial" w:hAnsi="Arial"/>
                          <w:b/>
                          <w:sz w:val="32"/>
                        </w:rPr>
                      </w:pPr>
                      <w:bookmarkStart w:id="164" w:name="6._Test_Tools_–_20_minutes"/>
                      <w:bookmarkEnd w:id="164"/>
                      <w:r>
                        <w:rPr>
                          <w:rFonts w:ascii="Arial" w:hAnsi="Arial"/>
                          <w:b/>
                          <w:sz w:val="32"/>
                        </w:rPr>
                        <w:t>6.</w:t>
                      </w:r>
                      <w:r>
                        <w:rPr>
                          <w:rFonts w:ascii="Arial" w:hAnsi="Arial"/>
                          <w:b/>
                          <w:spacing w:val="-8"/>
                          <w:sz w:val="32"/>
                        </w:rPr>
                        <w:t xml:space="preserve"> </w:t>
                      </w:r>
                      <w:r>
                        <w:rPr>
                          <w:rFonts w:ascii="Arial" w:hAnsi="Arial"/>
                          <w:b/>
                          <w:sz w:val="32"/>
                        </w:rPr>
                        <w:t>Test</w:t>
                      </w:r>
                      <w:r>
                        <w:rPr>
                          <w:rFonts w:ascii="Arial" w:hAnsi="Arial"/>
                          <w:b/>
                          <w:spacing w:val="-11"/>
                          <w:sz w:val="32"/>
                        </w:rPr>
                        <w:t xml:space="preserve"> </w:t>
                      </w:r>
                      <w:r>
                        <w:rPr>
                          <w:rFonts w:ascii="Arial" w:hAnsi="Arial"/>
                          <w:b/>
                          <w:sz w:val="32"/>
                        </w:rPr>
                        <w:t>Tools</w:t>
                      </w:r>
                      <w:r>
                        <w:rPr>
                          <w:rFonts w:ascii="Arial" w:hAnsi="Arial"/>
                          <w:b/>
                          <w:spacing w:val="-6"/>
                          <w:sz w:val="32"/>
                        </w:rPr>
                        <w:t xml:space="preserve"> </w:t>
                      </w:r>
                      <w:r>
                        <w:rPr>
                          <w:rFonts w:ascii="Arial" w:hAnsi="Arial"/>
                          <w:b/>
                          <w:sz w:val="32"/>
                        </w:rPr>
                        <w:t>–</w:t>
                      </w:r>
                      <w:r>
                        <w:rPr>
                          <w:rFonts w:ascii="Arial" w:hAnsi="Arial"/>
                          <w:b/>
                          <w:spacing w:val="-11"/>
                          <w:sz w:val="32"/>
                        </w:rPr>
                        <w:t xml:space="preserve"> </w:t>
                      </w:r>
                      <w:r>
                        <w:rPr>
                          <w:rFonts w:ascii="Arial" w:hAnsi="Arial"/>
                          <w:b/>
                          <w:sz w:val="32"/>
                        </w:rPr>
                        <w:t>20</w:t>
                      </w:r>
                      <w:r>
                        <w:rPr>
                          <w:rFonts w:ascii="Arial" w:hAnsi="Arial"/>
                          <w:b/>
                          <w:spacing w:val="-7"/>
                          <w:sz w:val="32"/>
                        </w:rPr>
                        <w:t xml:space="preserve"> </w:t>
                      </w:r>
                      <w:r>
                        <w:rPr>
                          <w:rFonts w:ascii="Arial" w:hAnsi="Arial"/>
                          <w:b/>
                          <w:spacing w:val="-2"/>
                          <w:sz w:val="32"/>
                        </w:rPr>
                        <w:t>minutes</w:t>
                      </w:r>
                    </w:p>
                  </w:txbxContent>
                </v:textbox>
                <w10:anchorlock/>
              </v:shape>
            </w:pict>
          </mc:Fallback>
        </mc:AlternateContent>
      </w:r>
    </w:p>
    <w:p w14:paraId="65E27231" w14:textId="77777777" w:rsidR="0085535F" w:rsidRDefault="00000000">
      <w:pPr>
        <w:pStyle w:val="Heading3"/>
        <w:spacing w:before="222"/>
      </w:pPr>
      <w:bookmarkStart w:id="165" w:name="Keywords"/>
      <w:bookmarkEnd w:id="165"/>
      <w:r>
        <w:rPr>
          <w:spacing w:val="-2"/>
        </w:rPr>
        <w:t>Keywords</w:t>
      </w:r>
    </w:p>
    <w:p w14:paraId="3B439C2A" w14:textId="77777777" w:rsidR="0085535F" w:rsidRDefault="00000000">
      <w:pPr>
        <w:pStyle w:val="BodyText"/>
        <w:spacing w:before="115"/>
      </w:pPr>
      <w:r>
        <w:t>test</w:t>
      </w:r>
      <w:r>
        <w:rPr>
          <w:spacing w:val="-4"/>
        </w:rPr>
        <w:t xml:space="preserve"> </w:t>
      </w:r>
      <w:r>
        <w:rPr>
          <w:spacing w:val="-2"/>
        </w:rPr>
        <w:t>automation</w:t>
      </w:r>
    </w:p>
    <w:p w14:paraId="2BCAD359" w14:textId="77777777" w:rsidR="0085535F" w:rsidRDefault="0085535F">
      <w:pPr>
        <w:pStyle w:val="BodyText"/>
        <w:ind w:left="0"/>
      </w:pPr>
    </w:p>
    <w:p w14:paraId="1F1AB9E0" w14:textId="77777777" w:rsidR="0085535F" w:rsidRDefault="0085535F">
      <w:pPr>
        <w:pStyle w:val="BodyText"/>
        <w:spacing w:before="116"/>
        <w:ind w:left="0"/>
      </w:pPr>
    </w:p>
    <w:p w14:paraId="5F599739" w14:textId="77777777" w:rsidR="0085535F" w:rsidRDefault="00000000">
      <w:pPr>
        <w:pStyle w:val="Heading3"/>
      </w:pPr>
      <w:bookmarkStart w:id="166" w:name="Learning_Objectives_for_Chapter_6:"/>
      <w:bookmarkEnd w:id="166"/>
      <w:r>
        <w:t>Learning</w:t>
      </w:r>
      <w:r>
        <w:rPr>
          <w:spacing w:val="-10"/>
        </w:rPr>
        <w:t xml:space="preserve"> </w:t>
      </w:r>
      <w:r>
        <w:t>Objectives</w:t>
      </w:r>
      <w:r>
        <w:rPr>
          <w:spacing w:val="-4"/>
        </w:rPr>
        <w:t xml:space="preserve"> </w:t>
      </w:r>
      <w:r>
        <w:t>for</w:t>
      </w:r>
      <w:r>
        <w:rPr>
          <w:spacing w:val="-6"/>
        </w:rPr>
        <w:t xml:space="preserve"> </w:t>
      </w:r>
      <w:r>
        <w:t>Chapter</w:t>
      </w:r>
      <w:r>
        <w:rPr>
          <w:spacing w:val="-3"/>
        </w:rPr>
        <w:t xml:space="preserve"> </w:t>
      </w:r>
      <w:r>
        <w:rPr>
          <w:spacing w:val="-5"/>
        </w:rPr>
        <w:t>6:</w:t>
      </w:r>
    </w:p>
    <w:p w14:paraId="0B0B3F2D" w14:textId="77777777" w:rsidR="0085535F" w:rsidRDefault="0085535F">
      <w:pPr>
        <w:pStyle w:val="BodyText"/>
        <w:spacing w:before="5"/>
        <w:ind w:left="0"/>
        <w:rPr>
          <w:rFonts w:ascii="Arial"/>
          <w:b/>
        </w:rPr>
      </w:pPr>
    </w:p>
    <w:p w14:paraId="4983502D" w14:textId="77777777" w:rsidR="0085535F" w:rsidRDefault="00000000">
      <w:pPr>
        <w:pStyle w:val="Heading3"/>
        <w:numPr>
          <w:ilvl w:val="1"/>
          <w:numId w:val="5"/>
        </w:numPr>
        <w:tabs>
          <w:tab w:val="left" w:pos="604"/>
        </w:tabs>
        <w:ind w:left="604" w:hanging="384"/>
      </w:pPr>
      <w:bookmarkStart w:id="167" w:name="_TOC_250001"/>
      <w:r>
        <w:t>Tool</w:t>
      </w:r>
      <w:r>
        <w:rPr>
          <w:spacing w:val="-4"/>
        </w:rPr>
        <w:t xml:space="preserve"> </w:t>
      </w:r>
      <w:r>
        <w:t>Support</w:t>
      </w:r>
      <w:r>
        <w:rPr>
          <w:spacing w:val="-4"/>
        </w:rPr>
        <w:t xml:space="preserve"> </w:t>
      </w:r>
      <w:r>
        <w:t>for</w:t>
      </w:r>
      <w:r>
        <w:rPr>
          <w:spacing w:val="1"/>
        </w:rPr>
        <w:t xml:space="preserve"> </w:t>
      </w:r>
      <w:bookmarkEnd w:id="167"/>
      <w:r>
        <w:rPr>
          <w:spacing w:val="-2"/>
        </w:rPr>
        <w:t>Testing</w:t>
      </w:r>
    </w:p>
    <w:p w14:paraId="4DA7BC58" w14:textId="77777777" w:rsidR="0085535F" w:rsidRDefault="00000000">
      <w:pPr>
        <w:pStyle w:val="BodyText"/>
        <w:tabs>
          <w:tab w:val="left" w:pos="1300"/>
        </w:tabs>
        <w:spacing w:before="110"/>
      </w:pPr>
      <w:r>
        <w:rPr>
          <w:spacing w:val="-4"/>
        </w:rPr>
        <w:t>FL-</w:t>
      </w:r>
      <w:r>
        <w:rPr>
          <w:spacing w:val="-2"/>
        </w:rPr>
        <w:t>6.1.1</w:t>
      </w:r>
      <w:r>
        <w:tab/>
        <w:t>(K2)</w:t>
      </w:r>
      <w:r>
        <w:rPr>
          <w:spacing w:val="-10"/>
        </w:rPr>
        <w:t xml:space="preserve"> </w:t>
      </w:r>
      <w:r>
        <w:t>Explain</w:t>
      </w:r>
      <w:r>
        <w:rPr>
          <w:spacing w:val="-9"/>
        </w:rPr>
        <w:t xml:space="preserve"> </w:t>
      </w:r>
      <w:r>
        <w:t>how</w:t>
      </w:r>
      <w:r>
        <w:rPr>
          <w:spacing w:val="-4"/>
        </w:rPr>
        <w:t xml:space="preserve"> </w:t>
      </w:r>
      <w:r>
        <w:t>different</w:t>
      </w:r>
      <w:r>
        <w:rPr>
          <w:spacing w:val="-10"/>
        </w:rPr>
        <w:t xml:space="preserve"> </w:t>
      </w:r>
      <w:r>
        <w:t>types</w:t>
      </w:r>
      <w:r>
        <w:rPr>
          <w:spacing w:val="-9"/>
        </w:rPr>
        <w:t xml:space="preserve"> </w:t>
      </w:r>
      <w:r>
        <w:t>of</w:t>
      </w:r>
      <w:r>
        <w:rPr>
          <w:spacing w:val="-9"/>
        </w:rPr>
        <w:t xml:space="preserve"> </w:t>
      </w:r>
      <w:r>
        <w:t>test</w:t>
      </w:r>
      <w:r>
        <w:rPr>
          <w:spacing w:val="-9"/>
        </w:rPr>
        <w:t xml:space="preserve"> </w:t>
      </w:r>
      <w:r>
        <w:t>tools</w:t>
      </w:r>
      <w:r>
        <w:rPr>
          <w:spacing w:val="-8"/>
        </w:rPr>
        <w:t xml:space="preserve"> </w:t>
      </w:r>
      <w:r>
        <w:t>support</w:t>
      </w:r>
      <w:r>
        <w:rPr>
          <w:spacing w:val="-9"/>
        </w:rPr>
        <w:t xml:space="preserve"> </w:t>
      </w:r>
      <w:r>
        <w:rPr>
          <w:spacing w:val="-2"/>
        </w:rPr>
        <w:t>testing</w:t>
      </w:r>
    </w:p>
    <w:p w14:paraId="36F14852" w14:textId="77777777" w:rsidR="0085535F" w:rsidRDefault="0085535F">
      <w:pPr>
        <w:pStyle w:val="BodyText"/>
        <w:spacing w:before="5"/>
        <w:ind w:left="0"/>
      </w:pPr>
    </w:p>
    <w:p w14:paraId="61704F26" w14:textId="77777777" w:rsidR="0085535F" w:rsidRDefault="00000000">
      <w:pPr>
        <w:pStyle w:val="Heading3"/>
        <w:numPr>
          <w:ilvl w:val="1"/>
          <w:numId w:val="5"/>
        </w:numPr>
        <w:tabs>
          <w:tab w:val="left" w:pos="604"/>
        </w:tabs>
        <w:ind w:left="604" w:hanging="384"/>
      </w:pPr>
      <w:bookmarkStart w:id="168" w:name="_TOC_250000"/>
      <w:r>
        <w:t>Benefits</w:t>
      </w:r>
      <w:r>
        <w:rPr>
          <w:spacing w:val="-4"/>
        </w:rPr>
        <w:t xml:space="preserve"> </w:t>
      </w:r>
      <w:r>
        <w:t>and</w:t>
      </w:r>
      <w:r>
        <w:rPr>
          <w:spacing w:val="-4"/>
        </w:rPr>
        <w:t xml:space="preserve"> </w:t>
      </w:r>
      <w:r>
        <w:t>Risks</w:t>
      </w:r>
      <w:r>
        <w:rPr>
          <w:spacing w:val="-3"/>
        </w:rPr>
        <w:t xml:space="preserve"> </w:t>
      </w:r>
      <w:r>
        <w:t>of</w:t>
      </w:r>
      <w:r>
        <w:rPr>
          <w:spacing w:val="-3"/>
        </w:rPr>
        <w:t xml:space="preserve"> </w:t>
      </w:r>
      <w:r>
        <w:t>Test</w:t>
      </w:r>
      <w:r>
        <w:rPr>
          <w:spacing w:val="-1"/>
        </w:rPr>
        <w:t xml:space="preserve"> </w:t>
      </w:r>
      <w:bookmarkEnd w:id="168"/>
      <w:r>
        <w:rPr>
          <w:spacing w:val="-2"/>
        </w:rPr>
        <w:t>Automation</w:t>
      </w:r>
    </w:p>
    <w:p w14:paraId="2C994B15" w14:textId="77777777" w:rsidR="0085535F" w:rsidRDefault="00000000">
      <w:pPr>
        <w:pStyle w:val="BodyText"/>
        <w:tabs>
          <w:tab w:val="left" w:pos="1300"/>
        </w:tabs>
        <w:spacing w:before="115"/>
      </w:pPr>
      <w:r>
        <w:rPr>
          <w:spacing w:val="-4"/>
        </w:rPr>
        <w:t>FL-</w:t>
      </w:r>
      <w:r>
        <w:rPr>
          <w:spacing w:val="-2"/>
        </w:rPr>
        <w:t>6.2.1</w:t>
      </w:r>
      <w:r>
        <w:tab/>
        <w:t>(K1)</w:t>
      </w:r>
      <w:r>
        <w:rPr>
          <w:spacing w:val="-6"/>
        </w:rPr>
        <w:t xml:space="preserve"> </w:t>
      </w:r>
      <w:r>
        <w:t>Recall</w:t>
      </w:r>
      <w:r>
        <w:rPr>
          <w:spacing w:val="-2"/>
        </w:rPr>
        <w:t xml:space="preserve"> </w:t>
      </w:r>
      <w:r>
        <w:t>the</w:t>
      </w:r>
      <w:r>
        <w:rPr>
          <w:spacing w:val="-5"/>
        </w:rPr>
        <w:t xml:space="preserve"> </w:t>
      </w:r>
      <w:r>
        <w:t>benefits</w:t>
      </w:r>
      <w:r>
        <w:rPr>
          <w:spacing w:val="-5"/>
        </w:rPr>
        <w:t xml:space="preserve"> </w:t>
      </w:r>
      <w:r>
        <w:t>and</w:t>
      </w:r>
      <w:r>
        <w:rPr>
          <w:spacing w:val="-5"/>
        </w:rPr>
        <w:t xml:space="preserve"> </w:t>
      </w:r>
      <w:r>
        <w:t>risks</w:t>
      </w:r>
      <w:r>
        <w:rPr>
          <w:spacing w:val="-4"/>
        </w:rPr>
        <w:t xml:space="preserve"> </w:t>
      </w:r>
      <w:r>
        <w:t>of</w:t>
      </w:r>
      <w:r>
        <w:rPr>
          <w:spacing w:val="1"/>
        </w:rPr>
        <w:t xml:space="preserve"> </w:t>
      </w:r>
      <w:r>
        <w:t>test</w:t>
      </w:r>
      <w:r>
        <w:rPr>
          <w:spacing w:val="-4"/>
        </w:rPr>
        <w:t xml:space="preserve"> </w:t>
      </w:r>
      <w:r>
        <w:rPr>
          <w:spacing w:val="-2"/>
        </w:rPr>
        <w:t>automation</w:t>
      </w:r>
    </w:p>
    <w:p w14:paraId="0FE23C26" w14:textId="77777777" w:rsidR="0085535F" w:rsidRDefault="0085535F">
      <w:pPr>
        <w:sectPr w:rsidR="0085535F">
          <w:pgSz w:w="12240" w:h="15840"/>
          <w:pgMar w:top="1820" w:right="1180" w:bottom="1840" w:left="1220" w:header="929" w:footer="1651" w:gutter="0"/>
          <w:cols w:space="720"/>
        </w:sectPr>
      </w:pPr>
    </w:p>
    <w:p w14:paraId="752A3746" w14:textId="77777777" w:rsidR="0085535F" w:rsidRDefault="0085535F">
      <w:pPr>
        <w:pStyle w:val="BodyText"/>
        <w:ind w:left="0"/>
      </w:pPr>
    </w:p>
    <w:p w14:paraId="6F975E7B" w14:textId="77777777" w:rsidR="0085535F" w:rsidRDefault="0085535F">
      <w:pPr>
        <w:pStyle w:val="BodyText"/>
        <w:spacing w:before="186"/>
        <w:ind w:left="0"/>
      </w:pPr>
    </w:p>
    <w:p w14:paraId="1D107DCF" w14:textId="77777777" w:rsidR="0085535F" w:rsidRDefault="00000000">
      <w:pPr>
        <w:pStyle w:val="BodyText"/>
        <w:ind w:left="315"/>
      </w:pPr>
      <w:r>
        <w:rPr>
          <w:noProof/>
        </w:rPr>
        <mc:AlternateContent>
          <mc:Choice Requires="wps">
            <w:drawing>
              <wp:inline distT="0" distB="0" distL="0" distR="0" wp14:anchorId="0BD78609" wp14:editId="663DC934">
                <wp:extent cx="5956300" cy="228600"/>
                <wp:effectExtent l="9525" t="0" r="0" b="9525"/>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6300" cy="228600"/>
                        </a:xfrm>
                        <a:prstGeom prst="rect">
                          <a:avLst/>
                        </a:prstGeom>
                        <a:ln w="6350">
                          <a:solidFill>
                            <a:srgbClr val="000000"/>
                          </a:solidFill>
                          <a:prstDash val="solid"/>
                        </a:ln>
                      </wps:spPr>
                      <wps:txbx>
                        <w:txbxContent>
                          <w:p w14:paraId="5D5699D7" w14:textId="6D476C90" w:rsidR="0085535F" w:rsidRDefault="00000000">
                            <w:pPr>
                              <w:numPr>
                                <w:ilvl w:val="1"/>
                                <w:numId w:val="4"/>
                              </w:numPr>
                              <w:tabs>
                                <w:tab w:val="left" w:pos="614"/>
                              </w:tabs>
                              <w:spacing w:before="12"/>
                              <w:ind w:left="614" w:hanging="504"/>
                              <w:rPr>
                                <w:sz w:val="28"/>
                              </w:rPr>
                            </w:pPr>
                            <w:bookmarkStart w:id="169" w:name="6.1._Tool_Support_for_Testing"/>
                            <w:bookmarkEnd w:id="169"/>
                            <w:r>
                              <w:rPr>
                                <w:sz w:val="28"/>
                              </w:rPr>
                              <w:t>Tool</w:t>
                            </w:r>
                            <w:r>
                              <w:rPr>
                                <w:spacing w:val="-5"/>
                                <w:sz w:val="28"/>
                              </w:rPr>
                              <w:t xml:space="preserve"> </w:t>
                            </w:r>
                            <w:r>
                              <w:rPr>
                                <w:sz w:val="28"/>
                              </w:rPr>
                              <w:t>Support</w:t>
                            </w:r>
                            <w:r>
                              <w:rPr>
                                <w:spacing w:val="1"/>
                                <w:sz w:val="28"/>
                              </w:rPr>
                              <w:t xml:space="preserve"> </w:t>
                            </w:r>
                            <w:r>
                              <w:rPr>
                                <w:sz w:val="28"/>
                              </w:rPr>
                              <w:t>for</w:t>
                            </w:r>
                            <w:r>
                              <w:rPr>
                                <w:spacing w:val="-1"/>
                                <w:sz w:val="28"/>
                              </w:rPr>
                              <w:t xml:space="preserve"> </w:t>
                            </w:r>
                            <w:r>
                              <w:rPr>
                                <w:spacing w:val="-2"/>
                                <w:sz w:val="28"/>
                              </w:rPr>
                              <w:t>Testing</w:t>
                            </w:r>
                            <w:r w:rsidR="00E72914">
                              <w:rPr>
                                <w:spacing w:val="-2"/>
                                <w:sz w:val="28"/>
                              </w:rPr>
                              <w:t xml:space="preserve">                         </w:t>
                            </w:r>
                            <w:r w:rsidR="00E72914" w:rsidRPr="00E72914">
                              <w:rPr>
                                <w:spacing w:val="-2"/>
                              </w:rPr>
                              <w:t>(MSDENDC</w:t>
                            </w:r>
                            <w:r w:rsidR="00DF2D1F">
                              <w:rPr>
                                <w:spacing w:val="-2"/>
                              </w:rPr>
                              <w:t>S</w:t>
                            </w:r>
                            <w:r w:rsidR="00E72914" w:rsidRPr="00E72914">
                              <w:rPr>
                                <w:spacing w:val="-2"/>
                              </w:rPr>
                              <w:t>A)</w:t>
                            </w:r>
                          </w:p>
                        </w:txbxContent>
                      </wps:txbx>
                      <wps:bodyPr wrap="square" lIns="0" tIns="0" rIns="0" bIns="0" rtlCol="0">
                        <a:noAutofit/>
                      </wps:bodyPr>
                    </wps:wsp>
                  </a:graphicData>
                </a:graphic>
              </wp:inline>
            </w:drawing>
          </mc:Choice>
          <mc:Fallback>
            <w:pict>
              <v:shape w14:anchorId="0BD78609" id="Textbox 63" o:spid="_x0000_s1068" type="#_x0000_t202" style="width:469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" filled="f" strokeweight=".5pt">
                <v:path arrowok="t"/>
                <v:textbox inset="0,0,0,0">
                  <w:txbxContent>
                    <w:p w14:paraId="5D5699D7" w14:textId="6D476C90" w:rsidR="0085535F" w:rsidRDefault="00000000">
                      <w:pPr>
                        <w:numPr>
                          <w:ilvl w:val="1"/>
                          <w:numId w:val="4"/>
                        </w:numPr>
                        <w:tabs>
                          <w:tab w:val="left" w:pos="614"/>
                        </w:tabs>
                        <w:spacing w:before="12"/>
                        <w:ind w:left="614" w:hanging="504"/>
                        <w:rPr>
                          <w:sz w:val="28"/>
                        </w:rPr>
                      </w:pPr>
                      <w:bookmarkStart w:id="170" w:name="6.1._Tool_Support_for_Testing"/>
                      <w:bookmarkEnd w:id="170"/>
                      <w:r>
                        <w:rPr>
                          <w:sz w:val="28"/>
                        </w:rPr>
                        <w:t>Tool</w:t>
                      </w:r>
                      <w:r>
                        <w:rPr>
                          <w:spacing w:val="-5"/>
                          <w:sz w:val="28"/>
                        </w:rPr>
                        <w:t xml:space="preserve"> </w:t>
                      </w:r>
                      <w:r>
                        <w:rPr>
                          <w:sz w:val="28"/>
                        </w:rPr>
                        <w:t>Support</w:t>
                      </w:r>
                      <w:r>
                        <w:rPr>
                          <w:spacing w:val="1"/>
                          <w:sz w:val="28"/>
                        </w:rPr>
                        <w:t xml:space="preserve"> </w:t>
                      </w:r>
                      <w:r>
                        <w:rPr>
                          <w:sz w:val="28"/>
                        </w:rPr>
                        <w:t>for</w:t>
                      </w:r>
                      <w:r>
                        <w:rPr>
                          <w:spacing w:val="-1"/>
                          <w:sz w:val="28"/>
                        </w:rPr>
                        <w:t xml:space="preserve"> </w:t>
                      </w:r>
                      <w:r>
                        <w:rPr>
                          <w:spacing w:val="-2"/>
                          <w:sz w:val="28"/>
                        </w:rPr>
                        <w:t>Testing</w:t>
                      </w:r>
                      <w:r w:rsidR="00E72914">
                        <w:rPr>
                          <w:spacing w:val="-2"/>
                          <w:sz w:val="28"/>
                        </w:rPr>
                        <w:t xml:space="preserve">                         </w:t>
                      </w:r>
                      <w:r w:rsidR="00E72914" w:rsidRPr="00E72914">
                        <w:rPr>
                          <w:spacing w:val="-2"/>
                        </w:rPr>
                        <w:t>(MSDENDC</w:t>
                      </w:r>
                      <w:r w:rsidR="00DF2D1F">
                        <w:rPr>
                          <w:spacing w:val="-2"/>
                        </w:rPr>
                        <w:t>S</w:t>
                      </w:r>
                      <w:r w:rsidR="00E72914" w:rsidRPr="00E72914">
                        <w:rPr>
                          <w:spacing w:val="-2"/>
                        </w:rPr>
                        <w:t>A)</w:t>
                      </w:r>
                    </w:p>
                  </w:txbxContent>
                </v:textbox>
                <w10:anchorlock/>
              </v:shape>
            </w:pict>
          </mc:Fallback>
        </mc:AlternateContent>
      </w:r>
    </w:p>
    <w:p w14:paraId="1CB7420C" w14:textId="77777777" w:rsidR="0085535F" w:rsidRDefault="00000000">
      <w:pPr>
        <w:pStyle w:val="BodyText"/>
        <w:spacing w:before="87"/>
      </w:pPr>
      <w:r>
        <w:t>Test</w:t>
      </w:r>
      <w:r>
        <w:rPr>
          <w:spacing w:val="-7"/>
        </w:rPr>
        <w:t xml:space="preserve"> </w:t>
      </w:r>
      <w:r>
        <w:t>tools</w:t>
      </w:r>
      <w:r>
        <w:rPr>
          <w:spacing w:val="-3"/>
        </w:rPr>
        <w:t xml:space="preserve"> </w:t>
      </w:r>
      <w:r>
        <w:t>support</w:t>
      </w:r>
      <w:r>
        <w:rPr>
          <w:spacing w:val="-6"/>
        </w:rPr>
        <w:t xml:space="preserve"> </w:t>
      </w:r>
      <w:r>
        <w:t>and</w:t>
      </w:r>
      <w:r>
        <w:rPr>
          <w:spacing w:val="-5"/>
        </w:rPr>
        <w:t xml:space="preserve"> </w:t>
      </w:r>
      <w:r>
        <w:t>facilitate</w:t>
      </w:r>
      <w:r>
        <w:rPr>
          <w:spacing w:val="-6"/>
        </w:rPr>
        <w:t xml:space="preserve"> </w:t>
      </w:r>
      <w:r>
        <w:t>many</w:t>
      </w:r>
      <w:r>
        <w:rPr>
          <w:spacing w:val="-4"/>
        </w:rPr>
        <w:t xml:space="preserve"> </w:t>
      </w:r>
      <w:r>
        <w:t>test</w:t>
      </w:r>
      <w:r>
        <w:rPr>
          <w:spacing w:val="-1"/>
        </w:rPr>
        <w:t xml:space="preserve"> </w:t>
      </w:r>
      <w:r>
        <w:t>activities.</w:t>
      </w:r>
      <w:r>
        <w:rPr>
          <w:spacing w:val="-4"/>
        </w:rPr>
        <w:t xml:space="preserve"> </w:t>
      </w:r>
      <w:r>
        <w:t>Examples</w:t>
      </w:r>
      <w:r>
        <w:rPr>
          <w:spacing w:val="-5"/>
        </w:rPr>
        <w:t xml:space="preserve"> </w:t>
      </w:r>
      <w:r>
        <w:t>include,</w:t>
      </w:r>
      <w:r>
        <w:rPr>
          <w:spacing w:val="-5"/>
        </w:rPr>
        <w:t xml:space="preserve"> </w:t>
      </w:r>
      <w:r>
        <w:t>but are</w:t>
      </w:r>
      <w:r>
        <w:rPr>
          <w:spacing w:val="-1"/>
        </w:rPr>
        <w:t xml:space="preserve"> </w:t>
      </w:r>
      <w:r>
        <w:t>not</w:t>
      </w:r>
      <w:r>
        <w:rPr>
          <w:spacing w:val="-5"/>
        </w:rPr>
        <w:t xml:space="preserve"> </w:t>
      </w:r>
      <w:r>
        <w:t>limited</w:t>
      </w:r>
      <w:r>
        <w:rPr>
          <w:spacing w:val="-5"/>
        </w:rPr>
        <w:t xml:space="preserve"> to:</w:t>
      </w:r>
    </w:p>
    <w:p w14:paraId="3D6D83A7" w14:textId="77777777" w:rsidR="0085535F" w:rsidRDefault="00000000">
      <w:pPr>
        <w:pStyle w:val="ListParagraph"/>
        <w:numPr>
          <w:ilvl w:val="2"/>
          <w:numId w:val="5"/>
        </w:numPr>
        <w:tabs>
          <w:tab w:val="left" w:pos="941"/>
        </w:tabs>
        <w:spacing w:before="137" w:line="247" w:lineRule="auto"/>
        <w:ind w:right="284"/>
        <w:rPr>
          <w:sz w:val="20"/>
        </w:rPr>
      </w:pPr>
      <w:r>
        <w:rPr>
          <w:sz w:val="20"/>
        </w:rPr>
        <w:t>Management</w:t>
      </w:r>
      <w:r>
        <w:rPr>
          <w:spacing w:val="-2"/>
          <w:sz w:val="20"/>
        </w:rPr>
        <w:t xml:space="preserve"> </w:t>
      </w:r>
      <w:r>
        <w:rPr>
          <w:sz w:val="20"/>
        </w:rPr>
        <w:t>tools</w:t>
      </w:r>
      <w:r>
        <w:rPr>
          <w:spacing w:val="-4"/>
          <w:sz w:val="20"/>
        </w:rPr>
        <w:t xml:space="preserve"> </w:t>
      </w:r>
      <w:r>
        <w:rPr>
          <w:sz w:val="20"/>
        </w:rPr>
        <w:t>–</w:t>
      </w:r>
      <w:r>
        <w:rPr>
          <w:spacing w:val="-2"/>
          <w:sz w:val="20"/>
        </w:rPr>
        <w:t xml:space="preserve"> </w:t>
      </w:r>
      <w:r>
        <w:rPr>
          <w:sz w:val="20"/>
        </w:rPr>
        <w:t>increase</w:t>
      </w:r>
      <w:r>
        <w:rPr>
          <w:spacing w:val="-7"/>
          <w:sz w:val="20"/>
        </w:rPr>
        <w:t xml:space="preserve"> </w:t>
      </w:r>
      <w:r>
        <w:rPr>
          <w:sz w:val="20"/>
        </w:rPr>
        <w:t>the</w:t>
      </w:r>
      <w:r>
        <w:rPr>
          <w:spacing w:val="-2"/>
          <w:sz w:val="20"/>
        </w:rPr>
        <w:t xml:space="preserve"> </w:t>
      </w:r>
      <w:r>
        <w:rPr>
          <w:sz w:val="20"/>
        </w:rPr>
        <w:t>test</w:t>
      </w:r>
      <w:r>
        <w:rPr>
          <w:spacing w:val="-6"/>
          <w:sz w:val="20"/>
        </w:rPr>
        <w:t xml:space="preserve"> </w:t>
      </w:r>
      <w:r>
        <w:rPr>
          <w:sz w:val="20"/>
        </w:rPr>
        <w:t>process</w:t>
      </w:r>
      <w:r>
        <w:rPr>
          <w:spacing w:val="-2"/>
          <w:sz w:val="20"/>
        </w:rPr>
        <w:t xml:space="preserve"> </w:t>
      </w:r>
      <w:r>
        <w:rPr>
          <w:sz w:val="20"/>
        </w:rPr>
        <w:t>efficiency</w:t>
      </w:r>
      <w:r>
        <w:rPr>
          <w:spacing w:val="-2"/>
          <w:sz w:val="20"/>
        </w:rPr>
        <w:t xml:space="preserve"> </w:t>
      </w:r>
      <w:r>
        <w:rPr>
          <w:sz w:val="20"/>
        </w:rPr>
        <w:t>by</w:t>
      </w:r>
      <w:r>
        <w:rPr>
          <w:spacing w:val="-6"/>
          <w:sz w:val="20"/>
        </w:rPr>
        <w:t xml:space="preserve"> </w:t>
      </w:r>
      <w:r>
        <w:rPr>
          <w:sz w:val="20"/>
        </w:rPr>
        <w:t>facilitating</w:t>
      </w:r>
      <w:r>
        <w:rPr>
          <w:spacing w:val="-2"/>
          <w:sz w:val="20"/>
        </w:rPr>
        <w:t xml:space="preserve"> </w:t>
      </w:r>
      <w:r>
        <w:rPr>
          <w:sz w:val="20"/>
        </w:rPr>
        <w:t>management</w:t>
      </w:r>
      <w:r>
        <w:rPr>
          <w:spacing w:val="-7"/>
          <w:sz w:val="20"/>
        </w:rPr>
        <w:t xml:space="preserve"> </w:t>
      </w:r>
      <w:r>
        <w:rPr>
          <w:sz w:val="20"/>
        </w:rPr>
        <w:t>of the</w:t>
      </w:r>
      <w:r>
        <w:rPr>
          <w:spacing w:val="-7"/>
          <w:sz w:val="20"/>
        </w:rPr>
        <w:t xml:space="preserve"> </w:t>
      </w:r>
      <w:r>
        <w:rPr>
          <w:sz w:val="20"/>
        </w:rPr>
        <w:t>SDLC, requirements, tests, defects, configuration</w:t>
      </w:r>
    </w:p>
    <w:p w14:paraId="2D606779" w14:textId="77777777" w:rsidR="0085535F" w:rsidRDefault="00000000">
      <w:pPr>
        <w:pStyle w:val="ListParagraph"/>
        <w:numPr>
          <w:ilvl w:val="2"/>
          <w:numId w:val="5"/>
        </w:numPr>
        <w:tabs>
          <w:tab w:val="left" w:pos="940"/>
        </w:tabs>
        <w:spacing w:before="131"/>
        <w:ind w:left="940"/>
        <w:rPr>
          <w:sz w:val="20"/>
        </w:rPr>
      </w:pPr>
      <w:r>
        <w:rPr>
          <w:sz w:val="20"/>
        </w:rPr>
        <w:t>Static</w:t>
      </w:r>
      <w:r>
        <w:rPr>
          <w:spacing w:val="-3"/>
          <w:sz w:val="20"/>
        </w:rPr>
        <w:t xml:space="preserve"> </w:t>
      </w:r>
      <w:r>
        <w:rPr>
          <w:sz w:val="20"/>
        </w:rPr>
        <w:t>testing</w:t>
      </w:r>
      <w:r>
        <w:rPr>
          <w:spacing w:val="-3"/>
          <w:sz w:val="20"/>
        </w:rPr>
        <w:t xml:space="preserve"> </w:t>
      </w:r>
      <w:r>
        <w:rPr>
          <w:sz w:val="20"/>
        </w:rPr>
        <w:t>tools</w:t>
      </w:r>
      <w:r>
        <w:rPr>
          <w:spacing w:val="-2"/>
          <w:sz w:val="20"/>
        </w:rPr>
        <w:t xml:space="preserve"> </w:t>
      </w:r>
      <w:r>
        <w:rPr>
          <w:sz w:val="20"/>
        </w:rPr>
        <w:t>–</w:t>
      </w:r>
      <w:r>
        <w:rPr>
          <w:spacing w:val="-3"/>
          <w:sz w:val="20"/>
        </w:rPr>
        <w:t xml:space="preserve"> </w:t>
      </w:r>
      <w:r>
        <w:rPr>
          <w:sz w:val="20"/>
        </w:rPr>
        <w:t>support</w:t>
      </w:r>
      <w:r>
        <w:rPr>
          <w:spacing w:val="-4"/>
          <w:sz w:val="20"/>
        </w:rPr>
        <w:t xml:space="preserve"> </w:t>
      </w:r>
      <w:r>
        <w:rPr>
          <w:sz w:val="20"/>
        </w:rPr>
        <w:t>the</w:t>
      </w:r>
      <w:r>
        <w:rPr>
          <w:spacing w:val="-3"/>
          <w:sz w:val="20"/>
        </w:rPr>
        <w:t xml:space="preserve"> </w:t>
      </w:r>
      <w:r>
        <w:rPr>
          <w:sz w:val="20"/>
        </w:rPr>
        <w:t>tester</w:t>
      </w:r>
      <w:r>
        <w:rPr>
          <w:spacing w:val="-4"/>
          <w:sz w:val="20"/>
        </w:rPr>
        <w:t xml:space="preserve"> </w:t>
      </w:r>
      <w:r>
        <w:rPr>
          <w:sz w:val="20"/>
        </w:rPr>
        <w:t>in</w:t>
      </w:r>
      <w:r>
        <w:rPr>
          <w:spacing w:val="-3"/>
          <w:sz w:val="20"/>
        </w:rPr>
        <w:t xml:space="preserve"> </w:t>
      </w:r>
      <w:r>
        <w:rPr>
          <w:sz w:val="20"/>
        </w:rPr>
        <w:t>performing</w:t>
      </w:r>
      <w:r>
        <w:rPr>
          <w:spacing w:val="-4"/>
          <w:sz w:val="20"/>
        </w:rPr>
        <w:t xml:space="preserve"> </w:t>
      </w:r>
      <w:r>
        <w:rPr>
          <w:sz w:val="20"/>
        </w:rPr>
        <w:t>reviews</w:t>
      </w:r>
      <w:r>
        <w:rPr>
          <w:spacing w:val="-2"/>
          <w:sz w:val="20"/>
        </w:rPr>
        <w:t xml:space="preserve"> </w:t>
      </w:r>
      <w:r>
        <w:rPr>
          <w:sz w:val="20"/>
        </w:rPr>
        <w:t>and</w:t>
      </w:r>
      <w:r>
        <w:rPr>
          <w:spacing w:val="-4"/>
          <w:sz w:val="20"/>
        </w:rPr>
        <w:t xml:space="preserve"> </w:t>
      </w:r>
      <w:r>
        <w:rPr>
          <w:sz w:val="20"/>
        </w:rPr>
        <w:t>static</w:t>
      </w:r>
      <w:r>
        <w:rPr>
          <w:spacing w:val="3"/>
          <w:sz w:val="20"/>
        </w:rPr>
        <w:t xml:space="preserve"> </w:t>
      </w:r>
      <w:r>
        <w:rPr>
          <w:spacing w:val="-2"/>
          <w:sz w:val="20"/>
        </w:rPr>
        <w:t>analysis</w:t>
      </w:r>
    </w:p>
    <w:p w14:paraId="666E6392" w14:textId="77777777" w:rsidR="0085535F" w:rsidRDefault="00000000">
      <w:pPr>
        <w:pStyle w:val="ListParagraph"/>
        <w:numPr>
          <w:ilvl w:val="2"/>
          <w:numId w:val="5"/>
        </w:numPr>
        <w:tabs>
          <w:tab w:val="left" w:pos="941"/>
        </w:tabs>
        <w:spacing w:before="130" w:line="247" w:lineRule="auto"/>
        <w:ind w:right="809"/>
        <w:rPr>
          <w:sz w:val="20"/>
        </w:rPr>
      </w:pPr>
      <w:r>
        <w:rPr>
          <w:sz w:val="20"/>
        </w:rPr>
        <w:t>Test</w:t>
      </w:r>
      <w:r>
        <w:rPr>
          <w:spacing w:val="-3"/>
          <w:sz w:val="20"/>
        </w:rPr>
        <w:t xml:space="preserve"> </w:t>
      </w:r>
      <w:r>
        <w:rPr>
          <w:sz w:val="20"/>
        </w:rPr>
        <w:t>design</w:t>
      </w:r>
      <w:r>
        <w:rPr>
          <w:spacing w:val="-3"/>
          <w:sz w:val="20"/>
        </w:rPr>
        <w:t xml:space="preserve"> </w:t>
      </w:r>
      <w:r>
        <w:rPr>
          <w:sz w:val="20"/>
        </w:rPr>
        <w:t>and</w:t>
      </w:r>
      <w:r>
        <w:rPr>
          <w:spacing w:val="-4"/>
          <w:sz w:val="20"/>
        </w:rPr>
        <w:t xml:space="preserve"> </w:t>
      </w:r>
      <w:r>
        <w:rPr>
          <w:sz w:val="20"/>
        </w:rPr>
        <w:t>implementation</w:t>
      </w:r>
      <w:r>
        <w:rPr>
          <w:spacing w:val="-4"/>
          <w:sz w:val="20"/>
        </w:rPr>
        <w:t xml:space="preserve"> </w:t>
      </w:r>
      <w:r>
        <w:rPr>
          <w:sz w:val="20"/>
        </w:rPr>
        <w:t>tools</w:t>
      </w:r>
      <w:r>
        <w:rPr>
          <w:spacing w:val="-1"/>
          <w:sz w:val="20"/>
        </w:rPr>
        <w:t xml:space="preserve"> </w:t>
      </w:r>
      <w:r>
        <w:rPr>
          <w:sz w:val="20"/>
        </w:rPr>
        <w:t>–</w:t>
      </w:r>
      <w:r>
        <w:rPr>
          <w:spacing w:val="-4"/>
          <w:sz w:val="20"/>
        </w:rPr>
        <w:t xml:space="preserve"> </w:t>
      </w:r>
      <w:r>
        <w:rPr>
          <w:sz w:val="20"/>
        </w:rPr>
        <w:t>facilitate</w:t>
      </w:r>
      <w:r>
        <w:rPr>
          <w:spacing w:val="-4"/>
          <w:sz w:val="20"/>
        </w:rPr>
        <w:t xml:space="preserve"> </w:t>
      </w:r>
      <w:r>
        <w:rPr>
          <w:sz w:val="20"/>
        </w:rPr>
        <w:t>generation</w:t>
      </w:r>
      <w:r>
        <w:rPr>
          <w:spacing w:val="-4"/>
          <w:sz w:val="20"/>
        </w:rPr>
        <w:t xml:space="preserve"> </w:t>
      </w:r>
      <w:r>
        <w:rPr>
          <w:sz w:val="20"/>
        </w:rPr>
        <w:t>of</w:t>
      </w:r>
      <w:r>
        <w:rPr>
          <w:spacing w:val="-4"/>
          <w:sz w:val="20"/>
        </w:rPr>
        <w:t xml:space="preserve"> </w:t>
      </w:r>
      <w:r>
        <w:rPr>
          <w:sz w:val="20"/>
        </w:rPr>
        <w:t>test</w:t>
      </w:r>
      <w:r>
        <w:rPr>
          <w:spacing w:val="-4"/>
          <w:sz w:val="20"/>
        </w:rPr>
        <w:t xml:space="preserve"> </w:t>
      </w:r>
      <w:r>
        <w:rPr>
          <w:sz w:val="20"/>
        </w:rPr>
        <w:t>cases,</w:t>
      </w:r>
      <w:r>
        <w:rPr>
          <w:spacing w:val="-4"/>
          <w:sz w:val="20"/>
        </w:rPr>
        <w:t xml:space="preserve"> </w:t>
      </w:r>
      <w:r>
        <w:rPr>
          <w:sz w:val="20"/>
        </w:rPr>
        <w:t>test</w:t>
      </w:r>
      <w:r>
        <w:rPr>
          <w:spacing w:val="-3"/>
          <w:sz w:val="20"/>
        </w:rPr>
        <w:t xml:space="preserve"> </w:t>
      </w:r>
      <w:r>
        <w:rPr>
          <w:sz w:val="20"/>
        </w:rPr>
        <w:t>data</w:t>
      </w:r>
      <w:r>
        <w:rPr>
          <w:spacing w:val="-4"/>
          <w:sz w:val="20"/>
        </w:rPr>
        <w:t xml:space="preserve"> </w:t>
      </w:r>
      <w:r>
        <w:rPr>
          <w:sz w:val="20"/>
        </w:rPr>
        <w:t>and</w:t>
      </w:r>
      <w:r>
        <w:rPr>
          <w:spacing w:val="-4"/>
          <w:sz w:val="20"/>
        </w:rPr>
        <w:t xml:space="preserve"> </w:t>
      </w:r>
      <w:r>
        <w:rPr>
          <w:sz w:val="20"/>
        </w:rPr>
        <w:t xml:space="preserve">test </w:t>
      </w:r>
      <w:r>
        <w:rPr>
          <w:spacing w:val="-2"/>
          <w:sz w:val="20"/>
        </w:rPr>
        <w:t>procedures</w:t>
      </w:r>
    </w:p>
    <w:p w14:paraId="33EED758" w14:textId="77777777" w:rsidR="0085535F" w:rsidRDefault="00000000">
      <w:pPr>
        <w:pStyle w:val="ListParagraph"/>
        <w:numPr>
          <w:ilvl w:val="2"/>
          <w:numId w:val="5"/>
        </w:numPr>
        <w:tabs>
          <w:tab w:val="left" w:pos="941"/>
        </w:tabs>
        <w:spacing w:before="131" w:line="247" w:lineRule="auto"/>
        <w:ind w:right="1341"/>
        <w:rPr>
          <w:sz w:val="20"/>
        </w:rPr>
      </w:pPr>
      <w:r>
        <w:rPr>
          <w:sz w:val="20"/>
        </w:rPr>
        <w:t>Test</w:t>
      </w:r>
      <w:r>
        <w:rPr>
          <w:spacing w:val="-5"/>
          <w:sz w:val="20"/>
        </w:rPr>
        <w:t xml:space="preserve"> </w:t>
      </w:r>
      <w:r>
        <w:rPr>
          <w:sz w:val="20"/>
        </w:rPr>
        <w:t>execution</w:t>
      </w:r>
      <w:r>
        <w:rPr>
          <w:spacing w:val="-6"/>
          <w:sz w:val="20"/>
        </w:rPr>
        <w:t xml:space="preserve"> </w:t>
      </w:r>
      <w:r>
        <w:rPr>
          <w:sz w:val="20"/>
        </w:rPr>
        <w:t>and</w:t>
      </w:r>
      <w:r>
        <w:rPr>
          <w:spacing w:val="-6"/>
          <w:sz w:val="20"/>
        </w:rPr>
        <w:t xml:space="preserve"> </w:t>
      </w:r>
      <w:r>
        <w:rPr>
          <w:sz w:val="20"/>
        </w:rPr>
        <w:t>coverage</w:t>
      </w:r>
      <w:r>
        <w:rPr>
          <w:spacing w:val="-4"/>
          <w:sz w:val="20"/>
        </w:rPr>
        <w:t xml:space="preserve"> </w:t>
      </w:r>
      <w:r>
        <w:rPr>
          <w:sz w:val="20"/>
        </w:rPr>
        <w:t>tools –</w:t>
      </w:r>
      <w:r>
        <w:rPr>
          <w:spacing w:val="-6"/>
          <w:sz w:val="20"/>
        </w:rPr>
        <w:t xml:space="preserve"> </w:t>
      </w:r>
      <w:r>
        <w:rPr>
          <w:sz w:val="20"/>
        </w:rPr>
        <w:t>facilitate</w:t>
      </w:r>
      <w:r>
        <w:rPr>
          <w:spacing w:val="-1"/>
          <w:sz w:val="20"/>
        </w:rPr>
        <w:t xml:space="preserve"> </w:t>
      </w:r>
      <w:r>
        <w:rPr>
          <w:sz w:val="20"/>
        </w:rPr>
        <w:t>automated</w:t>
      </w:r>
      <w:r>
        <w:rPr>
          <w:spacing w:val="-6"/>
          <w:sz w:val="20"/>
        </w:rPr>
        <w:t xml:space="preserve"> </w:t>
      </w:r>
      <w:r>
        <w:rPr>
          <w:sz w:val="20"/>
        </w:rPr>
        <w:t>test</w:t>
      </w:r>
      <w:r>
        <w:rPr>
          <w:spacing w:val="-5"/>
          <w:sz w:val="20"/>
        </w:rPr>
        <w:t xml:space="preserve"> </w:t>
      </w:r>
      <w:r>
        <w:rPr>
          <w:sz w:val="20"/>
        </w:rPr>
        <w:t>execution</w:t>
      </w:r>
      <w:r>
        <w:rPr>
          <w:spacing w:val="-6"/>
          <w:sz w:val="20"/>
        </w:rPr>
        <w:t xml:space="preserve"> </w:t>
      </w:r>
      <w:r>
        <w:rPr>
          <w:sz w:val="20"/>
        </w:rPr>
        <w:t>and</w:t>
      </w:r>
      <w:r>
        <w:rPr>
          <w:spacing w:val="-6"/>
          <w:sz w:val="20"/>
        </w:rPr>
        <w:t xml:space="preserve"> </w:t>
      </w:r>
      <w:r>
        <w:rPr>
          <w:sz w:val="20"/>
        </w:rPr>
        <w:t xml:space="preserve">coverage </w:t>
      </w:r>
      <w:r>
        <w:rPr>
          <w:spacing w:val="-2"/>
          <w:sz w:val="20"/>
        </w:rPr>
        <w:t>measurement</w:t>
      </w:r>
    </w:p>
    <w:p w14:paraId="6CC815BF" w14:textId="77777777" w:rsidR="0085535F" w:rsidRDefault="00000000">
      <w:pPr>
        <w:pStyle w:val="ListParagraph"/>
        <w:numPr>
          <w:ilvl w:val="2"/>
          <w:numId w:val="5"/>
        </w:numPr>
        <w:tabs>
          <w:tab w:val="left" w:pos="941"/>
        </w:tabs>
        <w:spacing w:before="131" w:line="247" w:lineRule="auto"/>
        <w:ind w:right="494"/>
        <w:rPr>
          <w:sz w:val="20"/>
        </w:rPr>
      </w:pPr>
      <w:r>
        <w:rPr>
          <w:sz w:val="20"/>
        </w:rPr>
        <w:t>Non-functional</w:t>
      </w:r>
      <w:r>
        <w:rPr>
          <w:spacing w:val="-3"/>
          <w:sz w:val="20"/>
        </w:rPr>
        <w:t xml:space="preserve"> </w:t>
      </w:r>
      <w:r>
        <w:rPr>
          <w:sz w:val="20"/>
        </w:rPr>
        <w:t>testing</w:t>
      </w:r>
      <w:r>
        <w:rPr>
          <w:spacing w:val="-5"/>
          <w:sz w:val="20"/>
        </w:rPr>
        <w:t xml:space="preserve"> </w:t>
      </w:r>
      <w:r>
        <w:rPr>
          <w:sz w:val="20"/>
        </w:rPr>
        <w:t>tools</w:t>
      </w:r>
      <w:r>
        <w:rPr>
          <w:spacing w:val="-2"/>
          <w:sz w:val="20"/>
        </w:rPr>
        <w:t xml:space="preserve"> </w:t>
      </w:r>
      <w:r>
        <w:rPr>
          <w:sz w:val="20"/>
        </w:rPr>
        <w:t>–</w:t>
      </w:r>
      <w:r>
        <w:rPr>
          <w:spacing w:val="-5"/>
          <w:sz w:val="20"/>
        </w:rPr>
        <w:t xml:space="preserve"> </w:t>
      </w:r>
      <w:r>
        <w:rPr>
          <w:sz w:val="20"/>
        </w:rPr>
        <w:t>allow</w:t>
      </w:r>
      <w:r>
        <w:rPr>
          <w:spacing w:val="-3"/>
          <w:sz w:val="20"/>
        </w:rPr>
        <w:t xml:space="preserve"> </w:t>
      </w:r>
      <w:r>
        <w:rPr>
          <w:sz w:val="20"/>
        </w:rPr>
        <w:t>the</w:t>
      </w:r>
      <w:r>
        <w:rPr>
          <w:spacing w:val="-5"/>
          <w:sz w:val="20"/>
        </w:rPr>
        <w:t xml:space="preserve"> </w:t>
      </w:r>
      <w:r>
        <w:rPr>
          <w:sz w:val="20"/>
        </w:rPr>
        <w:t>tester</w:t>
      </w:r>
      <w:r>
        <w:rPr>
          <w:spacing w:val="-5"/>
          <w:sz w:val="20"/>
        </w:rPr>
        <w:t xml:space="preserve"> </w:t>
      </w:r>
      <w:r>
        <w:rPr>
          <w:sz w:val="20"/>
        </w:rPr>
        <w:t>to perform non-functional</w:t>
      </w:r>
      <w:r>
        <w:rPr>
          <w:spacing w:val="-3"/>
          <w:sz w:val="20"/>
        </w:rPr>
        <w:t xml:space="preserve"> </w:t>
      </w:r>
      <w:r>
        <w:rPr>
          <w:sz w:val="20"/>
        </w:rPr>
        <w:t>testing</w:t>
      </w:r>
      <w:r>
        <w:rPr>
          <w:spacing w:val="-5"/>
          <w:sz w:val="20"/>
        </w:rPr>
        <w:t xml:space="preserve"> </w:t>
      </w:r>
      <w:r>
        <w:rPr>
          <w:sz w:val="20"/>
        </w:rPr>
        <w:t>that</w:t>
      </w:r>
      <w:r>
        <w:rPr>
          <w:spacing w:val="-5"/>
          <w:sz w:val="20"/>
        </w:rPr>
        <w:t xml:space="preserve"> </w:t>
      </w:r>
      <w:r>
        <w:rPr>
          <w:sz w:val="20"/>
        </w:rPr>
        <w:t>is</w:t>
      </w:r>
      <w:r>
        <w:rPr>
          <w:spacing w:val="-3"/>
          <w:sz w:val="20"/>
        </w:rPr>
        <w:t xml:space="preserve"> </w:t>
      </w:r>
      <w:r>
        <w:rPr>
          <w:sz w:val="20"/>
        </w:rPr>
        <w:t>difficult or impossible to perform manually</w:t>
      </w:r>
    </w:p>
    <w:p w14:paraId="52F724DD" w14:textId="77777777" w:rsidR="0085535F" w:rsidRDefault="00000000">
      <w:pPr>
        <w:pStyle w:val="ListParagraph"/>
        <w:numPr>
          <w:ilvl w:val="2"/>
          <w:numId w:val="5"/>
        </w:numPr>
        <w:tabs>
          <w:tab w:val="left" w:pos="941"/>
        </w:tabs>
        <w:spacing w:before="131" w:line="242" w:lineRule="auto"/>
        <w:ind w:right="1022"/>
        <w:rPr>
          <w:sz w:val="20"/>
        </w:rPr>
      </w:pPr>
      <w:r>
        <w:rPr>
          <w:sz w:val="20"/>
        </w:rPr>
        <w:t>DevOps</w:t>
      </w:r>
      <w:r>
        <w:rPr>
          <w:spacing w:val="-5"/>
          <w:sz w:val="20"/>
        </w:rPr>
        <w:t xml:space="preserve"> </w:t>
      </w:r>
      <w:r>
        <w:rPr>
          <w:sz w:val="20"/>
        </w:rPr>
        <w:t>tools</w:t>
      </w:r>
      <w:r>
        <w:rPr>
          <w:spacing w:val="-4"/>
          <w:sz w:val="20"/>
        </w:rPr>
        <w:t xml:space="preserve"> </w:t>
      </w:r>
      <w:r>
        <w:rPr>
          <w:sz w:val="20"/>
        </w:rPr>
        <w:t>–</w:t>
      </w:r>
      <w:r>
        <w:rPr>
          <w:spacing w:val="-1"/>
          <w:sz w:val="20"/>
        </w:rPr>
        <w:t xml:space="preserve"> </w:t>
      </w:r>
      <w:r>
        <w:rPr>
          <w:sz w:val="20"/>
        </w:rPr>
        <w:t>support</w:t>
      </w:r>
      <w:r>
        <w:rPr>
          <w:spacing w:val="-5"/>
          <w:sz w:val="20"/>
        </w:rPr>
        <w:t xml:space="preserve"> </w:t>
      </w:r>
      <w:r>
        <w:rPr>
          <w:sz w:val="20"/>
        </w:rPr>
        <w:t>the</w:t>
      </w:r>
      <w:r>
        <w:rPr>
          <w:spacing w:val="-5"/>
          <w:sz w:val="20"/>
        </w:rPr>
        <w:t xml:space="preserve"> </w:t>
      </w:r>
      <w:r>
        <w:rPr>
          <w:sz w:val="20"/>
        </w:rPr>
        <w:t>DevOps delivery pipeline,</w:t>
      </w:r>
      <w:r>
        <w:rPr>
          <w:spacing w:val="-5"/>
          <w:sz w:val="20"/>
        </w:rPr>
        <w:t xml:space="preserve"> </w:t>
      </w:r>
      <w:r>
        <w:rPr>
          <w:sz w:val="20"/>
        </w:rPr>
        <w:t>workflow</w:t>
      </w:r>
      <w:r>
        <w:rPr>
          <w:spacing w:val="-4"/>
          <w:sz w:val="20"/>
        </w:rPr>
        <w:t xml:space="preserve"> </w:t>
      </w:r>
      <w:r>
        <w:rPr>
          <w:sz w:val="20"/>
        </w:rPr>
        <w:t>tracking,</w:t>
      </w:r>
      <w:r>
        <w:rPr>
          <w:spacing w:val="-5"/>
          <w:sz w:val="20"/>
        </w:rPr>
        <w:t xml:space="preserve"> </w:t>
      </w:r>
      <w:r>
        <w:rPr>
          <w:sz w:val="20"/>
        </w:rPr>
        <w:t>automated</w:t>
      </w:r>
      <w:r>
        <w:rPr>
          <w:spacing w:val="-5"/>
          <w:sz w:val="20"/>
        </w:rPr>
        <w:t xml:space="preserve"> </w:t>
      </w:r>
      <w:r>
        <w:rPr>
          <w:sz w:val="20"/>
        </w:rPr>
        <w:t>build process(es), CI/CD</w:t>
      </w:r>
    </w:p>
    <w:p w14:paraId="6E4E2273" w14:textId="77777777" w:rsidR="0085535F" w:rsidRDefault="00000000">
      <w:pPr>
        <w:pStyle w:val="ListParagraph"/>
        <w:numPr>
          <w:ilvl w:val="2"/>
          <w:numId w:val="5"/>
        </w:numPr>
        <w:tabs>
          <w:tab w:val="left" w:pos="940"/>
        </w:tabs>
        <w:spacing w:before="135"/>
        <w:ind w:left="940"/>
        <w:rPr>
          <w:sz w:val="20"/>
        </w:rPr>
      </w:pPr>
      <w:r>
        <w:rPr>
          <w:sz w:val="20"/>
        </w:rPr>
        <w:t>Collaboration</w:t>
      </w:r>
      <w:r>
        <w:rPr>
          <w:spacing w:val="-8"/>
          <w:sz w:val="20"/>
        </w:rPr>
        <w:t xml:space="preserve"> </w:t>
      </w:r>
      <w:r>
        <w:rPr>
          <w:sz w:val="20"/>
        </w:rPr>
        <w:t>tools</w:t>
      </w:r>
      <w:r>
        <w:rPr>
          <w:spacing w:val="-1"/>
          <w:sz w:val="20"/>
        </w:rPr>
        <w:t xml:space="preserve"> </w:t>
      </w:r>
      <w:r>
        <w:rPr>
          <w:sz w:val="20"/>
        </w:rPr>
        <w:t>–</w:t>
      </w:r>
      <w:r>
        <w:rPr>
          <w:spacing w:val="-7"/>
          <w:sz w:val="20"/>
        </w:rPr>
        <w:t xml:space="preserve"> </w:t>
      </w:r>
      <w:r>
        <w:rPr>
          <w:sz w:val="20"/>
        </w:rPr>
        <w:t>facilitate</w:t>
      </w:r>
      <w:r>
        <w:rPr>
          <w:spacing w:val="-8"/>
          <w:sz w:val="20"/>
        </w:rPr>
        <w:t xml:space="preserve"> </w:t>
      </w:r>
      <w:r>
        <w:rPr>
          <w:spacing w:val="-2"/>
          <w:sz w:val="20"/>
        </w:rPr>
        <w:t>communication</w:t>
      </w:r>
    </w:p>
    <w:p w14:paraId="468C92C2" w14:textId="77777777" w:rsidR="0085535F" w:rsidRDefault="00000000">
      <w:pPr>
        <w:pStyle w:val="ListParagraph"/>
        <w:numPr>
          <w:ilvl w:val="2"/>
          <w:numId w:val="5"/>
        </w:numPr>
        <w:tabs>
          <w:tab w:val="left" w:pos="941"/>
        </w:tabs>
        <w:spacing w:before="135" w:line="247" w:lineRule="auto"/>
        <w:ind w:right="1538"/>
        <w:rPr>
          <w:sz w:val="20"/>
        </w:rPr>
      </w:pPr>
      <w:r>
        <w:rPr>
          <w:sz w:val="20"/>
        </w:rPr>
        <w:t>Tools</w:t>
      </w:r>
      <w:r>
        <w:rPr>
          <w:spacing w:val="-5"/>
          <w:sz w:val="20"/>
        </w:rPr>
        <w:t xml:space="preserve"> </w:t>
      </w:r>
      <w:r>
        <w:rPr>
          <w:sz w:val="20"/>
        </w:rPr>
        <w:t>supporting</w:t>
      </w:r>
      <w:r>
        <w:rPr>
          <w:spacing w:val="-7"/>
          <w:sz w:val="20"/>
        </w:rPr>
        <w:t xml:space="preserve"> </w:t>
      </w:r>
      <w:r>
        <w:rPr>
          <w:sz w:val="20"/>
        </w:rPr>
        <w:t>scalability</w:t>
      </w:r>
      <w:r>
        <w:rPr>
          <w:spacing w:val="-1"/>
          <w:sz w:val="20"/>
        </w:rPr>
        <w:t xml:space="preserve"> </w:t>
      </w:r>
      <w:r>
        <w:rPr>
          <w:sz w:val="20"/>
        </w:rPr>
        <w:t>and</w:t>
      </w:r>
      <w:r>
        <w:rPr>
          <w:spacing w:val="-7"/>
          <w:sz w:val="20"/>
        </w:rPr>
        <w:t xml:space="preserve"> </w:t>
      </w:r>
      <w:r>
        <w:rPr>
          <w:sz w:val="20"/>
        </w:rPr>
        <w:t>deployment</w:t>
      </w:r>
      <w:r>
        <w:rPr>
          <w:spacing w:val="-4"/>
          <w:sz w:val="20"/>
        </w:rPr>
        <w:t xml:space="preserve"> </w:t>
      </w:r>
      <w:r>
        <w:rPr>
          <w:sz w:val="20"/>
        </w:rPr>
        <w:t>standardization</w:t>
      </w:r>
      <w:r>
        <w:rPr>
          <w:spacing w:val="-7"/>
          <w:sz w:val="20"/>
        </w:rPr>
        <w:t xml:space="preserve"> </w:t>
      </w:r>
      <w:r>
        <w:rPr>
          <w:sz w:val="20"/>
        </w:rPr>
        <w:t>(e.g.,</w:t>
      </w:r>
      <w:r>
        <w:rPr>
          <w:spacing w:val="-7"/>
          <w:sz w:val="20"/>
        </w:rPr>
        <w:t xml:space="preserve"> </w:t>
      </w:r>
      <w:r>
        <w:rPr>
          <w:sz w:val="20"/>
        </w:rPr>
        <w:t>virtual</w:t>
      </w:r>
      <w:r>
        <w:rPr>
          <w:spacing w:val="-5"/>
          <w:sz w:val="20"/>
        </w:rPr>
        <w:t xml:space="preserve"> </w:t>
      </w:r>
      <w:r>
        <w:rPr>
          <w:sz w:val="20"/>
        </w:rPr>
        <w:t>machines, containerization tools)</w:t>
      </w:r>
    </w:p>
    <w:p w14:paraId="19E6F56B" w14:textId="77777777" w:rsidR="0085535F" w:rsidRDefault="00000000">
      <w:pPr>
        <w:pStyle w:val="ListParagraph"/>
        <w:numPr>
          <w:ilvl w:val="2"/>
          <w:numId w:val="5"/>
        </w:numPr>
        <w:tabs>
          <w:tab w:val="left" w:pos="940"/>
        </w:tabs>
        <w:spacing w:before="131"/>
        <w:ind w:left="940"/>
        <w:rPr>
          <w:sz w:val="20"/>
        </w:rPr>
      </w:pPr>
      <w:r>
        <w:rPr>
          <w:sz w:val="20"/>
        </w:rPr>
        <w:t>Any</w:t>
      </w:r>
      <w:r>
        <w:rPr>
          <w:spacing w:val="-6"/>
          <w:sz w:val="20"/>
        </w:rPr>
        <w:t xml:space="preserve"> </w:t>
      </w:r>
      <w:r>
        <w:rPr>
          <w:sz w:val="20"/>
        </w:rPr>
        <w:t>other</w:t>
      </w:r>
      <w:r>
        <w:rPr>
          <w:spacing w:val="-4"/>
          <w:sz w:val="20"/>
        </w:rPr>
        <w:t xml:space="preserve"> </w:t>
      </w:r>
      <w:r>
        <w:rPr>
          <w:sz w:val="20"/>
        </w:rPr>
        <w:t>tool</w:t>
      </w:r>
      <w:r>
        <w:rPr>
          <w:spacing w:val="-2"/>
          <w:sz w:val="20"/>
        </w:rPr>
        <w:t xml:space="preserve"> </w:t>
      </w:r>
      <w:r>
        <w:rPr>
          <w:sz w:val="20"/>
        </w:rPr>
        <w:t>that</w:t>
      </w:r>
      <w:r>
        <w:rPr>
          <w:spacing w:val="-4"/>
          <w:sz w:val="20"/>
        </w:rPr>
        <w:t xml:space="preserve"> </w:t>
      </w:r>
      <w:r>
        <w:rPr>
          <w:sz w:val="20"/>
        </w:rPr>
        <w:t>assists</w:t>
      </w:r>
      <w:r>
        <w:rPr>
          <w:spacing w:val="-3"/>
          <w:sz w:val="20"/>
        </w:rPr>
        <w:t xml:space="preserve"> </w:t>
      </w:r>
      <w:r>
        <w:rPr>
          <w:sz w:val="20"/>
        </w:rPr>
        <w:t>in</w:t>
      </w:r>
      <w:r>
        <w:rPr>
          <w:spacing w:val="-3"/>
          <w:sz w:val="20"/>
        </w:rPr>
        <w:t xml:space="preserve"> </w:t>
      </w:r>
      <w:r>
        <w:rPr>
          <w:sz w:val="20"/>
        </w:rPr>
        <w:t>testing</w:t>
      </w:r>
      <w:r>
        <w:rPr>
          <w:spacing w:val="1"/>
          <w:sz w:val="20"/>
        </w:rPr>
        <w:t xml:space="preserve"> </w:t>
      </w:r>
      <w:r>
        <w:rPr>
          <w:sz w:val="20"/>
        </w:rPr>
        <w:t>(e.g.,</w:t>
      </w:r>
      <w:r>
        <w:rPr>
          <w:spacing w:val="1"/>
          <w:sz w:val="20"/>
        </w:rPr>
        <w:t xml:space="preserve"> </w:t>
      </w:r>
      <w:r>
        <w:rPr>
          <w:sz w:val="20"/>
        </w:rPr>
        <w:t>a</w:t>
      </w:r>
      <w:r>
        <w:rPr>
          <w:spacing w:val="-4"/>
          <w:sz w:val="20"/>
        </w:rPr>
        <w:t xml:space="preserve"> </w:t>
      </w:r>
      <w:r>
        <w:rPr>
          <w:sz w:val="20"/>
        </w:rPr>
        <w:t>spreadsheet</w:t>
      </w:r>
      <w:r>
        <w:rPr>
          <w:spacing w:val="-4"/>
          <w:sz w:val="20"/>
        </w:rPr>
        <w:t xml:space="preserve"> </w:t>
      </w:r>
      <w:r>
        <w:rPr>
          <w:sz w:val="20"/>
        </w:rPr>
        <w:t>is</w:t>
      </w:r>
      <w:r>
        <w:rPr>
          <w:spacing w:val="-3"/>
          <w:sz w:val="20"/>
        </w:rPr>
        <w:t xml:space="preserve"> </w:t>
      </w:r>
      <w:r>
        <w:rPr>
          <w:sz w:val="20"/>
        </w:rPr>
        <w:t>a</w:t>
      </w:r>
      <w:r>
        <w:rPr>
          <w:spacing w:val="-4"/>
          <w:sz w:val="20"/>
        </w:rPr>
        <w:t xml:space="preserve"> </w:t>
      </w:r>
      <w:r>
        <w:rPr>
          <w:sz w:val="20"/>
        </w:rPr>
        <w:t>test</w:t>
      </w:r>
      <w:r>
        <w:rPr>
          <w:spacing w:val="-3"/>
          <w:sz w:val="20"/>
        </w:rPr>
        <w:t xml:space="preserve"> </w:t>
      </w:r>
      <w:r>
        <w:rPr>
          <w:sz w:val="20"/>
        </w:rPr>
        <w:t>tool</w:t>
      </w:r>
      <w:r>
        <w:rPr>
          <w:spacing w:val="-2"/>
          <w:sz w:val="20"/>
        </w:rPr>
        <w:t xml:space="preserve"> </w:t>
      </w:r>
      <w:r>
        <w:rPr>
          <w:sz w:val="20"/>
        </w:rPr>
        <w:t>in</w:t>
      </w:r>
      <w:r>
        <w:rPr>
          <w:spacing w:val="1"/>
          <w:sz w:val="20"/>
        </w:rPr>
        <w:t xml:space="preserve"> </w:t>
      </w:r>
      <w:r>
        <w:rPr>
          <w:sz w:val="20"/>
        </w:rPr>
        <w:t>the</w:t>
      </w:r>
      <w:r>
        <w:rPr>
          <w:spacing w:val="-4"/>
          <w:sz w:val="20"/>
        </w:rPr>
        <w:t xml:space="preserve"> </w:t>
      </w:r>
      <w:r>
        <w:rPr>
          <w:sz w:val="20"/>
        </w:rPr>
        <w:t>context</w:t>
      </w:r>
      <w:r>
        <w:rPr>
          <w:spacing w:val="-3"/>
          <w:sz w:val="20"/>
        </w:rPr>
        <w:t xml:space="preserve"> </w:t>
      </w:r>
      <w:r>
        <w:rPr>
          <w:sz w:val="20"/>
        </w:rPr>
        <w:t>of</w:t>
      </w:r>
      <w:r>
        <w:rPr>
          <w:spacing w:val="-4"/>
          <w:sz w:val="20"/>
        </w:rPr>
        <w:t xml:space="preserve"> </w:t>
      </w:r>
      <w:r>
        <w:rPr>
          <w:spacing w:val="-2"/>
          <w:sz w:val="20"/>
        </w:rPr>
        <w:t>testing)</w:t>
      </w:r>
    </w:p>
    <w:p w14:paraId="4C61D4A6" w14:textId="77777777" w:rsidR="0085535F" w:rsidRDefault="00000000">
      <w:pPr>
        <w:pStyle w:val="BodyText"/>
        <w:spacing w:before="117"/>
        <w:ind w:left="0"/>
      </w:pPr>
      <w:r>
        <w:rPr>
          <w:noProof/>
        </w:rPr>
        <mc:AlternateContent>
          <mc:Choice Requires="wps">
            <w:drawing>
              <wp:anchor distT="0" distB="0" distL="0" distR="0" simplePos="0" relativeHeight="487611904" behindDoc="1" locked="0" layoutInCell="1" allowOverlap="1" wp14:anchorId="6B5CCA19" wp14:editId="61C204BC">
                <wp:simplePos x="0" y="0"/>
                <wp:positionH relativeFrom="page">
                  <wp:posOffset>978217</wp:posOffset>
                </wp:positionH>
                <wp:positionV relativeFrom="paragraph">
                  <wp:posOffset>238989</wp:posOffset>
                </wp:positionV>
                <wp:extent cx="5956300" cy="229235"/>
                <wp:effectExtent l="0" t="0" r="0" b="0"/>
                <wp:wrapTopAndBottom/>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6300" cy="229235"/>
                        </a:xfrm>
                        <a:prstGeom prst="rect">
                          <a:avLst/>
                        </a:prstGeom>
                        <a:ln w="6350">
                          <a:solidFill>
                            <a:srgbClr val="000000"/>
                          </a:solidFill>
                          <a:prstDash val="solid"/>
                        </a:ln>
                      </wps:spPr>
                      <wps:txbx>
                        <w:txbxContent>
                          <w:p w14:paraId="0DE0775C" w14:textId="77777777" w:rsidR="0085535F" w:rsidRDefault="00000000">
                            <w:pPr>
                              <w:numPr>
                                <w:ilvl w:val="1"/>
                                <w:numId w:val="3"/>
                              </w:numPr>
                              <w:tabs>
                                <w:tab w:val="left" w:pos="614"/>
                              </w:tabs>
                              <w:spacing w:before="13"/>
                              <w:ind w:left="614" w:hanging="504"/>
                              <w:rPr>
                                <w:sz w:val="28"/>
                              </w:rPr>
                            </w:pPr>
                            <w:bookmarkStart w:id="171" w:name="6.2._Benefits_and_Risks_of_Test_Automati"/>
                            <w:bookmarkEnd w:id="171"/>
                            <w:r>
                              <w:rPr>
                                <w:sz w:val="28"/>
                              </w:rPr>
                              <w:t>Benefits</w:t>
                            </w:r>
                            <w:r>
                              <w:rPr>
                                <w:spacing w:val="-2"/>
                                <w:sz w:val="28"/>
                              </w:rPr>
                              <w:t xml:space="preserve"> </w:t>
                            </w:r>
                            <w:r>
                              <w:rPr>
                                <w:sz w:val="28"/>
                              </w:rPr>
                              <w:t>and</w:t>
                            </w:r>
                            <w:r>
                              <w:rPr>
                                <w:spacing w:val="-3"/>
                                <w:sz w:val="28"/>
                              </w:rPr>
                              <w:t xml:space="preserve"> </w:t>
                            </w:r>
                            <w:r>
                              <w:rPr>
                                <w:sz w:val="28"/>
                              </w:rPr>
                              <w:t>Risks</w:t>
                            </w:r>
                            <w:r>
                              <w:rPr>
                                <w:spacing w:val="-1"/>
                                <w:sz w:val="28"/>
                              </w:rPr>
                              <w:t xml:space="preserve"> </w:t>
                            </w:r>
                            <w:r>
                              <w:rPr>
                                <w:sz w:val="28"/>
                              </w:rPr>
                              <w:t>of</w:t>
                            </w:r>
                            <w:r>
                              <w:rPr>
                                <w:spacing w:val="-1"/>
                                <w:sz w:val="28"/>
                              </w:rPr>
                              <w:t xml:space="preserve"> </w:t>
                            </w:r>
                            <w:r>
                              <w:rPr>
                                <w:sz w:val="28"/>
                              </w:rPr>
                              <w:t>Test</w:t>
                            </w:r>
                            <w:r>
                              <w:rPr>
                                <w:spacing w:val="3"/>
                                <w:sz w:val="28"/>
                              </w:rPr>
                              <w:t xml:space="preserve"> </w:t>
                            </w:r>
                            <w:r>
                              <w:rPr>
                                <w:spacing w:val="-2"/>
                                <w:sz w:val="28"/>
                              </w:rPr>
                              <w:t>Automation</w:t>
                            </w:r>
                          </w:p>
                        </w:txbxContent>
                      </wps:txbx>
                      <wps:bodyPr wrap="square" lIns="0" tIns="0" rIns="0" bIns="0" rtlCol="0">
                        <a:noAutofit/>
                      </wps:bodyPr>
                    </wps:wsp>
                  </a:graphicData>
                </a:graphic>
              </wp:anchor>
            </w:drawing>
          </mc:Choice>
          <mc:Fallback>
            <w:pict>
              <v:shape w14:anchorId="6B5CCA19" id="Textbox 64" o:spid="_x0000_s1069" type="#_x0000_t202" style="position:absolute;margin-left:77pt;margin-top:18.8pt;width:469pt;height:18.05pt;z-index:-15704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" filled="f" strokeweight=".5pt">
                <v:path arrowok="t"/>
                <v:textbox inset="0,0,0,0">
                  <w:txbxContent>
                    <w:p w14:paraId="0DE0775C" w14:textId="77777777" w:rsidR="0085535F" w:rsidRDefault="00000000">
                      <w:pPr>
                        <w:numPr>
                          <w:ilvl w:val="1"/>
                          <w:numId w:val="3"/>
                        </w:numPr>
                        <w:tabs>
                          <w:tab w:val="left" w:pos="614"/>
                        </w:tabs>
                        <w:spacing w:before="13"/>
                        <w:ind w:left="614" w:hanging="504"/>
                        <w:rPr>
                          <w:sz w:val="28"/>
                        </w:rPr>
                      </w:pPr>
                      <w:bookmarkStart w:id="172" w:name="6.2._Benefits_and_Risks_of_Test_Automati"/>
                      <w:bookmarkEnd w:id="172"/>
                      <w:r>
                        <w:rPr>
                          <w:sz w:val="28"/>
                        </w:rPr>
                        <w:t>Benefits</w:t>
                      </w:r>
                      <w:r>
                        <w:rPr>
                          <w:spacing w:val="-2"/>
                          <w:sz w:val="28"/>
                        </w:rPr>
                        <w:t xml:space="preserve"> </w:t>
                      </w:r>
                      <w:r>
                        <w:rPr>
                          <w:sz w:val="28"/>
                        </w:rPr>
                        <w:t>and</w:t>
                      </w:r>
                      <w:r>
                        <w:rPr>
                          <w:spacing w:val="-3"/>
                          <w:sz w:val="28"/>
                        </w:rPr>
                        <w:t xml:space="preserve"> </w:t>
                      </w:r>
                      <w:r>
                        <w:rPr>
                          <w:sz w:val="28"/>
                        </w:rPr>
                        <w:t>Risks</w:t>
                      </w:r>
                      <w:r>
                        <w:rPr>
                          <w:spacing w:val="-1"/>
                          <w:sz w:val="28"/>
                        </w:rPr>
                        <w:t xml:space="preserve"> </w:t>
                      </w:r>
                      <w:r>
                        <w:rPr>
                          <w:sz w:val="28"/>
                        </w:rPr>
                        <w:t>of</w:t>
                      </w:r>
                      <w:r>
                        <w:rPr>
                          <w:spacing w:val="-1"/>
                          <w:sz w:val="28"/>
                        </w:rPr>
                        <w:t xml:space="preserve"> </w:t>
                      </w:r>
                      <w:r>
                        <w:rPr>
                          <w:sz w:val="28"/>
                        </w:rPr>
                        <w:t>Test</w:t>
                      </w:r>
                      <w:r>
                        <w:rPr>
                          <w:spacing w:val="3"/>
                          <w:sz w:val="28"/>
                        </w:rPr>
                        <w:t xml:space="preserve"> </w:t>
                      </w:r>
                      <w:r>
                        <w:rPr>
                          <w:spacing w:val="-2"/>
                          <w:sz w:val="28"/>
                        </w:rPr>
                        <w:t>Automation</w:t>
                      </w:r>
                    </w:p>
                  </w:txbxContent>
                </v:textbox>
                <w10:wrap type="topAndBottom" anchorx="page"/>
              </v:shape>
            </w:pict>
          </mc:Fallback>
        </mc:AlternateContent>
      </w:r>
    </w:p>
    <w:p w14:paraId="6027C8C8" w14:textId="77777777" w:rsidR="0085535F" w:rsidRDefault="00000000">
      <w:pPr>
        <w:pStyle w:val="BodyText"/>
        <w:spacing w:before="126" w:line="235" w:lineRule="auto"/>
        <w:ind w:right="283"/>
      </w:pPr>
      <w:r>
        <w:t>Simply</w:t>
      </w:r>
      <w:r>
        <w:rPr>
          <w:spacing w:val="-3"/>
        </w:rPr>
        <w:t xml:space="preserve"> </w:t>
      </w:r>
      <w:r>
        <w:t>acquiring a</w:t>
      </w:r>
      <w:r>
        <w:rPr>
          <w:spacing w:val="-5"/>
        </w:rPr>
        <w:t xml:space="preserve"> </w:t>
      </w:r>
      <w:r>
        <w:t>tool</w:t>
      </w:r>
      <w:r>
        <w:rPr>
          <w:spacing w:val="-3"/>
        </w:rPr>
        <w:t xml:space="preserve"> </w:t>
      </w:r>
      <w:r>
        <w:t>does not</w:t>
      </w:r>
      <w:r>
        <w:rPr>
          <w:spacing w:val="-5"/>
        </w:rPr>
        <w:t xml:space="preserve"> </w:t>
      </w:r>
      <w:r>
        <w:t>guarantee</w:t>
      </w:r>
      <w:r>
        <w:rPr>
          <w:spacing w:val="-5"/>
        </w:rPr>
        <w:t xml:space="preserve"> </w:t>
      </w:r>
      <w:r>
        <w:t>success.</w:t>
      </w:r>
      <w:r>
        <w:rPr>
          <w:spacing w:val="-4"/>
        </w:rPr>
        <w:t xml:space="preserve"> </w:t>
      </w:r>
      <w:r>
        <w:t>Each</w:t>
      </w:r>
      <w:r>
        <w:rPr>
          <w:spacing w:val="-5"/>
        </w:rPr>
        <w:t xml:space="preserve"> </w:t>
      </w:r>
      <w:r>
        <w:t>new</w:t>
      </w:r>
      <w:r>
        <w:rPr>
          <w:spacing w:val="-3"/>
        </w:rPr>
        <w:t xml:space="preserve"> </w:t>
      </w:r>
      <w:r>
        <w:t>tool</w:t>
      </w:r>
      <w:r>
        <w:rPr>
          <w:spacing w:val="-3"/>
        </w:rPr>
        <w:t xml:space="preserve"> </w:t>
      </w:r>
      <w:r>
        <w:t>will</w:t>
      </w:r>
      <w:r>
        <w:rPr>
          <w:spacing w:val="-3"/>
        </w:rPr>
        <w:t xml:space="preserve"> </w:t>
      </w:r>
      <w:r>
        <w:t>require</w:t>
      </w:r>
      <w:r>
        <w:rPr>
          <w:spacing w:val="-5"/>
        </w:rPr>
        <w:t xml:space="preserve"> </w:t>
      </w:r>
      <w:r>
        <w:t>effort</w:t>
      </w:r>
      <w:r>
        <w:rPr>
          <w:spacing w:val="-5"/>
        </w:rPr>
        <w:t xml:space="preserve"> </w:t>
      </w:r>
      <w:r>
        <w:t>to</w:t>
      </w:r>
      <w:r>
        <w:rPr>
          <w:spacing w:val="-1"/>
        </w:rPr>
        <w:t xml:space="preserve"> </w:t>
      </w:r>
      <w:r>
        <w:t>achieve real and lasting benefits (e.g., for tool introduction, maintenance and training). There are also some risks, which need analysis and mitigation.</w:t>
      </w:r>
    </w:p>
    <w:p w14:paraId="714E90BF" w14:textId="77777777" w:rsidR="0085535F" w:rsidRDefault="00000000">
      <w:pPr>
        <w:pStyle w:val="BodyText"/>
        <w:spacing w:before="110"/>
      </w:pPr>
      <w:r>
        <w:t>Potential</w:t>
      </w:r>
      <w:r>
        <w:rPr>
          <w:spacing w:val="-5"/>
        </w:rPr>
        <w:t xml:space="preserve"> </w:t>
      </w:r>
      <w:r>
        <w:t>benefits</w:t>
      </w:r>
      <w:r>
        <w:rPr>
          <w:spacing w:val="-4"/>
        </w:rPr>
        <w:t xml:space="preserve"> </w:t>
      </w:r>
      <w:r>
        <w:t>of</w:t>
      </w:r>
      <w:r>
        <w:rPr>
          <w:spacing w:val="-2"/>
        </w:rPr>
        <w:t xml:space="preserve"> </w:t>
      </w:r>
      <w:r>
        <w:t>using</w:t>
      </w:r>
      <w:r>
        <w:rPr>
          <w:spacing w:val="-6"/>
        </w:rPr>
        <w:t xml:space="preserve"> </w:t>
      </w:r>
      <w:r>
        <w:t>test</w:t>
      </w:r>
      <w:r>
        <w:rPr>
          <w:spacing w:val="-4"/>
        </w:rPr>
        <w:t xml:space="preserve"> </w:t>
      </w:r>
      <w:r>
        <w:t>automation</w:t>
      </w:r>
      <w:r>
        <w:rPr>
          <w:spacing w:val="-4"/>
        </w:rPr>
        <w:t xml:space="preserve"> </w:t>
      </w:r>
      <w:r>
        <w:rPr>
          <w:spacing w:val="-2"/>
        </w:rPr>
        <w:t>include:</w:t>
      </w:r>
    </w:p>
    <w:p w14:paraId="6E13E565" w14:textId="77777777" w:rsidR="0085535F" w:rsidRDefault="00000000">
      <w:pPr>
        <w:pStyle w:val="ListParagraph"/>
        <w:numPr>
          <w:ilvl w:val="2"/>
          <w:numId w:val="5"/>
        </w:numPr>
        <w:tabs>
          <w:tab w:val="left" w:pos="941"/>
        </w:tabs>
        <w:spacing w:before="128" w:line="232" w:lineRule="auto"/>
        <w:ind w:right="293"/>
        <w:rPr>
          <w:sz w:val="20"/>
        </w:rPr>
      </w:pPr>
      <w:r>
        <w:rPr>
          <w:sz w:val="20"/>
        </w:rPr>
        <w:t>Time</w:t>
      </w:r>
      <w:r>
        <w:rPr>
          <w:spacing w:val="-6"/>
          <w:sz w:val="20"/>
        </w:rPr>
        <w:t xml:space="preserve"> </w:t>
      </w:r>
      <w:r>
        <w:rPr>
          <w:sz w:val="20"/>
        </w:rPr>
        <w:t>saved</w:t>
      </w:r>
      <w:r>
        <w:rPr>
          <w:spacing w:val="-6"/>
          <w:sz w:val="20"/>
        </w:rPr>
        <w:t xml:space="preserve"> </w:t>
      </w:r>
      <w:r>
        <w:rPr>
          <w:sz w:val="20"/>
        </w:rPr>
        <w:t>by reducing</w:t>
      </w:r>
      <w:r>
        <w:rPr>
          <w:spacing w:val="-6"/>
          <w:sz w:val="20"/>
        </w:rPr>
        <w:t xml:space="preserve"> </w:t>
      </w:r>
      <w:r>
        <w:rPr>
          <w:sz w:val="20"/>
        </w:rPr>
        <w:t>repetitive</w:t>
      </w:r>
      <w:r>
        <w:rPr>
          <w:spacing w:val="-1"/>
          <w:sz w:val="20"/>
        </w:rPr>
        <w:t xml:space="preserve"> </w:t>
      </w:r>
      <w:r>
        <w:rPr>
          <w:sz w:val="20"/>
        </w:rPr>
        <w:t>manual</w:t>
      </w:r>
      <w:r>
        <w:rPr>
          <w:spacing w:val="-4"/>
          <w:sz w:val="20"/>
        </w:rPr>
        <w:t xml:space="preserve"> </w:t>
      </w:r>
      <w:r>
        <w:rPr>
          <w:sz w:val="20"/>
        </w:rPr>
        <w:t>work</w:t>
      </w:r>
      <w:r>
        <w:rPr>
          <w:spacing w:val="-2"/>
          <w:sz w:val="20"/>
        </w:rPr>
        <w:t xml:space="preserve"> </w:t>
      </w:r>
      <w:r>
        <w:rPr>
          <w:sz w:val="20"/>
        </w:rPr>
        <w:t>(e.g.,</w:t>
      </w:r>
      <w:r>
        <w:rPr>
          <w:spacing w:val="-1"/>
          <w:sz w:val="20"/>
        </w:rPr>
        <w:t xml:space="preserve"> </w:t>
      </w:r>
      <w:r>
        <w:rPr>
          <w:sz w:val="20"/>
        </w:rPr>
        <w:t>execute</w:t>
      </w:r>
      <w:r>
        <w:rPr>
          <w:spacing w:val="-6"/>
          <w:sz w:val="20"/>
        </w:rPr>
        <w:t xml:space="preserve"> </w:t>
      </w:r>
      <w:r>
        <w:rPr>
          <w:sz w:val="20"/>
        </w:rPr>
        <w:t>regression</w:t>
      </w:r>
      <w:r>
        <w:rPr>
          <w:spacing w:val="-1"/>
          <w:sz w:val="20"/>
        </w:rPr>
        <w:t xml:space="preserve"> </w:t>
      </w:r>
      <w:r>
        <w:rPr>
          <w:sz w:val="20"/>
        </w:rPr>
        <w:t>tests,</w:t>
      </w:r>
      <w:r>
        <w:rPr>
          <w:spacing w:val="-1"/>
          <w:sz w:val="20"/>
        </w:rPr>
        <w:t xml:space="preserve"> </w:t>
      </w:r>
      <w:r>
        <w:rPr>
          <w:sz w:val="20"/>
        </w:rPr>
        <w:t>re-enter</w:t>
      </w:r>
      <w:r>
        <w:rPr>
          <w:spacing w:val="-2"/>
          <w:sz w:val="20"/>
        </w:rPr>
        <w:t xml:space="preserve"> </w:t>
      </w:r>
      <w:r>
        <w:rPr>
          <w:sz w:val="20"/>
        </w:rPr>
        <w:t>the</w:t>
      </w:r>
      <w:r>
        <w:rPr>
          <w:spacing w:val="-6"/>
          <w:sz w:val="20"/>
        </w:rPr>
        <w:t xml:space="preserve"> </w:t>
      </w:r>
      <w:r>
        <w:rPr>
          <w:sz w:val="20"/>
        </w:rPr>
        <w:t>same test data, compare expected results vs actual results, and check against coding standards)</w:t>
      </w:r>
    </w:p>
    <w:p w14:paraId="0C545732" w14:textId="77777777" w:rsidR="0085535F" w:rsidRDefault="00000000">
      <w:pPr>
        <w:pStyle w:val="ListParagraph"/>
        <w:numPr>
          <w:ilvl w:val="2"/>
          <w:numId w:val="5"/>
        </w:numPr>
        <w:tabs>
          <w:tab w:val="left" w:pos="941"/>
        </w:tabs>
        <w:spacing w:before="122" w:line="235" w:lineRule="auto"/>
        <w:ind w:right="288"/>
        <w:rPr>
          <w:sz w:val="20"/>
        </w:rPr>
      </w:pPr>
      <w:r>
        <w:rPr>
          <w:sz w:val="20"/>
        </w:rPr>
        <w:t>Prevention of simple human errors through greater consistency and repeatability (e.g., tests are consistently</w:t>
      </w:r>
      <w:r>
        <w:rPr>
          <w:spacing w:val="-4"/>
          <w:sz w:val="20"/>
        </w:rPr>
        <w:t xml:space="preserve"> </w:t>
      </w:r>
      <w:r>
        <w:rPr>
          <w:sz w:val="20"/>
        </w:rPr>
        <w:t>derived</w:t>
      </w:r>
      <w:r>
        <w:rPr>
          <w:spacing w:val="-1"/>
          <w:sz w:val="20"/>
        </w:rPr>
        <w:t xml:space="preserve"> </w:t>
      </w:r>
      <w:r>
        <w:rPr>
          <w:sz w:val="20"/>
        </w:rPr>
        <w:t>from</w:t>
      </w:r>
      <w:r>
        <w:rPr>
          <w:spacing w:val="-1"/>
          <w:sz w:val="20"/>
        </w:rPr>
        <w:t xml:space="preserve"> </w:t>
      </w:r>
      <w:r>
        <w:rPr>
          <w:sz w:val="20"/>
        </w:rPr>
        <w:t>requirements,</w:t>
      </w:r>
      <w:r>
        <w:rPr>
          <w:spacing w:val="-5"/>
          <w:sz w:val="20"/>
        </w:rPr>
        <w:t xml:space="preserve"> </w:t>
      </w:r>
      <w:r>
        <w:rPr>
          <w:sz w:val="20"/>
        </w:rPr>
        <w:t>test</w:t>
      </w:r>
      <w:r>
        <w:rPr>
          <w:spacing w:val="-4"/>
          <w:sz w:val="20"/>
        </w:rPr>
        <w:t xml:space="preserve"> </w:t>
      </w:r>
      <w:r>
        <w:rPr>
          <w:sz w:val="20"/>
        </w:rPr>
        <w:t>data</w:t>
      </w:r>
      <w:r>
        <w:rPr>
          <w:spacing w:val="-5"/>
          <w:sz w:val="20"/>
        </w:rPr>
        <w:t xml:space="preserve"> </w:t>
      </w:r>
      <w:r>
        <w:rPr>
          <w:sz w:val="20"/>
        </w:rPr>
        <w:t>is</w:t>
      </w:r>
      <w:r>
        <w:rPr>
          <w:spacing w:val="-4"/>
          <w:sz w:val="20"/>
        </w:rPr>
        <w:t xml:space="preserve"> </w:t>
      </w:r>
      <w:r>
        <w:rPr>
          <w:sz w:val="20"/>
        </w:rPr>
        <w:t>created</w:t>
      </w:r>
      <w:r>
        <w:rPr>
          <w:spacing w:val="-5"/>
          <w:sz w:val="20"/>
        </w:rPr>
        <w:t xml:space="preserve"> </w:t>
      </w:r>
      <w:r>
        <w:rPr>
          <w:sz w:val="20"/>
        </w:rPr>
        <w:t>in</w:t>
      </w:r>
      <w:r>
        <w:rPr>
          <w:spacing w:val="-5"/>
          <w:sz w:val="20"/>
        </w:rPr>
        <w:t xml:space="preserve"> </w:t>
      </w:r>
      <w:r>
        <w:rPr>
          <w:sz w:val="20"/>
        </w:rPr>
        <w:t>a</w:t>
      </w:r>
      <w:r>
        <w:rPr>
          <w:spacing w:val="-5"/>
          <w:sz w:val="20"/>
        </w:rPr>
        <w:t xml:space="preserve"> </w:t>
      </w:r>
      <w:r>
        <w:rPr>
          <w:sz w:val="20"/>
        </w:rPr>
        <w:t>systematic manner,</w:t>
      </w:r>
      <w:r>
        <w:rPr>
          <w:spacing w:val="-5"/>
          <w:sz w:val="20"/>
        </w:rPr>
        <w:t xml:space="preserve"> </w:t>
      </w:r>
      <w:r>
        <w:rPr>
          <w:sz w:val="20"/>
        </w:rPr>
        <w:t>and</w:t>
      </w:r>
      <w:r>
        <w:rPr>
          <w:spacing w:val="-5"/>
          <w:sz w:val="20"/>
        </w:rPr>
        <w:t xml:space="preserve"> </w:t>
      </w:r>
      <w:r>
        <w:rPr>
          <w:sz w:val="20"/>
        </w:rPr>
        <w:t>tests are executed by a tool in the same order with the same frequency)</w:t>
      </w:r>
    </w:p>
    <w:p w14:paraId="1AA1C440" w14:textId="77777777" w:rsidR="0085535F" w:rsidRDefault="00000000">
      <w:pPr>
        <w:pStyle w:val="ListParagraph"/>
        <w:numPr>
          <w:ilvl w:val="2"/>
          <w:numId w:val="5"/>
        </w:numPr>
        <w:tabs>
          <w:tab w:val="left" w:pos="941"/>
        </w:tabs>
        <w:spacing w:before="121" w:line="232" w:lineRule="auto"/>
        <w:ind w:right="349"/>
        <w:rPr>
          <w:sz w:val="20"/>
        </w:rPr>
      </w:pPr>
      <w:r>
        <w:rPr>
          <w:sz w:val="20"/>
        </w:rPr>
        <w:t>More</w:t>
      </w:r>
      <w:r>
        <w:rPr>
          <w:spacing w:val="-4"/>
          <w:sz w:val="20"/>
        </w:rPr>
        <w:t xml:space="preserve"> </w:t>
      </w:r>
      <w:r>
        <w:rPr>
          <w:sz w:val="20"/>
        </w:rPr>
        <w:t>objective</w:t>
      </w:r>
      <w:r>
        <w:rPr>
          <w:spacing w:val="-4"/>
          <w:sz w:val="20"/>
        </w:rPr>
        <w:t xml:space="preserve"> </w:t>
      </w:r>
      <w:r>
        <w:rPr>
          <w:sz w:val="20"/>
        </w:rPr>
        <w:t>assessment</w:t>
      </w:r>
      <w:r>
        <w:rPr>
          <w:spacing w:val="-4"/>
          <w:sz w:val="20"/>
        </w:rPr>
        <w:t xml:space="preserve"> </w:t>
      </w:r>
      <w:r>
        <w:rPr>
          <w:sz w:val="20"/>
        </w:rPr>
        <w:t>(e.g.,</w:t>
      </w:r>
      <w:r>
        <w:rPr>
          <w:spacing w:val="-4"/>
          <w:sz w:val="20"/>
        </w:rPr>
        <w:t xml:space="preserve"> </w:t>
      </w:r>
      <w:r>
        <w:rPr>
          <w:sz w:val="20"/>
        </w:rPr>
        <w:t>coverage)</w:t>
      </w:r>
      <w:r>
        <w:rPr>
          <w:spacing w:val="-4"/>
          <w:sz w:val="20"/>
        </w:rPr>
        <w:t xml:space="preserve"> </w:t>
      </w:r>
      <w:r>
        <w:rPr>
          <w:sz w:val="20"/>
        </w:rPr>
        <w:t>and</w:t>
      </w:r>
      <w:r>
        <w:rPr>
          <w:spacing w:val="-4"/>
          <w:sz w:val="20"/>
        </w:rPr>
        <w:t xml:space="preserve"> </w:t>
      </w:r>
      <w:r>
        <w:rPr>
          <w:sz w:val="20"/>
        </w:rPr>
        <w:t>providing</w:t>
      </w:r>
      <w:r>
        <w:rPr>
          <w:spacing w:val="-4"/>
          <w:sz w:val="20"/>
        </w:rPr>
        <w:t xml:space="preserve"> </w:t>
      </w:r>
      <w:r>
        <w:rPr>
          <w:sz w:val="20"/>
        </w:rPr>
        <w:t>measures</w:t>
      </w:r>
      <w:r>
        <w:rPr>
          <w:spacing w:val="-3"/>
          <w:sz w:val="20"/>
        </w:rPr>
        <w:t xml:space="preserve"> </w:t>
      </w:r>
      <w:r>
        <w:rPr>
          <w:sz w:val="20"/>
        </w:rPr>
        <w:t>that</w:t>
      </w:r>
      <w:r>
        <w:rPr>
          <w:spacing w:val="-4"/>
          <w:sz w:val="20"/>
        </w:rPr>
        <w:t xml:space="preserve"> </w:t>
      </w:r>
      <w:r>
        <w:rPr>
          <w:sz w:val="20"/>
        </w:rPr>
        <w:t>are</w:t>
      </w:r>
      <w:r>
        <w:rPr>
          <w:spacing w:val="-4"/>
          <w:sz w:val="20"/>
        </w:rPr>
        <w:t xml:space="preserve"> </w:t>
      </w:r>
      <w:r>
        <w:rPr>
          <w:sz w:val="20"/>
        </w:rPr>
        <w:t>too complicated</w:t>
      </w:r>
      <w:r>
        <w:rPr>
          <w:spacing w:val="-4"/>
          <w:sz w:val="20"/>
        </w:rPr>
        <w:t xml:space="preserve"> </w:t>
      </w:r>
      <w:r>
        <w:rPr>
          <w:sz w:val="20"/>
        </w:rPr>
        <w:t>for humans to derive</w:t>
      </w:r>
    </w:p>
    <w:p w14:paraId="4AF28FBC" w14:textId="77777777" w:rsidR="0085535F" w:rsidRDefault="00000000">
      <w:pPr>
        <w:pStyle w:val="ListParagraph"/>
        <w:numPr>
          <w:ilvl w:val="2"/>
          <w:numId w:val="5"/>
        </w:numPr>
        <w:tabs>
          <w:tab w:val="left" w:pos="941"/>
        </w:tabs>
        <w:spacing w:before="132" w:line="230" w:lineRule="auto"/>
        <w:ind w:right="518"/>
        <w:rPr>
          <w:sz w:val="20"/>
        </w:rPr>
      </w:pPr>
      <w:r>
        <w:rPr>
          <w:sz w:val="20"/>
        </w:rPr>
        <w:t>Easier</w:t>
      </w:r>
      <w:r>
        <w:rPr>
          <w:spacing w:val="-6"/>
          <w:sz w:val="20"/>
        </w:rPr>
        <w:t xml:space="preserve"> </w:t>
      </w:r>
      <w:r>
        <w:rPr>
          <w:sz w:val="20"/>
        </w:rPr>
        <w:t>access</w:t>
      </w:r>
      <w:r>
        <w:rPr>
          <w:spacing w:val="-5"/>
          <w:sz w:val="20"/>
        </w:rPr>
        <w:t xml:space="preserve"> </w:t>
      </w:r>
      <w:r>
        <w:rPr>
          <w:sz w:val="20"/>
        </w:rPr>
        <w:t>to</w:t>
      </w:r>
      <w:r>
        <w:rPr>
          <w:spacing w:val="-1"/>
          <w:sz w:val="20"/>
        </w:rPr>
        <w:t xml:space="preserve"> </w:t>
      </w:r>
      <w:r>
        <w:rPr>
          <w:sz w:val="20"/>
        </w:rPr>
        <w:t>information</w:t>
      </w:r>
      <w:r>
        <w:rPr>
          <w:spacing w:val="-1"/>
          <w:sz w:val="20"/>
        </w:rPr>
        <w:t xml:space="preserve"> </w:t>
      </w:r>
      <w:r>
        <w:rPr>
          <w:sz w:val="20"/>
        </w:rPr>
        <w:t>about</w:t>
      </w:r>
      <w:r>
        <w:rPr>
          <w:spacing w:val="-6"/>
          <w:sz w:val="20"/>
        </w:rPr>
        <w:t xml:space="preserve"> </w:t>
      </w:r>
      <w:r>
        <w:rPr>
          <w:sz w:val="20"/>
        </w:rPr>
        <w:t>testing</w:t>
      </w:r>
      <w:r>
        <w:rPr>
          <w:spacing w:val="-6"/>
          <w:sz w:val="20"/>
        </w:rPr>
        <w:t xml:space="preserve"> </w:t>
      </w:r>
      <w:r>
        <w:rPr>
          <w:sz w:val="20"/>
        </w:rPr>
        <w:t>to</w:t>
      </w:r>
      <w:r>
        <w:rPr>
          <w:spacing w:val="-6"/>
          <w:sz w:val="20"/>
        </w:rPr>
        <w:t xml:space="preserve"> </w:t>
      </w:r>
      <w:r>
        <w:rPr>
          <w:sz w:val="20"/>
        </w:rPr>
        <w:t>support</w:t>
      </w:r>
      <w:r>
        <w:rPr>
          <w:spacing w:val="-6"/>
          <w:sz w:val="20"/>
        </w:rPr>
        <w:t xml:space="preserve"> </w:t>
      </w:r>
      <w:r>
        <w:rPr>
          <w:sz w:val="20"/>
        </w:rPr>
        <w:t>test</w:t>
      </w:r>
      <w:r>
        <w:rPr>
          <w:spacing w:val="-1"/>
          <w:sz w:val="20"/>
        </w:rPr>
        <w:t xml:space="preserve"> </w:t>
      </w:r>
      <w:r>
        <w:rPr>
          <w:sz w:val="20"/>
        </w:rPr>
        <w:t>management and test</w:t>
      </w:r>
      <w:r>
        <w:rPr>
          <w:spacing w:val="-5"/>
          <w:sz w:val="20"/>
        </w:rPr>
        <w:t xml:space="preserve"> </w:t>
      </w:r>
      <w:r>
        <w:rPr>
          <w:sz w:val="20"/>
        </w:rPr>
        <w:t>reporting</w:t>
      </w:r>
      <w:r>
        <w:rPr>
          <w:spacing w:val="-6"/>
          <w:sz w:val="20"/>
        </w:rPr>
        <w:t xml:space="preserve"> </w:t>
      </w:r>
      <w:r>
        <w:rPr>
          <w:sz w:val="20"/>
        </w:rPr>
        <w:t xml:space="preserve">(e.g., statistics, graphs, and aggregated data about test progress, defect rates, and test execution </w:t>
      </w:r>
      <w:r>
        <w:rPr>
          <w:spacing w:val="-2"/>
          <w:sz w:val="20"/>
        </w:rPr>
        <w:t>duration)</w:t>
      </w:r>
    </w:p>
    <w:p w14:paraId="5680F9E2" w14:textId="77777777" w:rsidR="0085535F" w:rsidRDefault="00000000">
      <w:pPr>
        <w:pStyle w:val="ListParagraph"/>
        <w:numPr>
          <w:ilvl w:val="2"/>
          <w:numId w:val="5"/>
        </w:numPr>
        <w:tabs>
          <w:tab w:val="left" w:pos="941"/>
        </w:tabs>
        <w:spacing w:before="131" w:line="232" w:lineRule="auto"/>
        <w:ind w:right="408"/>
        <w:rPr>
          <w:sz w:val="20"/>
        </w:rPr>
      </w:pPr>
      <w:r>
        <w:rPr>
          <w:sz w:val="20"/>
        </w:rPr>
        <w:t>Reduced</w:t>
      </w:r>
      <w:r>
        <w:rPr>
          <w:spacing w:val="-5"/>
          <w:sz w:val="20"/>
        </w:rPr>
        <w:t xml:space="preserve"> </w:t>
      </w:r>
      <w:r>
        <w:rPr>
          <w:sz w:val="20"/>
        </w:rPr>
        <w:t>test</w:t>
      </w:r>
      <w:r>
        <w:rPr>
          <w:spacing w:val="-5"/>
          <w:sz w:val="20"/>
        </w:rPr>
        <w:t xml:space="preserve"> </w:t>
      </w:r>
      <w:r>
        <w:rPr>
          <w:sz w:val="20"/>
        </w:rPr>
        <w:t>execution</w:t>
      </w:r>
      <w:r>
        <w:rPr>
          <w:spacing w:val="-6"/>
          <w:sz w:val="20"/>
        </w:rPr>
        <w:t xml:space="preserve"> </w:t>
      </w:r>
      <w:r>
        <w:rPr>
          <w:sz w:val="20"/>
        </w:rPr>
        <w:t>times</w:t>
      </w:r>
      <w:r>
        <w:rPr>
          <w:spacing w:val="-5"/>
          <w:sz w:val="20"/>
        </w:rPr>
        <w:t xml:space="preserve"> </w:t>
      </w:r>
      <w:r>
        <w:rPr>
          <w:sz w:val="20"/>
        </w:rPr>
        <w:t>to</w:t>
      </w:r>
      <w:r>
        <w:rPr>
          <w:spacing w:val="-2"/>
          <w:sz w:val="20"/>
        </w:rPr>
        <w:t xml:space="preserve"> </w:t>
      </w:r>
      <w:r>
        <w:rPr>
          <w:sz w:val="20"/>
        </w:rPr>
        <w:t>provide</w:t>
      </w:r>
      <w:r>
        <w:rPr>
          <w:spacing w:val="-6"/>
          <w:sz w:val="20"/>
        </w:rPr>
        <w:t xml:space="preserve"> </w:t>
      </w:r>
      <w:r>
        <w:rPr>
          <w:sz w:val="20"/>
        </w:rPr>
        <w:t>earlier</w:t>
      </w:r>
      <w:r>
        <w:rPr>
          <w:spacing w:val="-6"/>
          <w:sz w:val="20"/>
        </w:rPr>
        <w:t xml:space="preserve"> </w:t>
      </w:r>
      <w:r>
        <w:rPr>
          <w:sz w:val="20"/>
        </w:rPr>
        <w:t>defect</w:t>
      </w:r>
      <w:r>
        <w:rPr>
          <w:spacing w:val="-5"/>
          <w:sz w:val="20"/>
        </w:rPr>
        <w:t xml:space="preserve"> </w:t>
      </w:r>
      <w:r>
        <w:rPr>
          <w:sz w:val="20"/>
        </w:rPr>
        <w:t>detection,</w:t>
      </w:r>
      <w:r>
        <w:rPr>
          <w:spacing w:val="-6"/>
          <w:sz w:val="20"/>
        </w:rPr>
        <w:t xml:space="preserve"> </w:t>
      </w:r>
      <w:r>
        <w:rPr>
          <w:sz w:val="20"/>
        </w:rPr>
        <w:t>faster</w:t>
      </w:r>
      <w:r>
        <w:rPr>
          <w:spacing w:val="-6"/>
          <w:sz w:val="20"/>
        </w:rPr>
        <w:t xml:space="preserve"> </w:t>
      </w:r>
      <w:r>
        <w:rPr>
          <w:sz w:val="20"/>
        </w:rPr>
        <w:t>feedback and</w:t>
      </w:r>
      <w:r>
        <w:rPr>
          <w:spacing w:val="-1"/>
          <w:sz w:val="20"/>
        </w:rPr>
        <w:t xml:space="preserve"> </w:t>
      </w:r>
      <w:r>
        <w:rPr>
          <w:sz w:val="20"/>
        </w:rPr>
        <w:t>faster</w:t>
      </w:r>
      <w:r>
        <w:rPr>
          <w:spacing w:val="-1"/>
          <w:sz w:val="20"/>
        </w:rPr>
        <w:t xml:space="preserve"> </w:t>
      </w:r>
      <w:r>
        <w:rPr>
          <w:sz w:val="20"/>
        </w:rPr>
        <w:t>time to market</w:t>
      </w:r>
    </w:p>
    <w:p w14:paraId="2CFF4418" w14:textId="77777777" w:rsidR="0085535F" w:rsidRDefault="00000000">
      <w:pPr>
        <w:pStyle w:val="ListParagraph"/>
        <w:numPr>
          <w:ilvl w:val="2"/>
          <w:numId w:val="5"/>
        </w:numPr>
        <w:tabs>
          <w:tab w:val="left" w:pos="940"/>
        </w:tabs>
        <w:spacing w:before="119"/>
        <w:ind w:left="940"/>
        <w:rPr>
          <w:sz w:val="20"/>
        </w:rPr>
      </w:pPr>
      <w:r>
        <w:rPr>
          <w:sz w:val="20"/>
        </w:rPr>
        <w:t>More</w:t>
      </w:r>
      <w:r>
        <w:rPr>
          <w:spacing w:val="-5"/>
          <w:sz w:val="20"/>
        </w:rPr>
        <w:t xml:space="preserve"> </w:t>
      </w:r>
      <w:r>
        <w:rPr>
          <w:sz w:val="20"/>
        </w:rPr>
        <w:t>time</w:t>
      </w:r>
      <w:r>
        <w:rPr>
          <w:spacing w:val="-5"/>
          <w:sz w:val="20"/>
        </w:rPr>
        <w:t xml:space="preserve"> </w:t>
      </w:r>
      <w:r>
        <w:rPr>
          <w:sz w:val="20"/>
        </w:rPr>
        <w:t>for</w:t>
      </w:r>
      <w:r>
        <w:rPr>
          <w:spacing w:val="-4"/>
          <w:sz w:val="20"/>
        </w:rPr>
        <w:t xml:space="preserve"> </w:t>
      </w:r>
      <w:r>
        <w:rPr>
          <w:sz w:val="20"/>
        </w:rPr>
        <w:t>testers</w:t>
      </w:r>
      <w:r>
        <w:rPr>
          <w:spacing w:val="-4"/>
          <w:sz w:val="20"/>
        </w:rPr>
        <w:t xml:space="preserve"> </w:t>
      </w:r>
      <w:r>
        <w:rPr>
          <w:sz w:val="20"/>
        </w:rPr>
        <w:t>to design new,</w:t>
      </w:r>
      <w:r>
        <w:rPr>
          <w:spacing w:val="-5"/>
          <w:sz w:val="20"/>
        </w:rPr>
        <w:t xml:space="preserve"> </w:t>
      </w:r>
      <w:r>
        <w:rPr>
          <w:sz w:val="20"/>
        </w:rPr>
        <w:t>deeper and</w:t>
      </w:r>
      <w:r>
        <w:rPr>
          <w:spacing w:val="1"/>
          <w:sz w:val="20"/>
        </w:rPr>
        <w:t xml:space="preserve"> </w:t>
      </w:r>
      <w:r>
        <w:rPr>
          <w:sz w:val="20"/>
        </w:rPr>
        <w:t>more</w:t>
      </w:r>
      <w:r>
        <w:rPr>
          <w:spacing w:val="-5"/>
          <w:sz w:val="20"/>
        </w:rPr>
        <w:t xml:space="preserve"> </w:t>
      </w:r>
      <w:r>
        <w:rPr>
          <w:sz w:val="20"/>
        </w:rPr>
        <w:t>effective</w:t>
      </w:r>
      <w:r>
        <w:rPr>
          <w:spacing w:val="-4"/>
          <w:sz w:val="20"/>
        </w:rPr>
        <w:t xml:space="preserve"> </w:t>
      </w:r>
      <w:r>
        <w:rPr>
          <w:spacing w:val="-2"/>
          <w:sz w:val="20"/>
        </w:rPr>
        <w:t>tests</w:t>
      </w:r>
    </w:p>
    <w:p w14:paraId="57E42343" w14:textId="77777777" w:rsidR="0085535F" w:rsidRDefault="0085535F">
      <w:pPr>
        <w:rPr>
          <w:sz w:val="20"/>
        </w:rPr>
        <w:sectPr w:rsidR="0085535F">
          <w:pgSz w:w="12240" w:h="15840"/>
          <w:pgMar w:top="1820" w:right="1180" w:bottom="1840" w:left="1220" w:header="929" w:footer="1651" w:gutter="0"/>
          <w:cols w:space="720"/>
        </w:sectPr>
      </w:pPr>
    </w:p>
    <w:p w14:paraId="6629934F" w14:textId="77777777" w:rsidR="0085535F" w:rsidRDefault="0085535F">
      <w:pPr>
        <w:pStyle w:val="BodyText"/>
        <w:ind w:left="0"/>
      </w:pPr>
    </w:p>
    <w:p w14:paraId="640532F6" w14:textId="77777777" w:rsidR="0085535F" w:rsidRDefault="0085535F">
      <w:pPr>
        <w:pStyle w:val="BodyText"/>
        <w:spacing w:before="183"/>
        <w:ind w:left="0"/>
      </w:pPr>
    </w:p>
    <w:p w14:paraId="3680EB79" w14:textId="77777777" w:rsidR="0085535F" w:rsidRDefault="00000000">
      <w:pPr>
        <w:pStyle w:val="BodyText"/>
      </w:pPr>
      <w:r>
        <w:t>Potential</w:t>
      </w:r>
      <w:r>
        <w:rPr>
          <w:spacing w:val="-4"/>
        </w:rPr>
        <w:t xml:space="preserve"> </w:t>
      </w:r>
      <w:r>
        <w:t>risks</w:t>
      </w:r>
      <w:r>
        <w:rPr>
          <w:spacing w:val="-5"/>
        </w:rPr>
        <w:t xml:space="preserve"> </w:t>
      </w:r>
      <w:r>
        <w:t>of using</w:t>
      </w:r>
      <w:r>
        <w:rPr>
          <w:spacing w:val="-6"/>
        </w:rPr>
        <w:t xml:space="preserve"> </w:t>
      </w:r>
      <w:r>
        <w:t>test</w:t>
      </w:r>
      <w:r>
        <w:rPr>
          <w:spacing w:val="-5"/>
        </w:rPr>
        <w:t xml:space="preserve"> </w:t>
      </w:r>
      <w:r>
        <w:t>automation</w:t>
      </w:r>
      <w:r>
        <w:rPr>
          <w:spacing w:val="-5"/>
        </w:rPr>
        <w:t xml:space="preserve"> </w:t>
      </w:r>
      <w:r>
        <w:rPr>
          <w:spacing w:val="-2"/>
        </w:rPr>
        <w:t>include:</w:t>
      </w:r>
    </w:p>
    <w:p w14:paraId="0AD64E36" w14:textId="77777777" w:rsidR="0085535F" w:rsidRDefault="00000000">
      <w:pPr>
        <w:pStyle w:val="ListParagraph"/>
        <w:numPr>
          <w:ilvl w:val="2"/>
          <w:numId w:val="5"/>
        </w:numPr>
        <w:tabs>
          <w:tab w:val="left" w:pos="940"/>
        </w:tabs>
        <w:spacing w:before="117"/>
        <w:ind w:left="940"/>
        <w:rPr>
          <w:sz w:val="20"/>
        </w:rPr>
      </w:pPr>
      <w:r>
        <w:rPr>
          <w:sz w:val="20"/>
        </w:rPr>
        <w:t>Unrealistic</w:t>
      </w:r>
      <w:r>
        <w:rPr>
          <w:spacing w:val="-5"/>
          <w:sz w:val="20"/>
        </w:rPr>
        <w:t xml:space="preserve"> </w:t>
      </w:r>
      <w:r>
        <w:rPr>
          <w:sz w:val="20"/>
        </w:rPr>
        <w:t>expectations</w:t>
      </w:r>
      <w:r>
        <w:rPr>
          <w:spacing w:val="2"/>
          <w:sz w:val="20"/>
        </w:rPr>
        <w:t xml:space="preserve"> </w:t>
      </w:r>
      <w:r>
        <w:rPr>
          <w:sz w:val="20"/>
        </w:rPr>
        <w:t>about</w:t>
      </w:r>
      <w:r>
        <w:rPr>
          <w:spacing w:val="-5"/>
          <w:sz w:val="20"/>
        </w:rPr>
        <w:t xml:space="preserve"> </w:t>
      </w:r>
      <w:r>
        <w:rPr>
          <w:sz w:val="20"/>
        </w:rPr>
        <w:t>the</w:t>
      </w:r>
      <w:r>
        <w:rPr>
          <w:spacing w:val="-1"/>
          <w:sz w:val="20"/>
        </w:rPr>
        <w:t xml:space="preserve"> </w:t>
      </w:r>
      <w:r>
        <w:rPr>
          <w:sz w:val="20"/>
        </w:rPr>
        <w:t>benefits</w:t>
      </w:r>
      <w:r>
        <w:rPr>
          <w:spacing w:val="-5"/>
          <w:sz w:val="20"/>
        </w:rPr>
        <w:t xml:space="preserve"> </w:t>
      </w:r>
      <w:r>
        <w:rPr>
          <w:sz w:val="20"/>
        </w:rPr>
        <w:t>of</w:t>
      </w:r>
      <w:r>
        <w:rPr>
          <w:spacing w:val="-6"/>
          <w:sz w:val="20"/>
        </w:rPr>
        <w:t xml:space="preserve"> </w:t>
      </w:r>
      <w:r>
        <w:rPr>
          <w:sz w:val="20"/>
        </w:rPr>
        <w:t>a</w:t>
      </w:r>
      <w:r>
        <w:rPr>
          <w:spacing w:val="-1"/>
          <w:sz w:val="20"/>
        </w:rPr>
        <w:t xml:space="preserve"> </w:t>
      </w:r>
      <w:r>
        <w:rPr>
          <w:sz w:val="20"/>
        </w:rPr>
        <w:t>tool</w:t>
      </w:r>
      <w:r>
        <w:rPr>
          <w:spacing w:val="-4"/>
          <w:sz w:val="20"/>
        </w:rPr>
        <w:t xml:space="preserve"> </w:t>
      </w:r>
      <w:r>
        <w:rPr>
          <w:sz w:val="20"/>
        </w:rPr>
        <w:t>(including</w:t>
      </w:r>
      <w:r>
        <w:rPr>
          <w:spacing w:val="-6"/>
          <w:sz w:val="20"/>
        </w:rPr>
        <w:t xml:space="preserve"> </w:t>
      </w:r>
      <w:r>
        <w:rPr>
          <w:sz w:val="20"/>
        </w:rPr>
        <w:t>functionality</w:t>
      </w:r>
      <w:r>
        <w:rPr>
          <w:spacing w:val="-5"/>
          <w:sz w:val="20"/>
        </w:rPr>
        <w:t xml:space="preserve"> </w:t>
      </w:r>
      <w:r>
        <w:rPr>
          <w:sz w:val="20"/>
        </w:rPr>
        <w:t>and</w:t>
      </w:r>
      <w:r>
        <w:rPr>
          <w:spacing w:val="-6"/>
          <w:sz w:val="20"/>
        </w:rPr>
        <w:t xml:space="preserve"> </w:t>
      </w:r>
      <w:r>
        <w:rPr>
          <w:sz w:val="20"/>
        </w:rPr>
        <w:t>ease</w:t>
      </w:r>
      <w:r>
        <w:rPr>
          <w:spacing w:val="-6"/>
          <w:sz w:val="20"/>
        </w:rPr>
        <w:t xml:space="preserve"> </w:t>
      </w:r>
      <w:r>
        <w:rPr>
          <w:sz w:val="20"/>
        </w:rPr>
        <w:t>of</w:t>
      </w:r>
      <w:r>
        <w:rPr>
          <w:spacing w:val="-1"/>
          <w:sz w:val="20"/>
        </w:rPr>
        <w:t xml:space="preserve"> </w:t>
      </w:r>
      <w:r>
        <w:rPr>
          <w:spacing w:val="-2"/>
          <w:sz w:val="20"/>
        </w:rPr>
        <w:t>use).</w:t>
      </w:r>
    </w:p>
    <w:p w14:paraId="5A832B82" w14:textId="77777777" w:rsidR="0085535F" w:rsidRDefault="00000000">
      <w:pPr>
        <w:pStyle w:val="ListParagraph"/>
        <w:numPr>
          <w:ilvl w:val="2"/>
          <w:numId w:val="5"/>
        </w:numPr>
        <w:tabs>
          <w:tab w:val="left" w:pos="941"/>
        </w:tabs>
        <w:spacing w:before="126" w:line="232" w:lineRule="auto"/>
        <w:ind w:right="394"/>
        <w:rPr>
          <w:sz w:val="20"/>
        </w:rPr>
      </w:pPr>
      <w:r>
        <w:rPr>
          <w:sz w:val="20"/>
        </w:rPr>
        <w:t>Inaccurate</w:t>
      </w:r>
      <w:r>
        <w:rPr>
          <w:spacing w:val="-6"/>
          <w:sz w:val="20"/>
        </w:rPr>
        <w:t xml:space="preserve"> </w:t>
      </w:r>
      <w:r>
        <w:rPr>
          <w:sz w:val="20"/>
        </w:rPr>
        <w:t>estimations of</w:t>
      </w:r>
      <w:r>
        <w:rPr>
          <w:spacing w:val="-6"/>
          <w:sz w:val="20"/>
        </w:rPr>
        <w:t xml:space="preserve"> </w:t>
      </w:r>
      <w:r>
        <w:rPr>
          <w:sz w:val="20"/>
        </w:rPr>
        <w:t>time, costs,</w:t>
      </w:r>
      <w:r>
        <w:rPr>
          <w:spacing w:val="-5"/>
          <w:sz w:val="20"/>
        </w:rPr>
        <w:t xml:space="preserve"> </w:t>
      </w:r>
      <w:r>
        <w:rPr>
          <w:sz w:val="20"/>
        </w:rPr>
        <w:t>effort</w:t>
      </w:r>
      <w:r>
        <w:rPr>
          <w:spacing w:val="-1"/>
          <w:sz w:val="20"/>
        </w:rPr>
        <w:t xml:space="preserve"> </w:t>
      </w:r>
      <w:r>
        <w:rPr>
          <w:sz w:val="20"/>
        </w:rPr>
        <w:t>required</w:t>
      </w:r>
      <w:r>
        <w:rPr>
          <w:spacing w:val="-6"/>
          <w:sz w:val="20"/>
        </w:rPr>
        <w:t xml:space="preserve"> </w:t>
      </w:r>
      <w:r>
        <w:rPr>
          <w:sz w:val="20"/>
        </w:rPr>
        <w:t>to</w:t>
      </w:r>
      <w:r>
        <w:rPr>
          <w:spacing w:val="-3"/>
          <w:sz w:val="20"/>
        </w:rPr>
        <w:t xml:space="preserve"> </w:t>
      </w:r>
      <w:r>
        <w:rPr>
          <w:sz w:val="20"/>
        </w:rPr>
        <w:t>introduce</w:t>
      </w:r>
      <w:r>
        <w:rPr>
          <w:spacing w:val="-1"/>
          <w:sz w:val="20"/>
        </w:rPr>
        <w:t xml:space="preserve"> </w:t>
      </w:r>
      <w:r>
        <w:rPr>
          <w:sz w:val="20"/>
        </w:rPr>
        <w:t>a</w:t>
      </w:r>
      <w:r>
        <w:rPr>
          <w:spacing w:val="-6"/>
          <w:sz w:val="20"/>
        </w:rPr>
        <w:t xml:space="preserve"> </w:t>
      </w:r>
      <w:r>
        <w:rPr>
          <w:sz w:val="20"/>
        </w:rPr>
        <w:t>tool, maintain</w:t>
      </w:r>
      <w:r>
        <w:rPr>
          <w:spacing w:val="-5"/>
          <w:sz w:val="20"/>
        </w:rPr>
        <w:t xml:space="preserve"> </w:t>
      </w:r>
      <w:r>
        <w:rPr>
          <w:sz w:val="20"/>
        </w:rPr>
        <w:t>test</w:t>
      </w:r>
      <w:r>
        <w:rPr>
          <w:spacing w:val="-5"/>
          <w:sz w:val="20"/>
        </w:rPr>
        <w:t xml:space="preserve"> </w:t>
      </w:r>
      <w:r>
        <w:rPr>
          <w:sz w:val="20"/>
        </w:rPr>
        <w:t>scripts</w:t>
      </w:r>
      <w:r>
        <w:rPr>
          <w:spacing w:val="-5"/>
          <w:sz w:val="20"/>
        </w:rPr>
        <w:t xml:space="preserve"> </w:t>
      </w:r>
      <w:r>
        <w:rPr>
          <w:sz w:val="20"/>
        </w:rPr>
        <w:t>and change the existing manual test process.</w:t>
      </w:r>
    </w:p>
    <w:p w14:paraId="7528F569" w14:textId="77777777" w:rsidR="0085535F" w:rsidRDefault="00000000">
      <w:pPr>
        <w:pStyle w:val="ListParagraph"/>
        <w:numPr>
          <w:ilvl w:val="2"/>
          <w:numId w:val="5"/>
        </w:numPr>
        <w:tabs>
          <w:tab w:val="left" w:pos="940"/>
        </w:tabs>
        <w:spacing w:before="119"/>
        <w:ind w:left="940"/>
        <w:rPr>
          <w:sz w:val="20"/>
        </w:rPr>
      </w:pPr>
      <w:r>
        <w:rPr>
          <w:sz w:val="20"/>
        </w:rPr>
        <w:t>Using</w:t>
      </w:r>
      <w:r>
        <w:rPr>
          <w:spacing w:val="-4"/>
          <w:sz w:val="20"/>
        </w:rPr>
        <w:t xml:space="preserve"> </w:t>
      </w:r>
      <w:r>
        <w:rPr>
          <w:sz w:val="20"/>
        </w:rPr>
        <w:t>a</w:t>
      </w:r>
      <w:r>
        <w:rPr>
          <w:spacing w:val="-4"/>
          <w:sz w:val="20"/>
        </w:rPr>
        <w:t xml:space="preserve"> </w:t>
      </w:r>
      <w:r>
        <w:rPr>
          <w:sz w:val="20"/>
        </w:rPr>
        <w:t>test</w:t>
      </w:r>
      <w:r>
        <w:rPr>
          <w:spacing w:val="-3"/>
          <w:sz w:val="20"/>
        </w:rPr>
        <w:t xml:space="preserve"> </w:t>
      </w:r>
      <w:r>
        <w:rPr>
          <w:sz w:val="20"/>
        </w:rPr>
        <w:t>tool</w:t>
      </w:r>
      <w:r>
        <w:rPr>
          <w:spacing w:val="-2"/>
          <w:sz w:val="20"/>
        </w:rPr>
        <w:t xml:space="preserve"> </w:t>
      </w:r>
      <w:r>
        <w:rPr>
          <w:sz w:val="20"/>
        </w:rPr>
        <w:t>when</w:t>
      </w:r>
      <w:r>
        <w:rPr>
          <w:spacing w:val="-4"/>
          <w:sz w:val="20"/>
        </w:rPr>
        <w:t xml:space="preserve"> </w:t>
      </w:r>
      <w:r>
        <w:rPr>
          <w:sz w:val="20"/>
        </w:rPr>
        <w:t>manual</w:t>
      </w:r>
      <w:r>
        <w:rPr>
          <w:spacing w:val="-1"/>
          <w:sz w:val="20"/>
        </w:rPr>
        <w:t xml:space="preserve"> </w:t>
      </w:r>
      <w:r>
        <w:rPr>
          <w:sz w:val="20"/>
        </w:rPr>
        <w:t>testing</w:t>
      </w:r>
      <w:r>
        <w:rPr>
          <w:spacing w:val="-4"/>
          <w:sz w:val="20"/>
        </w:rPr>
        <w:t xml:space="preserve"> </w:t>
      </w:r>
      <w:r>
        <w:rPr>
          <w:sz w:val="20"/>
        </w:rPr>
        <w:t>is</w:t>
      </w:r>
      <w:r>
        <w:rPr>
          <w:spacing w:val="-3"/>
          <w:sz w:val="20"/>
        </w:rPr>
        <w:t xml:space="preserve"> </w:t>
      </w:r>
      <w:r>
        <w:rPr>
          <w:sz w:val="20"/>
        </w:rPr>
        <w:t>more</w:t>
      </w:r>
      <w:r>
        <w:rPr>
          <w:spacing w:val="-4"/>
          <w:sz w:val="20"/>
        </w:rPr>
        <w:t xml:space="preserve"> </w:t>
      </w:r>
      <w:r>
        <w:rPr>
          <w:spacing w:val="-2"/>
          <w:sz w:val="20"/>
        </w:rPr>
        <w:t>appropriate.</w:t>
      </w:r>
    </w:p>
    <w:p w14:paraId="3F5BBF85" w14:textId="77777777" w:rsidR="0085535F" w:rsidRDefault="00000000">
      <w:pPr>
        <w:pStyle w:val="ListParagraph"/>
        <w:numPr>
          <w:ilvl w:val="2"/>
          <w:numId w:val="5"/>
        </w:numPr>
        <w:tabs>
          <w:tab w:val="left" w:pos="940"/>
        </w:tabs>
        <w:spacing w:before="119"/>
        <w:ind w:left="940"/>
        <w:rPr>
          <w:sz w:val="20"/>
        </w:rPr>
      </w:pPr>
      <w:r>
        <w:rPr>
          <w:sz w:val="20"/>
        </w:rPr>
        <w:t>Relying</w:t>
      </w:r>
      <w:r>
        <w:rPr>
          <w:spacing w:val="-5"/>
          <w:sz w:val="20"/>
        </w:rPr>
        <w:t xml:space="preserve"> </w:t>
      </w:r>
      <w:r>
        <w:rPr>
          <w:sz w:val="20"/>
        </w:rPr>
        <w:t>on</w:t>
      </w:r>
      <w:r>
        <w:rPr>
          <w:spacing w:val="-4"/>
          <w:sz w:val="20"/>
        </w:rPr>
        <w:t xml:space="preserve"> </w:t>
      </w:r>
      <w:r>
        <w:rPr>
          <w:sz w:val="20"/>
        </w:rPr>
        <w:t>a</w:t>
      </w:r>
      <w:r>
        <w:rPr>
          <w:spacing w:val="-1"/>
          <w:sz w:val="20"/>
        </w:rPr>
        <w:t xml:space="preserve"> </w:t>
      </w:r>
      <w:r>
        <w:rPr>
          <w:sz w:val="20"/>
        </w:rPr>
        <w:t>tool</w:t>
      </w:r>
      <w:r>
        <w:rPr>
          <w:spacing w:val="-2"/>
          <w:sz w:val="20"/>
        </w:rPr>
        <w:t xml:space="preserve"> </w:t>
      </w:r>
      <w:r>
        <w:rPr>
          <w:sz w:val="20"/>
        </w:rPr>
        <w:t>too</w:t>
      </w:r>
      <w:r>
        <w:rPr>
          <w:spacing w:val="-4"/>
          <w:sz w:val="20"/>
        </w:rPr>
        <w:t xml:space="preserve"> </w:t>
      </w:r>
      <w:r>
        <w:rPr>
          <w:sz w:val="20"/>
        </w:rPr>
        <w:t>much,</w:t>
      </w:r>
      <w:r>
        <w:rPr>
          <w:spacing w:val="-4"/>
          <w:sz w:val="20"/>
        </w:rPr>
        <w:t xml:space="preserve"> </w:t>
      </w:r>
      <w:r>
        <w:rPr>
          <w:sz w:val="20"/>
        </w:rPr>
        <w:t>e.g.,</w:t>
      </w:r>
      <w:r>
        <w:rPr>
          <w:spacing w:val="-5"/>
          <w:sz w:val="20"/>
        </w:rPr>
        <w:t xml:space="preserve"> </w:t>
      </w:r>
      <w:r>
        <w:rPr>
          <w:sz w:val="20"/>
        </w:rPr>
        <w:t>ignoring</w:t>
      </w:r>
      <w:r>
        <w:rPr>
          <w:spacing w:val="-3"/>
          <w:sz w:val="20"/>
        </w:rPr>
        <w:t xml:space="preserve"> </w:t>
      </w:r>
      <w:r>
        <w:rPr>
          <w:sz w:val="20"/>
        </w:rPr>
        <w:t>the</w:t>
      </w:r>
      <w:r>
        <w:rPr>
          <w:spacing w:val="-5"/>
          <w:sz w:val="20"/>
        </w:rPr>
        <w:t xml:space="preserve"> </w:t>
      </w:r>
      <w:r>
        <w:rPr>
          <w:sz w:val="20"/>
        </w:rPr>
        <w:t>need</w:t>
      </w:r>
      <w:r>
        <w:rPr>
          <w:spacing w:val="-4"/>
          <w:sz w:val="20"/>
        </w:rPr>
        <w:t xml:space="preserve"> </w:t>
      </w:r>
      <w:r>
        <w:rPr>
          <w:sz w:val="20"/>
        </w:rPr>
        <w:t>of</w:t>
      </w:r>
      <w:r>
        <w:rPr>
          <w:spacing w:val="1"/>
          <w:sz w:val="20"/>
        </w:rPr>
        <w:t xml:space="preserve"> </w:t>
      </w:r>
      <w:r>
        <w:rPr>
          <w:sz w:val="20"/>
        </w:rPr>
        <w:t>human</w:t>
      </w:r>
      <w:r>
        <w:rPr>
          <w:spacing w:val="-4"/>
          <w:sz w:val="20"/>
        </w:rPr>
        <w:t xml:space="preserve"> </w:t>
      </w:r>
      <w:r>
        <w:rPr>
          <w:sz w:val="20"/>
        </w:rPr>
        <w:t>critical</w:t>
      </w:r>
      <w:r>
        <w:rPr>
          <w:spacing w:val="-3"/>
          <w:sz w:val="20"/>
        </w:rPr>
        <w:t xml:space="preserve"> </w:t>
      </w:r>
      <w:r>
        <w:rPr>
          <w:spacing w:val="-2"/>
          <w:sz w:val="20"/>
        </w:rPr>
        <w:t>thinking.</w:t>
      </w:r>
    </w:p>
    <w:p w14:paraId="3DCF2D41" w14:textId="77777777" w:rsidR="0085535F" w:rsidRDefault="00000000">
      <w:pPr>
        <w:pStyle w:val="ListParagraph"/>
        <w:numPr>
          <w:ilvl w:val="2"/>
          <w:numId w:val="5"/>
        </w:numPr>
        <w:tabs>
          <w:tab w:val="left" w:pos="941"/>
        </w:tabs>
        <w:spacing w:before="122" w:line="232" w:lineRule="auto"/>
        <w:ind w:right="286"/>
        <w:rPr>
          <w:sz w:val="20"/>
        </w:rPr>
      </w:pPr>
      <w:r>
        <w:rPr>
          <w:sz w:val="20"/>
        </w:rPr>
        <w:t>The</w:t>
      </w:r>
      <w:r>
        <w:rPr>
          <w:spacing w:val="-4"/>
          <w:sz w:val="20"/>
        </w:rPr>
        <w:t xml:space="preserve"> </w:t>
      </w:r>
      <w:r>
        <w:rPr>
          <w:sz w:val="20"/>
        </w:rPr>
        <w:t>dependency</w:t>
      </w:r>
      <w:r>
        <w:rPr>
          <w:spacing w:val="-3"/>
          <w:sz w:val="20"/>
        </w:rPr>
        <w:t xml:space="preserve"> </w:t>
      </w:r>
      <w:r>
        <w:rPr>
          <w:sz w:val="20"/>
        </w:rPr>
        <w:t>on</w:t>
      </w:r>
      <w:r>
        <w:rPr>
          <w:spacing w:val="-4"/>
          <w:sz w:val="20"/>
        </w:rPr>
        <w:t xml:space="preserve"> </w:t>
      </w:r>
      <w:r>
        <w:rPr>
          <w:sz w:val="20"/>
        </w:rPr>
        <w:t>the tool</w:t>
      </w:r>
      <w:r>
        <w:rPr>
          <w:spacing w:val="-2"/>
          <w:sz w:val="20"/>
        </w:rPr>
        <w:t xml:space="preserve"> </w:t>
      </w:r>
      <w:r>
        <w:rPr>
          <w:sz w:val="20"/>
        </w:rPr>
        <w:t>vendor</w:t>
      </w:r>
      <w:r>
        <w:rPr>
          <w:spacing w:val="-4"/>
          <w:sz w:val="20"/>
        </w:rPr>
        <w:t xml:space="preserve"> </w:t>
      </w:r>
      <w:r>
        <w:rPr>
          <w:sz w:val="20"/>
        </w:rPr>
        <w:t>which</w:t>
      </w:r>
      <w:r>
        <w:rPr>
          <w:spacing w:val="-4"/>
          <w:sz w:val="20"/>
        </w:rPr>
        <w:t xml:space="preserve"> </w:t>
      </w:r>
      <w:r>
        <w:rPr>
          <w:sz w:val="20"/>
        </w:rPr>
        <w:t>may go</w:t>
      </w:r>
      <w:r>
        <w:rPr>
          <w:spacing w:val="-4"/>
          <w:sz w:val="20"/>
        </w:rPr>
        <w:t xml:space="preserve"> </w:t>
      </w:r>
      <w:r>
        <w:rPr>
          <w:sz w:val="20"/>
        </w:rPr>
        <w:t>out</w:t>
      </w:r>
      <w:r>
        <w:rPr>
          <w:spacing w:val="-4"/>
          <w:sz w:val="20"/>
        </w:rPr>
        <w:t xml:space="preserve"> </w:t>
      </w:r>
      <w:r>
        <w:rPr>
          <w:sz w:val="20"/>
        </w:rPr>
        <w:t>of business,</w:t>
      </w:r>
      <w:r>
        <w:rPr>
          <w:spacing w:val="-3"/>
          <w:sz w:val="20"/>
        </w:rPr>
        <w:t xml:space="preserve"> </w:t>
      </w:r>
      <w:r>
        <w:rPr>
          <w:sz w:val="20"/>
        </w:rPr>
        <w:t>retire</w:t>
      </w:r>
      <w:r>
        <w:rPr>
          <w:spacing w:val="-4"/>
          <w:sz w:val="20"/>
        </w:rPr>
        <w:t xml:space="preserve"> </w:t>
      </w:r>
      <w:r>
        <w:rPr>
          <w:sz w:val="20"/>
        </w:rPr>
        <w:t>the</w:t>
      </w:r>
      <w:r>
        <w:rPr>
          <w:spacing w:val="-4"/>
          <w:sz w:val="20"/>
        </w:rPr>
        <w:t xml:space="preserve"> </w:t>
      </w:r>
      <w:r>
        <w:rPr>
          <w:sz w:val="20"/>
        </w:rPr>
        <w:t>tool,</w:t>
      </w:r>
      <w:r>
        <w:rPr>
          <w:spacing w:val="-3"/>
          <w:sz w:val="20"/>
        </w:rPr>
        <w:t xml:space="preserve"> </w:t>
      </w:r>
      <w:r>
        <w:rPr>
          <w:sz w:val="20"/>
        </w:rPr>
        <w:t>sell</w:t>
      </w:r>
      <w:r>
        <w:rPr>
          <w:spacing w:val="-1"/>
          <w:sz w:val="20"/>
        </w:rPr>
        <w:t xml:space="preserve"> </w:t>
      </w:r>
      <w:r>
        <w:rPr>
          <w:sz w:val="20"/>
        </w:rPr>
        <w:t>the</w:t>
      </w:r>
      <w:r>
        <w:rPr>
          <w:spacing w:val="-4"/>
          <w:sz w:val="20"/>
        </w:rPr>
        <w:t xml:space="preserve"> </w:t>
      </w:r>
      <w:r>
        <w:rPr>
          <w:sz w:val="20"/>
        </w:rPr>
        <w:t>tool</w:t>
      </w:r>
      <w:r>
        <w:rPr>
          <w:spacing w:val="-2"/>
          <w:sz w:val="20"/>
        </w:rPr>
        <w:t xml:space="preserve"> </w:t>
      </w:r>
      <w:r>
        <w:rPr>
          <w:sz w:val="20"/>
        </w:rPr>
        <w:t>to</w:t>
      </w:r>
      <w:r>
        <w:rPr>
          <w:spacing w:val="-4"/>
          <w:sz w:val="20"/>
        </w:rPr>
        <w:t xml:space="preserve"> </w:t>
      </w:r>
      <w:r>
        <w:rPr>
          <w:sz w:val="20"/>
        </w:rPr>
        <w:t>a different vendor or provide poor support (e.g., responses to queries, upgrades, and defect fixes).</w:t>
      </w:r>
    </w:p>
    <w:p w14:paraId="5007EB95" w14:textId="77777777" w:rsidR="0085535F" w:rsidRDefault="00000000">
      <w:pPr>
        <w:pStyle w:val="ListParagraph"/>
        <w:numPr>
          <w:ilvl w:val="2"/>
          <w:numId w:val="5"/>
        </w:numPr>
        <w:tabs>
          <w:tab w:val="left" w:pos="941"/>
        </w:tabs>
        <w:spacing w:before="129" w:line="232" w:lineRule="auto"/>
        <w:ind w:right="506"/>
        <w:rPr>
          <w:sz w:val="20"/>
        </w:rPr>
      </w:pPr>
      <w:r>
        <w:rPr>
          <w:sz w:val="20"/>
        </w:rPr>
        <w:t>Using</w:t>
      </w:r>
      <w:r>
        <w:rPr>
          <w:spacing w:val="-5"/>
          <w:sz w:val="20"/>
        </w:rPr>
        <w:t xml:space="preserve"> </w:t>
      </w:r>
      <w:r>
        <w:rPr>
          <w:sz w:val="20"/>
        </w:rPr>
        <w:t>an</w:t>
      </w:r>
      <w:r>
        <w:rPr>
          <w:spacing w:val="-5"/>
          <w:sz w:val="20"/>
        </w:rPr>
        <w:t xml:space="preserve"> </w:t>
      </w:r>
      <w:r>
        <w:rPr>
          <w:sz w:val="20"/>
        </w:rPr>
        <w:t>open-source</w:t>
      </w:r>
      <w:r>
        <w:rPr>
          <w:spacing w:val="-5"/>
          <w:sz w:val="20"/>
        </w:rPr>
        <w:t xml:space="preserve"> </w:t>
      </w:r>
      <w:r>
        <w:rPr>
          <w:sz w:val="20"/>
        </w:rPr>
        <w:t>software</w:t>
      </w:r>
      <w:r>
        <w:rPr>
          <w:spacing w:val="-5"/>
          <w:sz w:val="20"/>
        </w:rPr>
        <w:t xml:space="preserve"> </w:t>
      </w:r>
      <w:r>
        <w:rPr>
          <w:sz w:val="20"/>
        </w:rPr>
        <w:t>which</w:t>
      </w:r>
      <w:r>
        <w:rPr>
          <w:spacing w:val="-4"/>
          <w:sz w:val="20"/>
        </w:rPr>
        <w:t xml:space="preserve"> </w:t>
      </w:r>
      <w:r>
        <w:rPr>
          <w:sz w:val="20"/>
        </w:rPr>
        <w:t>may</w:t>
      </w:r>
      <w:r>
        <w:rPr>
          <w:spacing w:val="-4"/>
          <w:sz w:val="20"/>
        </w:rPr>
        <w:t xml:space="preserve"> </w:t>
      </w:r>
      <w:r>
        <w:rPr>
          <w:sz w:val="20"/>
        </w:rPr>
        <w:t>be abandoned,</w:t>
      </w:r>
      <w:r>
        <w:rPr>
          <w:spacing w:val="-5"/>
          <w:sz w:val="20"/>
        </w:rPr>
        <w:t xml:space="preserve"> </w:t>
      </w:r>
      <w:r>
        <w:rPr>
          <w:sz w:val="20"/>
        </w:rPr>
        <w:t>meaning</w:t>
      </w:r>
      <w:r>
        <w:rPr>
          <w:spacing w:val="-5"/>
          <w:sz w:val="20"/>
        </w:rPr>
        <w:t xml:space="preserve"> </w:t>
      </w:r>
      <w:r>
        <w:rPr>
          <w:sz w:val="20"/>
        </w:rPr>
        <w:t>that no</w:t>
      </w:r>
      <w:r>
        <w:rPr>
          <w:spacing w:val="-5"/>
          <w:sz w:val="20"/>
        </w:rPr>
        <w:t xml:space="preserve"> </w:t>
      </w:r>
      <w:r>
        <w:rPr>
          <w:sz w:val="20"/>
        </w:rPr>
        <w:t>further</w:t>
      </w:r>
      <w:r>
        <w:rPr>
          <w:spacing w:val="-5"/>
          <w:sz w:val="20"/>
        </w:rPr>
        <w:t xml:space="preserve"> </w:t>
      </w:r>
      <w:r>
        <w:rPr>
          <w:sz w:val="20"/>
        </w:rPr>
        <w:t xml:space="preserve">updates are available, or its internal components may require quite frequent updates as a further </w:t>
      </w:r>
      <w:r>
        <w:rPr>
          <w:spacing w:val="-2"/>
          <w:sz w:val="20"/>
        </w:rPr>
        <w:t>development.</w:t>
      </w:r>
    </w:p>
    <w:p w14:paraId="5AE58C38" w14:textId="77777777" w:rsidR="0085535F" w:rsidRDefault="00000000">
      <w:pPr>
        <w:pStyle w:val="ListParagraph"/>
        <w:numPr>
          <w:ilvl w:val="2"/>
          <w:numId w:val="5"/>
        </w:numPr>
        <w:tabs>
          <w:tab w:val="left" w:pos="940"/>
        </w:tabs>
        <w:spacing w:before="120"/>
        <w:ind w:left="940"/>
        <w:rPr>
          <w:sz w:val="20"/>
        </w:rPr>
      </w:pPr>
      <w:r>
        <w:rPr>
          <w:sz w:val="20"/>
        </w:rPr>
        <w:t>The</w:t>
      </w:r>
      <w:r>
        <w:rPr>
          <w:spacing w:val="-7"/>
          <w:sz w:val="20"/>
        </w:rPr>
        <w:t xml:space="preserve"> </w:t>
      </w:r>
      <w:r>
        <w:rPr>
          <w:sz w:val="20"/>
        </w:rPr>
        <w:t>automation</w:t>
      </w:r>
      <w:r>
        <w:rPr>
          <w:spacing w:val="-5"/>
          <w:sz w:val="20"/>
        </w:rPr>
        <w:t xml:space="preserve"> </w:t>
      </w:r>
      <w:r>
        <w:rPr>
          <w:sz w:val="20"/>
        </w:rPr>
        <w:t>tool</w:t>
      </w:r>
      <w:r>
        <w:rPr>
          <w:spacing w:val="-2"/>
          <w:sz w:val="20"/>
        </w:rPr>
        <w:t xml:space="preserve"> </w:t>
      </w:r>
      <w:r>
        <w:rPr>
          <w:sz w:val="20"/>
        </w:rPr>
        <w:t>is</w:t>
      </w:r>
      <w:r>
        <w:rPr>
          <w:spacing w:val="-4"/>
          <w:sz w:val="20"/>
        </w:rPr>
        <w:t xml:space="preserve"> </w:t>
      </w:r>
      <w:r>
        <w:rPr>
          <w:sz w:val="20"/>
        </w:rPr>
        <w:t>not</w:t>
      </w:r>
      <w:r>
        <w:rPr>
          <w:spacing w:val="-4"/>
          <w:sz w:val="20"/>
        </w:rPr>
        <w:t xml:space="preserve"> </w:t>
      </w:r>
      <w:r>
        <w:rPr>
          <w:sz w:val="20"/>
        </w:rPr>
        <w:t>compatible</w:t>
      </w:r>
      <w:r>
        <w:rPr>
          <w:spacing w:val="-4"/>
          <w:sz w:val="20"/>
        </w:rPr>
        <w:t xml:space="preserve"> </w:t>
      </w:r>
      <w:r>
        <w:rPr>
          <w:sz w:val="20"/>
        </w:rPr>
        <w:t>with</w:t>
      </w:r>
      <w:r>
        <w:rPr>
          <w:spacing w:val="-4"/>
          <w:sz w:val="20"/>
        </w:rPr>
        <w:t xml:space="preserve"> </w:t>
      </w:r>
      <w:r>
        <w:rPr>
          <w:sz w:val="20"/>
        </w:rPr>
        <w:t>the</w:t>
      </w:r>
      <w:r>
        <w:rPr>
          <w:spacing w:val="-5"/>
          <w:sz w:val="20"/>
        </w:rPr>
        <w:t xml:space="preserve"> </w:t>
      </w:r>
      <w:r>
        <w:rPr>
          <w:sz w:val="20"/>
        </w:rPr>
        <w:t>development</w:t>
      </w:r>
      <w:r>
        <w:rPr>
          <w:spacing w:val="-4"/>
          <w:sz w:val="20"/>
        </w:rPr>
        <w:t xml:space="preserve"> </w:t>
      </w:r>
      <w:r>
        <w:rPr>
          <w:spacing w:val="-2"/>
          <w:sz w:val="20"/>
        </w:rPr>
        <w:t>platform.</w:t>
      </w:r>
    </w:p>
    <w:p w14:paraId="3341190F" w14:textId="77777777" w:rsidR="0085535F" w:rsidRDefault="00000000">
      <w:pPr>
        <w:pStyle w:val="ListParagraph"/>
        <w:numPr>
          <w:ilvl w:val="2"/>
          <w:numId w:val="5"/>
        </w:numPr>
        <w:tabs>
          <w:tab w:val="left" w:pos="941"/>
        </w:tabs>
        <w:spacing w:before="121" w:line="232" w:lineRule="auto"/>
        <w:ind w:right="577"/>
        <w:rPr>
          <w:sz w:val="20"/>
        </w:rPr>
      </w:pPr>
      <w:r>
        <w:rPr>
          <w:sz w:val="20"/>
        </w:rPr>
        <w:t>Choosing</w:t>
      </w:r>
      <w:r>
        <w:rPr>
          <w:spacing w:val="-5"/>
          <w:sz w:val="20"/>
        </w:rPr>
        <w:t xml:space="preserve"> </w:t>
      </w:r>
      <w:r>
        <w:rPr>
          <w:sz w:val="20"/>
        </w:rPr>
        <w:t>an</w:t>
      </w:r>
      <w:r>
        <w:rPr>
          <w:spacing w:val="-5"/>
          <w:sz w:val="20"/>
        </w:rPr>
        <w:t xml:space="preserve"> </w:t>
      </w:r>
      <w:r>
        <w:rPr>
          <w:sz w:val="20"/>
        </w:rPr>
        <w:t>unsuitable</w:t>
      </w:r>
      <w:r>
        <w:rPr>
          <w:spacing w:val="-4"/>
          <w:sz w:val="20"/>
        </w:rPr>
        <w:t xml:space="preserve"> </w:t>
      </w:r>
      <w:r>
        <w:rPr>
          <w:sz w:val="20"/>
        </w:rPr>
        <w:t>tool</w:t>
      </w:r>
      <w:r>
        <w:rPr>
          <w:spacing w:val="-3"/>
          <w:sz w:val="20"/>
        </w:rPr>
        <w:t xml:space="preserve"> </w:t>
      </w:r>
      <w:r>
        <w:rPr>
          <w:sz w:val="20"/>
        </w:rPr>
        <w:t>that</w:t>
      </w:r>
      <w:r>
        <w:rPr>
          <w:spacing w:val="-2"/>
          <w:sz w:val="20"/>
        </w:rPr>
        <w:t xml:space="preserve"> </w:t>
      </w:r>
      <w:r>
        <w:rPr>
          <w:sz w:val="20"/>
        </w:rPr>
        <w:t>did</w:t>
      </w:r>
      <w:r>
        <w:rPr>
          <w:spacing w:val="-4"/>
          <w:sz w:val="20"/>
        </w:rPr>
        <w:t xml:space="preserve"> </w:t>
      </w:r>
      <w:r>
        <w:rPr>
          <w:sz w:val="20"/>
        </w:rPr>
        <w:t>not</w:t>
      </w:r>
      <w:r>
        <w:rPr>
          <w:spacing w:val="-5"/>
          <w:sz w:val="20"/>
        </w:rPr>
        <w:t xml:space="preserve"> </w:t>
      </w:r>
      <w:r>
        <w:rPr>
          <w:sz w:val="20"/>
        </w:rPr>
        <w:t>comply</w:t>
      </w:r>
      <w:r>
        <w:rPr>
          <w:spacing w:val="-3"/>
          <w:sz w:val="20"/>
        </w:rPr>
        <w:t xml:space="preserve"> </w:t>
      </w:r>
      <w:r>
        <w:rPr>
          <w:sz w:val="20"/>
        </w:rPr>
        <w:t>with</w:t>
      </w:r>
      <w:r>
        <w:rPr>
          <w:spacing w:val="-5"/>
          <w:sz w:val="20"/>
        </w:rPr>
        <w:t xml:space="preserve"> </w:t>
      </w:r>
      <w:r>
        <w:rPr>
          <w:sz w:val="20"/>
        </w:rPr>
        <w:t>the</w:t>
      </w:r>
      <w:r>
        <w:rPr>
          <w:spacing w:val="-5"/>
          <w:sz w:val="20"/>
        </w:rPr>
        <w:t xml:space="preserve"> </w:t>
      </w:r>
      <w:r>
        <w:rPr>
          <w:sz w:val="20"/>
        </w:rPr>
        <w:t>regulatory</w:t>
      </w:r>
      <w:r>
        <w:rPr>
          <w:spacing w:val="-4"/>
          <w:sz w:val="20"/>
        </w:rPr>
        <w:t xml:space="preserve"> </w:t>
      </w:r>
      <w:r>
        <w:rPr>
          <w:sz w:val="20"/>
        </w:rPr>
        <w:t>requirements</w:t>
      </w:r>
      <w:r>
        <w:rPr>
          <w:spacing w:val="-4"/>
          <w:sz w:val="20"/>
        </w:rPr>
        <w:t xml:space="preserve"> </w:t>
      </w:r>
      <w:r>
        <w:rPr>
          <w:sz w:val="20"/>
        </w:rPr>
        <w:t>and/or</w:t>
      </w:r>
      <w:r>
        <w:rPr>
          <w:spacing w:val="-5"/>
          <w:sz w:val="20"/>
        </w:rPr>
        <w:t xml:space="preserve"> </w:t>
      </w:r>
      <w:r>
        <w:rPr>
          <w:sz w:val="20"/>
        </w:rPr>
        <w:t xml:space="preserve">safety </w:t>
      </w:r>
      <w:r>
        <w:rPr>
          <w:spacing w:val="-2"/>
          <w:sz w:val="20"/>
        </w:rPr>
        <w:t>standards.</w:t>
      </w:r>
    </w:p>
    <w:p w14:paraId="3E794353" w14:textId="77777777" w:rsidR="0085535F" w:rsidRDefault="0085535F">
      <w:pPr>
        <w:spacing w:line="232" w:lineRule="auto"/>
        <w:rPr>
          <w:sz w:val="20"/>
        </w:rPr>
      </w:pPr>
    </w:p>
    <w:p w14:paraId="6AFE60A7" w14:textId="77777777" w:rsidR="00C01617" w:rsidRDefault="00C01617">
      <w:pPr>
        <w:spacing w:line="232" w:lineRule="auto"/>
        <w:rPr>
          <w:sz w:val="20"/>
        </w:rPr>
      </w:pPr>
    </w:p>
    <w:p w14:paraId="095C8348" w14:textId="77777777" w:rsidR="00C01617" w:rsidRDefault="00C01617">
      <w:pPr>
        <w:spacing w:line="232" w:lineRule="auto"/>
        <w:rPr>
          <w:sz w:val="20"/>
        </w:rPr>
      </w:pPr>
    </w:p>
    <w:p w14:paraId="19DD0E9B" w14:textId="508601D6" w:rsidR="00EA0A03" w:rsidRDefault="00EA0A03">
      <w:pPr>
        <w:spacing w:line="232" w:lineRule="auto"/>
        <w:rPr>
          <w:sz w:val="20"/>
        </w:rPr>
      </w:pPr>
      <w:r>
        <w:rPr>
          <w:sz w:val="20"/>
        </w:rPr>
        <w:t>Risks:</w:t>
      </w:r>
    </w:p>
    <w:p w14:paraId="51C7BEE0" w14:textId="77777777" w:rsidR="00C01617" w:rsidRDefault="00C01617">
      <w:pPr>
        <w:spacing w:line="232" w:lineRule="auto"/>
        <w:rPr>
          <w:sz w:val="20"/>
        </w:rPr>
      </w:pPr>
    </w:p>
    <w:p w14:paraId="0CA92989" w14:textId="77777777" w:rsidR="00C01617" w:rsidRDefault="00C01617">
      <w:pPr>
        <w:spacing w:line="232" w:lineRule="auto"/>
        <w:rPr>
          <w:sz w:val="20"/>
        </w:rPr>
      </w:pPr>
      <w:r>
        <w:rPr>
          <w:sz w:val="20"/>
        </w:rPr>
        <w:t>Unrealistic expectations, Inaccurate estimations, Relying  too much,</w:t>
      </w:r>
      <w:r w:rsidR="00AD74FE">
        <w:rPr>
          <w:sz w:val="20"/>
        </w:rPr>
        <w:t>(tool vendor)</w:t>
      </w:r>
      <w:r>
        <w:rPr>
          <w:sz w:val="20"/>
        </w:rPr>
        <w:t xml:space="preserve"> retire tools, open-source tools, not compatible , unsuitable tools    </w:t>
      </w:r>
    </w:p>
    <w:p w14:paraId="528D6533" w14:textId="77777777" w:rsidR="00EA0A03" w:rsidRDefault="00EA0A03">
      <w:pPr>
        <w:spacing w:line="232" w:lineRule="auto"/>
        <w:rPr>
          <w:sz w:val="20"/>
        </w:rPr>
      </w:pPr>
    </w:p>
    <w:p w14:paraId="0F4E32DD" w14:textId="77777777" w:rsidR="00EA0A03" w:rsidRDefault="00EA0A03">
      <w:pPr>
        <w:spacing w:line="232" w:lineRule="auto"/>
        <w:rPr>
          <w:sz w:val="20"/>
        </w:rPr>
      </w:pPr>
    </w:p>
    <w:p w14:paraId="14D32821" w14:textId="77777777" w:rsidR="00EA0A03" w:rsidRDefault="00EA0A03">
      <w:pPr>
        <w:spacing w:line="232" w:lineRule="auto"/>
        <w:rPr>
          <w:sz w:val="20"/>
        </w:rPr>
      </w:pPr>
      <w:r>
        <w:rPr>
          <w:sz w:val="20"/>
        </w:rPr>
        <w:t xml:space="preserve">Benefits: </w:t>
      </w:r>
    </w:p>
    <w:p w14:paraId="58531A3E" w14:textId="77777777" w:rsidR="00EA0A03" w:rsidRDefault="00EA0A03">
      <w:pPr>
        <w:spacing w:line="232" w:lineRule="auto"/>
        <w:rPr>
          <w:sz w:val="20"/>
        </w:rPr>
      </w:pPr>
    </w:p>
    <w:p w14:paraId="636B30AF" w14:textId="7EF1DE93" w:rsidR="00EA0A03" w:rsidRDefault="00EA0A03">
      <w:pPr>
        <w:spacing w:line="232" w:lineRule="auto"/>
        <w:rPr>
          <w:sz w:val="20"/>
        </w:rPr>
        <w:sectPr w:rsidR="00EA0A03">
          <w:pgSz w:w="12240" w:h="15840"/>
          <w:pgMar w:top="1820" w:right="1180" w:bottom="1840" w:left="1220" w:header="929" w:footer="1651" w:gutter="0"/>
          <w:cols w:space="720"/>
        </w:sectPr>
      </w:pPr>
      <w:r>
        <w:rPr>
          <w:sz w:val="20"/>
        </w:rPr>
        <w:t>Time  saved repetitive works,  prevention of human errors, easy to get information, Reduced test execution times, more time to design new and deep tests, dealing with too complicated cases</w:t>
      </w:r>
    </w:p>
    <w:p w14:paraId="22379A6B" w14:textId="77777777" w:rsidR="0085535F" w:rsidRDefault="0085535F">
      <w:pPr>
        <w:pStyle w:val="BodyText"/>
        <w:ind w:left="0"/>
      </w:pPr>
    </w:p>
    <w:p w14:paraId="4A2BC37A" w14:textId="77777777" w:rsidR="0085535F" w:rsidRDefault="0085535F">
      <w:pPr>
        <w:pStyle w:val="BodyText"/>
        <w:spacing w:before="186"/>
        <w:ind w:left="0"/>
      </w:pPr>
    </w:p>
    <w:p w14:paraId="0BF6F98A" w14:textId="77777777" w:rsidR="0085535F" w:rsidRDefault="00000000">
      <w:pPr>
        <w:pStyle w:val="BodyText"/>
        <w:ind w:left="90"/>
      </w:pPr>
      <w:r>
        <w:rPr>
          <w:noProof/>
        </w:rPr>
        <mc:AlternateContent>
          <mc:Choice Requires="wps">
            <w:drawing>
              <wp:inline distT="0" distB="0" distL="0" distR="0" wp14:anchorId="6B3C909D" wp14:editId="0D84BB98">
                <wp:extent cx="6099175" cy="263525"/>
                <wp:effectExtent l="9525" t="0" r="6350" b="12700"/>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99175" cy="263525"/>
                        </a:xfrm>
                        <a:prstGeom prst="rect">
                          <a:avLst/>
                        </a:prstGeom>
                        <a:ln w="12700">
                          <a:solidFill>
                            <a:srgbClr val="000000"/>
                          </a:solidFill>
                          <a:prstDash val="solid"/>
                        </a:ln>
                      </wps:spPr>
                      <wps:txbx>
                        <w:txbxContent>
                          <w:p w14:paraId="49BEB3AC" w14:textId="77777777" w:rsidR="0085535F" w:rsidRDefault="00000000">
                            <w:pPr>
                              <w:tabs>
                                <w:tab w:val="left" w:pos="830"/>
                              </w:tabs>
                              <w:spacing w:before="10"/>
                              <w:ind w:left="110"/>
                              <w:rPr>
                                <w:rFonts w:ascii="Arial"/>
                                <w:b/>
                                <w:sz w:val="32"/>
                              </w:rPr>
                            </w:pPr>
                            <w:bookmarkStart w:id="173" w:name="7._References"/>
                            <w:bookmarkEnd w:id="173"/>
                            <w:r>
                              <w:rPr>
                                <w:rFonts w:ascii="Arial"/>
                                <w:b/>
                                <w:spacing w:val="-5"/>
                                <w:sz w:val="32"/>
                              </w:rPr>
                              <w:t>7.</w:t>
                            </w:r>
                            <w:r>
                              <w:rPr>
                                <w:rFonts w:ascii="Arial"/>
                                <w:b/>
                                <w:sz w:val="32"/>
                              </w:rPr>
                              <w:tab/>
                            </w:r>
                            <w:r>
                              <w:rPr>
                                <w:rFonts w:ascii="Arial"/>
                                <w:b/>
                                <w:spacing w:val="-2"/>
                                <w:sz w:val="32"/>
                              </w:rPr>
                              <w:t>References</w:t>
                            </w:r>
                          </w:p>
                        </w:txbxContent>
                      </wps:txbx>
                      <wps:bodyPr wrap="square" lIns="0" tIns="0" rIns="0" bIns="0" rtlCol="0">
                        <a:noAutofit/>
                      </wps:bodyPr>
                    </wps:wsp>
                  </a:graphicData>
                </a:graphic>
              </wp:inline>
            </w:drawing>
          </mc:Choice>
          <mc:Fallback>
            <w:pict>
              <v:shape w14:anchorId="6B3C909D" id="Textbox 65" o:spid="_x0000_s1070" type="#_x0000_t202" style="width:480.2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" filled="f" strokeweight="1pt">
                <v:path arrowok="t"/>
                <v:textbox inset="0,0,0,0">
                  <w:txbxContent>
                    <w:p w14:paraId="49BEB3AC" w14:textId="77777777" w:rsidR="0085535F" w:rsidRDefault="00000000">
                      <w:pPr>
                        <w:tabs>
                          <w:tab w:val="left" w:pos="830"/>
                        </w:tabs>
                        <w:spacing w:before="10"/>
                        <w:ind w:left="110"/>
                        <w:rPr>
                          <w:rFonts w:ascii="Arial"/>
                          <w:b/>
                          <w:sz w:val="32"/>
                        </w:rPr>
                      </w:pPr>
                      <w:bookmarkStart w:id="174" w:name="7._References"/>
                      <w:bookmarkEnd w:id="174"/>
                      <w:r>
                        <w:rPr>
                          <w:rFonts w:ascii="Arial"/>
                          <w:b/>
                          <w:spacing w:val="-5"/>
                          <w:sz w:val="32"/>
                        </w:rPr>
                        <w:t>7.</w:t>
                      </w:r>
                      <w:r>
                        <w:rPr>
                          <w:rFonts w:ascii="Arial"/>
                          <w:b/>
                          <w:sz w:val="32"/>
                        </w:rPr>
                        <w:tab/>
                      </w:r>
                      <w:r>
                        <w:rPr>
                          <w:rFonts w:ascii="Arial"/>
                          <w:b/>
                          <w:spacing w:val="-2"/>
                          <w:sz w:val="32"/>
                        </w:rPr>
                        <w:t>References</w:t>
                      </w:r>
                    </w:p>
                  </w:txbxContent>
                </v:textbox>
                <w10:anchorlock/>
              </v:shape>
            </w:pict>
          </mc:Fallback>
        </mc:AlternateContent>
      </w:r>
    </w:p>
    <w:p w14:paraId="1CCFCAEC" w14:textId="77777777" w:rsidR="0085535F" w:rsidRDefault="00000000">
      <w:pPr>
        <w:pStyle w:val="Heading1"/>
        <w:spacing w:before="97"/>
        <w:ind w:left="220" w:firstLine="0"/>
      </w:pPr>
      <w:r>
        <w:rPr>
          <w:spacing w:val="-2"/>
        </w:rPr>
        <w:t>Standards</w:t>
      </w:r>
    </w:p>
    <w:p w14:paraId="6AA88484" w14:textId="77777777" w:rsidR="0085535F" w:rsidRDefault="00000000">
      <w:pPr>
        <w:pStyle w:val="BodyText"/>
        <w:spacing w:before="117" w:line="235" w:lineRule="auto"/>
        <w:ind w:right="283"/>
      </w:pPr>
      <w:r>
        <w:t>ISO/IEC/IEEE</w:t>
      </w:r>
      <w:r>
        <w:rPr>
          <w:spacing w:val="-3"/>
        </w:rPr>
        <w:t xml:space="preserve"> </w:t>
      </w:r>
      <w:r>
        <w:t>29119-1</w:t>
      </w:r>
      <w:r>
        <w:rPr>
          <w:spacing w:val="-5"/>
        </w:rPr>
        <w:t xml:space="preserve"> </w:t>
      </w:r>
      <w:r>
        <w:t>(2022)</w:t>
      </w:r>
      <w:r>
        <w:rPr>
          <w:spacing w:val="-6"/>
        </w:rPr>
        <w:t xml:space="preserve"> </w:t>
      </w:r>
      <w:r>
        <w:t>Software</w:t>
      </w:r>
      <w:r>
        <w:rPr>
          <w:spacing w:val="-6"/>
        </w:rPr>
        <w:t xml:space="preserve"> </w:t>
      </w:r>
      <w:r>
        <w:t>and</w:t>
      </w:r>
      <w:r>
        <w:rPr>
          <w:spacing w:val="-1"/>
        </w:rPr>
        <w:t xml:space="preserve"> </w:t>
      </w:r>
      <w:r>
        <w:t>systems engineering –</w:t>
      </w:r>
      <w:r>
        <w:rPr>
          <w:spacing w:val="-6"/>
        </w:rPr>
        <w:t xml:space="preserve"> </w:t>
      </w:r>
      <w:r>
        <w:t>Software</w:t>
      </w:r>
      <w:r>
        <w:rPr>
          <w:spacing w:val="-6"/>
        </w:rPr>
        <w:t xml:space="preserve"> </w:t>
      </w:r>
      <w:r>
        <w:t>testing</w:t>
      </w:r>
      <w:r>
        <w:rPr>
          <w:spacing w:val="-5"/>
        </w:rPr>
        <w:t xml:space="preserve"> </w:t>
      </w:r>
      <w:r>
        <w:t>–</w:t>
      </w:r>
      <w:r>
        <w:rPr>
          <w:spacing w:val="-6"/>
        </w:rPr>
        <w:t xml:space="preserve"> </w:t>
      </w:r>
      <w:r>
        <w:t>Part 1:</w:t>
      </w:r>
      <w:r>
        <w:rPr>
          <w:spacing w:val="-5"/>
        </w:rPr>
        <w:t xml:space="preserve"> </w:t>
      </w:r>
      <w:r>
        <w:t xml:space="preserve">General </w:t>
      </w:r>
      <w:r>
        <w:rPr>
          <w:spacing w:val="-2"/>
        </w:rPr>
        <w:t>Concepts</w:t>
      </w:r>
    </w:p>
    <w:p w14:paraId="5DF0B26A" w14:textId="77777777" w:rsidR="0085535F" w:rsidRDefault="00000000">
      <w:pPr>
        <w:pStyle w:val="BodyText"/>
        <w:spacing w:before="120" w:line="235" w:lineRule="auto"/>
        <w:ind w:right="283"/>
      </w:pPr>
      <w:r>
        <w:t>ISO/IEC/IEEE</w:t>
      </w:r>
      <w:r>
        <w:rPr>
          <w:spacing w:val="-2"/>
        </w:rPr>
        <w:t xml:space="preserve"> </w:t>
      </w:r>
      <w:r>
        <w:t>29119-2</w:t>
      </w:r>
      <w:r>
        <w:rPr>
          <w:spacing w:val="-5"/>
        </w:rPr>
        <w:t xml:space="preserve"> </w:t>
      </w:r>
      <w:r>
        <w:t>(2021)</w:t>
      </w:r>
      <w:r>
        <w:rPr>
          <w:spacing w:val="-6"/>
        </w:rPr>
        <w:t xml:space="preserve"> </w:t>
      </w:r>
      <w:r>
        <w:t>Software</w:t>
      </w:r>
      <w:r>
        <w:rPr>
          <w:spacing w:val="-6"/>
        </w:rPr>
        <w:t xml:space="preserve"> </w:t>
      </w:r>
      <w:r>
        <w:t>and systems engineering</w:t>
      </w:r>
      <w:r>
        <w:rPr>
          <w:spacing w:val="-1"/>
        </w:rPr>
        <w:t xml:space="preserve"> </w:t>
      </w:r>
      <w:r>
        <w:t>–</w:t>
      </w:r>
      <w:r>
        <w:rPr>
          <w:spacing w:val="-6"/>
        </w:rPr>
        <w:t xml:space="preserve"> </w:t>
      </w:r>
      <w:r>
        <w:t>Software</w:t>
      </w:r>
      <w:r>
        <w:rPr>
          <w:spacing w:val="-6"/>
        </w:rPr>
        <w:t xml:space="preserve"> </w:t>
      </w:r>
      <w:r>
        <w:t>testing</w:t>
      </w:r>
      <w:r>
        <w:rPr>
          <w:spacing w:val="-5"/>
        </w:rPr>
        <w:t xml:space="preserve"> </w:t>
      </w:r>
      <w:r>
        <w:t>–</w:t>
      </w:r>
      <w:r>
        <w:rPr>
          <w:spacing w:val="-6"/>
        </w:rPr>
        <w:t xml:space="preserve"> </w:t>
      </w:r>
      <w:r>
        <w:t>Part 2:</w:t>
      </w:r>
      <w:r>
        <w:rPr>
          <w:spacing w:val="-5"/>
        </w:rPr>
        <w:t xml:space="preserve"> </w:t>
      </w:r>
      <w:r>
        <w:t xml:space="preserve">Test </w:t>
      </w:r>
      <w:r>
        <w:rPr>
          <w:spacing w:val="-2"/>
        </w:rPr>
        <w:t>processes</w:t>
      </w:r>
    </w:p>
    <w:p w14:paraId="75F96D03" w14:textId="77777777" w:rsidR="0085535F" w:rsidRDefault="00000000">
      <w:pPr>
        <w:pStyle w:val="BodyText"/>
        <w:spacing w:before="114" w:line="235" w:lineRule="auto"/>
        <w:ind w:right="283"/>
      </w:pPr>
      <w:r>
        <w:t>ISO/IEC/IEEE</w:t>
      </w:r>
      <w:r>
        <w:rPr>
          <w:spacing w:val="-2"/>
        </w:rPr>
        <w:t xml:space="preserve"> </w:t>
      </w:r>
      <w:r>
        <w:t>29119-3</w:t>
      </w:r>
      <w:r>
        <w:rPr>
          <w:spacing w:val="-5"/>
        </w:rPr>
        <w:t xml:space="preserve"> </w:t>
      </w:r>
      <w:r>
        <w:t>(2021)</w:t>
      </w:r>
      <w:r>
        <w:rPr>
          <w:spacing w:val="-6"/>
        </w:rPr>
        <w:t xml:space="preserve"> </w:t>
      </w:r>
      <w:r>
        <w:t>Software</w:t>
      </w:r>
      <w:r>
        <w:rPr>
          <w:spacing w:val="-6"/>
        </w:rPr>
        <w:t xml:space="preserve"> </w:t>
      </w:r>
      <w:r>
        <w:t>and</w:t>
      </w:r>
      <w:r>
        <w:rPr>
          <w:spacing w:val="-1"/>
        </w:rPr>
        <w:t xml:space="preserve"> </w:t>
      </w:r>
      <w:r>
        <w:t>systems engineering –</w:t>
      </w:r>
      <w:r>
        <w:rPr>
          <w:spacing w:val="-6"/>
        </w:rPr>
        <w:t xml:space="preserve"> </w:t>
      </w:r>
      <w:r>
        <w:t>Software</w:t>
      </w:r>
      <w:r>
        <w:rPr>
          <w:spacing w:val="-6"/>
        </w:rPr>
        <w:t xml:space="preserve"> </w:t>
      </w:r>
      <w:r>
        <w:t>testing</w:t>
      </w:r>
      <w:r>
        <w:rPr>
          <w:spacing w:val="-5"/>
        </w:rPr>
        <w:t xml:space="preserve"> </w:t>
      </w:r>
      <w:r>
        <w:t>–</w:t>
      </w:r>
      <w:r>
        <w:rPr>
          <w:spacing w:val="-6"/>
        </w:rPr>
        <w:t xml:space="preserve"> </w:t>
      </w:r>
      <w:r>
        <w:t>Part 3:</w:t>
      </w:r>
      <w:r>
        <w:rPr>
          <w:spacing w:val="-5"/>
        </w:rPr>
        <w:t xml:space="preserve"> </w:t>
      </w:r>
      <w:r>
        <w:t xml:space="preserve">Test </w:t>
      </w:r>
      <w:r>
        <w:rPr>
          <w:spacing w:val="-2"/>
        </w:rPr>
        <w:t>documentation</w:t>
      </w:r>
    </w:p>
    <w:p w14:paraId="7CD80A7E" w14:textId="77777777" w:rsidR="0085535F" w:rsidRDefault="00000000">
      <w:pPr>
        <w:pStyle w:val="BodyText"/>
        <w:spacing w:before="114" w:line="235" w:lineRule="auto"/>
        <w:ind w:right="283"/>
      </w:pPr>
      <w:r>
        <w:t>ISO/IEC/IEEE</w:t>
      </w:r>
      <w:r>
        <w:rPr>
          <w:spacing w:val="-2"/>
        </w:rPr>
        <w:t xml:space="preserve"> </w:t>
      </w:r>
      <w:r>
        <w:t>29119-4</w:t>
      </w:r>
      <w:r>
        <w:rPr>
          <w:spacing w:val="-5"/>
        </w:rPr>
        <w:t xml:space="preserve"> </w:t>
      </w:r>
      <w:r>
        <w:t>(2021)</w:t>
      </w:r>
      <w:r>
        <w:rPr>
          <w:spacing w:val="-6"/>
        </w:rPr>
        <w:t xml:space="preserve"> </w:t>
      </w:r>
      <w:r>
        <w:t>Software</w:t>
      </w:r>
      <w:r>
        <w:rPr>
          <w:spacing w:val="-6"/>
        </w:rPr>
        <w:t xml:space="preserve"> </w:t>
      </w:r>
      <w:r>
        <w:t>and</w:t>
      </w:r>
      <w:r>
        <w:rPr>
          <w:spacing w:val="-1"/>
        </w:rPr>
        <w:t xml:space="preserve"> </w:t>
      </w:r>
      <w:r>
        <w:t>systems engineering –</w:t>
      </w:r>
      <w:r>
        <w:rPr>
          <w:spacing w:val="-6"/>
        </w:rPr>
        <w:t xml:space="preserve"> </w:t>
      </w:r>
      <w:r>
        <w:t>Software</w:t>
      </w:r>
      <w:r>
        <w:rPr>
          <w:spacing w:val="-6"/>
        </w:rPr>
        <w:t xml:space="preserve"> </w:t>
      </w:r>
      <w:r>
        <w:t>testing</w:t>
      </w:r>
      <w:r>
        <w:rPr>
          <w:spacing w:val="-5"/>
        </w:rPr>
        <w:t xml:space="preserve"> </w:t>
      </w:r>
      <w:r>
        <w:t>–</w:t>
      </w:r>
      <w:r>
        <w:rPr>
          <w:spacing w:val="-6"/>
        </w:rPr>
        <w:t xml:space="preserve"> </w:t>
      </w:r>
      <w:r>
        <w:t>Part 4:</w:t>
      </w:r>
      <w:r>
        <w:rPr>
          <w:spacing w:val="-5"/>
        </w:rPr>
        <w:t xml:space="preserve"> </w:t>
      </w:r>
      <w:r>
        <w:t xml:space="preserve">Test </w:t>
      </w:r>
      <w:r>
        <w:rPr>
          <w:spacing w:val="-2"/>
        </w:rPr>
        <w:t>techniques</w:t>
      </w:r>
    </w:p>
    <w:p w14:paraId="07176E1A" w14:textId="77777777" w:rsidR="0085535F" w:rsidRDefault="00000000">
      <w:pPr>
        <w:pStyle w:val="BodyText"/>
        <w:spacing w:before="120" w:line="235" w:lineRule="auto"/>
        <w:ind w:right="283"/>
      </w:pPr>
      <w:r>
        <w:t>ISO/IEC</w:t>
      </w:r>
      <w:r>
        <w:rPr>
          <w:spacing w:val="-3"/>
        </w:rPr>
        <w:t xml:space="preserve"> </w:t>
      </w:r>
      <w:r>
        <w:t>25010, (2011)</w:t>
      </w:r>
      <w:r>
        <w:rPr>
          <w:spacing w:val="-6"/>
        </w:rPr>
        <w:t xml:space="preserve"> </w:t>
      </w:r>
      <w:r>
        <w:t>Systems and</w:t>
      </w:r>
      <w:r>
        <w:rPr>
          <w:spacing w:val="-6"/>
        </w:rPr>
        <w:t xml:space="preserve"> </w:t>
      </w:r>
      <w:r>
        <w:t>software</w:t>
      </w:r>
      <w:r>
        <w:rPr>
          <w:spacing w:val="-6"/>
        </w:rPr>
        <w:t xml:space="preserve"> </w:t>
      </w:r>
      <w:r>
        <w:t>engineering</w:t>
      </w:r>
      <w:r>
        <w:rPr>
          <w:spacing w:val="-1"/>
        </w:rPr>
        <w:t xml:space="preserve"> </w:t>
      </w:r>
      <w:r>
        <w:t>–</w:t>
      </w:r>
      <w:r>
        <w:rPr>
          <w:spacing w:val="-6"/>
        </w:rPr>
        <w:t xml:space="preserve"> </w:t>
      </w:r>
      <w:r>
        <w:t>Systems</w:t>
      </w:r>
      <w:r>
        <w:rPr>
          <w:spacing w:val="-5"/>
        </w:rPr>
        <w:t xml:space="preserve"> </w:t>
      </w:r>
      <w:r>
        <w:t>and</w:t>
      </w:r>
      <w:r>
        <w:rPr>
          <w:spacing w:val="-6"/>
        </w:rPr>
        <w:t xml:space="preserve"> </w:t>
      </w:r>
      <w:r>
        <w:t>software</w:t>
      </w:r>
      <w:r>
        <w:rPr>
          <w:spacing w:val="-6"/>
        </w:rPr>
        <w:t xml:space="preserve"> </w:t>
      </w:r>
      <w:r>
        <w:t>Quality</w:t>
      </w:r>
      <w:r>
        <w:rPr>
          <w:spacing w:val="-4"/>
        </w:rPr>
        <w:t xml:space="preserve"> </w:t>
      </w:r>
      <w:r>
        <w:t>Requirements and Evaluation (SQuaRE) System and software quality models</w:t>
      </w:r>
    </w:p>
    <w:p w14:paraId="28E78555" w14:textId="77777777" w:rsidR="0085535F" w:rsidRDefault="00000000">
      <w:pPr>
        <w:pStyle w:val="BodyText"/>
        <w:spacing w:before="110"/>
      </w:pPr>
      <w:r>
        <w:t>ISO/IEC</w:t>
      </w:r>
      <w:r>
        <w:rPr>
          <w:spacing w:val="-8"/>
        </w:rPr>
        <w:t xml:space="preserve"> </w:t>
      </w:r>
      <w:r>
        <w:t>20246</w:t>
      </w:r>
      <w:r>
        <w:rPr>
          <w:spacing w:val="-9"/>
        </w:rPr>
        <w:t xml:space="preserve"> </w:t>
      </w:r>
      <w:r>
        <w:t>(2017)</w:t>
      </w:r>
      <w:r>
        <w:rPr>
          <w:spacing w:val="-10"/>
        </w:rPr>
        <w:t xml:space="preserve"> </w:t>
      </w:r>
      <w:r>
        <w:t>Software</w:t>
      </w:r>
      <w:r>
        <w:rPr>
          <w:spacing w:val="-10"/>
        </w:rPr>
        <w:t xml:space="preserve"> </w:t>
      </w:r>
      <w:r>
        <w:t>and</w:t>
      </w:r>
      <w:r>
        <w:rPr>
          <w:spacing w:val="-9"/>
        </w:rPr>
        <w:t xml:space="preserve"> </w:t>
      </w:r>
      <w:r>
        <w:t>systems</w:t>
      </w:r>
      <w:r>
        <w:rPr>
          <w:spacing w:val="-5"/>
        </w:rPr>
        <w:t xml:space="preserve"> </w:t>
      </w:r>
      <w:r>
        <w:t>engineering</w:t>
      </w:r>
      <w:r>
        <w:rPr>
          <w:spacing w:val="-1"/>
        </w:rPr>
        <w:t xml:space="preserve"> </w:t>
      </w:r>
      <w:r>
        <w:t>–</w:t>
      </w:r>
      <w:r>
        <w:rPr>
          <w:spacing w:val="-10"/>
        </w:rPr>
        <w:t xml:space="preserve"> </w:t>
      </w:r>
      <w:r>
        <w:t>Work</w:t>
      </w:r>
      <w:r>
        <w:rPr>
          <w:spacing w:val="-8"/>
        </w:rPr>
        <w:t xml:space="preserve"> </w:t>
      </w:r>
      <w:r>
        <w:t>product</w:t>
      </w:r>
      <w:r>
        <w:rPr>
          <w:spacing w:val="-4"/>
        </w:rPr>
        <w:t xml:space="preserve"> </w:t>
      </w:r>
      <w:r>
        <w:rPr>
          <w:spacing w:val="-2"/>
        </w:rPr>
        <w:t>reviews</w:t>
      </w:r>
    </w:p>
    <w:p w14:paraId="54F2D5F5" w14:textId="77777777" w:rsidR="0085535F" w:rsidRDefault="00000000">
      <w:pPr>
        <w:pStyle w:val="BodyText"/>
        <w:spacing w:before="115" w:line="360" w:lineRule="auto"/>
        <w:ind w:right="878"/>
      </w:pPr>
      <w:r>
        <w:t>ISO/IEC/IEEE</w:t>
      </w:r>
      <w:r>
        <w:rPr>
          <w:spacing w:val="-3"/>
        </w:rPr>
        <w:t xml:space="preserve"> </w:t>
      </w:r>
      <w:r>
        <w:t>14764:2022 –</w:t>
      </w:r>
      <w:r>
        <w:rPr>
          <w:spacing w:val="-6"/>
        </w:rPr>
        <w:t xml:space="preserve"> </w:t>
      </w:r>
      <w:r>
        <w:t>Software</w:t>
      </w:r>
      <w:r>
        <w:rPr>
          <w:spacing w:val="-6"/>
        </w:rPr>
        <w:t xml:space="preserve"> </w:t>
      </w:r>
      <w:r>
        <w:t>engineering</w:t>
      </w:r>
      <w:r>
        <w:rPr>
          <w:spacing w:val="-4"/>
        </w:rPr>
        <w:t xml:space="preserve"> </w:t>
      </w:r>
      <w:r>
        <w:t>–</w:t>
      </w:r>
      <w:r>
        <w:rPr>
          <w:spacing w:val="-6"/>
        </w:rPr>
        <w:t xml:space="preserve"> </w:t>
      </w:r>
      <w:r>
        <w:t>Software</w:t>
      </w:r>
      <w:r>
        <w:rPr>
          <w:spacing w:val="-6"/>
        </w:rPr>
        <w:t xml:space="preserve"> </w:t>
      </w:r>
      <w:r>
        <w:t>life</w:t>
      </w:r>
      <w:r>
        <w:rPr>
          <w:spacing w:val="-6"/>
        </w:rPr>
        <w:t xml:space="preserve"> </w:t>
      </w:r>
      <w:r>
        <w:t>cycle</w:t>
      </w:r>
      <w:r>
        <w:rPr>
          <w:spacing w:val="-1"/>
        </w:rPr>
        <w:t xml:space="preserve"> </w:t>
      </w:r>
      <w:r>
        <w:t>processes</w:t>
      </w:r>
      <w:r>
        <w:rPr>
          <w:spacing w:val="-2"/>
        </w:rPr>
        <w:t xml:space="preserve"> </w:t>
      </w:r>
      <w:r>
        <w:t>–</w:t>
      </w:r>
      <w:r>
        <w:rPr>
          <w:spacing w:val="-6"/>
        </w:rPr>
        <w:t xml:space="preserve"> </w:t>
      </w:r>
      <w:r>
        <w:t>Maintenance ISO 31000 (2018) Risk management – Principles and guidelines</w:t>
      </w:r>
    </w:p>
    <w:p w14:paraId="03070E2B" w14:textId="77777777" w:rsidR="0085535F" w:rsidRDefault="00000000">
      <w:pPr>
        <w:pStyle w:val="Heading1"/>
        <w:spacing w:before="0" w:line="317" w:lineRule="exact"/>
        <w:ind w:left="220" w:firstLine="0"/>
      </w:pPr>
      <w:r>
        <w:rPr>
          <w:spacing w:val="-2"/>
        </w:rPr>
        <w:t>Books</w:t>
      </w:r>
    </w:p>
    <w:p w14:paraId="40B74C41" w14:textId="77777777" w:rsidR="0085535F" w:rsidRDefault="00000000">
      <w:pPr>
        <w:pStyle w:val="BodyText"/>
        <w:spacing w:before="117" w:line="235" w:lineRule="auto"/>
        <w:ind w:right="283"/>
      </w:pPr>
      <w:r>
        <w:t>Adzic,</w:t>
      </w:r>
      <w:r>
        <w:rPr>
          <w:spacing w:val="-3"/>
        </w:rPr>
        <w:t xml:space="preserve"> </w:t>
      </w:r>
      <w:r>
        <w:t>G.</w:t>
      </w:r>
      <w:r>
        <w:rPr>
          <w:spacing w:val="-4"/>
        </w:rPr>
        <w:t xml:space="preserve"> </w:t>
      </w:r>
      <w:r>
        <w:t>(2009)</w:t>
      </w:r>
      <w:r>
        <w:rPr>
          <w:spacing w:val="-5"/>
        </w:rPr>
        <w:t xml:space="preserve"> </w:t>
      </w:r>
      <w:r>
        <w:t>Bridging</w:t>
      </w:r>
      <w:r>
        <w:rPr>
          <w:spacing w:val="-5"/>
        </w:rPr>
        <w:t xml:space="preserve"> </w:t>
      </w:r>
      <w:r>
        <w:t>the</w:t>
      </w:r>
      <w:r>
        <w:rPr>
          <w:spacing w:val="-5"/>
        </w:rPr>
        <w:t xml:space="preserve"> </w:t>
      </w:r>
      <w:r>
        <w:t>Communication</w:t>
      </w:r>
      <w:r>
        <w:rPr>
          <w:spacing w:val="-4"/>
        </w:rPr>
        <w:t xml:space="preserve"> </w:t>
      </w:r>
      <w:r>
        <w:t>Gap: Specification</w:t>
      </w:r>
      <w:r>
        <w:rPr>
          <w:spacing w:val="-4"/>
        </w:rPr>
        <w:t xml:space="preserve"> </w:t>
      </w:r>
      <w:r>
        <w:t>by</w:t>
      </w:r>
      <w:r>
        <w:rPr>
          <w:spacing w:val="-3"/>
        </w:rPr>
        <w:t xml:space="preserve"> </w:t>
      </w:r>
      <w:r>
        <w:t>Example</w:t>
      </w:r>
      <w:r>
        <w:rPr>
          <w:spacing w:val="-3"/>
        </w:rPr>
        <w:t xml:space="preserve"> </w:t>
      </w:r>
      <w:r>
        <w:t>and</w:t>
      </w:r>
      <w:r>
        <w:rPr>
          <w:spacing w:val="-4"/>
        </w:rPr>
        <w:t xml:space="preserve"> </w:t>
      </w:r>
      <w:r>
        <w:t>Agile</w:t>
      </w:r>
      <w:r>
        <w:rPr>
          <w:spacing w:val="-4"/>
        </w:rPr>
        <w:t xml:space="preserve"> </w:t>
      </w:r>
      <w:r>
        <w:t>Acceptance Testing, Neuri Limited</w:t>
      </w:r>
    </w:p>
    <w:p w14:paraId="52F54224" w14:textId="77777777" w:rsidR="0085535F" w:rsidRDefault="00000000">
      <w:pPr>
        <w:pStyle w:val="BodyText"/>
        <w:spacing w:before="111"/>
      </w:pPr>
      <w:r>
        <w:t>Ammann,</w:t>
      </w:r>
      <w:r>
        <w:rPr>
          <w:spacing w:val="-7"/>
        </w:rPr>
        <w:t xml:space="preserve"> </w:t>
      </w:r>
      <w:r>
        <w:t>P.</w:t>
      </w:r>
      <w:r>
        <w:rPr>
          <w:spacing w:val="-6"/>
        </w:rPr>
        <w:t xml:space="preserve"> </w:t>
      </w:r>
      <w:r>
        <w:t>and</w:t>
      </w:r>
      <w:r>
        <w:rPr>
          <w:spacing w:val="-6"/>
        </w:rPr>
        <w:t xml:space="preserve"> </w:t>
      </w:r>
      <w:r>
        <w:t>Offutt,</w:t>
      </w:r>
      <w:r>
        <w:rPr>
          <w:spacing w:val="-7"/>
        </w:rPr>
        <w:t xml:space="preserve"> </w:t>
      </w:r>
      <w:r>
        <w:t>J.</w:t>
      </w:r>
      <w:r>
        <w:rPr>
          <w:spacing w:val="-1"/>
        </w:rPr>
        <w:t xml:space="preserve"> </w:t>
      </w:r>
      <w:r>
        <w:t>(2016)</w:t>
      </w:r>
      <w:r>
        <w:rPr>
          <w:spacing w:val="-7"/>
        </w:rPr>
        <w:t xml:space="preserve"> </w:t>
      </w:r>
      <w:r>
        <w:t>Introduction</w:t>
      </w:r>
      <w:r>
        <w:rPr>
          <w:spacing w:val="-6"/>
        </w:rPr>
        <w:t xml:space="preserve"> </w:t>
      </w:r>
      <w:r>
        <w:t>to</w:t>
      </w:r>
      <w:r>
        <w:rPr>
          <w:spacing w:val="-7"/>
        </w:rPr>
        <w:t xml:space="preserve"> </w:t>
      </w:r>
      <w:r>
        <w:t>Software</w:t>
      </w:r>
      <w:r>
        <w:rPr>
          <w:spacing w:val="-1"/>
        </w:rPr>
        <w:t xml:space="preserve"> </w:t>
      </w:r>
      <w:r>
        <w:t>Testing</w:t>
      </w:r>
      <w:r>
        <w:rPr>
          <w:spacing w:val="-2"/>
        </w:rPr>
        <w:t xml:space="preserve"> </w:t>
      </w:r>
      <w:r>
        <w:t>(2e),</w:t>
      </w:r>
      <w:r>
        <w:rPr>
          <w:spacing w:val="-6"/>
        </w:rPr>
        <w:t xml:space="preserve"> </w:t>
      </w:r>
      <w:r>
        <w:t>Cambridge</w:t>
      </w:r>
      <w:r>
        <w:rPr>
          <w:spacing w:val="-2"/>
        </w:rPr>
        <w:t xml:space="preserve"> </w:t>
      </w:r>
      <w:r>
        <w:t>University</w:t>
      </w:r>
      <w:r>
        <w:rPr>
          <w:spacing w:val="-5"/>
        </w:rPr>
        <w:t xml:space="preserve"> </w:t>
      </w:r>
      <w:r>
        <w:rPr>
          <w:spacing w:val="-2"/>
        </w:rPr>
        <w:t>Press</w:t>
      </w:r>
    </w:p>
    <w:p w14:paraId="25F73878" w14:textId="77777777" w:rsidR="0085535F" w:rsidRDefault="00000000">
      <w:pPr>
        <w:pStyle w:val="BodyText"/>
        <w:spacing w:before="119" w:line="235" w:lineRule="auto"/>
        <w:ind w:right="283"/>
      </w:pPr>
      <w:r>
        <w:t>Andrews,</w:t>
      </w:r>
      <w:r>
        <w:rPr>
          <w:spacing w:val="-5"/>
        </w:rPr>
        <w:t xml:space="preserve"> </w:t>
      </w:r>
      <w:r>
        <w:t>M.</w:t>
      </w:r>
      <w:r>
        <w:rPr>
          <w:spacing w:val="-1"/>
        </w:rPr>
        <w:t xml:space="preserve"> </w:t>
      </w:r>
      <w:r>
        <w:t>and</w:t>
      </w:r>
      <w:r>
        <w:rPr>
          <w:spacing w:val="-6"/>
        </w:rPr>
        <w:t xml:space="preserve"> </w:t>
      </w:r>
      <w:r>
        <w:t>Whittaker,</w:t>
      </w:r>
      <w:r>
        <w:rPr>
          <w:spacing w:val="-6"/>
        </w:rPr>
        <w:t xml:space="preserve"> </w:t>
      </w:r>
      <w:r>
        <w:t>J.</w:t>
      </w:r>
      <w:r>
        <w:rPr>
          <w:spacing w:val="-6"/>
        </w:rPr>
        <w:t xml:space="preserve"> </w:t>
      </w:r>
      <w:r>
        <w:t>(2006)</w:t>
      </w:r>
      <w:r>
        <w:rPr>
          <w:spacing w:val="-7"/>
        </w:rPr>
        <w:t xml:space="preserve"> </w:t>
      </w:r>
      <w:r>
        <w:t>How</w:t>
      </w:r>
      <w:r>
        <w:rPr>
          <w:spacing w:val="-4"/>
        </w:rPr>
        <w:t xml:space="preserve"> </w:t>
      </w:r>
      <w:r>
        <w:t>to</w:t>
      </w:r>
      <w:r>
        <w:rPr>
          <w:spacing w:val="-6"/>
        </w:rPr>
        <w:t xml:space="preserve"> </w:t>
      </w:r>
      <w:r>
        <w:t>Break Web</w:t>
      </w:r>
      <w:r>
        <w:rPr>
          <w:spacing w:val="-1"/>
        </w:rPr>
        <w:t xml:space="preserve"> </w:t>
      </w:r>
      <w:r>
        <w:t>Software:</w:t>
      </w:r>
      <w:r>
        <w:rPr>
          <w:spacing w:val="-1"/>
        </w:rPr>
        <w:t xml:space="preserve"> </w:t>
      </w:r>
      <w:r>
        <w:t>Functional</w:t>
      </w:r>
      <w:r>
        <w:rPr>
          <w:spacing w:val="-4"/>
        </w:rPr>
        <w:t xml:space="preserve"> </w:t>
      </w:r>
      <w:r>
        <w:t>and</w:t>
      </w:r>
      <w:r>
        <w:rPr>
          <w:spacing w:val="-1"/>
        </w:rPr>
        <w:t xml:space="preserve"> </w:t>
      </w:r>
      <w:r>
        <w:t>Security Testing</w:t>
      </w:r>
      <w:r>
        <w:rPr>
          <w:spacing w:val="-1"/>
        </w:rPr>
        <w:t xml:space="preserve"> </w:t>
      </w:r>
      <w:r>
        <w:t>of Web Applications and Web Services, Addison-Wesley Professional</w:t>
      </w:r>
    </w:p>
    <w:p w14:paraId="183E21D2" w14:textId="77777777" w:rsidR="0085535F" w:rsidRDefault="00000000">
      <w:pPr>
        <w:pStyle w:val="BodyText"/>
        <w:spacing w:before="116"/>
      </w:pPr>
      <w:r>
        <w:t>Beck,</w:t>
      </w:r>
      <w:r>
        <w:rPr>
          <w:spacing w:val="-5"/>
        </w:rPr>
        <w:t xml:space="preserve"> </w:t>
      </w:r>
      <w:r>
        <w:t>K.</w:t>
      </w:r>
      <w:r>
        <w:rPr>
          <w:spacing w:val="-6"/>
        </w:rPr>
        <w:t xml:space="preserve"> </w:t>
      </w:r>
      <w:r>
        <w:t>(2003)</w:t>
      </w:r>
      <w:r>
        <w:rPr>
          <w:spacing w:val="-6"/>
        </w:rPr>
        <w:t xml:space="preserve"> </w:t>
      </w:r>
      <w:r>
        <w:t>Test</w:t>
      </w:r>
      <w:r>
        <w:rPr>
          <w:spacing w:val="-5"/>
        </w:rPr>
        <w:t xml:space="preserve"> </w:t>
      </w:r>
      <w:r>
        <w:t>Driven</w:t>
      </w:r>
      <w:r>
        <w:rPr>
          <w:spacing w:val="-6"/>
        </w:rPr>
        <w:t xml:space="preserve"> </w:t>
      </w:r>
      <w:r>
        <w:t>Development:</w:t>
      </w:r>
      <w:r>
        <w:rPr>
          <w:spacing w:val="-5"/>
        </w:rPr>
        <w:t xml:space="preserve"> </w:t>
      </w:r>
      <w:r>
        <w:t>By</w:t>
      </w:r>
      <w:r>
        <w:rPr>
          <w:spacing w:val="-5"/>
        </w:rPr>
        <w:t xml:space="preserve"> </w:t>
      </w:r>
      <w:r>
        <w:t>Example,</w:t>
      </w:r>
      <w:r>
        <w:rPr>
          <w:spacing w:val="-5"/>
        </w:rPr>
        <w:t xml:space="preserve"> </w:t>
      </w:r>
      <w:r>
        <w:t>Addison-</w:t>
      </w:r>
      <w:r>
        <w:rPr>
          <w:spacing w:val="-2"/>
        </w:rPr>
        <w:t>Wesley</w:t>
      </w:r>
    </w:p>
    <w:p w14:paraId="22A4410B" w14:textId="77777777" w:rsidR="0085535F" w:rsidRDefault="00000000">
      <w:pPr>
        <w:pStyle w:val="BodyText"/>
        <w:spacing w:before="110" w:line="360" w:lineRule="auto"/>
        <w:ind w:right="1225"/>
      </w:pPr>
      <w:r>
        <w:t>Beizer,</w:t>
      </w:r>
      <w:r>
        <w:rPr>
          <w:spacing w:val="-7"/>
        </w:rPr>
        <w:t xml:space="preserve"> </w:t>
      </w:r>
      <w:r>
        <w:t>B.</w:t>
      </w:r>
      <w:r>
        <w:rPr>
          <w:spacing w:val="-7"/>
        </w:rPr>
        <w:t xml:space="preserve"> </w:t>
      </w:r>
      <w:r>
        <w:t>(1990)</w:t>
      </w:r>
      <w:r>
        <w:rPr>
          <w:spacing w:val="-8"/>
        </w:rPr>
        <w:t xml:space="preserve"> </w:t>
      </w:r>
      <w:r>
        <w:t>Software</w:t>
      </w:r>
      <w:r>
        <w:rPr>
          <w:spacing w:val="-3"/>
        </w:rPr>
        <w:t xml:space="preserve"> </w:t>
      </w:r>
      <w:r>
        <w:t>Testing</w:t>
      </w:r>
      <w:r>
        <w:rPr>
          <w:spacing w:val="-2"/>
        </w:rPr>
        <w:t xml:space="preserve"> </w:t>
      </w:r>
      <w:r>
        <w:t>Techniques</w:t>
      </w:r>
      <w:r>
        <w:rPr>
          <w:spacing w:val="-2"/>
        </w:rPr>
        <w:t xml:space="preserve"> </w:t>
      </w:r>
      <w:r>
        <w:t>(2e),</w:t>
      </w:r>
      <w:r>
        <w:rPr>
          <w:spacing w:val="-7"/>
        </w:rPr>
        <w:t xml:space="preserve"> </w:t>
      </w:r>
      <w:r>
        <w:t>Van</w:t>
      </w:r>
      <w:r>
        <w:rPr>
          <w:spacing w:val="-2"/>
        </w:rPr>
        <w:t xml:space="preserve"> </w:t>
      </w:r>
      <w:r>
        <w:t>Nostrand</w:t>
      </w:r>
      <w:r>
        <w:rPr>
          <w:spacing w:val="-7"/>
        </w:rPr>
        <w:t xml:space="preserve"> </w:t>
      </w:r>
      <w:r>
        <w:t>Reinhold:</w:t>
      </w:r>
      <w:r>
        <w:rPr>
          <w:spacing w:val="-2"/>
        </w:rPr>
        <w:t xml:space="preserve"> </w:t>
      </w:r>
      <w:r>
        <w:t>Boston</w:t>
      </w:r>
      <w:r>
        <w:rPr>
          <w:spacing w:val="-2"/>
        </w:rPr>
        <w:t xml:space="preserve"> </w:t>
      </w:r>
      <w:r>
        <w:t>MA Boehm,</w:t>
      </w:r>
      <w:r>
        <w:rPr>
          <w:spacing w:val="-1"/>
        </w:rPr>
        <w:t xml:space="preserve"> </w:t>
      </w:r>
      <w:r>
        <w:t>B.</w:t>
      </w:r>
      <w:r>
        <w:rPr>
          <w:spacing w:val="-1"/>
        </w:rPr>
        <w:t xml:space="preserve"> </w:t>
      </w:r>
      <w:r>
        <w:t>(1981) Software Engineering</w:t>
      </w:r>
      <w:r>
        <w:rPr>
          <w:spacing w:val="-1"/>
        </w:rPr>
        <w:t xml:space="preserve"> </w:t>
      </w:r>
      <w:r>
        <w:t>Economics, Prentice</w:t>
      </w:r>
      <w:r>
        <w:rPr>
          <w:spacing w:val="-1"/>
        </w:rPr>
        <w:t xml:space="preserve"> </w:t>
      </w:r>
      <w:r>
        <w:t>Hall,</w:t>
      </w:r>
      <w:r>
        <w:rPr>
          <w:spacing w:val="-1"/>
        </w:rPr>
        <w:t xml:space="preserve"> </w:t>
      </w:r>
      <w:r>
        <w:t>Englewood Cliffs, NJ</w:t>
      </w:r>
    </w:p>
    <w:p w14:paraId="12600EFA" w14:textId="77777777" w:rsidR="0085535F" w:rsidRDefault="00000000">
      <w:pPr>
        <w:pStyle w:val="BodyText"/>
        <w:spacing w:line="235" w:lineRule="auto"/>
        <w:ind w:right="283"/>
      </w:pPr>
      <w:r>
        <w:t>Buxton,</w:t>
      </w:r>
      <w:r>
        <w:rPr>
          <w:spacing w:val="-5"/>
        </w:rPr>
        <w:t xml:space="preserve"> </w:t>
      </w:r>
      <w:r>
        <w:t>J.N.</w:t>
      </w:r>
      <w:r>
        <w:rPr>
          <w:spacing w:val="-5"/>
        </w:rPr>
        <w:t xml:space="preserve"> </w:t>
      </w:r>
      <w:r>
        <w:t>and</w:t>
      </w:r>
      <w:r>
        <w:rPr>
          <w:spacing w:val="-5"/>
        </w:rPr>
        <w:t xml:space="preserve"> </w:t>
      </w:r>
      <w:r>
        <w:t>Randell</w:t>
      </w:r>
      <w:r>
        <w:rPr>
          <w:spacing w:val="-2"/>
        </w:rPr>
        <w:t xml:space="preserve"> </w:t>
      </w:r>
      <w:r>
        <w:t>B.,</w:t>
      </w:r>
      <w:r>
        <w:rPr>
          <w:spacing w:val="-5"/>
        </w:rPr>
        <w:t xml:space="preserve"> </w:t>
      </w:r>
      <w:r>
        <w:t>eds (1970),</w:t>
      </w:r>
      <w:r>
        <w:rPr>
          <w:spacing w:val="-5"/>
        </w:rPr>
        <w:t xml:space="preserve"> </w:t>
      </w:r>
      <w:r>
        <w:t>Software</w:t>
      </w:r>
      <w:r>
        <w:rPr>
          <w:spacing w:val="-5"/>
        </w:rPr>
        <w:t xml:space="preserve"> </w:t>
      </w:r>
      <w:r>
        <w:t>Engineering</w:t>
      </w:r>
      <w:r>
        <w:rPr>
          <w:spacing w:val="-5"/>
        </w:rPr>
        <w:t xml:space="preserve"> </w:t>
      </w:r>
      <w:r>
        <w:t>Techniques.</w:t>
      </w:r>
      <w:r>
        <w:rPr>
          <w:spacing w:val="-4"/>
        </w:rPr>
        <w:t xml:space="preserve"> </w:t>
      </w:r>
      <w:r>
        <w:t>Report on</w:t>
      </w:r>
      <w:r>
        <w:rPr>
          <w:spacing w:val="-5"/>
        </w:rPr>
        <w:t xml:space="preserve"> </w:t>
      </w:r>
      <w:r>
        <w:t>a</w:t>
      </w:r>
      <w:r>
        <w:rPr>
          <w:spacing w:val="-5"/>
        </w:rPr>
        <w:t xml:space="preserve"> </w:t>
      </w:r>
      <w:r>
        <w:t>conference sponsored by the NATO Science Committee, Rome, Italy, 27–31 October 1969, p. 16</w:t>
      </w:r>
    </w:p>
    <w:p w14:paraId="0A2B4758" w14:textId="77777777" w:rsidR="0085535F" w:rsidRDefault="00000000">
      <w:pPr>
        <w:pStyle w:val="BodyText"/>
        <w:spacing w:before="118" w:line="235" w:lineRule="auto"/>
        <w:ind w:right="283"/>
      </w:pPr>
      <w:r>
        <w:t>Chelimsky,</w:t>
      </w:r>
      <w:r>
        <w:rPr>
          <w:spacing w:val="-4"/>
        </w:rPr>
        <w:t xml:space="preserve"> </w:t>
      </w:r>
      <w:r>
        <w:t>D.</w:t>
      </w:r>
      <w:r>
        <w:rPr>
          <w:spacing w:val="-4"/>
        </w:rPr>
        <w:t xml:space="preserve"> </w:t>
      </w:r>
      <w:r>
        <w:t>et al.</w:t>
      </w:r>
      <w:r>
        <w:rPr>
          <w:spacing w:val="-4"/>
        </w:rPr>
        <w:t xml:space="preserve"> </w:t>
      </w:r>
      <w:r>
        <w:t>(2010)</w:t>
      </w:r>
      <w:r>
        <w:rPr>
          <w:spacing w:val="-2"/>
        </w:rPr>
        <w:t xml:space="preserve"> </w:t>
      </w:r>
      <w:r>
        <w:t>The</w:t>
      </w:r>
      <w:r>
        <w:rPr>
          <w:spacing w:val="-5"/>
        </w:rPr>
        <w:t xml:space="preserve"> </w:t>
      </w:r>
      <w:r>
        <w:t>Rspec</w:t>
      </w:r>
      <w:r>
        <w:rPr>
          <w:spacing w:val="-4"/>
        </w:rPr>
        <w:t xml:space="preserve"> </w:t>
      </w:r>
      <w:r>
        <w:t>Book:</w:t>
      </w:r>
      <w:r>
        <w:rPr>
          <w:spacing w:val="-4"/>
        </w:rPr>
        <w:t xml:space="preserve"> </w:t>
      </w:r>
      <w:r>
        <w:t>Behaviour Driven</w:t>
      </w:r>
      <w:r>
        <w:rPr>
          <w:spacing w:val="-5"/>
        </w:rPr>
        <w:t xml:space="preserve"> </w:t>
      </w:r>
      <w:r>
        <w:t>Development with</w:t>
      </w:r>
      <w:r>
        <w:rPr>
          <w:spacing w:val="-5"/>
        </w:rPr>
        <w:t xml:space="preserve"> </w:t>
      </w:r>
      <w:r>
        <w:t>Rspec,</w:t>
      </w:r>
      <w:r>
        <w:rPr>
          <w:spacing w:val="-4"/>
        </w:rPr>
        <w:t xml:space="preserve"> </w:t>
      </w:r>
      <w:r>
        <w:t>Cucumber,</w:t>
      </w:r>
      <w:r>
        <w:rPr>
          <w:spacing w:val="-5"/>
        </w:rPr>
        <w:t xml:space="preserve"> </w:t>
      </w:r>
      <w:r>
        <w:t>and Friends, The Pragmatic Bookshelf: Raleigh, NC</w:t>
      </w:r>
    </w:p>
    <w:p w14:paraId="395CA920" w14:textId="77777777" w:rsidR="0085535F" w:rsidRDefault="00000000">
      <w:pPr>
        <w:pStyle w:val="BodyText"/>
        <w:spacing w:before="110" w:line="360" w:lineRule="auto"/>
        <w:ind w:right="878"/>
      </w:pPr>
      <w:r>
        <w:t>Cohn, M. (2009) Succeeding with Agile: Software Development Using Scrum, Addison-Wesley Copeland,</w:t>
      </w:r>
      <w:r>
        <w:rPr>
          <w:spacing w:val="-1"/>
        </w:rPr>
        <w:t xml:space="preserve"> </w:t>
      </w:r>
      <w:r>
        <w:t>L.</w:t>
      </w:r>
      <w:r>
        <w:rPr>
          <w:spacing w:val="-5"/>
        </w:rPr>
        <w:t xml:space="preserve"> </w:t>
      </w:r>
      <w:r>
        <w:t>(2004)</w:t>
      </w:r>
      <w:r>
        <w:rPr>
          <w:spacing w:val="-6"/>
        </w:rPr>
        <w:t xml:space="preserve"> </w:t>
      </w:r>
      <w:r>
        <w:t>A</w:t>
      </w:r>
      <w:r>
        <w:rPr>
          <w:spacing w:val="-4"/>
        </w:rPr>
        <w:t xml:space="preserve"> </w:t>
      </w:r>
      <w:r>
        <w:t>Practitioner’s</w:t>
      </w:r>
      <w:r>
        <w:rPr>
          <w:spacing w:val="-4"/>
        </w:rPr>
        <w:t xml:space="preserve"> </w:t>
      </w:r>
      <w:r>
        <w:t>Guide</w:t>
      </w:r>
      <w:r>
        <w:rPr>
          <w:spacing w:val="-5"/>
        </w:rPr>
        <w:t xml:space="preserve"> </w:t>
      </w:r>
      <w:r>
        <w:t>to</w:t>
      </w:r>
      <w:r>
        <w:rPr>
          <w:spacing w:val="-6"/>
        </w:rPr>
        <w:t xml:space="preserve"> </w:t>
      </w:r>
      <w:r>
        <w:t>Software</w:t>
      </w:r>
      <w:r>
        <w:rPr>
          <w:spacing w:val="-1"/>
        </w:rPr>
        <w:t xml:space="preserve"> </w:t>
      </w:r>
      <w:r>
        <w:t>Test</w:t>
      </w:r>
      <w:r>
        <w:rPr>
          <w:spacing w:val="-5"/>
        </w:rPr>
        <w:t xml:space="preserve"> </w:t>
      </w:r>
      <w:r>
        <w:t>Design,</w:t>
      </w:r>
      <w:r>
        <w:rPr>
          <w:spacing w:val="-5"/>
        </w:rPr>
        <w:t xml:space="preserve"> </w:t>
      </w:r>
      <w:r>
        <w:t>Artech House: Norwood</w:t>
      </w:r>
      <w:r>
        <w:rPr>
          <w:spacing w:val="-5"/>
        </w:rPr>
        <w:t xml:space="preserve"> </w:t>
      </w:r>
      <w:r>
        <w:t>MA Craig, R. and Jaskiel, S. (2002) Systematic Software Testing, Artech House: Norwood MA</w:t>
      </w:r>
    </w:p>
    <w:p w14:paraId="32D10645" w14:textId="77777777" w:rsidR="0085535F" w:rsidRDefault="00000000">
      <w:pPr>
        <w:pStyle w:val="BodyText"/>
        <w:spacing w:line="235" w:lineRule="auto"/>
        <w:ind w:right="283"/>
      </w:pPr>
      <w:r>
        <w:t>Crispin,</w:t>
      </w:r>
      <w:r>
        <w:rPr>
          <w:spacing w:val="-4"/>
        </w:rPr>
        <w:t xml:space="preserve"> </w:t>
      </w:r>
      <w:r>
        <w:t>L.</w:t>
      </w:r>
      <w:r>
        <w:rPr>
          <w:spacing w:val="-4"/>
        </w:rPr>
        <w:t xml:space="preserve"> </w:t>
      </w:r>
      <w:r>
        <w:t>and</w:t>
      </w:r>
      <w:r>
        <w:rPr>
          <w:spacing w:val="-4"/>
        </w:rPr>
        <w:t xml:space="preserve"> </w:t>
      </w:r>
      <w:r>
        <w:t>Gregory,</w:t>
      </w:r>
      <w:r>
        <w:rPr>
          <w:spacing w:val="-3"/>
        </w:rPr>
        <w:t xml:space="preserve"> </w:t>
      </w:r>
      <w:r>
        <w:t>J.</w:t>
      </w:r>
      <w:r>
        <w:rPr>
          <w:spacing w:val="-4"/>
        </w:rPr>
        <w:t xml:space="preserve"> </w:t>
      </w:r>
      <w:r>
        <w:t>(2008)</w:t>
      </w:r>
      <w:r>
        <w:rPr>
          <w:spacing w:val="-5"/>
        </w:rPr>
        <w:t xml:space="preserve"> </w:t>
      </w:r>
      <w:r>
        <w:t>Agile</w:t>
      </w:r>
      <w:r>
        <w:rPr>
          <w:spacing w:val="-5"/>
        </w:rPr>
        <w:t xml:space="preserve"> </w:t>
      </w:r>
      <w:r>
        <w:t>Testing:</w:t>
      </w:r>
      <w:r>
        <w:rPr>
          <w:spacing w:val="-4"/>
        </w:rPr>
        <w:t xml:space="preserve"> </w:t>
      </w:r>
      <w:r>
        <w:t>A</w:t>
      </w:r>
      <w:r>
        <w:rPr>
          <w:spacing w:val="-1"/>
        </w:rPr>
        <w:t xml:space="preserve"> </w:t>
      </w:r>
      <w:r>
        <w:t>Practical</w:t>
      </w:r>
      <w:r>
        <w:rPr>
          <w:spacing w:val="-2"/>
        </w:rPr>
        <w:t xml:space="preserve"> </w:t>
      </w:r>
      <w:r>
        <w:t>Guide</w:t>
      </w:r>
      <w:r>
        <w:rPr>
          <w:spacing w:val="-4"/>
        </w:rPr>
        <w:t xml:space="preserve"> </w:t>
      </w:r>
      <w:r>
        <w:t>for</w:t>
      </w:r>
      <w:r>
        <w:rPr>
          <w:spacing w:val="-4"/>
        </w:rPr>
        <w:t xml:space="preserve"> </w:t>
      </w:r>
      <w:r>
        <w:t>Testers and</w:t>
      </w:r>
      <w:r>
        <w:rPr>
          <w:spacing w:val="-4"/>
        </w:rPr>
        <w:t xml:space="preserve"> </w:t>
      </w:r>
      <w:r>
        <w:t>Agile Teams,</w:t>
      </w:r>
      <w:r>
        <w:rPr>
          <w:spacing w:val="-3"/>
        </w:rPr>
        <w:t xml:space="preserve"> </w:t>
      </w:r>
      <w:r>
        <w:t>Pearson Education: Boston MA</w:t>
      </w:r>
    </w:p>
    <w:p w14:paraId="17EA5026" w14:textId="77777777" w:rsidR="0085535F" w:rsidRDefault="00000000">
      <w:pPr>
        <w:pStyle w:val="BodyText"/>
        <w:spacing w:before="110" w:line="252" w:lineRule="auto"/>
        <w:ind w:right="283"/>
      </w:pPr>
      <w:r>
        <w:t>Forgács,</w:t>
      </w:r>
      <w:r>
        <w:rPr>
          <w:spacing w:val="-5"/>
        </w:rPr>
        <w:t xml:space="preserve"> </w:t>
      </w:r>
      <w:r>
        <w:t>I.,</w:t>
      </w:r>
      <w:r>
        <w:rPr>
          <w:spacing w:val="-5"/>
        </w:rPr>
        <w:t xml:space="preserve"> </w:t>
      </w:r>
      <w:r>
        <w:t>and</w:t>
      </w:r>
      <w:r>
        <w:rPr>
          <w:spacing w:val="-5"/>
        </w:rPr>
        <w:t xml:space="preserve"> </w:t>
      </w:r>
      <w:r>
        <w:t>Kovács,</w:t>
      </w:r>
      <w:r>
        <w:rPr>
          <w:spacing w:val="-3"/>
        </w:rPr>
        <w:t xml:space="preserve"> </w:t>
      </w:r>
      <w:r>
        <w:t>A. (2019)</w:t>
      </w:r>
      <w:r>
        <w:rPr>
          <w:spacing w:val="-6"/>
        </w:rPr>
        <w:t xml:space="preserve"> </w:t>
      </w:r>
      <w:r>
        <w:t>Practical</w:t>
      </w:r>
      <w:r>
        <w:rPr>
          <w:spacing w:val="-4"/>
        </w:rPr>
        <w:t xml:space="preserve"> </w:t>
      </w:r>
      <w:r>
        <w:t>Test</w:t>
      </w:r>
      <w:r>
        <w:rPr>
          <w:spacing w:val="-4"/>
        </w:rPr>
        <w:t xml:space="preserve"> </w:t>
      </w:r>
      <w:r>
        <w:t>Design: Selection</w:t>
      </w:r>
      <w:r>
        <w:rPr>
          <w:spacing w:val="-5"/>
        </w:rPr>
        <w:t xml:space="preserve"> </w:t>
      </w:r>
      <w:r>
        <w:t>of</w:t>
      </w:r>
      <w:r>
        <w:rPr>
          <w:spacing w:val="-5"/>
        </w:rPr>
        <w:t xml:space="preserve"> </w:t>
      </w:r>
      <w:r>
        <w:t>traditional</w:t>
      </w:r>
      <w:r>
        <w:rPr>
          <w:spacing w:val="-3"/>
        </w:rPr>
        <w:t xml:space="preserve"> </w:t>
      </w:r>
      <w:r>
        <w:t>and automated</w:t>
      </w:r>
      <w:r>
        <w:rPr>
          <w:spacing w:val="-5"/>
        </w:rPr>
        <w:t xml:space="preserve"> </w:t>
      </w:r>
      <w:r>
        <w:t>test design techniques, BCS, The Chartered Institute for IT</w:t>
      </w:r>
    </w:p>
    <w:p w14:paraId="1311756F" w14:textId="77777777" w:rsidR="0085535F" w:rsidRDefault="0085535F">
      <w:pPr>
        <w:spacing w:line="252" w:lineRule="auto"/>
        <w:sectPr w:rsidR="0085535F">
          <w:pgSz w:w="12240" w:h="15840"/>
          <w:pgMar w:top="1820" w:right="1180" w:bottom="1840" w:left="1220" w:header="929" w:footer="1651" w:gutter="0"/>
          <w:cols w:space="720"/>
        </w:sectPr>
      </w:pPr>
    </w:p>
    <w:p w14:paraId="1FD2DC92" w14:textId="77777777" w:rsidR="0085535F" w:rsidRDefault="0085535F">
      <w:pPr>
        <w:pStyle w:val="BodyText"/>
        <w:ind w:left="0"/>
      </w:pPr>
    </w:p>
    <w:p w14:paraId="77649E2F" w14:textId="77777777" w:rsidR="0085535F" w:rsidRDefault="0085535F">
      <w:pPr>
        <w:pStyle w:val="BodyText"/>
        <w:spacing w:before="182"/>
        <w:ind w:left="0"/>
      </w:pPr>
    </w:p>
    <w:p w14:paraId="6A156669" w14:textId="77777777" w:rsidR="0085535F" w:rsidRDefault="00000000">
      <w:pPr>
        <w:pStyle w:val="BodyText"/>
        <w:spacing w:line="235" w:lineRule="auto"/>
        <w:ind w:right="385"/>
      </w:pPr>
      <w:r>
        <w:t>Gawande</w:t>
      </w:r>
      <w:r>
        <w:rPr>
          <w:spacing w:val="-5"/>
        </w:rPr>
        <w:t xml:space="preserve"> </w:t>
      </w:r>
      <w:r>
        <w:t>A.</w:t>
      </w:r>
      <w:r>
        <w:rPr>
          <w:spacing w:val="-1"/>
        </w:rPr>
        <w:t xml:space="preserve"> </w:t>
      </w:r>
      <w:r>
        <w:t>(2009)</w:t>
      </w:r>
      <w:r>
        <w:rPr>
          <w:spacing w:val="-6"/>
        </w:rPr>
        <w:t xml:space="preserve"> </w:t>
      </w:r>
      <w:r>
        <w:t>The</w:t>
      </w:r>
      <w:r>
        <w:rPr>
          <w:spacing w:val="-5"/>
        </w:rPr>
        <w:t xml:space="preserve"> </w:t>
      </w:r>
      <w:r>
        <w:t>Checklist</w:t>
      </w:r>
      <w:r>
        <w:rPr>
          <w:spacing w:val="-1"/>
        </w:rPr>
        <w:t xml:space="preserve"> </w:t>
      </w:r>
      <w:r>
        <w:t>Manifesto:</w:t>
      </w:r>
      <w:r>
        <w:rPr>
          <w:spacing w:val="-5"/>
        </w:rPr>
        <w:t xml:space="preserve"> </w:t>
      </w:r>
      <w:r>
        <w:t>How</w:t>
      </w:r>
      <w:r>
        <w:rPr>
          <w:spacing w:val="-3"/>
        </w:rPr>
        <w:t xml:space="preserve"> </w:t>
      </w:r>
      <w:r>
        <w:t>to</w:t>
      </w:r>
      <w:r>
        <w:rPr>
          <w:spacing w:val="-5"/>
        </w:rPr>
        <w:t xml:space="preserve"> </w:t>
      </w:r>
      <w:r>
        <w:t>Get</w:t>
      </w:r>
      <w:r>
        <w:rPr>
          <w:spacing w:val="-1"/>
        </w:rPr>
        <w:t xml:space="preserve"> </w:t>
      </w:r>
      <w:r>
        <w:t>Things</w:t>
      </w:r>
      <w:r>
        <w:rPr>
          <w:spacing w:val="-4"/>
        </w:rPr>
        <w:t xml:space="preserve"> </w:t>
      </w:r>
      <w:r>
        <w:t>Right,</w:t>
      </w:r>
      <w:r>
        <w:rPr>
          <w:spacing w:val="-5"/>
        </w:rPr>
        <w:t xml:space="preserve"> </w:t>
      </w:r>
      <w:r>
        <w:t>New</w:t>
      </w:r>
      <w:r>
        <w:rPr>
          <w:spacing w:val="-3"/>
        </w:rPr>
        <w:t xml:space="preserve"> </w:t>
      </w:r>
      <w:r>
        <w:t>York,</w:t>
      </w:r>
      <w:r>
        <w:rPr>
          <w:spacing w:val="-4"/>
        </w:rPr>
        <w:t xml:space="preserve"> </w:t>
      </w:r>
      <w:r>
        <w:t>NY:</w:t>
      </w:r>
      <w:r>
        <w:rPr>
          <w:spacing w:val="-5"/>
        </w:rPr>
        <w:t xml:space="preserve"> </w:t>
      </w:r>
      <w:r>
        <w:t xml:space="preserve">Metropolitan </w:t>
      </w:r>
      <w:r>
        <w:rPr>
          <w:spacing w:val="-4"/>
        </w:rPr>
        <w:t>Books</w:t>
      </w:r>
    </w:p>
    <w:p w14:paraId="5206B55E" w14:textId="77777777" w:rsidR="0085535F" w:rsidRDefault="00000000">
      <w:pPr>
        <w:pStyle w:val="BodyText"/>
        <w:spacing w:before="119" w:line="235" w:lineRule="auto"/>
        <w:ind w:right="283"/>
      </w:pPr>
      <w:r>
        <w:t>Gärtner,</w:t>
      </w:r>
      <w:r>
        <w:rPr>
          <w:spacing w:val="-6"/>
        </w:rPr>
        <w:t xml:space="preserve"> </w:t>
      </w:r>
      <w:r>
        <w:t>M.</w:t>
      </w:r>
      <w:r>
        <w:rPr>
          <w:spacing w:val="-1"/>
        </w:rPr>
        <w:t xml:space="preserve"> </w:t>
      </w:r>
      <w:r>
        <w:t>(2011),</w:t>
      </w:r>
      <w:r>
        <w:rPr>
          <w:spacing w:val="-6"/>
        </w:rPr>
        <w:t xml:space="preserve"> </w:t>
      </w:r>
      <w:r>
        <w:t>ATDD</w:t>
      </w:r>
      <w:r>
        <w:rPr>
          <w:spacing w:val="-4"/>
        </w:rPr>
        <w:t xml:space="preserve"> </w:t>
      </w:r>
      <w:r>
        <w:t>by</w:t>
      </w:r>
      <w:r>
        <w:rPr>
          <w:spacing w:val="-1"/>
        </w:rPr>
        <w:t xml:space="preserve"> </w:t>
      </w:r>
      <w:r>
        <w:t>Example:</w:t>
      </w:r>
      <w:r>
        <w:rPr>
          <w:spacing w:val="-6"/>
        </w:rPr>
        <w:t xml:space="preserve"> </w:t>
      </w:r>
      <w:r>
        <w:t>A</w:t>
      </w:r>
      <w:r>
        <w:rPr>
          <w:spacing w:val="-3"/>
        </w:rPr>
        <w:t xml:space="preserve"> </w:t>
      </w:r>
      <w:r>
        <w:t>Practical</w:t>
      </w:r>
      <w:r>
        <w:rPr>
          <w:spacing w:val="-4"/>
        </w:rPr>
        <w:t xml:space="preserve"> </w:t>
      </w:r>
      <w:r>
        <w:t>Guide to</w:t>
      </w:r>
      <w:r>
        <w:rPr>
          <w:spacing w:val="-6"/>
        </w:rPr>
        <w:t xml:space="preserve"> </w:t>
      </w:r>
      <w:r>
        <w:t>Acceptance</w:t>
      </w:r>
      <w:r>
        <w:rPr>
          <w:spacing w:val="-1"/>
        </w:rPr>
        <w:t xml:space="preserve"> </w:t>
      </w:r>
      <w:r>
        <w:t>Test-Driven</w:t>
      </w:r>
      <w:r>
        <w:rPr>
          <w:spacing w:val="-6"/>
        </w:rPr>
        <w:t xml:space="preserve"> </w:t>
      </w:r>
      <w:r>
        <w:t>Development, Pearson Education: Boston MA</w:t>
      </w:r>
    </w:p>
    <w:p w14:paraId="6668AE37" w14:textId="77777777" w:rsidR="0085535F" w:rsidRDefault="00000000">
      <w:pPr>
        <w:pStyle w:val="BodyText"/>
        <w:spacing w:before="111"/>
      </w:pPr>
      <w:r>
        <w:t>Gilb,</w:t>
      </w:r>
      <w:r>
        <w:rPr>
          <w:spacing w:val="-7"/>
        </w:rPr>
        <w:t xml:space="preserve"> </w:t>
      </w:r>
      <w:r>
        <w:t>T.,</w:t>
      </w:r>
      <w:r>
        <w:rPr>
          <w:spacing w:val="-6"/>
        </w:rPr>
        <w:t xml:space="preserve"> </w:t>
      </w:r>
      <w:r>
        <w:t>Graham,</w:t>
      </w:r>
      <w:r>
        <w:rPr>
          <w:spacing w:val="-7"/>
        </w:rPr>
        <w:t xml:space="preserve"> </w:t>
      </w:r>
      <w:r>
        <w:t>D.</w:t>
      </w:r>
      <w:r>
        <w:rPr>
          <w:spacing w:val="-6"/>
        </w:rPr>
        <w:t xml:space="preserve"> </w:t>
      </w:r>
      <w:r>
        <w:t>(1993)</w:t>
      </w:r>
      <w:r>
        <w:rPr>
          <w:spacing w:val="-7"/>
        </w:rPr>
        <w:t xml:space="preserve"> </w:t>
      </w:r>
      <w:r>
        <w:t>Software</w:t>
      </w:r>
      <w:r>
        <w:rPr>
          <w:spacing w:val="-7"/>
        </w:rPr>
        <w:t xml:space="preserve"> </w:t>
      </w:r>
      <w:r>
        <w:t>Inspection,</w:t>
      </w:r>
      <w:r>
        <w:rPr>
          <w:spacing w:val="-6"/>
        </w:rPr>
        <w:t xml:space="preserve"> </w:t>
      </w:r>
      <w:r>
        <w:t>Addison</w:t>
      </w:r>
      <w:r>
        <w:rPr>
          <w:spacing w:val="-2"/>
        </w:rPr>
        <w:t xml:space="preserve"> Wesley</w:t>
      </w:r>
    </w:p>
    <w:p w14:paraId="58F0505E" w14:textId="77777777" w:rsidR="0085535F" w:rsidRDefault="00000000">
      <w:pPr>
        <w:pStyle w:val="BodyText"/>
        <w:spacing w:before="119" w:line="235" w:lineRule="auto"/>
        <w:ind w:right="283"/>
      </w:pPr>
      <w:r>
        <w:t>Hendrickson, E.</w:t>
      </w:r>
      <w:r>
        <w:rPr>
          <w:spacing w:val="-6"/>
        </w:rPr>
        <w:t xml:space="preserve"> </w:t>
      </w:r>
      <w:r>
        <w:t>(2013)</w:t>
      </w:r>
      <w:r>
        <w:rPr>
          <w:spacing w:val="-6"/>
        </w:rPr>
        <w:t xml:space="preserve"> </w:t>
      </w:r>
      <w:r>
        <w:t>Explore</w:t>
      </w:r>
      <w:r>
        <w:rPr>
          <w:spacing w:val="-6"/>
        </w:rPr>
        <w:t xml:space="preserve"> </w:t>
      </w:r>
      <w:r>
        <w:t>It!: Reduce</w:t>
      </w:r>
      <w:r>
        <w:rPr>
          <w:spacing w:val="-6"/>
        </w:rPr>
        <w:t xml:space="preserve"> </w:t>
      </w:r>
      <w:r>
        <w:t>Risk and</w:t>
      </w:r>
      <w:r>
        <w:rPr>
          <w:spacing w:val="-6"/>
        </w:rPr>
        <w:t xml:space="preserve"> </w:t>
      </w:r>
      <w:r>
        <w:t>Increase</w:t>
      </w:r>
      <w:r>
        <w:rPr>
          <w:spacing w:val="-6"/>
        </w:rPr>
        <w:t xml:space="preserve"> </w:t>
      </w:r>
      <w:r>
        <w:t>Confidence</w:t>
      </w:r>
      <w:r>
        <w:rPr>
          <w:spacing w:val="-6"/>
        </w:rPr>
        <w:t xml:space="preserve"> </w:t>
      </w:r>
      <w:r>
        <w:t>with</w:t>
      </w:r>
      <w:r>
        <w:rPr>
          <w:spacing w:val="-1"/>
        </w:rPr>
        <w:t xml:space="preserve"> </w:t>
      </w:r>
      <w:r>
        <w:t>Exploratory</w:t>
      </w:r>
      <w:r>
        <w:rPr>
          <w:spacing w:val="-5"/>
        </w:rPr>
        <w:t xml:space="preserve"> </w:t>
      </w:r>
      <w:r>
        <w:t>Testing,</w:t>
      </w:r>
      <w:r>
        <w:rPr>
          <w:spacing w:val="-1"/>
        </w:rPr>
        <w:t xml:space="preserve"> </w:t>
      </w:r>
      <w:r>
        <w:t>The Pragmatic Programmers</w:t>
      </w:r>
    </w:p>
    <w:p w14:paraId="1647FE91" w14:textId="77777777" w:rsidR="0085535F" w:rsidRDefault="00000000">
      <w:pPr>
        <w:pStyle w:val="BodyText"/>
        <w:spacing w:before="110"/>
      </w:pPr>
      <w:r>
        <w:t>Hetzel,</w:t>
      </w:r>
      <w:r>
        <w:rPr>
          <w:spacing w:val="-5"/>
        </w:rPr>
        <w:t xml:space="preserve"> </w:t>
      </w:r>
      <w:r>
        <w:t>B.</w:t>
      </w:r>
      <w:r>
        <w:rPr>
          <w:spacing w:val="-5"/>
        </w:rPr>
        <w:t xml:space="preserve"> </w:t>
      </w:r>
      <w:r>
        <w:t>(1988)</w:t>
      </w:r>
      <w:r>
        <w:rPr>
          <w:spacing w:val="-1"/>
        </w:rPr>
        <w:t xml:space="preserve"> </w:t>
      </w:r>
      <w:r>
        <w:t>The</w:t>
      </w:r>
      <w:r>
        <w:rPr>
          <w:spacing w:val="-5"/>
        </w:rPr>
        <w:t xml:space="preserve"> </w:t>
      </w:r>
      <w:r>
        <w:t>Complete</w:t>
      </w:r>
      <w:r>
        <w:rPr>
          <w:spacing w:val="-1"/>
        </w:rPr>
        <w:t xml:space="preserve"> </w:t>
      </w:r>
      <w:r>
        <w:t>Guide to</w:t>
      </w:r>
      <w:r>
        <w:rPr>
          <w:spacing w:val="-5"/>
        </w:rPr>
        <w:t xml:space="preserve"> </w:t>
      </w:r>
      <w:r>
        <w:t>Software</w:t>
      </w:r>
      <w:r>
        <w:rPr>
          <w:spacing w:val="-5"/>
        </w:rPr>
        <w:t xml:space="preserve"> </w:t>
      </w:r>
      <w:r>
        <w:t>Testing,</w:t>
      </w:r>
      <w:r>
        <w:rPr>
          <w:spacing w:val="-5"/>
        </w:rPr>
        <w:t xml:space="preserve"> </w:t>
      </w:r>
      <w:r>
        <w:t>2</w:t>
      </w:r>
      <w:r>
        <w:rPr>
          <w:position w:val="5"/>
          <w:sz w:val="10"/>
        </w:rPr>
        <w:t>nd</w:t>
      </w:r>
      <w:r>
        <w:rPr>
          <w:spacing w:val="22"/>
          <w:position w:val="5"/>
          <w:sz w:val="10"/>
        </w:rPr>
        <w:t xml:space="preserve"> </w:t>
      </w:r>
      <w:r>
        <w:t>ed.,</w:t>
      </w:r>
      <w:r>
        <w:rPr>
          <w:spacing w:val="-5"/>
        </w:rPr>
        <w:t xml:space="preserve"> </w:t>
      </w:r>
      <w:r>
        <w:t>John</w:t>
      </w:r>
      <w:r>
        <w:rPr>
          <w:spacing w:val="-5"/>
        </w:rPr>
        <w:t xml:space="preserve"> </w:t>
      </w:r>
      <w:r>
        <w:t>Wiley</w:t>
      </w:r>
      <w:r>
        <w:rPr>
          <w:spacing w:val="-4"/>
        </w:rPr>
        <w:t xml:space="preserve"> </w:t>
      </w:r>
      <w:r>
        <w:t xml:space="preserve">and </w:t>
      </w:r>
      <w:r>
        <w:rPr>
          <w:spacing w:val="-4"/>
        </w:rPr>
        <w:t>Sons</w:t>
      </w:r>
    </w:p>
    <w:p w14:paraId="62FDC10A" w14:textId="77777777" w:rsidR="0085535F" w:rsidRDefault="00000000">
      <w:pPr>
        <w:pStyle w:val="BodyText"/>
        <w:spacing w:before="119" w:line="235" w:lineRule="auto"/>
        <w:ind w:right="498"/>
      </w:pPr>
      <w:r>
        <w:t>Jeffries,</w:t>
      </w:r>
      <w:r>
        <w:rPr>
          <w:spacing w:val="-4"/>
        </w:rPr>
        <w:t xml:space="preserve"> </w:t>
      </w:r>
      <w:r>
        <w:t>R.,</w:t>
      </w:r>
      <w:r>
        <w:rPr>
          <w:spacing w:val="-5"/>
        </w:rPr>
        <w:t xml:space="preserve"> </w:t>
      </w:r>
      <w:r>
        <w:t>Anderson,</w:t>
      </w:r>
      <w:r>
        <w:rPr>
          <w:spacing w:val="-5"/>
        </w:rPr>
        <w:t xml:space="preserve"> </w:t>
      </w:r>
      <w:r>
        <w:t>A.,</w:t>
      </w:r>
      <w:r>
        <w:rPr>
          <w:spacing w:val="-5"/>
        </w:rPr>
        <w:t xml:space="preserve"> </w:t>
      </w:r>
      <w:r>
        <w:t>Hendrickson,</w:t>
      </w:r>
      <w:r>
        <w:rPr>
          <w:spacing w:val="-5"/>
        </w:rPr>
        <w:t xml:space="preserve"> </w:t>
      </w:r>
      <w:r>
        <w:t>C. (2000)</w:t>
      </w:r>
      <w:r>
        <w:rPr>
          <w:spacing w:val="-6"/>
        </w:rPr>
        <w:t xml:space="preserve"> </w:t>
      </w:r>
      <w:r>
        <w:t>Extreme</w:t>
      </w:r>
      <w:r>
        <w:rPr>
          <w:spacing w:val="-6"/>
        </w:rPr>
        <w:t xml:space="preserve"> </w:t>
      </w:r>
      <w:r>
        <w:t>Programming</w:t>
      </w:r>
      <w:r>
        <w:rPr>
          <w:spacing w:val="-1"/>
        </w:rPr>
        <w:t xml:space="preserve"> </w:t>
      </w:r>
      <w:r>
        <w:t>Installed,</w:t>
      </w:r>
      <w:r>
        <w:rPr>
          <w:spacing w:val="-5"/>
        </w:rPr>
        <w:t xml:space="preserve"> </w:t>
      </w:r>
      <w:r>
        <w:t xml:space="preserve">Addison-Wesley </w:t>
      </w:r>
      <w:r>
        <w:rPr>
          <w:spacing w:val="-2"/>
        </w:rPr>
        <w:t>Professional</w:t>
      </w:r>
    </w:p>
    <w:p w14:paraId="3BE37799" w14:textId="77777777" w:rsidR="0085535F" w:rsidRDefault="00000000">
      <w:pPr>
        <w:pStyle w:val="BodyText"/>
        <w:spacing w:before="111" w:line="357" w:lineRule="auto"/>
        <w:ind w:right="878"/>
      </w:pPr>
      <w:r>
        <w:t>Jorgensen,</w:t>
      </w:r>
      <w:r>
        <w:rPr>
          <w:spacing w:val="-5"/>
        </w:rPr>
        <w:t xml:space="preserve"> </w:t>
      </w:r>
      <w:r>
        <w:t>P.</w:t>
      </w:r>
      <w:r>
        <w:rPr>
          <w:spacing w:val="-5"/>
        </w:rPr>
        <w:t xml:space="preserve"> </w:t>
      </w:r>
      <w:r>
        <w:t>(2014)</w:t>
      </w:r>
      <w:r>
        <w:rPr>
          <w:spacing w:val="-5"/>
        </w:rPr>
        <w:t xml:space="preserve"> </w:t>
      </w:r>
      <w:r>
        <w:t>Software</w:t>
      </w:r>
      <w:r>
        <w:rPr>
          <w:spacing w:val="-5"/>
        </w:rPr>
        <w:t xml:space="preserve"> </w:t>
      </w:r>
      <w:r>
        <w:t>Testing,</w:t>
      </w:r>
      <w:r>
        <w:rPr>
          <w:spacing w:val="-5"/>
        </w:rPr>
        <w:t xml:space="preserve"> </w:t>
      </w:r>
      <w:r>
        <w:t>A</w:t>
      </w:r>
      <w:r>
        <w:rPr>
          <w:spacing w:val="-2"/>
        </w:rPr>
        <w:t xml:space="preserve"> </w:t>
      </w:r>
      <w:r>
        <w:t>Craftsman’s</w:t>
      </w:r>
      <w:r>
        <w:rPr>
          <w:spacing w:val="-3"/>
        </w:rPr>
        <w:t xml:space="preserve"> </w:t>
      </w:r>
      <w:r>
        <w:t>Approach (4e),</w:t>
      </w:r>
      <w:r>
        <w:rPr>
          <w:spacing w:val="-5"/>
        </w:rPr>
        <w:t xml:space="preserve"> </w:t>
      </w:r>
      <w:r>
        <w:t>CRC</w:t>
      </w:r>
      <w:r>
        <w:rPr>
          <w:spacing w:val="-3"/>
        </w:rPr>
        <w:t xml:space="preserve"> </w:t>
      </w:r>
      <w:r>
        <w:t>Press:</w:t>
      </w:r>
      <w:r>
        <w:rPr>
          <w:spacing w:val="-4"/>
        </w:rPr>
        <w:t xml:space="preserve"> </w:t>
      </w:r>
      <w:r>
        <w:t>Boca</w:t>
      </w:r>
      <w:r>
        <w:rPr>
          <w:spacing w:val="-5"/>
        </w:rPr>
        <w:t xml:space="preserve"> </w:t>
      </w:r>
      <w:r>
        <w:t>Raton FL Kan, S. (2003) Metrics and Models in Software Quality Engineering, 2</w:t>
      </w:r>
      <w:r>
        <w:rPr>
          <w:position w:val="5"/>
          <w:sz w:val="10"/>
        </w:rPr>
        <w:t>nd</w:t>
      </w:r>
      <w:r>
        <w:rPr>
          <w:spacing w:val="40"/>
          <w:position w:val="5"/>
          <w:sz w:val="10"/>
        </w:rPr>
        <w:t xml:space="preserve"> </w:t>
      </w:r>
      <w:r>
        <w:t>ed., Addison-Wesley Kaner, C., Falk, J., and Nguyen, H.Q. (1999) Testing Computer Software, 2</w:t>
      </w:r>
      <w:r>
        <w:rPr>
          <w:position w:val="5"/>
          <w:sz w:val="10"/>
        </w:rPr>
        <w:t>nd</w:t>
      </w:r>
      <w:r>
        <w:rPr>
          <w:spacing w:val="39"/>
          <w:position w:val="5"/>
          <w:sz w:val="10"/>
        </w:rPr>
        <w:t xml:space="preserve"> </w:t>
      </w:r>
      <w:r>
        <w:t>ed., Wiley</w:t>
      </w:r>
    </w:p>
    <w:p w14:paraId="206FEFB1" w14:textId="77777777" w:rsidR="0085535F" w:rsidRDefault="00000000">
      <w:pPr>
        <w:pStyle w:val="BodyText"/>
        <w:spacing w:before="17" w:line="249" w:lineRule="auto"/>
        <w:ind w:right="283"/>
      </w:pPr>
      <w:r>
        <w:t>Kaner,</w:t>
      </w:r>
      <w:r>
        <w:rPr>
          <w:spacing w:val="-4"/>
        </w:rPr>
        <w:t xml:space="preserve"> </w:t>
      </w:r>
      <w:r>
        <w:t>C.,</w:t>
      </w:r>
      <w:r>
        <w:rPr>
          <w:spacing w:val="-4"/>
        </w:rPr>
        <w:t xml:space="preserve"> </w:t>
      </w:r>
      <w:r>
        <w:t>Bach, J.,</w:t>
      </w:r>
      <w:r>
        <w:rPr>
          <w:spacing w:val="-4"/>
        </w:rPr>
        <w:t xml:space="preserve"> </w:t>
      </w:r>
      <w:r>
        <w:t>and</w:t>
      </w:r>
      <w:r>
        <w:rPr>
          <w:spacing w:val="-4"/>
        </w:rPr>
        <w:t xml:space="preserve"> </w:t>
      </w:r>
      <w:r>
        <w:t>Pettichord,</w:t>
      </w:r>
      <w:r>
        <w:rPr>
          <w:spacing w:val="-4"/>
        </w:rPr>
        <w:t xml:space="preserve"> </w:t>
      </w:r>
      <w:r>
        <w:t>B.</w:t>
      </w:r>
      <w:r>
        <w:rPr>
          <w:spacing w:val="-4"/>
        </w:rPr>
        <w:t xml:space="preserve"> </w:t>
      </w:r>
      <w:r>
        <w:t>(2011)</w:t>
      </w:r>
      <w:r>
        <w:rPr>
          <w:spacing w:val="-4"/>
        </w:rPr>
        <w:t xml:space="preserve"> </w:t>
      </w:r>
      <w:r>
        <w:t>Lessons</w:t>
      </w:r>
      <w:r>
        <w:rPr>
          <w:spacing w:val="-3"/>
        </w:rPr>
        <w:t xml:space="preserve"> </w:t>
      </w:r>
      <w:r>
        <w:t>Learned</w:t>
      </w:r>
      <w:r>
        <w:rPr>
          <w:spacing w:val="-4"/>
        </w:rPr>
        <w:t xml:space="preserve"> </w:t>
      </w:r>
      <w:r>
        <w:t>in</w:t>
      </w:r>
      <w:r>
        <w:rPr>
          <w:spacing w:val="-4"/>
        </w:rPr>
        <w:t xml:space="preserve"> </w:t>
      </w:r>
      <w:r>
        <w:t>Software</w:t>
      </w:r>
      <w:r>
        <w:rPr>
          <w:spacing w:val="-4"/>
        </w:rPr>
        <w:t xml:space="preserve"> </w:t>
      </w:r>
      <w:r>
        <w:t>Testing:</w:t>
      </w:r>
      <w:r>
        <w:rPr>
          <w:spacing w:val="-4"/>
        </w:rPr>
        <w:t xml:space="preserve"> </w:t>
      </w:r>
      <w:r>
        <w:t>A</w:t>
      </w:r>
      <w:r>
        <w:rPr>
          <w:spacing w:val="-1"/>
        </w:rPr>
        <w:t xml:space="preserve"> </w:t>
      </w:r>
      <w:r>
        <w:t>Context-Driven Approach, 1st ed., Wiley</w:t>
      </w:r>
    </w:p>
    <w:p w14:paraId="014B1B3E" w14:textId="77777777" w:rsidR="0085535F" w:rsidRDefault="00000000">
      <w:pPr>
        <w:pStyle w:val="BodyText"/>
        <w:spacing w:before="127"/>
      </w:pPr>
      <w:r>
        <w:t>Kim,</w:t>
      </w:r>
      <w:r>
        <w:rPr>
          <w:spacing w:val="-6"/>
        </w:rPr>
        <w:t xml:space="preserve"> </w:t>
      </w:r>
      <w:r>
        <w:t>G.,</w:t>
      </w:r>
      <w:r>
        <w:rPr>
          <w:spacing w:val="-5"/>
        </w:rPr>
        <w:t xml:space="preserve"> </w:t>
      </w:r>
      <w:r>
        <w:t>Humble,</w:t>
      </w:r>
      <w:r>
        <w:rPr>
          <w:spacing w:val="-6"/>
        </w:rPr>
        <w:t xml:space="preserve"> </w:t>
      </w:r>
      <w:r>
        <w:t>J.,</w:t>
      </w:r>
      <w:r>
        <w:rPr>
          <w:spacing w:val="-5"/>
        </w:rPr>
        <w:t xml:space="preserve"> </w:t>
      </w:r>
      <w:r>
        <w:t>Debois,</w:t>
      </w:r>
      <w:r>
        <w:rPr>
          <w:spacing w:val="-6"/>
        </w:rPr>
        <w:t xml:space="preserve"> </w:t>
      </w:r>
      <w:r>
        <w:t>P.</w:t>
      </w:r>
      <w:r>
        <w:rPr>
          <w:spacing w:val="-5"/>
        </w:rPr>
        <w:t xml:space="preserve"> </w:t>
      </w:r>
      <w:r>
        <w:t>and</w:t>
      </w:r>
      <w:r>
        <w:rPr>
          <w:spacing w:val="-5"/>
        </w:rPr>
        <w:t xml:space="preserve"> </w:t>
      </w:r>
      <w:r>
        <w:t>Willis,</w:t>
      </w:r>
      <w:r>
        <w:rPr>
          <w:spacing w:val="-5"/>
        </w:rPr>
        <w:t xml:space="preserve"> </w:t>
      </w:r>
      <w:r>
        <w:t>J.</w:t>
      </w:r>
      <w:r>
        <w:rPr>
          <w:spacing w:val="-1"/>
        </w:rPr>
        <w:t xml:space="preserve"> </w:t>
      </w:r>
      <w:r>
        <w:t>(2016)</w:t>
      </w:r>
      <w:r>
        <w:rPr>
          <w:spacing w:val="-6"/>
        </w:rPr>
        <w:t xml:space="preserve"> </w:t>
      </w:r>
      <w:r>
        <w:t>The DevOps</w:t>
      </w:r>
      <w:r>
        <w:rPr>
          <w:spacing w:val="-5"/>
        </w:rPr>
        <w:t xml:space="preserve"> </w:t>
      </w:r>
      <w:r>
        <w:t>Handbook,</w:t>
      </w:r>
      <w:r>
        <w:rPr>
          <w:spacing w:val="-4"/>
        </w:rPr>
        <w:t xml:space="preserve"> </w:t>
      </w:r>
      <w:r>
        <w:t>Portland,</w:t>
      </w:r>
      <w:r>
        <w:rPr>
          <w:spacing w:val="-1"/>
        </w:rPr>
        <w:t xml:space="preserve"> </w:t>
      </w:r>
      <w:r>
        <w:rPr>
          <w:spacing w:val="-5"/>
        </w:rPr>
        <w:t>OR</w:t>
      </w:r>
    </w:p>
    <w:p w14:paraId="3960C701" w14:textId="77777777" w:rsidR="0085535F" w:rsidRDefault="00000000">
      <w:pPr>
        <w:pStyle w:val="BodyText"/>
        <w:spacing w:before="119" w:line="235" w:lineRule="auto"/>
        <w:ind w:right="283"/>
      </w:pPr>
      <w:r>
        <w:t>Koomen, T.,</w:t>
      </w:r>
      <w:r>
        <w:rPr>
          <w:spacing w:val="-5"/>
        </w:rPr>
        <w:t xml:space="preserve"> </w:t>
      </w:r>
      <w:r>
        <w:t>van der Aalst,</w:t>
      </w:r>
      <w:r>
        <w:rPr>
          <w:spacing w:val="-5"/>
        </w:rPr>
        <w:t xml:space="preserve"> </w:t>
      </w:r>
      <w:r>
        <w:t>L.,</w:t>
      </w:r>
      <w:r>
        <w:rPr>
          <w:spacing w:val="-5"/>
        </w:rPr>
        <w:t xml:space="preserve"> </w:t>
      </w:r>
      <w:r>
        <w:t>Broekman,</w:t>
      </w:r>
      <w:r>
        <w:rPr>
          <w:spacing w:val="-5"/>
        </w:rPr>
        <w:t xml:space="preserve"> </w:t>
      </w:r>
      <w:r>
        <w:t>B.</w:t>
      </w:r>
      <w:r>
        <w:rPr>
          <w:spacing w:val="-5"/>
        </w:rPr>
        <w:t xml:space="preserve"> </w:t>
      </w:r>
      <w:r>
        <w:t>and Vroon, M.</w:t>
      </w:r>
      <w:r>
        <w:rPr>
          <w:spacing w:val="-5"/>
        </w:rPr>
        <w:t xml:space="preserve"> </w:t>
      </w:r>
      <w:r>
        <w:t>(2006)</w:t>
      </w:r>
      <w:r>
        <w:rPr>
          <w:spacing w:val="-1"/>
        </w:rPr>
        <w:t xml:space="preserve"> </w:t>
      </w:r>
      <w:r>
        <w:t>TMap</w:t>
      </w:r>
      <w:r>
        <w:rPr>
          <w:spacing w:val="-5"/>
        </w:rPr>
        <w:t xml:space="preserve"> </w:t>
      </w:r>
      <w:r>
        <w:t>Next</w:t>
      </w:r>
      <w:r>
        <w:rPr>
          <w:spacing w:val="-4"/>
        </w:rPr>
        <w:t xml:space="preserve"> </w:t>
      </w:r>
      <w:r>
        <w:t>for</w:t>
      </w:r>
      <w:r>
        <w:rPr>
          <w:spacing w:val="-5"/>
        </w:rPr>
        <w:t xml:space="preserve"> </w:t>
      </w:r>
      <w:r>
        <w:t>result-driven</w:t>
      </w:r>
      <w:r>
        <w:rPr>
          <w:spacing w:val="-5"/>
        </w:rPr>
        <w:t xml:space="preserve"> </w:t>
      </w:r>
      <w:r>
        <w:t>testing, UTN Publishers, The Netherlands</w:t>
      </w:r>
    </w:p>
    <w:p w14:paraId="50BF5505" w14:textId="77777777" w:rsidR="0085535F" w:rsidRDefault="00000000">
      <w:pPr>
        <w:pStyle w:val="BodyText"/>
        <w:spacing w:before="115" w:line="357" w:lineRule="auto"/>
        <w:ind w:right="1270"/>
      </w:pPr>
      <w:r>
        <w:t>Myers, G. (2011) The Art of Software Testing, (3e), John Wiley &amp; Sons: New York NY O’Regan, G. (2019) Concise Guide to Software Testing, Springer Nature Switzerland Pressman,</w:t>
      </w:r>
      <w:r>
        <w:rPr>
          <w:spacing w:val="-5"/>
        </w:rPr>
        <w:t xml:space="preserve"> </w:t>
      </w:r>
      <w:r>
        <w:t>R.S.</w:t>
      </w:r>
      <w:r>
        <w:rPr>
          <w:spacing w:val="-1"/>
        </w:rPr>
        <w:t xml:space="preserve"> </w:t>
      </w:r>
      <w:r>
        <w:t>(2019)</w:t>
      </w:r>
      <w:r>
        <w:rPr>
          <w:spacing w:val="-5"/>
        </w:rPr>
        <w:t xml:space="preserve"> </w:t>
      </w:r>
      <w:r>
        <w:t>Software</w:t>
      </w:r>
      <w:r>
        <w:rPr>
          <w:spacing w:val="-5"/>
        </w:rPr>
        <w:t xml:space="preserve"> </w:t>
      </w:r>
      <w:r>
        <w:t>Engineering.</w:t>
      </w:r>
      <w:r>
        <w:rPr>
          <w:spacing w:val="-5"/>
        </w:rPr>
        <w:t xml:space="preserve"> </w:t>
      </w:r>
      <w:r>
        <w:t>A</w:t>
      </w:r>
      <w:r>
        <w:rPr>
          <w:spacing w:val="-3"/>
        </w:rPr>
        <w:t xml:space="preserve"> </w:t>
      </w:r>
      <w:r>
        <w:t>Practitioner’s</w:t>
      </w:r>
      <w:r>
        <w:rPr>
          <w:spacing w:val="-4"/>
        </w:rPr>
        <w:t xml:space="preserve"> </w:t>
      </w:r>
      <w:r>
        <w:t>Approach,</w:t>
      </w:r>
      <w:r>
        <w:rPr>
          <w:spacing w:val="-1"/>
        </w:rPr>
        <w:t xml:space="preserve"> </w:t>
      </w:r>
      <w:r>
        <w:t>9</w:t>
      </w:r>
      <w:r>
        <w:rPr>
          <w:position w:val="5"/>
          <w:sz w:val="10"/>
        </w:rPr>
        <w:t>th</w:t>
      </w:r>
      <w:r>
        <w:rPr>
          <w:spacing w:val="22"/>
          <w:position w:val="5"/>
          <w:sz w:val="10"/>
        </w:rPr>
        <w:t xml:space="preserve"> </w:t>
      </w:r>
      <w:r>
        <w:t>ed.,</w:t>
      </w:r>
      <w:r>
        <w:rPr>
          <w:spacing w:val="-5"/>
        </w:rPr>
        <w:t xml:space="preserve"> </w:t>
      </w:r>
      <w:r>
        <w:t>McGraw</w:t>
      </w:r>
      <w:r>
        <w:rPr>
          <w:spacing w:val="-4"/>
        </w:rPr>
        <w:t xml:space="preserve"> </w:t>
      </w:r>
      <w:r>
        <w:t>Hill</w:t>
      </w:r>
    </w:p>
    <w:p w14:paraId="572D7615" w14:textId="77777777" w:rsidR="0085535F" w:rsidRDefault="00000000">
      <w:pPr>
        <w:pStyle w:val="BodyText"/>
        <w:spacing w:before="2" w:line="235" w:lineRule="auto"/>
        <w:ind w:right="283"/>
      </w:pPr>
      <w:r>
        <w:t>Roman,</w:t>
      </w:r>
      <w:r>
        <w:rPr>
          <w:spacing w:val="-5"/>
        </w:rPr>
        <w:t xml:space="preserve"> </w:t>
      </w:r>
      <w:r>
        <w:t>A.</w:t>
      </w:r>
      <w:r>
        <w:rPr>
          <w:spacing w:val="-5"/>
        </w:rPr>
        <w:t xml:space="preserve"> </w:t>
      </w:r>
      <w:r>
        <w:t>(2018)</w:t>
      </w:r>
      <w:r>
        <w:rPr>
          <w:spacing w:val="-6"/>
        </w:rPr>
        <w:t xml:space="preserve"> </w:t>
      </w:r>
      <w:r>
        <w:t>Thinking-Driven</w:t>
      </w:r>
      <w:r>
        <w:rPr>
          <w:spacing w:val="-5"/>
        </w:rPr>
        <w:t xml:space="preserve"> </w:t>
      </w:r>
      <w:r>
        <w:t>Testing. The Most</w:t>
      </w:r>
      <w:r>
        <w:rPr>
          <w:spacing w:val="-4"/>
        </w:rPr>
        <w:t xml:space="preserve"> </w:t>
      </w:r>
      <w:r>
        <w:t>Reasonable</w:t>
      </w:r>
      <w:r>
        <w:rPr>
          <w:spacing w:val="-4"/>
        </w:rPr>
        <w:t xml:space="preserve"> </w:t>
      </w:r>
      <w:r>
        <w:t>Approach to</w:t>
      </w:r>
      <w:r>
        <w:rPr>
          <w:spacing w:val="-5"/>
        </w:rPr>
        <w:t xml:space="preserve"> </w:t>
      </w:r>
      <w:r>
        <w:t>Quality</w:t>
      </w:r>
      <w:r>
        <w:rPr>
          <w:spacing w:val="-4"/>
        </w:rPr>
        <w:t xml:space="preserve"> </w:t>
      </w:r>
      <w:r>
        <w:t>Control,</w:t>
      </w:r>
      <w:r>
        <w:rPr>
          <w:spacing w:val="-4"/>
        </w:rPr>
        <w:t xml:space="preserve"> </w:t>
      </w:r>
      <w:r>
        <w:t>Springer Nature Switzerland</w:t>
      </w:r>
    </w:p>
    <w:p w14:paraId="0617F899" w14:textId="77777777" w:rsidR="0085535F" w:rsidRDefault="00000000">
      <w:pPr>
        <w:pStyle w:val="BodyText"/>
        <w:spacing w:before="119" w:line="235" w:lineRule="auto"/>
        <w:ind w:right="283"/>
      </w:pPr>
      <w:r>
        <w:t>Van</w:t>
      </w:r>
      <w:r>
        <w:rPr>
          <w:spacing w:val="-5"/>
        </w:rPr>
        <w:t xml:space="preserve"> </w:t>
      </w:r>
      <w:r>
        <w:t>Veenendaal,</w:t>
      </w:r>
      <w:r>
        <w:rPr>
          <w:spacing w:val="-4"/>
        </w:rPr>
        <w:t xml:space="preserve"> </w:t>
      </w:r>
      <w:r>
        <w:t>E</w:t>
      </w:r>
      <w:r>
        <w:rPr>
          <w:spacing w:val="-2"/>
        </w:rPr>
        <w:t xml:space="preserve"> </w:t>
      </w:r>
      <w:r>
        <w:t>(ed.)</w:t>
      </w:r>
      <w:r>
        <w:rPr>
          <w:spacing w:val="-1"/>
        </w:rPr>
        <w:t xml:space="preserve"> </w:t>
      </w:r>
      <w:r>
        <w:t>(2012)</w:t>
      </w:r>
      <w:r>
        <w:rPr>
          <w:spacing w:val="-5"/>
        </w:rPr>
        <w:t xml:space="preserve"> </w:t>
      </w:r>
      <w:r>
        <w:t>Practical</w:t>
      </w:r>
      <w:r>
        <w:rPr>
          <w:spacing w:val="-4"/>
        </w:rPr>
        <w:t xml:space="preserve"> </w:t>
      </w:r>
      <w:r>
        <w:t>Risk-Based</w:t>
      </w:r>
      <w:r>
        <w:rPr>
          <w:spacing w:val="-5"/>
        </w:rPr>
        <w:t xml:space="preserve"> </w:t>
      </w:r>
      <w:r>
        <w:t>Testing,</w:t>
      </w:r>
      <w:r>
        <w:rPr>
          <w:spacing w:val="-5"/>
        </w:rPr>
        <w:t xml:space="preserve"> </w:t>
      </w:r>
      <w:r>
        <w:t>The</w:t>
      </w:r>
      <w:r>
        <w:rPr>
          <w:spacing w:val="-5"/>
        </w:rPr>
        <w:t xml:space="preserve"> </w:t>
      </w:r>
      <w:r>
        <w:t>PRISMA</w:t>
      </w:r>
      <w:r>
        <w:rPr>
          <w:spacing w:val="-3"/>
        </w:rPr>
        <w:t xml:space="preserve"> </w:t>
      </w:r>
      <w:r>
        <w:t>Approach,</w:t>
      </w:r>
      <w:r>
        <w:rPr>
          <w:spacing w:val="-5"/>
        </w:rPr>
        <w:t xml:space="preserve"> </w:t>
      </w:r>
      <w:r>
        <w:t>UTN</w:t>
      </w:r>
      <w:r>
        <w:rPr>
          <w:spacing w:val="-3"/>
        </w:rPr>
        <w:t xml:space="preserve"> </w:t>
      </w:r>
      <w:r>
        <w:t>Publishers: The Netherlands</w:t>
      </w:r>
    </w:p>
    <w:p w14:paraId="60A8A773" w14:textId="77777777" w:rsidR="0085535F" w:rsidRDefault="00000000">
      <w:pPr>
        <w:pStyle w:val="BodyText"/>
        <w:spacing w:before="115" w:line="235" w:lineRule="auto"/>
        <w:ind w:right="283"/>
      </w:pPr>
      <w:r>
        <w:t>Watson,</w:t>
      </w:r>
      <w:r>
        <w:rPr>
          <w:spacing w:val="-6"/>
        </w:rPr>
        <w:t xml:space="preserve"> </w:t>
      </w:r>
      <w:r>
        <w:t>A.H.,</w:t>
      </w:r>
      <w:r>
        <w:rPr>
          <w:spacing w:val="-6"/>
        </w:rPr>
        <w:t xml:space="preserve"> </w:t>
      </w:r>
      <w:r>
        <w:t>Wallace,</w:t>
      </w:r>
      <w:r>
        <w:rPr>
          <w:spacing w:val="-6"/>
        </w:rPr>
        <w:t xml:space="preserve"> </w:t>
      </w:r>
      <w:r>
        <w:t>D.R.</w:t>
      </w:r>
      <w:r>
        <w:rPr>
          <w:spacing w:val="-2"/>
        </w:rPr>
        <w:t xml:space="preserve"> </w:t>
      </w:r>
      <w:r>
        <w:t>and</w:t>
      </w:r>
      <w:r>
        <w:rPr>
          <w:spacing w:val="-2"/>
        </w:rPr>
        <w:t xml:space="preserve"> </w:t>
      </w:r>
      <w:r>
        <w:t>McCabe,</w:t>
      </w:r>
      <w:r>
        <w:rPr>
          <w:spacing w:val="-2"/>
        </w:rPr>
        <w:t xml:space="preserve"> </w:t>
      </w:r>
      <w:r>
        <w:t>T.J.</w:t>
      </w:r>
      <w:r>
        <w:rPr>
          <w:spacing w:val="-2"/>
        </w:rPr>
        <w:t xml:space="preserve"> </w:t>
      </w:r>
      <w:r>
        <w:t>(1996)</w:t>
      </w:r>
      <w:r>
        <w:rPr>
          <w:spacing w:val="-7"/>
        </w:rPr>
        <w:t xml:space="preserve"> </w:t>
      </w:r>
      <w:r>
        <w:t>Structured</w:t>
      </w:r>
      <w:r>
        <w:rPr>
          <w:spacing w:val="-2"/>
        </w:rPr>
        <w:t xml:space="preserve"> </w:t>
      </w:r>
      <w:r>
        <w:t>Testing:</w:t>
      </w:r>
      <w:r>
        <w:rPr>
          <w:spacing w:val="-6"/>
        </w:rPr>
        <w:t xml:space="preserve"> </w:t>
      </w:r>
      <w:r>
        <w:t>A</w:t>
      </w:r>
      <w:r>
        <w:rPr>
          <w:spacing w:val="-3"/>
        </w:rPr>
        <w:t xml:space="preserve"> </w:t>
      </w:r>
      <w:r>
        <w:t>Testing</w:t>
      </w:r>
      <w:r>
        <w:rPr>
          <w:spacing w:val="-6"/>
        </w:rPr>
        <w:t xml:space="preserve"> </w:t>
      </w:r>
      <w:r>
        <w:t>Methodology</w:t>
      </w:r>
      <w:r>
        <w:rPr>
          <w:spacing w:val="-5"/>
        </w:rPr>
        <w:t xml:space="preserve"> </w:t>
      </w:r>
      <w:r>
        <w:t>Using the Cyclomatic Complexity Metric, U.S. Dept. of Commerce, Technology Administration, NIST</w:t>
      </w:r>
    </w:p>
    <w:p w14:paraId="412CC483" w14:textId="77777777" w:rsidR="0085535F" w:rsidRDefault="00000000">
      <w:pPr>
        <w:pStyle w:val="BodyText"/>
        <w:spacing w:before="115" w:line="355" w:lineRule="auto"/>
        <w:ind w:right="1225"/>
      </w:pPr>
      <w:r>
        <w:t>Westfall,</w:t>
      </w:r>
      <w:r>
        <w:rPr>
          <w:spacing w:val="-5"/>
        </w:rPr>
        <w:t xml:space="preserve"> </w:t>
      </w:r>
      <w:r>
        <w:t>L.</w:t>
      </w:r>
      <w:r>
        <w:rPr>
          <w:spacing w:val="-5"/>
        </w:rPr>
        <w:t xml:space="preserve"> </w:t>
      </w:r>
      <w:r>
        <w:t>(2009)</w:t>
      </w:r>
      <w:r>
        <w:rPr>
          <w:spacing w:val="-5"/>
        </w:rPr>
        <w:t xml:space="preserve"> </w:t>
      </w:r>
      <w:r>
        <w:t>The</w:t>
      </w:r>
      <w:r>
        <w:rPr>
          <w:spacing w:val="-5"/>
        </w:rPr>
        <w:t xml:space="preserve"> </w:t>
      </w:r>
      <w:r>
        <w:t>Certified</w:t>
      </w:r>
      <w:r>
        <w:rPr>
          <w:spacing w:val="-5"/>
        </w:rPr>
        <w:t xml:space="preserve"> </w:t>
      </w:r>
      <w:r>
        <w:t>Software</w:t>
      </w:r>
      <w:r>
        <w:rPr>
          <w:spacing w:val="-5"/>
        </w:rPr>
        <w:t xml:space="preserve"> </w:t>
      </w:r>
      <w:r>
        <w:t>Quality</w:t>
      </w:r>
      <w:r>
        <w:rPr>
          <w:spacing w:val="-4"/>
        </w:rPr>
        <w:t xml:space="preserve"> </w:t>
      </w:r>
      <w:r>
        <w:t>Engineer</w:t>
      </w:r>
      <w:r>
        <w:rPr>
          <w:spacing w:val="-5"/>
        </w:rPr>
        <w:t xml:space="preserve"> </w:t>
      </w:r>
      <w:r>
        <w:t>Handbook,</w:t>
      </w:r>
      <w:r>
        <w:rPr>
          <w:spacing w:val="-4"/>
        </w:rPr>
        <w:t xml:space="preserve"> </w:t>
      </w:r>
      <w:r>
        <w:t>ASQ</w:t>
      </w:r>
      <w:r>
        <w:rPr>
          <w:spacing w:val="-4"/>
        </w:rPr>
        <w:t xml:space="preserve"> </w:t>
      </w:r>
      <w:r>
        <w:t>Quality</w:t>
      </w:r>
      <w:r>
        <w:rPr>
          <w:spacing w:val="-4"/>
        </w:rPr>
        <w:t xml:space="preserve"> </w:t>
      </w:r>
      <w:r>
        <w:t>Press Whittaker, J. (2002) How to Break Software: A Practical Guide to Testing, Pearson</w:t>
      </w:r>
    </w:p>
    <w:p w14:paraId="6D7BB858" w14:textId="77777777" w:rsidR="0085535F" w:rsidRDefault="00000000">
      <w:pPr>
        <w:pStyle w:val="BodyText"/>
        <w:spacing w:before="8" w:line="235" w:lineRule="auto"/>
        <w:ind w:right="498"/>
      </w:pPr>
      <w:r>
        <w:t>Whittaker,</w:t>
      </w:r>
      <w:r>
        <w:rPr>
          <w:spacing w:val="-5"/>
        </w:rPr>
        <w:t xml:space="preserve"> </w:t>
      </w:r>
      <w:r>
        <w:t>J. (2009)</w:t>
      </w:r>
      <w:r>
        <w:rPr>
          <w:spacing w:val="-5"/>
        </w:rPr>
        <w:t xml:space="preserve"> </w:t>
      </w:r>
      <w:r>
        <w:t>Exploratory Software Testing:</w:t>
      </w:r>
      <w:r>
        <w:rPr>
          <w:spacing w:val="-5"/>
        </w:rPr>
        <w:t xml:space="preserve"> </w:t>
      </w:r>
      <w:r>
        <w:t>Tips,</w:t>
      </w:r>
      <w:r>
        <w:rPr>
          <w:spacing w:val="-5"/>
        </w:rPr>
        <w:t xml:space="preserve"> </w:t>
      </w:r>
      <w:r>
        <w:t>Tricks,</w:t>
      </w:r>
      <w:r>
        <w:rPr>
          <w:spacing w:val="-4"/>
        </w:rPr>
        <w:t xml:space="preserve"> </w:t>
      </w:r>
      <w:r>
        <w:t>Tours,</w:t>
      </w:r>
      <w:r>
        <w:rPr>
          <w:spacing w:val="-4"/>
        </w:rPr>
        <w:t xml:space="preserve"> </w:t>
      </w:r>
      <w:r>
        <w:t>and</w:t>
      </w:r>
      <w:r>
        <w:rPr>
          <w:spacing w:val="-5"/>
        </w:rPr>
        <w:t xml:space="preserve"> </w:t>
      </w:r>
      <w:r>
        <w:t>Techniques</w:t>
      </w:r>
      <w:r>
        <w:rPr>
          <w:spacing w:val="-4"/>
        </w:rPr>
        <w:t xml:space="preserve"> </w:t>
      </w:r>
      <w:r>
        <w:t>to</w:t>
      </w:r>
      <w:r>
        <w:rPr>
          <w:spacing w:val="-5"/>
        </w:rPr>
        <w:t xml:space="preserve"> </w:t>
      </w:r>
      <w:r>
        <w:t>Guide</w:t>
      </w:r>
      <w:r>
        <w:rPr>
          <w:spacing w:val="-5"/>
        </w:rPr>
        <w:t xml:space="preserve"> </w:t>
      </w:r>
      <w:r>
        <w:t>Test Design, Addison Wesley</w:t>
      </w:r>
    </w:p>
    <w:p w14:paraId="3E5BF13E" w14:textId="77777777" w:rsidR="0085535F" w:rsidRDefault="00000000">
      <w:pPr>
        <w:pStyle w:val="BodyText"/>
        <w:spacing w:before="111" w:line="360" w:lineRule="auto"/>
        <w:ind w:right="1225"/>
      </w:pPr>
      <w:r>
        <w:t>Whittaker, J. and Thompson, H. (2003) How to Break Software Security, Addison Wesley Wiegers,</w:t>
      </w:r>
      <w:r>
        <w:rPr>
          <w:spacing w:val="-5"/>
        </w:rPr>
        <w:t xml:space="preserve"> </w:t>
      </w:r>
      <w:r>
        <w:t>K.</w:t>
      </w:r>
      <w:r>
        <w:rPr>
          <w:spacing w:val="-6"/>
        </w:rPr>
        <w:t xml:space="preserve"> </w:t>
      </w:r>
      <w:r>
        <w:t>(2001)</w:t>
      </w:r>
      <w:r>
        <w:rPr>
          <w:spacing w:val="-2"/>
        </w:rPr>
        <w:t xml:space="preserve"> </w:t>
      </w:r>
      <w:r>
        <w:t>Peer</w:t>
      </w:r>
      <w:r>
        <w:rPr>
          <w:spacing w:val="-7"/>
        </w:rPr>
        <w:t xml:space="preserve"> </w:t>
      </w:r>
      <w:r>
        <w:t>Reviews</w:t>
      </w:r>
      <w:r>
        <w:rPr>
          <w:spacing w:val="-5"/>
        </w:rPr>
        <w:t xml:space="preserve"> </w:t>
      </w:r>
      <w:r>
        <w:t>in</w:t>
      </w:r>
      <w:r>
        <w:rPr>
          <w:spacing w:val="-6"/>
        </w:rPr>
        <w:t xml:space="preserve"> </w:t>
      </w:r>
      <w:r>
        <w:t>Software:</w:t>
      </w:r>
      <w:r>
        <w:rPr>
          <w:spacing w:val="-2"/>
        </w:rPr>
        <w:t xml:space="preserve"> </w:t>
      </w:r>
      <w:r>
        <w:t>A</w:t>
      </w:r>
      <w:r>
        <w:rPr>
          <w:spacing w:val="-3"/>
        </w:rPr>
        <w:t xml:space="preserve"> </w:t>
      </w:r>
      <w:r>
        <w:t>Practical Guide,</w:t>
      </w:r>
      <w:r>
        <w:rPr>
          <w:spacing w:val="-6"/>
        </w:rPr>
        <w:t xml:space="preserve"> </w:t>
      </w:r>
      <w:r>
        <w:t>Addison-Wesley</w:t>
      </w:r>
      <w:r>
        <w:rPr>
          <w:spacing w:val="-5"/>
        </w:rPr>
        <w:t xml:space="preserve"> </w:t>
      </w:r>
      <w:r>
        <w:t>Professional</w:t>
      </w:r>
    </w:p>
    <w:p w14:paraId="6842B94D" w14:textId="77777777" w:rsidR="0085535F" w:rsidRDefault="00000000">
      <w:pPr>
        <w:pStyle w:val="Heading1"/>
        <w:spacing w:before="0" w:line="317" w:lineRule="exact"/>
        <w:ind w:left="220" w:firstLine="0"/>
      </w:pPr>
      <w:r>
        <w:t>Articles</w:t>
      </w:r>
      <w:r>
        <w:rPr>
          <w:spacing w:val="-4"/>
        </w:rPr>
        <w:t xml:space="preserve"> </w:t>
      </w:r>
      <w:r>
        <w:t>and</w:t>
      </w:r>
      <w:r>
        <w:rPr>
          <w:spacing w:val="-3"/>
        </w:rPr>
        <w:t xml:space="preserve"> </w:t>
      </w:r>
      <w:r>
        <w:t>Web</w:t>
      </w:r>
      <w:r>
        <w:rPr>
          <w:spacing w:val="-2"/>
        </w:rPr>
        <w:t xml:space="preserve"> </w:t>
      </w:r>
      <w:r>
        <w:rPr>
          <w:spacing w:val="-4"/>
        </w:rPr>
        <w:t>Pages</w:t>
      </w:r>
    </w:p>
    <w:p w14:paraId="62CBC0BF" w14:textId="77777777" w:rsidR="0085535F" w:rsidRDefault="00000000">
      <w:pPr>
        <w:spacing w:before="117" w:line="235" w:lineRule="auto"/>
        <w:ind w:left="220" w:right="283"/>
        <w:rPr>
          <w:rFonts w:ascii="Arial" w:hAnsi="Arial"/>
          <w:i/>
          <w:sz w:val="20"/>
        </w:rPr>
      </w:pPr>
      <w:r>
        <w:rPr>
          <w:sz w:val="20"/>
        </w:rPr>
        <w:t>Brykczynski,</w:t>
      </w:r>
      <w:r>
        <w:rPr>
          <w:spacing w:val="-6"/>
          <w:sz w:val="20"/>
        </w:rPr>
        <w:t xml:space="preserve"> </w:t>
      </w:r>
      <w:r>
        <w:rPr>
          <w:sz w:val="20"/>
        </w:rPr>
        <w:t>B.</w:t>
      </w:r>
      <w:r>
        <w:rPr>
          <w:spacing w:val="-6"/>
          <w:sz w:val="20"/>
        </w:rPr>
        <w:t xml:space="preserve"> </w:t>
      </w:r>
      <w:r>
        <w:rPr>
          <w:sz w:val="20"/>
        </w:rPr>
        <w:t>(1999)</w:t>
      </w:r>
      <w:r>
        <w:rPr>
          <w:spacing w:val="-6"/>
          <w:sz w:val="20"/>
        </w:rPr>
        <w:t xml:space="preserve"> </w:t>
      </w:r>
      <w:r>
        <w:rPr>
          <w:sz w:val="20"/>
        </w:rPr>
        <w:t>“A</w:t>
      </w:r>
      <w:r>
        <w:rPr>
          <w:spacing w:val="-3"/>
          <w:sz w:val="20"/>
        </w:rPr>
        <w:t xml:space="preserve"> </w:t>
      </w:r>
      <w:r>
        <w:rPr>
          <w:sz w:val="20"/>
        </w:rPr>
        <w:t>survey</w:t>
      </w:r>
      <w:r>
        <w:rPr>
          <w:spacing w:val="-5"/>
          <w:sz w:val="20"/>
        </w:rPr>
        <w:t xml:space="preserve"> </w:t>
      </w:r>
      <w:r>
        <w:rPr>
          <w:sz w:val="20"/>
        </w:rPr>
        <w:t>of software</w:t>
      </w:r>
      <w:r>
        <w:rPr>
          <w:spacing w:val="-6"/>
          <w:sz w:val="20"/>
        </w:rPr>
        <w:t xml:space="preserve"> </w:t>
      </w:r>
      <w:r>
        <w:rPr>
          <w:sz w:val="20"/>
        </w:rPr>
        <w:t>inspection</w:t>
      </w:r>
      <w:r>
        <w:rPr>
          <w:spacing w:val="-6"/>
          <w:sz w:val="20"/>
        </w:rPr>
        <w:t xml:space="preserve"> </w:t>
      </w:r>
      <w:r>
        <w:rPr>
          <w:sz w:val="20"/>
        </w:rPr>
        <w:t>checklists,”</w:t>
      </w:r>
      <w:r>
        <w:rPr>
          <w:spacing w:val="-2"/>
          <w:sz w:val="20"/>
        </w:rPr>
        <w:t xml:space="preserve"> </w:t>
      </w:r>
      <w:r>
        <w:rPr>
          <w:rFonts w:ascii="Arial" w:hAnsi="Arial"/>
          <w:i/>
          <w:sz w:val="20"/>
        </w:rPr>
        <w:t>ACM</w:t>
      </w:r>
      <w:r>
        <w:rPr>
          <w:rFonts w:ascii="Arial" w:hAnsi="Arial"/>
          <w:i/>
          <w:spacing w:val="-6"/>
          <w:sz w:val="20"/>
        </w:rPr>
        <w:t xml:space="preserve"> </w:t>
      </w:r>
      <w:r>
        <w:rPr>
          <w:rFonts w:ascii="Arial" w:hAnsi="Arial"/>
          <w:i/>
          <w:sz w:val="20"/>
        </w:rPr>
        <w:t>SIGSOFT</w:t>
      </w:r>
      <w:r>
        <w:rPr>
          <w:rFonts w:ascii="Arial" w:hAnsi="Arial"/>
          <w:i/>
          <w:spacing w:val="-2"/>
          <w:sz w:val="20"/>
        </w:rPr>
        <w:t xml:space="preserve"> </w:t>
      </w:r>
      <w:r>
        <w:rPr>
          <w:rFonts w:ascii="Arial" w:hAnsi="Arial"/>
          <w:i/>
          <w:sz w:val="20"/>
        </w:rPr>
        <w:t>Software</w:t>
      </w:r>
      <w:r>
        <w:rPr>
          <w:rFonts w:ascii="Arial" w:hAnsi="Arial"/>
          <w:i/>
          <w:spacing w:val="-1"/>
          <w:sz w:val="20"/>
        </w:rPr>
        <w:t xml:space="preserve"> </w:t>
      </w:r>
      <w:r>
        <w:rPr>
          <w:rFonts w:ascii="Arial" w:hAnsi="Arial"/>
          <w:i/>
          <w:sz w:val="20"/>
        </w:rPr>
        <w:t>Engineering Notes, 24(1), pp. 82-89</w:t>
      </w:r>
    </w:p>
    <w:p w14:paraId="3DAE504E" w14:textId="77777777" w:rsidR="0085535F" w:rsidRDefault="0085535F">
      <w:pPr>
        <w:spacing w:line="235" w:lineRule="auto"/>
        <w:rPr>
          <w:rFonts w:ascii="Arial" w:hAnsi="Arial"/>
          <w:sz w:val="20"/>
        </w:rPr>
        <w:sectPr w:rsidR="0085535F">
          <w:pgSz w:w="12240" w:h="15840"/>
          <w:pgMar w:top="1820" w:right="1180" w:bottom="1840" w:left="1220" w:header="929" w:footer="1651" w:gutter="0"/>
          <w:cols w:space="720"/>
        </w:sectPr>
      </w:pPr>
    </w:p>
    <w:p w14:paraId="634B8FE8" w14:textId="77777777" w:rsidR="0085535F" w:rsidRDefault="0085535F">
      <w:pPr>
        <w:pStyle w:val="BodyText"/>
        <w:ind w:left="0"/>
        <w:rPr>
          <w:rFonts w:ascii="Arial"/>
          <w:i/>
        </w:rPr>
      </w:pPr>
    </w:p>
    <w:p w14:paraId="64DCB3BC" w14:textId="77777777" w:rsidR="0085535F" w:rsidRDefault="0085535F">
      <w:pPr>
        <w:pStyle w:val="BodyText"/>
        <w:spacing w:before="182"/>
        <w:ind w:left="0"/>
        <w:rPr>
          <w:rFonts w:ascii="Arial"/>
          <w:i/>
        </w:rPr>
      </w:pPr>
    </w:p>
    <w:p w14:paraId="01E82830" w14:textId="77777777" w:rsidR="0085535F" w:rsidRDefault="00000000">
      <w:pPr>
        <w:spacing w:line="235" w:lineRule="auto"/>
        <w:ind w:left="220" w:right="280"/>
        <w:rPr>
          <w:rFonts w:ascii="Arial" w:hAnsi="Arial"/>
          <w:i/>
          <w:sz w:val="20"/>
        </w:rPr>
      </w:pPr>
      <w:r>
        <w:rPr>
          <w:sz w:val="20"/>
        </w:rPr>
        <w:t>Enders,</w:t>
      </w:r>
      <w:r>
        <w:rPr>
          <w:spacing w:val="-5"/>
          <w:sz w:val="20"/>
        </w:rPr>
        <w:t xml:space="preserve"> </w:t>
      </w:r>
      <w:r>
        <w:rPr>
          <w:sz w:val="20"/>
        </w:rPr>
        <w:t>A.</w:t>
      </w:r>
      <w:r>
        <w:rPr>
          <w:spacing w:val="-6"/>
          <w:sz w:val="20"/>
        </w:rPr>
        <w:t xml:space="preserve"> </w:t>
      </w:r>
      <w:r>
        <w:rPr>
          <w:sz w:val="20"/>
        </w:rPr>
        <w:t>(1975)</w:t>
      </w:r>
      <w:r>
        <w:rPr>
          <w:spacing w:val="-1"/>
          <w:sz w:val="20"/>
        </w:rPr>
        <w:t xml:space="preserve"> </w:t>
      </w:r>
      <w:r>
        <w:rPr>
          <w:sz w:val="20"/>
        </w:rPr>
        <w:t>“An</w:t>
      </w:r>
      <w:r>
        <w:rPr>
          <w:spacing w:val="-6"/>
          <w:sz w:val="20"/>
        </w:rPr>
        <w:t xml:space="preserve"> </w:t>
      </w:r>
      <w:r>
        <w:rPr>
          <w:sz w:val="20"/>
        </w:rPr>
        <w:t>Analysis</w:t>
      </w:r>
      <w:r>
        <w:rPr>
          <w:spacing w:val="-5"/>
          <w:sz w:val="20"/>
        </w:rPr>
        <w:t xml:space="preserve"> </w:t>
      </w:r>
      <w:r>
        <w:rPr>
          <w:sz w:val="20"/>
        </w:rPr>
        <w:t>of Errors and</w:t>
      </w:r>
      <w:r>
        <w:rPr>
          <w:spacing w:val="-1"/>
          <w:sz w:val="20"/>
        </w:rPr>
        <w:t xml:space="preserve"> </w:t>
      </w:r>
      <w:r>
        <w:rPr>
          <w:sz w:val="20"/>
        </w:rPr>
        <w:t>Their</w:t>
      </w:r>
      <w:r>
        <w:rPr>
          <w:spacing w:val="-1"/>
          <w:sz w:val="20"/>
        </w:rPr>
        <w:t xml:space="preserve"> </w:t>
      </w:r>
      <w:r>
        <w:rPr>
          <w:sz w:val="20"/>
        </w:rPr>
        <w:t>Causes</w:t>
      </w:r>
      <w:r>
        <w:rPr>
          <w:spacing w:val="-5"/>
          <w:sz w:val="20"/>
        </w:rPr>
        <w:t xml:space="preserve"> </w:t>
      </w:r>
      <w:r>
        <w:rPr>
          <w:sz w:val="20"/>
        </w:rPr>
        <w:t>in</w:t>
      </w:r>
      <w:r>
        <w:rPr>
          <w:spacing w:val="-5"/>
          <w:sz w:val="20"/>
        </w:rPr>
        <w:t xml:space="preserve"> </w:t>
      </w:r>
      <w:r>
        <w:rPr>
          <w:sz w:val="20"/>
        </w:rPr>
        <w:t>System</w:t>
      </w:r>
      <w:r>
        <w:rPr>
          <w:spacing w:val="-6"/>
          <w:sz w:val="20"/>
        </w:rPr>
        <w:t xml:space="preserve"> </w:t>
      </w:r>
      <w:r>
        <w:rPr>
          <w:sz w:val="20"/>
        </w:rPr>
        <w:t xml:space="preserve">Programs,” </w:t>
      </w:r>
      <w:r>
        <w:rPr>
          <w:rFonts w:ascii="Arial" w:hAnsi="Arial"/>
          <w:i/>
          <w:sz w:val="20"/>
        </w:rPr>
        <w:t>IEEE</w:t>
      </w:r>
      <w:r>
        <w:rPr>
          <w:rFonts w:ascii="Arial" w:hAnsi="Arial"/>
          <w:i/>
          <w:spacing w:val="-3"/>
          <w:sz w:val="20"/>
        </w:rPr>
        <w:t xml:space="preserve"> </w:t>
      </w:r>
      <w:r>
        <w:rPr>
          <w:rFonts w:ascii="Arial" w:hAnsi="Arial"/>
          <w:i/>
          <w:sz w:val="20"/>
        </w:rPr>
        <w:t>Transactions</w:t>
      </w:r>
      <w:r>
        <w:rPr>
          <w:rFonts w:ascii="Arial" w:hAnsi="Arial"/>
          <w:i/>
          <w:spacing w:val="-5"/>
          <w:sz w:val="20"/>
        </w:rPr>
        <w:t xml:space="preserve"> </w:t>
      </w:r>
      <w:r>
        <w:rPr>
          <w:rFonts w:ascii="Arial" w:hAnsi="Arial"/>
          <w:i/>
          <w:sz w:val="20"/>
        </w:rPr>
        <w:t>on Software Engineering 1(2), pp. 140-149</w:t>
      </w:r>
    </w:p>
    <w:p w14:paraId="425A7AB3" w14:textId="77777777" w:rsidR="0085535F" w:rsidRDefault="00000000">
      <w:pPr>
        <w:spacing w:before="119" w:line="235" w:lineRule="auto"/>
        <w:ind w:left="220" w:right="283"/>
        <w:rPr>
          <w:rFonts w:ascii="Arial" w:hAnsi="Arial"/>
          <w:i/>
          <w:sz w:val="20"/>
        </w:rPr>
      </w:pPr>
      <w:r>
        <w:rPr>
          <w:sz w:val="20"/>
        </w:rPr>
        <w:t>Manna, Z.,</w:t>
      </w:r>
      <w:r>
        <w:rPr>
          <w:spacing w:val="-6"/>
          <w:sz w:val="20"/>
        </w:rPr>
        <w:t xml:space="preserve"> </w:t>
      </w:r>
      <w:r>
        <w:rPr>
          <w:sz w:val="20"/>
        </w:rPr>
        <w:t>Waldinger, R.</w:t>
      </w:r>
      <w:r>
        <w:rPr>
          <w:spacing w:val="-5"/>
          <w:sz w:val="20"/>
        </w:rPr>
        <w:t xml:space="preserve"> </w:t>
      </w:r>
      <w:r>
        <w:rPr>
          <w:sz w:val="20"/>
        </w:rPr>
        <w:t>(1978)</w:t>
      </w:r>
      <w:r>
        <w:rPr>
          <w:spacing w:val="-2"/>
          <w:sz w:val="20"/>
        </w:rPr>
        <w:t xml:space="preserve"> </w:t>
      </w:r>
      <w:r>
        <w:rPr>
          <w:sz w:val="20"/>
        </w:rPr>
        <w:t>“The</w:t>
      </w:r>
      <w:r>
        <w:rPr>
          <w:spacing w:val="-6"/>
          <w:sz w:val="20"/>
        </w:rPr>
        <w:t xml:space="preserve"> </w:t>
      </w:r>
      <w:r>
        <w:rPr>
          <w:sz w:val="20"/>
        </w:rPr>
        <w:t>logic</w:t>
      </w:r>
      <w:r>
        <w:rPr>
          <w:spacing w:val="-4"/>
          <w:sz w:val="20"/>
        </w:rPr>
        <w:t xml:space="preserve"> </w:t>
      </w:r>
      <w:r>
        <w:rPr>
          <w:sz w:val="20"/>
        </w:rPr>
        <w:t>of</w:t>
      </w:r>
      <w:r>
        <w:rPr>
          <w:spacing w:val="-6"/>
          <w:sz w:val="20"/>
        </w:rPr>
        <w:t xml:space="preserve"> </w:t>
      </w:r>
      <w:r>
        <w:rPr>
          <w:sz w:val="20"/>
        </w:rPr>
        <w:t>computer</w:t>
      </w:r>
      <w:r>
        <w:rPr>
          <w:spacing w:val="-1"/>
          <w:sz w:val="20"/>
        </w:rPr>
        <w:t xml:space="preserve"> </w:t>
      </w:r>
      <w:r>
        <w:rPr>
          <w:sz w:val="20"/>
        </w:rPr>
        <w:t>programming,”</w:t>
      </w:r>
      <w:r>
        <w:rPr>
          <w:spacing w:val="-2"/>
          <w:sz w:val="20"/>
        </w:rPr>
        <w:t xml:space="preserve"> </w:t>
      </w:r>
      <w:r>
        <w:rPr>
          <w:rFonts w:ascii="Arial" w:hAnsi="Arial"/>
          <w:i/>
          <w:sz w:val="20"/>
        </w:rPr>
        <w:t>IEEE</w:t>
      </w:r>
      <w:r>
        <w:rPr>
          <w:rFonts w:ascii="Arial" w:hAnsi="Arial"/>
          <w:i/>
          <w:spacing w:val="-3"/>
          <w:sz w:val="20"/>
        </w:rPr>
        <w:t xml:space="preserve"> </w:t>
      </w:r>
      <w:r>
        <w:rPr>
          <w:rFonts w:ascii="Arial" w:hAnsi="Arial"/>
          <w:i/>
          <w:sz w:val="20"/>
        </w:rPr>
        <w:t>Transactions on</w:t>
      </w:r>
      <w:r>
        <w:rPr>
          <w:rFonts w:ascii="Arial" w:hAnsi="Arial"/>
          <w:i/>
          <w:spacing w:val="-6"/>
          <w:sz w:val="20"/>
        </w:rPr>
        <w:t xml:space="preserve"> </w:t>
      </w:r>
      <w:r>
        <w:rPr>
          <w:rFonts w:ascii="Arial" w:hAnsi="Arial"/>
          <w:i/>
          <w:sz w:val="20"/>
        </w:rPr>
        <w:t>Software Engineering 4(3), pp. 199-229</w:t>
      </w:r>
    </w:p>
    <w:p w14:paraId="242206E3" w14:textId="77777777" w:rsidR="0085535F" w:rsidRDefault="00000000">
      <w:pPr>
        <w:pStyle w:val="BodyText"/>
        <w:spacing w:before="114" w:line="235" w:lineRule="auto"/>
        <w:ind w:right="2729"/>
      </w:pPr>
      <w:r>
        <w:t>Marick,</w:t>
      </w:r>
      <w:r>
        <w:rPr>
          <w:spacing w:val="-8"/>
        </w:rPr>
        <w:t xml:space="preserve"> </w:t>
      </w:r>
      <w:r>
        <w:t>B.</w:t>
      </w:r>
      <w:r>
        <w:rPr>
          <w:spacing w:val="-8"/>
        </w:rPr>
        <w:t xml:space="preserve"> </w:t>
      </w:r>
      <w:r>
        <w:t>(2003)</w:t>
      </w:r>
      <w:r>
        <w:rPr>
          <w:spacing w:val="-9"/>
        </w:rPr>
        <w:t xml:space="preserve"> </w:t>
      </w:r>
      <w:r>
        <w:t>Exploration</w:t>
      </w:r>
      <w:r>
        <w:rPr>
          <w:spacing w:val="-9"/>
        </w:rPr>
        <w:t xml:space="preserve"> </w:t>
      </w:r>
      <w:r>
        <w:t>through</w:t>
      </w:r>
      <w:r>
        <w:rPr>
          <w:spacing w:val="-9"/>
        </w:rPr>
        <w:t xml:space="preserve"> </w:t>
      </w:r>
      <w:r>
        <w:t>Example,</w:t>
      </w:r>
      <w:r>
        <w:rPr>
          <w:spacing w:val="-2"/>
        </w:rPr>
        <w:t xml:space="preserve"> </w:t>
      </w:r>
      <w:hyperlink r:id="rId28">
        <w:r w:rsidR="0085535F">
          <w:t>http://www.exampler.com/old-</w:t>
        </w:r>
      </w:hyperlink>
      <w:r>
        <w:t xml:space="preserve"> </w:t>
      </w:r>
      <w:r>
        <w:rPr>
          <w:spacing w:val="-2"/>
        </w:rPr>
        <w:t>blog/2003/08/21.1.html#agile-testing-project-1</w:t>
      </w:r>
    </w:p>
    <w:p w14:paraId="486F057C" w14:textId="77777777" w:rsidR="0085535F" w:rsidRDefault="00000000">
      <w:pPr>
        <w:spacing w:before="115" w:line="235" w:lineRule="auto"/>
        <w:ind w:left="220" w:right="283"/>
        <w:rPr>
          <w:rFonts w:ascii="Arial" w:hAnsi="Arial"/>
          <w:i/>
          <w:sz w:val="20"/>
        </w:rPr>
      </w:pPr>
      <w:r>
        <w:rPr>
          <w:sz w:val="20"/>
        </w:rPr>
        <w:t>Nielsen,</w:t>
      </w:r>
      <w:r>
        <w:rPr>
          <w:spacing w:val="-5"/>
          <w:sz w:val="20"/>
        </w:rPr>
        <w:t xml:space="preserve"> </w:t>
      </w:r>
      <w:r>
        <w:rPr>
          <w:sz w:val="20"/>
        </w:rPr>
        <w:t>J.</w:t>
      </w:r>
      <w:r>
        <w:rPr>
          <w:spacing w:val="-4"/>
          <w:sz w:val="20"/>
        </w:rPr>
        <w:t xml:space="preserve"> </w:t>
      </w:r>
      <w:r>
        <w:rPr>
          <w:sz w:val="20"/>
        </w:rPr>
        <w:t>(1994)</w:t>
      </w:r>
      <w:r>
        <w:rPr>
          <w:spacing w:val="-1"/>
          <w:sz w:val="20"/>
        </w:rPr>
        <w:t xml:space="preserve"> </w:t>
      </w:r>
      <w:r>
        <w:rPr>
          <w:sz w:val="20"/>
        </w:rPr>
        <w:t>“Enhancing</w:t>
      </w:r>
      <w:r>
        <w:rPr>
          <w:spacing w:val="-5"/>
          <w:sz w:val="20"/>
        </w:rPr>
        <w:t xml:space="preserve"> </w:t>
      </w:r>
      <w:r>
        <w:rPr>
          <w:sz w:val="20"/>
        </w:rPr>
        <w:t>the</w:t>
      </w:r>
      <w:r>
        <w:rPr>
          <w:spacing w:val="-5"/>
          <w:sz w:val="20"/>
        </w:rPr>
        <w:t xml:space="preserve"> </w:t>
      </w:r>
      <w:r>
        <w:rPr>
          <w:sz w:val="20"/>
        </w:rPr>
        <w:t>explanatory</w:t>
      </w:r>
      <w:r>
        <w:rPr>
          <w:spacing w:val="-4"/>
          <w:sz w:val="20"/>
        </w:rPr>
        <w:t xml:space="preserve"> </w:t>
      </w:r>
      <w:r>
        <w:rPr>
          <w:sz w:val="20"/>
        </w:rPr>
        <w:t>power</w:t>
      </w:r>
      <w:r>
        <w:rPr>
          <w:spacing w:val="-5"/>
          <w:sz w:val="20"/>
        </w:rPr>
        <w:t xml:space="preserve"> </w:t>
      </w:r>
      <w:r>
        <w:rPr>
          <w:sz w:val="20"/>
        </w:rPr>
        <w:t>of</w:t>
      </w:r>
      <w:r>
        <w:rPr>
          <w:spacing w:val="-5"/>
          <w:sz w:val="20"/>
        </w:rPr>
        <w:t xml:space="preserve"> </w:t>
      </w:r>
      <w:r>
        <w:rPr>
          <w:sz w:val="20"/>
        </w:rPr>
        <w:t>usability</w:t>
      </w:r>
      <w:r>
        <w:rPr>
          <w:spacing w:val="-4"/>
          <w:sz w:val="20"/>
        </w:rPr>
        <w:t xml:space="preserve"> </w:t>
      </w:r>
      <w:r>
        <w:rPr>
          <w:sz w:val="20"/>
        </w:rPr>
        <w:t>heuristics,”</w:t>
      </w:r>
      <w:r>
        <w:rPr>
          <w:spacing w:val="-1"/>
          <w:sz w:val="20"/>
        </w:rPr>
        <w:t xml:space="preserve"> </w:t>
      </w:r>
      <w:r>
        <w:rPr>
          <w:rFonts w:ascii="Arial" w:hAnsi="Arial"/>
          <w:i/>
          <w:sz w:val="20"/>
        </w:rPr>
        <w:t>Proceedings of</w:t>
      </w:r>
      <w:r>
        <w:rPr>
          <w:rFonts w:ascii="Arial" w:hAnsi="Arial"/>
          <w:i/>
          <w:spacing w:val="-5"/>
          <w:sz w:val="20"/>
        </w:rPr>
        <w:t xml:space="preserve"> </w:t>
      </w:r>
      <w:r>
        <w:rPr>
          <w:rFonts w:ascii="Arial" w:hAnsi="Arial"/>
          <w:i/>
          <w:sz w:val="20"/>
        </w:rPr>
        <w:t>the</w:t>
      </w:r>
      <w:r>
        <w:rPr>
          <w:rFonts w:ascii="Arial" w:hAnsi="Arial"/>
          <w:i/>
          <w:spacing w:val="-1"/>
          <w:sz w:val="20"/>
        </w:rPr>
        <w:t xml:space="preserve"> </w:t>
      </w:r>
      <w:r>
        <w:rPr>
          <w:rFonts w:ascii="Arial" w:hAnsi="Arial"/>
          <w:i/>
          <w:sz w:val="20"/>
        </w:rPr>
        <w:t xml:space="preserve">SIGCHI Conference on Human Factors in Computing Systems: Celebrating Interdependence, ACM Press, pp. </w:t>
      </w:r>
      <w:r>
        <w:rPr>
          <w:rFonts w:ascii="Arial" w:hAnsi="Arial"/>
          <w:i/>
          <w:spacing w:val="-2"/>
          <w:sz w:val="20"/>
        </w:rPr>
        <w:t>152–158</w:t>
      </w:r>
    </w:p>
    <w:p w14:paraId="663249C6" w14:textId="77777777" w:rsidR="0085535F" w:rsidRDefault="00000000">
      <w:pPr>
        <w:spacing w:before="114" w:line="235" w:lineRule="auto"/>
        <w:ind w:left="220" w:right="283"/>
        <w:rPr>
          <w:rFonts w:ascii="Arial" w:hAnsi="Arial"/>
          <w:i/>
          <w:sz w:val="20"/>
        </w:rPr>
      </w:pPr>
      <w:r>
        <w:rPr>
          <w:sz w:val="20"/>
        </w:rPr>
        <w:t>Salman.</w:t>
      </w:r>
      <w:r>
        <w:rPr>
          <w:spacing w:val="-5"/>
          <w:sz w:val="20"/>
        </w:rPr>
        <w:t xml:space="preserve"> </w:t>
      </w:r>
      <w:r>
        <w:rPr>
          <w:sz w:val="20"/>
        </w:rPr>
        <w:t>I. (2016)</w:t>
      </w:r>
      <w:r>
        <w:rPr>
          <w:spacing w:val="-5"/>
          <w:sz w:val="20"/>
        </w:rPr>
        <w:t xml:space="preserve"> </w:t>
      </w:r>
      <w:r>
        <w:rPr>
          <w:sz w:val="20"/>
        </w:rPr>
        <w:t>“Cognitive</w:t>
      </w:r>
      <w:r>
        <w:rPr>
          <w:spacing w:val="-5"/>
          <w:sz w:val="20"/>
        </w:rPr>
        <w:t xml:space="preserve"> </w:t>
      </w:r>
      <w:r>
        <w:rPr>
          <w:sz w:val="20"/>
        </w:rPr>
        <w:t>biases</w:t>
      </w:r>
      <w:r>
        <w:rPr>
          <w:spacing w:val="-4"/>
          <w:sz w:val="20"/>
        </w:rPr>
        <w:t xml:space="preserve"> </w:t>
      </w:r>
      <w:r>
        <w:rPr>
          <w:sz w:val="20"/>
        </w:rPr>
        <w:t>in</w:t>
      </w:r>
      <w:r>
        <w:rPr>
          <w:spacing w:val="-4"/>
          <w:sz w:val="20"/>
        </w:rPr>
        <w:t xml:space="preserve"> </w:t>
      </w:r>
      <w:r>
        <w:rPr>
          <w:sz w:val="20"/>
        </w:rPr>
        <w:t>software quality</w:t>
      </w:r>
      <w:r>
        <w:rPr>
          <w:spacing w:val="-4"/>
          <w:sz w:val="20"/>
        </w:rPr>
        <w:t xml:space="preserve"> </w:t>
      </w:r>
      <w:r>
        <w:rPr>
          <w:sz w:val="20"/>
        </w:rPr>
        <w:t>and</w:t>
      </w:r>
      <w:r>
        <w:rPr>
          <w:spacing w:val="-5"/>
          <w:sz w:val="20"/>
        </w:rPr>
        <w:t xml:space="preserve"> </w:t>
      </w:r>
      <w:r>
        <w:rPr>
          <w:sz w:val="20"/>
        </w:rPr>
        <w:t>testing,”</w:t>
      </w:r>
      <w:r>
        <w:rPr>
          <w:spacing w:val="-6"/>
          <w:sz w:val="20"/>
        </w:rPr>
        <w:t xml:space="preserve"> </w:t>
      </w:r>
      <w:r>
        <w:rPr>
          <w:rFonts w:ascii="Arial" w:hAnsi="Arial"/>
          <w:i/>
          <w:sz w:val="20"/>
        </w:rPr>
        <w:t>Proceedings</w:t>
      </w:r>
      <w:r>
        <w:rPr>
          <w:rFonts w:ascii="Arial" w:hAnsi="Arial"/>
          <w:i/>
          <w:spacing w:val="-4"/>
          <w:sz w:val="20"/>
        </w:rPr>
        <w:t xml:space="preserve"> </w:t>
      </w:r>
      <w:r>
        <w:rPr>
          <w:rFonts w:ascii="Arial" w:hAnsi="Arial"/>
          <w:i/>
          <w:sz w:val="20"/>
        </w:rPr>
        <w:t>of</w:t>
      </w:r>
      <w:r>
        <w:rPr>
          <w:rFonts w:ascii="Arial" w:hAnsi="Arial"/>
          <w:i/>
          <w:spacing w:val="-5"/>
          <w:sz w:val="20"/>
        </w:rPr>
        <w:t xml:space="preserve"> </w:t>
      </w:r>
      <w:r>
        <w:rPr>
          <w:rFonts w:ascii="Arial" w:hAnsi="Arial"/>
          <w:i/>
          <w:sz w:val="20"/>
        </w:rPr>
        <w:t>the 38th</w:t>
      </w:r>
      <w:r>
        <w:rPr>
          <w:rFonts w:ascii="Arial" w:hAnsi="Arial"/>
          <w:i/>
          <w:spacing w:val="-1"/>
          <w:sz w:val="20"/>
        </w:rPr>
        <w:t xml:space="preserve"> </w:t>
      </w:r>
      <w:r>
        <w:rPr>
          <w:rFonts w:ascii="Arial" w:hAnsi="Arial"/>
          <w:i/>
          <w:sz w:val="20"/>
        </w:rPr>
        <w:t>International Conference on Software Engineering Companion (ICSE '16), ACM, pp. 823-826.</w:t>
      </w:r>
    </w:p>
    <w:p w14:paraId="32452811" w14:textId="77777777" w:rsidR="0085535F" w:rsidRDefault="00000000">
      <w:pPr>
        <w:pStyle w:val="BodyText"/>
        <w:spacing w:before="120" w:line="235" w:lineRule="auto"/>
        <w:ind w:right="283"/>
      </w:pPr>
      <w:r>
        <w:t>Wake,</w:t>
      </w:r>
      <w:r>
        <w:rPr>
          <w:spacing w:val="-5"/>
        </w:rPr>
        <w:t xml:space="preserve"> </w:t>
      </w:r>
      <w:r>
        <w:t>B.</w:t>
      </w:r>
      <w:r>
        <w:rPr>
          <w:spacing w:val="-5"/>
        </w:rPr>
        <w:t xml:space="preserve"> </w:t>
      </w:r>
      <w:r>
        <w:t>(2003)</w:t>
      </w:r>
      <w:r>
        <w:rPr>
          <w:spacing w:val="-5"/>
        </w:rPr>
        <w:t xml:space="preserve"> </w:t>
      </w:r>
      <w:r>
        <w:t>“INVEST</w:t>
      </w:r>
      <w:r>
        <w:rPr>
          <w:spacing w:val="-6"/>
        </w:rPr>
        <w:t xml:space="preserve"> </w:t>
      </w:r>
      <w:r>
        <w:t>in</w:t>
      </w:r>
      <w:r>
        <w:rPr>
          <w:spacing w:val="-5"/>
        </w:rPr>
        <w:t xml:space="preserve"> </w:t>
      </w:r>
      <w:r>
        <w:t>Good</w:t>
      </w:r>
      <w:r>
        <w:rPr>
          <w:spacing w:val="-5"/>
        </w:rPr>
        <w:t xml:space="preserve"> </w:t>
      </w:r>
      <w:r>
        <w:t>Stories,</w:t>
      </w:r>
      <w:r>
        <w:rPr>
          <w:spacing w:val="-4"/>
        </w:rPr>
        <w:t xml:space="preserve"> </w:t>
      </w:r>
      <w:r>
        <w:t>and</w:t>
      </w:r>
      <w:r>
        <w:rPr>
          <w:spacing w:val="-5"/>
        </w:rPr>
        <w:t xml:space="preserve"> </w:t>
      </w:r>
      <w:r>
        <w:t>SMART</w:t>
      </w:r>
      <w:r>
        <w:rPr>
          <w:spacing w:val="-6"/>
        </w:rPr>
        <w:t xml:space="preserve"> </w:t>
      </w:r>
      <w:r>
        <w:t>Tasks</w:t>
      </w:r>
      <w:r>
        <w:rPr>
          <w:rFonts w:ascii="Arial" w:hAnsi="Arial"/>
          <w:i/>
        </w:rPr>
        <w:t>,”</w:t>
      </w:r>
      <w:r>
        <w:rPr>
          <w:rFonts w:ascii="Arial" w:hAnsi="Arial"/>
          <w:i/>
          <w:spacing w:val="-1"/>
        </w:rPr>
        <w:t xml:space="preserve"> </w:t>
      </w:r>
      <w:r>
        <w:t xml:space="preserve">https://xp123.com/articles/invest-in-good- </w:t>
      </w:r>
      <w:r>
        <w:rPr>
          <w:spacing w:val="-2"/>
        </w:rPr>
        <w:t>stories-and-smart-tasks/</w:t>
      </w:r>
    </w:p>
    <w:p w14:paraId="221EE6AD" w14:textId="77777777" w:rsidR="0085535F" w:rsidRDefault="0085535F">
      <w:pPr>
        <w:spacing w:line="235" w:lineRule="auto"/>
        <w:sectPr w:rsidR="0085535F">
          <w:pgSz w:w="12240" w:h="15840"/>
          <w:pgMar w:top="1820" w:right="1180" w:bottom="1840" w:left="1220" w:header="929" w:footer="1651" w:gutter="0"/>
          <w:cols w:space="720"/>
        </w:sectPr>
      </w:pPr>
    </w:p>
    <w:p w14:paraId="16842DCD" w14:textId="77777777" w:rsidR="0085535F" w:rsidRDefault="0085535F">
      <w:pPr>
        <w:pStyle w:val="BodyText"/>
        <w:ind w:left="0"/>
      </w:pPr>
    </w:p>
    <w:p w14:paraId="67DDD8BA" w14:textId="77777777" w:rsidR="0085535F" w:rsidRDefault="0085535F">
      <w:pPr>
        <w:pStyle w:val="BodyText"/>
        <w:spacing w:before="186"/>
        <w:ind w:left="0"/>
      </w:pPr>
    </w:p>
    <w:p w14:paraId="44D04DCF" w14:textId="77777777" w:rsidR="0085535F" w:rsidRDefault="00000000">
      <w:pPr>
        <w:pStyle w:val="BodyText"/>
        <w:ind w:left="90"/>
      </w:pPr>
      <w:r>
        <w:rPr>
          <w:noProof/>
        </w:rPr>
        <mc:AlternateContent>
          <mc:Choice Requires="wpg">
            <w:drawing>
              <wp:inline distT="0" distB="0" distL="0" distR="0" wp14:anchorId="381D60B4" wp14:editId="5A13B2DB">
                <wp:extent cx="6111875" cy="504825"/>
                <wp:effectExtent l="0" t="0" r="0" b="0"/>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11875" cy="504825"/>
                          <a:chOff x="0" y="0"/>
                          <a:chExt cx="6111875" cy="504825"/>
                        </a:xfrm>
                      </wpg:grpSpPr>
                      <wps:wsp>
                        <wps:cNvPr id="67" name="Graphic 67"/>
                        <wps:cNvSpPr/>
                        <wps:spPr>
                          <a:xfrm>
                            <a:off x="0" y="0"/>
                            <a:ext cx="6111875" cy="504825"/>
                          </a:xfrm>
                          <a:custGeom>
                            <a:avLst/>
                            <a:gdLst/>
                            <a:ahLst/>
                            <a:cxnLst/>
                            <a:rect l="l" t="t" r="r" b="b"/>
                            <a:pathLst>
                              <a:path w="6111875" h="504825">
                                <a:moveTo>
                                  <a:pt x="6098540" y="0"/>
                                </a:moveTo>
                                <a:lnTo>
                                  <a:pt x="12700" y="0"/>
                                </a:lnTo>
                                <a:lnTo>
                                  <a:pt x="0" y="0"/>
                                </a:lnTo>
                                <a:lnTo>
                                  <a:pt x="0" y="12700"/>
                                </a:lnTo>
                                <a:lnTo>
                                  <a:pt x="0" y="250825"/>
                                </a:lnTo>
                                <a:lnTo>
                                  <a:pt x="0" y="492125"/>
                                </a:lnTo>
                                <a:lnTo>
                                  <a:pt x="0" y="504825"/>
                                </a:lnTo>
                                <a:lnTo>
                                  <a:pt x="12700" y="504825"/>
                                </a:lnTo>
                                <a:lnTo>
                                  <a:pt x="6098540" y="504825"/>
                                </a:lnTo>
                                <a:lnTo>
                                  <a:pt x="6098540" y="492125"/>
                                </a:lnTo>
                                <a:lnTo>
                                  <a:pt x="12700" y="492125"/>
                                </a:lnTo>
                                <a:lnTo>
                                  <a:pt x="12700" y="250825"/>
                                </a:lnTo>
                                <a:lnTo>
                                  <a:pt x="12700" y="12700"/>
                                </a:lnTo>
                                <a:lnTo>
                                  <a:pt x="6098540" y="12700"/>
                                </a:lnTo>
                                <a:lnTo>
                                  <a:pt x="6098540" y="0"/>
                                </a:lnTo>
                                <a:close/>
                              </a:path>
                              <a:path w="6111875" h="504825">
                                <a:moveTo>
                                  <a:pt x="6111303" y="0"/>
                                </a:moveTo>
                                <a:lnTo>
                                  <a:pt x="6098603" y="0"/>
                                </a:lnTo>
                                <a:lnTo>
                                  <a:pt x="6098603" y="12700"/>
                                </a:lnTo>
                                <a:lnTo>
                                  <a:pt x="6098603" y="250825"/>
                                </a:lnTo>
                                <a:lnTo>
                                  <a:pt x="6098603" y="492125"/>
                                </a:lnTo>
                                <a:lnTo>
                                  <a:pt x="6098603" y="504825"/>
                                </a:lnTo>
                                <a:lnTo>
                                  <a:pt x="6111303" y="504825"/>
                                </a:lnTo>
                                <a:lnTo>
                                  <a:pt x="6111303" y="492125"/>
                                </a:lnTo>
                                <a:lnTo>
                                  <a:pt x="6111303" y="250825"/>
                                </a:lnTo>
                                <a:lnTo>
                                  <a:pt x="6111303" y="12700"/>
                                </a:lnTo>
                                <a:lnTo>
                                  <a:pt x="6111303" y="0"/>
                                </a:lnTo>
                                <a:close/>
                              </a:path>
                            </a:pathLst>
                          </a:custGeom>
                          <a:solidFill>
                            <a:srgbClr val="000000"/>
                          </a:solidFill>
                        </wps:spPr>
                        <wps:bodyPr wrap="square" lIns="0" tIns="0" rIns="0" bIns="0" rtlCol="0">
                          <a:prstTxWarp prst="textNoShape">
                            <a:avLst/>
                          </a:prstTxWarp>
                          <a:noAutofit/>
                        </wps:bodyPr>
                      </wps:wsp>
                      <wps:wsp>
                        <wps:cNvPr id="68" name="Textbox 68"/>
                        <wps:cNvSpPr txBox="1"/>
                        <wps:spPr>
                          <a:xfrm>
                            <a:off x="82550" y="22423"/>
                            <a:ext cx="185420" cy="227329"/>
                          </a:xfrm>
                          <a:prstGeom prst="rect">
                            <a:avLst/>
                          </a:prstGeom>
                        </wps:spPr>
                        <wps:txbx>
                          <w:txbxContent>
                            <w:p w14:paraId="73275CC9" w14:textId="77777777" w:rsidR="0085535F" w:rsidRDefault="00000000">
                              <w:pPr>
                                <w:spacing w:line="357" w:lineRule="exact"/>
                                <w:rPr>
                                  <w:rFonts w:ascii="Arial"/>
                                  <w:b/>
                                  <w:sz w:val="32"/>
                                </w:rPr>
                              </w:pPr>
                              <w:bookmarkStart w:id="175" w:name="8._Appendix_A_–_Learning_Objectives/Cogn"/>
                              <w:bookmarkEnd w:id="175"/>
                              <w:r>
                                <w:rPr>
                                  <w:rFonts w:ascii="Arial"/>
                                  <w:b/>
                                  <w:spacing w:val="-5"/>
                                  <w:sz w:val="32"/>
                                </w:rPr>
                                <w:t>8.</w:t>
                              </w:r>
                            </w:p>
                          </w:txbxContent>
                        </wps:txbx>
                        <wps:bodyPr wrap="square" lIns="0" tIns="0" rIns="0" bIns="0" rtlCol="0">
                          <a:noAutofit/>
                        </wps:bodyPr>
                      </wps:wsp>
                      <wps:wsp>
                        <wps:cNvPr id="69" name="Textbox 69"/>
                        <wps:cNvSpPr txBox="1"/>
                        <wps:spPr>
                          <a:xfrm>
                            <a:off x="540067" y="22423"/>
                            <a:ext cx="5101590" cy="227329"/>
                          </a:xfrm>
                          <a:prstGeom prst="rect">
                            <a:avLst/>
                          </a:prstGeom>
                        </wps:spPr>
                        <wps:txbx>
                          <w:txbxContent>
                            <w:p w14:paraId="7B443170" w14:textId="77777777" w:rsidR="0085535F" w:rsidRDefault="00000000">
                              <w:pPr>
                                <w:spacing w:line="357" w:lineRule="exact"/>
                                <w:rPr>
                                  <w:rFonts w:ascii="Arial" w:hAnsi="Arial"/>
                                  <w:b/>
                                  <w:sz w:val="32"/>
                                </w:rPr>
                              </w:pPr>
                              <w:r>
                                <w:rPr>
                                  <w:rFonts w:ascii="Arial" w:hAnsi="Arial"/>
                                  <w:b/>
                                  <w:sz w:val="32"/>
                                </w:rPr>
                                <w:t>Appendix</w:t>
                              </w:r>
                              <w:r>
                                <w:rPr>
                                  <w:rFonts w:ascii="Arial" w:hAnsi="Arial"/>
                                  <w:b/>
                                  <w:spacing w:val="-16"/>
                                  <w:sz w:val="32"/>
                                </w:rPr>
                                <w:t xml:space="preserve"> </w:t>
                              </w:r>
                              <w:r>
                                <w:rPr>
                                  <w:rFonts w:ascii="Arial" w:hAnsi="Arial"/>
                                  <w:b/>
                                  <w:sz w:val="32"/>
                                </w:rPr>
                                <w:t>A</w:t>
                              </w:r>
                              <w:r>
                                <w:rPr>
                                  <w:rFonts w:ascii="Arial" w:hAnsi="Arial"/>
                                  <w:b/>
                                  <w:spacing w:val="-14"/>
                                  <w:sz w:val="32"/>
                                </w:rPr>
                                <w:t xml:space="preserve"> </w:t>
                              </w:r>
                              <w:r>
                                <w:rPr>
                                  <w:rFonts w:ascii="Arial" w:hAnsi="Arial"/>
                                  <w:b/>
                                  <w:sz w:val="32"/>
                                </w:rPr>
                                <w:t>–</w:t>
                              </w:r>
                              <w:r>
                                <w:rPr>
                                  <w:rFonts w:ascii="Arial" w:hAnsi="Arial"/>
                                  <w:b/>
                                  <w:spacing w:val="-1"/>
                                  <w:sz w:val="32"/>
                                </w:rPr>
                                <w:t xml:space="preserve"> </w:t>
                              </w:r>
                              <w:r>
                                <w:rPr>
                                  <w:rFonts w:ascii="Arial" w:hAnsi="Arial"/>
                                  <w:b/>
                                  <w:sz w:val="32"/>
                                </w:rPr>
                                <w:t>Learning</w:t>
                              </w:r>
                              <w:r>
                                <w:rPr>
                                  <w:rFonts w:ascii="Arial" w:hAnsi="Arial"/>
                                  <w:b/>
                                  <w:spacing w:val="-6"/>
                                  <w:sz w:val="32"/>
                                </w:rPr>
                                <w:t xml:space="preserve"> </w:t>
                              </w:r>
                              <w:r>
                                <w:rPr>
                                  <w:rFonts w:ascii="Arial" w:hAnsi="Arial"/>
                                  <w:b/>
                                  <w:sz w:val="32"/>
                                </w:rPr>
                                <w:t>Objectives/Cognitive</w:t>
                              </w:r>
                              <w:r>
                                <w:rPr>
                                  <w:rFonts w:ascii="Arial" w:hAnsi="Arial"/>
                                  <w:b/>
                                  <w:spacing w:val="-3"/>
                                  <w:sz w:val="32"/>
                                </w:rPr>
                                <w:t xml:space="preserve"> </w:t>
                              </w:r>
                              <w:r>
                                <w:rPr>
                                  <w:rFonts w:ascii="Arial" w:hAnsi="Arial"/>
                                  <w:b/>
                                  <w:sz w:val="32"/>
                                </w:rPr>
                                <w:t>Level</w:t>
                              </w:r>
                              <w:r>
                                <w:rPr>
                                  <w:rFonts w:ascii="Arial" w:hAnsi="Arial"/>
                                  <w:b/>
                                  <w:spacing w:val="-3"/>
                                  <w:sz w:val="32"/>
                                </w:rPr>
                                <w:t xml:space="preserve"> </w:t>
                              </w:r>
                              <w:r>
                                <w:rPr>
                                  <w:rFonts w:ascii="Arial" w:hAnsi="Arial"/>
                                  <w:b/>
                                  <w:spacing w:val="-5"/>
                                  <w:sz w:val="32"/>
                                </w:rPr>
                                <w:t>of</w:t>
                              </w:r>
                            </w:p>
                          </w:txbxContent>
                        </wps:txbx>
                        <wps:bodyPr wrap="square" lIns="0" tIns="0" rIns="0" bIns="0" rtlCol="0">
                          <a:noAutofit/>
                        </wps:bodyPr>
                      </wps:wsp>
                      <wps:wsp>
                        <wps:cNvPr id="70" name="Textbox 70"/>
                        <wps:cNvSpPr txBox="1"/>
                        <wps:spPr>
                          <a:xfrm>
                            <a:off x="82550" y="251023"/>
                            <a:ext cx="1097280" cy="227329"/>
                          </a:xfrm>
                          <a:prstGeom prst="rect">
                            <a:avLst/>
                          </a:prstGeom>
                        </wps:spPr>
                        <wps:txbx>
                          <w:txbxContent>
                            <w:p w14:paraId="0D23A323" w14:textId="77777777" w:rsidR="0085535F" w:rsidRDefault="00000000">
                              <w:pPr>
                                <w:spacing w:line="357" w:lineRule="exact"/>
                                <w:rPr>
                                  <w:rFonts w:ascii="Arial"/>
                                  <w:b/>
                                  <w:sz w:val="32"/>
                                </w:rPr>
                              </w:pPr>
                              <w:r>
                                <w:rPr>
                                  <w:rFonts w:ascii="Arial"/>
                                  <w:b/>
                                  <w:spacing w:val="-2"/>
                                  <w:sz w:val="32"/>
                                </w:rPr>
                                <w:t>Knowledge</w:t>
                              </w:r>
                            </w:p>
                          </w:txbxContent>
                        </wps:txbx>
                        <wps:bodyPr wrap="square" lIns="0" tIns="0" rIns="0" bIns="0" rtlCol="0">
                          <a:noAutofit/>
                        </wps:bodyPr>
                      </wps:wsp>
                    </wpg:wgp>
                  </a:graphicData>
                </a:graphic>
              </wp:inline>
            </w:drawing>
          </mc:Choice>
          <mc:Fallback>
            <w:pict>
              <v:group w14:anchorId="381D60B4" id="Group 66" o:spid="_x0000_s1071" style="width:481.25pt;height:39.75pt;mso-position-horizontal-relative:char;mso-position-vertical-relative:line" coordsize="61118,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">
                <v:shape id="Graphic 67" o:spid="_x0000_s1072" style="position:absolute;width:61118;height:5048;visibility:visible;mso-wrap-style:square;v-text-anchor:top" coordsize="6111875,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" path="m6098540,l12700,,,,,12700,,250825,,492125r,12700l12700,504825r6085840,l6098540,492125r-6085840,l12700,250825r,-238125l6098540,12700r,-12700xem6111303,r-12700,l6098603,12700r,238125l6098603,492125r,12700l6111303,504825r,-12700l6111303,250825r,-238125l6111303,xe" fillcolor="black" stroked="f">
                  <v:path arrowok="t"/>
                </v:shape>
                <v:shape id="Textbox 68" o:spid="_x0000_s1073" type="#_x0000_t202" style="position:absolute;left:825;top:224;width:1854;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73275CC9" w14:textId="77777777" w:rsidR="0085535F" w:rsidRDefault="00000000">
                        <w:pPr>
                          <w:spacing w:line="357" w:lineRule="exact"/>
                          <w:rPr>
                            <w:rFonts w:ascii="Arial"/>
                            <w:b/>
                            <w:sz w:val="32"/>
                          </w:rPr>
                        </w:pPr>
                        <w:bookmarkStart w:id="176" w:name="8._Appendix_A_–_Learning_Objectives/Cogn"/>
                        <w:bookmarkEnd w:id="176"/>
                        <w:r>
                          <w:rPr>
                            <w:rFonts w:ascii="Arial"/>
                            <w:b/>
                            <w:spacing w:val="-5"/>
                            <w:sz w:val="32"/>
                          </w:rPr>
                          <w:t>8.</w:t>
                        </w:r>
                      </w:p>
                    </w:txbxContent>
                  </v:textbox>
                </v:shape>
                <v:shape id="Textbox 69" o:spid="_x0000_s1074" type="#_x0000_t202" style="position:absolute;left:5400;top:224;width:51016;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inset="0,0,0,0">
                    <w:txbxContent>
                      <w:p w14:paraId="7B443170" w14:textId="77777777" w:rsidR="0085535F" w:rsidRDefault="00000000">
                        <w:pPr>
                          <w:spacing w:line="357" w:lineRule="exact"/>
                          <w:rPr>
                            <w:rFonts w:ascii="Arial" w:hAnsi="Arial"/>
                            <w:b/>
                            <w:sz w:val="32"/>
                          </w:rPr>
                        </w:pPr>
                        <w:r>
                          <w:rPr>
                            <w:rFonts w:ascii="Arial" w:hAnsi="Arial"/>
                            <w:b/>
                            <w:sz w:val="32"/>
                          </w:rPr>
                          <w:t>Appendix</w:t>
                        </w:r>
                        <w:r>
                          <w:rPr>
                            <w:rFonts w:ascii="Arial" w:hAnsi="Arial"/>
                            <w:b/>
                            <w:spacing w:val="-16"/>
                            <w:sz w:val="32"/>
                          </w:rPr>
                          <w:t xml:space="preserve"> </w:t>
                        </w:r>
                        <w:r>
                          <w:rPr>
                            <w:rFonts w:ascii="Arial" w:hAnsi="Arial"/>
                            <w:b/>
                            <w:sz w:val="32"/>
                          </w:rPr>
                          <w:t>A</w:t>
                        </w:r>
                        <w:r>
                          <w:rPr>
                            <w:rFonts w:ascii="Arial" w:hAnsi="Arial"/>
                            <w:b/>
                            <w:spacing w:val="-14"/>
                            <w:sz w:val="32"/>
                          </w:rPr>
                          <w:t xml:space="preserve"> </w:t>
                        </w:r>
                        <w:r>
                          <w:rPr>
                            <w:rFonts w:ascii="Arial" w:hAnsi="Arial"/>
                            <w:b/>
                            <w:sz w:val="32"/>
                          </w:rPr>
                          <w:t>–</w:t>
                        </w:r>
                        <w:r>
                          <w:rPr>
                            <w:rFonts w:ascii="Arial" w:hAnsi="Arial"/>
                            <w:b/>
                            <w:spacing w:val="-1"/>
                            <w:sz w:val="32"/>
                          </w:rPr>
                          <w:t xml:space="preserve"> </w:t>
                        </w:r>
                        <w:r>
                          <w:rPr>
                            <w:rFonts w:ascii="Arial" w:hAnsi="Arial"/>
                            <w:b/>
                            <w:sz w:val="32"/>
                          </w:rPr>
                          <w:t>Learning</w:t>
                        </w:r>
                        <w:r>
                          <w:rPr>
                            <w:rFonts w:ascii="Arial" w:hAnsi="Arial"/>
                            <w:b/>
                            <w:spacing w:val="-6"/>
                            <w:sz w:val="32"/>
                          </w:rPr>
                          <w:t xml:space="preserve"> </w:t>
                        </w:r>
                        <w:r>
                          <w:rPr>
                            <w:rFonts w:ascii="Arial" w:hAnsi="Arial"/>
                            <w:b/>
                            <w:sz w:val="32"/>
                          </w:rPr>
                          <w:t>Objectives/Cognitive</w:t>
                        </w:r>
                        <w:r>
                          <w:rPr>
                            <w:rFonts w:ascii="Arial" w:hAnsi="Arial"/>
                            <w:b/>
                            <w:spacing w:val="-3"/>
                            <w:sz w:val="32"/>
                          </w:rPr>
                          <w:t xml:space="preserve"> </w:t>
                        </w:r>
                        <w:r>
                          <w:rPr>
                            <w:rFonts w:ascii="Arial" w:hAnsi="Arial"/>
                            <w:b/>
                            <w:sz w:val="32"/>
                          </w:rPr>
                          <w:t>Level</w:t>
                        </w:r>
                        <w:r>
                          <w:rPr>
                            <w:rFonts w:ascii="Arial" w:hAnsi="Arial"/>
                            <w:b/>
                            <w:spacing w:val="-3"/>
                            <w:sz w:val="32"/>
                          </w:rPr>
                          <w:t xml:space="preserve"> </w:t>
                        </w:r>
                        <w:r>
                          <w:rPr>
                            <w:rFonts w:ascii="Arial" w:hAnsi="Arial"/>
                            <w:b/>
                            <w:spacing w:val="-5"/>
                            <w:sz w:val="32"/>
                          </w:rPr>
                          <w:t>of</w:t>
                        </w:r>
                      </w:p>
                    </w:txbxContent>
                  </v:textbox>
                </v:shape>
                <v:shape id="Textbox 70" o:spid="_x0000_s1075" type="#_x0000_t202" style="position:absolute;left:825;top:2510;width:10973;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0D23A323" w14:textId="77777777" w:rsidR="0085535F" w:rsidRDefault="00000000">
                        <w:pPr>
                          <w:spacing w:line="357" w:lineRule="exact"/>
                          <w:rPr>
                            <w:rFonts w:ascii="Arial"/>
                            <w:b/>
                            <w:sz w:val="32"/>
                          </w:rPr>
                        </w:pPr>
                        <w:r>
                          <w:rPr>
                            <w:rFonts w:ascii="Arial"/>
                            <w:b/>
                            <w:spacing w:val="-2"/>
                            <w:sz w:val="32"/>
                          </w:rPr>
                          <w:t>Knowledge</w:t>
                        </w:r>
                      </w:p>
                    </w:txbxContent>
                  </v:textbox>
                </v:shape>
                <w10:anchorlock/>
              </v:group>
            </w:pict>
          </mc:Fallback>
        </mc:AlternateContent>
      </w:r>
    </w:p>
    <w:p w14:paraId="0645C9CE" w14:textId="77777777" w:rsidR="0085535F" w:rsidRDefault="00000000">
      <w:pPr>
        <w:pStyle w:val="BodyText"/>
        <w:spacing w:before="151" w:line="235" w:lineRule="auto"/>
        <w:ind w:right="505"/>
        <w:jc w:val="both"/>
      </w:pPr>
      <w:r>
        <w:t>The</w:t>
      </w:r>
      <w:r>
        <w:rPr>
          <w:spacing w:val="-2"/>
        </w:rPr>
        <w:t xml:space="preserve"> </w:t>
      </w:r>
      <w:r>
        <w:t>following</w:t>
      </w:r>
      <w:r>
        <w:rPr>
          <w:spacing w:val="-2"/>
        </w:rPr>
        <w:t xml:space="preserve"> </w:t>
      </w:r>
      <w:r>
        <w:t>learning</w:t>
      </w:r>
      <w:r>
        <w:rPr>
          <w:spacing w:val="-2"/>
        </w:rPr>
        <w:t xml:space="preserve"> </w:t>
      </w:r>
      <w:r>
        <w:t>objectives</w:t>
      </w:r>
      <w:r>
        <w:rPr>
          <w:spacing w:val="-1"/>
        </w:rPr>
        <w:t xml:space="preserve"> </w:t>
      </w:r>
      <w:r>
        <w:t>are</w:t>
      </w:r>
      <w:r>
        <w:rPr>
          <w:spacing w:val="-2"/>
        </w:rPr>
        <w:t xml:space="preserve"> </w:t>
      </w:r>
      <w:r>
        <w:t>defined as</w:t>
      </w:r>
      <w:r>
        <w:rPr>
          <w:spacing w:val="-1"/>
        </w:rPr>
        <w:t xml:space="preserve"> </w:t>
      </w:r>
      <w:r>
        <w:t>applying to</w:t>
      </w:r>
      <w:r>
        <w:rPr>
          <w:spacing w:val="-2"/>
        </w:rPr>
        <w:t xml:space="preserve"> </w:t>
      </w:r>
      <w:r>
        <w:t>this syllabus. Each</w:t>
      </w:r>
      <w:r>
        <w:rPr>
          <w:spacing w:val="-2"/>
        </w:rPr>
        <w:t xml:space="preserve"> </w:t>
      </w:r>
      <w:r>
        <w:t>topic in</w:t>
      </w:r>
      <w:r>
        <w:rPr>
          <w:spacing w:val="-2"/>
        </w:rPr>
        <w:t xml:space="preserve"> </w:t>
      </w:r>
      <w:r>
        <w:t>the</w:t>
      </w:r>
      <w:r>
        <w:rPr>
          <w:spacing w:val="-2"/>
        </w:rPr>
        <w:t xml:space="preserve"> </w:t>
      </w:r>
      <w:r>
        <w:t>syllabus</w:t>
      </w:r>
      <w:r>
        <w:rPr>
          <w:spacing w:val="-1"/>
        </w:rPr>
        <w:t xml:space="preserve"> </w:t>
      </w:r>
      <w:r>
        <w:t>will be</w:t>
      </w:r>
      <w:r>
        <w:rPr>
          <w:spacing w:val="-4"/>
        </w:rPr>
        <w:t xml:space="preserve"> </w:t>
      </w:r>
      <w:r>
        <w:t>examined</w:t>
      </w:r>
      <w:r>
        <w:rPr>
          <w:spacing w:val="-4"/>
        </w:rPr>
        <w:t xml:space="preserve"> </w:t>
      </w:r>
      <w:r>
        <w:t>according</w:t>
      </w:r>
      <w:r>
        <w:rPr>
          <w:spacing w:val="-4"/>
        </w:rPr>
        <w:t xml:space="preserve"> </w:t>
      </w:r>
      <w:r>
        <w:t>to</w:t>
      </w:r>
      <w:r>
        <w:rPr>
          <w:spacing w:val="-4"/>
        </w:rPr>
        <w:t xml:space="preserve"> </w:t>
      </w:r>
      <w:r>
        <w:t>the</w:t>
      </w:r>
      <w:r>
        <w:rPr>
          <w:spacing w:val="-4"/>
        </w:rPr>
        <w:t xml:space="preserve"> </w:t>
      </w:r>
      <w:r>
        <w:t>learning objective</w:t>
      </w:r>
      <w:r>
        <w:rPr>
          <w:spacing w:val="-4"/>
        </w:rPr>
        <w:t xml:space="preserve"> </w:t>
      </w:r>
      <w:r>
        <w:t>for</w:t>
      </w:r>
      <w:r>
        <w:rPr>
          <w:spacing w:val="-4"/>
        </w:rPr>
        <w:t xml:space="preserve"> </w:t>
      </w:r>
      <w:r>
        <w:t>it. The</w:t>
      </w:r>
      <w:r>
        <w:rPr>
          <w:spacing w:val="-4"/>
        </w:rPr>
        <w:t xml:space="preserve"> </w:t>
      </w:r>
      <w:r>
        <w:t>learning</w:t>
      </w:r>
      <w:r>
        <w:rPr>
          <w:spacing w:val="-4"/>
        </w:rPr>
        <w:t xml:space="preserve"> </w:t>
      </w:r>
      <w:r>
        <w:t>objectives</w:t>
      </w:r>
      <w:r>
        <w:rPr>
          <w:spacing w:val="-3"/>
        </w:rPr>
        <w:t xml:space="preserve"> </w:t>
      </w:r>
      <w:r>
        <w:t>begin</w:t>
      </w:r>
      <w:r>
        <w:rPr>
          <w:spacing w:val="-3"/>
        </w:rPr>
        <w:t xml:space="preserve"> </w:t>
      </w:r>
      <w:r>
        <w:t>with</w:t>
      </w:r>
      <w:r>
        <w:rPr>
          <w:spacing w:val="-4"/>
        </w:rPr>
        <w:t xml:space="preserve"> </w:t>
      </w:r>
      <w:r>
        <w:t>an</w:t>
      </w:r>
      <w:r>
        <w:rPr>
          <w:spacing w:val="-4"/>
        </w:rPr>
        <w:t xml:space="preserve"> </w:t>
      </w:r>
      <w:r>
        <w:t>action</w:t>
      </w:r>
      <w:r>
        <w:rPr>
          <w:spacing w:val="-4"/>
        </w:rPr>
        <w:t xml:space="preserve"> </w:t>
      </w:r>
      <w:r>
        <w:t>verb corresponding to its cognitive level of knowledge as listed below.</w:t>
      </w:r>
    </w:p>
    <w:p w14:paraId="3E5BA1E1" w14:textId="77777777" w:rsidR="0085535F" w:rsidRDefault="00000000">
      <w:pPr>
        <w:spacing w:before="111"/>
        <w:ind w:left="220"/>
        <w:jc w:val="both"/>
        <w:rPr>
          <w:sz w:val="20"/>
        </w:rPr>
      </w:pPr>
      <w:r>
        <w:rPr>
          <w:rFonts w:ascii="Arial" w:hAnsi="Arial"/>
          <w:b/>
          <w:sz w:val="20"/>
        </w:rPr>
        <w:t>Level</w:t>
      </w:r>
      <w:r>
        <w:rPr>
          <w:rFonts w:ascii="Arial" w:hAnsi="Arial"/>
          <w:b/>
          <w:spacing w:val="-4"/>
          <w:sz w:val="20"/>
        </w:rPr>
        <w:t xml:space="preserve"> </w:t>
      </w:r>
      <w:r>
        <w:rPr>
          <w:rFonts w:ascii="Arial" w:hAnsi="Arial"/>
          <w:b/>
          <w:sz w:val="20"/>
        </w:rPr>
        <w:t>1:</w:t>
      </w:r>
      <w:r>
        <w:rPr>
          <w:rFonts w:ascii="Arial" w:hAnsi="Arial"/>
          <w:b/>
          <w:spacing w:val="-9"/>
          <w:sz w:val="20"/>
        </w:rPr>
        <w:t xml:space="preserve"> </w:t>
      </w:r>
      <w:r>
        <w:rPr>
          <w:rFonts w:ascii="Arial" w:hAnsi="Arial"/>
          <w:b/>
          <w:sz w:val="20"/>
        </w:rPr>
        <w:t>Remember</w:t>
      </w:r>
      <w:r>
        <w:rPr>
          <w:rFonts w:ascii="Arial" w:hAnsi="Arial"/>
          <w:b/>
          <w:spacing w:val="-4"/>
          <w:sz w:val="20"/>
        </w:rPr>
        <w:t xml:space="preserve"> </w:t>
      </w:r>
      <w:r>
        <w:rPr>
          <w:rFonts w:ascii="Arial" w:hAnsi="Arial"/>
          <w:b/>
          <w:sz w:val="20"/>
        </w:rPr>
        <w:t>(K1)</w:t>
      </w:r>
      <w:r>
        <w:rPr>
          <w:rFonts w:ascii="Arial" w:hAnsi="Arial"/>
          <w:b/>
          <w:spacing w:val="-7"/>
          <w:sz w:val="20"/>
        </w:rPr>
        <w:t xml:space="preserve"> </w:t>
      </w:r>
      <w:r>
        <w:rPr>
          <w:sz w:val="20"/>
        </w:rPr>
        <w:t>–</w:t>
      </w:r>
      <w:r>
        <w:rPr>
          <w:spacing w:val="-8"/>
          <w:sz w:val="20"/>
        </w:rPr>
        <w:t xml:space="preserve"> </w:t>
      </w:r>
      <w:r>
        <w:rPr>
          <w:sz w:val="20"/>
        </w:rPr>
        <w:t>the</w:t>
      </w:r>
      <w:r>
        <w:rPr>
          <w:spacing w:val="-9"/>
          <w:sz w:val="20"/>
        </w:rPr>
        <w:t xml:space="preserve"> </w:t>
      </w:r>
      <w:r>
        <w:rPr>
          <w:sz w:val="20"/>
        </w:rPr>
        <w:t>candidate</w:t>
      </w:r>
      <w:r>
        <w:rPr>
          <w:spacing w:val="-4"/>
          <w:sz w:val="20"/>
        </w:rPr>
        <w:t xml:space="preserve"> </w:t>
      </w:r>
      <w:r>
        <w:rPr>
          <w:sz w:val="20"/>
        </w:rPr>
        <w:t>will</w:t>
      </w:r>
      <w:r>
        <w:rPr>
          <w:spacing w:val="-6"/>
          <w:sz w:val="20"/>
        </w:rPr>
        <w:t xml:space="preserve"> </w:t>
      </w:r>
      <w:r>
        <w:rPr>
          <w:sz w:val="20"/>
        </w:rPr>
        <w:t>remember,</w:t>
      </w:r>
      <w:r>
        <w:rPr>
          <w:spacing w:val="-3"/>
          <w:sz w:val="20"/>
        </w:rPr>
        <w:t xml:space="preserve"> </w:t>
      </w:r>
      <w:r>
        <w:rPr>
          <w:sz w:val="20"/>
        </w:rPr>
        <w:t>recognize</w:t>
      </w:r>
      <w:r>
        <w:rPr>
          <w:spacing w:val="-4"/>
          <w:sz w:val="20"/>
        </w:rPr>
        <w:t xml:space="preserve"> </w:t>
      </w:r>
      <w:r>
        <w:rPr>
          <w:sz w:val="20"/>
        </w:rPr>
        <w:t>and</w:t>
      </w:r>
      <w:r>
        <w:rPr>
          <w:spacing w:val="-3"/>
          <w:sz w:val="20"/>
        </w:rPr>
        <w:t xml:space="preserve"> </w:t>
      </w:r>
      <w:r>
        <w:rPr>
          <w:sz w:val="20"/>
        </w:rPr>
        <w:t>recall</w:t>
      </w:r>
      <w:r>
        <w:rPr>
          <w:spacing w:val="-6"/>
          <w:sz w:val="20"/>
        </w:rPr>
        <w:t xml:space="preserve"> </w:t>
      </w:r>
      <w:r>
        <w:rPr>
          <w:sz w:val="20"/>
        </w:rPr>
        <w:t>a</w:t>
      </w:r>
      <w:r>
        <w:rPr>
          <w:spacing w:val="-4"/>
          <w:sz w:val="20"/>
        </w:rPr>
        <w:t xml:space="preserve"> </w:t>
      </w:r>
      <w:r>
        <w:rPr>
          <w:sz w:val="20"/>
        </w:rPr>
        <w:t>term</w:t>
      </w:r>
      <w:r>
        <w:rPr>
          <w:spacing w:val="-4"/>
          <w:sz w:val="20"/>
        </w:rPr>
        <w:t xml:space="preserve"> </w:t>
      </w:r>
      <w:r>
        <w:rPr>
          <w:sz w:val="20"/>
        </w:rPr>
        <w:t>or</w:t>
      </w:r>
      <w:r>
        <w:rPr>
          <w:spacing w:val="-8"/>
          <w:sz w:val="20"/>
        </w:rPr>
        <w:t xml:space="preserve"> </w:t>
      </w:r>
      <w:r>
        <w:rPr>
          <w:spacing w:val="-2"/>
          <w:sz w:val="20"/>
        </w:rPr>
        <w:t>concept.</w:t>
      </w:r>
    </w:p>
    <w:p w14:paraId="5C5DF77F" w14:textId="77777777" w:rsidR="0085535F" w:rsidRDefault="00000000">
      <w:pPr>
        <w:spacing w:before="75"/>
        <w:ind w:left="220"/>
        <w:jc w:val="both"/>
        <w:rPr>
          <w:sz w:val="20"/>
        </w:rPr>
      </w:pPr>
      <w:r>
        <w:rPr>
          <w:rFonts w:ascii="Arial"/>
          <w:b/>
          <w:sz w:val="20"/>
        </w:rPr>
        <w:t>Action</w:t>
      </w:r>
      <w:r>
        <w:rPr>
          <w:rFonts w:ascii="Arial"/>
          <w:b/>
          <w:spacing w:val="-4"/>
          <w:sz w:val="20"/>
        </w:rPr>
        <w:t xml:space="preserve"> </w:t>
      </w:r>
      <w:r>
        <w:rPr>
          <w:rFonts w:ascii="Arial"/>
          <w:b/>
          <w:sz w:val="20"/>
        </w:rPr>
        <w:t>verbs:</w:t>
      </w:r>
      <w:r>
        <w:rPr>
          <w:rFonts w:ascii="Arial"/>
          <w:b/>
          <w:spacing w:val="-6"/>
          <w:sz w:val="20"/>
        </w:rPr>
        <w:t xml:space="preserve"> </w:t>
      </w:r>
      <w:r>
        <w:rPr>
          <w:sz w:val="20"/>
        </w:rPr>
        <w:t>identify,</w:t>
      </w:r>
      <w:r>
        <w:rPr>
          <w:spacing w:val="-8"/>
          <w:sz w:val="20"/>
        </w:rPr>
        <w:t xml:space="preserve"> </w:t>
      </w:r>
      <w:r>
        <w:rPr>
          <w:sz w:val="20"/>
        </w:rPr>
        <w:t>recall,</w:t>
      </w:r>
      <w:r>
        <w:rPr>
          <w:spacing w:val="-2"/>
          <w:sz w:val="20"/>
        </w:rPr>
        <w:t xml:space="preserve"> </w:t>
      </w:r>
      <w:r>
        <w:rPr>
          <w:sz w:val="20"/>
        </w:rPr>
        <w:t>remember,</w:t>
      </w:r>
      <w:r>
        <w:rPr>
          <w:spacing w:val="-6"/>
          <w:sz w:val="20"/>
        </w:rPr>
        <w:t xml:space="preserve"> </w:t>
      </w:r>
      <w:r>
        <w:rPr>
          <w:spacing w:val="-2"/>
          <w:sz w:val="20"/>
        </w:rPr>
        <w:t>recognize.</w:t>
      </w:r>
    </w:p>
    <w:p w14:paraId="1BECBD46" w14:textId="77777777" w:rsidR="0085535F" w:rsidRDefault="00000000">
      <w:pPr>
        <w:pStyle w:val="Heading3"/>
        <w:spacing w:before="110"/>
      </w:pPr>
      <w:r>
        <w:rPr>
          <w:spacing w:val="-2"/>
        </w:rPr>
        <w:t>Examples:</w:t>
      </w:r>
    </w:p>
    <w:p w14:paraId="6425DCC0" w14:textId="77777777" w:rsidR="0085535F" w:rsidRDefault="00000000">
      <w:pPr>
        <w:pStyle w:val="ListParagraph"/>
        <w:numPr>
          <w:ilvl w:val="0"/>
          <w:numId w:val="2"/>
        </w:numPr>
        <w:tabs>
          <w:tab w:val="left" w:pos="940"/>
        </w:tabs>
        <w:spacing w:before="121"/>
        <w:ind w:left="940"/>
        <w:rPr>
          <w:sz w:val="20"/>
        </w:rPr>
      </w:pPr>
      <w:r>
        <w:rPr>
          <w:sz w:val="20"/>
        </w:rPr>
        <w:t>“Identify</w:t>
      </w:r>
      <w:r>
        <w:rPr>
          <w:spacing w:val="-3"/>
          <w:sz w:val="20"/>
        </w:rPr>
        <w:t xml:space="preserve"> </w:t>
      </w:r>
      <w:r>
        <w:rPr>
          <w:sz w:val="20"/>
        </w:rPr>
        <w:t>typical</w:t>
      </w:r>
      <w:r>
        <w:rPr>
          <w:spacing w:val="-7"/>
          <w:sz w:val="20"/>
        </w:rPr>
        <w:t xml:space="preserve"> </w:t>
      </w:r>
      <w:r>
        <w:rPr>
          <w:sz w:val="20"/>
        </w:rPr>
        <w:t>test</w:t>
      </w:r>
      <w:r>
        <w:rPr>
          <w:spacing w:val="-4"/>
          <w:sz w:val="20"/>
        </w:rPr>
        <w:t xml:space="preserve"> </w:t>
      </w:r>
      <w:r>
        <w:rPr>
          <w:sz w:val="20"/>
        </w:rPr>
        <w:t>objectives</w:t>
      </w:r>
      <w:r>
        <w:rPr>
          <w:spacing w:val="-2"/>
          <w:sz w:val="20"/>
        </w:rPr>
        <w:t xml:space="preserve"> </w:t>
      </w:r>
      <w:r>
        <w:rPr>
          <w:spacing w:val="-5"/>
          <w:sz w:val="20"/>
        </w:rPr>
        <w:t>.”</w:t>
      </w:r>
    </w:p>
    <w:p w14:paraId="1B92A60B" w14:textId="77777777" w:rsidR="0085535F" w:rsidRDefault="00000000">
      <w:pPr>
        <w:pStyle w:val="ListParagraph"/>
        <w:numPr>
          <w:ilvl w:val="0"/>
          <w:numId w:val="2"/>
        </w:numPr>
        <w:tabs>
          <w:tab w:val="left" w:pos="940"/>
        </w:tabs>
        <w:spacing w:before="121"/>
        <w:ind w:left="940"/>
        <w:rPr>
          <w:sz w:val="20"/>
        </w:rPr>
      </w:pPr>
      <w:r>
        <w:rPr>
          <w:sz w:val="20"/>
        </w:rPr>
        <w:t>“Recall</w:t>
      </w:r>
      <w:r>
        <w:rPr>
          <w:spacing w:val="-3"/>
          <w:sz w:val="20"/>
        </w:rPr>
        <w:t xml:space="preserve"> </w:t>
      </w:r>
      <w:r>
        <w:rPr>
          <w:sz w:val="20"/>
        </w:rPr>
        <w:t>the</w:t>
      </w:r>
      <w:r>
        <w:rPr>
          <w:spacing w:val="-6"/>
          <w:sz w:val="20"/>
        </w:rPr>
        <w:t xml:space="preserve"> </w:t>
      </w:r>
      <w:r>
        <w:rPr>
          <w:sz w:val="20"/>
        </w:rPr>
        <w:t>concepts of</w:t>
      </w:r>
      <w:r>
        <w:rPr>
          <w:spacing w:val="-6"/>
          <w:sz w:val="20"/>
        </w:rPr>
        <w:t xml:space="preserve"> </w:t>
      </w:r>
      <w:r>
        <w:rPr>
          <w:sz w:val="20"/>
        </w:rPr>
        <w:t>the</w:t>
      </w:r>
      <w:r>
        <w:rPr>
          <w:spacing w:val="-6"/>
          <w:sz w:val="20"/>
        </w:rPr>
        <w:t xml:space="preserve"> </w:t>
      </w:r>
      <w:r>
        <w:rPr>
          <w:sz w:val="20"/>
        </w:rPr>
        <w:t>test</w:t>
      </w:r>
      <w:r>
        <w:rPr>
          <w:spacing w:val="-1"/>
          <w:sz w:val="20"/>
        </w:rPr>
        <w:t xml:space="preserve"> </w:t>
      </w:r>
      <w:r>
        <w:rPr>
          <w:spacing w:val="-2"/>
          <w:sz w:val="20"/>
        </w:rPr>
        <w:t>pyramid.”</w:t>
      </w:r>
    </w:p>
    <w:p w14:paraId="63F8A3E0" w14:textId="77777777" w:rsidR="0085535F" w:rsidRDefault="00000000">
      <w:pPr>
        <w:pStyle w:val="ListParagraph"/>
        <w:numPr>
          <w:ilvl w:val="0"/>
          <w:numId w:val="2"/>
        </w:numPr>
        <w:tabs>
          <w:tab w:val="left" w:pos="940"/>
        </w:tabs>
        <w:ind w:left="940"/>
        <w:rPr>
          <w:sz w:val="20"/>
        </w:rPr>
      </w:pPr>
      <w:r>
        <w:rPr>
          <w:sz w:val="20"/>
        </w:rPr>
        <w:t>“Recognize</w:t>
      </w:r>
      <w:r>
        <w:rPr>
          <w:spacing w:val="-1"/>
          <w:sz w:val="20"/>
        </w:rPr>
        <w:t xml:space="preserve"> </w:t>
      </w:r>
      <w:r>
        <w:rPr>
          <w:sz w:val="20"/>
        </w:rPr>
        <w:t>how</w:t>
      </w:r>
      <w:r>
        <w:rPr>
          <w:spacing w:val="-3"/>
          <w:sz w:val="20"/>
        </w:rPr>
        <w:t xml:space="preserve"> </w:t>
      </w:r>
      <w:r>
        <w:rPr>
          <w:sz w:val="20"/>
        </w:rPr>
        <w:t>a</w:t>
      </w:r>
      <w:r>
        <w:rPr>
          <w:spacing w:val="-5"/>
          <w:sz w:val="20"/>
        </w:rPr>
        <w:t xml:space="preserve"> </w:t>
      </w:r>
      <w:r>
        <w:rPr>
          <w:sz w:val="20"/>
        </w:rPr>
        <w:t>tester</w:t>
      </w:r>
      <w:r>
        <w:rPr>
          <w:spacing w:val="-1"/>
          <w:sz w:val="20"/>
        </w:rPr>
        <w:t xml:space="preserve"> </w:t>
      </w:r>
      <w:r>
        <w:rPr>
          <w:sz w:val="20"/>
        </w:rPr>
        <w:t>adds</w:t>
      </w:r>
      <w:r>
        <w:rPr>
          <w:spacing w:val="-4"/>
          <w:sz w:val="20"/>
        </w:rPr>
        <w:t xml:space="preserve"> </w:t>
      </w:r>
      <w:r>
        <w:rPr>
          <w:sz w:val="20"/>
        </w:rPr>
        <w:t>value</w:t>
      </w:r>
      <w:r>
        <w:rPr>
          <w:spacing w:val="-5"/>
          <w:sz w:val="20"/>
        </w:rPr>
        <w:t xml:space="preserve"> </w:t>
      </w:r>
      <w:r>
        <w:rPr>
          <w:sz w:val="20"/>
        </w:rPr>
        <w:t>to</w:t>
      </w:r>
      <w:r>
        <w:rPr>
          <w:spacing w:val="-1"/>
          <w:sz w:val="20"/>
        </w:rPr>
        <w:t xml:space="preserve"> </w:t>
      </w:r>
      <w:r>
        <w:rPr>
          <w:sz w:val="20"/>
        </w:rPr>
        <w:t>iteration</w:t>
      </w:r>
      <w:r>
        <w:rPr>
          <w:spacing w:val="-5"/>
          <w:sz w:val="20"/>
        </w:rPr>
        <w:t xml:space="preserve"> </w:t>
      </w:r>
      <w:r>
        <w:rPr>
          <w:sz w:val="20"/>
        </w:rPr>
        <w:t>and</w:t>
      </w:r>
      <w:r>
        <w:rPr>
          <w:spacing w:val="-5"/>
          <w:sz w:val="20"/>
        </w:rPr>
        <w:t xml:space="preserve"> </w:t>
      </w:r>
      <w:r>
        <w:rPr>
          <w:sz w:val="20"/>
        </w:rPr>
        <w:t>release</w:t>
      </w:r>
      <w:r>
        <w:rPr>
          <w:spacing w:val="-5"/>
          <w:sz w:val="20"/>
        </w:rPr>
        <w:t xml:space="preserve"> </w:t>
      </w:r>
      <w:r>
        <w:rPr>
          <w:spacing w:val="-2"/>
          <w:sz w:val="20"/>
        </w:rPr>
        <w:t>planning”</w:t>
      </w:r>
    </w:p>
    <w:p w14:paraId="54B3A4D6" w14:textId="77777777" w:rsidR="0085535F" w:rsidRDefault="00000000">
      <w:pPr>
        <w:pStyle w:val="BodyText"/>
        <w:spacing w:before="188" w:line="249" w:lineRule="auto"/>
        <w:ind w:right="335"/>
      </w:pPr>
      <w:r>
        <w:rPr>
          <w:rFonts w:ascii="Arial" w:hAnsi="Arial"/>
          <w:b/>
        </w:rPr>
        <w:t>Level 2:</w:t>
      </w:r>
      <w:r>
        <w:rPr>
          <w:rFonts w:ascii="Arial" w:hAnsi="Arial"/>
          <w:b/>
          <w:spacing w:val="-6"/>
        </w:rPr>
        <w:t xml:space="preserve"> </w:t>
      </w:r>
      <w:r>
        <w:rPr>
          <w:rFonts w:ascii="Arial" w:hAnsi="Arial"/>
          <w:b/>
        </w:rPr>
        <w:t>Understand</w:t>
      </w:r>
      <w:r>
        <w:rPr>
          <w:rFonts w:ascii="Arial" w:hAnsi="Arial"/>
          <w:b/>
          <w:spacing w:val="-1"/>
        </w:rPr>
        <w:t xml:space="preserve"> </w:t>
      </w:r>
      <w:r>
        <w:rPr>
          <w:rFonts w:ascii="Arial" w:hAnsi="Arial"/>
          <w:b/>
        </w:rPr>
        <w:t xml:space="preserve">(K2) </w:t>
      </w:r>
      <w:r>
        <w:t>–</w:t>
      </w:r>
      <w:r>
        <w:rPr>
          <w:spacing w:val="-6"/>
        </w:rPr>
        <w:t xml:space="preserve"> </w:t>
      </w:r>
      <w:r>
        <w:t>the</w:t>
      </w:r>
      <w:r>
        <w:rPr>
          <w:spacing w:val="-6"/>
        </w:rPr>
        <w:t xml:space="preserve"> </w:t>
      </w:r>
      <w:r>
        <w:t>candidate</w:t>
      </w:r>
      <w:r>
        <w:rPr>
          <w:spacing w:val="-6"/>
        </w:rPr>
        <w:t xml:space="preserve"> </w:t>
      </w:r>
      <w:r>
        <w:t>can</w:t>
      </w:r>
      <w:r>
        <w:rPr>
          <w:spacing w:val="-1"/>
        </w:rPr>
        <w:t xml:space="preserve"> </w:t>
      </w:r>
      <w:r>
        <w:t>select</w:t>
      </w:r>
      <w:r>
        <w:rPr>
          <w:spacing w:val="-5"/>
        </w:rPr>
        <w:t xml:space="preserve"> </w:t>
      </w:r>
      <w:r>
        <w:t>the</w:t>
      </w:r>
      <w:r>
        <w:rPr>
          <w:spacing w:val="-1"/>
        </w:rPr>
        <w:t xml:space="preserve"> </w:t>
      </w:r>
      <w:r>
        <w:t>reasons or</w:t>
      </w:r>
      <w:r>
        <w:rPr>
          <w:spacing w:val="-6"/>
        </w:rPr>
        <w:t xml:space="preserve"> </w:t>
      </w:r>
      <w:r>
        <w:t>explanations</w:t>
      </w:r>
      <w:r>
        <w:rPr>
          <w:spacing w:val="-5"/>
        </w:rPr>
        <w:t xml:space="preserve"> </w:t>
      </w:r>
      <w:r>
        <w:t>for</w:t>
      </w:r>
      <w:r>
        <w:rPr>
          <w:spacing w:val="-6"/>
        </w:rPr>
        <w:t xml:space="preserve"> </w:t>
      </w:r>
      <w:r>
        <w:t>statements</w:t>
      </w:r>
      <w:r>
        <w:rPr>
          <w:spacing w:val="-1"/>
        </w:rPr>
        <w:t xml:space="preserve"> </w:t>
      </w:r>
      <w:r>
        <w:t>related to the topic, and can summarize, compare, classify and give examples for the testing concept.</w:t>
      </w:r>
    </w:p>
    <w:p w14:paraId="0AC78521" w14:textId="77777777" w:rsidR="0085535F" w:rsidRDefault="00000000">
      <w:pPr>
        <w:pStyle w:val="BodyText"/>
        <w:spacing w:before="71" w:line="235" w:lineRule="auto"/>
        <w:ind w:right="498"/>
      </w:pPr>
      <w:r>
        <w:rPr>
          <w:rFonts w:ascii="Arial"/>
          <w:b/>
        </w:rPr>
        <w:t>Action</w:t>
      </w:r>
      <w:r>
        <w:rPr>
          <w:rFonts w:ascii="Arial"/>
          <w:b/>
          <w:spacing w:val="-3"/>
        </w:rPr>
        <w:t xml:space="preserve"> </w:t>
      </w:r>
      <w:r>
        <w:rPr>
          <w:rFonts w:ascii="Arial"/>
          <w:b/>
        </w:rPr>
        <w:t>verbs</w:t>
      </w:r>
      <w:r>
        <w:t>:</w:t>
      </w:r>
      <w:r>
        <w:rPr>
          <w:spacing w:val="-2"/>
        </w:rPr>
        <w:t xml:space="preserve"> </w:t>
      </w:r>
      <w:r>
        <w:t>classify,</w:t>
      </w:r>
      <w:r>
        <w:rPr>
          <w:spacing w:val="-7"/>
        </w:rPr>
        <w:t xml:space="preserve"> </w:t>
      </w:r>
      <w:r>
        <w:t>compare,</w:t>
      </w:r>
      <w:r>
        <w:rPr>
          <w:spacing w:val="-6"/>
        </w:rPr>
        <w:t xml:space="preserve"> </w:t>
      </w:r>
      <w:r>
        <w:t>contrast,</w:t>
      </w:r>
      <w:r>
        <w:rPr>
          <w:spacing w:val="-6"/>
        </w:rPr>
        <w:t xml:space="preserve"> </w:t>
      </w:r>
      <w:r>
        <w:t>differentiate,</w:t>
      </w:r>
      <w:r>
        <w:rPr>
          <w:spacing w:val="-1"/>
        </w:rPr>
        <w:t xml:space="preserve"> </w:t>
      </w:r>
      <w:r>
        <w:t>distinguish,</w:t>
      </w:r>
      <w:r>
        <w:rPr>
          <w:spacing w:val="-6"/>
        </w:rPr>
        <w:t xml:space="preserve"> </w:t>
      </w:r>
      <w:r>
        <w:t>exemplify,</w:t>
      </w:r>
      <w:r>
        <w:rPr>
          <w:spacing w:val="-2"/>
        </w:rPr>
        <w:t xml:space="preserve"> </w:t>
      </w:r>
      <w:r>
        <w:t>explain,</w:t>
      </w:r>
      <w:r>
        <w:rPr>
          <w:spacing w:val="-2"/>
        </w:rPr>
        <w:t xml:space="preserve"> </w:t>
      </w:r>
      <w:r>
        <w:t>give</w:t>
      </w:r>
      <w:r>
        <w:rPr>
          <w:spacing w:val="-7"/>
        </w:rPr>
        <w:t xml:space="preserve"> </w:t>
      </w:r>
      <w:r>
        <w:t>examples, interpret, summarize.</w:t>
      </w:r>
    </w:p>
    <w:p w14:paraId="234AFF3C" w14:textId="77777777" w:rsidR="0085535F" w:rsidRDefault="00000000">
      <w:pPr>
        <w:pStyle w:val="Heading3"/>
        <w:spacing w:before="175"/>
      </w:pPr>
      <w:r>
        <w:rPr>
          <w:spacing w:val="-2"/>
        </w:rPr>
        <w:t>Examples:</w:t>
      </w:r>
    </w:p>
    <w:p w14:paraId="0F2E55C6" w14:textId="77777777" w:rsidR="0085535F" w:rsidRDefault="00000000">
      <w:pPr>
        <w:pStyle w:val="ListParagraph"/>
        <w:numPr>
          <w:ilvl w:val="0"/>
          <w:numId w:val="2"/>
        </w:numPr>
        <w:tabs>
          <w:tab w:val="left" w:pos="940"/>
        </w:tabs>
        <w:spacing w:before="117"/>
        <w:ind w:left="940"/>
        <w:rPr>
          <w:sz w:val="20"/>
        </w:rPr>
      </w:pPr>
      <w:r>
        <w:rPr>
          <w:sz w:val="20"/>
        </w:rPr>
        <w:t>“Classify</w:t>
      </w:r>
      <w:r>
        <w:rPr>
          <w:spacing w:val="-6"/>
          <w:sz w:val="20"/>
        </w:rPr>
        <w:t xml:space="preserve"> </w:t>
      </w:r>
      <w:r>
        <w:rPr>
          <w:sz w:val="20"/>
        </w:rPr>
        <w:t>the</w:t>
      </w:r>
      <w:r>
        <w:rPr>
          <w:spacing w:val="-7"/>
          <w:sz w:val="20"/>
        </w:rPr>
        <w:t xml:space="preserve"> </w:t>
      </w:r>
      <w:r>
        <w:rPr>
          <w:sz w:val="20"/>
        </w:rPr>
        <w:t>different</w:t>
      </w:r>
      <w:r>
        <w:rPr>
          <w:spacing w:val="-6"/>
          <w:sz w:val="20"/>
        </w:rPr>
        <w:t xml:space="preserve"> </w:t>
      </w:r>
      <w:r>
        <w:rPr>
          <w:sz w:val="20"/>
        </w:rPr>
        <w:t>options</w:t>
      </w:r>
      <w:r>
        <w:rPr>
          <w:spacing w:val="-6"/>
          <w:sz w:val="20"/>
        </w:rPr>
        <w:t xml:space="preserve"> </w:t>
      </w:r>
      <w:r>
        <w:rPr>
          <w:sz w:val="20"/>
        </w:rPr>
        <w:t>for</w:t>
      </w:r>
      <w:r>
        <w:rPr>
          <w:spacing w:val="-6"/>
          <w:sz w:val="20"/>
        </w:rPr>
        <w:t xml:space="preserve"> </w:t>
      </w:r>
      <w:r>
        <w:rPr>
          <w:sz w:val="20"/>
        </w:rPr>
        <w:t>writing</w:t>
      </w:r>
      <w:r>
        <w:rPr>
          <w:spacing w:val="-2"/>
          <w:sz w:val="20"/>
        </w:rPr>
        <w:t xml:space="preserve"> </w:t>
      </w:r>
      <w:r>
        <w:rPr>
          <w:sz w:val="20"/>
        </w:rPr>
        <w:t>acceptance</w:t>
      </w:r>
      <w:r>
        <w:rPr>
          <w:spacing w:val="-7"/>
          <w:sz w:val="20"/>
        </w:rPr>
        <w:t xml:space="preserve"> </w:t>
      </w:r>
      <w:r>
        <w:rPr>
          <w:spacing w:val="-2"/>
          <w:sz w:val="20"/>
        </w:rPr>
        <w:t>criteria.”</w:t>
      </w:r>
    </w:p>
    <w:p w14:paraId="7F9D5083" w14:textId="77777777" w:rsidR="0085535F" w:rsidRDefault="00000000">
      <w:pPr>
        <w:pStyle w:val="ListParagraph"/>
        <w:numPr>
          <w:ilvl w:val="0"/>
          <w:numId w:val="2"/>
        </w:numPr>
        <w:tabs>
          <w:tab w:val="left" w:pos="940"/>
        </w:tabs>
        <w:spacing w:before="120"/>
        <w:ind w:left="940"/>
        <w:rPr>
          <w:sz w:val="20"/>
        </w:rPr>
      </w:pPr>
      <w:r>
        <w:rPr>
          <w:sz w:val="20"/>
        </w:rPr>
        <w:t>“Compare</w:t>
      </w:r>
      <w:r>
        <w:rPr>
          <w:spacing w:val="-5"/>
          <w:sz w:val="20"/>
        </w:rPr>
        <w:t xml:space="preserve"> </w:t>
      </w:r>
      <w:r>
        <w:rPr>
          <w:sz w:val="20"/>
        </w:rPr>
        <w:t>the</w:t>
      </w:r>
      <w:r>
        <w:rPr>
          <w:spacing w:val="-5"/>
          <w:sz w:val="20"/>
        </w:rPr>
        <w:t xml:space="preserve"> </w:t>
      </w:r>
      <w:r>
        <w:rPr>
          <w:sz w:val="20"/>
        </w:rPr>
        <w:t>different roles</w:t>
      </w:r>
      <w:r>
        <w:rPr>
          <w:spacing w:val="-4"/>
          <w:sz w:val="20"/>
        </w:rPr>
        <w:t xml:space="preserve"> </w:t>
      </w:r>
      <w:r>
        <w:rPr>
          <w:sz w:val="20"/>
        </w:rPr>
        <w:t>in</w:t>
      </w:r>
      <w:r>
        <w:rPr>
          <w:spacing w:val="-4"/>
          <w:sz w:val="20"/>
        </w:rPr>
        <w:t xml:space="preserve"> </w:t>
      </w:r>
      <w:r>
        <w:rPr>
          <w:sz w:val="20"/>
        </w:rPr>
        <w:t>testing”</w:t>
      </w:r>
      <w:r>
        <w:rPr>
          <w:spacing w:val="-6"/>
          <w:sz w:val="20"/>
        </w:rPr>
        <w:t xml:space="preserve"> </w:t>
      </w:r>
      <w:r>
        <w:rPr>
          <w:sz w:val="20"/>
        </w:rPr>
        <w:t>(look</w:t>
      </w:r>
      <w:r>
        <w:rPr>
          <w:spacing w:val="1"/>
          <w:sz w:val="20"/>
        </w:rPr>
        <w:t xml:space="preserve"> </w:t>
      </w:r>
      <w:r>
        <w:rPr>
          <w:sz w:val="20"/>
        </w:rPr>
        <w:t>for</w:t>
      </w:r>
      <w:r>
        <w:rPr>
          <w:spacing w:val="-5"/>
          <w:sz w:val="20"/>
        </w:rPr>
        <w:t xml:space="preserve"> </w:t>
      </w:r>
      <w:r>
        <w:rPr>
          <w:sz w:val="20"/>
        </w:rPr>
        <w:t>similarities,</w:t>
      </w:r>
      <w:r>
        <w:rPr>
          <w:spacing w:val="-4"/>
          <w:sz w:val="20"/>
        </w:rPr>
        <w:t xml:space="preserve"> </w:t>
      </w:r>
      <w:r>
        <w:rPr>
          <w:sz w:val="20"/>
        </w:rPr>
        <w:t>differences</w:t>
      </w:r>
      <w:r>
        <w:rPr>
          <w:spacing w:val="-4"/>
          <w:sz w:val="20"/>
        </w:rPr>
        <w:t xml:space="preserve"> </w:t>
      </w:r>
      <w:r>
        <w:rPr>
          <w:sz w:val="20"/>
        </w:rPr>
        <w:t>or</w:t>
      </w:r>
      <w:r>
        <w:rPr>
          <w:spacing w:val="-5"/>
          <w:sz w:val="20"/>
        </w:rPr>
        <w:t xml:space="preserve"> </w:t>
      </w:r>
      <w:r>
        <w:rPr>
          <w:spacing w:val="-2"/>
          <w:sz w:val="20"/>
        </w:rPr>
        <w:t>both).</w:t>
      </w:r>
    </w:p>
    <w:p w14:paraId="5126ABA6" w14:textId="77777777" w:rsidR="0085535F" w:rsidRDefault="00000000">
      <w:pPr>
        <w:pStyle w:val="ListParagraph"/>
        <w:numPr>
          <w:ilvl w:val="0"/>
          <w:numId w:val="2"/>
        </w:numPr>
        <w:tabs>
          <w:tab w:val="left" w:pos="940"/>
        </w:tabs>
        <w:spacing w:before="120"/>
        <w:ind w:left="940"/>
        <w:rPr>
          <w:sz w:val="20"/>
        </w:rPr>
      </w:pPr>
      <w:r>
        <w:rPr>
          <w:sz w:val="20"/>
        </w:rPr>
        <w:t>“Distinguish</w:t>
      </w:r>
      <w:r>
        <w:rPr>
          <w:spacing w:val="-8"/>
          <w:sz w:val="20"/>
        </w:rPr>
        <w:t xml:space="preserve"> </w:t>
      </w:r>
      <w:r>
        <w:rPr>
          <w:sz w:val="20"/>
        </w:rPr>
        <w:t>between project</w:t>
      </w:r>
      <w:r>
        <w:rPr>
          <w:spacing w:val="1"/>
          <w:sz w:val="20"/>
        </w:rPr>
        <w:t xml:space="preserve"> </w:t>
      </w:r>
      <w:r>
        <w:rPr>
          <w:sz w:val="20"/>
        </w:rPr>
        <w:t>risks</w:t>
      </w:r>
      <w:r>
        <w:rPr>
          <w:spacing w:val="-5"/>
          <w:sz w:val="20"/>
        </w:rPr>
        <w:t xml:space="preserve"> </w:t>
      </w:r>
      <w:r>
        <w:rPr>
          <w:sz w:val="20"/>
        </w:rPr>
        <w:t>and</w:t>
      </w:r>
      <w:r>
        <w:rPr>
          <w:spacing w:val="-5"/>
          <w:sz w:val="20"/>
        </w:rPr>
        <w:t xml:space="preserve"> </w:t>
      </w:r>
      <w:r>
        <w:rPr>
          <w:sz w:val="20"/>
        </w:rPr>
        <w:t>product risks”</w:t>
      </w:r>
      <w:r>
        <w:rPr>
          <w:spacing w:val="-6"/>
          <w:sz w:val="20"/>
        </w:rPr>
        <w:t xml:space="preserve"> </w:t>
      </w:r>
      <w:r>
        <w:rPr>
          <w:sz w:val="20"/>
        </w:rPr>
        <w:t>(allows</w:t>
      </w:r>
      <w:r>
        <w:rPr>
          <w:spacing w:val="-4"/>
          <w:sz w:val="20"/>
        </w:rPr>
        <w:t xml:space="preserve"> </w:t>
      </w:r>
      <w:r>
        <w:rPr>
          <w:sz w:val="20"/>
        </w:rPr>
        <w:t>concepts</w:t>
      </w:r>
      <w:r>
        <w:rPr>
          <w:spacing w:val="-4"/>
          <w:sz w:val="20"/>
        </w:rPr>
        <w:t xml:space="preserve"> </w:t>
      </w:r>
      <w:r>
        <w:rPr>
          <w:sz w:val="20"/>
        </w:rPr>
        <w:t>to</w:t>
      </w:r>
      <w:r>
        <w:rPr>
          <w:spacing w:val="-6"/>
          <w:sz w:val="20"/>
        </w:rPr>
        <w:t xml:space="preserve"> </w:t>
      </w:r>
      <w:r>
        <w:rPr>
          <w:sz w:val="20"/>
        </w:rPr>
        <w:t>be</w:t>
      </w:r>
      <w:r>
        <w:rPr>
          <w:spacing w:val="2"/>
          <w:sz w:val="20"/>
        </w:rPr>
        <w:t xml:space="preserve"> </w:t>
      </w:r>
      <w:r>
        <w:rPr>
          <w:spacing w:val="-2"/>
          <w:sz w:val="20"/>
        </w:rPr>
        <w:t>differentiated).</w:t>
      </w:r>
    </w:p>
    <w:p w14:paraId="5393D519" w14:textId="77777777" w:rsidR="0085535F" w:rsidRDefault="00000000">
      <w:pPr>
        <w:pStyle w:val="ListParagraph"/>
        <w:numPr>
          <w:ilvl w:val="0"/>
          <w:numId w:val="2"/>
        </w:numPr>
        <w:tabs>
          <w:tab w:val="left" w:pos="940"/>
        </w:tabs>
        <w:ind w:left="940"/>
        <w:rPr>
          <w:sz w:val="20"/>
        </w:rPr>
      </w:pPr>
      <w:r>
        <w:rPr>
          <w:sz w:val="20"/>
        </w:rPr>
        <w:t>“Exemplify</w:t>
      </w:r>
      <w:r>
        <w:rPr>
          <w:spacing w:val="-5"/>
          <w:sz w:val="20"/>
        </w:rPr>
        <w:t xml:space="preserve"> </w:t>
      </w:r>
      <w:r>
        <w:rPr>
          <w:sz w:val="20"/>
        </w:rPr>
        <w:t>the purpose</w:t>
      </w:r>
      <w:r>
        <w:rPr>
          <w:spacing w:val="-5"/>
          <w:sz w:val="20"/>
        </w:rPr>
        <w:t xml:space="preserve"> </w:t>
      </w:r>
      <w:r>
        <w:rPr>
          <w:sz w:val="20"/>
        </w:rPr>
        <w:t>and</w:t>
      </w:r>
      <w:r>
        <w:rPr>
          <w:spacing w:val="-5"/>
          <w:sz w:val="20"/>
        </w:rPr>
        <w:t xml:space="preserve"> </w:t>
      </w:r>
      <w:r>
        <w:rPr>
          <w:sz w:val="20"/>
        </w:rPr>
        <w:t>content of</w:t>
      </w:r>
      <w:r>
        <w:rPr>
          <w:spacing w:val="-5"/>
          <w:sz w:val="20"/>
        </w:rPr>
        <w:t xml:space="preserve"> </w:t>
      </w:r>
      <w:r>
        <w:rPr>
          <w:sz w:val="20"/>
        </w:rPr>
        <w:t>a</w:t>
      </w:r>
      <w:r>
        <w:rPr>
          <w:spacing w:val="-5"/>
          <w:sz w:val="20"/>
        </w:rPr>
        <w:t xml:space="preserve"> </w:t>
      </w:r>
      <w:r>
        <w:rPr>
          <w:sz w:val="20"/>
        </w:rPr>
        <w:t>test</w:t>
      </w:r>
      <w:r>
        <w:rPr>
          <w:spacing w:val="-4"/>
          <w:sz w:val="20"/>
        </w:rPr>
        <w:t xml:space="preserve"> </w:t>
      </w:r>
      <w:r>
        <w:rPr>
          <w:spacing w:val="-2"/>
          <w:sz w:val="20"/>
        </w:rPr>
        <w:t>plan.”</w:t>
      </w:r>
    </w:p>
    <w:p w14:paraId="6962F918" w14:textId="77777777" w:rsidR="0085535F" w:rsidRDefault="00000000">
      <w:pPr>
        <w:pStyle w:val="ListParagraph"/>
        <w:numPr>
          <w:ilvl w:val="0"/>
          <w:numId w:val="2"/>
        </w:numPr>
        <w:tabs>
          <w:tab w:val="left" w:pos="940"/>
        </w:tabs>
        <w:spacing w:before="120"/>
        <w:ind w:left="940"/>
        <w:rPr>
          <w:sz w:val="20"/>
        </w:rPr>
      </w:pPr>
      <w:r>
        <w:rPr>
          <w:sz w:val="20"/>
        </w:rPr>
        <w:t>“Explain</w:t>
      </w:r>
      <w:r>
        <w:rPr>
          <w:spacing w:val="-4"/>
          <w:sz w:val="20"/>
        </w:rPr>
        <w:t xml:space="preserve"> </w:t>
      </w:r>
      <w:r>
        <w:rPr>
          <w:sz w:val="20"/>
        </w:rPr>
        <w:t>the</w:t>
      </w:r>
      <w:r>
        <w:rPr>
          <w:spacing w:val="-5"/>
          <w:sz w:val="20"/>
        </w:rPr>
        <w:t xml:space="preserve"> </w:t>
      </w:r>
      <w:r>
        <w:rPr>
          <w:sz w:val="20"/>
        </w:rPr>
        <w:t>impact of</w:t>
      </w:r>
      <w:r>
        <w:rPr>
          <w:spacing w:val="-4"/>
          <w:sz w:val="20"/>
        </w:rPr>
        <w:t xml:space="preserve"> </w:t>
      </w:r>
      <w:r>
        <w:rPr>
          <w:sz w:val="20"/>
        </w:rPr>
        <w:t>context</w:t>
      </w:r>
      <w:r>
        <w:rPr>
          <w:spacing w:val="-4"/>
          <w:sz w:val="20"/>
        </w:rPr>
        <w:t xml:space="preserve"> </w:t>
      </w:r>
      <w:r>
        <w:rPr>
          <w:sz w:val="20"/>
        </w:rPr>
        <w:t>on the</w:t>
      </w:r>
      <w:r>
        <w:rPr>
          <w:spacing w:val="-5"/>
          <w:sz w:val="20"/>
        </w:rPr>
        <w:t xml:space="preserve"> </w:t>
      </w:r>
      <w:r>
        <w:rPr>
          <w:sz w:val="20"/>
        </w:rPr>
        <w:t>test</w:t>
      </w:r>
      <w:r>
        <w:rPr>
          <w:spacing w:val="-3"/>
          <w:sz w:val="20"/>
        </w:rPr>
        <w:t xml:space="preserve"> </w:t>
      </w:r>
      <w:r>
        <w:rPr>
          <w:spacing w:val="-2"/>
          <w:sz w:val="20"/>
        </w:rPr>
        <w:t>process.”</w:t>
      </w:r>
    </w:p>
    <w:p w14:paraId="14FB05D5" w14:textId="77777777" w:rsidR="0085535F" w:rsidRDefault="00000000">
      <w:pPr>
        <w:pStyle w:val="ListParagraph"/>
        <w:numPr>
          <w:ilvl w:val="0"/>
          <w:numId w:val="2"/>
        </w:numPr>
        <w:tabs>
          <w:tab w:val="left" w:pos="940"/>
        </w:tabs>
        <w:spacing w:before="120"/>
        <w:ind w:left="940"/>
        <w:rPr>
          <w:sz w:val="20"/>
        </w:rPr>
      </w:pPr>
      <w:r>
        <w:rPr>
          <w:sz w:val="20"/>
        </w:rPr>
        <w:t>“Summarize</w:t>
      </w:r>
      <w:r>
        <w:rPr>
          <w:spacing w:val="-6"/>
          <w:sz w:val="20"/>
        </w:rPr>
        <w:t xml:space="preserve"> </w:t>
      </w:r>
      <w:r>
        <w:rPr>
          <w:sz w:val="20"/>
        </w:rPr>
        <w:t>the activities</w:t>
      </w:r>
      <w:r>
        <w:rPr>
          <w:spacing w:val="-5"/>
          <w:sz w:val="20"/>
        </w:rPr>
        <w:t xml:space="preserve"> </w:t>
      </w:r>
      <w:r>
        <w:rPr>
          <w:sz w:val="20"/>
        </w:rPr>
        <w:t>of</w:t>
      </w:r>
      <w:r>
        <w:rPr>
          <w:spacing w:val="-5"/>
          <w:sz w:val="20"/>
        </w:rPr>
        <w:t xml:space="preserve"> </w:t>
      </w:r>
      <w:r>
        <w:rPr>
          <w:sz w:val="20"/>
        </w:rPr>
        <w:t>the</w:t>
      </w:r>
      <w:r>
        <w:rPr>
          <w:spacing w:val="-5"/>
          <w:sz w:val="20"/>
        </w:rPr>
        <w:t xml:space="preserve"> </w:t>
      </w:r>
      <w:r>
        <w:rPr>
          <w:sz w:val="20"/>
        </w:rPr>
        <w:t>review</w:t>
      </w:r>
      <w:r>
        <w:rPr>
          <w:spacing w:val="-3"/>
          <w:sz w:val="20"/>
        </w:rPr>
        <w:t xml:space="preserve"> </w:t>
      </w:r>
      <w:r>
        <w:rPr>
          <w:spacing w:val="-2"/>
          <w:sz w:val="20"/>
        </w:rPr>
        <w:t>process.”</w:t>
      </w:r>
    </w:p>
    <w:p w14:paraId="7D1B765F" w14:textId="77777777" w:rsidR="0085535F" w:rsidRDefault="00000000">
      <w:pPr>
        <w:pStyle w:val="BodyText"/>
        <w:spacing w:before="104" w:line="256" w:lineRule="auto"/>
        <w:ind w:right="283"/>
      </w:pPr>
      <w:r>
        <w:rPr>
          <w:rFonts w:ascii="Arial" w:hAnsi="Arial"/>
          <w:b/>
        </w:rPr>
        <w:t>Level 3:</w:t>
      </w:r>
      <w:r>
        <w:rPr>
          <w:rFonts w:ascii="Arial" w:hAnsi="Arial"/>
          <w:b/>
          <w:spacing w:val="-5"/>
        </w:rPr>
        <w:t xml:space="preserve"> </w:t>
      </w:r>
      <w:r>
        <w:rPr>
          <w:rFonts w:ascii="Arial" w:hAnsi="Arial"/>
          <w:b/>
        </w:rPr>
        <w:t>Apply</w:t>
      </w:r>
      <w:r>
        <w:rPr>
          <w:rFonts w:ascii="Arial" w:hAnsi="Arial"/>
          <w:b/>
          <w:spacing w:val="-1"/>
        </w:rPr>
        <w:t xml:space="preserve"> </w:t>
      </w:r>
      <w:r>
        <w:rPr>
          <w:rFonts w:ascii="Arial" w:hAnsi="Arial"/>
          <w:b/>
        </w:rPr>
        <w:t>(K3)</w:t>
      </w:r>
      <w:r>
        <w:rPr>
          <w:rFonts w:ascii="Arial" w:hAnsi="Arial"/>
          <w:b/>
          <w:spacing w:val="-4"/>
        </w:rPr>
        <w:t xml:space="preserve"> </w:t>
      </w:r>
      <w:r>
        <w:t>– the</w:t>
      </w:r>
      <w:r>
        <w:rPr>
          <w:spacing w:val="-5"/>
        </w:rPr>
        <w:t xml:space="preserve"> </w:t>
      </w:r>
      <w:r>
        <w:t>candidate</w:t>
      </w:r>
      <w:r>
        <w:rPr>
          <w:spacing w:val="-5"/>
        </w:rPr>
        <w:t xml:space="preserve"> </w:t>
      </w:r>
      <w:r>
        <w:t>can</w:t>
      </w:r>
      <w:r>
        <w:rPr>
          <w:spacing w:val="-5"/>
        </w:rPr>
        <w:t xml:space="preserve"> </w:t>
      </w:r>
      <w:r>
        <w:t>carry out</w:t>
      </w:r>
      <w:r>
        <w:rPr>
          <w:spacing w:val="-5"/>
        </w:rPr>
        <w:t xml:space="preserve"> </w:t>
      </w:r>
      <w:r>
        <w:t>a procedure</w:t>
      </w:r>
      <w:r>
        <w:rPr>
          <w:spacing w:val="-5"/>
        </w:rPr>
        <w:t xml:space="preserve"> </w:t>
      </w:r>
      <w:r>
        <w:t>when</w:t>
      </w:r>
      <w:r>
        <w:rPr>
          <w:spacing w:val="-5"/>
        </w:rPr>
        <w:t xml:space="preserve"> </w:t>
      </w:r>
      <w:r>
        <w:t>confronted</w:t>
      </w:r>
      <w:r>
        <w:rPr>
          <w:spacing w:val="-5"/>
        </w:rPr>
        <w:t xml:space="preserve"> </w:t>
      </w:r>
      <w:r>
        <w:t>with a</w:t>
      </w:r>
      <w:r>
        <w:rPr>
          <w:spacing w:val="-5"/>
        </w:rPr>
        <w:t xml:space="preserve"> </w:t>
      </w:r>
      <w:r>
        <w:t>familiar</w:t>
      </w:r>
      <w:r>
        <w:rPr>
          <w:spacing w:val="-5"/>
        </w:rPr>
        <w:t xml:space="preserve"> </w:t>
      </w:r>
      <w:r>
        <w:t>task, or select the correct procedure and apply it to a given context.</w:t>
      </w:r>
    </w:p>
    <w:p w14:paraId="21990AFB" w14:textId="77777777" w:rsidR="0085535F" w:rsidRDefault="00000000">
      <w:pPr>
        <w:spacing w:before="118"/>
        <w:ind w:left="220"/>
        <w:rPr>
          <w:sz w:val="20"/>
        </w:rPr>
      </w:pPr>
      <w:r>
        <w:rPr>
          <w:rFonts w:ascii="Arial"/>
          <w:b/>
          <w:sz w:val="20"/>
        </w:rPr>
        <w:t>Action</w:t>
      </w:r>
      <w:r>
        <w:rPr>
          <w:rFonts w:ascii="Arial"/>
          <w:b/>
          <w:spacing w:val="-4"/>
          <w:sz w:val="20"/>
        </w:rPr>
        <w:t xml:space="preserve"> </w:t>
      </w:r>
      <w:r>
        <w:rPr>
          <w:rFonts w:ascii="Arial"/>
          <w:b/>
          <w:sz w:val="20"/>
        </w:rPr>
        <w:t>verbs</w:t>
      </w:r>
      <w:r>
        <w:rPr>
          <w:sz w:val="20"/>
        </w:rPr>
        <w:t>:</w:t>
      </w:r>
      <w:r>
        <w:rPr>
          <w:spacing w:val="-3"/>
          <w:sz w:val="20"/>
        </w:rPr>
        <w:t xml:space="preserve"> </w:t>
      </w:r>
      <w:r>
        <w:rPr>
          <w:sz w:val="20"/>
        </w:rPr>
        <w:t>apply,</w:t>
      </w:r>
      <w:r>
        <w:rPr>
          <w:spacing w:val="-6"/>
          <w:sz w:val="20"/>
        </w:rPr>
        <w:t xml:space="preserve"> </w:t>
      </w:r>
      <w:r>
        <w:rPr>
          <w:sz w:val="20"/>
        </w:rPr>
        <w:t>implement,</w:t>
      </w:r>
      <w:r>
        <w:rPr>
          <w:spacing w:val="-7"/>
          <w:sz w:val="20"/>
        </w:rPr>
        <w:t xml:space="preserve"> </w:t>
      </w:r>
      <w:r>
        <w:rPr>
          <w:sz w:val="20"/>
        </w:rPr>
        <w:t>prepare,</w:t>
      </w:r>
      <w:r>
        <w:rPr>
          <w:spacing w:val="-7"/>
          <w:sz w:val="20"/>
        </w:rPr>
        <w:t xml:space="preserve"> </w:t>
      </w:r>
      <w:r>
        <w:rPr>
          <w:spacing w:val="-4"/>
          <w:sz w:val="20"/>
        </w:rPr>
        <w:t>use.</w:t>
      </w:r>
    </w:p>
    <w:p w14:paraId="07470B64" w14:textId="77777777" w:rsidR="0085535F" w:rsidRDefault="00000000">
      <w:pPr>
        <w:pStyle w:val="Heading3"/>
        <w:spacing w:before="115"/>
      </w:pPr>
      <w:r>
        <w:rPr>
          <w:spacing w:val="-2"/>
        </w:rPr>
        <w:t>Examples:</w:t>
      </w:r>
    </w:p>
    <w:p w14:paraId="4B8CA463" w14:textId="77777777" w:rsidR="0085535F" w:rsidRDefault="00000000">
      <w:pPr>
        <w:pStyle w:val="ListParagraph"/>
        <w:numPr>
          <w:ilvl w:val="0"/>
          <w:numId w:val="2"/>
        </w:numPr>
        <w:tabs>
          <w:tab w:val="left" w:pos="940"/>
        </w:tabs>
        <w:spacing w:before="117"/>
        <w:ind w:left="940"/>
        <w:rPr>
          <w:sz w:val="20"/>
        </w:rPr>
      </w:pPr>
      <w:r>
        <w:rPr>
          <w:sz w:val="20"/>
        </w:rPr>
        <w:t>“Apply</w:t>
      </w:r>
      <w:r>
        <w:rPr>
          <w:spacing w:val="-7"/>
          <w:sz w:val="20"/>
        </w:rPr>
        <w:t xml:space="preserve"> </w:t>
      </w:r>
      <w:r>
        <w:rPr>
          <w:sz w:val="20"/>
        </w:rPr>
        <w:t>test</w:t>
      </w:r>
      <w:r>
        <w:rPr>
          <w:spacing w:val="-5"/>
          <w:sz w:val="20"/>
        </w:rPr>
        <w:t xml:space="preserve"> </w:t>
      </w:r>
      <w:r>
        <w:rPr>
          <w:sz w:val="20"/>
        </w:rPr>
        <w:t>case</w:t>
      </w:r>
      <w:r>
        <w:rPr>
          <w:spacing w:val="-7"/>
          <w:sz w:val="20"/>
        </w:rPr>
        <w:t xml:space="preserve"> </w:t>
      </w:r>
      <w:r>
        <w:rPr>
          <w:sz w:val="20"/>
        </w:rPr>
        <w:t>prioritization”</w:t>
      </w:r>
      <w:r>
        <w:rPr>
          <w:spacing w:val="-6"/>
          <w:sz w:val="20"/>
        </w:rPr>
        <w:t xml:space="preserve"> </w:t>
      </w:r>
      <w:r>
        <w:rPr>
          <w:sz w:val="20"/>
        </w:rPr>
        <w:t>(should</w:t>
      </w:r>
      <w:r>
        <w:rPr>
          <w:spacing w:val="-5"/>
          <w:sz w:val="20"/>
        </w:rPr>
        <w:t xml:space="preserve"> </w:t>
      </w:r>
      <w:r>
        <w:rPr>
          <w:sz w:val="20"/>
        </w:rPr>
        <w:t>refer</w:t>
      </w:r>
      <w:r>
        <w:rPr>
          <w:spacing w:val="-3"/>
          <w:sz w:val="20"/>
        </w:rPr>
        <w:t xml:space="preserve"> </w:t>
      </w:r>
      <w:r>
        <w:rPr>
          <w:sz w:val="20"/>
        </w:rPr>
        <w:t>to</w:t>
      </w:r>
      <w:r>
        <w:rPr>
          <w:spacing w:val="-6"/>
          <w:sz w:val="20"/>
        </w:rPr>
        <w:t xml:space="preserve"> </w:t>
      </w:r>
      <w:r>
        <w:rPr>
          <w:sz w:val="20"/>
        </w:rPr>
        <w:t>a</w:t>
      </w:r>
      <w:r>
        <w:rPr>
          <w:spacing w:val="-3"/>
          <w:sz w:val="20"/>
        </w:rPr>
        <w:t xml:space="preserve"> </w:t>
      </w:r>
      <w:r>
        <w:rPr>
          <w:sz w:val="20"/>
        </w:rPr>
        <w:t>procedure,</w:t>
      </w:r>
      <w:r>
        <w:rPr>
          <w:spacing w:val="-6"/>
          <w:sz w:val="20"/>
        </w:rPr>
        <w:t xml:space="preserve"> </w:t>
      </w:r>
      <w:r>
        <w:rPr>
          <w:sz w:val="20"/>
        </w:rPr>
        <w:t>technique,</w:t>
      </w:r>
      <w:r>
        <w:rPr>
          <w:spacing w:val="-1"/>
          <w:sz w:val="20"/>
        </w:rPr>
        <w:t xml:space="preserve"> </w:t>
      </w:r>
      <w:r>
        <w:rPr>
          <w:sz w:val="20"/>
        </w:rPr>
        <w:t>process,</w:t>
      </w:r>
      <w:r>
        <w:rPr>
          <w:spacing w:val="-1"/>
          <w:sz w:val="20"/>
        </w:rPr>
        <w:t xml:space="preserve"> </w:t>
      </w:r>
      <w:r>
        <w:rPr>
          <w:sz w:val="20"/>
        </w:rPr>
        <w:t>algorithm</w:t>
      </w:r>
      <w:r>
        <w:rPr>
          <w:spacing w:val="-6"/>
          <w:sz w:val="20"/>
        </w:rPr>
        <w:t xml:space="preserve"> </w:t>
      </w:r>
      <w:r>
        <w:rPr>
          <w:spacing w:val="-2"/>
          <w:sz w:val="20"/>
        </w:rPr>
        <w:t>etc.).</w:t>
      </w:r>
    </w:p>
    <w:p w14:paraId="6D8B587B" w14:textId="77777777" w:rsidR="0085535F" w:rsidRDefault="00000000">
      <w:pPr>
        <w:pStyle w:val="ListParagraph"/>
        <w:numPr>
          <w:ilvl w:val="0"/>
          <w:numId w:val="2"/>
        </w:numPr>
        <w:tabs>
          <w:tab w:val="left" w:pos="940"/>
        </w:tabs>
        <w:spacing w:before="120"/>
        <w:ind w:left="940"/>
        <w:rPr>
          <w:sz w:val="20"/>
        </w:rPr>
      </w:pPr>
      <w:r>
        <w:rPr>
          <w:sz w:val="20"/>
        </w:rPr>
        <w:t>“Prepare</w:t>
      </w:r>
      <w:r>
        <w:rPr>
          <w:spacing w:val="-5"/>
          <w:sz w:val="20"/>
        </w:rPr>
        <w:t xml:space="preserve"> </w:t>
      </w:r>
      <w:r>
        <w:rPr>
          <w:sz w:val="20"/>
        </w:rPr>
        <w:t>a</w:t>
      </w:r>
      <w:r>
        <w:rPr>
          <w:spacing w:val="-5"/>
          <w:sz w:val="20"/>
        </w:rPr>
        <w:t xml:space="preserve"> </w:t>
      </w:r>
      <w:r>
        <w:rPr>
          <w:sz w:val="20"/>
        </w:rPr>
        <w:t>defect</w:t>
      </w:r>
      <w:r>
        <w:rPr>
          <w:spacing w:val="-4"/>
          <w:sz w:val="20"/>
        </w:rPr>
        <w:t xml:space="preserve"> </w:t>
      </w:r>
      <w:r>
        <w:rPr>
          <w:spacing w:val="-2"/>
          <w:sz w:val="20"/>
        </w:rPr>
        <w:t>report.”</w:t>
      </w:r>
    </w:p>
    <w:p w14:paraId="15CE63D1" w14:textId="77777777" w:rsidR="0085535F" w:rsidRDefault="00000000">
      <w:pPr>
        <w:pStyle w:val="ListParagraph"/>
        <w:numPr>
          <w:ilvl w:val="0"/>
          <w:numId w:val="2"/>
        </w:numPr>
        <w:tabs>
          <w:tab w:val="left" w:pos="940"/>
        </w:tabs>
        <w:spacing w:before="120"/>
        <w:ind w:left="940"/>
        <w:rPr>
          <w:sz w:val="20"/>
        </w:rPr>
      </w:pPr>
      <w:r>
        <w:rPr>
          <w:sz w:val="20"/>
        </w:rPr>
        <w:t>“Use</w:t>
      </w:r>
      <w:r>
        <w:rPr>
          <w:spacing w:val="-7"/>
          <w:sz w:val="20"/>
        </w:rPr>
        <w:t xml:space="preserve"> </w:t>
      </w:r>
      <w:r>
        <w:rPr>
          <w:sz w:val="20"/>
        </w:rPr>
        <w:t>boundary</w:t>
      </w:r>
      <w:r>
        <w:rPr>
          <w:spacing w:val="-4"/>
          <w:sz w:val="20"/>
        </w:rPr>
        <w:t xml:space="preserve"> </w:t>
      </w:r>
      <w:r>
        <w:rPr>
          <w:sz w:val="20"/>
        </w:rPr>
        <w:t>value</w:t>
      </w:r>
      <w:r>
        <w:rPr>
          <w:spacing w:val="-5"/>
          <w:sz w:val="20"/>
        </w:rPr>
        <w:t xml:space="preserve"> </w:t>
      </w:r>
      <w:r>
        <w:rPr>
          <w:sz w:val="20"/>
        </w:rPr>
        <w:t>analysis</w:t>
      </w:r>
      <w:r>
        <w:rPr>
          <w:spacing w:val="-4"/>
          <w:sz w:val="20"/>
        </w:rPr>
        <w:t xml:space="preserve"> </w:t>
      </w:r>
      <w:r>
        <w:rPr>
          <w:sz w:val="20"/>
        </w:rPr>
        <w:t>to</w:t>
      </w:r>
      <w:r>
        <w:rPr>
          <w:spacing w:val="-2"/>
          <w:sz w:val="20"/>
        </w:rPr>
        <w:t xml:space="preserve"> </w:t>
      </w:r>
      <w:r>
        <w:rPr>
          <w:sz w:val="20"/>
        </w:rPr>
        <w:t>derive</w:t>
      </w:r>
      <w:r>
        <w:rPr>
          <w:spacing w:val="-4"/>
          <w:sz w:val="20"/>
        </w:rPr>
        <w:t xml:space="preserve"> </w:t>
      </w:r>
      <w:r>
        <w:rPr>
          <w:sz w:val="20"/>
        </w:rPr>
        <w:t>test</w:t>
      </w:r>
      <w:r>
        <w:rPr>
          <w:spacing w:val="-4"/>
          <w:sz w:val="20"/>
        </w:rPr>
        <w:t xml:space="preserve"> </w:t>
      </w:r>
      <w:r>
        <w:rPr>
          <w:spacing w:val="-2"/>
          <w:sz w:val="20"/>
        </w:rPr>
        <w:t>cases.”</w:t>
      </w:r>
    </w:p>
    <w:p w14:paraId="29D80997" w14:textId="77777777" w:rsidR="0085535F" w:rsidRDefault="00000000">
      <w:pPr>
        <w:pStyle w:val="BodyText"/>
        <w:spacing w:before="104"/>
      </w:pPr>
      <w:r>
        <w:rPr>
          <w:rFonts w:ascii="Arial"/>
          <w:b/>
        </w:rPr>
        <w:t>References</w:t>
      </w:r>
      <w:r>
        <w:rPr>
          <w:rFonts w:ascii="Arial"/>
          <w:b/>
          <w:spacing w:val="-7"/>
        </w:rPr>
        <w:t xml:space="preserve"> </w:t>
      </w:r>
      <w:r>
        <w:t>for</w:t>
      </w:r>
      <w:r>
        <w:rPr>
          <w:spacing w:val="-1"/>
        </w:rPr>
        <w:t xml:space="preserve"> </w:t>
      </w:r>
      <w:r>
        <w:t>the</w:t>
      </w:r>
      <w:r>
        <w:rPr>
          <w:spacing w:val="-6"/>
        </w:rPr>
        <w:t xml:space="preserve"> </w:t>
      </w:r>
      <w:r>
        <w:t>cognitive</w:t>
      </w:r>
      <w:r>
        <w:rPr>
          <w:spacing w:val="-6"/>
        </w:rPr>
        <w:t xml:space="preserve"> </w:t>
      </w:r>
      <w:r>
        <w:t>levels</w:t>
      </w:r>
      <w:r>
        <w:rPr>
          <w:spacing w:val="-4"/>
        </w:rPr>
        <w:t xml:space="preserve"> </w:t>
      </w:r>
      <w:r>
        <w:t>of</w:t>
      </w:r>
      <w:r>
        <w:rPr>
          <w:spacing w:val="-6"/>
        </w:rPr>
        <w:t xml:space="preserve"> </w:t>
      </w:r>
      <w:r>
        <w:t>learning</w:t>
      </w:r>
      <w:r>
        <w:rPr>
          <w:spacing w:val="-2"/>
        </w:rPr>
        <w:t xml:space="preserve"> objectives:</w:t>
      </w:r>
    </w:p>
    <w:p w14:paraId="5FF4B654" w14:textId="77777777" w:rsidR="0085535F" w:rsidRDefault="00000000">
      <w:pPr>
        <w:pStyle w:val="BodyText"/>
        <w:spacing w:before="80" w:line="355" w:lineRule="auto"/>
        <w:ind w:right="1225"/>
      </w:pPr>
      <w:r>
        <w:t>Anderson, L.</w:t>
      </w:r>
      <w:r>
        <w:rPr>
          <w:spacing w:val="-5"/>
        </w:rPr>
        <w:t xml:space="preserve"> </w:t>
      </w:r>
      <w:r>
        <w:t>W.</w:t>
      </w:r>
      <w:r>
        <w:rPr>
          <w:spacing w:val="-5"/>
        </w:rPr>
        <w:t xml:space="preserve"> </w:t>
      </w:r>
      <w:r>
        <w:t>and</w:t>
      </w:r>
      <w:r>
        <w:rPr>
          <w:spacing w:val="-5"/>
        </w:rPr>
        <w:t xml:space="preserve"> </w:t>
      </w:r>
      <w:r>
        <w:t>Krathwohl,</w:t>
      </w:r>
      <w:r>
        <w:rPr>
          <w:spacing w:val="-4"/>
        </w:rPr>
        <w:t xml:space="preserve"> </w:t>
      </w:r>
      <w:r>
        <w:t>D.</w:t>
      </w:r>
      <w:r>
        <w:rPr>
          <w:spacing w:val="-5"/>
        </w:rPr>
        <w:t xml:space="preserve"> </w:t>
      </w:r>
      <w:r>
        <w:t>R.</w:t>
      </w:r>
      <w:r>
        <w:rPr>
          <w:spacing w:val="-5"/>
        </w:rPr>
        <w:t xml:space="preserve"> </w:t>
      </w:r>
      <w:r>
        <w:t>(eds)</w:t>
      </w:r>
      <w:r>
        <w:rPr>
          <w:spacing w:val="-1"/>
        </w:rPr>
        <w:t xml:space="preserve"> </w:t>
      </w:r>
      <w:r>
        <w:t>(2001)</w:t>
      </w:r>
      <w:r>
        <w:rPr>
          <w:spacing w:val="-5"/>
        </w:rPr>
        <w:t xml:space="preserve"> </w:t>
      </w:r>
      <w:r>
        <w:t>A</w:t>
      </w:r>
      <w:r>
        <w:rPr>
          <w:spacing w:val="-3"/>
        </w:rPr>
        <w:t xml:space="preserve"> </w:t>
      </w:r>
      <w:r>
        <w:t>Taxonomy</w:t>
      </w:r>
      <w:r>
        <w:rPr>
          <w:spacing w:val="-4"/>
        </w:rPr>
        <w:t xml:space="preserve"> </w:t>
      </w:r>
      <w:r>
        <w:t>for</w:t>
      </w:r>
      <w:r>
        <w:rPr>
          <w:spacing w:val="-5"/>
        </w:rPr>
        <w:t xml:space="preserve"> </w:t>
      </w:r>
      <w:r>
        <w:t>Learning,</w:t>
      </w:r>
      <w:r>
        <w:rPr>
          <w:spacing w:val="-5"/>
        </w:rPr>
        <w:t xml:space="preserve"> </w:t>
      </w:r>
      <w:r>
        <w:t>Teaching Assessing: A Revision of Bloom's Taxonomy of Educational Objectives, Allyn &amp; Bacon</w:t>
      </w:r>
    </w:p>
    <w:p w14:paraId="4A039180" w14:textId="77777777" w:rsidR="0085535F" w:rsidRDefault="0085535F">
      <w:pPr>
        <w:spacing w:line="355" w:lineRule="auto"/>
        <w:sectPr w:rsidR="0085535F">
          <w:pgSz w:w="12240" w:h="15840"/>
          <w:pgMar w:top="1820" w:right="1180" w:bottom="1840" w:left="1220" w:header="929" w:footer="1651" w:gutter="0"/>
          <w:cols w:space="720"/>
        </w:sectPr>
      </w:pPr>
    </w:p>
    <w:p w14:paraId="05F1C54D" w14:textId="77777777" w:rsidR="0085535F" w:rsidRDefault="0085535F">
      <w:pPr>
        <w:pStyle w:val="BodyText"/>
        <w:ind w:left="0"/>
      </w:pPr>
    </w:p>
    <w:p w14:paraId="272AE0BC" w14:textId="77777777" w:rsidR="0085535F" w:rsidRDefault="0085535F">
      <w:pPr>
        <w:pStyle w:val="BodyText"/>
        <w:ind w:left="0"/>
      </w:pPr>
    </w:p>
    <w:p w14:paraId="32FC43E5" w14:textId="77777777" w:rsidR="0085535F" w:rsidRDefault="0085535F">
      <w:pPr>
        <w:pStyle w:val="BodyText"/>
        <w:ind w:left="0"/>
      </w:pPr>
    </w:p>
    <w:p w14:paraId="12C5797E" w14:textId="77777777" w:rsidR="0085535F" w:rsidRDefault="0085535F">
      <w:pPr>
        <w:pStyle w:val="BodyText"/>
        <w:spacing w:before="10"/>
        <w:ind w:left="0"/>
      </w:pPr>
    </w:p>
    <w:p w14:paraId="3CD28D52" w14:textId="77777777" w:rsidR="0085535F" w:rsidRDefault="00000000">
      <w:pPr>
        <w:pStyle w:val="BodyText"/>
        <w:ind w:left="130"/>
      </w:pPr>
      <w:r>
        <w:rPr>
          <w:noProof/>
        </w:rPr>
        <mc:AlternateContent>
          <mc:Choice Requires="wps">
            <w:drawing>
              <wp:inline distT="0" distB="0" distL="0" distR="0" wp14:anchorId="40C150C1" wp14:editId="5343C3BE">
                <wp:extent cx="8385175" cy="264160"/>
                <wp:effectExtent l="9525" t="0" r="6350" b="12064"/>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385175" cy="264160"/>
                        </a:xfrm>
                        <a:prstGeom prst="rect">
                          <a:avLst/>
                        </a:prstGeom>
                        <a:ln w="12700">
                          <a:solidFill>
                            <a:srgbClr val="000000"/>
                          </a:solidFill>
                          <a:prstDash val="solid"/>
                        </a:ln>
                      </wps:spPr>
                      <wps:txbx>
                        <w:txbxContent>
                          <w:p w14:paraId="5944350A" w14:textId="77777777" w:rsidR="0085535F" w:rsidRDefault="00000000">
                            <w:pPr>
                              <w:tabs>
                                <w:tab w:val="left" w:pos="829"/>
                              </w:tabs>
                              <w:spacing w:before="10"/>
                              <w:ind w:left="110"/>
                              <w:rPr>
                                <w:rFonts w:ascii="Arial" w:hAnsi="Arial"/>
                                <w:b/>
                                <w:sz w:val="32"/>
                              </w:rPr>
                            </w:pPr>
                            <w:bookmarkStart w:id="177" w:name="9._Appendix_B_–_Business_Outcomes_tracea"/>
                            <w:bookmarkEnd w:id="177"/>
                            <w:r>
                              <w:rPr>
                                <w:rFonts w:ascii="Arial" w:hAnsi="Arial"/>
                                <w:b/>
                                <w:spacing w:val="-5"/>
                                <w:sz w:val="32"/>
                              </w:rPr>
                              <w:t>9.</w:t>
                            </w:r>
                            <w:r>
                              <w:rPr>
                                <w:rFonts w:ascii="Arial" w:hAnsi="Arial"/>
                                <w:b/>
                                <w:sz w:val="32"/>
                              </w:rPr>
                              <w:tab/>
                              <w:t>Appendix</w:t>
                            </w:r>
                            <w:r>
                              <w:rPr>
                                <w:rFonts w:ascii="Arial" w:hAnsi="Arial"/>
                                <w:b/>
                                <w:spacing w:val="-6"/>
                                <w:sz w:val="32"/>
                              </w:rPr>
                              <w:t xml:space="preserve"> </w:t>
                            </w:r>
                            <w:r>
                              <w:rPr>
                                <w:rFonts w:ascii="Arial" w:hAnsi="Arial"/>
                                <w:b/>
                                <w:sz w:val="32"/>
                              </w:rPr>
                              <w:t>B</w:t>
                            </w:r>
                            <w:r>
                              <w:rPr>
                                <w:rFonts w:ascii="Arial" w:hAnsi="Arial"/>
                                <w:b/>
                                <w:spacing w:val="-6"/>
                                <w:sz w:val="32"/>
                              </w:rPr>
                              <w:t xml:space="preserve"> </w:t>
                            </w:r>
                            <w:r>
                              <w:rPr>
                                <w:rFonts w:ascii="Arial" w:hAnsi="Arial"/>
                                <w:b/>
                                <w:sz w:val="32"/>
                              </w:rPr>
                              <w:t>–</w:t>
                            </w:r>
                            <w:r>
                              <w:rPr>
                                <w:rFonts w:ascii="Arial" w:hAnsi="Arial"/>
                                <w:b/>
                                <w:spacing w:val="-2"/>
                                <w:sz w:val="32"/>
                              </w:rPr>
                              <w:t xml:space="preserve"> </w:t>
                            </w:r>
                            <w:r>
                              <w:rPr>
                                <w:rFonts w:ascii="Arial" w:hAnsi="Arial"/>
                                <w:b/>
                                <w:sz w:val="32"/>
                              </w:rPr>
                              <w:t>Business</w:t>
                            </w:r>
                            <w:r>
                              <w:rPr>
                                <w:rFonts w:ascii="Arial" w:hAnsi="Arial"/>
                                <w:b/>
                                <w:spacing w:val="-4"/>
                                <w:sz w:val="32"/>
                              </w:rPr>
                              <w:t xml:space="preserve"> </w:t>
                            </w:r>
                            <w:r>
                              <w:rPr>
                                <w:rFonts w:ascii="Arial" w:hAnsi="Arial"/>
                                <w:b/>
                                <w:sz w:val="32"/>
                              </w:rPr>
                              <w:t>Outcomes</w:t>
                            </w:r>
                            <w:r>
                              <w:rPr>
                                <w:rFonts w:ascii="Arial" w:hAnsi="Arial"/>
                                <w:b/>
                                <w:spacing w:val="-3"/>
                                <w:sz w:val="32"/>
                              </w:rPr>
                              <w:t xml:space="preserve"> </w:t>
                            </w:r>
                            <w:r>
                              <w:rPr>
                                <w:rFonts w:ascii="Arial" w:hAnsi="Arial"/>
                                <w:b/>
                                <w:sz w:val="32"/>
                              </w:rPr>
                              <w:t>traceability</w:t>
                            </w:r>
                            <w:r>
                              <w:rPr>
                                <w:rFonts w:ascii="Arial" w:hAnsi="Arial"/>
                                <w:b/>
                                <w:spacing w:val="-4"/>
                                <w:sz w:val="32"/>
                              </w:rPr>
                              <w:t xml:space="preserve"> </w:t>
                            </w:r>
                            <w:r>
                              <w:rPr>
                                <w:rFonts w:ascii="Arial" w:hAnsi="Arial"/>
                                <w:b/>
                                <w:sz w:val="32"/>
                              </w:rPr>
                              <w:t>matrix</w:t>
                            </w:r>
                            <w:r>
                              <w:rPr>
                                <w:rFonts w:ascii="Arial" w:hAnsi="Arial"/>
                                <w:b/>
                                <w:spacing w:val="-4"/>
                                <w:sz w:val="32"/>
                              </w:rPr>
                              <w:t xml:space="preserve"> </w:t>
                            </w:r>
                            <w:r>
                              <w:rPr>
                                <w:rFonts w:ascii="Arial" w:hAnsi="Arial"/>
                                <w:b/>
                                <w:sz w:val="32"/>
                              </w:rPr>
                              <w:t>with</w:t>
                            </w:r>
                            <w:r>
                              <w:rPr>
                                <w:rFonts w:ascii="Arial" w:hAnsi="Arial"/>
                                <w:b/>
                                <w:spacing w:val="-5"/>
                                <w:sz w:val="32"/>
                              </w:rPr>
                              <w:t xml:space="preserve"> </w:t>
                            </w:r>
                            <w:r>
                              <w:rPr>
                                <w:rFonts w:ascii="Arial" w:hAnsi="Arial"/>
                                <w:b/>
                                <w:sz w:val="32"/>
                              </w:rPr>
                              <w:t>Learning</w:t>
                            </w:r>
                            <w:r>
                              <w:rPr>
                                <w:rFonts w:ascii="Arial" w:hAnsi="Arial"/>
                                <w:b/>
                                <w:spacing w:val="-5"/>
                                <w:sz w:val="32"/>
                              </w:rPr>
                              <w:t xml:space="preserve"> </w:t>
                            </w:r>
                            <w:r>
                              <w:rPr>
                                <w:rFonts w:ascii="Arial" w:hAnsi="Arial"/>
                                <w:b/>
                                <w:spacing w:val="-2"/>
                                <w:sz w:val="32"/>
                              </w:rPr>
                              <w:t>Objectives</w:t>
                            </w:r>
                          </w:p>
                        </w:txbxContent>
                      </wps:txbx>
                      <wps:bodyPr wrap="square" lIns="0" tIns="0" rIns="0" bIns="0" rtlCol="0">
                        <a:noAutofit/>
                      </wps:bodyPr>
                    </wps:wsp>
                  </a:graphicData>
                </a:graphic>
              </wp:inline>
            </w:drawing>
          </mc:Choice>
          <mc:Fallback>
            <w:pict>
              <v:shape w14:anchorId="40C150C1" id="Textbox 79" o:spid="_x0000_s1076" type="#_x0000_t202" style="width:660.25pt;height:2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" filled="f" strokeweight="1pt">
                <v:path arrowok="t"/>
                <v:textbox inset="0,0,0,0">
                  <w:txbxContent>
                    <w:p w14:paraId="5944350A" w14:textId="77777777" w:rsidR="0085535F" w:rsidRDefault="00000000">
                      <w:pPr>
                        <w:tabs>
                          <w:tab w:val="left" w:pos="829"/>
                        </w:tabs>
                        <w:spacing w:before="10"/>
                        <w:ind w:left="110"/>
                        <w:rPr>
                          <w:rFonts w:ascii="Arial" w:hAnsi="Arial"/>
                          <w:b/>
                          <w:sz w:val="32"/>
                        </w:rPr>
                      </w:pPr>
                      <w:bookmarkStart w:id="178" w:name="9._Appendix_B_–_Business_Outcomes_tracea"/>
                      <w:bookmarkEnd w:id="178"/>
                      <w:r>
                        <w:rPr>
                          <w:rFonts w:ascii="Arial" w:hAnsi="Arial"/>
                          <w:b/>
                          <w:spacing w:val="-5"/>
                          <w:sz w:val="32"/>
                        </w:rPr>
                        <w:t>9.</w:t>
                      </w:r>
                      <w:r>
                        <w:rPr>
                          <w:rFonts w:ascii="Arial" w:hAnsi="Arial"/>
                          <w:b/>
                          <w:sz w:val="32"/>
                        </w:rPr>
                        <w:tab/>
                        <w:t>Appendix</w:t>
                      </w:r>
                      <w:r>
                        <w:rPr>
                          <w:rFonts w:ascii="Arial" w:hAnsi="Arial"/>
                          <w:b/>
                          <w:spacing w:val="-6"/>
                          <w:sz w:val="32"/>
                        </w:rPr>
                        <w:t xml:space="preserve"> </w:t>
                      </w:r>
                      <w:r>
                        <w:rPr>
                          <w:rFonts w:ascii="Arial" w:hAnsi="Arial"/>
                          <w:b/>
                          <w:sz w:val="32"/>
                        </w:rPr>
                        <w:t>B</w:t>
                      </w:r>
                      <w:r>
                        <w:rPr>
                          <w:rFonts w:ascii="Arial" w:hAnsi="Arial"/>
                          <w:b/>
                          <w:spacing w:val="-6"/>
                          <w:sz w:val="32"/>
                        </w:rPr>
                        <w:t xml:space="preserve"> </w:t>
                      </w:r>
                      <w:r>
                        <w:rPr>
                          <w:rFonts w:ascii="Arial" w:hAnsi="Arial"/>
                          <w:b/>
                          <w:sz w:val="32"/>
                        </w:rPr>
                        <w:t>–</w:t>
                      </w:r>
                      <w:r>
                        <w:rPr>
                          <w:rFonts w:ascii="Arial" w:hAnsi="Arial"/>
                          <w:b/>
                          <w:spacing w:val="-2"/>
                          <w:sz w:val="32"/>
                        </w:rPr>
                        <w:t xml:space="preserve"> </w:t>
                      </w:r>
                      <w:r>
                        <w:rPr>
                          <w:rFonts w:ascii="Arial" w:hAnsi="Arial"/>
                          <w:b/>
                          <w:sz w:val="32"/>
                        </w:rPr>
                        <w:t>Business</w:t>
                      </w:r>
                      <w:r>
                        <w:rPr>
                          <w:rFonts w:ascii="Arial" w:hAnsi="Arial"/>
                          <w:b/>
                          <w:spacing w:val="-4"/>
                          <w:sz w:val="32"/>
                        </w:rPr>
                        <w:t xml:space="preserve"> </w:t>
                      </w:r>
                      <w:r>
                        <w:rPr>
                          <w:rFonts w:ascii="Arial" w:hAnsi="Arial"/>
                          <w:b/>
                          <w:sz w:val="32"/>
                        </w:rPr>
                        <w:t>Outcomes</w:t>
                      </w:r>
                      <w:r>
                        <w:rPr>
                          <w:rFonts w:ascii="Arial" w:hAnsi="Arial"/>
                          <w:b/>
                          <w:spacing w:val="-3"/>
                          <w:sz w:val="32"/>
                        </w:rPr>
                        <w:t xml:space="preserve"> </w:t>
                      </w:r>
                      <w:r>
                        <w:rPr>
                          <w:rFonts w:ascii="Arial" w:hAnsi="Arial"/>
                          <w:b/>
                          <w:sz w:val="32"/>
                        </w:rPr>
                        <w:t>traceability</w:t>
                      </w:r>
                      <w:r>
                        <w:rPr>
                          <w:rFonts w:ascii="Arial" w:hAnsi="Arial"/>
                          <w:b/>
                          <w:spacing w:val="-4"/>
                          <w:sz w:val="32"/>
                        </w:rPr>
                        <w:t xml:space="preserve"> </w:t>
                      </w:r>
                      <w:r>
                        <w:rPr>
                          <w:rFonts w:ascii="Arial" w:hAnsi="Arial"/>
                          <w:b/>
                          <w:sz w:val="32"/>
                        </w:rPr>
                        <w:t>matrix</w:t>
                      </w:r>
                      <w:r>
                        <w:rPr>
                          <w:rFonts w:ascii="Arial" w:hAnsi="Arial"/>
                          <w:b/>
                          <w:spacing w:val="-4"/>
                          <w:sz w:val="32"/>
                        </w:rPr>
                        <w:t xml:space="preserve"> </w:t>
                      </w:r>
                      <w:r>
                        <w:rPr>
                          <w:rFonts w:ascii="Arial" w:hAnsi="Arial"/>
                          <w:b/>
                          <w:sz w:val="32"/>
                        </w:rPr>
                        <w:t>with</w:t>
                      </w:r>
                      <w:r>
                        <w:rPr>
                          <w:rFonts w:ascii="Arial" w:hAnsi="Arial"/>
                          <w:b/>
                          <w:spacing w:val="-5"/>
                          <w:sz w:val="32"/>
                        </w:rPr>
                        <w:t xml:space="preserve"> </w:t>
                      </w:r>
                      <w:r>
                        <w:rPr>
                          <w:rFonts w:ascii="Arial" w:hAnsi="Arial"/>
                          <w:b/>
                          <w:sz w:val="32"/>
                        </w:rPr>
                        <w:t>Learning</w:t>
                      </w:r>
                      <w:r>
                        <w:rPr>
                          <w:rFonts w:ascii="Arial" w:hAnsi="Arial"/>
                          <w:b/>
                          <w:spacing w:val="-5"/>
                          <w:sz w:val="32"/>
                        </w:rPr>
                        <w:t xml:space="preserve"> </w:t>
                      </w:r>
                      <w:r>
                        <w:rPr>
                          <w:rFonts w:ascii="Arial" w:hAnsi="Arial"/>
                          <w:b/>
                          <w:spacing w:val="-2"/>
                          <w:sz w:val="32"/>
                        </w:rPr>
                        <w:t>Objectives</w:t>
                      </w:r>
                    </w:p>
                  </w:txbxContent>
                </v:textbox>
                <w10:anchorlock/>
              </v:shape>
            </w:pict>
          </mc:Fallback>
        </mc:AlternateContent>
      </w:r>
    </w:p>
    <w:p w14:paraId="7484659E" w14:textId="77777777" w:rsidR="0085535F" w:rsidRDefault="00000000">
      <w:pPr>
        <w:pStyle w:val="BodyText"/>
        <w:spacing w:before="95" w:line="230" w:lineRule="auto"/>
        <w:ind w:left="260" w:right="368"/>
      </w:pPr>
      <w:r>
        <w:t>This</w:t>
      </w:r>
      <w:r>
        <w:rPr>
          <w:spacing w:val="-3"/>
        </w:rPr>
        <w:t xml:space="preserve"> </w:t>
      </w:r>
      <w:r>
        <w:t>section lists</w:t>
      </w:r>
      <w:r>
        <w:rPr>
          <w:spacing w:val="-4"/>
        </w:rPr>
        <w:t xml:space="preserve"> </w:t>
      </w:r>
      <w:r>
        <w:t>the</w:t>
      </w:r>
      <w:r>
        <w:rPr>
          <w:spacing w:val="-4"/>
        </w:rPr>
        <w:t xml:space="preserve"> </w:t>
      </w:r>
      <w:r>
        <w:t>number</w:t>
      </w:r>
      <w:r>
        <w:rPr>
          <w:spacing w:val="-5"/>
        </w:rPr>
        <w:t xml:space="preserve"> </w:t>
      </w:r>
      <w:r>
        <w:t>of Foundation</w:t>
      </w:r>
      <w:r>
        <w:rPr>
          <w:spacing w:val="-5"/>
        </w:rPr>
        <w:t xml:space="preserve"> </w:t>
      </w:r>
      <w:r>
        <w:t>Level Learning</w:t>
      </w:r>
      <w:r>
        <w:rPr>
          <w:spacing w:val="-5"/>
        </w:rPr>
        <w:t xml:space="preserve"> </w:t>
      </w:r>
      <w:r>
        <w:t>Objectives related</w:t>
      </w:r>
      <w:r>
        <w:rPr>
          <w:spacing w:val="-5"/>
        </w:rPr>
        <w:t xml:space="preserve"> </w:t>
      </w:r>
      <w:r>
        <w:t>to</w:t>
      </w:r>
      <w:r>
        <w:rPr>
          <w:spacing w:val="-5"/>
        </w:rPr>
        <w:t xml:space="preserve"> </w:t>
      </w:r>
      <w:r>
        <w:t>the</w:t>
      </w:r>
      <w:r>
        <w:rPr>
          <w:spacing w:val="-3"/>
        </w:rPr>
        <w:t xml:space="preserve"> </w:t>
      </w:r>
      <w:r>
        <w:t>Business</w:t>
      </w:r>
      <w:r>
        <w:rPr>
          <w:spacing w:val="-4"/>
        </w:rPr>
        <w:t xml:space="preserve"> </w:t>
      </w:r>
      <w:r>
        <w:t>Outcomes</w:t>
      </w:r>
      <w:r>
        <w:rPr>
          <w:spacing w:val="-3"/>
        </w:rPr>
        <w:t xml:space="preserve"> </w:t>
      </w:r>
      <w:r>
        <w:t>and the</w:t>
      </w:r>
      <w:r>
        <w:rPr>
          <w:spacing w:val="-5"/>
        </w:rPr>
        <w:t xml:space="preserve"> </w:t>
      </w:r>
      <w:r>
        <w:t>traceability</w:t>
      </w:r>
      <w:r>
        <w:rPr>
          <w:spacing w:val="-4"/>
        </w:rPr>
        <w:t xml:space="preserve"> </w:t>
      </w:r>
      <w:r>
        <w:t>between Foundation Level Business Outcomes and Foundation Level Learning Objectives.</w:t>
      </w:r>
    </w:p>
    <w:p w14:paraId="163B4EA5" w14:textId="77777777" w:rsidR="0085535F" w:rsidRDefault="0085535F">
      <w:pPr>
        <w:pStyle w:val="BodyText"/>
        <w:spacing w:before="5"/>
        <w:ind w:left="0"/>
        <w:rPr>
          <w:sz w:val="19"/>
        </w:r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0"/>
        <w:gridCol w:w="5632"/>
        <w:gridCol w:w="520"/>
        <w:gridCol w:w="520"/>
        <w:gridCol w:w="445"/>
        <w:gridCol w:w="485"/>
        <w:gridCol w:w="480"/>
        <w:gridCol w:w="450"/>
        <w:gridCol w:w="445"/>
        <w:gridCol w:w="450"/>
        <w:gridCol w:w="511"/>
        <w:gridCol w:w="515"/>
        <w:gridCol w:w="450"/>
        <w:gridCol w:w="516"/>
        <w:gridCol w:w="515"/>
        <w:gridCol w:w="455"/>
      </w:tblGrid>
      <w:tr w:rsidR="0085535F" w14:paraId="7D111F8B" w14:textId="77777777">
        <w:trPr>
          <w:trHeight w:val="690"/>
        </w:trPr>
        <w:tc>
          <w:tcPr>
            <w:tcW w:w="6272" w:type="dxa"/>
            <w:gridSpan w:val="2"/>
            <w:shd w:val="clear" w:color="auto" w:fill="B4C5E7"/>
          </w:tcPr>
          <w:p w14:paraId="7C44C74F" w14:textId="77777777" w:rsidR="0085535F" w:rsidRDefault="00000000">
            <w:pPr>
              <w:pStyle w:val="TableParagraph"/>
              <w:spacing w:before="200"/>
              <w:ind w:left="110"/>
              <w:rPr>
                <w:rFonts w:ascii="Arial MT"/>
                <w:sz w:val="24"/>
              </w:rPr>
            </w:pPr>
            <w:r>
              <w:rPr>
                <w:rFonts w:ascii="Arial MT"/>
                <w:sz w:val="24"/>
              </w:rPr>
              <w:t>Business</w:t>
            </w:r>
            <w:r>
              <w:rPr>
                <w:rFonts w:ascii="Arial MT"/>
                <w:spacing w:val="-3"/>
                <w:sz w:val="24"/>
              </w:rPr>
              <w:t xml:space="preserve"> </w:t>
            </w:r>
            <w:r>
              <w:rPr>
                <w:rFonts w:ascii="Arial MT"/>
                <w:sz w:val="24"/>
              </w:rPr>
              <w:t>Outcomes:</w:t>
            </w:r>
            <w:r>
              <w:rPr>
                <w:rFonts w:ascii="Arial MT"/>
                <w:spacing w:val="-5"/>
                <w:sz w:val="24"/>
              </w:rPr>
              <w:t xml:space="preserve"> </w:t>
            </w:r>
            <w:r>
              <w:rPr>
                <w:rFonts w:ascii="Arial MT"/>
                <w:sz w:val="24"/>
              </w:rPr>
              <w:t>Foundation</w:t>
            </w:r>
            <w:r>
              <w:rPr>
                <w:rFonts w:ascii="Arial MT"/>
                <w:spacing w:val="-2"/>
                <w:sz w:val="24"/>
              </w:rPr>
              <w:t xml:space="preserve"> </w:t>
            </w:r>
            <w:r>
              <w:rPr>
                <w:rFonts w:ascii="Arial MT"/>
                <w:spacing w:val="-4"/>
                <w:sz w:val="24"/>
              </w:rPr>
              <w:t>Level</w:t>
            </w:r>
          </w:p>
        </w:tc>
        <w:tc>
          <w:tcPr>
            <w:tcW w:w="520" w:type="dxa"/>
            <w:textDirection w:val="tbRl"/>
          </w:tcPr>
          <w:p w14:paraId="759F2AD1" w14:textId="77777777" w:rsidR="0085535F" w:rsidRDefault="00000000">
            <w:pPr>
              <w:pStyle w:val="TableParagraph"/>
              <w:spacing w:before="143"/>
              <w:ind w:left="84"/>
              <w:rPr>
                <w:sz w:val="18"/>
              </w:rPr>
            </w:pPr>
            <w:r>
              <w:rPr>
                <w:sz w:val="18"/>
              </w:rPr>
              <w:t>FL-</w:t>
            </w:r>
            <w:r>
              <w:rPr>
                <w:spacing w:val="-5"/>
                <w:sz w:val="18"/>
              </w:rPr>
              <w:t>BO1</w:t>
            </w:r>
          </w:p>
        </w:tc>
        <w:tc>
          <w:tcPr>
            <w:tcW w:w="520" w:type="dxa"/>
            <w:textDirection w:val="tbRl"/>
          </w:tcPr>
          <w:p w14:paraId="763A7D59" w14:textId="77777777" w:rsidR="0085535F" w:rsidRDefault="00000000">
            <w:pPr>
              <w:pStyle w:val="TableParagraph"/>
              <w:spacing w:before="143"/>
              <w:ind w:left="84"/>
              <w:rPr>
                <w:sz w:val="18"/>
              </w:rPr>
            </w:pPr>
            <w:r>
              <w:rPr>
                <w:sz w:val="18"/>
              </w:rPr>
              <w:t>FL-</w:t>
            </w:r>
            <w:r>
              <w:rPr>
                <w:spacing w:val="-5"/>
                <w:sz w:val="18"/>
              </w:rPr>
              <w:t>BO2</w:t>
            </w:r>
          </w:p>
        </w:tc>
        <w:tc>
          <w:tcPr>
            <w:tcW w:w="445" w:type="dxa"/>
            <w:textDirection w:val="tbRl"/>
          </w:tcPr>
          <w:p w14:paraId="3CE7AF0D" w14:textId="77777777" w:rsidR="0085535F" w:rsidRDefault="00000000">
            <w:pPr>
              <w:pStyle w:val="TableParagraph"/>
              <w:spacing w:before="103"/>
              <w:ind w:left="84"/>
              <w:rPr>
                <w:sz w:val="18"/>
              </w:rPr>
            </w:pPr>
            <w:r>
              <w:rPr>
                <w:sz w:val="18"/>
              </w:rPr>
              <w:t>FL-</w:t>
            </w:r>
            <w:r>
              <w:rPr>
                <w:spacing w:val="-5"/>
                <w:sz w:val="18"/>
              </w:rPr>
              <w:t>BO3</w:t>
            </w:r>
          </w:p>
        </w:tc>
        <w:tc>
          <w:tcPr>
            <w:tcW w:w="485" w:type="dxa"/>
            <w:textDirection w:val="tbRl"/>
          </w:tcPr>
          <w:p w14:paraId="1F3358F8" w14:textId="77777777" w:rsidR="0085535F" w:rsidRDefault="00000000">
            <w:pPr>
              <w:pStyle w:val="TableParagraph"/>
              <w:spacing w:before="123"/>
              <w:ind w:left="84"/>
              <w:rPr>
                <w:sz w:val="18"/>
              </w:rPr>
            </w:pPr>
            <w:r>
              <w:rPr>
                <w:sz w:val="18"/>
              </w:rPr>
              <w:t>FL-</w:t>
            </w:r>
            <w:r>
              <w:rPr>
                <w:spacing w:val="-5"/>
                <w:sz w:val="18"/>
              </w:rPr>
              <w:t>BO4</w:t>
            </w:r>
          </w:p>
        </w:tc>
        <w:tc>
          <w:tcPr>
            <w:tcW w:w="480" w:type="dxa"/>
            <w:textDirection w:val="tbRl"/>
          </w:tcPr>
          <w:p w14:paraId="0FE8F45E" w14:textId="77777777" w:rsidR="0085535F" w:rsidRDefault="00000000">
            <w:pPr>
              <w:pStyle w:val="TableParagraph"/>
              <w:spacing w:before="123"/>
              <w:ind w:left="84"/>
              <w:rPr>
                <w:sz w:val="18"/>
              </w:rPr>
            </w:pPr>
            <w:r>
              <w:rPr>
                <w:sz w:val="18"/>
              </w:rPr>
              <w:t>FL-</w:t>
            </w:r>
            <w:r>
              <w:rPr>
                <w:spacing w:val="-5"/>
                <w:sz w:val="18"/>
              </w:rPr>
              <w:t>BO5</w:t>
            </w:r>
          </w:p>
        </w:tc>
        <w:tc>
          <w:tcPr>
            <w:tcW w:w="450" w:type="dxa"/>
            <w:textDirection w:val="tbRl"/>
          </w:tcPr>
          <w:p w14:paraId="76F37E8E" w14:textId="77777777" w:rsidR="0085535F" w:rsidRDefault="00000000">
            <w:pPr>
              <w:pStyle w:val="TableParagraph"/>
              <w:spacing w:before="107"/>
              <w:ind w:left="84"/>
              <w:rPr>
                <w:sz w:val="18"/>
              </w:rPr>
            </w:pPr>
            <w:r>
              <w:rPr>
                <w:sz w:val="18"/>
              </w:rPr>
              <w:t>FL-</w:t>
            </w:r>
            <w:r>
              <w:rPr>
                <w:spacing w:val="-5"/>
                <w:sz w:val="18"/>
              </w:rPr>
              <w:t>BO6</w:t>
            </w:r>
          </w:p>
        </w:tc>
        <w:tc>
          <w:tcPr>
            <w:tcW w:w="445" w:type="dxa"/>
            <w:textDirection w:val="tbRl"/>
          </w:tcPr>
          <w:p w14:paraId="764B0791" w14:textId="77777777" w:rsidR="0085535F" w:rsidRDefault="00000000">
            <w:pPr>
              <w:pStyle w:val="TableParagraph"/>
              <w:spacing w:before="102"/>
              <w:ind w:left="84"/>
              <w:rPr>
                <w:sz w:val="18"/>
              </w:rPr>
            </w:pPr>
            <w:r>
              <w:rPr>
                <w:sz w:val="18"/>
              </w:rPr>
              <w:t>FL-</w:t>
            </w:r>
            <w:r>
              <w:rPr>
                <w:spacing w:val="-5"/>
                <w:sz w:val="18"/>
              </w:rPr>
              <w:t>BO7</w:t>
            </w:r>
          </w:p>
        </w:tc>
        <w:tc>
          <w:tcPr>
            <w:tcW w:w="450" w:type="dxa"/>
            <w:textDirection w:val="tbRl"/>
          </w:tcPr>
          <w:p w14:paraId="376E3ACA" w14:textId="77777777" w:rsidR="0085535F" w:rsidRDefault="00000000">
            <w:pPr>
              <w:pStyle w:val="TableParagraph"/>
              <w:spacing w:before="107"/>
              <w:ind w:left="84"/>
              <w:rPr>
                <w:sz w:val="18"/>
              </w:rPr>
            </w:pPr>
            <w:r>
              <w:rPr>
                <w:sz w:val="18"/>
              </w:rPr>
              <w:t>FL-</w:t>
            </w:r>
            <w:r>
              <w:rPr>
                <w:spacing w:val="-5"/>
                <w:sz w:val="18"/>
              </w:rPr>
              <w:t>BO8</w:t>
            </w:r>
          </w:p>
        </w:tc>
        <w:tc>
          <w:tcPr>
            <w:tcW w:w="511" w:type="dxa"/>
            <w:textDirection w:val="tbRl"/>
          </w:tcPr>
          <w:p w14:paraId="1AD22DA1" w14:textId="77777777" w:rsidR="0085535F" w:rsidRDefault="00000000">
            <w:pPr>
              <w:pStyle w:val="TableParagraph"/>
              <w:spacing w:before="133"/>
              <w:ind w:left="84"/>
              <w:rPr>
                <w:sz w:val="18"/>
              </w:rPr>
            </w:pPr>
            <w:r>
              <w:rPr>
                <w:sz w:val="18"/>
              </w:rPr>
              <w:t>FL-</w:t>
            </w:r>
            <w:r>
              <w:rPr>
                <w:spacing w:val="-5"/>
                <w:sz w:val="18"/>
              </w:rPr>
              <w:t>BO9</w:t>
            </w:r>
          </w:p>
        </w:tc>
        <w:tc>
          <w:tcPr>
            <w:tcW w:w="515" w:type="dxa"/>
            <w:textDirection w:val="tbRl"/>
          </w:tcPr>
          <w:p w14:paraId="0C2D2F97" w14:textId="77777777" w:rsidR="0085535F" w:rsidRDefault="00000000">
            <w:pPr>
              <w:pStyle w:val="TableParagraph"/>
              <w:spacing w:before="138"/>
              <w:ind w:left="34"/>
              <w:rPr>
                <w:sz w:val="18"/>
              </w:rPr>
            </w:pPr>
            <w:r>
              <w:rPr>
                <w:sz w:val="18"/>
              </w:rPr>
              <w:t>FL-</w:t>
            </w:r>
            <w:r>
              <w:rPr>
                <w:spacing w:val="-4"/>
                <w:sz w:val="18"/>
              </w:rPr>
              <w:t>BO10</w:t>
            </w:r>
          </w:p>
        </w:tc>
        <w:tc>
          <w:tcPr>
            <w:tcW w:w="450" w:type="dxa"/>
            <w:textDirection w:val="tbRl"/>
          </w:tcPr>
          <w:p w14:paraId="3C876CE0" w14:textId="77777777" w:rsidR="0085535F" w:rsidRDefault="00000000">
            <w:pPr>
              <w:pStyle w:val="TableParagraph"/>
              <w:spacing w:before="103"/>
              <w:ind w:left="34"/>
              <w:rPr>
                <w:sz w:val="18"/>
              </w:rPr>
            </w:pPr>
            <w:r>
              <w:rPr>
                <w:sz w:val="18"/>
              </w:rPr>
              <w:t>FL-</w:t>
            </w:r>
            <w:r>
              <w:rPr>
                <w:spacing w:val="-4"/>
                <w:sz w:val="18"/>
              </w:rPr>
              <w:t>BO11</w:t>
            </w:r>
          </w:p>
        </w:tc>
        <w:tc>
          <w:tcPr>
            <w:tcW w:w="516" w:type="dxa"/>
            <w:textDirection w:val="tbRl"/>
          </w:tcPr>
          <w:p w14:paraId="3268AFFB" w14:textId="77777777" w:rsidR="0085535F" w:rsidRDefault="00000000">
            <w:pPr>
              <w:pStyle w:val="TableParagraph"/>
              <w:spacing w:before="139"/>
              <w:ind w:left="34"/>
              <w:rPr>
                <w:sz w:val="18"/>
              </w:rPr>
            </w:pPr>
            <w:r>
              <w:rPr>
                <w:sz w:val="18"/>
              </w:rPr>
              <w:t>FL-</w:t>
            </w:r>
            <w:r>
              <w:rPr>
                <w:spacing w:val="-4"/>
                <w:sz w:val="18"/>
              </w:rPr>
              <w:t>BO12</w:t>
            </w:r>
          </w:p>
        </w:tc>
        <w:tc>
          <w:tcPr>
            <w:tcW w:w="515" w:type="dxa"/>
            <w:textDirection w:val="tbRl"/>
          </w:tcPr>
          <w:p w14:paraId="75340B85" w14:textId="77777777" w:rsidR="0085535F" w:rsidRDefault="00000000">
            <w:pPr>
              <w:pStyle w:val="TableParagraph"/>
              <w:spacing w:before="138"/>
              <w:ind w:left="34"/>
              <w:rPr>
                <w:sz w:val="18"/>
              </w:rPr>
            </w:pPr>
            <w:r>
              <w:rPr>
                <w:sz w:val="18"/>
              </w:rPr>
              <w:t>FL-</w:t>
            </w:r>
            <w:r>
              <w:rPr>
                <w:spacing w:val="-4"/>
                <w:sz w:val="18"/>
              </w:rPr>
              <w:t>BO13</w:t>
            </w:r>
          </w:p>
        </w:tc>
        <w:tc>
          <w:tcPr>
            <w:tcW w:w="455" w:type="dxa"/>
            <w:textDirection w:val="tbRl"/>
          </w:tcPr>
          <w:p w14:paraId="68AAD743" w14:textId="77777777" w:rsidR="0085535F" w:rsidRDefault="00000000">
            <w:pPr>
              <w:pStyle w:val="TableParagraph"/>
              <w:spacing w:before="108"/>
              <w:ind w:left="34"/>
              <w:rPr>
                <w:sz w:val="18"/>
              </w:rPr>
            </w:pPr>
            <w:r>
              <w:rPr>
                <w:sz w:val="18"/>
              </w:rPr>
              <w:t>FL-</w:t>
            </w:r>
            <w:r>
              <w:rPr>
                <w:spacing w:val="-4"/>
                <w:sz w:val="18"/>
              </w:rPr>
              <w:t>BO14</w:t>
            </w:r>
          </w:p>
        </w:tc>
      </w:tr>
      <w:tr w:rsidR="0085535F" w14:paraId="26A9C167" w14:textId="77777777">
        <w:trPr>
          <w:trHeight w:val="340"/>
        </w:trPr>
        <w:tc>
          <w:tcPr>
            <w:tcW w:w="640" w:type="dxa"/>
          </w:tcPr>
          <w:p w14:paraId="14F42184" w14:textId="77777777" w:rsidR="0085535F" w:rsidRDefault="00000000">
            <w:pPr>
              <w:pStyle w:val="TableParagraph"/>
              <w:spacing w:before="58"/>
              <w:ind w:right="96"/>
              <w:jc w:val="center"/>
              <w:rPr>
                <w:sz w:val="18"/>
              </w:rPr>
            </w:pPr>
            <w:r>
              <w:rPr>
                <w:spacing w:val="-5"/>
                <w:sz w:val="18"/>
              </w:rPr>
              <w:t>BO1</w:t>
            </w:r>
          </w:p>
        </w:tc>
        <w:tc>
          <w:tcPr>
            <w:tcW w:w="5632" w:type="dxa"/>
          </w:tcPr>
          <w:p w14:paraId="74B68EE8" w14:textId="77777777" w:rsidR="0085535F" w:rsidRDefault="00000000">
            <w:pPr>
              <w:pStyle w:val="TableParagraph"/>
              <w:spacing w:before="58"/>
              <w:ind w:left="104"/>
              <w:rPr>
                <w:sz w:val="18"/>
              </w:rPr>
            </w:pPr>
            <w:r>
              <w:rPr>
                <w:sz w:val="18"/>
              </w:rPr>
              <w:t>Understand</w:t>
            </w:r>
            <w:r>
              <w:rPr>
                <w:spacing w:val="-2"/>
                <w:sz w:val="18"/>
              </w:rPr>
              <w:t xml:space="preserve"> </w:t>
            </w:r>
            <w:r>
              <w:rPr>
                <w:sz w:val="18"/>
              </w:rPr>
              <w:t>what</w:t>
            </w:r>
            <w:r>
              <w:rPr>
                <w:spacing w:val="-3"/>
                <w:sz w:val="18"/>
              </w:rPr>
              <w:t xml:space="preserve"> </w:t>
            </w:r>
            <w:r>
              <w:rPr>
                <w:sz w:val="18"/>
              </w:rPr>
              <w:t>testing</w:t>
            </w:r>
            <w:r>
              <w:rPr>
                <w:spacing w:val="-3"/>
                <w:sz w:val="18"/>
              </w:rPr>
              <w:t xml:space="preserve"> </w:t>
            </w:r>
            <w:r>
              <w:rPr>
                <w:sz w:val="18"/>
              </w:rPr>
              <w:t>is</w:t>
            </w:r>
            <w:r>
              <w:rPr>
                <w:spacing w:val="-4"/>
                <w:sz w:val="18"/>
              </w:rPr>
              <w:t xml:space="preserve"> </w:t>
            </w:r>
            <w:r>
              <w:rPr>
                <w:sz w:val="18"/>
              </w:rPr>
              <w:t>and</w:t>
            </w:r>
            <w:r>
              <w:rPr>
                <w:spacing w:val="-2"/>
                <w:sz w:val="18"/>
              </w:rPr>
              <w:t xml:space="preserve"> </w:t>
            </w:r>
            <w:r>
              <w:rPr>
                <w:sz w:val="18"/>
              </w:rPr>
              <w:t>why</w:t>
            </w:r>
            <w:r>
              <w:rPr>
                <w:spacing w:val="-4"/>
                <w:sz w:val="18"/>
              </w:rPr>
              <w:t xml:space="preserve"> </w:t>
            </w:r>
            <w:r>
              <w:rPr>
                <w:sz w:val="18"/>
              </w:rPr>
              <w:t>it</w:t>
            </w:r>
            <w:r>
              <w:rPr>
                <w:spacing w:val="1"/>
                <w:sz w:val="18"/>
              </w:rPr>
              <w:t xml:space="preserve"> </w:t>
            </w:r>
            <w:r>
              <w:rPr>
                <w:sz w:val="18"/>
              </w:rPr>
              <w:t xml:space="preserve">is </w:t>
            </w:r>
            <w:r>
              <w:rPr>
                <w:spacing w:val="-2"/>
                <w:sz w:val="18"/>
              </w:rPr>
              <w:t>beneficial</w:t>
            </w:r>
          </w:p>
        </w:tc>
        <w:tc>
          <w:tcPr>
            <w:tcW w:w="520" w:type="dxa"/>
          </w:tcPr>
          <w:p w14:paraId="1A953ED6" w14:textId="77777777" w:rsidR="0085535F" w:rsidRDefault="00000000">
            <w:pPr>
              <w:pStyle w:val="TableParagraph"/>
              <w:spacing w:before="58"/>
              <w:ind w:left="1"/>
              <w:jc w:val="center"/>
              <w:rPr>
                <w:sz w:val="18"/>
              </w:rPr>
            </w:pPr>
            <w:r>
              <w:rPr>
                <w:spacing w:val="-10"/>
                <w:sz w:val="18"/>
              </w:rPr>
              <w:t>6</w:t>
            </w:r>
          </w:p>
        </w:tc>
        <w:tc>
          <w:tcPr>
            <w:tcW w:w="520" w:type="dxa"/>
          </w:tcPr>
          <w:p w14:paraId="6A986896" w14:textId="77777777" w:rsidR="0085535F" w:rsidRDefault="0085535F">
            <w:pPr>
              <w:pStyle w:val="TableParagraph"/>
              <w:rPr>
                <w:rFonts w:ascii="Times New Roman"/>
                <w:sz w:val="18"/>
              </w:rPr>
            </w:pPr>
          </w:p>
        </w:tc>
        <w:tc>
          <w:tcPr>
            <w:tcW w:w="445" w:type="dxa"/>
          </w:tcPr>
          <w:p w14:paraId="73F14251" w14:textId="77777777" w:rsidR="0085535F" w:rsidRDefault="0085535F">
            <w:pPr>
              <w:pStyle w:val="TableParagraph"/>
              <w:rPr>
                <w:rFonts w:ascii="Times New Roman"/>
                <w:sz w:val="18"/>
              </w:rPr>
            </w:pPr>
          </w:p>
        </w:tc>
        <w:tc>
          <w:tcPr>
            <w:tcW w:w="485" w:type="dxa"/>
          </w:tcPr>
          <w:p w14:paraId="098A18FC" w14:textId="77777777" w:rsidR="0085535F" w:rsidRDefault="0085535F">
            <w:pPr>
              <w:pStyle w:val="TableParagraph"/>
              <w:rPr>
                <w:rFonts w:ascii="Times New Roman"/>
                <w:sz w:val="18"/>
              </w:rPr>
            </w:pPr>
          </w:p>
        </w:tc>
        <w:tc>
          <w:tcPr>
            <w:tcW w:w="480" w:type="dxa"/>
          </w:tcPr>
          <w:p w14:paraId="11ED4342" w14:textId="77777777" w:rsidR="0085535F" w:rsidRDefault="0085535F">
            <w:pPr>
              <w:pStyle w:val="TableParagraph"/>
              <w:rPr>
                <w:rFonts w:ascii="Times New Roman"/>
                <w:sz w:val="18"/>
              </w:rPr>
            </w:pPr>
          </w:p>
        </w:tc>
        <w:tc>
          <w:tcPr>
            <w:tcW w:w="450" w:type="dxa"/>
          </w:tcPr>
          <w:p w14:paraId="5639E7EF" w14:textId="77777777" w:rsidR="0085535F" w:rsidRDefault="0085535F">
            <w:pPr>
              <w:pStyle w:val="TableParagraph"/>
              <w:rPr>
                <w:rFonts w:ascii="Times New Roman"/>
                <w:sz w:val="18"/>
              </w:rPr>
            </w:pPr>
          </w:p>
        </w:tc>
        <w:tc>
          <w:tcPr>
            <w:tcW w:w="445" w:type="dxa"/>
          </w:tcPr>
          <w:p w14:paraId="06839511" w14:textId="77777777" w:rsidR="0085535F" w:rsidRDefault="0085535F">
            <w:pPr>
              <w:pStyle w:val="TableParagraph"/>
              <w:rPr>
                <w:rFonts w:ascii="Times New Roman"/>
                <w:sz w:val="18"/>
              </w:rPr>
            </w:pPr>
          </w:p>
        </w:tc>
        <w:tc>
          <w:tcPr>
            <w:tcW w:w="450" w:type="dxa"/>
          </w:tcPr>
          <w:p w14:paraId="00FA6D78" w14:textId="77777777" w:rsidR="0085535F" w:rsidRDefault="0085535F">
            <w:pPr>
              <w:pStyle w:val="TableParagraph"/>
              <w:rPr>
                <w:rFonts w:ascii="Times New Roman"/>
                <w:sz w:val="18"/>
              </w:rPr>
            </w:pPr>
          </w:p>
        </w:tc>
        <w:tc>
          <w:tcPr>
            <w:tcW w:w="511" w:type="dxa"/>
          </w:tcPr>
          <w:p w14:paraId="2246423A" w14:textId="77777777" w:rsidR="0085535F" w:rsidRDefault="0085535F">
            <w:pPr>
              <w:pStyle w:val="TableParagraph"/>
              <w:rPr>
                <w:rFonts w:ascii="Times New Roman"/>
                <w:sz w:val="18"/>
              </w:rPr>
            </w:pPr>
          </w:p>
        </w:tc>
        <w:tc>
          <w:tcPr>
            <w:tcW w:w="515" w:type="dxa"/>
          </w:tcPr>
          <w:p w14:paraId="7C67764C" w14:textId="77777777" w:rsidR="0085535F" w:rsidRDefault="0085535F">
            <w:pPr>
              <w:pStyle w:val="TableParagraph"/>
              <w:rPr>
                <w:rFonts w:ascii="Times New Roman"/>
                <w:sz w:val="18"/>
              </w:rPr>
            </w:pPr>
          </w:p>
        </w:tc>
        <w:tc>
          <w:tcPr>
            <w:tcW w:w="450" w:type="dxa"/>
          </w:tcPr>
          <w:p w14:paraId="2832350A" w14:textId="77777777" w:rsidR="0085535F" w:rsidRDefault="0085535F">
            <w:pPr>
              <w:pStyle w:val="TableParagraph"/>
              <w:rPr>
                <w:rFonts w:ascii="Times New Roman"/>
                <w:sz w:val="18"/>
              </w:rPr>
            </w:pPr>
          </w:p>
        </w:tc>
        <w:tc>
          <w:tcPr>
            <w:tcW w:w="516" w:type="dxa"/>
          </w:tcPr>
          <w:p w14:paraId="29298066" w14:textId="77777777" w:rsidR="0085535F" w:rsidRDefault="0085535F">
            <w:pPr>
              <w:pStyle w:val="TableParagraph"/>
              <w:rPr>
                <w:rFonts w:ascii="Times New Roman"/>
                <w:sz w:val="18"/>
              </w:rPr>
            </w:pPr>
          </w:p>
        </w:tc>
        <w:tc>
          <w:tcPr>
            <w:tcW w:w="515" w:type="dxa"/>
          </w:tcPr>
          <w:p w14:paraId="382F92A3" w14:textId="77777777" w:rsidR="0085535F" w:rsidRDefault="0085535F">
            <w:pPr>
              <w:pStyle w:val="TableParagraph"/>
              <w:rPr>
                <w:rFonts w:ascii="Times New Roman"/>
                <w:sz w:val="18"/>
              </w:rPr>
            </w:pPr>
          </w:p>
        </w:tc>
        <w:tc>
          <w:tcPr>
            <w:tcW w:w="455" w:type="dxa"/>
          </w:tcPr>
          <w:p w14:paraId="141938EE" w14:textId="77777777" w:rsidR="0085535F" w:rsidRDefault="0085535F">
            <w:pPr>
              <w:pStyle w:val="TableParagraph"/>
              <w:rPr>
                <w:rFonts w:ascii="Times New Roman"/>
                <w:sz w:val="18"/>
              </w:rPr>
            </w:pPr>
          </w:p>
        </w:tc>
      </w:tr>
      <w:tr w:rsidR="0085535F" w14:paraId="62F440E4" w14:textId="77777777">
        <w:trPr>
          <w:trHeight w:val="340"/>
        </w:trPr>
        <w:tc>
          <w:tcPr>
            <w:tcW w:w="640" w:type="dxa"/>
          </w:tcPr>
          <w:p w14:paraId="596D5612" w14:textId="77777777" w:rsidR="0085535F" w:rsidRDefault="00000000">
            <w:pPr>
              <w:pStyle w:val="TableParagraph"/>
              <w:spacing w:before="58"/>
              <w:ind w:right="96"/>
              <w:jc w:val="center"/>
              <w:rPr>
                <w:sz w:val="18"/>
              </w:rPr>
            </w:pPr>
            <w:r>
              <w:rPr>
                <w:spacing w:val="-5"/>
                <w:sz w:val="18"/>
              </w:rPr>
              <w:t>BO2</w:t>
            </w:r>
          </w:p>
        </w:tc>
        <w:tc>
          <w:tcPr>
            <w:tcW w:w="5632" w:type="dxa"/>
          </w:tcPr>
          <w:p w14:paraId="528BDF95" w14:textId="77777777" w:rsidR="0085535F" w:rsidRDefault="00000000">
            <w:pPr>
              <w:pStyle w:val="TableParagraph"/>
              <w:spacing w:before="58"/>
              <w:ind w:left="104"/>
              <w:rPr>
                <w:sz w:val="18"/>
              </w:rPr>
            </w:pPr>
            <w:r>
              <w:rPr>
                <w:sz w:val="18"/>
              </w:rPr>
              <w:t>Understand</w:t>
            </w:r>
            <w:r>
              <w:rPr>
                <w:spacing w:val="-4"/>
                <w:sz w:val="18"/>
              </w:rPr>
              <w:t xml:space="preserve"> </w:t>
            </w:r>
            <w:r>
              <w:rPr>
                <w:sz w:val="18"/>
              </w:rPr>
              <w:t>fundamental</w:t>
            </w:r>
            <w:r>
              <w:rPr>
                <w:spacing w:val="-7"/>
                <w:sz w:val="18"/>
              </w:rPr>
              <w:t xml:space="preserve"> </w:t>
            </w:r>
            <w:r>
              <w:rPr>
                <w:sz w:val="18"/>
              </w:rPr>
              <w:t>concepts</w:t>
            </w:r>
            <w:r>
              <w:rPr>
                <w:spacing w:val="-5"/>
                <w:sz w:val="18"/>
              </w:rPr>
              <w:t xml:space="preserve"> </w:t>
            </w:r>
            <w:r>
              <w:rPr>
                <w:sz w:val="18"/>
              </w:rPr>
              <w:t>of</w:t>
            </w:r>
            <w:r>
              <w:rPr>
                <w:spacing w:val="-5"/>
                <w:sz w:val="18"/>
              </w:rPr>
              <w:t xml:space="preserve"> </w:t>
            </w:r>
            <w:r>
              <w:rPr>
                <w:sz w:val="18"/>
              </w:rPr>
              <w:t>software</w:t>
            </w:r>
            <w:r>
              <w:rPr>
                <w:spacing w:val="-3"/>
                <w:sz w:val="18"/>
              </w:rPr>
              <w:t xml:space="preserve"> </w:t>
            </w:r>
            <w:r>
              <w:rPr>
                <w:spacing w:val="-2"/>
                <w:sz w:val="18"/>
              </w:rPr>
              <w:t>testing</w:t>
            </w:r>
          </w:p>
        </w:tc>
        <w:tc>
          <w:tcPr>
            <w:tcW w:w="520" w:type="dxa"/>
          </w:tcPr>
          <w:p w14:paraId="5B0D384F" w14:textId="77777777" w:rsidR="0085535F" w:rsidRDefault="0085535F">
            <w:pPr>
              <w:pStyle w:val="TableParagraph"/>
              <w:rPr>
                <w:rFonts w:ascii="Times New Roman"/>
                <w:sz w:val="18"/>
              </w:rPr>
            </w:pPr>
          </w:p>
        </w:tc>
        <w:tc>
          <w:tcPr>
            <w:tcW w:w="520" w:type="dxa"/>
          </w:tcPr>
          <w:p w14:paraId="25361F18" w14:textId="77777777" w:rsidR="0085535F" w:rsidRDefault="00000000">
            <w:pPr>
              <w:pStyle w:val="TableParagraph"/>
              <w:spacing w:before="58"/>
              <w:ind w:left="165"/>
              <w:rPr>
                <w:sz w:val="18"/>
              </w:rPr>
            </w:pPr>
            <w:r>
              <w:rPr>
                <w:spacing w:val="-5"/>
                <w:sz w:val="18"/>
              </w:rPr>
              <w:t>22</w:t>
            </w:r>
          </w:p>
        </w:tc>
        <w:tc>
          <w:tcPr>
            <w:tcW w:w="445" w:type="dxa"/>
          </w:tcPr>
          <w:p w14:paraId="2853A0E1" w14:textId="77777777" w:rsidR="0085535F" w:rsidRDefault="0085535F">
            <w:pPr>
              <w:pStyle w:val="TableParagraph"/>
              <w:rPr>
                <w:rFonts w:ascii="Times New Roman"/>
                <w:sz w:val="18"/>
              </w:rPr>
            </w:pPr>
          </w:p>
        </w:tc>
        <w:tc>
          <w:tcPr>
            <w:tcW w:w="485" w:type="dxa"/>
          </w:tcPr>
          <w:p w14:paraId="2B4FA451" w14:textId="77777777" w:rsidR="0085535F" w:rsidRDefault="0085535F">
            <w:pPr>
              <w:pStyle w:val="TableParagraph"/>
              <w:rPr>
                <w:rFonts w:ascii="Times New Roman"/>
                <w:sz w:val="18"/>
              </w:rPr>
            </w:pPr>
          </w:p>
        </w:tc>
        <w:tc>
          <w:tcPr>
            <w:tcW w:w="480" w:type="dxa"/>
          </w:tcPr>
          <w:p w14:paraId="295F8354" w14:textId="77777777" w:rsidR="0085535F" w:rsidRDefault="0085535F">
            <w:pPr>
              <w:pStyle w:val="TableParagraph"/>
              <w:rPr>
                <w:rFonts w:ascii="Times New Roman"/>
                <w:sz w:val="18"/>
              </w:rPr>
            </w:pPr>
          </w:p>
        </w:tc>
        <w:tc>
          <w:tcPr>
            <w:tcW w:w="450" w:type="dxa"/>
          </w:tcPr>
          <w:p w14:paraId="503E076E" w14:textId="77777777" w:rsidR="0085535F" w:rsidRDefault="0085535F">
            <w:pPr>
              <w:pStyle w:val="TableParagraph"/>
              <w:rPr>
                <w:rFonts w:ascii="Times New Roman"/>
                <w:sz w:val="18"/>
              </w:rPr>
            </w:pPr>
          </w:p>
        </w:tc>
        <w:tc>
          <w:tcPr>
            <w:tcW w:w="445" w:type="dxa"/>
          </w:tcPr>
          <w:p w14:paraId="76AFDF99" w14:textId="77777777" w:rsidR="0085535F" w:rsidRDefault="0085535F">
            <w:pPr>
              <w:pStyle w:val="TableParagraph"/>
              <w:rPr>
                <w:rFonts w:ascii="Times New Roman"/>
                <w:sz w:val="18"/>
              </w:rPr>
            </w:pPr>
          </w:p>
        </w:tc>
        <w:tc>
          <w:tcPr>
            <w:tcW w:w="450" w:type="dxa"/>
          </w:tcPr>
          <w:p w14:paraId="5421EC36" w14:textId="77777777" w:rsidR="0085535F" w:rsidRDefault="0085535F">
            <w:pPr>
              <w:pStyle w:val="TableParagraph"/>
              <w:rPr>
                <w:rFonts w:ascii="Times New Roman"/>
                <w:sz w:val="18"/>
              </w:rPr>
            </w:pPr>
          </w:p>
        </w:tc>
        <w:tc>
          <w:tcPr>
            <w:tcW w:w="511" w:type="dxa"/>
          </w:tcPr>
          <w:p w14:paraId="346FC8BB" w14:textId="77777777" w:rsidR="0085535F" w:rsidRDefault="0085535F">
            <w:pPr>
              <w:pStyle w:val="TableParagraph"/>
              <w:rPr>
                <w:rFonts w:ascii="Times New Roman"/>
                <w:sz w:val="18"/>
              </w:rPr>
            </w:pPr>
          </w:p>
        </w:tc>
        <w:tc>
          <w:tcPr>
            <w:tcW w:w="515" w:type="dxa"/>
          </w:tcPr>
          <w:p w14:paraId="3F74841A" w14:textId="77777777" w:rsidR="0085535F" w:rsidRDefault="0085535F">
            <w:pPr>
              <w:pStyle w:val="TableParagraph"/>
              <w:rPr>
                <w:rFonts w:ascii="Times New Roman"/>
                <w:sz w:val="18"/>
              </w:rPr>
            </w:pPr>
          </w:p>
        </w:tc>
        <w:tc>
          <w:tcPr>
            <w:tcW w:w="450" w:type="dxa"/>
          </w:tcPr>
          <w:p w14:paraId="73FCAEF0" w14:textId="77777777" w:rsidR="0085535F" w:rsidRDefault="0085535F">
            <w:pPr>
              <w:pStyle w:val="TableParagraph"/>
              <w:rPr>
                <w:rFonts w:ascii="Times New Roman"/>
                <w:sz w:val="18"/>
              </w:rPr>
            </w:pPr>
          </w:p>
        </w:tc>
        <w:tc>
          <w:tcPr>
            <w:tcW w:w="516" w:type="dxa"/>
          </w:tcPr>
          <w:p w14:paraId="3FD010B1" w14:textId="77777777" w:rsidR="0085535F" w:rsidRDefault="0085535F">
            <w:pPr>
              <w:pStyle w:val="TableParagraph"/>
              <w:rPr>
                <w:rFonts w:ascii="Times New Roman"/>
                <w:sz w:val="18"/>
              </w:rPr>
            </w:pPr>
          </w:p>
        </w:tc>
        <w:tc>
          <w:tcPr>
            <w:tcW w:w="515" w:type="dxa"/>
          </w:tcPr>
          <w:p w14:paraId="2C1D3889" w14:textId="77777777" w:rsidR="0085535F" w:rsidRDefault="0085535F">
            <w:pPr>
              <w:pStyle w:val="TableParagraph"/>
              <w:rPr>
                <w:rFonts w:ascii="Times New Roman"/>
                <w:sz w:val="18"/>
              </w:rPr>
            </w:pPr>
          </w:p>
        </w:tc>
        <w:tc>
          <w:tcPr>
            <w:tcW w:w="455" w:type="dxa"/>
          </w:tcPr>
          <w:p w14:paraId="780E9843" w14:textId="77777777" w:rsidR="0085535F" w:rsidRDefault="0085535F">
            <w:pPr>
              <w:pStyle w:val="TableParagraph"/>
              <w:rPr>
                <w:rFonts w:ascii="Times New Roman"/>
                <w:sz w:val="18"/>
              </w:rPr>
            </w:pPr>
          </w:p>
        </w:tc>
      </w:tr>
      <w:tr w:rsidR="0085535F" w14:paraId="19C1D67B" w14:textId="77777777">
        <w:trPr>
          <w:trHeight w:val="440"/>
        </w:trPr>
        <w:tc>
          <w:tcPr>
            <w:tcW w:w="640" w:type="dxa"/>
          </w:tcPr>
          <w:p w14:paraId="4F6A6316" w14:textId="77777777" w:rsidR="0085535F" w:rsidRDefault="00000000">
            <w:pPr>
              <w:pStyle w:val="TableParagraph"/>
              <w:spacing w:before="109"/>
              <w:ind w:right="96"/>
              <w:jc w:val="center"/>
              <w:rPr>
                <w:sz w:val="18"/>
              </w:rPr>
            </w:pPr>
            <w:r>
              <w:rPr>
                <w:spacing w:val="-5"/>
                <w:sz w:val="18"/>
              </w:rPr>
              <w:t>BO3</w:t>
            </w:r>
          </w:p>
        </w:tc>
        <w:tc>
          <w:tcPr>
            <w:tcW w:w="5632" w:type="dxa"/>
          </w:tcPr>
          <w:p w14:paraId="3F683149" w14:textId="77777777" w:rsidR="0085535F" w:rsidRDefault="00000000">
            <w:pPr>
              <w:pStyle w:val="TableParagraph"/>
              <w:spacing w:line="219" w:lineRule="exact"/>
              <w:ind w:left="104"/>
              <w:rPr>
                <w:sz w:val="18"/>
              </w:rPr>
            </w:pPr>
            <w:r>
              <w:rPr>
                <w:sz w:val="18"/>
              </w:rPr>
              <w:t>Identify</w:t>
            </w:r>
            <w:r>
              <w:rPr>
                <w:spacing w:val="-8"/>
                <w:sz w:val="18"/>
              </w:rPr>
              <w:t xml:space="preserve"> </w:t>
            </w:r>
            <w:r>
              <w:rPr>
                <w:sz w:val="18"/>
              </w:rPr>
              <w:t>the</w:t>
            </w:r>
            <w:r>
              <w:rPr>
                <w:spacing w:val="-4"/>
                <w:sz w:val="18"/>
              </w:rPr>
              <w:t xml:space="preserve"> </w:t>
            </w:r>
            <w:r>
              <w:rPr>
                <w:sz w:val="18"/>
              </w:rPr>
              <w:t>test approach</w:t>
            </w:r>
            <w:r>
              <w:rPr>
                <w:spacing w:val="-4"/>
                <w:sz w:val="18"/>
              </w:rPr>
              <w:t xml:space="preserve"> </w:t>
            </w:r>
            <w:r>
              <w:rPr>
                <w:sz w:val="18"/>
              </w:rPr>
              <w:t>and</w:t>
            </w:r>
            <w:r>
              <w:rPr>
                <w:spacing w:val="1"/>
                <w:sz w:val="18"/>
              </w:rPr>
              <w:t xml:space="preserve"> </w:t>
            </w:r>
            <w:r>
              <w:rPr>
                <w:sz w:val="18"/>
              </w:rPr>
              <w:t>activities to</w:t>
            </w:r>
            <w:r>
              <w:rPr>
                <w:spacing w:val="-3"/>
                <w:sz w:val="18"/>
              </w:rPr>
              <w:t xml:space="preserve"> </w:t>
            </w:r>
            <w:r>
              <w:rPr>
                <w:sz w:val="18"/>
              </w:rPr>
              <w:t>be</w:t>
            </w:r>
            <w:r>
              <w:rPr>
                <w:spacing w:val="1"/>
                <w:sz w:val="18"/>
              </w:rPr>
              <w:t xml:space="preserve"> </w:t>
            </w:r>
            <w:r>
              <w:rPr>
                <w:sz w:val="18"/>
              </w:rPr>
              <w:t>implemented</w:t>
            </w:r>
            <w:r>
              <w:rPr>
                <w:spacing w:val="-4"/>
                <w:sz w:val="18"/>
              </w:rPr>
              <w:t xml:space="preserve"> </w:t>
            </w:r>
            <w:r>
              <w:rPr>
                <w:sz w:val="18"/>
              </w:rPr>
              <w:t>depending</w:t>
            </w:r>
            <w:r>
              <w:rPr>
                <w:spacing w:val="-3"/>
                <w:sz w:val="18"/>
              </w:rPr>
              <w:t xml:space="preserve"> </w:t>
            </w:r>
            <w:r>
              <w:rPr>
                <w:spacing w:val="-5"/>
                <w:sz w:val="18"/>
              </w:rPr>
              <w:t>on</w:t>
            </w:r>
          </w:p>
          <w:p w14:paraId="1B37A5BF" w14:textId="77777777" w:rsidR="0085535F" w:rsidRDefault="00000000">
            <w:pPr>
              <w:pStyle w:val="TableParagraph"/>
              <w:spacing w:line="201" w:lineRule="exact"/>
              <w:ind w:left="104"/>
              <w:rPr>
                <w:sz w:val="18"/>
              </w:rPr>
            </w:pPr>
            <w:r>
              <w:rPr>
                <w:sz w:val="18"/>
              </w:rPr>
              <w:t>the</w:t>
            </w:r>
            <w:r>
              <w:rPr>
                <w:spacing w:val="-3"/>
                <w:sz w:val="18"/>
              </w:rPr>
              <w:t xml:space="preserve"> </w:t>
            </w:r>
            <w:r>
              <w:rPr>
                <w:sz w:val="18"/>
              </w:rPr>
              <w:t>context</w:t>
            </w:r>
            <w:r>
              <w:rPr>
                <w:spacing w:val="-3"/>
                <w:sz w:val="18"/>
              </w:rPr>
              <w:t xml:space="preserve"> </w:t>
            </w:r>
            <w:r>
              <w:rPr>
                <w:sz w:val="18"/>
              </w:rPr>
              <w:t>of</w:t>
            </w:r>
            <w:r>
              <w:rPr>
                <w:spacing w:val="-2"/>
                <w:sz w:val="18"/>
              </w:rPr>
              <w:t xml:space="preserve"> testing</w:t>
            </w:r>
          </w:p>
        </w:tc>
        <w:tc>
          <w:tcPr>
            <w:tcW w:w="520" w:type="dxa"/>
          </w:tcPr>
          <w:p w14:paraId="40DE5D43" w14:textId="77777777" w:rsidR="0085535F" w:rsidRDefault="0085535F">
            <w:pPr>
              <w:pStyle w:val="TableParagraph"/>
              <w:rPr>
                <w:rFonts w:ascii="Times New Roman"/>
                <w:sz w:val="18"/>
              </w:rPr>
            </w:pPr>
          </w:p>
        </w:tc>
        <w:tc>
          <w:tcPr>
            <w:tcW w:w="520" w:type="dxa"/>
          </w:tcPr>
          <w:p w14:paraId="2DACBB1E" w14:textId="77777777" w:rsidR="0085535F" w:rsidRDefault="0085535F">
            <w:pPr>
              <w:pStyle w:val="TableParagraph"/>
              <w:rPr>
                <w:rFonts w:ascii="Times New Roman"/>
                <w:sz w:val="18"/>
              </w:rPr>
            </w:pPr>
          </w:p>
        </w:tc>
        <w:tc>
          <w:tcPr>
            <w:tcW w:w="445" w:type="dxa"/>
          </w:tcPr>
          <w:p w14:paraId="56933754" w14:textId="77777777" w:rsidR="0085535F" w:rsidRDefault="00000000">
            <w:pPr>
              <w:pStyle w:val="TableParagraph"/>
              <w:spacing w:before="109"/>
              <w:ind w:left="8" w:right="1"/>
              <w:jc w:val="center"/>
              <w:rPr>
                <w:sz w:val="18"/>
              </w:rPr>
            </w:pPr>
            <w:r>
              <w:rPr>
                <w:spacing w:val="-10"/>
                <w:sz w:val="18"/>
              </w:rPr>
              <w:t>6</w:t>
            </w:r>
          </w:p>
        </w:tc>
        <w:tc>
          <w:tcPr>
            <w:tcW w:w="485" w:type="dxa"/>
          </w:tcPr>
          <w:p w14:paraId="68BE6BA7" w14:textId="77777777" w:rsidR="0085535F" w:rsidRDefault="0085535F">
            <w:pPr>
              <w:pStyle w:val="TableParagraph"/>
              <w:rPr>
                <w:rFonts w:ascii="Times New Roman"/>
                <w:sz w:val="18"/>
              </w:rPr>
            </w:pPr>
          </w:p>
        </w:tc>
        <w:tc>
          <w:tcPr>
            <w:tcW w:w="480" w:type="dxa"/>
          </w:tcPr>
          <w:p w14:paraId="6C34D336" w14:textId="77777777" w:rsidR="0085535F" w:rsidRDefault="0085535F">
            <w:pPr>
              <w:pStyle w:val="TableParagraph"/>
              <w:rPr>
                <w:rFonts w:ascii="Times New Roman"/>
                <w:sz w:val="18"/>
              </w:rPr>
            </w:pPr>
          </w:p>
        </w:tc>
        <w:tc>
          <w:tcPr>
            <w:tcW w:w="450" w:type="dxa"/>
          </w:tcPr>
          <w:p w14:paraId="4197ADE3" w14:textId="77777777" w:rsidR="0085535F" w:rsidRDefault="0085535F">
            <w:pPr>
              <w:pStyle w:val="TableParagraph"/>
              <w:rPr>
                <w:rFonts w:ascii="Times New Roman"/>
                <w:sz w:val="18"/>
              </w:rPr>
            </w:pPr>
          </w:p>
        </w:tc>
        <w:tc>
          <w:tcPr>
            <w:tcW w:w="445" w:type="dxa"/>
          </w:tcPr>
          <w:p w14:paraId="72F6AD43" w14:textId="77777777" w:rsidR="0085535F" w:rsidRDefault="0085535F">
            <w:pPr>
              <w:pStyle w:val="TableParagraph"/>
              <w:rPr>
                <w:rFonts w:ascii="Times New Roman"/>
                <w:sz w:val="18"/>
              </w:rPr>
            </w:pPr>
          </w:p>
        </w:tc>
        <w:tc>
          <w:tcPr>
            <w:tcW w:w="450" w:type="dxa"/>
          </w:tcPr>
          <w:p w14:paraId="7C61CE56" w14:textId="77777777" w:rsidR="0085535F" w:rsidRDefault="0085535F">
            <w:pPr>
              <w:pStyle w:val="TableParagraph"/>
              <w:rPr>
                <w:rFonts w:ascii="Times New Roman"/>
                <w:sz w:val="18"/>
              </w:rPr>
            </w:pPr>
          </w:p>
        </w:tc>
        <w:tc>
          <w:tcPr>
            <w:tcW w:w="511" w:type="dxa"/>
          </w:tcPr>
          <w:p w14:paraId="4F35A1C4" w14:textId="77777777" w:rsidR="0085535F" w:rsidRDefault="0085535F">
            <w:pPr>
              <w:pStyle w:val="TableParagraph"/>
              <w:rPr>
                <w:rFonts w:ascii="Times New Roman"/>
                <w:sz w:val="18"/>
              </w:rPr>
            </w:pPr>
          </w:p>
        </w:tc>
        <w:tc>
          <w:tcPr>
            <w:tcW w:w="515" w:type="dxa"/>
          </w:tcPr>
          <w:p w14:paraId="578BC507" w14:textId="77777777" w:rsidR="0085535F" w:rsidRDefault="0085535F">
            <w:pPr>
              <w:pStyle w:val="TableParagraph"/>
              <w:rPr>
                <w:rFonts w:ascii="Times New Roman"/>
                <w:sz w:val="18"/>
              </w:rPr>
            </w:pPr>
          </w:p>
        </w:tc>
        <w:tc>
          <w:tcPr>
            <w:tcW w:w="450" w:type="dxa"/>
          </w:tcPr>
          <w:p w14:paraId="28127BCE" w14:textId="77777777" w:rsidR="0085535F" w:rsidRDefault="0085535F">
            <w:pPr>
              <w:pStyle w:val="TableParagraph"/>
              <w:rPr>
                <w:rFonts w:ascii="Times New Roman"/>
                <w:sz w:val="18"/>
              </w:rPr>
            </w:pPr>
          </w:p>
        </w:tc>
        <w:tc>
          <w:tcPr>
            <w:tcW w:w="516" w:type="dxa"/>
          </w:tcPr>
          <w:p w14:paraId="682454A4" w14:textId="77777777" w:rsidR="0085535F" w:rsidRDefault="0085535F">
            <w:pPr>
              <w:pStyle w:val="TableParagraph"/>
              <w:rPr>
                <w:rFonts w:ascii="Times New Roman"/>
                <w:sz w:val="18"/>
              </w:rPr>
            </w:pPr>
          </w:p>
        </w:tc>
        <w:tc>
          <w:tcPr>
            <w:tcW w:w="515" w:type="dxa"/>
          </w:tcPr>
          <w:p w14:paraId="54D00A5E" w14:textId="77777777" w:rsidR="0085535F" w:rsidRDefault="0085535F">
            <w:pPr>
              <w:pStyle w:val="TableParagraph"/>
              <w:rPr>
                <w:rFonts w:ascii="Times New Roman"/>
                <w:sz w:val="18"/>
              </w:rPr>
            </w:pPr>
          </w:p>
        </w:tc>
        <w:tc>
          <w:tcPr>
            <w:tcW w:w="455" w:type="dxa"/>
          </w:tcPr>
          <w:p w14:paraId="4C2A9C7A" w14:textId="77777777" w:rsidR="0085535F" w:rsidRDefault="0085535F">
            <w:pPr>
              <w:pStyle w:val="TableParagraph"/>
              <w:rPr>
                <w:rFonts w:ascii="Times New Roman"/>
                <w:sz w:val="18"/>
              </w:rPr>
            </w:pPr>
          </w:p>
        </w:tc>
      </w:tr>
      <w:tr w:rsidR="0085535F" w14:paraId="70150758" w14:textId="77777777">
        <w:trPr>
          <w:trHeight w:val="340"/>
        </w:trPr>
        <w:tc>
          <w:tcPr>
            <w:tcW w:w="640" w:type="dxa"/>
          </w:tcPr>
          <w:p w14:paraId="3C4DDE36" w14:textId="77777777" w:rsidR="0085535F" w:rsidRDefault="00000000">
            <w:pPr>
              <w:pStyle w:val="TableParagraph"/>
              <w:spacing w:before="58"/>
              <w:ind w:right="96"/>
              <w:jc w:val="center"/>
              <w:rPr>
                <w:sz w:val="18"/>
              </w:rPr>
            </w:pPr>
            <w:r>
              <w:rPr>
                <w:spacing w:val="-5"/>
                <w:sz w:val="18"/>
              </w:rPr>
              <w:t>BO4</w:t>
            </w:r>
          </w:p>
        </w:tc>
        <w:tc>
          <w:tcPr>
            <w:tcW w:w="5632" w:type="dxa"/>
          </w:tcPr>
          <w:p w14:paraId="125299EF" w14:textId="77777777" w:rsidR="0085535F" w:rsidRDefault="00000000">
            <w:pPr>
              <w:pStyle w:val="TableParagraph"/>
              <w:spacing w:before="58"/>
              <w:ind w:left="104"/>
              <w:rPr>
                <w:sz w:val="18"/>
              </w:rPr>
            </w:pPr>
            <w:r>
              <w:rPr>
                <w:sz w:val="18"/>
              </w:rPr>
              <w:t>Assess</w:t>
            </w:r>
            <w:r>
              <w:rPr>
                <w:spacing w:val="-5"/>
                <w:sz w:val="18"/>
              </w:rPr>
              <w:t xml:space="preserve"> </w:t>
            </w:r>
            <w:r>
              <w:rPr>
                <w:sz w:val="18"/>
              </w:rPr>
              <w:t>and</w:t>
            </w:r>
            <w:r>
              <w:rPr>
                <w:spacing w:val="-3"/>
                <w:sz w:val="18"/>
              </w:rPr>
              <w:t xml:space="preserve"> </w:t>
            </w:r>
            <w:r>
              <w:rPr>
                <w:sz w:val="18"/>
              </w:rPr>
              <w:t>improve</w:t>
            </w:r>
            <w:r>
              <w:rPr>
                <w:spacing w:val="-3"/>
                <w:sz w:val="18"/>
              </w:rPr>
              <w:t xml:space="preserve"> </w:t>
            </w:r>
            <w:r>
              <w:rPr>
                <w:sz w:val="18"/>
              </w:rPr>
              <w:t>the</w:t>
            </w:r>
            <w:r>
              <w:rPr>
                <w:spacing w:val="-2"/>
                <w:sz w:val="18"/>
              </w:rPr>
              <w:t xml:space="preserve"> </w:t>
            </w:r>
            <w:r>
              <w:rPr>
                <w:sz w:val="18"/>
              </w:rPr>
              <w:t>quality</w:t>
            </w:r>
            <w:r>
              <w:rPr>
                <w:spacing w:val="-6"/>
                <w:sz w:val="18"/>
              </w:rPr>
              <w:t xml:space="preserve"> </w:t>
            </w:r>
            <w:r>
              <w:rPr>
                <w:sz w:val="18"/>
              </w:rPr>
              <w:t>of</w:t>
            </w:r>
            <w:r>
              <w:rPr>
                <w:spacing w:val="-3"/>
                <w:sz w:val="18"/>
              </w:rPr>
              <w:t xml:space="preserve"> </w:t>
            </w:r>
            <w:r>
              <w:rPr>
                <w:spacing w:val="-2"/>
                <w:sz w:val="18"/>
              </w:rPr>
              <w:t>documentation</w:t>
            </w:r>
          </w:p>
        </w:tc>
        <w:tc>
          <w:tcPr>
            <w:tcW w:w="520" w:type="dxa"/>
          </w:tcPr>
          <w:p w14:paraId="05E810E9" w14:textId="77777777" w:rsidR="0085535F" w:rsidRDefault="0085535F">
            <w:pPr>
              <w:pStyle w:val="TableParagraph"/>
              <w:rPr>
                <w:rFonts w:ascii="Times New Roman"/>
                <w:sz w:val="18"/>
              </w:rPr>
            </w:pPr>
          </w:p>
        </w:tc>
        <w:tc>
          <w:tcPr>
            <w:tcW w:w="520" w:type="dxa"/>
          </w:tcPr>
          <w:p w14:paraId="32DD7F21" w14:textId="77777777" w:rsidR="0085535F" w:rsidRDefault="0085535F">
            <w:pPr>
              <w:pStyle w:val="TableParagraph"/>
              <w:rPr>
                <w:rFonts w:ascii="Times New Roman"/>
                <w:sz w:val="18"/>
              </w:rPr>
            </w:pPr>
          </w:p>
        </w:tc>
        <w:tc>
          <w:tcPr>
            <w:tcW w:w="445" w:type="dxa"/>
          </w:tcPr>
          <w:p w14:paraId="7662EF93" w14:textId="77777777" w:rsidR="0085535F" w:rsidRDefault="0085535F">
            <w:pPr>
              <w:pStyle w:val="TableParagraph"/>
              <w:rPr>
                <w:rFonts w:ascii="Times New Roman"/>
                <w:sz w:val="18"/>
              </w:rPr>
            </w:pPr>
          </w:p>
        </w:tc>
        <w:tc>
          <w:tcPr>
            <w:tcW w:w="485" w:type="dxa"/>
          </w:tcPr>
          <w:p w14:paraId="4C8DCB65" w14:textId="77777777" w:rsidR="0085535F" w:rsidRDefault="00000000">
            <w:pPr>
              <w:pStyle w:val="TableParagraph"/>
              <w:spacing w:before="58"/>
              <w:ind w:left="7"/>
              <w:jc w:val="center"/>
              <w:rPr>
                <w:sz w:val="18"/>
              </w:rPr>
            </w:pPr>
            <w:r>
              <w:rPr>
                <w:spacing w:val="-10"/>
                <w:sz w:val="18"/>
              </w:rPr>
              <w:t>9</w:t>
            </w:r>
          </w:p>
        </w:tc>
        <w:tc>
          <w:tcPr>
            <w:tcW w:w="480" w:type="dxa"/>
          </w:tcPr>
          <w:p w14:paraId="76C0B83B" w14:textId="77777777" w:rsidR="0085535F" w:rsidRDefault="0085535F">
            <w:pPr>
              <w:pStyle w:val="TableParagraph"/>
              <w:rPr>
                <w:rFonts w:ascii="Times New Roman"/>
                <w:sz w:val="18"/>
              </w:rPr>
            </w:pPr>
          </w:p>
        </w:tc>
        <w:tc>
          <w:tcPr>
            <w:tcW w:w="450" w:type="dxa"/>
          </w:tcPr>
          <w:p w14:paraId="5A68A7C4" w14:textId="77777777" w:rsidR="0085535F" w:rsidRDefault="0085535F">
            <w:pPr>
              <w:pStyle w:val="TableParagraph"/>
              <w:rPr>
                <w:rFonts w:ascii="Times New Roman"/>
                <w:sz w:val="18"/>
              </w:rPr>
            </w:pPr>
          </w:p>
        </w:tc>
        <w:tc>
          <w:tcPr>
            <w:tcW w:w="445" w:type="dxa"/>
          </w:tcPr>
          <w:p w14:paraId="7BF8FF9D" w14:textId="77777777" w:rsidR="0085535F" w:rsidRDefault="0085535F">
            <w:pPr>
              <w:pStyle w:val="TableParagraph"/>
              <w:rPr>
                <w:rFonts w:ascii="Times New Roman"/>
                <w:sz w:val="18"/>
              </w:rPr>
            </w:pPr>
          </w:p>
        </w:tc>
        <w:tc>
          <w:tcPr>
            <w:tcW w:w="450" w:type="dxa"/>
          </w:tcPr>
          <w:p w14:paraId="1A731C14" w14:textId="77777777" w:rsidR="0085535F" w:rsidRDefault="0085535F">
            <w:pPr>
              <w:pStyle w:val="TableParagraph"/>
              <w:rPr>
                <w:rFonts w:ascii="Times New Roman"/>
                <w:sz w:val="18"/>
              </w:rPr>
            </w:pPr>
          </w:p>
        </w:tc>
        <w:tc>
          <w:tcPr>
            <w:tcW w:w="511" w:type="dxa"/>
          </w:tcPr>
          <w:p w14:paraId="4D08F06D" w14:textId="77777777" w:rsidR="0085535F" w:rsidRDefault="0085535F">
            <w:pPr>
              <w:pStyle w:val="TableParagraph"/>
              <w:rPr>
                <w:rFonts w:ascii="Times New Roman"/>
                <w:sz w:val="18"/>
              </w:rPr>
            </w:pPr>
          </w:p>
        </w:tc>
        <w:tc>
          <w:tcPr>
            <w:tcW w:w="515" w:type="dxa"/>
          </w:tcPr>
          <w:p w14:paraId="6AFC522C" w14:textId="77777777" w:rsidR="0085535F" w:rsidRDefault="0085535F">
            <w:pPr>
              <w:pStyle w:val="TableParagraph"/>
              <w:rPr>
                <w:rFonts w:ascii="Times New Roman"/>
                <w:sz w:val="18"/>
              </w:rPr>
            </w:pPr>
          </w:p>
        </w:tc>
        <w:tc>
          <w:tcPr>
            <w:tcW w:w="450" w:type="dxa"/>
          </w:tcPr>
          <w:p w14:paraId="6CE9543F" w14:textId="77777777" w:rsidR="0085535F" w:rsidRDefault="0085535F">
            <w:pPr>
              <w:pStyle w:val="TableParagraph"/>
              <w:rPr>
                <w:rFonts w:ascii="Times New Roman"/>
                <w:sz w:val="18"/>
              </w:rPr>
            </w:pPr>
          </w:p>
        </w:tc>
        <w:tc>
          <w:tcPr>
            <w:tcW w:w="516" w:type="dxa"/>
          </w:tcPr>
          <w:p w14:paraId="4E51F53D" w14:textId="77777777" w:rsidR="0085535F" w:rsidRDefault="0085535F">
            <w:pPr>
              <w:pStyle w:val="TableParagraph"/>
              <w:rPr>
                <w:rFonts w:ascii="Times New Roman"/>
                <w:sz w:val="18"/>
              </w:rPr>
            </w:pPr>
          </w:p>
        </w:tc>
        <w:tc>
          <w:tcPr>
            <w:tcW w:w="515" w:type="dxa"/>
          </w:tcPr>
          <w:p w14:paraId="393A04D8" w14:textId="77777777" w:rsidR="0085535F" w:rsidRDefault="0085535F">
            <w:pPr>
              <w:pStyle w:val="TableParagraph"/>
              <w:rPr>
                <w:rFonts w:ascii="Times New Roman"/>
                <w:sz w:val="18"/>
              </w:rPr>
            </w:pPr>
          </w:p>
        </w:tc>
        <w:tc>
          <w:tcPr>
            <w:tcW w:w="455" w:type="dxa"/>
          </w:tcPr>
          <w:p w14:paraId="01D8AA97" w14:textId="77777777" w:rsidR="0085535F" w:rsidRDefault="0085535F">
            <w:pPr>
              <w:pStyle w:val="TableParagraph"/>
              <w:rPr>
                <w:rFonts w:ascii="Times New Roman"/>
                <w:sz w:val="18"/>
              </w:rPr>
            </w:pPr>
          </w:p>
        </w:tc>
      </w:tr>
      <w:tr w:rsidR="0085535F" w14:paraId="1884FDB8" w14:textId="77777777">
        <w:trPr>
          <w:trHeight w:val="340"/>
        </w:trPr>
        <w:tc>
          <w:tcPr>
            <w:tcW w:w="640" w:type="dxa"/>
          </w:tcPr>
          <w:p w14:paraId="71C7A66A" w14:textId="77777777" w:rsidR="0085535F" w:rsidRDefault="00000000">
            <w:pPr>
              <w:pStyle w:val="TableParagraph"/>
              <w:spacing w:before="58"/>
              <w:ind w:right="96"/>
              <w:jc w:val="center"/>
              <w:rPr>
                <w:sz w:val="18"/>
              </w:rPr>
            </w:pPr>
            <w:r>
              <w:rPr>
                <w:spacing w:val="-5"/>
                <w:sz w:val="18"/>
              </w:rPr>
              <w:t>BO5</w:t>
            </w:r>
          </w:p>
        </w:tc>
        <w:tc>
          <w:tcPr>
            <w:tcW w:w="5632" w:type="dxa"/>
          </w:tcPr>
          <w:p w14:paraId="1348338F" w14:textId="77777777" w:rsidR="0085535F" w:rsidRDefault="00000000">
            <w:pPr>
              <w:pStyle w:val="TableParagraph"/>
              <w:spacing w:before="58"/>
              <w:ind w:left="104"/>
              <w:rPr>
                <w:sz w:val="18"/>
              </w:rPr>
            </w:pPr>
            <w:r>
              <w:rPr>
                <w:sz w:val="18"/>
              </w:rPr>
              <w:t>Increase</w:t>
            </w:r>
            <w:r>
              <w:rPr>
                <w:spacing w:val="-5"/>
                <w:sz w:val="18"/>
              </w:rPr>
              <w:t xml:space="preserve"> </w:t>
            </w:r>
            <w:r>
              <w:rPr>
                <w:sz w:val="18"/>
              </w:rPr>
              <w:t>the</w:t>
            </w:r>
            <w:r>
              <w:rPr>
                <w:spacing w:val="-5"/>
                <w:sz w:val="18"/>
              </w:rPr>
              <w:t xml:space="preserve"> </w:t>
            </w:r>
            <w:r>
              <w:rPr>
                <w:sz w:val="18"/>
              </w:rPr>
              <w:t>effectiveness</w:t>
            </w:r>
            <w:r>
              <w:rPr>
                <w:spacing w:val="-5"/>
                <w:sz w:val="18"/>
              </w:rPr>
              <w:t xml:space="preserve"> </w:t>
            </w:r>
            <w:r>
              <w:rPr>
                <w:sz w:val="18"/>
              </w:rPr>
              <w:t>and</w:t>
            </w:r>
            <w:r>
              <w:rPr>
                <w:spacing w:val="-4"/>
                <w:sz w:val="18"/>
              </w:rPr>
              <w:t xml:space="preserve"> </w:t>
            </w:r>
            <w:r>
              <w:rPr>
                <w:sz w:val="18"/>
              </w:rPr>
              <w:t>efficiency</w:t>
            </w:r>
            <w:r>
              <w:rPr>
                <w:spacing w:val="-6"/>
                <w:sz w:val="18"/>
              </w:rPr>
              <w:t xml:space="preserve"> </w:t>
            </w:r>
            <w:r>
              <w:rPr>
                <w:sz w:val="18"/>
              </w:rPr>
              <w:t>of</w:t>
            </w:r>
            <w:r>
              <w:rPr>
                <w:spacing w:val="-4"/>
                <w:sz w:val="18"/>
              </w:rPr>
              <w:t xml:space="preserve"> </w:t>
            </w:r>
            <w:r>
              <w:rPr>
                <w:spacing w:val="-2"/>
                <w:sz w:val="18"/>
              </w:rPr>
              <w:t>testing</w:t>
            </w:r>
          </w:p>
        </w:tc>
        <w:tc>
          <w:tcPr>
            <w:tcW w:w="520" w:type="dxa"/>
          </w:tcPr>
          <w:p w14:paraId="53EEC2F3" w14:textId="77777777" w:rsidR="0085535F" w:rsidRDefault="0085535F">
            <w:pPr>
              <w:pStyle w:val="TableParagraph"/>
              <w:rPr>
                <w:rFonts w:ascii="Times New Roman"/>
                <w:sz w:val="18"/>
              </w:rPr>
            </w:pPr>
          </w:p>
        </w:tc>
        <w:tc>
          <w:tcPr>
            <w:tcW w:w="520" w:type="dxa"/>
          </w:tcPr>
          <w:p w14:paraId="09B9C17E" w14:textId="77777777" w:rsidR="0085535F" w:rsidRDefault="0085535F">
            <w:pPr>
              <w:pStyle w:val="TableParagraph"/>
              <w:rPr>
                <w:rFonts w:ascii="Times New Roman"/>
                <w:sz w:val="18"/>
              </w:rPr>
            </w:pPr>
          </w:p>
        </w:tc>
        <w:tc>
          <w:tcPr>
            <w:tcW w:w="445" w:type="dxa"/>
          </w:tcPr>
          <w:p w14:paraId="3640B0C0" w14:textId="77777777" w:rsidR="0085535F" w:rsidRDefault="0085535F">
            <w:pPr>
              <w:pStyle w:val="TableParagraph"/>
              <w:rPr>
                <w:rFonts w:ascii="Times New Roman"/>
                <w:sz w:val="18"/>
              </w:rPr>
            </w:pPr>
          </w:p>
        </w:tc>
        <w:tc>
          <w:tcPr>
            <w:tcW w:w="485" w:type="dxa"/>
          </w:tcPr>
          <w:p w14:paraId="6AC99582" w14:textId="77777777" w:rsidR="0085535F" w:rsidRDefault="0085535F">
            <w:pPr>
              <w:pStyle w:val="TableParagraph"/>
              <w:rPr>
                <w:rFonts w:ascii="Times New Roman"/>
                <w:sz w:val="18"/>
              </w:rPr>
            </w:pPr>
          </w:p>
        </w:tc>
        <w:tc>
          <w:tcPr>
            <w:tcW w:w="480" w:type="dxa"/>
          </w:tcPr>
          <w:p w14:paraId="52797B4F" w14:textId="77777777" w:rsidR="0085535F" w:rsidRDefault="00000000">
            <w:pPr>
              <w:pStyle w:val="TableParagraph"/>
              <w:spacing w:before="58"/>
              <w:ind w:left="145"/>
              <w:rPr>
                <w:sz w:val="18"/>
              </w:rPr>
            </w:pPr>
            <w:r>
              <w:rPr>
                <w:spacing w:val="-5"/>
                <w:sz w:val="18"/>
              </w:rPr>
              <w:t>20</w:t>
            </w:r>
          </w:p>
        </w:tc>
        <w:tc>
          <w:tcPr>
            <w:tcW w:w="450" w:type="dxa"/>
          </w:tcPr>
          <w:p w14:paraId="197C72DF" w14:textId="77777777" w:rsidR="0085535F" w:rsidRDefault="0085535F">
            <w:pPr>
              <w:pStyle w:val="TableParagraph"/>
              <w:rPr>
                <w:rFonts w:ascii="Times New Roman"/>
                <w:sz w:val="18"/>
              </w:rPr>
            </w:pPr>
          </w:p>
        </w:tc>
        <w:tc>
          <w:tcPr>
            <w:tcW w:w="445" w:type="dxa"/>
          </w:tcPr>
          <w:p w14:paraId="564FA170" w14:textId="77777777" w:rsidR="0085535F" w:rsidRDefault="0085535F">
            <w:pPr>
              <w:pStyle w:val="TableParagraph"/>
              <w:rPr>
                <w:rFonts w:ascii="Times New Roman"/>
                <w:sz w:val="18"/>
              </w:rPr>
            </w:pPr>
          </w:p>
        </w:tc>
        <w:tc>
          <w:tcPr>
            <w:tcW w:w="450" w:type="dxa"/>
          </w:tcPr>
          <w:p w14:paraId="47F12A04" w14:textId="77777777" w:rsidR="0085535F" w:rsidRDefault="0085535F">
            <w:pPr>
              <w:pStyle w:val="TableParagraph"/>
              <w:rPr>
                <w:rFonts w:ascii="Times New Roman"/>
                <w:sz w:val="18"/>
              </w:rPr>
            </w:pPr>
          </w:p>
        </w:tc>
        <w:tc>
          <w:tcPr>
            <w:tcW w:w="511" w:type="dxa"/>
          </w:tcPr>
          <w:p w14:paraId="09E5BD9D" w14:textId="77777777" w:rsidR="0085535F" w:rsidRDefault="0085535F">
            <w:pPr>
              <w:pStyle w:val="TableParagraph"/>
              <w:rPr>
                <w:rFonts w:ascii="Times New Roman"/>
                <w:sz w:val="18"/>
              </w:rPr>
            </w:pPr>
          </w:p>
        </w:tc>
        <w:tc>
          <w:tcPr>
            <w:tcW w:w="515" w:type="dxa"/>
          </w:tcPr>
          <w:p w14:paraId="4DA7E190" w14:textId="77777777" w:rsidR="0085535F" w:rsidRDefault="0085535F">
            <w:pPr>
              <w:pStyle w:val="TableParagraph"/>
              <w:rPr>
                <w:rFonts w:ascii="Times New Roman"/>
                <w:sz w:val="18"/>
              </w:rPr>
            </w:pPr>
          </w:p>
        </w:tc>
        <w:tc>
          <w:tcPr>
            <w:tcW w:w="450" w:type="dxa"/>
          </w:tcPr>
          <w:p w14:paraId="3C852DA0" w14:textId="77777777" w:rsidR="0085535F" w:rsidRDefault="0085535F">
            <w:pPr>
              <w:pStyle w:val="TableParagraph"/>
              <w:rPr>
                <w:rFonts w:ascii="Times New Roman"/>
                <w:sz w:val="18"/>
              </w:rPr>
            </w:pPr>
          </w:p>
        </w:tc>
        <w:tc>
          <w:tcPr>
            <w:tcW w:w="516" w:type="dxa"/>
          </w:tcPr>
          <w:p w14:paraId="5C342492" w14:textId="77777777" w:rsidR="0085535F" w:rsidRDefault="0085535F">
            <w:pPr>
              <w:pStyle w:val="TableParagraph"/>
              <w:rPr>
                <w:rFonts w:ascii="Times New Roman"/>
                <w:sz w:val="18"/>
              </w:rPr>
            </w:pPr>
          </w:p>
        </w:tc>
        <w:tc>
          <w:tcPr>
            <w:tcW w:w="515" w:type="dxa"/>
          </w:tcPr>
          <w:p w14:paraId="576BDFE3" w14:textId="77777777" w:rsidR="0085535F" w:rsidRDefault="0085535F">
            <w:pPr>
              <w:pStyle w:val="TableParagraph"/>
              <w:rPr>
                <w:rFonts w:ascii="Times New Roman"/>
                <w:sz w:val="18"/>
              </w:rPr>
            </w:pPr>
          </w:p>
        </w:tc>
        <w:tc>
          <w:tcPr>
            <w:tcW w:w="455" w:type="dxa"/>
          </w:tcPr>
          <w:p w14:paraId="6078E20D" w14:textId="77777777" w:rsidR="0085535F" w:rsidRDefault="0085535F">
            <w:pPr>
              <w:pStyle w:val="TableParagraph"/>
              <w:rPr>
                <w:rFonts w:ascii="Times New Roman"/>
                <w:sz w:val="18"/>
              </w:rPr>
            </w:pPr>
          </w:p>
        </w:tc>
      </w:tr>
      <w:tr w:rsidR="0085535F" w14:paraId="23F2ACCA" w14:textId="77777777">
        <w:trPr>
          <w:trHeight w:val="340"/>
        </w:trPr>
        <w:tc>
          <w:tcPr>
            <w:tcW w:w="640" w:type="dxa"/>
          </w:tcPr>
          <w:p w14:paraId="41062C06" w14:textId="77777777" w:rsidR="0085535F" w:rsidRDefault="00000000">
            <w:pPr>
              <w:pStyle w:val="TableParagraph"/>
              <w:spacing w:before="58"/>
              <w:ind w:right="96"/>
              <w:jc w:val="center"/>
              <w:rPr>
                <w:sz w:val="18"/>
              </w:rPr>
            </w:pPr>
            <w:r>
              <w:rPr>
                <w:spacing w:val="-5"/>
                <w:sz w:val="18"/>
              </w:rPr>
              <w:t>BO6</w:t>
            </w:r>
          </w:p>
        </w:tc>
        <w:tc>
          <w:tcPr>
            <w:tcW w:w="5632" w:type="dxa"/>
          </w:tcPr>
          <w:p w14:paraId="24D3B427" w14:textId="77777777" w:rsidR="0085535F" w:rsidRDefault="00000000">
            <w:pPr>
              <w:pStyle w:val="TableParagraph"/>
              <w:spacing w:before="58"/>
              <w:ind w:left="104"/>
              <w:rPr>
                <w:sz w:val="18"/>
              </w:rPr>
            </w:pPr>
            <w:r>
              <w:rPr>
                <w:sz w:val="18"/>
              </w:rPr>
              <w:t>Align</w:t>
            </w:r>
            <w:r>
              <w:rPr>
                <w:spacing w:val="-3"/>
                <w:sz w:val="18"/>
              </w:rPr>
              <w:t xml:space="preserve"> </w:t>
            </w:r>
            <w:r>
              <w:rPr>
                <w:sz w:val="18"/>
              </w:rPr>
              <w:t>the</w:t>
            </w:r>
            <w:r>
              <w:rPr>
                <w:spacing w:val="-3"/>
                <w:sz w:val="18"/>
              </w:rPr>
              <w:t xml:space="preserve"> </w:t>
            </w:r>
            <w:r>
              <w:rPr>
                <w:sz w:val="18"/>
              </w:rPr>
              <w:t>test</w:t>
            </w:r>
            <w:r>
              <w:rPr>
                <w:spacing w:val="-4"/>
                <w:sz w:val="18"/>
              </w:rPr>
              <w:t xml:space="preserve"> </w:t>
            </w:r>
            <w:r>
              <w:rPr>
                <w:sz w:val="18"/>
              </w:rPr>
              <w:t>process</w:t>
            </w:r>
            <w:r>
              <w:rPr>
                <w:spacing w:val="-3"/>
                <w:sz w:val="18"/>
              </w:rPr>
              <w:t xml:space="preserve"> </w:t>
            </w:r>
            <w:r>
              <w:rPr>
                <w:sz w:val="18"/>
              </w:rPr>
              <w:t>with</w:t>
            </w:r>
            <w:r>
              <w:rPr>
                <w:spacing w:val="-3"/>
                <w:sz w:val="18"/>
              </w:rPr>
              <w:t xml:space="preserve"> </w:t>
            </w:r>
            <w:r>
              <w:rPr>
                <w:sz w:val="18"/>
              </w:rPr>
              <w:t>the</w:t>
            </w:r>
            <w:r>
              <w:rPr>
                <w:spacing w:val="-2"/>
                <w:sz w:val="18"/>
              </w:rPr>
              <w:t xml:space="preserve"> </w:t>
            </w:r>
            <w:r>
              <w:rPr>
                <w:sz w:val="18"/>
              </w:rPr>
              <w:t>software</w:t>
            </w:r>
            <w:r>
              <w:rPr>
                <w:spacing w:val="-2"/>
                <w:sz w:val="18"/>
              </w:rPr>
              <w:t xml:space="preserve"> </w:t>
            </w:r>
            <w:r>
              <w:rPr>
                <w:sz w:val="18"/>
              </w:rPr>
              <w:t>development</w:t>
            </w:r>
            <w:r>
              <w:rPr>
                <w:spacing w:val="-2"/>
                <w:sz w:val="18"/>
              </w:rPr>
              <w:t xml:space="preserve"> lifecycle</w:t>
            </w:r>
          </w:p>
        </w:tc>
        <w:tc>
          <w:tcPr>
            <w:tcW w:w="520" w:type="dxa"/>
          </w:tcPr>
          <w:p w14:paraId="68B30B11" w14:textId="77777777" w:rsidR="0085535F" w:rsidRDefault="0085535F">
            <w:pPr>
              <w:pStyle w:val="TableParagraph"/>
              <w:rPr>
                <w:rFonts w:ascii="Times New Roman"/>
                <w:sz w:val="18"/>
              </w:rPr>
            </w:pPr>
          </w:p>
        </w:tc>
        <w:tc>
          <w:tcPr>
            <w:tcW w:w="520" w:type="dxa"/>
          </w:tcPr>
          <w:p w14:paraId="37BC6F48" w14:textId="77777777" w:rsidR="0085535F" w:rsidRDefault="0085535F">
            <w:pPr>
              <w:pStyle w:val="TableParagraph"/>
              <w:rPr>
                <w:rFonts w:ascii="Times New Roman"/>
                <w:sz w:val="18"/>
              </w:rPr>
            </w:pPr>
          </w:p>
        </w:tc>
        <w:tc>
          <w:tcPr>
            <w:tcW w:w="445" w:type="dxa"/>
          </w:tcPr>
          <w:p w14:paraId="5305EA68" w14:textId="77777777" w:rsidR="0085535F" w:rsidRDefault="0085535F">
            <w:pPr>
              <w:pStyle w:val="TableParagraph"/>
              <w:rPr>
                <w:rFonts w:ascii="Times New Roman"/>
                <w:sz w:val="18"/>
              </w:rPr>
            </w:pPr>
          </w:p>
        </w:tc>
        <w:tc>
          <w:tcPr>
            <w:tcW w:w="485" w:type="dxa"/>
          </w:tcPr>
          <w:p w14:paraId="24FE7C0A" w14:textId="77777777" w:rsidR="0085535F" w:rsidRDefault="0085535F">
            <w:pPr>
              <w:pStyle w:val="TableParagraph"/>
              <w:rPr>
                <w:rFonts w:ascii="Times New Roman"/>
                <w:sz w:val="18"/>
              </w:rPr>
            </w:pPr>
          </w:p>
        </w:tc>
        <w:tc>
          <w:tcPr>
            <w:tcW w:w="480" w:type="dxa"/>
          </w:tcPr>
          <w:p w14:paraId="51E94075" w14:textId="77777777" w:rsidR="0085535F" w:rsidRDefault="0085535F">
            <w:pPr>
              <w:pStyle w:val="TableParagraph"/>
              <w:rPr>
                <w:rFonts w:ascii="Times New Roman"/>
                <w:sz w:val="18"/>
              </w:rPr>
            </w:pPr>
          </w:p>
        </w:tc>
        <w:tc>
          <w:tcPr>
            <w:tcW w:w="450" w:type="dxa"/>
          </w:tcPr>
          <w:p w14:paraId="7C5AA483" w14:textId="77777777" w:rsidR="0085535F" w:rsidRDefault="00000000">
            <w:pPr>
              <w:pStyle w:val="TableParagraph"/>
              <w:spacing w:before="58"/>
              <w:ind w:left="13"/>
              <w:jc w:val="center"/>
              <w:rPr>
                <w:sz w:val="18"/>
              </w:rPr>
            </w:pPr>
            <w:r>
              <w:rPr>
                <w:spacing w:val="-10"/>
                <w:sz w:val="18"/>
              </w:rPr>
              <w:t>6</w:t>
            </w:r>
          </w:p>
        </w:tc>
        <w:tc>
          <w:tcPr>
            <w:tcW w:w="445" w:type="dxa"/>
          </w:tcPr>
          <w:p w14:paraId="3C6637E4" w14:textId="77777777" w:rsidR="0085535F" w:rsidRDefault="0085535F">
            <w:pPr>
              <w:pStyle w:val="TableParagraph"/>
              <w:rPr>
                <w:rFonts w:ascii="Times New Roman"/>
                <w:sz w:val="18"/>
              </w:rPr>
            </w:pPr>
          </w:p>
        </w:tc>
        <w:tc>
          <w:tcPr>
            <w:tcW w:w="450" w:type="dxa"/>
          </w:tcPr>
          <w:p w14:paraId="387AFADF" w14:textId="77777777" w:rsidR="0085535F" w:rsidRDefault="0085535F">
            <w:pPr>
              <w:pStyle w:val="TableParagraph"/>
              <w:rPr>
                <w:rFonts w:ascii="Times New Roman"/>
                <w:sz w:val="18"/>
              </w:rPr>
            </w:pPr>
          </w:p>
        </w:tc>
        <w:tc>
          <w:tcPr>
            <w:tcW w:w="511" w:type="dxa"/>
          </w:tcPr>
          <w:p w14:paraId="60F71D11" w14:textId="77777777" w:rsidR="0085535F" w:rsidRDefault="0085535F">
            <w:pPr>
              <w:pStyle w:val="TableParagraph"/>
              <w:rPr>
                <w:rFonts w:ascii="Times New Roman"/>
                <w:sz w:val="18"/>
              </w:rPr>
            </w:pPr>
          </w:p>
        </w:tc>
        <w:tc>
          <w:tcPr>
            <w:tcW w:w="515" w:type="dxa"/>
          </w:tcPr>
          <w:p w14:paraId="03231023" w14:textId="77777777" w:rsidR="0085535F" w:rsidRDefault="0085535F">
            <w:pPr>
              <w:pStyle w:val="TableParagraph"/>
              <w:rPr>
                <w:rFonts w:ascii="Times New Roman"/>
                <w:sz w:val="18"/>
              </w:rPr>
            </w:pPr>
          </w:p>
        </w:tc>
        <w:tc>
          <w:tcPr>
            <w:tcW w:w="450" w:type="dxa"/>
          </w:tcPr>
          <w:p w14:paraId="732EC4F6" w14:textId="77777777" w:rsidR="0085535F" w:rsidRDefault="0085535F">
            <w:pPr>
              <w:pStyle w:val="TableParagraph"/>
              <w:rPr>
                <w:rFonts w:ascii="Times New Roman"/>
                <w:sz w:val="18"/>
              </w:rPr>
            </w:pPr>
          </w:p>
        </w:tc>
        <w:tc>
          <w:tcPr>
            <w:tcW w:w="516" w:type="dxa"/>
          </w:tcPr>
          <w:p w14:paraId="6446FEB0" w14:textId="77777777" w:rsidR="0085535F" w:rsidRDefault="0085535F">
            <w:pPr>
              <w:pStyle w:val="TableParagraph"/>
              <w:rPr>
                <w:rFonts w:ascii="Times New Roman"/>
                <w:sz w:val="18"/>
              </w:rPr>
            </w:pPr>
          </w:p>
        </w:tc>
        <w:tc>
          <w:tcPr>
            <w:tcW w:w="515" w:type="dxa"/>
          </w:tcPr>
          <w:p w14:paraId="12A5974F" w14:textId="77777777" w:rsidR="0085535F" w:rsidRDefault="0085535F">
            <w:pPr>
              <w:pStyle w:val="TableParagraph"/>
              <w:rPr>
                <w:rFonts w:ascii="Times New Roman"/>
                <w:sz w:val="18"/>
              </w:rPr>
            </w:pPr>
          </w:p>
        </w:tc>
        <w:tc>
          <w:tcPr>
            <w:tcW w:w="455" w:type="dxa"/>
          </w:tcPr>
          <w:p w14:paraId="75AA5E5B" w14:textId="77777777" w:rsidR="0085535F" w:rsidRDefault="0085535F">
            <w:pPr>
              <w:pStyle w:val="TableParagraph"/>
              <w:rPr>
                <w:rFonts w:ascii="Times New Roman"/>
                <w:sz w:val="18"/>
              </w:rPr>
            </w:pPr>
          </w:p>
        </w:tc>
      </w:tr>
      <w:tr w:rsidR="0085535F" w14:paraId="53D0DBE2" w14:textId="77777777">
        <w:trPr>
          <w:trHeight w:val="340"/>
        </w:trPr>
        <w:tc>
          <w:tcPr>
            <w:tcW w:w="640" w:type="dxa"/>
          </w:tcPr>
          <w:p w14:paraId="2FDB923B" w14:textId="77777777" w:rsidR="0085535F" w:rsidRDefault="00000000">
            <w:pPr>
              <w:pStyle w:val="TableParagraph"/>
              <w:spacing w:before="58"/>
              <w:ind w:right="96"/>
              <w:jc w:val="center"/>
              <w:rPr>
                <w:sz w:val="18"/>
              </w:rPr>
            </w:pPr>
            <w:r>
              <w:rPr>
                <w:spacing w:val="-5"/>
                <w:sz w:val="18"/>
              </w:rPr>
              <w:t>BO7</w:t>
            </w:r>
          </w:p>
        </w:tc>
        <w:tc>
          <w:tcPr>
            <w:tcW w:w="5632" w:type="dxa"/>
          </w:tcPr>
          <w:p w14:paraId="1585BAE7" w14:textId="77777777" w:rsidR="0085535F" w:rsidRDefault="00000000">
            <w:pPr>
              <w:pStyle w:val="TableParagraph"/>
              <w:spacing w:before="58"/>
              <w:ind w:left="104"/>
              <w:rPr>
                <w:sz w:val="18"/>
              </w:rPr>
            </w:pPr>
            <w:r>
              <w:rPr>
                <w:sz w:val="18"/>
              </w:rPr>
              <w:t>Understand</w:t>
            </w:r>
            <w:r>
              <w:rPr>
                <w:spacing w:val="-3"/>
                <w:sz w:val="18"/>
              </w:rPr>
              <w:t xml:space="preserve"> </w:t>
            </w:r>
            <w:r>
              <w:rPr>
                <w:sz w:val="18"/>
              </w:rPr>
              <w:t>test</w:t>
            </w:r>
            <w:r>
              <w:rPr>
                <w:spacing w:val="-3"/>
                <w:sz w:val="18"/>
              </w:rPr>
              <w:t xml:space="preserve"> </w:t>
            </w:r>
            <w:r>
              <w:rPr>
                <w:sz w:val="18"/>
              </w:rPr>
              <w:t>management</w:t>
            </w:r>
            <w:r>
              <w:rPr>
                <w:spacing w:val="-3"/>
                <w:sz w:val="18"/>
              </w:rPr>
              <w:t xml:space="preserve"> </w:t>
            </w:r>
            <w:r>
              <w:rPr>
                <w:spacing w:val="-2"/>
                <w:sz w:val="18"/>
              </w:rPr>
              <w:t>principles</w:t>
            </w:r>
          </w:p>
        </w:tc>
        <w:tc>
          <w:tcPr>
            <w:tcW w:w="520" w:type="dxa"/>
          </w:tcPr>
          <w:p w14:paraId="465FDEC0" w14:textId="77777777" w:rsidR="0085535F" w:rsidRDefault="0085535F">
            <w:pPr>
              <w:pStyle w:val="TableParagraph"/>
              <w:rPr>
                <w:rFonts w:ascii="Times New Roman"/>
                <w:sz w:val="18"/>
              </w:rPr>
            </w:pPr>
          </w:p>
        </w:tc>
        <w:tc>
          <w:tcPr>
            <w:tcW w:w="520" w:type="dxa"/>
          </w:tcPr>
          <w:p w14:paraId="66F13361" w14:textId="77777777" w:rsidR="0085535F" w:rsidRDefault="0085535F">
            <w:pPr>
              <w:pStyle w:val="TableParagraph"/>
              <w:rPr>
                <w:rFonts w:ascii="Times New Roman"/>
                <w:sz w:val="18"/>
              </w:rPr>
            </w:pPr>
          </w:p>
        </w:tc>
        <w:tc>
          <w:tcPr>
            <w:tcW w:w="445" w:type="dxa"/>
          </w:tcPr>
          <w:p w14:paraId="4E4D02F4" w14:textId="77777777" w:rsidR="0085535F" w:rsidRDefault="0085535F">
            <w:pPr>
              <w:pStyle w:val="TableParagraph"/>
              <w:rPr>
                <w:rFonts w:ascii="Times New Roman"/>
                <w:sz w:val="18"/>
              </w:rPr>
            </w:pPr>
          </w:p>
        </w:tc>
        <w:tc>
          <w:tcPr>
            <w:tcW w:w="485" w:type="dxa"/>
          </w:tcPr>
          <w:p w14:paraId="7B7727FF" w14:textId="77777777" w:rsidR="0085535F" w:rsidRDefault="0085535F">
            <w:pPr>
              <w:pStyle w:val="TableParagraph"/>
              <w:rPr>
                <w:rFonts w:ascii="Times New Roman"/>
                <w:sz w:val="18"/>
              </w:rPr>
            </w:pPr>
          </w:p>
        </w:tc>
        <w:tc>
          <w:tcPr>
            <w:tcW w:w="480" w:type="dxa"/>
          </w:tcPr>
          <w:p w14:paraId="25466E47" w14:textId="77777777" w:rsidR="0085535F" w:rsidRDefault="0085535F">
            <w:pPr>
              <w:pStyle w:val="TableParagraph"/>
              <w:rPr>
                <w:rFonts w:ascii="Times New Roman"/>
                <w:sz w:val="18"/>
              </w:rPr>
            </w:pPr>
          </w:p>
        </w:tc>
        <w:tc>
          <w:tcPr>
            <w:tcW w:w="450" w:type="dxa"/>
          </w:tcPr>
          <w:p w14:paraId="1A017163" w14:textId="77777777" w:rsidR="0085535F" w:rsidRDefault="0085535F">
            <w:pPr>
              <w:pStyle w:val="TableParagraph"/>
              <w:rPr>
                <w:rFonts w:ascii="Times New Roman"/>
                <w:sz w:val="18"/>
              </w:rPr>
            </w:pPr>
          </w:p>
        </w:tc>
        <w:tc>
          <w:tcPr>
            <w:tcW w:w="445" w:type="dxa"/>
          </w:tcPr>
          <w:p w14:paraId="4467A367" w14:textId="77777777" w:rsidR="0085535F" w:rsidRDefault="00000000">
            <w:pPr>
              <w:pStyle w:val="TableParagraph"/>
              <w:spacing w:before="58"/>
              <w:ind w:left="8"/>
              <w:jc w:val="center"/>
              <w:rPr>
                <w:sz w:val="18"/>
              </w:rPr>
            </w:pPr>
            <w:r>
              <w:rPr>
                <w:spacing w:val="-10"/>
                <w:sz w:val="18"/>
              </w:rPr>
              <w:t>6</w:t>
            </w:r>
          </w:p>
        </w:tc>
        <w:tc>
          <w:tcPr>
            <w:tcW w:w="450" w:type="dxa"/>
          </w:tcPr>
          <w:p w14:paraId="56F48859" w14:textId="77777777" w:rsidR="0085535F" w:rsidRDefault="0085535F">
            <w:pPr>
              <w:pStyle w:val="TableParagraph"/>
              <w:rPr>
                <w:rFonts w:ascii="Times New Roman"/>
                <w:sz w:val="18"/>
              </w:rPr>
            </w:pPr>
          </w:p>
        </w:tc>
        <w:tc>
          <w:tcPr>
            <w:tcW w:w="511" w:type="dxa"/>
          </w:tcPr>
          <w:p w14:paraId="7E1FA7AE" w14:textId="77777777" w:rsidR="0085535F" w:rsidRDefault="0085535F">
            <w:pPr>
              <w:pStyle w:val="TableParagraph"/>
              <w:rPr>
                <w:rFonts w:ascii="Times New Roman"/>
                <w:sz w:val="18"/>
              </w:rPr>
            </w:pPr>
          </w:p>
        </w:tc>
        <w:tc>
          <w:tcPr>
            <w:tcW w:w="515" w:type="dxa"/>
          </w:tcPr>
          <w:p w14:paraId="1F70A6E3" w14:textId="77777777" w:rsidR="0085535F" w:rsidRDefault="0085535F">
            <w:pPr>
              <w:pStyle w:val="TableParagraph"/>
              <w:rPr>
                <w:rFonts w:ascii="Times New Roman"/>
                <w:sz w:val="18"/>
              </w:rPr>
            </w:pPr>
          </w:p>
        </w:tc>
        <w:tc>
          <w:tcPr>
            <w:tcW w:w="450" w:type="dxa"/>
          </w:tcPr>
          <w:p w14:paraId="3FBF22DD" w14:textId="77777777" w:rsidR="0085535F" w:rsidRDefault="0085535F">
            <w:pPr>
              <w:pStyle w:val="TableParagraph"/>
              <w:rPr>
                <w:rFonts w:ascii="Times New Roman"/>
                <w:sz w:val="18"/>
              </w:rPr>
            </w:pPr>
          </w:p>
        </w:tc>
        <w:tc>
          <w:tcPr>
            <w:tcW w:w="516" w:type="dxa"/>
          </w:tcPr>
          <w:p w14:paraId="22A94E4E" w14:textId="77777777" w:rsidR="0085535F" w:rsidRDefault="0085535F">
            <w:pPr>
              <w:pStyle w:val="TableParagraph"/>
              <w:rPr>
                <w:rFonts w:ascii="Times New Roman"/>
                <w:sz w:val="18"/>
              </w:rPr>
            </w:pPr>
          </w:p>
        </w:tc>
        <w:tc>
          <w:tcPr>
            <w:tcW w:w="515" w:type="dxa"/>
          </w:tcPr>
          <w:p w14:paraId="542DCDE4" w14:textId="77777777" w:rsidR="0085535F" w:rsidRDefault="0085535F">
            <w:pPr>
              <w:pStyle w:val="TableParagraph"/>
              <w:rPr>
                <w:rFonts w:ascii="Times New Roman"/>
                <w:sz w:val="18"/>
              </w:rPr>
            </w:pPr>
          </w:p>
        </w:tc>
        <w:tc>
          <w:tcPr>
            <w:tcW w:w="455" w:type="dxa"/>
          </w:tcPr>
          <w:p w14:paraId="7C408F92" w14:textId="77777777" w:rsidR="0085535F" w:rsidRDefault="0085535F">
            <w:pPr>
              <w:pStyle w:val="TableParagraph"/>
              <w:rPr>
                <w:rFonts w:ascii="Times New Roman"/>
                <w:sz w:val="18"/>
              </w:rPr>
            </w:pPr>
          </w:p>
        </w:tc>
      </w:tr>
      <w:tr w:rsidR="0085535F" w14:paraId="013A619D" w14:textId="77777777">
        <w:trPr>
          <w:trHeight w:val="340"/>
        </w:trPr>
        <w:tc>
          <w:tcPr>
            <w:tcW w:w="640" w:type="dxa"/>
          </w:tcPr>
          <w:p w14:paraId="0E905315" w14:textId="77777777" w:rsidR="0085535F" w:rsidRDefault="00000000">
            <w:pPr>
              <w:pStyle w:val="TableParagraph"/>
              <w:spacing w:before="58"/>
              <w:ind w:right="96"/>
              <w:jc w:val="center"/>
              <w:rPr>
                <w:sz w:val="18"/>
              </w:rPr>
            </w:pPr>
            <w:r>
              <w:rPr>
                <w:spacing w:val="-5"/>
                <w:sz w:val="18"/>
              </w:rPr>
              <w:t>BO8</w:t>
            </w:r>
          </w:p>
        </w:tc>
        <w:tc>
          <w:tcPr>
            <w:tcW w:w="5632" w:type="dxa"/>
          </w:tcPr>
          <w:p w14:paraId="51D00845" w14:textId="77777777" w:rsidR="0085535F" w:rsidRDefault="00000000">
            <w:pPr>
              <w:pStyle w:val="TableParagraph"/>
              <w:spacing w:before="58"/>
              <w:ind w:left="104"/>
              <w:rPr>
                <w:sz w:val="18"/>
              </w:rPr>
            </w:pPr>
            <w:r>
              <w:rPr>
                <w:sz w:val="18"/>
              </w:rPr>
              <w:t>Write</w:t>
            </w:r>
            <w:r>
              <w:rPr>
                <w:spacing w:val="-7"/>
                <w:sz w:val="18"/>
              </w:rPr>
              <w:t xml:space="preserve"> </w:t>
            </w:r>
            <w:r>
              <w:rPr>
                <w:sz w:val="18"/>
              </w:rPr>
              <w:t>and</w:t>
            </w:r>
            <w:r>
              <w:rPr>
                <w:spacing w:val="-4"/>
                <w:sz w:val="18"/>
              </w:rPr>
              <w:t xml:space="preserve"> </w:t>
            </w:r>
            <w:r>
              <w:rPr>
                <w:sz w:val="18"/>
              </w:rPr>
              <w:t>communicate</w:t>
            </w:r>
            <w:r>
              <w:rPr>
                <w:spacing w:val="-5"/>
                <w:sz w:val="18"/>
              </w:rPr>
              <w:t xml:space="preserve"> </w:t>
            </w:r>
            <w:r>
              <w:rPr>
                <w:sz w:val="18"/>
              </w:rPr>
              <w:t>clear</w:t>
            </w:r>
            <w:r>
              <w:rPr>
                <w:spacing w:val="-2"/>
                <w:sz w:val="18"/>
              </w:rPr>
              <w:t xml:space="preserve"> </w:t>
            </w:r>
            <w:r>
              <w:rPr>
                <w:sz w:val="18"/>
              </w:rPr>
              <w:t>and</w:t>
            </w:r>
            <w:r>
              <w:rPr>
                <w:spacing w:val="-4"/>
                <w:sz w:val="18"/>
              </w:rPr>
              <w:t xml:space="preserve"> </w:t>
            </w:r>
            <w:r>
              <w:rPr>
                <w:sz w:val="18"/>
              </w:rPr>
              <w:t>understandable</w:t>
            </w:r>
            <w:r>
              <w:rPr>
                <w:spacing w:val="-4"/>
                <w:sz w:val="18"/>
              </w:rPr>
              <w:t xml:space="preserve"> </w:t>
            </w:r>
            <w:r>
              <w:rPr>
                <w:sz w:val="18"/>
              </w:rPr>
              <w:t>defect</w:t>
            </w:r>
            <w:r>
              <w:rPr>
                <w:spacing w:val="-4"/>
                <w:sz w:val="18"/>
              </w:rPr>
              <w:t xml:space="preserve"> </w:t>
            </w:r>
            <w:r>
              <w:rPr>
                <w:spacing w:val="-2"/>
                <w:sz w:val="18"/>
              </w:rPr>
              <w:t>reports</w:t>
            </w:r>
          </w:p>
        </w:tc>
        <w:tc>
          <w:tcPr>
            <w:tcW w:w="520" w:type="dxa"/>
          </w:tcPr>
          <w:p w14:paraId="34DA2F63" w14:textId="77777777" w:rsidR="0085535F" w:rsidRDefault="0085535F">
            <w:pPr>
              <w:pStyle w:val="TableParagraph"/>
              <w:rPr>
                <w:rFonts w:ascii="Times New Roman"/>
                <w:sz w:val="18"/>
              </w:rPr>
            </w:pPr>
          </w:p>
        </w:tc>
        <w:tc>
          <w:tcPr>
            <w:tcW w:w="520" w:type="dxa"/>
          </w:tcPr>
          <w:p w14:paraId="3158A728" w14:textId="77777777" w:rsidR="0085535F" w:rsidRDefault="0085535F">
            <w:pPr>
              <w:pStyle w:val="TableParagraph"/>
              <w:rPr>
                <w:rFonts w:ascii="Times New Roman"/>
                <w:sz w:val="18"/>
              </w:rPr>
            </w:pPr>
          </w:p>
        </w:tc>
        <w:tc>
          <w:tcPr>
            <w:tcW w:w="445" w:type="dxa"/>
          </w:tcPr>
          <w:p w14:paraId="31117A3B" w14:textId="77777777" w:rsidR="0085535F" w:rsidRDefault="0085535F">
            <w:pPr>
              <w:pStyle w:val="TableParagraph"/>
              <w:rPr>
                <w:rFonts w:ascii="Times New Roman"/>
                <w:sz w:val="18"/>
              </w:rPr>
            </w:pPr>
          </w:p>
        </w:tc>
        <w:tc>
          <w:tcPr>
            <w:tcW w:w="485" w:type="dxa"/>
          </w:tcPr>
          <w:p w14:paraId="068AF4F7" w14:textId="77777777" w:rsidR="0085535F" w:rsidRDefault="0085535F">
            <w:pPr>
              <w:pStyle w:val="TableParagraph"/>
              <w:rPr>
                <w:rFonts w:ascii="Times New Roman"/>
                <w:sz w:val="18"/>
              </w:rPr>
            </w:pPr>
          </w:p>
        </w:tc>
        <w:tc>
          <w:tcPr>
            <w:tcW w:w="480" w:type="dxa"/>
          </w:tcPr>
          <w:p w14:paraId="1BE45ECE" w14:textId="77777777" w:rsidR="0085535F" w:rsidRDefault="0085535F">
            <w:pPr>
              <w:pStyle w:val="TableParagraph"/>
              <w:rPr>
                <w:rFonts w:ascii="Times New Roman"/>
                <w:sz w:val="18"/>
              </w:rPr>
            </w:pPr>
          </w:p>
        </w:tc>
        <w:tc>
          <w:tcPr>
            <w:tcW w:w="450" w:type="dxa"/>
          </w:tcPr>
          <w:p w14:paraId="2315CBB8" w14:textId="77777777" w:rsidR="0085535F" w:rsidRDefault="0085535F">
            <w:pPr>
              <w:pStyle w:val="TableParagraph"/>
              <w:rPr>
                <w:rFonts w:ascii="Times New Roman"/>
                <w:sz w:val="18"/>
              </w:rPr>
            </w:pPr>
          </w:p>
        </w:tc>
        <w:tc>
          <w:tcPr>
            <w:tcW w:w="445" w:type="dxa"/>
          </w:tcPr>
          <w:p w14:paraId="1635253E" w14:textId="77777777" w:rsidR="0085535F" w:rsidRDefault="0085535F">
            <w:pPr>
              <w:pStyle w:val="TableParagraph"/>
              <w:rPr>
                <w:rFonts w:ascii="Times New Roman"/>
                <w:sz w:val="18"/>
              </w:rPr>
            </w:pPr>
          </w:p>
        </w:tc>
        <w:tc>
          <w:tcPr>
            <w:tcW w:w="450" w:type="dxa"/>
          </w:tcPr>
          <w:p w14:paraId="0FE2755F" w14:textId="77777777" w:rsidR="0085535F" w:rsidRDefault="00000000">
            <w:pPr>
              <w:pStyle w:val="TableParagraph"/>
              <w:spacing w:before="58"/>
              <w:ind w:left="13"/>
              <w:jc w:val="center"/>
              <w:rPr>
                <w:sz w:val="18"/>
              </w:rPr>
            </w:pPr>
            <w:r>
              <w:rPr>
                <w:spacing w:val="-10"/>
                <w:sz w:val="18"/>
              </w:rPr>
              <w:t>1</w:t>
            </w:r>
          </w:p>
        </w:tc>
        <w:tc>
          <w:tcPr>
            <w:tcW w:w="511" w:type="dxa"/>
          </w:tcPr>
          <w:p w14:paraId="7DBD79AD" w14:textId="77777777" w:rsidR="0085535F" w:rsidRDefault="0085535F">
            <w:pPr>
              <w:pStyle w:val="TableParagraph"/>
              <w:rPr>
                <w:rFonts w:ascii="Times New Roman"/>
                <w:sz w:val="18"/>
              </w:rPr>
            </w:pPr>
          </w:p>
        </w:tc>
        <w:tc>
          <w:tcPr>
            <w:tcW w:w="515" w:type="dxa"/>
          </w:tcPr>
          <w:p w14:paraId="68F1DC94" w14:textId="77777777" w:rsidR="0085535F" w:rsidRDefault="0085535F">
            <w:pPr>
              <w:pStyle w:val="TableParagraph"/>
              <w:rPr>
                <w:rFonts w:ascii="Times New Roman"/>
                <w:sz w:val="18"/>
              </w:rPr>
            </w:pPr>
          </w:p>
        </w:tc>
        <w:tc>
          <w:tcPr>
            <w:tcW w:w="450" w:type="dxa"/>
          </w:tcPr>
          <w:p w14:paraId="21A807FD" w14:textId="77777777" w:rsidR="0085535F" w:rsidRDefault="0085535F">
            <w:pPr>
              <w:pStyle w:val="TableParagraph"/>
              <w:rPr>
                <w:rFonts w:ascii="Times New Roman"/>
                <w:sz w:val="18"/>
              </w:rPr>
            </w:pPr>
          </w:p>
        </w:tc>
        <w:tc>
          <w:tcPr>
            <w:tcW w:w="516" w:type="dxa"/>
          </w:tcPr>
          <w:p w14:paraId="46472FCE" w14:textId="77777777" w:rsidR="0085535F" w:rsidRDefault="0085535F">
            <w:pPr>
              <w:pStyle w:val="TableParagraph"/>
              <w:rPr>
                <w:rFonts w:ascii="Times New Roman"/>
                <w:sz w:val="18"/>
              </w:rPr>
            </w:pPr>
          </w:p>
        </w:tc>
        <w:tc>
          <w:tcPr>
            <w:tcW w:w="515" w:type="dxa"/>
          </w:tcPr>
          <w:p w14:paraId="3401C2D6" w14:textId="77777777" w:rsidR="0085535F" w:rsidRDefault="0085535F">
            <w:pPr>
              <w:pStyle w:val="TableParagraph"/>
              <w:rPr>
                <w:rFonts w:ascii="Times New Roman"/>
                <w:sz w:val="18"/>
              </w:rPr>
            </w:pPr>
          </w:p>
        </w:tc>
        <w:tc>
          <w:tcPr>
            <w:tcW w:w="455" w:type="dxa"/>
          </w:tcPr>
          <w:p w14:paraId="429C4CC8" w14:textId="77777777" w:rsidR="0085535F" w:rsidRDefault="0085535F">
            <w:pPr>
              <w:pStyle w:val="TableParagraph"/>
              <w:rPr>
                <w:rFonts w:ascii="Times New Roman"/>
                <w:sz w:val="18"/>
              </w:rPr>
            </w:pPr>
          </w:p>
        </w:tc>
      </w:tr>
      <w:tr w:rsidR="0085535F" w14:paraId="54CEC3A4" w14:textId="77777777">
        <w:trPr>
          <w:trHeight w:val="440"/>
        </w:trPr>
        <w:tc>
          <w:tcPr>
            <w:tcW w:w="640" w:type="dxa"/>
          </w:tcPr>
          <w:p w14:paraId="37BF660E" w14:textId="77777777" w:rsidR="0085535F" w:rsidRDefault="00000000">
            <w:pPr>
              <w:pStyle w:val="TableParagraph"/>
              <w:spacing w:before="108"/>
              <w:ind w:right="96"/>
              <w:jc w:val="center"/>
              <w:rPr>
                <w:sz w:val="18"/>
              </w:rPr>
            </w:pPr>
            <w:r>
              <w:rPr>
                <w:spacing w:val="-5"/>
                <w:sz w:val="18"/>
              </w:rPr>
              <w:t>BO9</w:t>
            </w:r>
          </w:p>
        </w:tc>
        <w:tc>
          <w:tcPr>
            <w:tcW w:w="5632" w:type="dxa"/>
          </w:tcPr>
          <w:p w14:paraId="44BAEC65" w14:textId="77777777" w:rsidR="0085535F" w:rsidRDefault="00000000">
            <w:pPr>
              <w:pStyle w:val="TableParagraph"/>
              <w:spacing w:line="218" w:lineRule="exact"/>
              <w:ind w:left="104"/>
              <w:rPr>
                <w:sz w:val="18"/>
              </w:rPr>
            </w:pPr>
            <w:r>
              <w:rPr>
                <w:sz w:val="18"/>
              </w:rPr>
              <w:t>Understand</w:t>
            </w:r>
            <w:r>
              <w:rPr>
                <w:spacing w:val="-3"/>
                <w:sz w:val="18"/>
              </w:rPr>
              <w:t xml:space="preserve"> </w:t>
            </w:r>
            <w:r>
              <w:rPr>
                <w:sz w:val="18"/>
              </w:rPr>
              <w:t>the</w:t>
            </w:r>
            <w:r>
              <w:rPr>
                <w:spacing w:val="-2"/>
                <w:sz w:val="18"/>
              </w:rPr>
              <w:t xml:space="preserve"> </w:t>
            </w:r>
            <w:r>
              <w:rPr>
                <w:sz w:val="18"/>
              </w:rPr>
              <w:t>factors</w:t>
            </w:r>
            <w:r>
              <w:rPr>
                <w:spacing w:val="-4"/>
                <w:sz w:val="18"/>
              </w:rPr>
              <w:t xml:space="preserve"> </w:t>
            </w:r>
            <w:r>
              <w:rPr>
                <w:sz w:val="18"/>
              </w:rPr>
              <w:t>that</w:t>
            </w:r>
            <w:r>
              <w:rPr>
                <w:spacing w:val="-3"/>
                <w:sz w:val="18"/>
              </w:rPr>
              <w:t xml:space="preserve"> </w:t>
            </w:r>
            <w:r>
              <w:rPr>
                <w:sz w:val="18"/>
              </w:rPr>
              <w:t>influence</w:t>
            </w:r>
            <w:r>
              <w:rPr>
                <w:spacing w:val="-2"/>
                <w:sz w:val="18"/>
              </w:rPr>
              <w:t xml:space="preserve"> </w:t>
            </w:r>
            <w:r>
              <w:rPr>
                <w:sz w:val="18"/>
              </w:rPr>
              <w:t>the</w:t>
            </w:r>
            <w:r>
              <w:rPr>
                <w:spacing w:val="-2"/>
                <w:sz w:val="18"/>
              </w:rPr>
              <w:t xml:space="preserve"> </w:t>
            </w:r>
            <w:r>
              <w:rPr>
                <w:sz w:val="18"/>
              </w:rPr>
              <w:t>priorities</w:t>
            </w:r>
            <w:r>
              <w:rPr>
                <w:spacing w:val="-2"/>
                <w:sz w:val="18"/>
              </w:rPr>
              <w:t xml:space="preserve"> </w:t>
            </w:r>
            <w:r>
              <w:rPr>
                <w:sz w:val="18"/>
              </w:rPr>
              <w:t>and</w:t>
            </w:r>
            <w:r>
              <w:rPr>
                <w:spacing w:val="-2"/>
                <w:sz w:val="18"/>
              </w:rPr>
              <w:t xml:space="preserve"> </w:t>
            </w:r>
            <w:r>
              <w:rPr>
                <w:sz w:val="18"/>
              </w:rPr>
              <w:t>efforts</w:t>
            </w:r>
            <w:r>
              <w:rPr>
                <w:spacing w:val="-4"/>
                <w:sz w:val="18"/>
              </w:rPr>
              <w:t xml:space="preserve"> </w:t>
            </w:r>
            <w:r>
              <w:rPr>
                <w:sz w:val="18"/>
              </w:rPr>
              <w:t>related</w:t>
            </w:r>
            <w:r>
              <w:rPr>
                <w:spacing w:val="-2"/>
                <w:sz w:val="18"/>
              </w:rPr>
              <w:t xml:space="preserve"> </w:t>
            </w:r>
            <w:r>
              <w:rPr>
                <w:spacing w:val="-5"/>
                <w:sz w:val="18"/>
              </w:rPr>
              <w:t>to</w:t>
            </w:r>
          </w:p>
          <w:p w14:paraId="520BC4AB" w14:textId="77777777" w:rsidR="0085535F" w:rsidRDefault="00000000">
            <w:pPr>
              <w:pStyle w:val="TableParagraph"/>
              <w:spacing w:line="202" w:lineRule="exact"/>
              <w:ind w:left="104"/>
              <w:rPr>
                <w:sz w:val="18"/>
              </w:rPr>
            </w:pPr>
            <w:r>
              <w:rPr>
                <w:spacing w:val="-2"/>
                <w:sz w:val="18"/>
              </w:rPr>
              <w:t>testing</w:t>
            </w:r>
          </w:p>
        </w:tc>
        <w:tc>
          <w:tcPr>
            <w:tcW w:w="520" w:type="dxa"/>
          </w:tcPr>
          <w:p w14:paraId="2884B621" w14:textId="77777777" w:rsidR="0085535F" w:rsidRDefault="0085535F">
            <w:pPr>
              <w:pStyle w:val="TableParagraph"/>
              <w:rPr>
                <w:rFonts w:ascii="Times New Roman"/>
                <w:sz w:val="18"/>
              </w:rPr>
            </w:pPr>
          </w:p>
        </w:tc>
        <w:tc>
          <w:tcPr>
            <w:tcW w:w="520" w:type="dxa"/>
          </w:tcPr>
          <w:p w14:paraId="064BD9F2" w14:textId="77777777" w:rsidR="0085535F" w:rsidRDefault="0085535F">
            <w:pPr>
              <w:pStyle w:val="TableParagraph"/>
              <w:rPr>
                <w:rFonts w:ascii="Times New Roman"/>
                <w:sz w:val="18"/>
              </w:rPr>
            </w:pPr>
          </w:p>
        </w:tc>
        <w:tc>
          <w:tcPr>
            <w:tcW w:w="445" w:type="dxa"/>
          </w:tcPr>
          <w:p w14:paraId="26F4D71B" w14:textId="77777777" w:rsidR="0085535F" w:rsidRDefault="0085535F">
            <w:pPr>
              <w:pStyle w:val="TableParagraph"/>
              <w:rPr>
                <w:rFonts w:ascii="Times New Roman"/>
                <w:sz w:val="18"/>
              </w:rPr>
            </w:pPr>
          </w:p>
        </w:tc>
        <w:tc>
          <w:tcPr>
            <w:tcW w:w="485" w:type="dxa"/>
          </w:tcPr>
          <w:p w14:paraId="19ECF782" w14:textId="77777777" w:rsidR="0085535F" w:rsidRDefault="0085535F">
            <w:pPr>
              <w:pStyle w:val="TableParagraph"/>
              <w:rPr>
                <w:rFonts w:ascii="Times New Roman"/>
                <w:sz w:val="18"/>
              </w:rPr>
            </w:pPr>
          </w:p>
        </w:tc>
        <w:tc>
          <w:tcPr>
            <w:tcW w:w="480" w:type="dxa"/>
          </w:tcPr>
          <w:p w14:paraId="32E001C1" w14:textId="77777777" w:rsidR="0085535F" w:rsidRDefault="0085535F">
            <w:pPr>
              <w:pStyle w:val="TableParagraph"/>
              <w:rPr>
                <w:rFonts w:ascii="Times New Roman"/>
                <w:sz w:val="18"/>
              </w:rPr>
            </w:pPr>
          </w:p>
        </w:tc>
        <w:tc>
          <w:tcPr>
            <w:tcW w:w="450" w:type="dxa"/>
          </w:tcPr>
          <w:p w14:paraId="56B0268C" w14:textId="77777777" w:rsidR="0085535F" w:rsidRDefault="0085535F">
            <w:pPr>
              <w:pStyle w:val="TableParagraph"/>
              <w:rPr>
                <w:rFonts w:ascii="Times New Roman"/>
                <w:sz w:val="18"/>
              </w:rPr>
            </w:pPr>
          </w:p>
        </w:tc>
        <w:tc>
          <w:tcPr>
            <w:tcW w:w="445" w:type="dxa"/>
          </w:tcPr>
          <w:p w14:paraId="3EC3B61B" w14:textId="77777777" w:rsidR="0085535F" w:rsidRDefault="0085535F">
            <w:pPr>
              <w:pStyle w:val="TableParagraph"/>
              <w:rPr>
                <w:rFonts w:ascii="Times New Roman"/>
                <w:sz w:val="18"/>
              </w:rPr>
            </w:pPr>
          </w:p>
        </w:tc>
        <w:tc>
          <w:tcPr>
            <w:tcW w:w="450" w:type="dxa"/>
          </w:tcPr>
          <w:p w14:paraId="752DFD33" w14:textId="77777777" w:rsidR="0085535F" w:rsidRDefault="0085535F">
            <w:pPr>
              <w:pStyle w:val="TableParagraph"/>
              <w:rPr>
                <w:rFonts w:ascii="Times New Roman"/>
                <w:sz w:val="18"/>
              </w:rPr>
            </w:pPr>
          </w:p>
        </w:tc>
        <w:tc>
          <w:tcPr>
            <w:tcW w:w="511" w:type="dxa"/>
          </w:tcPr>
          <w:p w14:paraId="0057941A" w14:textId="77777777" w:rsidR="0085535F" w:rsidRDefault="00000000">
            <w:pPr>
              <w:pStyle w:val="TableParagraph"/>
              <w:spacing w:before="108"/>
              <w:ind w:left="2"/>
              <w:jc w:val="center"/>
              <w:rPr>
                <w:sz w:val="18"/>
              </w:rPr>
            </w:pPr>
            <w:r>
              <w:rPr>
                <w:spacing w:val="-10"/>
                <w:sz w:val="18"/>
              </w:rPr>
              <w:t>7</w:t>
            </w:r>
          </w:p>
        </w:tc>
        <w:tc>
          <w:tcPr>
            <w:tcW w:w="515" w:type="dxa"/>
          </w:tcPr>
          <w:p w14:paraId="3AD9659D" w14:textId="77777777" w:rsidR="0085535F" w:rsidRDefault="0085535F">
            <w:pPr>
              <w:pStyle w:val="TableParagraph"/>
              <w:rPr>
                <w:rFonts w:ascii="Times New Roman"/>
                <w:sz w:val="18"/>
              </w:rPr>
            </w:pPr>
          </w:p>
        </w:tc>
        <w:tc>
          <w:tcPr>
            <w:tcW w:w="450" w:type="dxa"/>
          </w:tcPr>
          <w:p w14:paraId="411C0C68" w14:textId="77777777" w:rsidR="0085535F" w:rsidRDefault="0085535F">
            <w:pPr>
              <w:pStyle w:val="TableParagraph"/>
              <w:rPr>
                <w:rFonts w:ascii="Times New Roman"/>
                <w:sz w:val="18"/>
              </w:rPr>
            </w:pPr>
          </w:p>
        </w:tc>
        <w:tc>
          <w:tcPr>
            <w:tcW w:w="516" w:type="dxa"/>
          </w:tcPr>
          <w:p w14:paraId="6C14C7DF" w14:textId="77777777" w:rsidR="0085535F" w:rsidRDefault="0085535F">
            <w:pPr>
              <w:pStyle w:val="TableParagraph"/>
              <w:rPr>
                <w:rFonts w:ascii="Times New Roman"/>
                <w:sz w:val="18"/>
              </w:rPr>
            </w:pPr>
          </w:p>
        </w:tc>
        <w:tc>
          <w:tcPr>
            <w:tcW w:w="515" w:type="dxa"/>
          </w:tcPr>
          <w:p w14:paraId="7444AAE6" w14:textId="77777777" w:rsidR="0085535F" w:rsidRDefault="0085535F">
            <w:pPr>
              <w:pStyle w:val="TableParagraph"/>
              <w:rPr>
                <w:rFonts w:ascii="Times New Roman"/>
                <w:sz w:val="18"/>
              </w:rPr>
            </w:pPr>
          </w:p>
        </w:tc>
        <w:tc>
          <w:tcPr>
            <w:tcW w:w="455" w:type="dxa"/>
          </w:tcPr>
          <w:p w14:paraId="095D212F" w14:textId="77777777" w:rsidR="0085535F" w:rsidRDefault="0085535F">
            <w:pPr>
              <w:pStyle w:val="TableParagraph"/>
              <w:rPr>
                <w:rFonts w:ascii="Times New Roman"/>
                <w:sz w:val="18"/>
              </w:rPr>
            </w:pPr>
          </w:p>
        </w:tc>
      </w:tr>
      <w:tr w:rsidR="0085535F" w14:paraId="31938B08" w14:textId="77777777">
        <w:trPr>
          <w:trHeight w:val="325"/>
        </w:trPr>
        <w:tc>
          <w:tcPr>
            <w:tcW w:w="640" w:type="dxa"/>
          </w:tcPr>
          <w:p w14:paraId="1B3453EE" w14:textId="77777777" w:rsidR="0085535F" w:rsidRDefault="00000000">
            <w:pPr>
              <w:pStyle w:val="TableParagraph"/>
              <w:spacing w:before="48"/>
              <w:ind w:left="90" w:right="96"/>
              <w:jc w:val="center"/>
              <w:rPr>
                <w:sz w:val="18"/>
              </w:rPr>
            </w:pPr>
            <w:r>
              <w:rPr>
                <w:spacing w:val="-4"/>
                <w:sz w:val="18"/>
              </w:rPr>
              <w:t>BO10</w:t>
            </w:r>
          </w:p>
        </w:tc>
        <w:tc>
          <w:tcPr>
            <w:tcW w:w="5632" w:type="dxa"/>
          </w:tcPr>
          <w:p w14:paraId="418493C6" w14:textId="77777777" w:rsidR="0085535F" w:rsidRDefault="00000000">
            <w:pPr>
              <w:pStyle w:val="TableParagraph"/>
              <w:spacing w:before="48"/>
              <w:ind w:left="104"/>
              <w:rPr>
                <w:sz w:val="18"/>
              </w:rPr>
            </w:pPr>
            <w:r>
              <w:rPr>
                <w:sz w:val="18"/>
              </w:rPr>
              <w:t>Work</w:t>
            </w:r>
            <w:r>
              <w:rPr>
                <w:spacing w:val="-4"/>
                <w:sz w:val="18"/>
              </w:rPr>
              <w:t xml:space="preserve"> </w:t>
            </w:r>
            <w:r>
              <w:rPr>
                <w:sz w:val="18"/>
              </w:rPr>
              <w:t>as</w:t>
            </w:r>
            <w:r>
              <w:rPr>
                <w:spacing w:val="-3"/>
                <w:sz w:val="18"/>
              </w:rPr>
              <w:t xml:space="preserve"> </w:t>
            </w:r>
            <w:r>
              <w:rPr>
                <w:sz w:val="18"/>
              </w:rPr>
              <w:t>part</w:t>
            </w:r>
            <w:r>
              <w:rPr>
                <w:spacing w:val="-1"/>
                <w:sz w:val="18"/>
              </w:rPr>
              <w:t xml:space="preserve"> </w:t>
            </w:r>
            <w:r>
              <w:rPr>
                <w:sz w:val="18"/>
              </w:rPr>
              <w:t>of</w:t>
            </w:r>
            <w:r>
              <w:rPr>
                <w:spacing w:val="-2"/>
                <w:sz w:val="18"/>
              </w:rPr>
              <w:t xml:space="preserve"> </w:t>
            </w:r>
            <w:r>
              <w:rPr>
                <w:sz w:val="18"/>
              </w:rPr>
              <w:t>a</w:t>
            </w:r>
            <w:r>
              <w:rPr>
                <w:spacing w:val="-4"/>
                <w:sz w:val="18"/>
              </w:rPr>
              <w:t xml:space="preserve"> </w:t>
            </w:r>
            <w:r>
              <w:rPr>
                <w:sz w:val="18"/>
              </w:rPr>
              <w:t>cross-functional</w:t>
            </w:r>
            <w:r>
              <w:rPr>
                <w:spacing w:val="-3"/>
                <w:sz w:val="18"/>
              </w:rPr>
              <w:t xml:space="preserve"> </w:t>
            </w:r>
            <w:r>
              <w:rPr>
                <w:spacing w:val="-4"/>
                <w:sz w:val="18"/>
              </w:rPr>
              <w:t>team</w:t>
            </w:r>
          </w:p>
        </w:tc>
        <w:tc>
          <w:tcPr>
            <w:tcW w:w="520" w:type="dxa"/>
          </w:tcPr>
          <w:p w14:paraId="1625E341" w14:textId="77777777" w:rsidR="0085535F" w:rsidRDefault="0085535F">
            <w:pPr>
              <w:pStyle w:val="TableParagraph"/>
              <w:rPr>
                <w:rFonts w:ascii="Times New Roman"/>
                <w:sz w:val="18"/>
              </w:rPr>
            </w:pPr>
          </w:p>
        </w:tc>
        <w:tc>
          <w:tcPr>
            <w:tcW w:w="520" w:type="dxa"/>
          </w:tcPr>
          <w:p w14:paraId="468C03AA" w14:textId="77777777" w:rsidR="0085535F" w:rsidRDefault="0085535F">
            <w:pPr>
              <w:pStyle w:val="TableParagraph"/>
              <w:rPr>
                <w:rFonts w:ascii="Times New Roman"/>
                <w:sz w:val="18"/>
              </w:rPr>
            </w:pPr>
          </w:p>
        </w:tc>
        <w:tc>
          <w:tcPr>
            <w:tcW w:w="445" w:type="dxa"/>
          </w:tcPr>
          <w:p w14:paraId="04755C70" w14:textId="77777777" w:rsidR="0085535F" w:rsidRDefault="0085535F">
            <w:pPr>
              <w:pStyle w:val="TableParagraph"/>
              <w:rPr>
                <w:rFonts w:ascii="Times New Roman"/>
                <w:sz w:val="18"/>
              </w:rPr>
            </w:pPr>
          </w:p>
        </w:tc>
        <w:tc>
          <w:tcPr>
            <w:tcW w:w="485" w:type="dxa"/>
          </w:tcPr>
          <w:p w14:paraId="2567F9B3" w14:textId="77777777" w:rsidR="0085535F" w:rsidRDefault="0085535F">
            <w:pPr>
              <w:pStyle w:val="TableParagraph"/>
              <w:rPr>
                <w:rFonts w:ascii="Times New Roman"/>
                <w:sz w:val="18"/>
              </w:rPr>
            </w:pPr>
          </w:p>
        </w:tc>
        <w:tc>
          <w:tcPr>
            <w:tcW w:w="480" w:type="dxa"/>
          </w:tcPr>
          <w:p w14:paraId="20E306AB" w14:textId="77777777" w:rsidR="0085535F" w:rsidRDefault="0085535F">
            <w:pPr>
              <w:pStyle w:val="TableParagraph"/>
              <w:rPr>
                <w:rFonts w:ascii="Times New Roman"/>
                <w:sz w:val="18"/>
              </w:rPr>
            </w:pPr>
          </w:p>
        </w:tc>
        <w:tc>
          <w:tcPr>
            <w:tcW w:w="450" w:type="dxa"/>
          </w:tcPr>
          <w:p w14:paraId="4083A244" w14:textId="77777777" w:rsidR="0085535F" w:rsidRDefault="0085535F">
            <w:pPr>
              <w:pStyle w:val="TableParagraph"/>
              <w:rPr>
                <w:rFonts w:ascii="Times New Roman"/>
                <w:sz w:val="18"/>
              </w:rPr>
            </w:pPr>
          </w:p>
        </w:tc>
        <w:tc>
          <w:tcPr>
            <w:tcW w:w="445" w:type="dxa"/>
          </w:tcPr>
          <w:p w14:paraId="14F4E3DF" w14:textId="77777777" w:rsidR="0085535F" w:rsidRDefault="0085535F">
            <w:pPr>
              <w:pStyle w:val="TableParagraph"/>
              <w:rPr>
                <w:rFonts w:ascii="Times New Roman"/>
                <w:sz w:val="18"/>
              </w:rPr>
            </w:pPr>
          </w:p>
        </w:tc>
        <w:tc>
          <w:tcPr>
            <w:tcW w:w="450" w:type="dxa"/>
          </w:tcPr>
          <w:p w14:paraId="11D69B56" w14:textId="77777777" w:rsidR="0085535F" w:rsidRDefault="0085535F">
            <w:pPr>
              <w:pStyle w:val="TableParagraph"/>
              <w:rPr>
                <w:rFonts w:ascii="Times New Roman"/>
                <w:sz w:val="18"/>
              </w:rPr>
            </w:pPr>
          </w:p>
        </w:tc>
        <w:tc>
          <w:tcPr>
            <w:tcW w:w="511" w:type="dxa"/>
          </w:tcPr>
          <w:p w14:paraId="7111E3FE" w14:textId="77777777" w:rsidR="0085535F" w:rsidRDefault="0085535F">
            <w:pPr>
              <w:pStyle w:val="TableParagraph"/>
              <w:rPr>
                <w:rFonts w:ascii="Times New Roman"/>
                <w:sz w:val="18"/>
              </w:rPr>
            </w:pPr>
          </w:p>
        </w:tc>
        <w:tc>
          <w:tcPr>
            <w:tcW w:w="515" w:type="dxa"/>
          </w:tcPr>
          <w:p w14:paraId="5664787D" w14:textId="77777777" w:rsidR="0085535F" w:rsidRDefault="00000000">
            <w:pPr>
              <w:pStyle w:val="TableParagraph"/>
              <w:spacing w:before="48"/>
              <w:ind w:left="16" w:right="9"/>
              <w:jc w:val="center"/>
              <w:rPr>
                <w:sz w:val="18"/>
              </w:rPr>
            </w:pPr>
            <w:r>
              <w:rPr>
                <w:spacing w:val="-10"/>
                <w:sz w:val="18"/>
              </w:rPr>
              <w:t>8</w:t>
            </w:r>
          </w:p>
        </w:tc>
        <w:tc>
          <w:tcPr>
            <w:tcW w:w="450" w:type="dxa"/>
          </w:tcPr>
          <w:p w14:paraId="676F3EEE" w14:textId="77777777" w:rsidR="0085535F" w:rsidRDefault="0085535F">
            <w:pPr>
              <w:pStyle w:val="TableParagraph"/>
              <w:rPr>
                <w:rFonts w:ascii="Times New Roman"/>
                <w:sz w:val="18"/>
              </w:rPr>
            </w:pPr>
          </w:p>
        </w:tc>
        <w:tc>
          <w:tcPr>
            <w:tcW w:w="516" w:type="dxa"/>
          </w:tcPr>
          <w:p w14:paraId="31CE2367" w14:textId="77777777" w:rsidR="0085535F" w:rsidRDefault="0085535F">
            <w:pPr>
              <w:pStyle w:val="TableParagraph"/>
              <w:rPr>
                <w:rFonts w:ascii="Times New Roman"/>
                <w:sz w:val="18"/>
              </w:rPr>
            </w:pPr>
          </w:p>
        </w:tc>
        <w:tc>
          <w:tcPr>
            <w:tcW w:w="515" w:type="dxa"/>
          </w:tcPr>
          <w:p w14:paraId="4C30F252" w14:textId="77777777" w:rsidR="0085535F" w:rsidRDefault="0085535F">
            <w:pPr>
              <w:pStyle w:val="TableParagraph"/>
              <w:rPr>
                <w:rFonts w:ascii="Times New Roman"/>
                <w:sz w:val="18"/>
              </w:rPr>
            </w:pPr>
          </w:p>
        </w:tc>
        <w:tc>
          <w:tcPr>
            <w:tcW w:w="455" w:type="dxa"/>
          </w:tcPr>
          <w:p w14:paraId="0CCD0DB5" w14:textId="77777777" w:rsidR="0085535F" w:rsidRDefault="0085535F">
            <w:pPr>
              <w:pStyle w:val="TableParagraph"/>
              <w:rPr>
                <w:rFonts w:ascii="Times New Roman"/>
                <w:sz w:val="18"/>
              </w:rPr>
            </w:pPr>
          </w:p>
        </w:tc>
      </w:tr>
      <w:tr w:rsidR="0085535F" w14:paraId="2F356663" w14:textId="77777777">
        <w:trPr>
          <w:trHeight w:val="340"/>
        </w:trPr>
        <w:tc>
          <w:tcPr>
            <w:tcW w:w="640" w:type="dxa"/>
          </w:tcPr>
          <w:p w14:paraId="0449872E" w14:textId="77777777" w:rsidR="0085535F" w:rsidRDefault="00000000">
            <w:pPr>
              <w:pStyle w:val="TableParagraph"/>
              <w:spacing w:before="58"/>
              <w:ind w:left="90" w:right="96"/>
              <w:jc w:val="center"/>
              <w:rPr>
                <w:sz w:val="18"/>
              </w:rPr>
            </w:pPr>
            <w:r>
              <w:rPr>
                <w:spacing w:val="-4"/>
                <w:sz w:val="18"/>
              </w:rPr>
              <w:t>BO11</w:t>
            </w:r>
          </w:p>
        </w:tc>
        <w:tc>
          <w:tcPr>
            <w:tcW w:w="5632" w:type="dxa"/>
          </w:tcPr>
          <w:p w14:paraId="13D397F3" w14:textId="77777777" w:rsidR="0085535F" w:rsidRDefault="00000000">
            <w:pPr>
              <w:pStyle w:val="TableParagraph"/>
              <w:spacing w:before="58"/>
              <w:ind w:left="104"/>
              <w:rPr>
                <w:sz w:val="18"/>
              </w:rPr>
            </w:pPr>
            <w:r>
              <w:rPr>
                <w:sz w:val="18"/>
              </w:rPr>
              <w:t>Know</w:t>
            </w:r>
            <w:r>
              <w:rPr>
                <w:spacing w:val="-2"/>
                <w:sz w:val="18"/>
              </w:rPr>
              <w:t xml:space="preserve"> </w:t>
            </w:r>
            <w:r>
              <w:rPr>
                <w:sz w:val="18"/>
              </w:rPr>
              <w:t>risks</w:t>
            </w:r>
            <w:r>
              <w:rPr>
                <w:spacing w:val="-4"/>
                <w:sz w:val="18"/>
              </w:rPr>
              <w:t xml:space="preserve"> </w:t>
            </w:r>
            <w:r>
              <w:rPr>
                <w:sz w:val="18"/>
              </w:rPr>
              <w:t>and</w:t>
            </w:r>
            <w:r>
              <w:rPr>
                <w:spacing w:val="-2"/>
                <w:sz w:val="18"/>
              </w:rPr>
              <w:t xml:space="preserve"> </w:t>
            </w:r>
            <w:r>
              <w:rPr>
                <w:sz w:val="18"/>
              </w:rPr>
              <w:t>benefits</w:t>
            </w:r>
            <w:r>
              <w:rPr>
                <w:spacing w:val="-4"/>
                <w:sz w:val="18"/>
              </w:rPr>
              <w:t xml:space="preserve"> </w:t>
            </w:r>
            <w:r>
              <w:rPr>
                <w:sz w:val="18"/>
              </w:rPr>
              <w:t>related</w:t>
            </w:r>
            <w:r>
              <w:rPr>
                <w:spacing w:val="-3"/>
                <w:sz w:val="18"/>
              </w:rPr>
              <w:t xml:space="preserve"> </w:t>
            </w:r>
            <w:r>
              <w:rPr>
                <w:sz w:val="18"/>
              </w:rPr>
              <w:t>to</w:t>
            </w:r>
            <w:r>
              <w:rPr>
                <w:spacing w:val="-3"/>
                <w:sz w:val="18"/>
              </w:rPr>
              <w:t xml:space="preserve"> </w:t>
            </w:r>
            <w:r>
              <w:rPr>
                <w:sz w:val="18"/>
              </w:rPr>
              <w:t>test</w:t>
            </w:r>
            <w:r>
              <w:rPr>
                <w:spacing w:val="-3"/>
                <w:sz w:val="18"/>
              </w:rPr>
              <w:t xml:space="preserve"> </w:t>
            </w:r>
            <w:r>
              <w:rPr>
                <w:spacing w:val="-2"/>
                <w:sz w:val="18"/>
              </w:rPr>
              <w:t>automation.</w:t>
            </w:r>
          </w:p>
        </w:tc>
        <w:tc>
          <w:tcPr>
            <w:tcW w:w="520" w:type="dxa"/>
          </w:tcPr>
          <w:p w14:paraId="37790D82" w14:textId="77777777" w:rsidR="0085535F" w:rsidRDefault="0085535F">
            <w:pPr>
              <w:pStyle w:val="TableParagraph"/>
              <w:rPr>
                <w:rFonts w:ascii="Times New Roman"/>
                <w:sz w:val="18"/>
              </w:rPr>
            </w:pPr>
          </w:p>
        </w:tc>
        <w:tc>
          <w:tcPr>
            <w:tcW w:w="520" w:type="dxa"/>
          </w:tcPr>
          <w:p w14:paraId="3A0811F6" w14:textId="77777777" w:rsidR="0085535F" w:rsidRDefault="0085535F">
            <w:pPr>
              <w:pStyle w:val="TableParagraph"/>
              <w:rPr>
                <w:rFonts w:ascii="Times New Roman"/>
                <w:sz w:val="18"/>
              </w:rPr>
            </w:pPr>
          </w:p>
        </w:tc>
        <w:tc>
          <w:tcPr>
            <w:tcW w:w="445" w:type="dxa"/>
          </w:tcPr>
          <w:p w14:paraId="62A5ED1F" w14:textId="77777777" w:rsidR="0085535F" w:rsidRDefault="0085535F">
            <w:pPr>
              <w:pStyle w:val="TableParagraph"/>
              <w:rPr>
                <w:rFonts w:ascii="Times New Roman"/>
                <w:sz w:val="18"/>
              </w:rPr>
            </w:pPr>
          </w:p>
        </w:tc>
        <w:tc>
          <w:tcPr>
            <w:tcW w:w="485" w:type="dxa"/>
          </w:tcPr>
          <w:p w14:paraId="1286A78A" w14:textId="77777777" w:rsidR="0085535F" w:rsidRDefault="0085535F">
            <w:pPr>
              <w:pStyle w:val="TableParagraph"/>
              <w:rPr>
                <w:rFonts w:ascii="Times New Roman"/>
                <w:sz w:val="18"/>
              </w:rPr>
            </w:pPr>
          </w:p>
        </w:tc>
        <w:tc>
          <w:tcPr>
            <w:tcW w:w="480" w:type="dxa"/>
          </w:tcPr>
          <w:p w14:paraId="52D6147A" w14:textId="77777777" w:rsidR="0085535F" w:rsidRDefault="0085535F">
            <w:pPr>
              <w:pStyle w:val="TableParagraph"/>
              <w:rPr>
                <w:rFonts w:ascii="Times New Roman"/>
                <w:sz w:val="18"/>
              </w:rPr>
            </w:pPr>
          </w:p>
        </w:tc>
        <w:tc>
          <w:tcPr>
            <w:tcW w:w="450" w:type="dxa"/>
          </w:tcPr>
          <w:p w14:paraId="79DC60C3" w14:textId="77777777" w:rsidR="0085535F" w:rsidRDefault="0085535F">
            <w:pPr>
              <w:pStyle w:val="TableParagraph"/>
              <w:rPr>
                <w:rFonts w:ascii="Times New Roman"/>
                <w:sz w:val="18"/>
              </w:rPr>
            </w:pPr>
          </w:p>
        </w:tc>
        <w:tc>
          <w:tcPr>
            <w:tcW w:w="445" w:type="dxa"/>
          </w:tcPr>
          <w:p w14:paraId="16790DE1" w14:textId="77777777" w:rsidR="0085535F" w:rsidRDefault="0085535F">
            <w:pPr>
              <w:pStyle w:val="TableParagraph"/>
              <w:rPr>
                <w:rFonts w:ascii="Times New Roman"/>
                <w:sz w:val="18"/>
              </w:rPr>
            </w:pPr>
          </w:p>
        </w:tc>
        <w:tc>
          <w:tcPr>
            <w:tcW w:w="450" w:type="dxa"/>
          </w:tcPr>
          <w:p w14:paraId="3D164016" w14:textId="77777777" w:rsidR="0085535F" w:rsidRDefault="0085535F">
            <w:pPr>
              <w:pStyle w:val="TableParagraph"/>
              <w:rPr>
                <w:rFonts w:ascii="Times New Roman"/>
                <w:sz w:val="18"/>
              </w:rPr>
            </w:pPr>
          </w:p>
        </w:tc>
        <w:tc>
          <w:tcPr>
            <w:tcW w:w="511" w:type="dxa"/>
          </w:tcPr>
          <w:p w14:paraId="19A5738C" w14:textId="77777777" w:rsidR="0085535F" w:rsidRDefault="0085535F">
            <w:pPr>
              <w:pStyle w:val="TableParagraph"/>
              <w:rPr>
                <w:rFonts w:ascii="Times New Roman"/>
                <w:sz w:val="18"/>
              </w:rPr>
            </w:pPr>
          </w:p>
        </w:tc>
        <w:tc>
          <w:tcPr>
            <w:tcW w:w="515" w:type="dxa"/>
          </w:tcPr>
          <w:p w14:paraId="7B4E7661" w14:textId="77777777" w:rsidR="0085535F" w:rsidRDefault="0085535F">
            <w:pPr>
              <w:pStyle w:val="TableParagraph"/>
              <w:rPr>
                <w:rFonts w:ascii="Times New Roman"/>
                <w:sz w:val="18"/>
              </w:rPr>
            </w:pPr>
          </w:p>
        </w:tc>
        <w:tc>
          <w:tcPr>
            <w:tcW w:w="450" w:type="dxa"/>
          </w:tcPr>
          <w:p w14:paraId="0C20741B" w14:textId="77777777" w:rsidR="0085535F" w:rsidRDefault="00000000">
            <w:pPr>
              <w:pStyle w:val="TableParagraph"/>
              <w:spacing w:before="58"/>
              <w:ind w:left="13" w:right="1"/>
              <w:jc w:val="center"/>
              <w:rPr>
                <w:sz w:val="18"/>
              </w:rPr>
            </w:pPr>
            <w:r>
              <w:rPr>
                <w:spacing w:val="-10"/>
                <w:sz w:val="18"/>
              </w:rPr>
              <w:t>1</w:t>
            </w:r>
          </w:p>
        </w:tc>
        <w:tc>
          <w:tcPr>
            <w:tcW w:w="516" w:type="dxa"/>
          </w:tcPr>
          <w:p w14:paraId="5412F5DE" w14:textId="77777777" w:rsidR="0085535F" w:rsidRDefault="0085535F">
            <w:pPr>
              <w:pStyle w:val="TableParagraph"/>
              <w:rPr>
                <w:rFonts w:ascii="Times New Roman"/>
                <w:sz w:val="18"/>
              </w:rPr>
            </w:pPr>
          </w:p>
        </w:tc>
        <w:tc>
          <w:tcPr>
            <w:tcW w:w="515" w:type="dxa"/>
          </w:tcPr>
          <w:p w14:paraId="766F191E" w14:textId="77777777" w:rsidR="0085535F" w:rsidRDefault="0085535F">
            <w:pPr>
              <w:pStyle w:val="TableParagraph"/>
              <w:rPr>
                <w:rFonts w:ascii="Times New Roman"/>
                <w:sz w:val="18"/>
              </w:rPr>
            </w:pPr>
          </w:p>
        </w:tc>
        <w:tc>
          <w:tcPr>
            <w:tcW w:w="455" w:type="dxa"/>
          </w:tcPr>
          <w:p w14:paraId="1F237B14" w14:textId="77777777" w:rsidR="0085535F" w:rsidRDefault="0085535F">
            <w:pPr>
              <w:pStyle w:val="TableParagraph"/>
              <w:rPr>
                <w:rFonts w:ascii="Times New Roman"/>
                <w:sz w:val="18"/>
              </w:rPr>
            </w:pPr>
          </w:p>
        </w:tc>
      </w:tr>
      <w:tr w:rsidR="0085535F" w14:paraId="0D4A492D" w14:textId="77777777">
        <w:trPr>
          <w:trHeight w:val="340"/>
        </w:trPr>
        <w:tc>
          <w:tcPr>
            <w:tcW w:w="640" w:type="dxa"/>
          </w:tcPr>
          <w:p w14:paraId="2EA5BFAE" w14:textId="77777777" w:rsidR="0085535F" w:rsidRDefault="00000000">
            <w:pPr>
              <w:pStyle w:val="TableParagraph"/>
              <w:spacing w:before="58"/>
              <w:ind w:left="90" w:right="96"/>
              <w:jc w:val="center"/>
              <w:rPr>
                <w:sz w:val="18"/>
              </w:rPr>
            </w:pPr>
            <w:r>
              <w:rPr>
                <w:spacing w:val="-4"/>
                <w:sz w:val="18"/>
              </w:rPr>
              <w:t>BO12</w:t>
            </w:r>
          </w:p>
        </w:tc>
        <w:tc>
          <w:tcPr>
            <w:tcW w:w="5632" w:type="dxa"/>
          </w:tcPr>
          <w:p w14:paraId="27B73647" w14:textId="77777777" w:rsidR="0085535F" w:rsidRDefault="00000000">
            <w:pPr>
              <w:pStyle w:val="TableParagraph"/>
              <w:spacing w:before="58"/>
              <w:ind w:left="104"/>
              <w:rPr>
                <w:sz w:val="18"/>
              </w:rPr>
            </w:pPr>
            <w:r>
              <w:rPr>
                <w:sz w:val="18"/>
              </w:rPr>
              <w:t>Identify</w:t>
            </w:r>
            <w:r>
              <w:rPr>
                <w:spacing w:val="-5"/>
                <w:sz w:val="18"/>
              </w:rPr>
              <w:t xml:space="preserve"> </w:t>
            </w:r>
            <w:r>
              <w:rPr>
                <w:sz w:val="18"/>
              </w:rPr>
              <w:t>essential</w:t>
            </w:r>
            <w:r>
              <w:rPr>
                <w:spacing w:val="-4"/>
                <w:sz w:val="18"/>
              </w:rPr>
              <w:t xml:space="preserve"> </w:t>
            </w:r>
            <w:r>
              <w:rPr>
                <w:sz w:val="18"/>
              </w:rPr>
              <w:t>skills</w:t>
            </w:r>
            <w:r>
              <w:rPr>
                <w:spacing w:val="-4"/>
                <w:sz w:val="18"/>
              </w:rPr>
              <w:t xml:space="preserve"> </w:t>
            </w:r>
            <w:r>
              <w:rPr>
                <w:sz w:val="18"/>
              </w:rPr>
              <w:t>required</w:t>
            </w:r>
            <w:r>
              <w:rPr>
                <w:spacing w:val="-2"/>
                <w:sz w:val="18"/>
              </w:rPr>
              <w:t xml:space="preserve"> </w:t>
            </w:r>
            <w:r>
              <w:rPr>
                <w:sz w:val="18"/>
              </w:rPr>
              <w:t xml:space="preserve">for </w:t>
            </w:r>
            <w:r>
              <w:rPr>
                <w:spacing w:val="-2"/>
                <w:sz w:val="18"/>
              </w:rPr>
              <w:t>testing</w:t>
            </w:r>
          </w:p>
        </w:tc>
        <w:tc>
          <w:tcPr>
            <w:tcW w:w="520" w:type="dxa"/>
          </w:tcPr>
          <w:p w14:paraId="3AAA00E2" w14:textId="77777777" w:rsidR="0085535F" w:rsidRDefault="0085535F">
            <w:pPr>
              <w:pStyle w:val="TableParagraph"/>
              <w:rPr>
                <w:rFonts w:ascii="Times New Roman"/>
                <w:sz w:val="18"/>
              </w:rPr>
            </w:pPr>
          </w:p>
        </w:tc>
        <w:tc>
          <w:tcPr>
            <w:tcW w:w="520" w:type="dxa"/>
          </w:tcPr>
          <w:p w14:paraId="26F0B5B2" w14:textId="77777777" w:rsidR="0085535F" w:rsidRDefault="0085535F">
            <w:pPr>
              <w:pStyle w:val="TableParagraph"/>
              <w:rPr>
                <w:rFonts w:ascii="Times New Roman"/>
                <w:sz w:val="18"/>
              </w:rPr>
            </w:pPr>
          </w:p>
        </w:tc>
        <w:tc>
          <w:tcPr>
            <w:tcW w:w="445" w:type="dxa"/>
          </w:tcPr>
          <w:p w14:paraId="7B772E19" w14:textId="77777777" w:rsidR="0085535F" w:rsidRDefault="0085535F">
            <w:pPr>
              <w:pStyle w:val="TableParagraph"/>
              <w:rPr>
                <w:rFonts w:ascii="Times New Roman"/>
                <w:sz w:val="18"/>
              </w:rPr>
            </w:pPr>
          </w:p>
        </w:tc>
        <w:tc>
          <w:tcPr>
            <w:tcW w:w="485" w:type="dxa"/>
          </w:tcPr>
          <w:p w14:paraId="26307D61" w14:textId="77777777" w:rsidR="0085535F" w:rsidRDefault="0085535F">
            <w:pPr>
              <w:pStyle w:val="TableParagraph"/>
              <w:rPr>
                <w:rFonts w:ascii="Times New Roman"/>
                <w:sz w:val="18"/>
              </w:rPr>
            </w:pPr>
          </w:p>
        </w:tc>
        <w:tc>
          <w:tcPr>
            <w:tcW w:w="480" w:type="dxa"/>
          </w:tcPr>
          <w:p w14:paraId="2D46B54D" w14:textId="77777777" w:rsidR="0085535F" w:rsidRDefault="0085535F">
            <w:pPr>
              <w:pStyle w:val="TableParagraph"/>
              <w:rPr>
                <w:rFonts w:ascii="Times New Roman"/>
                <w:sz w:val="18"/>
              </w:rPr>
            </w:pPr>
          </w:p>
        </w:tc>
        <w:tc>
          <w:tcPr>
            <w:tcW w:w="450" w:type="dxa"/>
          </w:tcPr>
          <w:p w14:paraId="0CA61442" w14:textId="77777777" w:rsidR="0085535F" w:rsidRDefault="0085535F">
            <w:pPr>
              <w:pStyle w:val="TableParagraph"/>
              <w:rPr>
                <w:rFonts w:ascii="Times New Roman"/>
                <w:sz w:val="18"/>
              </w:rPr>
            </w:pPr>
          </w:p>
        </w:tc>
        <w:tc>
          <w:tcPr>
            <w:tcW w:w="445" w:type="dxa"/>
          </w:tcPr>
          <w:p w14:paraId="5A63CDD0" w14:textId="77777777" w:rsidR="0085535F" w:rsidRDefault="0085535F">
            <w:pPr>
              <w:pStyle w:val="TableParagraph"/>
              <w:rPr>
                <w:rFonts w:ascii="Times New Roman"/>
                <w:sz w:val="18"/>
              </w:rPr>
            </w:pPr>
          </w:p>
        </w:tc>
        <w:tc>
          <w:tcPr>
            <w:tcW w:w="450" w:type="dxa"/>
          </w:tcPr>
          <w:p w14:paraId="41DB9A5A" w14:textId="77777777" w:rsidR="0085535F" w:rsidRDefault="0085535F">
            <w:pPr>
              <w:pStyle w:val="TableParagraph"/>
              <w:rPr>
                <w:rFonts w:ascii="Times New Roman"/>
                <w:sz w:val="18"/>
              </w:rPr>
            </w:pPr>
          </w:p>
        </w:tc>
        <w:tc>
          <w:tcPr>
            <w:tcW w:w="511" w:type="dxa"/>
          </w:tcPr>
          <w:p w14:paraId="20BD36DA" w14:textId="77777777" w:rsidR="0085535F" w:rsidRDefault="0085535F">
            <w:pPr>
              <w:pStyle w:val="TableParagraph"/>
              <w:rPr>
                <w:rFonts w:ascii="Times New Roman"/>
                <w:sz w:val="18"/>
              </w:rPr>
            </w:pPr>
          </w:p>
        </w:tc>
        <w:tc>
          <w:tcPr>
            <w:tcW w:w="515" w:type="dxa"/>
          </w:tcPr>
          <w:p w14:paraId="15EE1FF7" w14:textId="77777777" w:rsidR="0085535F" w:rsidRDefault="0085535F">
            <w:pPr>
              <w:pStyle w:val="TableParagraph"/>
              <w:rPr>
                <w:rFonts w:ascii="Times New Roman"/>
                <w:sz w:val="18"/>
              </w:rPr>
            </w:pPr>
          </w:p>
        </w:tc>
        <w:tc>
          <w:tcPr>
            <w:tcW w:w="450" w:type="dxa"/>
          </w:tcPr>
          <w:p w14:paraId="6B4D073E" w14:textId="77777777" w:rsidR="0085535F" w:rsidRDefault="0085535F">
            <w:pPr>
              <w:pStyle w:val="TableParagraph"/>
              <w:rPr>
                <w:rFonts w:ascii="Times New Roman"/>
                <w:sz w:val="18"/>
              </w:rPr>
            </w:pPr>
          </w:p>
        </w:tc>
        <w:tc>
          <w:tcPr>
            <w:tcW w:w="516" w:type="dxa"/>
          </w:tcPr>
          <w:p w14:paraId="051BBE6D" w14:textId="77777777" w:rsidR="0085535F" w:rsidRDefault="00000000">
            <w:pPr>
              <w:pStyle w:val="TableParagraph"/>
              <w:spacing w:before="58"/>
              <w:ind w:left="16"/>
              <w:jc w:val="center"/>
              <w:rPr>
                <w:sz w:val="18"/>
              </w:rPr>
            </w:pPr>
            <w:r>
              <w:rPr>
                <w:spacing w:val="-10"/>
                <w:sz w:val="18"/>
              </w:rPr>
              <w:t>5</w:t>
            </w:r>
          </w:p>
        </w:tc>
        <w:tc>
          <w:tcPr>
            <w:tcW w:w="515" w:type="dxa"/>
          </w:tcPr>
          <w:p w14:paraId="14651A77" w14:textId="77777777" w:rsidR="0085535F" w:rsidRDefault="0085535F">
            <w:pPr>
              <w:pStyle w:val="TableParagraph"/>
              <w:rPr>
                <w:rFonts w:ascii="Times New Roman"/>
                <w:sz w:val="18"/>
              </w:rPr>
            </w:pPr>
          </w:p>
        </w:tc>
        <w:tc>
          <w:tcPr>
            <w:tcW w:w="455" w:type="dxa"/>
          </w:tcPr>
          <w:p w14:paraId="05B509EC" w14:textId="77777777" w:rsidR="0085535F" w:rsidRDefault="0085535F">
            <w:pPr>
              <w:pStyle w:val="TableParagraph"/>
              <w:rPr>
                <w:rFonts w:ascii="Times New Roman"/>
                <w:sz w:val="18"/>
              </w:rPr>
            </w:pPr>
          </w:p>
        </w:tc>
      </w:tr>
      <w:tr w:rsidR="0085535F" w14:paraId="4BA52E3A" w14:textId="77777777">
        <w:trPr>
          <w:trHeight w:val="340"/>
        </w:trPr>
        <w:tc>
          <w:tcPr>
            <w:tcW w:w="640" w:type="dxa"/>
          </w:tcPr>
          <w:p w14:paraId="75E5FDCA" w14:textId="77777777" w:rsidR="0085535F" w:rsidRDefault="00000000">
            <w:pPr>
              <w:pStyle w:val="TableParagraph"/>
              <w:spacing w:before="59"/>
              <w:ind w:left="90" w:right="96"/>
              <w:jc w:val="center"/>
              <w:rPr>
                <w:sz w:val="18"/>
              </w:rPr>
            </w:pPr>
            <w:r>
              <w:rPr>
                <w:spacing w:val="-4"/>
                <w:sz w:val="18"/>
              </w:rPr>
              <w:t>BO13</w:t>
            </w:r>
          </w:p>
        </w:tc>
        <w:tc>
          <w:tcPr>
            <w:tcW w:w="5632" w:type="dxa"/>
          </w:tcPr>
          <w:p w14:paraId="1346224D" w14:textId="77777777" w:rsidR="0085535F" w:rsidRDefault="00000000">
            <w:pPr>
              <w:pStyle w:val="TableParagraph"/>
              <w:spacing w:before="59"/>
              <w:ind w:left="104"/>
              <w:rPr>
                <w:sz w:val="18"/>
              </w:rPr>
            </w:pPr>
            <w:r>
              <w:rPr>
                <w:sz w:val="18"/>
              </w:rPr>
              <w:t>Understand</w:t>
            </w:r>
            <w:r>
              <w:rPr>
                <w:spacing w:val="-2"/>
                <w:sz w:val="18"/>
              </w:rPr>
              <w:t xml:space="preserve"> </w:t>
            </w:r>
            <w:r>
              <w:rPr>
                <w:sz w:val="18"/>
              </w:rPr>
              <w:t>the</w:t>
            </w:r>
            <w:r>
              <w:rPr>
                <w:spacing w:val="-3"/>
                <w:sz w:val="18"/>
              </w:rPr>
              <w:t xml:space="preserve"> </w:t>
            </w:r>
            <w:r>
              <w:rPr>
                <w:sz w:val="18"/>
              </w:rPr>
              <w:t>impact</w:t>
            </w:r>
            <w:r>
              <w:rPr>
                <w:spacing w:val="-3"/>
                <w:sz w:val="18"/>
              </w:rPr>
              <w:t xml:space="preserve"> </w:t>
            </w:r>
            <w:r>
              <w:rPr>
                <w:sz w:val="18"/>
              </w:rPr>
              <w:t>of</w:t>
            </w:r>
            <w:r>
              <w:rPr>
                <w:spacing w:val="-3"/>
                <w:sz w:val="18"/>
              </w:rPr>
              <w:t xml:space="preserve"> </w:t>
            </w:r>
            <w:r>
              <w:rPr>
                <w:sz w:val="18"/>
              </w:rPr>
              <w:t>risk</w:t>
            </w:r>
            <w:r>
              <w:rPr>
                <w:spacing w:val="-5"/>
                <w:sz w:val="18"/>
              </w:rPr>
              <w:t xml:space="preserve"> </w:t>
            </w:r>
            <w:r>
              <w:rPr>
                <w:sz w:val="18"/>
              </w:rPr>
              <w:t>on</w:t>
            </w:r>
            <w:r>
              <w:rPr>
                <w:spacing w:val="-2"/>
                <w:sz w:val="18"/>
              </w:rPr>
              <w:t xml:space="preserve"> testing</w:t>
            </w:r>
          </w:p>
        </w:tc>
        <w:tc>
          <w:tcPr>
            <w:tcW w:w="520" w:type="dxa"/>
          </w:tcPr>
          <w:p w14:paraId="049E9774" w14:textId="77777777" w:rsidR="0085535F" w:rsidRDefault="0085535F">
            <w:pPr>
              <w:pStyle w:val="TableParagraph"/>
              <w:rPr>
                <w:rFonts w:ascii="Times New Roman"/>
                <w:sz w:val="18"/>
              </w:rPr>
            </w:pPr>
          </w:p>
        </w:tc>
        <w:tc>
          <w:tcPr>
            <w:tcW w:w="520" w:type="dxa"/>
          </w:tcPr>
          <w:p w14:paraId="5324E873" w14:textId="77777777" w:rsidR="0085535F" w:rsidRDefault="0085535F">
            <w:pPr>
              <w:pStyle w:val="TableParagraph"/>
              <w:rPr>
                <w:rFonts w:ascii="Times New Roman"/>
                <w:sz w:val="18"/>
              </w:rPr>
            </w:pPr>
          </w:p>
        </w:tc>
        <w:tc>
          <w:tcPr>
            <w:tcW w:w="445" w:type="dxa"/>
          </w:tcPr>
          <w:p w14:paraId="49F65D2B" w14:textId="77777777" w:rsidR="0085535F" w:rsidRDefault="0085535F">
            <w:pPr>
              <w:pStyle w:val="TableParagraph"/>
              <w:rPr>
                <w:rFonts w:ascii="Times New Roman"/>
                <w:sz w:val="18"/>
              </w:rPr>
            </w:pPr>
          </w:p>
        </w:tc>
        <w:tc>
          <w:tcPr>
            <w:tcW w:w="485" w:type="dxa"/>
          </w:tcPr>
          <w:p w14:paraId="0B6108DA" w14:textId="77777777" w:rsidR="0085535F" w:rsidRDefault="0085535F">
            <w:pPr>
              <w:pStyle w:val="TableParagraph"/>
              <w:rPr>
                <w:rFonts w:ascii="Times New Roman"/>
                <w:sz w:val="18"/>
              </w:rPr>
            </w:pPr>
          </w:p>
        </w:tc>
        <w:tc>
          <w:tcPr>
            <w:tcW w:w="480" w:type="dxa"/>
          </w:tcPr>
          <w:p w14:paraId="249D3896" w14:textId="77777777" w:rsidR="0085535F" w:rsidRDefault="0085535F">
            <w:pPr>
              <w:pStyle w:val="TableParagraph"/>
              <w:rPr>
                <w:rFonts w:ascii="Times New Roman"/>
                <w:sz w:val="18"/>
              </w:rPr>
            </w:pPr>
          </w:p>
        </w:tc>
        <w:tc>
          <w:tcPr>
            <w:tcW w:w="450" w:type="dxa"/>
          </w:tcPr>
          <w:p w14:paraId="3E909E78" w14:textId="77777777" w:rsidR="0085535F" w:rsidRDefault="0085535F">
            <w:pPr>
              <w:pStyle w:val="TableParagraph"/>
              <w:rPr>
                <w:rFonts w:ascii="Times New Roman"/>
                <w:sz w:val="18"/>
              </w:rPr>
            </w:pPr>
          </w:p>
        </w:tc>
        <w:tc>
          <w:tcPr>
            <w:tcW w:w="445" w:type="dxa"/>
          </w:tcPr>
          <w:p w14:paraId="4D1C427A" w14:textId="77777777" w:rsidR="0085535F" w:rsidRDefault="0085535F">
            <w:pPr>
              <w:pStyle w:val="TableParagraph"/>
              <w:rPr>
                <w:rFonts w:ascii="Times New Roman"/>
                <w:sz w:val="18"/>
              </w:rPr>
            </w:pPr>
          </w:p>
        </w:tc>
        <w:tc>
          <w:tcPr>
            <w:tcW w:w="450" w:type="dxa"/>
          </w:tcPr>
          <w:p w14:paraId="502F16D7" w14:textId="77777777" w:rsidR="0085535F" w:rsidRDefault="0085535F">
            <w:pPr>
              <w:pStyle w:val="TableParagraph"/>
              <w:rPr>
                <w:rFonts w:ascii="Times New Roman"/>
                <w:sz w:val="18"/>
              </w:rPr>
            </w:pPr>
          </w:p>
        </w:tc>
        <w:tc>
          <w:tcPr>
            <w:tcW w:w="511" w:type="dxa"/>
          </w:tcPr>
          <w:p w14:paraId="398C0BC0" w14:textId="77777777" w:rsidR="0085535F" w:rsidRDefault="0085535F">
            <w:pPr>
              <w:pStyle w:val="TableParagraph"/>
              <w:rPr>
                <w:rFonts w:ascii="Times New Roman"/>
                <w:sz w:val="18"/>
              </w:rPr>
            </w:pPr>
          </w:p>
        </w:tc>
        <w:tc>
          <w:tcPr>
            <w:tcW w:w="515" w:type="dxa"/>
          </w:tcPr>
          <w:p w14:paraId="4CAB8FD4" w14:textId="77777777" w:rsidR="0085535F" w:rsidRDefault="0085535F">
            <w:pPr>
              <w:pStyle w:val="TableParagraph"/>
              <w:rPr>
                <w:rFonts w:ascii="Times New Roman"/>
                <w:sz w:val="18"/>
              </w:rPr>
            </w:pPr>
          </w:p>
        </w:tc>
        <w:tc>
          <w:tcPr>
            <w:tcW w:w="450" w:type="dxa"/>
          </w:tcPr>
          <w:p w14:paraId="6CB99201" w14:textId="77777777" w:rsidR="0085535F" w:rsidRDefault="0085535F">
            <w:pPr>
              <w:pStyle w:val="TableParagraph"/>
              <w:rPr>
                <w:rFonts w:ascii="Times New Roman"/>
                <w:sz w:val="18"/>
              </w:rPr>
            </w:pPr>
          </w:p>
        </w:tc>
        <w:tc>
          <w:tcPr>
            <w:tcW w:w="516" w:type="dxa"/>
          </w:tcPr>
          <w:p w14:paraId="26230FF9" w14:textId="77777777" w:rsidR="0085535F" w:rsidRDefault="0085535F">
            <w:pPr>
              <w:pStyle w:val="TableParagraph"/>
              <w:rPr>
                <w:rFonts w:ascii="Times New Roman"/>
                <w:sz w:val="18"/>
              </w:rPr>
            </w:pPr>
          </w:p>
        </w:tc>
        <w:tc>
          <w:tcPr>
            <w:tcW w:w="515" w:type="dxa"/>
          </w:tcPr>
          <w:p w14:paraId="2A28949B" w14:textId="77777777" w:rsidR="0085535F" w:rsidRDefault="00000000">
            <w:pPr>
              <w:pStyle w:val="TableParagraph"/>
              <w:spacing w:before="59"/>
              <w:ind w:left="16"/>
              <w:jc w:val="center"/>
              <w:rPr>
                <w:sz w:val="18"/>
              </w:rPr>
            </w:pPr>
            <w:r>
              <w:rPr>
                <w:spacing w:val="-10"/>
                <w:sz w:val="18"/>
              </w:rPr>
              <w:t>4</w:t>
            </w:r>
          </w:p>
        </w:tc>
        <w:tc>
          <w:tcPr>
            <w:tcW w:w="455" w:type="dxa"/>
          </w:tcPr>
          <w:p w14:paraId="71D9CD48" w14:textId="77777777" w:rsidR="0085535F" w:rsidRDefault="0085535F">
            <w:pPr>
              <w:pStyle w:val="TableParagraph"/>
              <w:rPr>
                <w:rFonts w:ascii="Times New Roman"/>
                <w:sz w:val="18"/>
              </w:rPr>
            </w:pPr>
          </w:p>
        </w:tc>
      </w:tr>
      <w:tr w:rsidR="0085535F" w14:paraId="149D876B" w14:textId="77777777">
        <w:trPr>
          <w:trHeight w:val="340"/>
        </w:trPr>
        <w:tc>
          <w:tcPr>
            <w:tcW w:w="640" w:type="dxa"/>
          </w:tcPr>
          <w:p w14:paraId="1AEB56A4" w14:textId="77777777" w:rsidR="0085535F" w:rsidRDefault="00000000">
            <w:pPr>
              <w:pStyle w:val="TableParagraph"/>
              <w:spacing w:before="58"/>
              <w:ind w:left="90" w:right="96"/>
              <w:jc w:val="center"/>
              <w:rPr>
                <w:sz w:val="18"/>
              </w:rPr>
            </w:pPr>
            <w:r>
              <w:rPr>
                <w:spacing w:val="-4"/>
                <w:sz w:val="18"/>
              </w:rPr>
              <w:t>BO14</w:t>
            </w:r>
          </w:p>
        </w:tc>
        <w:tc>
          <w:tcPr>
            <w:tcW w:w="5632" w:type="dxa"/>
          </w:tcPr>
          <w:p w14:paraId="516796D0" w14:textId="77777777" w:rsidR="0085535F" w:rsidRDefault="00000000">
            <w:pPr>
              <w:pStyle w:val="TableParagraph"/>
              <w:spacing w:before="58"/>
              <w:ind w:left="104"/>
              <w:rPr>
                <w:sz w:val="18"/>
              </w:rPr>
            </w:pPr>
            <w:r>
              <w:rPr>
                <w:sz w:val="18"/>
              </w:rPr>
              <w:t>Effectively</w:t>
            </w:r>
            <w:r>
              <w:rPr>
                <w:spacing w:val="-4"/>
                <w:sz w:val="18"/>
              </w:rPr>
              <w:t xml:space="preserve"> </w:t>
            </w:r>
            <w:r>
              <w:rPr>
                <w:sz w:val="18"/>
              </w:rPr>
              <w:t>report</w:t>
            </w:r>
            <w:r>
              <w:rPr>
                <w:spacing w:val="-2"/>
                <w:sz w:val="18"/>
              </w:rPr>
              <w:t xml:space="preserve"> </w:t>
            </w:r>
            <w:r>
              <w:rPr>
                <w:sz w:val="18"/>
              </w:rPr>
              <w:t>on</w:t>
            </w:r>
            <w:r>
              <w:rPr>
                <w:spacing w:val="-2"/>
                <w:sz w:val="18"/>
              </w:rPr>
              <w:t xml:space="preserve"> </w:t>
            </w:r>
            <w:r>
              <w:rPr>
                <w:sz w:val="18"/>
              </w:rPr>
              <w:t>test</w:t>
            </w:r>
            <w:r>
              <w:rPr>
                <w:spacing w:val="-3"/>
                <w:sz w:val="18"/>
              </w:rPr>
              <w:t xml:space="preserve"> </w:t>
            </w:r>
            <w:r>
              <w:rPr>
                <w:sz w:val="18"/>
              </w:rPr>
              <w:t>progress</w:t>
            </w:r>
            <w:r>
              <w:rPr>
                <w:spacing w:val="-3"/>
                <w:sz w:val="18"/>
              </w:rPr>
              <w:t xml:space="preserve"> </w:t>
            </w:r>
            <w:r>
              <w:rPr>
                <w:sz w:val="18"/>
              </w:rPr>
              <w:t>and</w:t>
            </w:r>
            <w:r>
              <w:rPr>
                <w:spacing w:val="2"/>
                <w:sz w:val="18"/>
              </w:rPr>
              <w:t xml:space="preserve"> </w:t>
            </w:r>
            <w:r>
              <w:rPr>
                <w:spacing w:val="-2"/>
                <w:sz w:val="18"/>
              </w:rPr>
              <w:t>quality</w:t>
            </w:r>
          </w:p>
        </w:tc>
        <w:tc>
          <w:tcPr>
            <w:tcW w:w="520" w:type="dxa"/>
          </w:tcPr>
          <w:p w14:paraId="0E117D1C" w14:textId="77777777" w:rsidR="0085535F" w:rsidRDefault="0085535F">
            <w:pPr>
              <w:pStyle w:val="TableParagraph"/>
              <w:rPr>
                <w:rFonts w:ascii="Times New Roman"/>
                <w:sz w:val="18"/>
              </w:rPr>
            </w:pPr>
          </w:p>
        </w:tc>
        <w:tc>
          <w:tcPr>
            <w:tcW w:w="520" w:type="dxa"/>
          </w:tcPr>
          <w:p w14:paraId="4FF962F4" w14:textId="77777777" w:rsidR="0085535F" w:rsidRDefault="0085535F">
            <w:pPr>
              <w:pStyle w:val="TableParagraph"/>
              <w:rPr>
                <w:rFonts w:ascii="Times New Roman"/>
                <w:sz w:val="18"/>
              </w:rPr>
            </w:pPr>
          </w:p>
        </w:tc>
        <w:tc>
          <w:tcPr>
            <w:tcW w:w="445" w:type="dxa"/>
          </w:tcPr>
          <w:p w14:paraId="2D5604EE" w14:textId="77777777" w:rsidR="0085535F" w:rsidRDefault="0085535F">
            <w:pPr>
              <w:pStyle w:val="TableParagraph"/>
              <w:rPr>
                <w:rFonts w:ascii="Times New Roman"/>
                <w:sz w:val="18"/>
              </w:rPr>
            </w:pPr>
          </w:p>
        </w:tc>
        <w:tc>
          <w:tcPr>
            <w:tcW w:w="485" w:type="dxa"/>
          </w:tcPr>
          <w:p w14:paraId="5807F394" w14:textId="77777777" w:rsidR="0085535F" w:rsidRDefault="0085535F">
            <w:pPr>
              <w:pStyle w:val="TableParagraph"/>
              <w:rPr>
                <w:rFonts w:ascii="Times New Roman"/>
                <w:sz w:val="18"/>
              </w:rPr>
            </w:pPr>
          </w:p>
        </w:tc>
        <w:tc>
          <w:tcPr>
            <w:tcW w:w="480" w:type="dxa"/>
          </w:tcPr>
          <w:p w14:paraId="44185BCB" w14:textId="77777777" w:rsidR="0085535F" w:rsidRDefault="0085535F">
            <w:pPr>
              <w:pStyle w:val="TableParagraph"/>
              <w:rPr>
                <w:rFonts w:ascii="Times New Roman"/>
                <w:sz w:val="18"/>
              </w:rPr>
            </w:pPr>
          </w:p>
        </w:tc>
        <w:tc>
          <w:tcPr>
            <w:tcW w:w="450" w:type="dxa"/>
          </w:tcPr>
          <w:p w14:paraId="75864B37" w14:textId="77777777" w:rsidR="0085535F" w:rsidRDefault="0085535F">
            <w:pPr>
              <w:pStyle w:val="TableParagraph"/>
              <w:rPr>
                <w:rFonts w:ascii="Times New Roman"/>
                <w:sz w:val="18"/>
              </w:rPr>
            </w:pPr>
          </w:p>
        </w:tc>
        <w:tc>
          <w:tcPr>
            <w:tcW w:w="445" w:type="dxa"/>
          </w:tcPr>
          <w:p w14:paraId="3C008055" w14:textId="77777777" w:rsidR="0085535F" w:rsidRDefault="0085535F">
            <w:pPr>
              <w:pStyle w:val="TableParagraph"/>
              <w:rPr>
                <w:rFonts w:ascii="Times New Roman"/>
                <w:sz w:val="18"/>
              </w:rPr>
            </w:pPr>
          </w:p>
        </w:tc>
        <w:tc>
          <w:tcPr>
            <w:tcW w:w="450" w:type="dxa"/>
          </w:tcPr>
          <w:p w14:paraId="7A480063" w14:textId="77777777" w:rsidR="0085535F" w:rsidRDefault="0085535F">
            <w:pPr>
              <w:pStyle w:val="TableParagraph"/>
              <w:rPr>
                <w:rFonts w:ascii="Times New Roman"/>
                <w:sz w:val="18"/>
              </w:rPr>
            </w:pPr>
          </w:p>
        </w:tc>
        <w:tc>
          <w:tcPr>
            <w:tcW w:w="511" w:type="dxa"/>
          </w:tcPr>
          <w:p w14:paraId="3743C90E" w14:textId="77777777" w:rsidR="0085535F" w:rsidRDefault="0085535F">
            <w:pPr>
              <w:pStyle w:val="TableParagraph"/>
              <w:rPr>
                <w:rFonts w:ascii="Times New Roman"/>
                <w:sz w:val="18"/>
              </w:rPr>
            </w:pPr>
          </w:p>
        </w:tc>
        <w:tc>
          <w:tcPr>
            <w:tcW w:w="515" w:type="dxa"/>
          </w:tcPr>
          <w:p w14:paraId="3E84F7ED" w14:textId="77777777" w:rsidR="0085535F" w:rsidRDefault="0085535F">
            <w:pPr>
              <w:pStyle w:val="TableParagraph"/>
              <w:rPr>
                <w:rFonts w:ascii="Times New Roman"/>
                <w:sz w:val="18"/>
              </w:rPr>
            </w:pPr>
          </w:p>
        </w:tc>
        <w:tc>
          <w:tcPr>
            <w:tcW w:w="450" w:type="dxa"/>
          </w:tcPr>
          <w:p w14:paraId="0E2810C6" w14:textId="77777777" w:rsidR="0085535F" w:rsidRDefault="0085535F">
            <w:pPr>
              <w:pStyle w:val="TableParagraph"/>
              <w:rPr>
                <w:rFonts w:ascii="Times New Roman"/>
                <w:sz w:val="18"/>
              </w:rPr>
            </w:pPr>
          </w:p>
        </w:tc>
        <w:tc>
          <w:tcPr>
            <w:tcW w:w="516" w:type="dxa"/>
          </w:tcPr>
          <w:p w14:paraId="32182EF5" w14:textId="77777777" w:rsidR="0085535F" w:rsidRDefault="0085535F">
            <w:pPr>
              <w:pStyle w:val="TableParagraph"/>
              <w:rPr>
                <w:rFonts w:ascii="Times New Roman"/>
                <w:sz w:val="18"/>
              </w:rPr>
            </w:pPr>
          </w:p>
        </w:tc>
        <w:tc>
          <w:tcPr>
            <w:tcW w:w="515" w:type="dxa"/>
          </w:tcPr>
          <w:p w14:paraId="64CE3B3A" w14:textId="77777777" w:rsidR="0085535F" w:rsidRDefault="0085535F">
            <w:pPr>
              <w:pStyle w:val="TableParagraph"/>
              <w:rPr>
                <w:rFonts w:ascii="Times New Roman"/>
                <w:sz w:val="18"/>
              </w:rPr>
            </w:pPr>
          </w:p>
        </w:tc>
        <w:tc>
          <w:tcPr>
            <w:tcW w:w="455" w:type="dxa"/>
          </w:tcPr>
          <w:p w14:paraId="56C3122F" w14:textId="77777777" w:rsidR="0085535F" w:rsidRDefault="00000000">
            <w:pPr>
              <w:pStyle w:val="TableParagraph"/>
              <w:spacing w:before="58"/>
              <w:ind w:left="16"/>
              <w:jc w:val="center"/>
              <w:rPr>
                <w:sz w:val="18"/>
              </w:rPr>
            </w:pPr>
            <w:r>
              <w:rPr>
                <w:spacing w:val="-10"/>
                <w:sz w:val="18"/>
              </w:rPr>
              <w:t>4</w:t>
            </w:r>
          </w:p>
        </w:tc>
      </w:tr>
    </w:tbl>
    <w:p w14:paraId="7A60CE63" w14:textId="77777777" w:rsidR="0085535F" w:rsidRDefault="0085535F">
      <w:pPr>
        <w:jc w:val="center"/>
        <w:rPr>
          <w:sz w:val="18"/>
        </w:rPr>
        <w:sectPr w:rsidR="0085535F">
          <w:headerReference w:type="default" r:id="rId29"/>
          <w:footerReference w:type="default" r:id="rId30"/>
          <w:pgSz w:w="15840" w:h="12240" w:orient="landscape"/>
          <w:pgMar w:top="1760" w:right="1200" w:bottom="1840" w:left="1180" w:header="797" w:footer="1651" w:gutter="0"/>
          <w:cols w:space="720"/>
        </w:sectPr>
      </w:pPr>
    </w:p>
    <w:p w14:paraId="6EDAA6D8" w14:textId="77777777" w:rsidR="0085535F" w:rsidRDefault="0085535F">
      <w:pPr>
        <w:pStyle w:val="BodyText"/>
        <w:ind w:left="0"/>
      </w:pPr>
    </w:p>
    <w:p w14:paraId="553FA879" w14:textId="77777777" w:rsidR="0085535F" w:rsidRDefault="0085535F">
      <w:pPr>
        <w:pStyle w:val="BodyText"/>
        <w:ind w:left="0"/>
      </w:pPr>
    </w:p>
    <w:p w14:paraId="062F1B7A" w14:textId="77777777" w:rsidR="0085535F" w:rsidRDefault="0085535F">
      <w:pPr>
        <w:pStyle w:val="BodyText"/>
        <w:ind w:left="0"/>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5"/>
        <w:gridCol w:w="6407"/>
        <w:gridCol w:w="530"/>
        <w:gridCol w:w="365"/>
        <w:gridCol w:w="365"/>
        <w:gridCol w:w="370"/>
        <w:gridCol w:w="365"/>
        <w:gridCol w:w="365"/>
        <w:gridCol w:w="365"/>
        <w:gridCol w:w="366"/>
        <w:gridCol w:w="370"/>
        <w:gridCol w:w="365"/>
        <w:gridCol w:w="365"/>
        <w:gridCol w:w="366"/>
        <w:gridCol w:w="375"/>
        <w:gridCol w:w="370"/>
        <w:gridCol w:w="370"/>
      </w:tblGrid>
      <w:tr w:rsidR="0085535F" w14:paraId="7D0A3472" w14:textId="77777777">
        <w:trPr>
          <w:trHeight w:val="280"/>
        </w:trPr>
        <w:tc>
          <w:tcPr>
            <w:tcW w:w="1105" w:type="dxa"/>
            <w:vMerge w:val="restart"/>
            <w:tcBorders>
              <w:left w:val="nil"/>
            </w:tcBorders>
          </w:tcPr>
          <w:p w14:paraId="583DD1EA" w14:textId="77777777" w:rsidR="0085535F" w:rsidRDefault="0085535F">
            <w:pPr>
              <w:pStyle w:val="TableParagraph"/>
              <w:spacing w:before="186"/>
              <w:rPr>
                <w:rFonts w:ascii="Arial MT"/>
                <w:sz w:val="18"/>
              </w:rPr>
            </w:pPr>
          </w:p>
          <w:p w14:paraId="56AAD97F" w14:textId="77777777" w:rsidR="0085535F" w:rsidRDefault="00000000">
            <w:pPr>
              <w:pStyle w:val="TableParagraph"/>
              <w:ind w:left="75" w:right="238"/>
              <w:rPr>
                <w:sz w:val="18"/>
              </w:rPr>
            </w:pPr>
            <w:r>
              <w:rPr>
                <w:spacing w:val="-2"/>
                <w:sz w:val="18"/>
              </w:rPr>
              <w:t>Chapter/</w:t>
            </w:r>
            <w:r>
              <w:rPr>
                <w:sz w:val="18"/>
              </w:rPr>
              <w:t xml:space="preserve"> </w:t>
            </w:r>
            <w:r>
              <w:rPr>
                <w:spacing w:val="-2"/>
                <w:sz w:val="18"/>
              </w:rPr>
              <w:t>section/</w:t>
            </w:r>
            <w:r>
              <w:rPr>
                <w:sz w:val="18"/>
              </w:rPr>
              <w:t xml:space="preserve"> </w:t>
            </w:r>
            <w:r>
              <w:rPr>
                <w:spacing w:val="-2"/>
                <w:sz w:val="18"/>
              </w:rPr>
              <w:t>subsection</w:t>
            </w:r>
          </w:p>
        </w:tc>
        <w:tc>
          <w:tcPr>
            <w:tcW w:w="6407" w:type="dxa"/>
            <w:vMerge w:val="restart"/>
          </w:tcPr>
          <w:p w14:paraId="7366AEA8" w14:textId="77777777" w:rsidR="0085535F" w:rsidRDefault="0085535F">
            <w:pPr>
              <w:pStyle w:val="TableParagraph"/>
              <w:rPr>
                <w:rFonts w:ascii="Arial MT"/>
                <w:sz w:val="18"/>
              </w:rPr>
            </w:pPr>
          </w:p>
          <w:p w14:paraId="454754D9" w14:textId="77777777" w:rsidR="0085535F" w:rsidRDefault="0085535F">
            <w:pPr>
              <w:pStyle w:val="TableParagraph"/>
              <w:spacing w:before="200"/>
              <w:rPr>
                <w:rFonts w:ascii="Arial MT"/>
                <w:sz w:val="18"/>
              </w:rPr>
            </w:pPr>
          </w:p>
          <w:p w14:paraId="5C8EDF5F" w14:textId="77777777" w:rsidR="0085535F" w:rsidRDefault="00000000">
            <w:pPr>
              <w:pStyle w:val="TableParagraph"/>
              <w:ind w:left="14"/>
              <w:jc w:val="center"/>
              <w:rPr>
                <w:sz w:val="18"/>
              </w:rPr>
            </w:pPr>
            <w:r>
              <w:rPr>
                <w:sz w:val="18"/>
              </w:rPr>
              <w:t>Learning</w:t>
            </w:r>
            <w:r>
              <w:rPr>
                <w:spacing w:val="-2"/>
                <w:sz w:val="18"/>
              </w:rPr>
              <w:t xml:space="preserve"> objective</w:t>
            </w:r>
          </w:p>
        </w:tc>
        <w:tc>
          <w:tcPr>
            <w:tcW w:w="530" w:type="dxa"/>
            <w:vMerge w:val="restart"/>
          </w:tcPr>
          <w:p w14:paraId="701C37D8" w14:textId="77777777" w:rsidR="0085535F" w:rsidRDefault="0085535F">
            <w:pPr>
              <w:pStyle w:val="TableParagraph"/>
              <w:rPr>
                <w:rFonts w:ascii="Arial MT"/>
                <w:sz w:val="18"/>
              </w:rPr>
            </w:pPr>
          </w:p>
          <w:p w14:paraId="05974EBC" w14:textId="77777777" w:rsidR="0085535F" w:rsidRDefault="0085535F">
            <w:pPr>
              <w:pStyle w:val="TableParagraph"/>
              <w:spacing w:before="90"/>
              <w:rPr>
                <w:rFonts w:ascii="Arial MT"/>
                <w:sz w:val="18"/>
              </w:rPr>
            </w:pPr>
          </w:p>
          <w:p w14:paraId="18B4401E" w14:textId="77777777" w:rsidR="0085535F" w:rsidRDefault="00000000">
            <w:pPr>
              <w:pStyle w:val="TableParagraph"/>
              <w:ind w:left="11"/>
              <w:jc w:val="center"/>
              <w:rPr>
                <w:sz w:val="18"/>
              </w:rPr>
            </w:pPr>
            <w:r>
              <w:rPr>
                <w:spacing w:val="-5"/>
                <w:sz w:val="18"/>
              </w:rPr>
              <w:t>K-</w:t>
            </w:r>
          </w:p>
          <w:p w14:paraId="560C6CC1" w14:textId="77777777" w:rsidR="0085535F" w:rsidRDefault="00000000">
            <w:pPr>
              <w:pStyle w:val="TableParagraph"/>
              <w:ind w:left="11" w:right="10"/>
              <w:jc w:val="center"/>
              <w:rPr>
                <w:sz w:val="18"/>
              </w:rPr>
            </w:pPr>
            <w:r>
              <w:rPr>
                <w:spacing w:val="-2"/>
                <w:sz w:val="18"/>
              </w:rPr>
              <w:t>level</w:t>
            </w:r>
          </w:p>
        </w:tc>
        <w:tc>
          <w:tcPr>
            <w:tcW w:w="5142" w:type="dxa"/>
            <w:gridSpan w:val="14"/>
          </w:tcPr>
          <w:p w14:paraId="35B5083F" w14:textId="77777777" w:rsidR="0085535F" w:rsidRDefault="00000000">
            <w:pPr>
              <w:pStyle w:val="TableParagraph"/>
              <w:spacing w:before="28"/>
              <w:ind w:left="7"/>
              <w:jc w:val="center"/>
              <w:rPr>
                <w:sz w:val="18"/>
              </w:rPr>
            </w:pPr>
            <w:r>
              <w:rPr>
                <w:sz w:val="18"/>
              </w:rPr>
              <w:t xml:space="preserve">BUSINESS </w:t>
            </w:r>
            <w:r>
              <w:rPr>
                <w:spacing w:val="-2"/>
                <w:sz w:val="18"/>
              </w:rPr>
              <w:t>OUTCOMES</w:t>
            </w:r>
          </w:p>
        </w:tc>
      </w:tr>
      <w:tr w:rsidR="0085535F" w14:paraId="23DDFC74" w14:textId="77777777">
        <w:trPr>
          <w:trHeight w:val="1165"/>
        </w:trPr>
        <w:tc>
          <w:tcPr>
            <w:tcW w:w="1105" w:type="dxa"/>
            <w:vMerge/>
            <w:tcBorders>
              <w:top w:val="nil"/>
              <w:left w:val="nil"/>
            </w:tcBorders>
          </w:tcPr>
          <w:p w14:paraId="0B8AF845" w14:textId="77777777" w:rsidR="0085535F" w:rsidRDefault="0085535F">
            <w:pPr>
              <w:rPr>
                <w:sz w:val="2"/>
                <w:szCs w:val="2"/>
              </w:rPr>
            </w:pPr>
          </w:p>
        </w:tc>
        <w:tc>
          <w:tcPr>
            <w:tcW w:w="6407" w:type="dxa"/>
            <w:vMerge/>
            <w:tcBorders>
              <w:top w:val="nil"/>
            </w:tcBorders>
          </w:tcPr>
          <w:p w14:paraId="6D633678" w14:textId="77777777" w:rsidR="0085535F" w:rsidRDefault="0085535F">
            <w:pPr>
              <w:rPr>
                <w:sz w:val="2"/>
                <w:szCs w:val="2"/>
              </w:rPr>
            </w:pPr>
          </w:p>
        </w:tc>
        <w:tc>
          <w:tcPr>
            <w:tcW w:w="530" w:type="dxa"/>
            <w:vMerge/>
            <w:tcBorders>
              <w:top w:val="nil"/>
            </w:tcBorders>
          </w:tcPr>
          <w:p w14:paraId="122D9DC5" w14:textId="77777777" w:rsidR="0085535F" w:rsidRDefault="0085535F">
            <w:pPr>
              <w:rPr>
                <w:sz w:val="2"/>
                <w:szCs w:val="2"/>
              </w:rPr>
            </w:pPr>
          </w:p>
        </w:tc>
        <w:tc>
          <w:tcPr>
            <w:tcW w:w="365" w:type="dxa"/>
            <w:textDirection w:val="tbRl"/>
          </w:tcPr>
          <w:p w14:paraId="7B0A51EC" w14:textId="77777777" w:rsidR="0085535F" w:rsidRDefault="00000000">
            <w:pPr>
              <w:pStyle w:val="TableParagraph"/>
              <w:spacing w:before="63"/>
              <w:ind w:left="320"/>
              <w:rPr>
                <w:sz w:val="18"/>
              </w:rPr>
            </w:pPr>
            <w:r>
              <w:rPr>
                <w:sz w:val="18"/>
              </w:rPr>
              <w:t>FL-</w:t>
            </w:r>
            <w:r>
              <w:rPr>
                <w:spacing w:val="-5"/>
                <w:sz w:val="18"/>
              </w:rPr>
              <w:t>BO1</w:t>
            </w:r>
          </w:p>
        </w:tc>
        <w:tc>
          <w:tcPr>
            <w:tcW w:w="365" w:type="dxa"/>
            <w:textDirection w:val="tbRl"/>
          </w:tcPr>
          <w:p w14:paraId="55F5D640" w14:textId="77777777" w:rsidR="0085535F" w:rsidRDefault="00000000">
            <w:pPr>
              <w:pStyle w:val="TableParagraph"/>
              <w:spacing w:before="63"/>
              <w:ind w:left="320"/>
              <w:rPr>
                <w:sz w:val="18"/>
              </w:rPr>
            </w:pPr>
            <w:r>
              <w:rPr>
                <w:sz w:val="18"/>
              </w:rPr>
              <w:t>FL-</w:t>
            </w:r>
            <w:r>
              <w:rPr>
                <w:spacing w:val="-5"/>
                <w:sz w:val="18"/>
              </w:rPr>
              <w:t>BO2</w:t>
            </w:r>
          </w:p>
        </w:tc>
        <w:tc>
          <w:tcPr>
            <w:tcW w:w="370" w:type="dxa"/>
            <w:textDirection w:val="tbRl"/>
          </w:tcPr>
          <w:p w14:paraId="5329377B" w14:textId="77777777" w:rsidR="0085535F" w:rsidRDefault="00000000">
            <w:pPr>
              <w:pStyle w:val="TableParagraph"/>
              <w:spacing w:before="67"/>
              <w:ind w:left="320"/>
              <w:rPr>
                <w:sz w:val="18"/>
              </w:rPr>
            </w:pPr>
            <w:r>
              <w:rPr>
                <w:sz w:val="18"/>
              </w:rPr>
              <w:t>FL-</w:t>
            </w:r>
            <w:r>
              <w:rPr>
                <w:spacing w:val="-5"/>
                <w:sz w:val="18"/>
              </w:rPr>
              <w:t>BO3</w:t>
            </w:r>
          </w:p>
        </w:tc>
        <w:tc>
          <w:tcPr>
            <w:tcW w:w="365" w:type="dxa"/>
            <w:textDirection w:val="tbRl"/>
          </w:tcPr>
          <w:p w14:paraId="6F42488A" w14:textId="77777777" w:rsidR="0085535F" w:rsidRDefault="00000000">
            <w:pPr>
              <w:pStyle w:val="TableParagraph"/>
              <w:spacing w:before="62"/>
              <w:ind w:left="320"/>
              <w:rPr>
                <w:sz w:val="18"/>
              </w:rPr>
            </w:pPr>
            <w:r>
              <w:rPr>
                <w:sz w:val="18"/>
              </w:rPr>
              <w:t>FL-</w:t>
            </w:r>
            <w:r>
              <w:rPr>
                <w:spacing w:val="-5"/>
                <w:sz w:val="18"/>
              </w:rPr>
              <w:t>BO4</w:t>
            </w:r>
          </w:p>
        </w:tc>
        <w:tc>
          <w:tcPr>
            <w:tcW w:w="365" w:type="dxa"/>
            <w:textDirection w:val="tbRl"/>
          </w:tcPr>
          <w:p w14:paraId="5CE5D4AF" w14:textId="77777777" w:rsidR="0085535F" w:rsidRDefault="00000000">
            <w:pPr>
              <w:pStyle w:val="TableParagraph"/>
              <w:spacing w:before="62"/>
              <w:ind w:left="320"/>
              <w:rPr>
                <w:sz w:val="18"/>
              </w:rPr>
            </w:pPr>
            <w:r>
              <w:rPr>
                <w:sz w:val="18"/>
              </w:rPr>
              <w:t>FL-</w:t>
            </w:r>
            <w:r>
              <w:rPr>
                <w:spacing w:val="-5"/>
                <w:sz w:val="18"/>
              </w:rPr>
              <w:t>BO5</w:t>
            </w:r>
          </w:p>
        </w:tc>
        <w:tc>
          <w:tcPr>
            <w:tcW w:w="365" w:type="dxa"/>
            <w:textDirection w:val="tbRl"/>
          </w:tcPr>
          <w:p w14:paraId="781D35D5" w14:textId="77777777" w:rsidR="0085535F" w:rsidRDefault="00000000">
            <w:pPr>
              <w:pStyle w:val="TableParagraph"/>
              <w:spacing w:before="62"/>
              <w:ind w:left="320"/>
              <w:rPr>
                <w:sz w:val="18"/>
              </w:rPr>
            </w:pPr>
            <w:r>
              <w:rPr>
                <w:sz w:val="18"/>
              </w:rPr>
              <w:t>FL-</w:t>
            </w:r>
            <w:r>
              <w:rPr>
                <w:spacing w:val="-5"/>
                <w:sz w:val="18"/>
              </w:rPr>
              <w:t>BO6</w:t>
            </w:r>
          </w:p>
        </w:tc>
        <w:tc>
          <w:tcPr>
            <w:tcW w:w="366" w:type="dxa"/>
            <w:textDirection w:val="tbRl"/>
          </w:tcPr>
          <w:p w14:paraId="13A71AAD" w14:textId="77777777" w:rsidR="0085535F" w:rsidRDefault="00000000">
            <w:pPr>
              <w:pStyle w:val="TableParagraph"/>
              <w:spacing w:before="63"/>
              <w:ind w:left="320"/>
              <w:rPr>
                <w:sz w:val="18"/>
              </w:rPr>
            </w:pPr>
            <w:r>
              <w:rPr>
                <w:sz w:val="18"/>
              </w:rPr>
              <w:t>FL-</w:t>
            </w:r>
            <w:r>
              <w:rPr>
                <w:spacing w:val="-5"/>
                <w:sz w:val="18"/>
              </w:rPr>
              <w:t>BO7</w:t>
            </w:r>
          </w:p>
        </w:tc>
        <w:tc>
          <w:tcPr>
            <w:tcW w:w="370" w:type="dxa"/>
            <w:textDirection w:val="tbRl"/>
          </w:tcPr>
          <w:p w14:paraId="0CB720B7" w14:textId="77777777" w:rsidR="0085535F" w:rsidRDefault="00000000">
            <w:pPr>
              <w:pStyle w:val="TableParagraph"/>
              <w:spacing w:before="68"/>
              <w:ind w:left="320"/>
              <w:rPr>
                <w:sz w:val="18"/>
              </w:rPr>
            </w:pPr>
            <w:r>
              <w:rPr>
                <w:sz w:val="18"/>
              </w:rPr>
              <w:t>FL-</w:t>
            </w:r>
            <w:r>
              <w:rPr>
                <w:spacing w:val="-5"/>
                <w:sz w:val="18"/>
              </w:rPr>
              <w:t>BO8</w:t>
            </w:r>
          </w:p>
        </w:tc>
        <w:tc>
          <w:tcPr>
            <w:tcW w:w="365" w:type="dxa"/>
            <w:textDirection w:val="tbRl"/>
          </w:tcPr>
          <w:p w14:paraId="686EB2FE" w14:textId="77777777" w:rsidR="0085535F" w:rsidRDefault="00000000">
            <w:pPr>
              <w:pStyle w:val="TableParagraph"/>
              <w:spacing w:before="63"/>
              <w:ind w:left="320"/>
              <w:rPr>
                <w:sz w:val="18"/>
              </w:rPr>
            </w:pPr>
            <w:r>
              <w:rPr>
                <w:sz w:val="18"/>
              </w:rPr>
              <w:t>FL-</w:t>
            </w:r>
            <w:r>
              <w:rPr>
                <w:spacing w:val="-5"/>
                <w:sz w:val="18"/>
              </w:rPr>
              <w:t>BO9</w:t>
            </w:r>
          </w:p>
        </w:tc>
        <w:tc>
          <w:tcPr>
            <w:tcW w:w="365" w:type="dxa"/>
            <w:textDirection w:val="tbRl"/>
          </w:tcPr>
          <w:p w14:paraId="79D5A20C" w14:textId="77777777" w:rsidR="0085535F" w:rsidRDefault="00000000">
            <w:pPr>
              <w:pStyle w:val="TableParagraph"/>
              <w:spacing w:before="63"/>
              <w:ind w:left="274"/>
              <w:rPr>
                <w:sz w:val="18"/>
              </w:rPr>
            </w:pPr>
            <w:r>
              <w:rPr>
                <w:sz w:val="18"/>
              </w:rPr>
              <w:t>FL-</w:t>
            </w:r>
            <w:r>
              <w:rPr>
                <w:spacing w:val="-4"/>
                <w:sz w:val="18"/>
              </w:rPr>
              <w:t>BO10</w:t>
            </w:r>
          </w:p>
        </w:tc>
        <w:tc>
          <w:tcPr>
            <w:tcW w:w="366" w:type="dxa"/>
            <w:textDirection w:val="tbRl"/>
          </w:tcPr>
          <w:p w14:paraId="13B69628" w14:textId="77777777" w:rsidR="0085535F" w:rsidRDefault="00000000">
            <w:pPr>
              <w:pStyle w:val="TableParagraph"/>
              <w:spacing w:before="64"/>
              <w:ind w:left="274"/>
              <w:rPr>
                <w:sz w:val="18"/>
              </w:rPr>
            </w:pPr>
            <w:r>
              <w:rPr>
                <w:sz w:val="18"/>
              </w:rPr>
              <w:t>FL-</w:t>
            </w:r>
            <w:r>
              <w:rPr>
                <w:spacing w:val="-4"/>
                <w:sz w:val="18"/>
              </w:rPr>
              <w:t>BO11</w:t>
            </w:r>
          </w:p>
        </w:tc>
        <w:tc>
          <w:tcPr>
            <w:tcW w:w="375" w:type="dxa"/>
            <w:textDirection w:val="tbRl"/>
          </w:tcPr>
          <w:p w14:paraId="5EAB304E" w14:textId="77777777" w:rsidR="0085535F" w:rsidRDefault="00000000">
            <w:pPr>
              <w:pStyle w:val="TableParagraph"/>
              <w:spacing w:before="68"/>
              <w:ind w:left="274"/>
              <w:rPr>
                <w:sz w:val="18"/>
              </w:rPr>
            </w:pPr>
            <w:r>
              <w:rPr>
                <w:sz w:val="18"/>
              </w:rPr>
              <w:t>FL-</w:t>
            </w:r>
            <w:r>
              <w:rPr>
                <w:spacing w:val="-4"/>
                <w:sz w:val="18"/>
              </w:rPr>
              <w:t>BO12</w:t>
            </w:r>
          </w:p>
        </w:tc>
        <w:tc>
          <w:tcPr>
            <w:tcW w:w="370" w:type="dxa"/>
            <w:textDirection w:val="tbRl"/>
          </w:tcPr>
          <w:p w14:paraId="68690DE1" w14:textId="77777777" w:rsidR="0085535F" w:rsidRDefault="00000000">
            <w:pPr>
              <w:pStyle w:val="TableParagraph"/>
              <w:spacing w:before="68"/>
              <w:ind w:left="274"/>
              <w:rPr>
                <w:sz w:val="18"/>
              </w:rPr>
            </w:pPr>
            <w:r>
              <w:rPr>
                <w:sz w:val="18"/>
              </w:rPr>
              <w:t>FL-</w:t>
            </w:r>
            <w:r>
              <w:rPr>
                <w:spacing w:val="-4"/>
                <w:sz w:val="18"/>
              </w:rPr>
              <w:t>BO13</w:t>
            </w:r>
          </w:p>
        </w:tc>
        <w:tc>
          <w:tcPr>
            <w:tcW w:w="370" w:type="dxa"/>
            <w:textDirection w:val="tbRl"/>
          </w:tcPr>
          <w:p w14:paraId="21466002" w14:textId="77777777" w:rsidR="0085535F" w:rsidRDefault="00000000">
            <w:pPr>
              <w:pStyle w:val="TableParagraph"/>
              <w:spacing w:before="63"/>
              <w:ind w:left="274"/>
              <w:rPr>
                <w:sz w:val="18"/>
              </w:rPr>
            </w:pPr>
            <w:r>
              <w:rPr>
                <w:sz w:val="18"/>
              </w:rPr>
              <w:t>FL-</w:t>
            </w:r>
            <w:r>
              <w:rPr>
                <w:spacing w:val="-4"/>
                <w:sz w:val="18"/>
              </w:rPr>
              <w:t>BO14</w:t>
            </w:r>
          </w:p>
        </w:tc>
      </w:tr>
      <w:tr w:rsidR="0085535F" w14:paraId="4C57E8BB" w14:textId="77777777">
        <w:trPr>
          <w:trHeight w:val="365"/>
        </w:trPr>
        <w:tc>
          <w:tcPr>
            <w:tcW w:w="1105" w:type="dxa"/>
            <w:shd w:val="clear" w:color="auto" w:fill="6FAC46"/>
          </w:tcPr>
          <w:p w14:paraId="162AABCF" w14:textId="77777777" w:rsidR="0085535F" w:rsidRDefault="00000000">
            <w:pPr>
              <w:pStyle w:val="TableParagraph"/>
              <w:spacing w:before="73"/>
              <w:ind w:left="70"/>
              <w:rPr>
                <w:b/>
                <w:sz w:val="18"/>
              </w:rPr>
            </w:pPr>
            <w:r>
              <w:rPr>
                <w:b/>
                <w:sz w:val="18"/>
              </w:rPr>
              <w:t>Chapter</w:t>
            </w:r>
            <w:r>
              <w:rPr>
                <w:b/>
                <w:spacing w:val="-3"/>
                <w:sz w:val="18"/>
              </w:rPr>
              <w:t xml:space="preserve"> </w:t>
            </w:r>
            <w:r>
              <w:rPr>
                <w:b/>
                <w:spacing w:val="-10"/>
                <w:sz w:val="18"/>
              </w:rPr>
              <w:t>1</w:t>
            </w:r>
          </w:p>
        </w:tc>
        <w:tc>
          <w:tcPr>
            <w:tcW w:w="6407" w:type="dxa"/>
            <w:shd w:val="clear" w:color="auto" w:fill="6FAC46"/>
          </w:tcPr>
          <w:p w14:paraId="7E0DEA7A" w14:textId="77777777" w:rsidR="0085535F" w:rsidRDefault="00000000">
            <w:pPr>
              <w:pStyle w:val="TableParagraph"/>
              <w:spacing w:before="73"/>
              <w:ind w:left="70"/>
              <w:rPr>
                <w:b/>
                <w:sz w:val="18"/>
              </w:rPr>
            </w:pPr>
            <w:r>
              <w:rPr>
                <w:b/>
                <w:sz w:val="18"/>
              </w:rPr>
              <w:t>Fundamentals</w:t>
            </w:r>
            <w:r>
              <w:rPr>
                <w:b/>
                <w:spacing w:val="-8"/>
                <w:sz w:val="18"/>
              </w:rPr>
              <w:t xml:space="preserve"> </w:t>
            </w:r>
            <w:r>
              <w:rPr>
                <w:b/>
                <w:sz w:val="18"/>
              </w:rPr>
              <w:t>of</w:t>
            </w:r>
            <w:r>
              <w:rPr>
                <w:b/>
                <w:spacing w:val="-7"/>
                <w:sz w:val="18"/>
              </w:rPr>
              <w:t xml:space="preserve"> </w:t>
            </w:r>
            <w:r>
              <w:rPr>
                <w:b/>
                <w:spacing w:val="-2"/>
                <w:sz w:val="18"/>
              </w:rPr>
              <w:t>Testing</w:t>
            </w:r>
          </w:p>
        </w:tc>
        <w:tc>
          <w:tcPr>
            <w:tcW w:w="530" w:type="dxa"/>
            <w:shd w:val="clear" w:color="auto" w:fill="6FAC46"/>
          </w:tcPr>
          <w:p w14:paraId="76E9590E" w14:textId="77777777" w:rsidR="0085535F" w:rsidRDefault="0085535F">
            <w:pPr>
              <w:pStyle w:val="TableParagraph"/>
              <w:rPr>
                <w:rFonts w:ascii="Times New Roman"/>
                <w:sz w:val="16"/>
              </w:rPr>
            </w:pPr>
          </w:p>
        </w:tc>
        <w:tc>
          <w:tcPr>
            <w:tcW w:w="365" w:type="dxa"/>
          </w:tcPr>
          <w:p w14:paraId="710A6F56" w14:textId="77777777" w:rsidR="0085535F" w:rsidRDefault="0085535F">
            <w:pPr>
              <w:pStyle w:val="TableParagraph"/>
              <w:rPr>
                <w:rFonts w:ascii="Times New Roman"/>
                <w:sz w:val="16"/>
              </w:rPr>
            </w:pPr>
          </w:p>
        </w:tc>
        <w:tc>
          <w:tcPr>
            <w:tcW w:w="365" w:type="dxa"/>
          </w:tcPr>
          <w:p w14:paraId="385E1CD2" w14:textId="77777777" w:rsidR="0085535F" w:rsidRDefault="0085535F">
            <w:pPr>
              <w:pStyle w:val="TableParagraph"/>
              <w:rPr>
                <w:rFonts w:ascii="Times New Roman"/>
                <w:sz w:val="16"/>
              </w:rPr>
            </w:pPr>
          </w:p>
        </w:tc>
        <w:tc>
          <w:tcPr>
            <w:tcW w:w="370" w:type="dxa"/>
          </w:tcPr>
          <w:p w14:paraId="0D847165" w14:textId="77777777" w:rsidR="0085535F" w:rsidRDefault="0085535F">
            <w:pPr>
              <w:pStyle w:val="TableParagraph"/>
              <w:rPr>
                <w:rFonts w:ascii="Times New Roman"/>
                <w:sz w:val="16"/>
              </w:rPr>
            </w:pPr>
          </w:p>
        </w:tc>
        <w:tc>
          <w:tcPr>
            <w:tcW w:w="365" w:type="dxa"/>
          </w:tcPr>
          <w:p w14:paraId="2CFEDFA6" w14:textId="77777777" w:rsidR="0085535F" w:rsidRDefault="0085535F">
            <w:pPr>
              <w:pStyle w:val="TableParagraph"/>
              <w:rPr>
                <w:rFonts w:ascii="Times New Roman"/>
                <w:sz w:val="16"/>
              </w:rPr>
            </w:pPr>
          </w:p>
        </w:tc>
        <w:tc>
          <w:tcPr>
            <w:tcW w:w="365" w:type="dxa"/>
          </w:tcPr>
          <w:p w14:paraId="48D6A05F" w14:textId="77777777" w:rsidR="0085535F" w:rsidRDefault="0085535F">
            <w:pPr>
              <w:pStyle w:val="TableParagraph"/>
              <w:rPr>
                <w:rFonts w:ascii="Times New Roman"/>
                <w:sz w:val="16"/>
              </w:rPr>
            </w:pPr>
          </w:p>
        </w:tc>
        <w:tc>
          <w:tcPr>
            <w:tcW w:w="365" w:type="dxa"/>
          </w:tcPr>
          <w:p w14:paraId="6CD337C6" w14:textId="77777777" w:rsidR="0085535F" w:rsidRDefault="0085535F">
            <w:pPr>
              <w:pStyle w:val="TableParagraph"/>
              <w:rPr>
                <w:rFonts w:ascii="Times New Roman"/>
                <w:sz w:val="16"/>
              </w:rPr>
            </w:pPr>
          </w:p>
        </w:tc>
        <w:tc>
          <w:tcPr>
            <w:tcW w:w="366" w:type="dxa"/>
          </w:tcPr>
          <w:p w14:paraId="7E0F89E8" w14:textId="77777777" w:rsidR="0085535F" w:rsidRDefault="0085535F">
            <w:pPr>
              <w:pStyle w:val="TableParagraph"/>
              <w:rPr>
                <w:rFonts w:ascii="Times New Roman"/>
                <w:sz w:val="16"/>
              </w:rPr>
            </w:pPr>
          </w:p>
        </w:tc>
        <w:tc>
          <w:tcPr>
            <w:tcW w:w="370" w:type="dxa"/>
          </w:tcPr>
          <w:p w14:paraId="352A8789" w14:textId="77777777" w:rsidR="0085535F" w:rsidRDefault="0085535F">
            <w:pPr>
              <w:pStyle w:val="TableParagraph"/>
              <w:rPr>
                <w:rFonts w:ascii="Times New Roman"/>
                <w:sz w:val="16"/>
              </w:rPr>
            </w:pPr>
          </w:p>
        </w:tc>
        <w:tc>
          <w:tcPr>
            <w:tcW w:w="365" w:type="dxa"/>
          </w:tcPr>
          <w:p w14:paraId="3B9E6F28" w14:textId="77777777" w:rsidR="0085535F" w:rsidRDefault="0085535F">
            <w:pPr>
              <w:pStyle w:val="TableParagraph"/>
              <w:rPr>
                <w:rFonts w:ascii="Times New Roman"/>
                <w:sz w:val="16"/>
              </w:rPr>
            </w:pPr>
          </w:p>
        </w:tc>
        <w:tc>
          <w:tcPr>
            <w:tcW w:w="365" w:type="dxa"/>
          </w:tcPr>
          <w:p w14:paraId="481B29F2" w14:textId="77777777" w:rsidR="0085535F" w:rsidRDefault="0085535F">
            <w:pPr>
              <w:pStyle w:val="TableParagraph"/>
              <w:rPr>
                <w:rFonts w:ascii="Times New Roman"/>
                <w:sz w:val="16"/>
              </w:rPr>
            </w:pPr>
          </w:p>
        </w:tc>
        <w:tc>
          <w:tcPr>
            <w:tcW w:w="366" w:type="dxa"/>
          </w:tcPr>
          <w:p w14:paraId="55250FA4" w14:textId="77777777" w:rsidR="0085535F" w:rsidRDefault="0085535F">
            <w:pPr>
              <w:pStyle w:val="TableParagraph"/>
              <w:rPr>
                <w:rFonts w:ascii="Times New Roman"/>
                <w:sz w:val="16"/>
              </w:rPr>
            </w:pPr>
          </w:p>
        </w:tc>
        <w:tc>
          <w:tcPr>
            <w:tcW w:w="375" w:type="dxa"/>
          </w:tcPr>
          <w:p w14:paraId="09D5E18B" w14:textId="77777777" w:rsidR="0085535F" w:rsidRDefault="0085535F">
            <w:pPr>
              <w:pStyle w:val="TableParagraph"/>
              <w:rPr>
                <w:rFonts w:ascii="Times New Roman"/>
                <w:sz w:val="16"/>
              </w:rPr>
            </w:pPr>
          </w:p>
        </w:tc>
        <w:tc>
          <w:tcPr>
            <w:tcW w:w="370" w:type="dxa"/>
          </w:tcPr>
          <w:p w14:paraId="6D3A589A" w14:textId="77777777" w:rsidR="0085535F" w:rsidRDefault="0085535F">
            <w:pPr>
              <w:pStyle w:val="TableParagraph"/>
              <w:rPr>
                <w:rFonts w:ascii="Times New Roman"/>
                <w:sz w:val="16"/>
              </w:rPr>
            </w:pPr>
          </w:p>
        </w:tc>
        <w:tc>
          <w:tcPr>
            <w:tcW w:w="370" w:type="dxa"/>
          </w:tcPr>
          <w:p w14:paraId="7265F43E" w14:textId="77777777" w:rsidR="0085535F" w:rsidRDefault="0085535F">
            <w:pPr>
              <w:pStyle w:val="TableParagraph"/>
              <w:rPr>
                <w:rFonts w:ascii="Times New Roman"/>
                <w:sz w:val="16"/>
              </w:rPr>
            </w:pPr>
          </w:p>
        </w:tc>
      </w:tr>
      <w:tr w:rsidR="0085535F" w14:paraId="145FD3EE" w14:textId="77777777">
        <w:trPr>
          <w:trHeight w:val="350"/>
        </w:trPr>
        <w:tc>
          <w:tcPr>
            <w:tcW w:w="1105" w:type="dxa"/>
            <w:shd w:val="clear" w:color="auto" w:fill="8EA9DB"/>
          </w:tcPr>
          <w:p w14:paraId="638831A9" w14:textId="77777777" w:rsidR="0085535F" w:rsidRDefault="00000000">
            <w:pPr>
              <w:pStyle w:val="TableParagraph"/>
              <w:spacing w:before="63"/>
              <w:ind w:left="70"/>
              <w:rPr>
                <w:b/>
                <w:sz w:val="18"/>
              </w:rPr>
            </w:pPr>
            <w:r>
              <w:rPr>
                <w:b/>
                <w:spacing w:val="-5"/>
                <w:sz w:val="18"/>
              </w:rPr>
              <w:t>1.1</w:t>
            </w:r>
          </w:p>
        </w:tc>
        <w:tc>
          <w:tcPr>
            <w:tcW w:w="6407" w:type="dxa"/>
            <w:tcBorders>
              <w:top w:val="single" w:sz="12" w:space="0" w:color="6FAC46"/>
            </w:tcBorders>
            <w:shd w:val="clear" w:color="auto" w:fill="8EA9DB"/>
          </w:tcPr>
          <w:p w14:paraId="7AE61787" w14:textId="77777777" w:rsidR="0085535F" w:rsidRDefault="00000000">
            <w:pPr>
              <w:pStyle w:val="TableParagraph"/>
              <w:spacing w:before="3"/>
              <w:ind w:left="70"/>
              <w:rPr>
                <w:b/>
                <w:sz w:val="18"/>
              </w:rPr>
            </w:pPr>
            <w:r>
              <w:rPr>
                <w:b/>
                <w:sz w:val="18"/>
              </w:rPr>
              <w:t>What is</w:t>
            </w:r>
            <w:r>
              <w:rPr>
                <w:b/>
                <w:spacing w:val="-3"/>
                <w:sz w:val="18"/>
              </w:rPr>
              <w:t xml:space="preserve"> </w:t>
            </w:r>
            <w:r>
              <w:rPr>
                <w:b/>
                <w:spacing w:val="-2"/>
                <w:sz w:val="18"/>
              </w:rPr>
              <w:t>Testing?</w:t>
            </w:r>
          </w:p>
        </w:tc>
        <w:tc>
          <w:tcPr>
            <w:tcW w:w="530" w:type="dxa"/>
            <w:tcBorders>
              <w:top w:val="single" w:sz="12" w:space="0" w:color="6FAC46"/>
            </w:tcBorders>
            <w:shd w:val="clear" w:color="auto" w:fill="8EA9DB"/>
          </w:tcPr>
          <w:p w14:paraId="68218EE6" w14:textId="77777777" w:rsidR="0085535F" w:rsidRDefault="0085535F">
            <w:pPr>
              <w:pStyle w:val="TableParagraph"/>
              <w:rPr>
                <w:rFonts w:ascii="Times New Roman"/>
                <w:sz w:val="16"/>
              </w:rPr>
            </w:pPr>
          </w:p>
        </w:tc>
        <w:tc>
          <w:tcPr>
            <w:tcW w:w="365" w:type="dxa"/>
          </w:tcPr>
          <w:p w14:paraId="6A740D4E" w14:textId="77777777" w:rsidR="0085535F" w:rsidRDefault="0085535F">
            <w:pPr>
              <w:pStyle w:val="TableParagraph"/>
              <w:rPr>
                <w:rFonts w:ascii="Times New Roman"/>
                <w:sz w:val="16"/>
              </w:rPr>
            </w:pPr>
          </w:p>
        </w:tc>
        <w:tc>
          <w:tcPr>
            <w:tcW w:w="365" w:type="dxa"/>
          </w:tcPr>
          <w:p w14:paraId="012F5DEE" w14:textId="77777777" w:rsidR="0085535F" w:rsidRDefault="0085535F">
            <w:pPr>
              <w:pStyle w:val="TableParagraph"/>
              <w:rPr>
                <w:rFonts w:ascii="Times New Roman"/>
                <w:sz w:val="16"/>
              </w:rPr>
            </w:pPr>
          </w:p>
        </w:tc>
        <w:tc>
          <w:tcPr>
            <w:tcW w:w="370" w:type="dxa"/>
          </w:tcPr>
          <w:p w14:paraId="113318DA" w14:textId="77777777" w:rsidR="0085535F" w:rsidRDefault="0085535F">
            <w:pPr>
              <w:pStyle w:val="TableParagraph"/>
              <w:rPr>
                <w:rFonts w:ascii="Times New Roman"/>
                <w:sz w:val="16"/>
              </w:rPr>
            </w:pPr>
          </w:p>
        </w:tc>
        <w:tc>
          <w:tcPr>
            <w:tcW w:w="365" w:type="dxa"/>
          </w:tcPr>
          <w:p w14:paraId="704D2F2C" w14:textId="77777777" w:rsidR="0085535F" w:rsidRDefault="0085535F">
            <w:pPr>
              <w:pStyle w:val="TableParagraph"/>
              <w:rPr>
                <w:rFonts w:ascii="Times New Roman"/>
                <w:sz w:val="16"/>
              </w:rPr>
            </w:pPr>
          </w:p>
        </w:tc>
        <w:tc>
          <w:tcPr>
            <w:tcW w:w="365" w:type="dxa"/>
          </w:tcPr>
          <w:p w14:paraId="5C17975E" w14:textId="77777777" w:rsidR="0085535F" w:rsidRDefault="0085535F">
            <w:pPr>
              <w:pStyle w:val="TableParagraph"/>
              <w:rPr>
                <w:rFonts w:ascii="Times New Roman"/>
                <w:sz w:val="16"/>
              </w:rPr>
            </w:pPr>
          </w:p>
        </w:tc>
        <w:tc>
          <w:tcPr>
            <w:tcW w:w="365" w:type="dxa"/>
          </w:tcPr>
          <w:p w14:paraId="1016D46F" w14:textId="77777777" w:rsidR="0085535F" w:rsidRDefault="0085535F">
            <w:pPr>
              <w:pStyle w:val="TableParagraph"/>
              <w:rPr>
                <w:rFonts w:ascii="Times New Roman"/>
                <w:sz w:val="16"/>
              </w:rPr>
            </w:pPr>
          </w:p>
        </w:tc>
        <w:tc>
          <w:tcPr>
            <w:tcW w:w="366" w:type="dxa"/>
          </w:tcPr>
          <w:p w14:paraId="56E04D49" w14:textId="77777777" w:rsidR="0085535F" w:rsidRDefault="0085535F">
            <w:pPr>
              <w:pStyle w:val="TableParagraph"/>
              <w:rPr>
                <w:rFonts w:ascii="Times New Roman"/>
                <w:sz w:val="16"/>
              </w:rPr>
            </w:pPr>
          </w:p>
        </w:tc>
        <w:tc>
          <w:tcPr>
            <w:tcW w:w="370" w:type="dxa"/>
          </w:tcPr>
          <w:p w14:paraId="7601D4BD" w14:textId="77777777" w:rsidR="0085535F" w:rsidRDefault="0085535F">
            <w:pPr>
              <w:pStyle w:val="TableParagraph"/>
              <w:rPr>
                <w:rFonts w:ascii="Times New Roman"/>
                <w:sz w:val="16"/>
              </w:rPr>
            </w:pPr>
          </w:p>
        </w:tc>
        <w:tc>
          <w:tcPr>
            <w:tcW w:w="365" w:type="dxa"/>
          </w:tcPr>
          <w:p w14:paraId="3F4B5417" w14:textId="77777777" w:rsidR="0085535F" w:rsidRDefault="0085535F">
            <w:pPr>
              <w:pStyle w:val="TableParagraph"/>
              <w:rPr>
                <w:rFonts w:ascii="Times New Roman"/>
                <w:sz w:val="16"/>
              </w:rPr>
            </w:pPr>
          </w:p>
        </w:tc>
        <w:tc>
          <w:tcPr>
            <w:tcW w:w="365" w:type="dxa"/>
          </w:tcPr>
          <w:p w14:paraId="47E5D2E4" w14:textId="77777777" w:rsidR="0085535F" w:rsidRDefault="0085535F">
            <w:pPr>
              <w:pStyle w:val="TableParagraph"/>
              <w:rPr>
                <w:rFonts w:ascii="Times New Roman"/>
                <w:sz w:val="16"/>
              </w:rPr>
            </w:pPr>
          </w:p>
        </w:tc>
        <w:tc>
          <w:tcPr>
            <w:tcW w:w="366" w:type="dxa"/>
          </w:tcPr>
          <w:p w14:paraId="56D85B2E" w14:textId="77777777" w:rsidR="0085535F" w:rsidRDefault="0085535F">
            <w:pPr>
              <w:pStyle w:val="TableParagraph"/>
              <w:rPr>
                <w:rFonts w:ascii="Times New Roman"/>
                <w:sz w:val="16"/>
              </w:rPr>
            </w:pPr>
          </w:p>
        </w:tc>
        <w:tc>
          <w:tcPr>
            <w:tcW w:w="375" w:type="dxa"/>
          </w:tcPr>
          <w:p w14:paraId="452ED232" w14:textId="77777777" w:rsidR="0085535F" w:rsidRDefault="0085535F">
            <w:pPr>
              <w:pStyle w:val="TableParagraph"/>
              <w:rPr>
                <w:rFonts w:ascii="Times New Roman"/>
                <w:sz w:val="16"/>
              </w:rPr>
            </w:pPr>
          </w:p>
        </w:tc>
        <w:tc>
          <w:tcPr>
            <w:tcW w:w="370" w:type="dxa"/>
          </w:tcPr>
          <w:p w14:paraId="3042A3E1" w14:textId="77777777" w:rsidR="0085535F" w:rsidRDefault="0085535F">
            <w:pPr>
              <w:pStyle w:val="TableParagraph"/>
              <w:rPr>
                <w:rFonts w:ascii="Times New Roman"/>
                <w:sz w:val="16"/>
              </w:rPr>
            </w:pPr>
          </w:p>
        </w:tc>
        <w:tc>
          <w:tcPr>
            <w:tcW w:w="370" w:type="dxa"/>
          </w:tcPr>
          <w:p w14:paraId="0795AECE" w14:textId="77777777" w:rsidR="0085535F" w:rsidRDefault="0085535F">
            <w:pPr>
              <w:pStyle w:val="TableParagraph"/>
              <w:rPr>
                <w:rFonts w:ascii="Times New Roman"/>
                <w:sz w:val="16"/>
              </w:rPr>
            </w:pPr>
          </w:p>
        </w:tc>
      </w:tr>
      <w:tr w:rsidR="0085535F" w14:paraId="10946CEA" w14:textId="77777777">
        <w:trPr>
          <w:trHeight w:val="365"/>
        </w:trPr>
        <w:tc>
          <w:tcPr>
            <w:tcW w:w="1105" w:type="dxa"/>
          </w:tcPr>
          <w:p w14:paraId="3B5202B0" w14:textId="77777777" w:rsidR="0085535F" w:rsidRDefault="00000000">
            <w:pPr>
              <w:pStyle w:val="TableParagraph"/>
              <w:spacing w:before="68"/>
              <w:ind w:left="70"/>
              <w:rPr>
                <w:sz w:val="18"/>
              </w:rPr>
            </w:pPr>
            <w:r>
              <w:rPr>
                <w:spacing w:val="-2"/>
                <w:sz w:val="18"/>
              </w:rPr>
              <w:t>1.1.1</w:t>
            </w:r>
          </w:p>
        </w:tc>
        <w:tc>
          <w:tcPr>
            <w:tcW w:w="6407" w:type="dxa"/>
            <w:tcBorders>
              <w:top w:val="single" w:sz="12" w:space="0" w:color="8EA9DB"/>
            </w:tcBorders>
          </w:tcPr>
          <w:p w14:paraId="543E00BD" w14:textId="77777777" w:rsidR="0085535F" w:rsidRDefault="00000000">
            <w:pPr>
              <w:pStyle w:val="TableParagraph"/>
              <w:spacing w:before="3"/>
              <w:ind w:left="70"/>
              <w:rPr>
                <w:sz w:val="18"/>
              </w:rPr>
            </w:pPr>
            <w:r>
              <w:rPr>
                <w:sz w:val="18"/>
              </w:rPr>
              <w:t>Identify</w:t>
            </w:r>
            <w:r>
              <w:rPr>
                <w:spacing w:val="-6"/>
                <w:sz w:val="18"/>
              </w:rPr>
              <w:t xml:space="preserve"> </w:t>
            </w:r>
            <w:r>
              <w:rPr>
                <w:sz w:val="18"/>
              </w:rPr>
              <w:t>typical</w:t>
            </w:r>
            <w:r>
              <w:rPr>
                <w:spacing w:val="-4"/>
                <w:sz w:val="18"/>
              </w:rPr>
              <w:t xml:space="preserve"> </w:t>
            </w:r>
            <w:r>
              <w:rPr>
                <w:sz w:val="18"/>
              </w:rPr>
              <w:t>test</w:t>
            </w:r>
            <w:r>
              <w:rPr>
                <w:spacing w:val="-3"/>
                <w:sz w:val="18"/>
              </w:rPr>
              <w:t xml:space="preserve"> </w:t>
            </w:r>
            <w:r>
              <w:rPr>
                <w:spacing w:val="-2"/>
                <w:sz w:val="18"/>
              </w:rPr>
              <w:t>objectives</w:t>
            </w:r>
          </w:p>
        </w:tc>
        <w:tc>
          <w:tcPr>
            <w:tcW w:w="530" w:type="dxa"/>
            <w:tcBorders>
              <w:top w:val="single" w:sz="12" w:space="0" w:color="8EA9DB"/>
            </w:tcBorders>
          </w:tcPr>
          <w:p w14:paraId="69AF3497" w14:textId="77777777" w:rsidR="0085535F" w:rsidRDefault="00000000">
            <w:pPr>
              <w:pStyle w:val="TableParagraph"/>
              <w:spacing w:before="3"/>
              <w:ind w:left="11" w:right="3"/>
              <w:jc w:val="center"/>
              <w:rPr>
                <w:sz w:val="18"/>
              </w:rPr>
            </w:pPr>
            <w:r>
              <w:rPr>
                <w:spacing w:val="-5"/>
                <w:sz w:val="18"/>
              </w:rPr>
              <w:t>K1</w:t>
            </w:r>
          </w:p>
        </w:tc>
        <w:tc>
          <w:tcPr>
            <w:tcW w:w="365" w:type="dxa"/>
          </w:tcPr>
          <w:p w14:paraId="01816E35" w14:textId="77777777" w:rsidR="0085535F" w:rsidRDefault="00000000">
            <w:pPr>
              <w:pStyle w:val="TableParagraph"/>
              <w:spacing w:before="68"/>
              <w:ind w:left="10" w:right="1"/>
              <w:jc w:val="center"/>
              <w:rPr>
                <w:sz w:val="18"/>
              </w:rPr>
            </w:pPr>
            <w:r>
              <w:rPr>
                <w:spacing w:val="-10"/>
                <w:sz w:val="18"/>
              </w:rPr>
              <w:t>X</w:t>
            </w:r>
          </w:p>
        </w:tc>
        <w:tc>
          <w:tcPr>
            <w:tcW w:w="365" w:type="dxa"/>
          </w:tcPr>
          <w:p w14:paraId="5D6DA990" w14:textId="77777777" w:rsidR="0085535F" w:rsidRDefault="0085535F">
            <w:pPr>
              <w:pStyle w:val="TableParagraph"/>
              <w:rPr>
                <w:rFonts w:ascii="Times New Roman"/>
                <w:sz w:val="16"/>
              </w:rPr>
            </w:pPr>
          </w:p>
        </w:tc>
        <w:tc>
          <w:tcPr>
            <w:tcW w:w="370" w:type="dxa"/>
          </w:tcPr>
          <w:p w14:paraId="530EF000" w14:textId="77777777" w:rsidR="0085535F" w:rsidRDefault="0085535F">
            <w:pPr>
              <w:pStyle w:val="TableParagraph"/>
              <w:rPr>
                <w:rFonts w:ascii="Times New Roman"/>
                <w:sz w:val="16"/>
              </w:rPr>
            </w:pPr>
          </w:p>
        </w:tc>
        <w:tc>
          <w:tcPr>
            <w:tcW w:w="365" w:type="dxa"/>
          </w:tcPr>
          <w:p w14:paraId="7F1A0A83" w14:textId="77777777" w:rsidR="0085535F" w:rsidRDefault="0085535F">
            <w:pPr>
              <w:pStyle w:val="TableParagraph"/>
              <w:rPr>
                <w:rFonts w:ascii="Times New Roman"/>
                <w:sz w:val="16"/>
              </w:rPr>
            </w:pPr>
          </w:p>
        </w:tc>
        <w:tc>
          <w:tcPr>
            <w:tcW w:w="365" w:type="dxa"/>
          </w:tcPr>
          <w:p w14:paraId="25122D9E" w14:textId="77777777" w:rsidR="0085535F" w:rsidRDefault="0085535F">
            <w:pPr>
              <w:pStyle w:val="TableParagraph"/>
              <w:rPr>
                <w:rFonts w:ascii="Times New Roman"/>
                <w:sz w:val="16"/>
              </w:rPr>
            </w:pPr>
          </w:p>
        </w:tc>
        <w:tc>
          <w:tcPr>
            <w:tcW w:w="365" w:type="dxa"/>
          </w:tcPr>
          <w:p w14:paraId="456CBAC6" w14:textId="77777777" w:rsidR="0085535F" w:rsidRDefault="0085535F">
            <w:pPr>
              <w:pStyle w:val="TableParagraph"/>
              <w:rPr>
                <w:rFonts w:ascii="Times New Roman"/>
                <w:sz w:val="16"/>
              </w:rPr>
            </w:pPr>
          </w:p>
        </w:tc>
        <w:tc>
          <w:tcPr>
            <w:tcW w:w="366" w:type="dxa"/>
          </w:tcPr>
          <w:p w14:paraId="7746167E" w14:textId="77777777" w:rsidR="0085535F" w:rsidRDefault="0085535F">
            <w:pPr>
              <w:pStyle w:val="TableParagraph"/>
              <w:rPr>
                <w:rFonts w:ascii="Times New Roman"/>
                <w:sz w:val="16"/>
              </w:rPr>
            </w:pPr>
          </w:p>
        </w:tc>
        <w:tc>
          <w:tcPr>
            <w:tcW w:w="370" w:type="dxa"/>
          </w:tcPr>
          <w:p w14:paraId="56D9D470" w14:textId="77777777" w:rsidR="0085535F" w:rsidRDefault="0085535F">
            <w:pPr>
              <w:pStyle w:val="TableParagraph"/>
              <w:rPr>
                <w:rFonts w:ascii="Times New Roman"/>
                <w:sz w:val="16"/>
              </w:rPr>
            </w:pPr>
          </w:p>
        </w:tc>
        <w:tc>
          <w:tcPr>
            <w:tcW w:w="365" w:type="dxa"/>
          </w:tcPr>
          <w:p w14:paraId="7DB79F7B" w14:textId="77777777" w:rsidR="0085535F" w:rsidRDefault="0085535F">
            <w:pPr>
              <w:pStyle w:val="TableParagraph"/>
              <w:rPr>
                <w:rFonts w:ascii="Times New Roman"/>
                <w:sz w:val="16"/>
              </w:rPr>
            </w:pPr>
          </w:p>
        </w:tc>
        <w:tc>
          <w:tcPr>
            <w:tcW w:w="365" w:type="dxa"/>
          </w:tcPr>
          <w:p w14:paraId="086E26E0" w14:textId="77777777" w:rsidR="0085535F" w:rsidRDefault="0085535F">
            <w:pPr>
              <w:pStyle w:val="TableParagraph"/>
              <w:rPr>
                <w:rFonts w:ascii="Times New Roman"/>
                <w:sz w:val="16"/>
              </w:rPr>
            </w:pPr>
          </w:p>
        </w:tc>
        <w:tc>
          <w:tcPr>
            <w:tcW w:w="366" w:type="dxa"/>
          </w:tcPr>
          <w:p w14:paraId="04D61627" w14:textId="77777777" w:rsidR="0085535F" w:rsidRDefault="0085535F">
            <w:pPr>
              <w:pStyle w:val="TableParagraph"/>
              <w:rPr>
                <w:rFonts w:ascii="Times New Roman"/>
                <w:sz w:val="16"/>
              </w:rPr>
            </w:pPr>
          </w:p>
        </w:tc>
        <w:tc>
          <w:tcPr>
            <w:tcW w:w="375" w:type="dxa"/>
          </w:tcPr>
          <w:p w14:paraId="241C812E" w14:textId="77777777" w:rsidR="0085535F" w:rsidRDefault="0085535F">
            <w:pPr>
              <w:pStyle w:val="TableParagraph"/>
              <w:rPr>
                <w:rFonts w:ascii="Times New Roman"/>
                <w:sz w:val="16"/>
              </w:rPr>
            </w:pPr>
          </w:p>
        </w:tc>
        <w:tc>
          <w:tcPr>
            <w:tcW w:w="370" w:type="dxa"/>
          </w:tcPr>
          <w:p w14:paraId="74947F39" w14:textId="77777777" w:rsidR="0085535F" w:rsidRDefault="0085535F">
            <w:pPr>
              <w:pStyle w:val="TableParagraph"/>
              <w:rPr>
                <w:rFonts w:ascii="Times New Roman"/>
                <w:sz w:val="16"/>
              </w:rPr>
            </w:pPr>
          </w:p>
        </w:tc>
        <w:tc>
          <w:tcPr>
            <w:tcW w:w="370" w:type="dxa"/>
          </w:tcPr>
          <w:p w14:paraId="7FE1B2C7" w14:textId="77777777" w:rsidR="0085535F" w:rsidRDefault="0085535F">
            <w:pPr>
              <w:pStyle w:val="TableParagraph"/>
              <w:rPr>
                <w:rFonts w:ascii="Times New Roman"/>
                <w:sz w:val="16"/>
              </w:rPr>
            </w:pPr>
          </w:p>
        </w:tc>
      </w:tr>
      <w:tr w:rsidR="0085535F" w14:paraId="4C013AD9" w14:textId="77777777">
        <w:trPr>
          <w:trHeight w:val="375"/>
        </w:trPr>
        <w:tc>
          <w:tcPr>
            <w:tcW w:w="1105" w:type="dxa"/>
          </w:tcPr>
          <w:p w14:paraId="292300C9" w14:textId="77777777" w:rsidR="0085535F" w:rsidRDefault="00000000">
            <w:pPr>
              <w:pStyle w:val="TableParagraph"/>
              <w:spacing w:before="73"/>
              <w:ind w:left="70"/>
              <w:rPr>
                <w:sz w:val="18"/>
              </w:rPr>
            </w:pPr>
            <w:r>
              <w:rPr>
                <w:spacing w:val="-2"/>
                <w:sz w:val="18"/>
              </w:rPr>
              <w:t>1.1.2</w:t>
            </w:r>
          </w:p>
        </w:tc>
        <w:tc>
          <w:tcPr>
            <w:tcW w:w="6407" w:type="dxa"/>
          </w:tcPr>
          <w:p w14:paraId="3EE1E634" w14:textId="77777777" w:rsidR="0085535F" w:rsidRDefault="00000000">
            <w:pPr>
              <w:pStyle w:val="TableParagraph"/>
              <w:spacing w:before="13"/>
              <w:ind w:left="70"/>
              <w:rPr>
                <w:sz w:val="18"/>
              </w:rPr>
            </w:pPr>
            <w:r>
              <w:rPr>
                <w:sz w:val="18"/>
              </w:rPr>
              <w:t>Differentiate</w:t>
            </w:r>
            <w:r>
              <w:rPr>
                <w:spacing w:val="-4"/>
                <w:sz w:val="18"/>
              </w:rPr>
              <w:t xml:space="preserve"> </w:t>
            </w:r>
            <w:r>
              <w:rPr>
                <w:sz w:val="18"/>
              </w:rPr>
              <w:t>testing</w:t>
            </w:r>
            <w:r>
              <w:rPr>
                <w:spacing w:val="-3"/>
                <w:sz w:val="18"/>
              </w:rPr>
              <w:t xml:space="preserve"> </w:t>
            </w:r>
            <w:r>
              <w:rPr>
                <w:sz w:val="18"/>
              </w:rPr>
              <w:t>from</w:t>
            </w:r>
            <w:r>
              <w:rPr>
                <w:spacing w:val="-2"/>
                <w:sz w:val="18"/>
              </w:rPr>
              <w:t xml:space="preserve"> debugging</w:t>
            </w:r>
          </w:p>
        </w:tc>
        <w:tc>
          <w:tcPr>
            <w:tcW w:w="530" w:type="dxa"/>
          </w:tcPr>
          <w:p w14:paraId="7B4921CB" w14:textId="77777777" w:rsidR="0085535F" w:rsidRDefault="00000000">
            <w:pPr>
              <w:pStyle w:val="TableParagraph"/>
              <w:spacing w:before="13"/>
              <w:ind w:left="11" w:right="3"/>
              <w:jc w:val="center"/>
              <w:rPr>
                <w:sz w:val="18"/>
              </w:rPr>
            </w:pPr>
            <w:r>
              <w:rPr>
                <w:spacing w:val="-5"/>
                <w:sz w:val="18"/>
              </w:rPr>
              <w:t>K2</w:t>
            </w:r>
          </w:p>
        </w:tc>
        <w:tc>
          <w:tcPr>
            <w:tcW w:w="365" w:type="dxa"/>
          </w:tcPr>
          <w:p w14:paraId="3FA25ED5" w14:textId="77777777" w:rsidR="0085535F" w:rsidRDefault="0085535F">
            <w:pPr>
              <w:pStyle w:val="TableParagraph"/>
              <w:rPr>
                <w:rFonts w:ascii="Times New Roman"/>
                <w:sz w:val="16"/>
              </w:rPr>
            </w:pPr>
          </w:p>
        </w:tc>
        <w:tc>
          <w:tcPr>
            <w:tcW w:w="365" w:type="dxa"/>
          </w:tcPr>
          <w:p w14:paraId="531CF568" w14:textId="77777777" w:rsidR="0085535F" w:rsidRDefault="00000000">
            <w:pPr>
              <w:pStyle w:val="TableParagraph"/>
              <w:spacing w:before="73"/>
              <w:ind w:left="10" w:right="1"/>
              <w:jc w:val="center"/>
              <w:rPr>
                <w:sz w:val="18"/>
              </w:rPr>
            </w:pPr>
            <w:r>
              <w:rPr>
                <w:spacing w:val="-10"/>
                <w:sz w:val="18"/>
              </w:rPr>
              <w:t>X</w:t>
            </w:r>
          </w:p>
        </w:tc>
        <w:tc>
          <w:tcPr>
            <w:tcW w:w="370" w:type="dxa"/>
          </w:tcPr>
          <w:p w14:paraId="18FF836E" w14:textId="77777777" w:rsidR="0085535F" w:rsidRDefault="0085535F">
            <w:pPr>
              <w:pStyle w:val="TableParagraph"/>
              <w:rPr>
                <w:rFonts w:ascii="Times New Roman"/>
                <w:sz w:val="16"/>
              </w:rPr>
            </w:pPr>
          </w:p>
        </w:tc>
        <w:tc>
          <w:tcPr>
            <w:tcW w:w="365" w:type="dxa"/>
          </w:tcPr>
          <w:p w14:paraId="1D61D4FA" w14:textId="77777777" w:rsidR="0085535F" w:rsidRDefault="0085535F">
            <w:pPr>
              <w:pStyle w:val="TableParagraph"/>
              <w:rPr>
                <w:rFonts w:ascii="Times New Roman"/>
                <w:sz w:val="16"/>
              </w:rPr>
            </w:pPr>
          </w:p>
        </w:tc>
        <w:tc>
          <w:tcPr>
            <w:tcW w:w="365" w:type="dxa"/>
          </w:tcPr>
          <w:p w14:paraId="4D342F45" w14:textId="77777777" w:rsidR="0085535F" w:rsidRDefault="0085535F">
            <w:pPr>
              <w:pStyle w:val="TableParagraph"/>
              <w:rPr>
                <w:rFonts w:ascii="Times New Roman"/>
                <w:sz w:val="16"/>
              </w:rPr>
            </w:pPr>
          </w:p>
        </w:tc>
        <w:tc>
          <w:tcPr>
            <w:tcW w:w="365" w:type="dxa"/>
          </w:tcPr>
          <w:p w14:paraId="66064999" w14:textId="77777777" w:rsidR="0085535F" w:rsidRDefault="0085535F">
            <w:pPr>
              <w:pStyle w:val="TableParagraph"/>
              <w:rPr>
                <w:rFonts w:ascii="Times New Roman"/>
                <w:sz w:val="16"/>
              </w:rPr>
            </w:pPr>
          </w:p>
        </w:tc>
        <w:tc>
          <w:tcPr>
            <w:tcW w:w="366" w:type="dxa"/>
          </w:tcPr>
          <w:p w14:paraId="1A426320" w14:textId="77777777" w:rsidR="0085535F" w:rsidRDefault="0085535F">
            <w:pPr>
              <w:pStyle w:val="TableParagraph"/>
              <w:rPr>
                <w:rFonts w:ascii="Times New Roman"/>
                <w:sz w:val="16"/>
              </w:rPr>
            </w:pPr>
          </w:p>
        </w:tc>
        <w:tc>
          <w:tcPr>
            <w:tcW w:w="370" w:type="dxa"/>
          </w:tcPr>
          <w:p w14:paraId="7FE195B8" w14:textId="77777777" w:rsidR="0085535F" w:rsidRDefault="0085535F">
            <w:pPr>
              <w:pStyle w:val="TableParagraph"/>
              <w:rPr>
                <w:rFonts w:ascii="Times New Roman"/>
                <w:sz w:val="16"/>
              </w:rPr>
            </w:pPr>
          </w:p>
        </w:tc>
        <w:tc>
          <w:tcPr>
            <w:tcW w:w="365" w:type="dxa"/>
          </w:tcPr>
          <w:p w14:paraId="0C399E8C" w14:textId="77777777" w:rsidR="0085535F" w:rsidRDefault="0085535F">
            <w:pPr>
              <w:pStyle w:val="TableParagraph"/>
              <w:rPr>
                <w:rFonts w:ascii="Times New Roman"/>
                <w:sz w:val="16"/>
              </w:rPr>
            </w:pPr>
          </w:p>
        </w:tc>
        <w:tc>
          <w:tcPr>
            <w:tcW w:w="365" w:type="dxa"/>
          </w:tcPr>
          <w:p w14:paraId="19840727" w14:textId="77777777" w:rsidR="0085535F" w:rsidRDefault="0085535F">
            <w:pPr>
              <w:pStyle w:val="TableParagraph"/>
              <w:rPr>
                <w:rFonts w:ascii="Times New Roman"/>
                <w:sz w:val="16"/>
              </w:rPr>
            </w:pPr>
          </w:p>
        </w:tc>
        <w:tc>
          <w:tcPr>
            <w:tcW w:w="366" w:type="dxa"/>
          </w:tcPr>
          <w:p w14:paraId="79130FAC" w14:textId="77777777" w:rsidR="0085535F" w:rsidRDefault="0085535F">
            <w:pPr>
              <w:pStyle w:val="TableParagraph"/>
              <w:rPr>
                <w:rFonts w:ascii="Times New Roman"/>
                <w:sz w:val="16"/>
              </w:rPr>
            </w:pPr>
          </w:p>
        </w:tc>
        <w:tc>
          <w:tcPr>
            <w:tcW w:w="375" w:type="dxa"/>
          </w:tcPr>
          <w:p w14:paraId="6B4D35A3" w14:textId="77777777" w:rsidR="0085535F" w:rsidRDefault="0085535F">
            <w:pPr>
              <w:pStyle w:val="TableParagraph"/>
              <w:rPr>
                <w:rFonts w:ascii="Times New Roman"/>
                <w:sz w:val="16"/>
              </w:rPr>
            </w:pPr>
          </w:p>
        </w:tc>
        <w:tc>
          <w:tcPr>
            <w:tcW w:w="370" w:type="dxa"/>
          </w:tcPr>
          <w:p w14:paraId="0C0FADAC" w14:textId="77777777" w:rsidR="0085535F" w:rsidRDefault="0085535F">
            <w:pPr>
              <w:pStyle w:val="TableParagraph"/>
              <w:rPr>
                <w:rFonts w:ascii="Times New Roman"/>
                <w:sz w:val="16"/>
              </w:rPr>
            </w:pPr>
          </w:p>
        </w:tc>
        <w:tc>
          <w:tcPr>
            <w:tcW w:w="370" w:type="dxa"/>
          </w:tcPr>
          <w:p w14:paraId="508651E9" w14:textId="77777777" w:rsidR="0085535F" w:rsidRDefault="0085535F">
            <w:pPr>
              <w:pStyle w:val="TableParagraph"/>
              <w:rPr>
                <w:rFonts w:ascii="Times New Roman"/>
                <w:sz w:val="16"/>
              </w:rPr>
            </w:pPr>
          </w:p>
        </w:tc>
      </w:tr>
      <w:tr w:rsidR="0085535F" w14:paraId="5D298636" w14:textId="77777777">
        <w:trPr>
          <w:trHeight w:val="365"/>
        </w:trPr>
        <w:tc>
          <w:tcPr>
            <w:tcW w:w="1105" w:type="dxa"/>
            <w:shd w:val="clear" w:color="auto" w:fill="8EA9DB"/>
          </w:tcPr>
          <w:p w14:paraId="663B838D" w14:textId="77777777" w:rsidR="0085535F" w:rsidRDefault="00000000">
            <w:pPr>
              <w:pStyle w:val="TableParagraph"/>
              <w:spacing w:before="74"/>
              <w:ind w:left="70"/>
              <w:rPr>
                <w:b/>
                <w:sz w:val="18"/>
              </w:rPr>
            </w:pPr>
            <w:r>
              <w:rPr>
                <w:b/>
                <w:spacing w:val="-5"/>
                <w:sz w:val="18"/>
              </w:rPr>
              <w:t>1.2</w:t>
            </w:r>
          </w:p>
        </w:tc>
        <w:tc>
          <w:tcPr>
            <w:tcW w:w="6407" w:type="dxa"/>
            <w:shd w:val="clear" w:color="auto" w:fill="8EA9DB"/>
          </w:tcPr>
          <w:p w14:paraId="1432A792" w14:textId="77777777" w:rsidR="0085535F" w:rsidRDefault="00000000">
            <w:pPr>
              <w:pStyle w:val="TableParagraph"/>
              <w:spacing w:before="14"/>
              <w:ind w:left="70"/>
              <w:rPr>
                <w:b/>
                <w:sz w:val="18"/>
              </w:rPr>
            </w:pPr>
            <w:r>
              <w:rPr>
                <w:b/>
                <w:sz w:val="18"/>
              </w:rPr>
              <w:t>Why</w:t>
            </w:r>
            <w:r>
              <w:rPr>
                <w:b/>
                <w:spacing w:val="-6"/>
                <w:sz w:val="18"/>
              </w:rPr>
              <w:t xml:space="preserve"> </w:t>
            </w:r>
            <w:r>
              <w:rPr>
                <w:b/>
                <w:sz w:val="18"/>
              </w:rPr>
              <w:t>is</w:t>
            </w:r>
            <w:r>
              <w:rPr>
                <w:b/>
                <w:spacing w:val="-4"/>
                <w:sz w:val="18"/>
              </w:rPr>
              <w:t xml:space="preserve"> </w:t>
            </w:r>
            <w:r>
              <w:rPr>
                <w:b/>
                <w:sz w:val="18"/>
              </w:rPr>
              <w:t>Testing</w:t>
            </w:r>
            <w:r>
              <w:rPr>
                <w:b/>
                <w:spacing w:val="-3"/>
                <w:sz w:val="18"/>
              </w:rPr>
              <w:t xml:space="preserve"> </w:t>
            </w:r>
            <w:r>
              <w:rPr>
                <w:b/>
                <w:spacing w:val="-2"/>
                <w:sz w:val="18"/>
              </w:rPr>
              <w:t>Necessary?</w:t>
            </w:r>
          </w:p>
        </w:tc>
        <w:tc>
          <w:tcPr>
            <w:tcW w:w="530" w:type="dxa"/>
            <w:shd w:val="clear" w:color="auto" w:fill="8EA9DB"/>
          </w:tcPr>
          <w:p w14:paraId="76533C5D" w14:textId="77777777" w:rsidR="0085535F" w:rsidRDefault="0085535F">
            <w:pPr>
              <w:pStyle w:val="TableParagraph"/>
              <w:rPr>
                <w:rFonts w:ascii="Times New Roman"/>
                <w:sz w:val="16"/>
              </w:rPr>
            </w:pPr>
          </w:p>
        </w:tc>
        <w:tc>
          <w:tcPr>
            <w:tcW w:w="365" w:type="dxa"/>
          </w:tcPr>
          <w:p w14:paraId="723FC20E" w14:textId="77777777" w:rsidR="0085535F" w:rsidRDefault="0085535F">
            <w:pPr>
              <w:pStyle w:val="TableParagraph"/>
              <w:rPr>
                <w:rFonts w:ascii="Times New Roman"/>
                <w:sz w:val="16"/>
              </w:rPr>
            </w:pPr>
          </w:p>
        </w:tc>
        <w:tc>
          <w:tcPr>
            <w:tcW w:w="365" w:type="dxa"/>
          </w:tcPr>
          <w:p w14:paraId="1304801C" w14:textId="77777777" w:rsidR="0085535F" w:rsidRDefault="0085535F">
            <w:pPr>
              <w:pStyle w:val="TableParagraph"/>
              <w:rPr>
                <w:rFonts w:ascii="Times New Roman"/>
                <w:sz w:val="16"/>
              </w:rPr>
            </w:pPr>
          </w:p>
        </w:tc>
        <w:tc>
          <w:tcPr>
            <w:tcW w:w="370" w:type="dxa"/>
          </w:tcPr>
          <w:p w14:paraId="2EB370BD" w14:textId="77777777" w:rsidR="0085535F" w:rsidRDefault="0085535F">
            <w:pPr>
              <w:pStyle w:val="TableParagraph"/>
              <w:rPr>
                <w:rFonts w:ascii="Times New Roman"/>
                <w:sz w:val="16"/>
              </w:rPr>
            </w:pPr>
          </w:p>
        </w:tc>
        <w:tc>
          <w:tcPr>
            <w:tcW w:w="365" w:type="dxa"/>
          </w:tcPr>
          <w:p w14:paraId="34F8CFD6" w14:textId="77777777" w:rsidR="0085535F" w:rsidRDefault="0085535F">
            <w:pPr>
              <w:pStyle w:val="TableParagraph"/>
              <w:rPr>
                <w:rFonts w:ascii="Times New Roman"/>
                <w:sz w:val="16"/>
              </w:rPr>
            </w:pPr>
          </w:p>
        </w:tc>
        <w:tc>
          <w:tcPr>
            <w:tcW w:w="365" w:type="dxa"/>
          </w:tcPr>
          <w:p w14:paraId="484A2207" w14:textId="77777777" w:rsidR="0085535F" w:rsidRDefault="0085535F">
            <w:pPr>
              <w:pStyle w:val="TableParagraph"/>
              <w:rPr>
                <w:rFonts w:ascii="Times New Roman"/>
                <w:sz w:val="16"/>
              </w:rPr>
            </w:pPr>
          </w:p>
        </w:tc>
        <w:tc>
          <w:tcPr>
            <w:tcW w:w="365" w:type="dxa"/>
          </w:tcPr>
          <w:p w14:paraId="5F0845DA" w14:textId="77777777" w:rsidR="0085535F" w:rsidRDefault="0085535F">
            <w:pPr>
              <w:pStyle w:val="TableParagraph"/>
              <w:rPr>
                <w:rFonts w:ascii="Times New Roman"/>
                <w:sz w:val="16"/>
              </w:rPr>
            </w:pPr>
          </w:p>
        </w:tc>
        <w:tc>
          <w:tcPr>
            <w:tcW w:w="366" w:type="dxa"/>
          </w:tcPr>
          <w:p w14:paraId="5B6C97D5" w14:textId="77777777" w:rsidR="0085535F" w:rsidRDefault="0085535F">
            <w:pPr>
              <w:pStyle w:val="TableParagraph"/>
              <w:rPr>
                <w:rFonts w:ascii="Times New Roman"/>
                <w:sz w:val="16"/>
              </w:rPr>
            </w:pPr>
          </w:p>
        </w:tc>
        <w:tc>
          <w:tcPr>
            <w:tcW w:w="370" w:type="dxa"/>
          </w:tcPr>
          <w:p w14:paraId="7009A5D6" w14:textId="77777777" w:rsidR="0085535F" w:rsidRDefault="0085535F">
            <w:pPr>
              <w:pStyle w:val="TableParagraph"/>
              <w:rPr>
                <w:rFonts w:ascii="Times New Roman"/>
                <w:sz w:val="16"/>
              </w:rPr>
            </w:pPr>
          </w:p>
        </w:tc>
        <w:tc>
          <w:tcPr>
            <w:tcW w:w="365" w:type="dxa"/>
          </w:tcPr>
          <w:p w14:paraId="3D2BEC51" w14:textId="77777777" w:rsidR="0085535F" w:rsidRDefault="0085535F">
            <w:pPr>
              <w:pStyle w:val="TableParagraph"/>
              <w:rPr>
                <w:rFonts w:ascii="Times New Roman"/>
                <w:sz w:val="16"/>
              </w:rPr>
            </w:pPr>
          </w:p>
        </w:tc>
        <w:tc>
          <w:tcPr>
            <w:tcW w:w="365" w:type="dxa"/>
          </w:tcPr>
          <w:p w14:paraId="5915B6B7" w14:textId="77777777" w:rsidR="0085535F" w:rsidRDefault="0085535F">
            <w:pPr>
              <w:pStyle w:val="TableParagraph"/>
              <w:rPr>
                <w:rFonts w:ascii="Times New Roman"/>
                <w:sz w:val="16"/>
              </w:rPr>
            </w:pPr>
          </w:p>
        </w:tc>
        <w:tc>
          <w:tcPr>
            <w:tcW w:w="366" w:type="dxa"/>
          </w:tcPr>
          <w:p w14:paraId="310F7BC6" w14:textId="77777777" w:rsidR="0085535F" w:rsidRDefault="0085535F">
            <w:pPr>
              <w:pStyle w:val="TableParagraph"/>
              <w:rPr>
                <w:rFonts w:ascii="Times New Roman"/>
                <w:sz w:val="16"/>
              </w:rPr>
            </w:pPr>
          </w:p>
        </w:tc>
        <w:tc>
          <w:tcPr>
            <w:tcW w:w="375" w:type="dxa"/>
          </w:tcPr>
          <w:p w14:paraId="3A0C26FC" w14:textId="77777777" w:rsidR="0085535F" w:rsidRDefault="0085535F">
            <w:pPr>
              <w:pStyle w:val="TableParagraph"/>
              <w:rPr>
                <w:rFonts w:ascii="Times New Roman"/>
                <w:sz w:val="16"/>
              </w:rPr>
            </w:pPr>
          </w:p>
        </w:tc>
        <w:tc>
          <w:tcPr>
            <w:tcW w:w="370" w:type="dxa"/>
          </w:tcPr>
          <w:p w14:paraId="7F405308" w14:textId="77777777" w:rsidR="0085535F" w:rsidRDefault="0085535F">
            <w:pPr>
              <w:pStyle w:val="TableParagraph"/>
              <w:rPr>
                <w:rFonts w:ascii="Times New Roman"/>
                <w:sz w:val="16"/>
              </w:rPr>
            </w:pPr>
          </w:p>
        </w:tc>
        <w:tc>
          <w:tcPr>
            <w:tcW w:w="370" w:type="dxa"/>
          </w:tcPr>
          <w:p w14:paraId="61BE50AA" w14:textId="77777777" w:rsidR="0085535F" w:rsidRDefault="0085535F">
            <w:pPr>
              <w:pStyle w:val="TableParagraph"/>
              <w:rPr>
                <w:rFonts w:ascii="Times New Roman"/>
                <w:sz w:val="16"/>
              </w:rPr>
            </w:pPr>
          </w:p>
        </w:tc>
      </w:tr>
      <w:tr w:rsidR="0085535F" w14:paraId="236A9065" w14:textId="77777777">
        <w:trPr>
          <w:trHeight w:val="360"/>
        </w:trPr>
        <w:tc>
          <w:tcPr>
            <w:tcW w:w="1105" w:type="dxa"/>
          </w:tcPr>
          <w:p w14:paraId="1D0EBA82" w14:textId="77777777" w:rsidR="0085535F" w:rsidRDefault="00000000">
            <w:pPr>
              <w:pStyle w:val="TableParagraph"/>
              <w:spacing w:before="63"/>
              <w:ind w:left="70"/>
              <w:rPr>
                <w:sz w:val="18"/>
              </w:rPr>
            </w:pPr>
            <w:r>
              <w:rPr>
                <w:spacing w:val="-2"/>
                <w:sz w:val="18"/>
              </w:rPr>
              <w:t>1.2.1</w:t>
            </w:r>
          </w:p>
        </w:tc>
        <w:tc>
          <w:tcPr>
            <w:tcW w:w="6407" w:type="dxa"/>
            <w:tcBorders>
              <w:top w:val="single" w:sz="12" w:space="0" w:color="8EA9DB"/>
            </w:tcBorders>
          </w:tcPr>
          <w:p w14:paraId="5915CE7D" w14:textId="77777777" w:rsidR="0085535F" w:rsidRDefault="00000000">
            <w:pPr>
              <w:pStyle w:val="TableParagraph"/>
              <w:spacing w:line="218" w:lineRule="exact"/>
              <w:ind w:left="70"/>
              <w:rPr>
                <w:sz w:val="18"/>
              </w:rPr>
            </w:pPr>
            <w:r>
              <w:rPr>
                <w:sz w:val="18"/>
              </w:rPr>
              <w:t>Exemplify</w:t>
            </w:r>
            <w:r>
              <w:rPr>
                <w:spacing w:val="-4"/>
                <w:sz w:val="18"/>
              </w:rPr>
              <w:t xml:space="preserve"> </w:t>
            </w:r>
            <w:r>
              <w:rPr>
                <w:sz w:val="18"/>
              </w:rPr>
              <w:t>why</w:t>
            </w:r>
            <w:r>
              <w:rPr>
                <w:spacing w:val="-3"/>
                <w:sz w:val="18"/>
              </w:rPr>
              <w:t xml:space="preserve"> </w:t>
            </w:r>
            <w:r>
              <w:rPr>
                <w:sz w:val="18"/>
              </w:rPr>
              <w:t>testing</w:t>
            </w:r>
            <w:r>
              <w:rPr>
                <w:spacing w:val="-2"/>
                <w:sz w:val="18"/>
              </w:rPr>
              <w:t xml:space="preserve"> </w:t>
            </w:r>
            <w:r>
              <w:rPr>
                <w:sz w:val="18"/>
              </w:rPr>
              <w:t>is</w:t>
            </w:r>
            <w:r>
              <w:rPr>
                <w:spacing w:val="-1"/>
                <w:sz w:val="18"/>
              </w:rPr>
              <w:t xml:space="preserve"> </w:t>
            </w:r>
            <w:r>
              <w:rPr>
                <w:spacing w:val="-2"/>
                <w:sz w:val="18"/>
              </w:rPr>
              <w:t>necessary</w:t>
            </w:r>
          </w:p>
        </w:tc>
        <w:tc>
          <w:tcPr>
            <w:tcW w:w="530" w:type="dxa"/>
            <w:tcBorders>
              <w:top w:val="single" w:sz="12" w:space="0" w:color="8EA9DB"/>
            </w:tcBorders>
          </w:tcPr>
          <w:p w14:paraId="349F7344" w14:textId="77777777" w:rsidR="0085535F" w:rsidRDefault="00000000">
            <w:pPr>
              <w:pStyle w:val="TableParagraph"/>
              <w:spacing w:line="218" w:lineRule="exact"/>
              <w:ind w:left="11" w:right="3"/>
              <w:jc w:val="center"/>
              <w:rPr>
                <w:sz w:val="18"/>
              </w:rPr>
            </w:pPr>
            <w:r>
              <w:rPr>
                <w:spacing w:val="-5"/>
                <w:sz w:val="18"/>
              </w:rPr>
              <w:t>K2</w:t>
            </w:r>
          </w:p>
        </w:tc>
        <w:tc>
          <w:tcPr>
            <w:tcW w:w="365" w:type="dxa"/>
          </w:tcPr>
          <w:p w14:paraId="6415DA15" w14:textId="77777777" w:rsidR="0085535F" w:rsidRDefault="00000000">
            <w:pPr>
              <w:pStyle w:val="TableParagraph"/>
              <w:spacing w:before="63"/>
              <w:ind w:left="10" w:right="1"/>
              <w:jc w:val="center"/>
              <w:rPr>
                <w:sz w:val="18"/>
              </w:rPr>
            </w:pPr>
            <w:r>
              <w:rPr>
                <w:spacing w:val="-10"/>
                <w:sz w:val="18"/>
              </w:rPr>
              <w:t>X</w:t>
            </w:r>
          </w:p>
        </w:tc>
        <w:tc>
          <w:tcPr>
            <w:tcW w:w="365" w:type="dxa"/>
          </w:tcPr>
          <w:p w14:paraId="355C446D" w14:textId="77777777" w:rsidR="0085535F" w:rsidRDefault="0085535F">
            <w:pPr>
              <w:pStyle w:val="TableParagraph"/>
              <w:rPr>
                <w:rFonts w:ascii="Times New Roman"/>
                <w:sz w:val="16"/>
              </w:rPr>
            </w:pPr>
          </w:p>
        </w:tc>
        <w:tc>
          <w:tcPr>
            <w:tcW w:w="370" w:type="dxa"/>
          </w:tcPr>
          <w:p w14:paraId="2FB9D98C" w14:textId="77777777" w:rsidR="0085535F" w:rsidRDefault="0085535F">
            <w:pPr>
              <w:pStyle w:val="TableParagraph"/>
              <w:rPr>
                <w:rFonts w:ascii="Times New Roman"/>
                <w:sz w:val="16"/>
              </w:rPr>
            </w:pPr>
          </w:p>
        </w:tc>
        <w:tc>
          <w:tcPr>
            <w:tcW w:w="365" w:type="dxa"/>
          </w:tcPr>
          <w:p w14:paraId="07DBA26F" w14:textId="77777777" w:rsidR="0085535F" w:rsidRDefault="0085535F">
            <w:pPr>
              <w:pStyle w:val="TableParagraph"/>
              <w:rPr>
                <w:rFonts w:ascii="Times New Roman"/>
                <w:sz w:val="16"/>
              </w:rPr>
            </w:pPr>
          </w:p>
        </w:tc>
        <w:tc>
          <w:tcPr>
            <w:tcW w:w="365" w:type="dxa"/>
          </w:tcPr>
          <w:p w14:paraId="0FF3363F" w14:textId="77777777" w:rsidR="0085535F" w:rsidRDefault="0085535F">
            <w:pPr>
              <w:pStyle w:val="TableParagraph"/>
              <w:rPr>
                <w:rFonts w:ascii="Times New Roman"/>
                <w:sz w:val="16"/>
              </w:rPr>
            </w:pPr>
          </w:p>
        </w:tc>
        <w:tc>
          <w:tcPr>
            <w:tcW w:w="365" w:type="dxa"/>
          </w:tcPr>
          <w:p w14:paraId="0074D207" w14:textId="77777777" w:rsidR="0085535F" w:rsidRDefault="0085535F">
            <w:pPr>
              <w:pStyle w:val="TableParagraph"/>
              <w:rPr>
                <w:rFonts w:ascii="Times New Roman"/>
                <w:sz w:val="16"/>
              </w:rPr>
            </w:pPr>
          </w:p>
        </w:tc>
        <w:tc>
          <w:tcPr>
            <w:tcW w:w="366" w:type="dxa"/>
          </w:tcPr>
          <w:p w14:paraId="1CAA006E" w14:textId="77777777" w:rsidR="0085535F" w:rsidRDefault="0085535F">
            <w:pPr>
              <w:pStyle w:val="TableParagraph"/>
              <w:rPr>
                <w:rFonts w:ascii="Times New Roman"/>
                <w:sz w:val="16"/>
              </w:rPr>
            </w:pPr>
          </w:p>
        </w:tc>
        <w:tc>
          <w:tcPr>
            <w:tcW w:w="370" w:type="dxa"/>
          </w:tcPr>
          <w:p w14:paraId="40DF440B" w14:textId="77777777" w:rsidR="0085535F" w:rsidRDefault="0085535F">
            <w:pPr>
              <w:pStyle w:val="TableParagraph"/>
              <w:rPr>
                <w:rFonts w:ascii="Times New Roman"/>
                <w:sz w:val="16"/>
              </w:rPr>
            </w:pPr>
          </w:p>
        </w:tc>
        <w:tc>
          <w:tcPr>
            <w:tcW w:w="365" w:type="dxa"/>
          </w:tcPr>
          <w:p w14:paraId="5042354C" w14:textId="77777777" w:rsidR="0085535F" w:rsidRDefault="0085535F">
            <w:pPr>
              <w:pStyle w:val="TableParagraph"/>
              <w:rPr>
                <w:rFonts w:ascii="Times New Roman"/>
                <w:sz w:val="16"/>
              </w:rPr>
            </w:pPr>
          </w:p>
        </w:tc>
        <w:tc>
          <w:tcPr>
            <w:tcW w:w="365" w:type="dxa"/>
          </w:tcPr>
          <w:p w14:paraId="170377EF" w14:textId="77777777" w:rsidR="0085535F" w:rsidRDefault="0085535F">
            <w:pPr>
              <w:pStyle w:val="TableParagraph"/>
              <w:rPr>
                <w:rFonts w:ascii="Times New Roman"/>
                <w:sz w:val="16"/>
              </w:rPr>
            </w:pPr>
          </w:p>
        </w:tc>
        <w:tc>
          <w:tcPr>
            <w:tcW w:w="366" w:type="dxa"/>
          </w:tcPr>
          <w:p w14:paraId="7B1CBEB2" w14:textId="77777777" w:rsidR="0085535F" w:rsidRDefault="0085535F">
            <w:pPr>
              <w:pStyle w:val="TableParagraph"/>
              <w:rPr>
                <w:rFonts w:ascii="Times New Roman"/>
                <w:sz w:val="16"/>
              </w:rPr>
            </w:pPr>
          </w:p>
        </w:tc>
        <w:tc>
          <w:tcPr>
            <w:tcW w:w="375" w:type="dxa"/>
          </w:tcPr>
          <w:p w14:paraId="18CCBFAF" w14:textId="77777777" w:rsidR="0085535F" w:rsidRDefault="0085535F">
            <w:pPr>
              <w:pStyle w:val="TableParagraph"/>
              <w:rPr>
                <w:rFonts w:ascii="Times New Roman"/>
                <w:sz w:val="16"/>
              </w:rPr>
            </w:pPr>
          </w:p>
        </w:tc>
        <w:tc>
          <w:tcPr>
            <w:tcW w:w="370" w:type="dxa"/>
          </w:tcPr>
          <w:p w14:paraId="01E24A5C" w14:textId="77777777" w:rsidR="0085535F" w:rsidRDefault="0085535F">
            <w:pPr>
              <w:pStyle w:val="TableParagraph"/>
              <w:rPr>
                <w:rFonts w:ascii="Times New Roman"/>
                <w:sz w:val="16"/>
              </w:rPr>
            </w:pPr>
          </w:p>
        </w:tc>
        <w:tc>
          <w:tcPr>
            <w:tcW w:w="370" w:type="dxa"/>
          </w:tcPr>
          <w:p w14:paraId="614B5E39" w14:textId="77777777" w:rsidR="0085535F" w:rsidRDefault="0085535F">
            <w:pPr>
              <w:pStyle w:val="TableParagraph"/>
              <w:rPr>
                <w:rFonts w:ascii="Times New Roman"/>
                <w:sz w:val="16"/>
              </w:rPr>
            </w:pPr>
          </w:p>
        </w:tc>
      </w:tr>
      <w:tr w:rsidR="0085535F" w14:paraId="1212D21D" w14:textId="77777777">
        <w:trPr>
          <w:trHeight w:val="375"/>
        </w:trPr>
        <w:tc>
          <w:tcPr>
            <w:tcW w:w="1105" w:type="dxa"/>
          </w:tcPr>
          <w:p w14:paraId="4A323B72" w14:textId="77777777" w:rsidR="0085535F" w:rsidRDefault="00000000">
            <w:pPr>
              <w:pStyle w:val="TableParagraph"/>
              <w:spacing w:before="78"/>
              <w:ind w:left="70"/>
              <w:rPr>
                <w:sz w:val="18"/>
              </w:rPr>
            </w:pPr>
            <w:r>
              <w:rPr>
                <w:spacing w:val="-2"/>
                <w:sz w:val="18"/>
              </w:rPr>
              <w:t>1.2.2</w:t>
            </w:r>
          </w:p>
        </w:tc>
        <w:tc>
          <w:tcPr>
            <w:tcW w:w="6407" w:type="dxa"/>
          </w:tcPr>
          <w:p w14:paraId="041F6C92" w14:textId="77777777" w:rsidR="0085535F" w:rsidRDefault="00000000">
            <w:pPr>
              <w:pStyle w:val="TableParagraph"/>
              <w:spacing w:before="13"/>
              <w:ind w:left="70"/>
              <w:rPr>
                <w:sz w:val="18"/>
              </w:rPr>
            </w:pPr>
            <w:r>
              <w:rPr>
                <w:sz w:val="18"/>
              </w:rPr>
              <w:t>Recall</w:t>
            </w:r>
            <w:r>
              <w:rPr>
                <w:spacing w:val="-6"/>
                <w:sz w:val="18"/>
              </w:rPr>
              <w:t xml:space="preserve"> </w:t>
            </w:r>
            <w:r>
              <w:rPr>
                <w:sz w:val="18"/>
              </w:rPr>
              <w:t>the</w:t>
            </w:r>
            <w:r>
              <w:rPr>
                <w:spacing w:val="-3"/>
                <w:sz w:val="18"/>
              </w:rPr>
              <w:t xml:space="preserve"> </w:t>
            </w:r>
            <w:r>
              <w:rPr>
                <w:sz w:val="18"/>
              </w:rPr>
              <w:t>relation</w:t>
            </w:r>
            <w:r>
              <w:rPr>
                <w:spacing w:val="-3"/>
                <w:sz w:val="18"/>
              </w:rPr>
              <w:t xml:space="preserve"> </w:t>
            </w:r>
            <w:r>
              <w:rPr>
                <w:sz w:val="18"/>
              </w:rPr>
              <w:t>between</w:t>
            </w:r>
            <w:r>
              <w:rPr>
                <w:spacing w:val="-3"/>
                <w:sz w:val="18"/>
              </w:rPr>
              <w:t xml:space="preserve"> </w:t>
            </w:r>
            <w:r>
              <w:rPr>
                <w:sz w:val="18"/>
              </w:rPr>
              <w:t>testing</w:t>
            </w:r>
            <w:r>
              <w:rPr>
                <w:spacing w:val="-3"/>
                <w:sz w:val="18"/>
              </w:rPr>
              <w:t xml:space="preserve"> </w:t>
            </w:r>
            <w:r>
              <w:rPr>
                <w:sz w:val="18"/>
              </w:rPr>
              <w:t>and</w:t>
            </w:r>
            <w:r>
              <w:rPr>
                <w:spacing w:val="-2"/>
                <w:sz w:val="18"/>
              </w:rPr>
              <w:t xml:space="preserve"> </w:t>
            </w:r>
            <w:r>
              <w:rPr>
                <w:sz w:val="18"/>
              </w:rPr>
              <w:t>quality</w:t>
            </w:r>
            <w:r>
              <w:rPr>
                <w:spacing w:val="-5"/>
                <w:sz w:val="18"/>
              </w:rPr>
              <w:t xml:space="preserve"> </w:t>
            </w:r>
            <w:r>
              <w:rPr>
                <w:spacing w:val="-2"/>
                <w:sz w:val="18"/>
              </w:rPr>
              <w:t>assurance</w:t>
            </w:r>
          </w:p>
        </w:tc>
        <w:tc>
          <w:tcPr>
            <w:tcW w:w="530" w:type="dxa"/>
          </w:tcPr>
          <w:p w14:paraId="4494BC95" w14:textId="77777777" w:rsidR="0085535F" w:rsidRDefault="00000000">
            <w:pPr>
              <w:pStyle w:val="TableParagraph"/>
              <w:spacing w:before="13"/>
              <w:ind w:left="11" w:right="4"/>
              <w:jc w:val="center"/>
              <w:rPr>
                <w:sz w:val="18"/>
              </w:rPr>
            </w:pPr>
            <w:r>
              <w:rPr>
                <w:spacing w:val="-5"/>
                <w:sz w:val="18"/>
              </w:rPr>
              <w:t>K1</w:t>
            </w:r>
          </w:p>
        </w:tc>
        <w:tc>
          <w:tcPr>
            <w:tcW w:w="365" w:type="dxa"/>
          </w:tcPr>
          <w:p w14:paraId="19138C07" w14:textId="77777777" w:rsidR="0085535F" w:rsidRDefault="0085535F">
            <w:pPr>
              <w:pStyle w:val="TableParagraph"/>
              <w:rPr>
                <w:rFonts w:ascii="Times New Roman"/>
                <w:sz w:val="16"/>
              </w:rPr>
            </w:pPr>
          </w:p>
        </w:tc>
        <w:tc>
          <w:tcPr>
            <w:tcW w:w="365" w:type="dxa"/>
          </w:tcPr>
          <w:p w14:paraId="1DEFB19A" w14:textId="77777777" w:rsidR="0085535F" w:rsidRDefault="00000000">
            <w:pPr>
              <w:pStyle w:val="TableParagraph"/>
              <w:spacing w:before="78"/>
              <w:ind w:left="10" w:right="1"/>
              <w:jc w:val="center"/>
              <w:rPr>
                <w:sz w:val="18"/>
              </w:rPr>
            </w:pPr>
            <w:r>
              <w:rPr>
                <w:spacing w:val="-10"/>
                <w:sz w:val="18"/>
              </w:rPr>
              <w:t>X</w:t>
            </w:r>
          </w:p>
        </w:tc>
        <w:tc>
          <w:tcPr>
            <w:tcW w:w="370" w:type="dxa"/>
          </w:tcPr>
          <w:p w14:paraId="0F7D183F" w14:textId="77777777" w:rsidR="0085535F" w:rsidRDefault="0085535F">
            <w:pPr>
              <w:pStyle w:val="TableParagraph"/>
              <w:rPr>
                <w:rFonts w:ascii="Times New Roman"/>
                <w:sz w:val="16"/>
              </w:rPr>
            </w:pPr>
          </w:p>
        </w:tc>
        <w:tc>
          <w:tcPr>
            <w:tcW w:w="365" w:type="dxa"/>
          </w:tcPr>
          <w:p w14:paraId="4D17DE4F" w14:textId="77777777" w:rsidR="0085535F" w:rsidRDefault="0085535F">
            <w:pPr>
              <w:pStyle w:val="TableParagraph"/>
              <w:rPr>
                <w:rFonts w:ascii="Times New Roman"/>
                <w:sz w:val="16"/>
              </w:rPr>
            </w:pPr>
          </w:p>
        </w:tc>
        <w:tc>
          <w:tcPr>
            <w:tcW w:w="365" w:type="dxa"/>
          </w:tcPr>
          <w:p w14:paraId="27B86A19" w14:textId="77777777" w:rsidR="0085535F" w:rsidRDefault="0085535F">
            <w:pPr>
              <w:pStyle w:val="TableParagraph"/>
              <w:rPr>
                <w:rFonts w:ascii="Times New Roman"/>
                <w:sz w:val="16"/>
              </w:rPr>
            </w:pPr>
          </w:p>
        </w:tc>
        <w:tc>
          <w:tcPr>
            <w:tcW w:w="365" w:type="dxa"/>
          </w:tcPr>
          <w:p w14:paraId="68CAFC0C" w14:textId="77777777" w:rsidR="0085535F" w:rsidRDefault="0085535F">
            <w:pPr>
              <w:pStyle w:val="TableParagraph"/>
              <w:rPr>
                <w:rFonts w:ascii="Times New Roman"/>
                <w:sz w:val="16"/>
              </w:rPr>
            </w:pPr>
          </w:p>
        </w:tc>
        <w:tc>
          <w:tcPr>
            <w:tcW w:w="366" w:type="dxa"/>
          </w:tcPr>
          <w:p w14:paraId="4E3456B0" w14:textId="77777777" w:rsidR="0085535F" w:rsidRDefault="0085535F">
            <w:pPr>
              <w:pStyle w:val="TableParagraph"/>
              <w:rPr>
                <w:rFonts w:ascii="Times New Roman"/>
                <w:sz w:val="16"/>
              </w:rPr>
            </w:pPr>
          </w:p>
        </w:tc>
        <w:tc>
          <w:tcPr>
            <w:tcW w:w="370" w:type="dxa"/>
          </w:tcPr>
          <w:p w14:paraId="48EE8138" w14:textId="77777777" w:rsidR="0085535F" w:rsidRDefault="0085535F">
            <w:pPr>
              <w:pStyle w:val="TableParagraph"/>
              <w:rPr>
                <w:rFonts w:ascii="Times New Roman"/>
                <w:sz w:val="16"/>
              </w:rPr>
            </w:pPr>
          </w:p>
        </w:tc>
        <w:tc>
          <w:tcPr>
            <w:tcW w:w="365" w:type="dxa"/>
          </w:tcPr>
          <w:p w14:paraId="00E00EAD" w14:textId="77777777" w:rsidR="0085535F" w:rsidRDefault="0085535F">
            <w:pPr>
              <w:pStyle w:val="TableParagraph"/>
              <w:rPr>
                <w:rFonts w:ascii="Times New Roman"/>
                <w:sz w:val="16"/>
              </w:rPr>
            </w:pPr>
          </w:p>
        </w:tc>
        <w:tc>
          <w:tcPr>
            <w:tcW w:w="365" w:type="dxa"/>
          </w:tcPr>
          <w:p w14:paraId="2E9FA158" w14:textId="77777777" w:rsidR="0085535F" w:rsidRDefault="0085535F">
            <w:pPr>
              <w:pStyle w:val="TableParagraph"/>
              <w:rPr>
                <w:rFonts w:ascii="Times New Roman"/>
                <w:sz w:val="16"/>
              </w:rPr>
            </w:pPr>
          </w:p>
        </w:tc>
        <w:tc>
          <w:tcPr>
            <w:tcW w:w="366" w:type="dxa"/>
          </w:tcPr>
          <w:p w14:paraId="3CFD8409" w14:textId="77777777" w:rsidR="0085535F" w:rsidRDefault="0085535F">
            <w:pPr>
              <w:pStyle w:val="TableParagraph"/>
              <w:rPr>
                <w:rFonts w:ascii="Times New Roman"/>
                <w:sz w:val="16"/>
              </w:rPr>
            </w:pPr>
          </w:p>
        </w:tc>
        <w:tc>
          <w:tcPr>
            <w:tcW w:w="375" w:type="dxa"/>
          </w:tcPr>
          <w:p w14:paraId="64BF3528" w14:textId="77777777" w:rsidR="0085535F" w:rsidRDefault="0085535F">
            <w:pPr>
              <w:pStyle w:val="TableParagraph"/>
              <w:rPr>
                <w:rFonts w:ascii="Times New Roman"/>
                <w:sz w:val="16"/>
              </w:rPr>
            </w:pPr>
          </w:p>
        </w:tc>
        <w:tc>
          <w:tcPr>
            <w:tcW w:w="370" w:type="dxa"/>
          </w:tcPr>
          <w:p w14:paraId="166726A3" w14:textId="77777777" w:rsidR="0085535F" w:rsidRDefault="0085535F">
            <w:pPr>
              <w:pStyle w:val="TableParagraph"/>
              <w:rPr>
                <w:rFonts w:ascii="Times New Roman"/>
                <w:sz w:val="16"/>
              </w:rPr>
            </w:pPr>
          </w:p>
        </w:tc>
        <w:tc>
          <w:tcPr>
            <w:tcW w:w="370" w:type="dxa"/>
          </w:tcPr>
          <w:p w14:paraId="0E41EC4C" w14:textId="77777777" w:rsidR="0085535F" w:rsidRDefault="0085535F">
            <w:pPr>
              <w:pStyle w:val="TableParagraph"/>
              <w:rPr>
                <w:rFonts w:ascii="Times New Roman"/>
                <w:sz w:val="16"/>
              </w:rPr>
            </w:pPr>
          </w:p>
        </w:tc>
      </w:tr>
      <w:tr w:rsidR="0085535F" w14:paraId="3A5259BE" w14:textId="77777777">
        <w:trPr>
          <w:trHeight w:val="375"/>
        </w:trPr>
        <w:tc>
          <w:tcPr>
            <w:tcW w:w="1105" w:type="dxa"/>
          </w:tcPr>
          <w:p w14:paraId="77136658" w14:textId="77777777" w:rsidR="0085535F" w:rsidRDefault="00000000">
            <w:pPr>
              <w:pStyle w:val="TableParagraph"/>
              <w:spacing w:before="74"/>
              <w:ind w:left="70"/>
              <w:rPr>
                <w:sz w:val="18"/>
              </w:rPr>
            </w:pPr>
            <w:r>
              <w:rPr>
                <w:spacing w:val="-2"/>
                <w:sz w:val="18"/>
              </w:rPr>
              <w:t>1.2.3</w:t>
            </w:r>
          </w:p>
        </w:tc>
        <w:tc>
          <w:tcPr>
            <w:tcW w:w="6407" w:type="dxa"/>
          </w:tcPr>
          <w:p w14:paraId="3E4A2692" w14:textId="77777777" w:rsidR="0085535F" w:rsidRDefault="00000000">
            <w:pPr>
              <w:pStyle w:val="TableParagraph"/>
              <w:spacing w:before="14"/>
              <w:ind w:left="70"/>
              <w:rPr>
                <w:sz w:val="18"/>
              </w:rPr>
            </w:pPr>
            <w:r>
              <w:rPr>
                <w:sz w:val="18"/>
              </w:rPr>
              <w:t>Distinguish</w:t>
            </w:r>
            <w:r>
              <w:rPr>
                <w:spacing w:val="-5"/>
                <w:sz w:val="18"/>
              </w:rPr>
              <w:t xml:space="preserve"> </w:t>
            </w:r>
            <w:r>
              <w:rPr>
                <w:sz w:val="18"/>
              </w:rPr>
              <w:t>between</w:t>
            </w:r>
            <w:r>
              <w:rPr>
                <w:spacing w:val="-2"/>
                <w:sz w:val="18"/>
              </w:rPr>
              <w:t xml:space="preserve"> </w:t>
            </w:r>
            <w:r>
              <w:rPr>
                <w:sz w:val="18"/>
              </w:rPr>
              <w:t>root</w:t>
            </w:r>
            <w:r>
              <w:rPr>
                <w:spacing w:val="-2"/>
                <w:sz w:val="18"/>
              </w:rPr>
              <w:t xml:space="preserve"> </w:t>
            </w:r>
            <w:r>
              <w:rPr>
                <w:sz w:val="18"/>
              </w:rPr>
              <w:t>cause,</w:t>
            </w:r>
            <w:r>
              <w:rPr>
                <w:spacing w:val="-2"/>
                <w:sz w:val="18"/>
              </w:rPr>
              <w:t xml:space="preserve"> </w:t>
            </w:r>
            <w:r>
              <w:rPr>
                <w:sz w:val="18"/>
              </w:rPr>
              <w:t>error,</w:t>
            </w:r>
            <w:r>
              <w:rPr>
                <w:spacing w:val="-2"/>
                <w:sz w:val="18"/>
              </w:rPr>
              <w:t xml:space="preserve"> </w:t>
            </w:r>
            <w:r>
              <w:rPr>
                <w:sz w:val="18"/>
              </w:rPr>
              <w:t>defect,</w:t>
            </w:r>
            <w:r>
              <w:rPr>
                <w:spacing w:val="-2"/>
                <w:sz w:val="18"/>
              </w:rPr>
              <w:t xml:space="preserve"> </w:t>
            </w:r>
            <w:r>
              <w:rPr>
                <w:sz w:val="18"/>
              </w:rPr>
              <w:t>and</w:t>
            </w:r>
            <w:r>
              <w:rPr>
                <w:spacing w:val="-1"/>
                <w:sz w:val="18"/>
              </w:rPr>
              <w:t xml:space="preserve"> </w:t>
            </w:r>
            <w:r>
              <w:rPr>
                <w:spacing w:val="-2"/>
                <w:sz w:val="18"/>
              </w:rPr>
              <w:t>failure</w:t>
            </w:r>
          </w:p>
        </w:tc>
        <w:tc>
          <w:tcPr>
            <w:tcW w:w="530" w:type="dxa"/>
          </w:tcPr>
          <w:p w14:paraId="3DB67865" w14:textId="77777777" w:rsidR="0085535F" w:rsidRDefault="00000000">
            <w:pPr>
              <w:pStyle w:val="TableParagraph"/>
              <w:spacing w:before="14"/>
              <w:ind w:left="11" w:right="3"/>
              <w:jc w:val="center"/>
              <w:rPr>
                <w:sz w:val="18"/>
              </w:rPr>
            </w:pPr>
            <w:r>
              <w:rPr>
                <w:spacing w:val="-5"/>
                <w:sz w:val="18"/>
              </w:rPr>
              <w:t>K2</w:t>
            </w:r>
          </w:p>
        </w:tc>
        <w:tc>
          <w:tcPr>
            <w:tcW w:w="365" w:type="dxa"/>
          </w:tcPr>
          <w:p w14:paraId="1C358DDD" w14:textId="77777777" w:rsidR="0085535F" w:rsidRDefault="0085535F">
            <w:pPr>
              <w:pStyle w:val="TableParagraph"/>
              <w:rPr>
                <w:rFonts w:ascii="Times New Roman"/>
                <w:sz w:val="16"/>
              </w:rPr>
            </w:pPr>
          </w:p>
        </w:tc>
        <w:tc>
          <w:tcPr>
            <w:tcW w:w="365" w:type="dxa"/>
          </w:tcPr>
          <w:p w14:paraId="4D902296" w14:textId="77777777" w:rsidR="0085535F" w:rsidRDefault="00000000">
            <w:pPr>
              <w:pStyle w:val="TableParagraph"/>
              <w:spacing w:before="74"/>
              <w:ind w:left="10" w:right="1"/>
              <w:jc w:val="center"/>
              <w:rPr>
                <w:sz w:val="18"/>
              </w:rPr>
            </w:pPr>
            <w:r>
              <w:rPr>
                <w:spacing w:val="-10"/>
                <w:sz w:val="18"/>
              </w:rPr>
              <w:t>X</w:t>
            </w:r>
          </w:p>
        </w:tc>
        <w:tc>
          <w:tcPr>
            <w:tcW w:w="370" w:type="dxa"/>
          </w:tcPr>
          <w:p w14:paraId="2D8BC363" w14:textId="77777777" w:rsidR="0085535F" w:rsidRDefault="0085535F">
            <w:pPr>
              <w:pStyle w:val="TableParagraph"/>
              <w:rPr>
                <w:rFonts w:ascii="Times New Roman"/>
                <w:sz w:val="16"/>
              </w:rPr>
            </w:pPr>
          </w:p>
        </w:tc>
        <w:tc>
          <w:tcPr>
            <w:tcW w:w="365" w:type="dxa"/>
          </w:tcPr>
          <w:p w14:paraId="65D38035" w14:textId="77777777" w:rsidR="0085535F" w:rsidRDefault="0085535F">
            <w:pPr>
              <w:pStyle w:val="TableParagraph"/>
              <w:rPr>
                <w:rFonts w:ascii="Times New Roman"/>
                <w:sz w:val="16"/>
              </w:rPr>
            </w:pPr>
          </w:p>
        </w:tc>
        <w:tc>
          <w:tcPr>
            <w:tcW w:w="365" w:type="dxa"/>
          </w:tcPr>
          <w:p w14:paraId="7DEA69E3" w14:textId="77777777" w:rsidR="0085535F" w:rsidRDefault="0085535F">
            <w:pPr>
              <w:pStyle w:val="TableParagraph"/>
              <w:rPr>
                <w:rFonts w:ascii="Times New Roman"/>
                <w:sz w:val="16"/>
              </w:rPr>
            </w:pPr>
          </w:p>
        </w:tc>
        <w:tc>
          <w:tcPr>
            <w:tcW w:w="365" w:type="dxa"/>
          </w:tcPr>
          <w:p w14:paraId="24ED143D" w14:textId="77777777" w:rsidR="0085535F" w:rsidRDefault="0085535F">
            <w:pPr>
              <w:pStyle w:val="TableParagraph"/>
              <w:rPr>
                <w:rFonts w:ascii="Times New Roman"/>
                <w:sz w:val="16"/>
              </w:rPr>
            </w:pPr>
          </w:p>
        </w:tc>
        <w:tc>
          <w:tcPr>
            <w:tcW w:w="366" w:type="dxa"/>
          </w:tcPr>
          <w:p w14:paraId="362E3BDB" w14:textId="77777777" w:rsidR="0085535F" w:rsidRDefault="0085535F">
            <w:pPr>
              <w:pStyle w:val="TableParagraph"/>
              <w:rPr>
                <w:rFonts w:ascii="Times New Roman"/>
                <w:sz w:val="16"/>
              </w:rPr>
            </w:pPr>
          </w:p>
        </w:tc>
        <w:tc>
          <w:tcPr>
            <w:tcW w:w="370" w:type="dxa"/>
          </w:tcPr>
          <w:p w14:paraId="26BB1647" w14:textId="77777777" w:rsidR="0085535F" w:rsidRDefault="0085535F">
            <w:pPr>
              <w:pStyle w:val="TableParagraph"/>
              <w:rPr>
                <w:rFonts w:ascii="Times New Roman"/>
                <w:sz w:val="16"/>
              </w:rPr>
            </w:pPr>
          </w:p>
        </w:tc>
        <w:tc>
          <w:tcPr>
            <w:tcW w:w="365" w:type="dxa"/>
          </w:tcPr>
          <w:p w14:paraId="725273D6" w14:textId="77777777" w:rsidR="0085535F" w:rsidRDefault="0085535F">
            <w:pPr>
              <w:pStyle w:val="TableParagraph"/>
              <w:rPr>
                <w:rFonts w:ascii="Times New Roman"/>
                <w:sz w:val="16"/>
              </w:rPr>
            </w:pPr>
          </w:p>
        </w:tc>
        <w:tc>
          <w:tcPr>
            <w:tcW w:w="365" w:type="dxa"/>
          </w:tcPr>
          <w:p w14:paraId="6032D4F9" w14:textId="77777777" w:rsidR="0085535F" w:rsidRDefault="0085535F">
            <w:pPr>
              <w:pStyle w:val="TableParagraph"/>
              <w:rPr>
                <w:rFonts w:ascii="Times New Roman"/>
                <w:sz w:val="16"/>
              </w:rPr>
            </w:pPr>
          </w:p>
        </w:tc>
        <w:tc>
          <w:tcPr>
            <w:tcW w:w="366" w:type="dxa"/>
          </w:tcPr>
          <w:p w14:paraId="19213498" w14:textId="77777777" w:rsidR="0085535F" w:rsidRDefault="0085535F">
            <w:pPr>
              <w:pStyle w:val="TableParagraph"/>
              <w:rPr>
                <w:rFonts w:ascii="Times New Roman"/>
                <w:sz w:val="16"/>
              </w:rPr>
            </w:pPr>
          </w:p>
        </w:tc>
        <w:tc>
          <w:tcPr>
            <w:tcW w:w="375" w:type="dxa"/>
          </w:tcPr>
          <w:p w14:paraId="29EB606B" w14:textId="77777777" w:rsidR="0085535F" w:rsidRDefault="0085535F">
            <w:pPr>
              <w:pStyle w:val="TableParagraph"/>
              <w:rPr>
                <w:rFonts w:ascii="Times New Roman"/>
                <w:sz w:val="16"/>
              </w:rPr>
            </w:pPr>
          </w:p>
        </w:tc>
        <w:tc>
          <w:tcPr>
            <w:tcW w:w="370" w:type="dxa"/>
          </w:tcPr>
          <w:p w14:paraId="45DEC15D" w14:textId="77777777" w:rsidR="0085535F" w:rsidRDefault="0085535F">
            <w:pPr>
              <w:pStyle w:val="TableParagraph"/>
              <w:rPr>
                <w:rFonts w:ascii="Times New Roman"/>
                <w:sz w:val="16"/>
              </w:rPr>
            </w:pPr>
          </w:p>
        </w:tc>
        <w:tc>
          <w:tcPr>
            <w:tcW w:w="370" w:type="dxa"/>
          </w:tcPr>
          <w:p w14:paraId="0DACD41F" w14:textId="77777777" w:rsidR="0085535F" w:rsidRDefault="0085535F">
            <w:pPr>
              <w:pStyle w:val="TableParagraph"/>
              <w:rPr>
                <w:rFonts w:ascii="Times New Roman"/>
                <w:sz w:val="16"/>
              </w:rPr>
            </w:pPr>
          </w:p>
        </w:tc>
      </w:tr>
      <w:tr w:rsidR="0085535F" w14:paraId="689A053A" w14:textId="77777777">
        <w:trPr>
          <w:trHeight w:val="360"/>
        </w:trPr>
        <w:tc>
          <w:tcPr>
            <w:tcW w:w="1105" w:type="dxa"/>
            <w:shd w:val="clear" w:color="auto" w:fill="8EA9DB"/>
          </w:tcPr>
          <w:p w14:paraId="04499582" w14:textId="77777777" w:rsidR="0085535F" w:rsidRDefault="00000000">
            <w:pPr>
              <w:pStyle w:val="TableParagraph"/>
              <w:spacing w:before="73"/>
              <w:ind w:left="70"/>
              <w:rPr>
                <w:b/>
                <w:sz w:val="18"/>
              </w:rPr>
            </w:pPr>
            <w:r>
              <w:rPr>
                <w:b/>
                <w:spacing w:val="-5"/>
                <w:sz w:val="18"/>
              </w:rPr>
              <w:t>1.3</w:t>
            </w:r>
          </w:p>
        </w:tc>
        <w:tc>
          <w:tcPr>
            <w:tcW w:w="6407" w:type="dxa"/>
            <w:shd w:val="clear" w:color="auto" w:fill="8EA9DB"/>
          </w:tcPr>
          <w:p w14:paraId="15F95AA5" w14:textId="77777777" w:rsidR="0085535F" w:rsidRDefault="00000000">
            <w:pPr>
              <w:pStyle w:val="TableParagraph"/>
              <w:spacing w:before="13"/>
              <w:ind w:left="70"/>
              <w:rPr>
                <w:b/>
                <w:sz w:val="18"/>
              </w:rPr>
            </w:pPr>
            <w:r>
              <w:rPr>
                <w:b/>
                <w:sz w:val="18"/>
              </w:rPr>
              <w:t>Testing</w:t>
            </w:r>
            <w:r>
              <w:rPr>
                <w:b/>
                <w:spacing w:val="-7"/>
                <w:sz w:val="18"/>
              </w:rPr>
              <w:t xml:space="preserve"> </w:t>
            </w:r>
            <w:r>
              <w:rPr>
                <w:b/>
                <w:spacing w:val="-2"/>
                <w:sz w:val="18"/>
              </w:rPr>
              <w:t>Principles</w:t>
            </w:r>
          </w:p>
        </w:tc>
        <w:tc>
          <w:tcPr>
            <w:tcW w:w="530" w:type="dxa"/>
            <w:shd w:val="clear" w:color="auto" w:fill="8EA9DB"/>
          </w:tcPr>
          <w:p w14:paraId="1A172B2F" w14:textId="77777777" w:rsidR="0085535F" w:rsidRDefault="0085535F">
            <w:pPr>
              <w:pStyle w:val="TableParagraph"/>
              <w:rPr>
                <w:rFonts w:ascii="Times New Roman"/>
                <w:sz w:val="16"/>
              </w:rPr>
            </w:pPr>
          </w:p>
        </w:tc>
        <w:tc>
          <w:tcPr>
            <w:tcW w:w="365" w:type="dxa"/>
          </w:tcPr>
          <w:p w14:paraId="05E0693E" w14:textId="77777777" w:rsidR="0085535F" w:rsidRDefault="0085535F">
            <w:pPr>
              <w:pStyle w:val="TableParagraph"/>
              <w:rPr>
                <w:rFonts w:ascii="Times New Roman"/>
                <w:sz w:val="16"/>
              </w:rPr>
            </w:pPr>
          </w:p>
        </w:tc>
        <w:tc>
          <w:tcPr>
            <w:tcW w:w="365" w:type="dxa"/>
          </w:tcPr>
          <w:p w14:paraId="0D3227B9" w14:textId="77777777" w:rsidR="0085535F" w:rsidRDefault="0085535F">
            <w:pPr>
              <w:pStyle w:val="TableParagraph"/>
              <w:rPr>
                <w:rFonts w:ascii="Times New Roman"/>
                <w:sz w:val="16"/>
              </w:rPr>
            </w:pPr>
          </w:p>
        </w:tc>
        <w:tc>
          <w:tcPr>
            <w:tcW w:w="370" w:type="dxa"/>
          </w:tcPr>
          <w:p w14:paraId="582AA086" w14:textId="77777777" w:rsidR="0085535F" w:rsidRDefault="0085535F">
            <w:pPr>
              <w:pStyle w:val="TableParagraph"/>
              <w:rPr>
                <w:rFonts w:ascii="Times New Roman"/>
                <w:sz w:val="16"/>
              </w:rPr>
            </w:pPr>
          </w:p>
        </w:tc>
        <w:tc>
          <w:tcPr>
            <w:tcW w:w="365" w:type="dxa"/>
          </w:tcPr>
          <w:p w14:paraId="765D16FC" w14:textId="77777777" w:rsidR="0085535F" w:rsidRDefault="0085535F">
            <w:pPr>
              <w:pStyle w:val="TableParagraph"/>
              <w:rPr>
                <w:rFonts w:ascii="Times New Roman"/>
                <w:sz w:val="16"/>
              </w:rPr>
            </w:pPr>
          </w:p>
        </w:tc>
        <w:tc>
          <w:tcPr>
            <w:tcW w:w="365" w:type="dxa"/>
          </w:tcPr>
          <w:p w14:paraId="6C47A75F" w14:textId="77777777" w:rsidR="0085535F" w:rsidRDefault="0085535F">
            <w:pPr>
              <w:pStyle w:val="TableParagraph"/>
              <w:rPr>
                <w:rFonts w:ascii="Times New Roman"/>
                <w:sz w:val="16"/>
              </w:rPr>
            </w:pPr>
          </w:p>
        </w:tc>
        <w:tc>
          <w:tcPr>
            <w:tcW w:w="365" w:type="dxa"/>
          </w:tcPr>
          <w:p w14:paraId="13ECE206" w14:textId="77777777" w:rsidR="0085535F" w:rsidRDefault="0085535F">
            <w:pPr>
              <w:pStyle w:val="TableParagraph"/>
              <w:rPr>
                <w:rFonts w:ascii="Times New Roman"/>
                <w:sz w:val="16"/>
              </w:rPr>
            </w:pPr>
          </w:p>
        </w:tc>
        <w:tc>
          <w:tcPr>
            <w:tcW w:w="366" w:type="dxa"/>
          </w:tcPr>
          <w:p w14:paraId="01A7B30F" w14:textId="77777777" w:rsidR="0085535F" w:rsidRDefault="0085535F">
            <w:pPr>
              <w:pStyle w:val="TableParagraph"/>
              <w:rPr>
                <w:rFonts w:ascii="Times New Roman"/>
                <w:sz w:val="16"/>
              </w:rPr>
            </w:pPr>
          </w:p>
        </w:tc>
        <w:tc>
          <w:tcPr>
            <w:tcW w:w="370" w:type="dxa"/>
          </w:tcPr>
          <w:p w14:paraId="198D06BE" w14:textId="77777777" w:rsidR="0085535F" w:rsidRDefault="0085535F">
            <w:pPr>
              <w:pStyle w:val="TableParagraph"/>
              <w:rPr>
                <w:rFonts w:ascii="Times New Roman"/>
                <w:sz w:val="16"/>
              </w:rPr>
            </w:pPr>
          </w:p>
        </w:tc>
        <w:tc>
          <w:tcPr>
            <w:tcW w:w="365" w:type="dxa"/>
          </w:tcPr>
          <w:p w14:paraId="524854A8" w14:textId="77777777" w:rsidR="0085535F" w:rsidRDefault="0085535F">
            <w:pPr>
              <w:pStyle w:val="TableParagraph"/>
              <w:rPr>
                <w:rFonts w:ascii="Times New Roman"/>
                <w:sz w:val="16"/>
              </w:rPr>
            </w:pPr>
          </w:p>
        </w:tc>
        <w:tc>
          <w:tcPr>
            <w:tcW w:w="365" w:type="dxa"/>
          </w:tcPr>
          <w:p w14:paraId="3BE487C3" w14:textId="77777777" w:rsidR="0085535F" w:rsidRDefault="0085535F">
            <w:pPr>
              <w:pStyle w:val="TableParagraph"/>
              <w:rPr>
                <w:rFonts w:ascii="Times New Roman"/>
                <w:sz w:val="16"/>
              </w:rPr>
            </w:pPr>
          </w:p>
        </w:tc>
        <w:tc>
          <w:tcPr>
            <w:tcW w:w="366" w:type="dxa"/>
          </w:tcPr>
          <w:p w14:paraId="49391403" w14:textId="77777777" w:rsidR="0085535F" w:rsidRDefault="0085535F">
            <w:pPr>
              <w:pStyle w:val="TableParagraph"/>
              <w:rPr>
                <w:rFonts w:ascii="Times New Roman"/>
                <w:sz w:val="16"/>
              </w:rPr>
            </w:pPr>
          </w:p>
        </w:tc>
        <w:tc>
          <w:tcPr>
            <w:tcW w:w="375" w:type="dxa"/>
          </w:tcPr>
          <w:p w14:paraId="2DC19E91" w14:textId="77777777" w:rsidR="0085535F" w:rsidRDefault="0085535F">
            <w:pPr>
              <w:pStyle w:val="TableParagraph"/>
              <w:rPr>
                <w:rFonts w:ascii="Times New Roman"/>
                <w:sz w:val="16"/>
              </w:rPr>
            </w:pPr>
          </w:p>
        </w:tc>
        <w:tc>
          <w:tcPr>
            <w:tcW w:w="370" w:type="dxa"/>
          </w:tcPr>
          <w:p w14:paraId="77ECF498" w14:textId="77777777" w:rsidR="0085535F" w:rsidRDefault="0085535F">
            <w:pPr>
              <w:pStyle w:val="TableParagraph"/>
              <w:rPr>
                <w:rFonts w:ascii="Times New Roman"/>
                <w:sz w:val="16"/>
              </w:rPr>
            </w:pPr>
          </w:p>
        </w:tc>
        <w:tc>
          <w:tcPr>
            <w:tcW w:w="370" w:type="dxa"/>
          </w:tcPr>
          <w:p w14:paraId="587055D7" w14:textId="77777777" w:rsidR="0085535F" w:rsidRDefault="0085535F">
            <w:pPr>
              <w:pStyle w:val="TableParagraph"/>
              <w:rPr>
                <w:rFonts w:ascii="Times New Roman"/>
                <w:sz w:val="16"/>
              </w:rPr>
            </w:pPr>
          </w:p>
        </w:tc>
      </w:tr>
      <w:tr w:rsidR="0085535F" w14:paraId="5F28DD95" w14:textId="77777777">
        <w:trPr>
          <w:trHeight w:val="365"/>
        </w:trPr>
        <w:tc>
          <w:tcPr>
            <w:tcW w:w="1105" w:type="dxa"/>
          </w:tcPr>
          <w:p w14:paraId="77C76007" w14:textId="77777777" w:rsidR="0085535F" w:rsidRDefault="00000000">
            <w:pPr>
              <w:pStyle w:val="TableParagraph"/>
              <w:spacing w:before="68"/>
              <w:ind w:left="70"/>
              <w:rPr>
                <w:sz w:val="18"/>
              </w:rPr>
            </w:pPr>
            <w:r>
              <w:rPr>
                <w:spacing w:val="-2"/>
                <w:sz w:val="18"/>
              </w:rPr>
              <w:t>1.3.1</w:t>
            </w:r>
          </w:p>
        </w:tc>
        <w:tc>
          <w:tcPr>
            <w:tcW w:w="6407" w:type="dxa"/>
            <w:tcBorders>
              <w:top w:val="single" w:sz="12" w:space="0" w:color="8EA9DB"/>
            </w:tcBorders>
          </w:tcPr>
          <w:p w14:paraId="36BBE434" w14:textId="77777777" w:rsidR="0085535F" w:rsidRDefault="00000000">
            <w:pPr>
              <w:pStyle w:val="TableParagraph"/>
              <w:spacing w:before="3"/>
              <w:ind w:left="70"/>
              <w:rPr>
                <w:sz w:val="18"/>
              </w:rPr>
            </w:pPr>
            <w:r>
              <w:rPr>
                <w:sz w:val="18"/>
              </w:rPr>
              <w:t>Explain</w:t>
            </w:r>
            <w:r>
              <w:rPr>
                <w:spacing w:val="-4"/>
                <w:sz w:val="18"/>
              </w:rPr>
              <w:t xml:space="preserve"> </w:t>
            </w:r>
            <w:r>
              <w:rPr>
                <w:sz w:val="18"/>
              </w:rPr>
              <w:t>the</w:t>
            </w:r>
            <w:r>
              <w:rPr>
                <w:spacing w:val="-3"/>
                <w:sz w:val="18"/>
              </w:rPr>
              <w:t xml:space="preserve"> </w:t>
            </w:r>
            <w:r>
              <w:rPr>
                <w:sz w:val="18"/>
              </w:rPr>
              <w:t>seven</w:t>
            </w:r>
            <w:r>
              <w:rPr>
                <w:spacing w:val="-3"/>
                <w:sz w:val="18"/>
              </w:rPr>
              <w:t xml:space="preserve"> </w:t>
            </w:r>
            <w:r>
              <w:rPr>
                <w:sz w:val="18"/>
              </w:rPr>
              <w:t>testing</w:t>
            </w:r>
            <w:r>
              <w:rPr>
                <w:spacing w:val="-3"/>
                <w:sz w:val="18"/>
              </w:rPr>
              <w:t xml:space="preserve"> </w:t>
            </w:r>
            <w:r>
              <w:rPr>
                <w:spacing w:val="-2"/>
                <w:sz w:val="18"/>
              </w:rPr>
              <w:t>principles</w:t>
            </w:r>
          </w:p>
        </w:tc>
        <w:tc>
          <w:tcPr>
            <w:tcW w:w="530" w:type="dxa"/>
            <w:tcBorders>
              <w:top w:val="single" w:sz="12" w:space="0" w:color="8EA9DB"/>
            </w:tcBorders>
          </w:tcPr>
          <w:p w14:paraId="612E7BE0" w14:textId="77777777" w:rsidR="0085535F" w:rsidRDefault="00000000">
            <w:pPr>
              <w:pStyle w:val="TableParagraph"/>
              <w:spacing w:before="3"/>
              <w:ind w:left="11" w:right="3"/>
              <w:jc w:val="center"/>
              <w:rPr>
                <w:sz w:val="18"/>
              </w:rPr>
            </w:pPr>
            <w:r>
              <w:rPr>
                <w:spacing w:val="-5"/>
                <w:sz w:val="18"/>
              </w:rPr>
              <w:t>K2</w:t>
            </w:r>
          </w:p>
        </w:tc>
        <w:tc>
          <w:tcPr>
            <w:tcW w:w="365" w:type="dxa"/>
          </w:tcPr>
          <w:p w14:paraId="4F532A2C" w14:textId="77777777" w:rsidR="0085535F" w:rsidRDefault="0085535F">
            <w:pPr>
              <w:pStyle w:val="TableParagraph"/>
              <w:rPr>
                <w:rFonts w:ascii="Times New Roman"/>
                <w:sz w:val="16"/>
              </w:rPr>
            </w:pPr>
          </w:p>
        </w:tc>
        <w:tc>
          <w:tcPr>
            <w:tcW w:w="365" w:type="dxa"/>
          </w:tcPr>
          <w:p w14:paraId="4485C61B" w14:textId="77777777" w:rsidR="0085535F" w:rsidRDefault="00000000">
            <w:pPr>
              <w:pStyle w:val="TableParagraph"/>
              <w:spacing w:before="68"/>
              <w:ind w:left="10" w:right="1"/>
              <w:jc w:val="center"/>
              <w:rPr>
                <w:sz w:val="18"/>
              </w:rPr>
            </w:pPr>
            <w:r>
              <w:rPr>
                <w:spacing w:val="-10"/>
                <w:sz w:val="18"/>
              </w:rPr>
              <w:t>X</w:t>
            </w:r>
          </w:p>
        </w:tc>
        <w:tc>
          <w:tcPr>
            <w:tcW w:w="370" w:type="dxa"/>
          </w:tcPr>
          <w:p w14:paraId="5B0DD7C4" w14:textId="77777777" w:rsidR="0085535F" w:rsidRDefault="0085535F">
            <w:pPr>
              <w:pStyle w:val="TableParagraph"/>
              <w:rPr>
                <w:rFonts w:ascii="Times New Roman"/>
                <w:sz w:val="16"/>
              </w:rPr>
            </w:pPr>
          </w:p>
        </w:tc>
        <w:tc>
          <w:tcPr>
            <w:tcW w:w="365" w:type="dxa"/>
          </w:tcPr>
          <w:p w14:paraId="3D1B71DD" w14:textId="77777777" w:rsidR="0085535F" w:rsidRDefault="0085535F">
            <w:pPr>
              <w:pStyle w:val="TableParagraph"/>
              <w:rPr>
                <w:rFonts w:ascii="Times New Roman"/>
                <w:sz w:val="16"/>
              </w:rPr>
            </w:pPr>
          </w:p>
        </w:tc>
        <w:tc>
          <w:tcPr>
            <w:tcW w:w="365" w:type="dxa"/>
          </w:tcPr>
          <w:p w14:paraId="60EC0832" w14:textId="77777777" w:rsidR="0085535F" w:rsidRDefault="0085535F">
            <w:pPr>
              <w:pStyle w:val="TableParagraph"/>
              <w:rPr>
                <w:rFonts w:ascii="Times New Roman"/>
                <w:sz w:val="16"/>
              </w:rPr>
            </w:pPr>
          </w:p>
        </w:tc>
        <w:tc>
          <w:tcPr>
            <w:tcW w:w="365" w:type="dxa"/>
          </w:tcPr>
          <w:p w14:paraId="5A0348FE" w14:textId="77777777" w:rsidR="0085535F" w:rsidRDefault="0085535F">
            <w:pPr>
              <w:pStyle w:val="TableParagraph"/>
              <w:rPr>
                <w:rFonts w:ascii="Times New Roman"/>
                <w:sz w:val="16"/>
              </w:rPr>
            </w:pPr>
          </w:p>
        </w:tc>
        <w:tc>
          <w:tcPr>
            <w:tcW w:w="366" w:type="dxa"/>
          </w:tcPr>
          <w:p w14:paraId="4B142884" w14:textId="77777777" w:rsidR="0085535F" w:rsidRDefault="0085535F">
            <w:pPr>
              <w:pStyle w:val="TableParagraph"/>
              <w:rPr>
                <w:rFonts w:ascii="Times New Roman"/>
                <w:sz w:val="16"/>
              </w:rPr>
            </w:pPr>
          </w:p>
        </w:tc>
        <w:tc>
          <w:tcPr>
            <w:tcW w:w="370" w:type="dxa"/>
          </w:tcPr>
          <w:p w14:paraId="5F632D89" w14:textId="77777777" w:rsidR="0085535F" w:rsidRDefault="0085535F">
            <w:pPr>
              <w:pStyle w:val="TableParagraph"/>
              <w:rPr>
                <w:rFonts w:ascii="Times New Roman"/>
                <w:sz w:val="16"/>
              </w:rPr>
            </w:pPr>
          </w:p>
        </w:tc>
        <w:tc>
          <w:tcPr>
            <w:tcW w:w="365" w:type="dxa"/>
          </w:tcPr>
          <w:p w14:paraId="7AD6DBF3" w14:textId="77777777" w:rsidR="0085535F" w:rsidRDefault="0085535F">
            <w:pPr>
              <w:pStyle w:val="TableParagraph"/>
              <w:rPr>
                <w:rFonts w:ascii="Times New Roman"/>
                <w:sz w:val="16"/>
              </w:rPr>
            </w:pPr>
          </w:p>
        </w:tc>
        <w:tc>
          <w:tcPr>
            <w:tcW w:w="365" w:type="dxa"/>
          </w:tcPr>
          <w:p w14:paraId="1FC0EACC" w14:textId="77777777" w:rsidR="0085535F" w:rsidRDefault="0085535F">
            <w:pPr>
              <w:pStyle w:val="TableParagraph"/>
              <w:rPr>
                <w:rFonts w:ascii="Times New Roman"/>
                <w:sz w:val="16"/>
              </w:rPr>
            </w:pPr>
          </w:p>
        </w:tc>
        <w:tc>
          <w:tcPr>
            <w:tcW w:w="366" w:type="dxa"/>
          </w:tcPr>
          <w:p w14:paraId="46FC4EC7" w14:textId="77777777" w:rsidR="0085535F" w:rsidRDefault="0085535F">
            <w:pPr>
              <w:pStyle w:val="TableParagraph"/>
              <w:rPr>
                <w:rFonts w:ascii="Times New Roman"/>
                <w:sz w:val="16"/>
              </w:rPr>
            </w:pPr>
          </w:p>
        </w:tc>
        <w:tc>
          <w:tcPr>
            <w:tcW w:w="375" w:type="dxa"/>
          </w:tcPr>
          <w:p w14:paraId="58670ABF" w14:textId="77777777" w:rsidR="0085535F" w:rsidRDefault="0085535F">
            <w:pPr>
              <w:pStyle w:val="TableParagraph"/>
              <w:rPr>
                <w:rFonts w:ascii="Times New Roman"/>
                <w:sz w:val="16"/>
              </w:rPr>
            </w:pPr>
          </w:p>
        </w:tc>
        <w:tc>
          <w:tcPr>
            <w:tcW w:w="370" w:type="dxa"/>
          </w:tcPr>
          <w:p w14:paraId="04143528" w14:textId="77777777" w:rsidR="0085535F" w:rsidRDefault="0085535F">
            <w:pPr>
              <w:pStyle w:val="TableParagraph"/>
              <w:rPr>
                <w:rFonts w:ascii="Times New Roman"/>
                <w:sz w:val="16"/>
              </w:rPr>
            </w:pPr>
          </w:p>
        </w:tc>
        <w:tc>
          <w:tcPr>
            <w:tcW w:w="370" w:type="dxa"/>
          </w:tcPr>
          <w:p w14:paraId="1647E500" w14:textId="77777777" w:rsidR="0085535F" w:rsidRDefault="0085535F">
            <w:pPr>
              <w:pStyle w:val="TableParagraph"/>
              <w:rPr>
                <w:rFonts w:ascii="Times New Roman"/>
                <w:sz w:val="16"/>
              </w:rPr>
            </w:pPr>
          </w:p>
        </w:tc>
      </w:tr>
      <w:tr w:rsidR="0085535F" w14:paraId="72856321" w14:textId="77777777">
        <w:trPr>
          <w:trHeight w:val="375"/>
        </w:trPr>
        <w:tc>
          <w:tcPr>
            <w:tcW w:w="1105" w:type="dxa"/>
            <w:shd w:val="clear" w:color="auto" w:fill="8EA9DB"/>
          </w:tcPr>
          <w:p w14:paraId="3DC979E4" w14:textId="77777777" w:rsidR="0085535F" w:rsidRDefault="00000000">
            <w:pPr>
              <w:pStyle w:val="TableParagraph"/>
              <w:spacing w:before="74"/>
              <w:ind w:left="70"/>
              <w:rPr>
                <w:b/>
                <w:sz w:val="18"/>
              </w:rPr>
            </w:pPr>
            <w:r>
              <w:rPr>
                <w:b/>
                <w:spacing w:val="-5"/>
                <w:sz w:val="18"/>
              </w:rPr>
              <w:t>1.4</w:t>
            </w:r>
          </w:p>
        </w:tc>
        <w:tc>
          <w:tcPr>
            <w:tcW w:w="6407" w:type="dxa"/>
            <w:shd w:val="clear" w:color="auto" w:fill="8EA9DB"/>
          </w:tcPr>
          <w:p w14:paraId="7555F4B8" w14:textId="77777777" w:rsidR="0085535F" w:rsidRDefault="00000000">
            <w:pPr>
              <w:pStyle w:val="TableParagraph"/>
              <w:spacing w:before="13"/>
              <w:ind w:left="70"/>
              <w:rPr>
                <w:b/>
                <w:sz w:val="18"/>
              </w:rPr>
            </w:pPr>
            <w:r>
              <w:rPr>
                <w:b/>
                <w:sz w:val="18"/>
              </w:rPr>
              <w:t>Test</w:t>
            </w:r>
            <w:r>
              <w:rPr>
                <w:b/>
                <w:spacing w:val="-1"/>
                <w:sz w:val="18"/>
              </w:rPr>
              <w:t xml:space="preserve"> </w:t>
            </w:r>
            <w:r>
              <w:rPr>
                <w:b/>
                <w:sz w:val="18"/>
              </w:rPr>
              <w:t>Activities,</w:t>
            </w:r>
            <w:r>
              <w:rPr>
                <w:b/>
                <w:spacing w:val="-5"/>
                <w:sz w:val="18"/>
              </w:rPr>
              <w:t xml:space="preserve"> </w:t>
            </w:r>
            <w:r>
              <w:rPr>
                <w:b/>
                <w:sz w:val="18"/>
              </w:rPr>
              <w:t>Testware</w:t>
            </w:r>
            <w:r>
              <w:rPr>
                <w:b/>
                <w:spacing w:val="-2"/>
                <w:sz w:val="18"/>
              </w:rPr>
              <w:t xml:space="preserve"> </w:t>
            </w:r>
            <w:r>
              <w:rPr>
                <w:b/>
                <w:sz w:val="18"/>
              </w:rPr>
              <w:t>and</w:t>
            </w:r>
            <w:r>
              <w:rPr>
                <w:b/>
                <w:spacing w:val="-6"/>
                <w:sz w:val="18"/>
              </w:rPr>
              <w:t xml:space="preserve"> </w:t>
            </w:r>
            <w:r>
              <w:rPr>
                <w:b/>
                <w:sz w:val="18"/>
              </w:rPr>
              <w:t xml:space="preserve">Test </w:t>
            </w:r>
            <w:r>
              <w:rPr>
                <w:b/>
                <w:spacing w:val="-2"/>
                <w:sz w:val="18"/>
              </w:rPr>
              <w:t>Roles</w:t>
            </w:r>
          </w:p>
        </w:tc>
        <w:tc>
          <w:tcPr>
            <w:tcW w:w="530" w:type="dxa"/>
            <w:shd w:val="clear" w:color="auto" w:fill="8EA9DB"/>
          </w:tcPr>
          <w:p w14:paraId="7D9A2F53" w14:textId="77777777" w:rsidR="0085535F" w:rsidRDefault="0085535F">
            <w:pPr>
              <w:pStyle w:val="TableParagraph"/>
              <w:rPr>
                <w:rFonts w:ascii="Times New Roman"/>
                <w:sz w:val="16"/>
              </w:rPr>
            </w:pPr>
          </w:p>
        </w:tc>
        <w:tc>
          <w:tcPr>
            <w:tcW w:w="365" w:type="dxa"/>
          </w:tcPr>
          <w:p w14:paraId="1F16865B" w14:textId="77777777" w:rsidR="0085535F" w:rsidRDefault="0085535F">
            <w:pPr>
              <w:pStyle w:val="TableParagraph"/>
              <w:rPr>
                <w:rFonts w:ascii="Times New Roman"/>
                <w:sz w:val="16"/>
              </w:rPr>
            </w:pPr>
          </w:p>
        </w:tc>
        <w:tc>
          <w:tcPr>
            <w:tcW w:w="365" w:type="dxa"/>
          </w:tcPr>
          <w:p w14:paraId="3E2D06A2" w14:textId="77777777" w:rsidR="0085535F" w:rsidRDefault="0085535F">
            <w:pPr>
              <w:pStyle w:val="TableParagraph"/>
              <w:rPr>
                <w:rFonts w:ascii="Times New Roman"/>
                <w:sz w:val="16"/>
              </w:rPr>
            </w:pPr>
          </w:p>
        </w:tc>
        <w:tc>
          <w:tcPr>
            <w:tcW w:w="370" w:type="dxa"/>
          </w:tcPr>
          <w:p w14:paraId="606449D2" w14:textId="77777777" w:rsidR="0085535F" w:rsidRDefault="0085535F">
            <w:pPr>
              <w:pStyle w:val="TableParagraph"/>
              <w:rPr>
                <w:rFonts w:ascii="Times New Roman"/>
                <w:sz w:val="16"/>
              </w:rPr>
            </w:pPr>
          </w:p>
        </w:tc>
        <w:tc>
          <w:tcPr>
            <w:tcW w:w="365" w:type="dxa"/>
          </w:tcPr>
          <w:p w14:paraId="0270D662" w14:textId="77777777" w:rsidR="0085535F" w:rsidRDefault="0085535F">
            <w:pPr>
              <w:pStyle w:val="TableParagraph"/>
              <w:rPr>
                <w:rFonts w:ascii="Times New Roman"/>
                <w:sz w:val="16"/>
              </w:rPr>
            </w:pPr>
          </w:p>
        </w:tc>
        <w:tc>
          <w:tcPr>
            <w:tcW w:w="365" w:type="dxa"/>
          </w:tcPr>
          <w:p w14:paraId="3DDD1FF4" w14:textId="77777777" w:rsidR="0085535F" w:rsidRDefault="0085535F">
            <w:pPr>
              <w:pStyle w:val="TableParagraph"/>
              <w:rPr>
                <w:rFonts w:ascii="Times New Roman"/>
                <w:sz w:val="16"/>
              </w:rPr>
            </w:pPr>
          </w:p>
        </w:tc>
        <w:tc>
          <w:tcPr>
            <w:tcW w:w="365" w:type="dxa"/>
          </w:tcPr>
          <w:p w14:paraId="671FAFE1" w14:textId="77777777" w:rsidR="0085535F" w:rsidRDefault="0085535F">
            <w:pPr>
              <w:pStyle w:val="TableParagraph"/>
              <w:rPr>
                <w:rFonts w:ascii="Times New Roman"/>
                <w:sz w:val="16"/>
              </w:rPr>
            </w:pPr>
          </w:p>
        </w:tc>
        <w:tc>
          <w:tcPr>
            <w:tcW w:w="366" w:type="dxa"/>
          </w:tcPr>
          <w:p w14:paraId="45AB2C38" w14:textId="77777777" w:rsidR="0085535F" w:rsidRDefault="0085535F">
            <w:pPr>
              <w:pStyle w:val="TableParagraph"/>
              <w:rPr>
                <w:rFonts w:ascii="Times New Roman"/>
                <w:sz w:val="16"/>
              </w:rPr>
            </w:pPr>
          </w:p>
        </w:tc>
        <w:tc>
          <w:tcPr>
            <w:tcW w:w="370" w:type="dxa"/>
          </w:tcPr>
          <w:p w14:paraId="52CC463F" w14:textId="77777777" w:rsidR="0085535F" w:rsidRDefault="0085535F">
            <w:pPr>
              <w:pStyle w:val="TableParagraph"/>
              <w:rPr>
                <w:rFonts w:ascii="Times New Roman"/>
                <w:sz w:val="16"/>
              </w:rPr>
            </w:pPr>
          </w:p>
        </w:tc>
        <w:tc>
          <w:tcPr>
            <w:tcW w:w="365" w:type="dxa"/>
          </w:tcPr>
          <w:p w14:paraId="01AFB9EE" w14:textId="77777777" w:rsidR="0085535F" w:rsidRDefault="0085535F">
            <w:pPr>
              <w:pStyle w:val="TableParagraph"/>
              <w:rPr>
                <w:rFonts w:ascii="Times New Roman"/>
                <w:sz w:val="16"/>
              </w:rPr>
            </w:pPr>
          </w:p>
        </w:tc>
        <w:tc>
          <w:tcPr>
            <w:tcW w:w="365" w:type="dxa"/>
          </w:tcPr>
          <w:p w14:paraId="4D7C872C" w14:textId="77777777" w:rsidR="0085535F" w:rsidRDefault="0085535F">
            <w:pPr>
              <w:pStyle w:val="TableParagraph"/>
              <w:rPr>
                <w:rFonts w:ascii="Times New Roman"/>
                <w:sz w:val="16"/>
              </w:rPr>
            </w:pPr>
          </w:p>
        </w:tc>
        <w:tc>
          <w:tcPr>
            <w:tcW w:w="366" w:type="dxa"/>
          </w:tcPr>
          <w:p w14:paraId="3D5A872B" w14:textId="77777777" w:rsidR="0085535F" w:rsidRDefault="0085535F">
            <w:pPr>
              <w:pStyle w:val="TableParagraph"/>
              <w:rPr>
                <w:rFonts w:ascii="Times New Roman"/>
                <w:sz w:val="16"/>
              </w:rPr>
            </w:pPr>
          </w:p>
        </w:tc>
        <w:tc>
          <w:tcPr>
            <w:tcW w:w="375" w:type="dxa"/>
          </w:tcPr>
          <w:p w14:paraId="5500417B" w14:textId="77777777" w:rsidR="0085535F" w:rsidRDefault="0085535F">
            <w:pPr>
              <w:pStyle w:val="TableParagraph"/>
              <w:rPr>
                <w:rFonts w:ascii="Times New Roman"/>
                <w:sz w:val="16"/>
              </w:rPr>
            </w:pPr>
          </w:p>
        </w:tc>
        <w:tc>
          <w:tcPr>
            <w:tcW w:w="370" w:type="dxa"/>
          </w:tcPr>
          <w:p w14:paraId="05DCE2C1" w14:textId="77777777" w:rsidR="0085535F" w:rsidRDefault="0085535F">
            <w:pPr>
              <w:pStyle w:val="TableParagraph"/>
              <w:rPr>
                <w:rFonts w:ascii="Times New Roman"/>
                <w:sz w:val="16"/>
              </w:rPr>
            </w:pPr>
          </w:p>
        </w:tc>
        <w:tc>
          <w:tcPr>
            <w:tcW w:w="370" w:type="dxa"/>
          </w:tcPr>
          <w:p w14:paraId="05F3BC24" w14:textId="77777777" w:rsidR="0085535F" w:rsidRDefault="0085535F">
            <w:pPr>
              <w:pStyle w:val="TableParagraph"/>
              <w:rPr>
                <w:rFonts w:ascii="Times New Roman"/>
                <w:sz w:val="16"/>
              </w:rPr>
            </w:pPr>
          </w:p>
        </w:tc>
      </w:tr>
      <w:tr w:rsidR="0085535F" w14:paraId="4DDD805A" w14:textId="77777777">
        <w:trPr>
          <w:trHeight w:val="370"/>
        </w:trPr>
        <w:tc>
          <w:tcPr>
            <w:tcW w:w="1105" w:type="dxa"/>
          </w:tcPr>
          <w:p w14:paraId="0238CFB8" w14:textId="77777777" w:rsidR="0085535F" w:rsidRDefault="00000000">
            <w:pPr>
              <w:pStyle w:val="TableParagraph"/>
              <w:spacing w:before="73"/>
              <w:ind w:left="70"/>
              <w:rPr>
                <w:sz w:val="18"/>
              </w:rPr>
            </w:pPr>
            <w:r>
              <w:rPr>
                <w:spacing w:val="-2"/>
                <w:sz w:val="18"/>
              </w:rPr>
              <w:t>1.4.1</w:t>
            </w:r>
          </w:p>
        </w:tc>
        <w:tc>
          <w:tcPr>
            <w:tcW w:w="6407" w:type="dxa"/>
          </w:tcPr>
          <w:p w14:paraId="58857A84" w14:textId="77777777" w:rsidR="0085535F" w:rsidRDefault="00000000">
            <w:pPr>
              <w:pStyle w:val="TableParagraph"/>
              <w:spacing w:before="13"/>
              <w:ind w:left="70"/>
              <w:rPr>
                <w:sz w:val="18"/>
              </w:rPr>
            </w:pPr>
            <w:r>
              <w:rPr>
                <w:sz w:val="18"/>
              </w:rPr>
              <w:t>Summarize</w:t>
            </w:r>
            <w:r>
              <w:rPr>
                <w:spacing w:val="-3"/>
                <w:sz w:val="18"/>
              </w:rPr>
              <w:t xml:space="preserve"> </w:t>
            </w:r>
            <w:r>
              <w:rPr>
                <w:sz w:val="18"/>
              </w:rPr>
              <w:t>the</w:t>
            </w:r>
            <w:r>
              <w:rPr>
                <w:spacing w:val="-3"/>
                <w:sz w:val="18"/>
              </w:rPr>
              <w:t xml:space="preserve"> </w:t>
            </w:r>
            <w:r>
              <w:rPr>
                <w:sz w:val="18"/>
              </w:rPr>
              <w:t>different</w:t>
            </w:r>
            <w:r>
              <w:rPr>
                <w:spacing w:val="-4"/>
                <w:sz w:val="18"/>
              </w:rPr>
              <w:t xml:space="preserve"> </w:t>
            </w:r>
            <w:r>
              <w:rPr>
                <w:sz w:val="18"/>
              </w:rPr>
              <w:t>test</w:t>
            </w:r>
            <w:r>
              <w:rPr>
                <w:spacing w:val="-5"/>
                <w:sz w:val="18"/>
              </w:rPr>
              <w:t xml:space="preserve"> </w:t>
            </w:r>
            <w:r>
              <w:rPr>
                <w:sz w:val="18"/>
              </w:rPr>
              <w:t>activities</w:t>
            </w:r>
            <w:r>
              <w:rPr>
                <w:spacing w:val="-4"/>
                <w:sz w:val="18"/>
              </w:rPr>
              <w:t xml:space="preserve"> </w:t>
            </w:r>
            <w:r>
              <w:rPr>
                <w:sz w:val="18"/>
              </w:rPr>
              <w:t>and</w:t>
            </w:r>
            <w:r>
              <w:rPr>
                <w:spacing w:val="-2"/>
                <w:sz w:val="18"/>
              </w:rPr>
              <w:t xml:space="preserve"> </w:t>
            </w:r>
            <w:r>
              <w:rPr>
                <w:spacing w:val="-4"/>
                <w:sz w:val="18"/>
              </w:rPr>
              <w:t>tasks</w:t>
            </w:r>
          </w:p>
        </w:tc>
        <w:tc>
          <w:tcPr>
            <w:tcW w:w="530" w:type="dxa"/>
          </w:tcPr>
          <w:p w14:paraId="13BA0E66" w14:textId="77777777" w:rsidR="0085535F" w:rsidRDefault="00000000">
            <w:pPr>
              <w:pStyle w:val="TableParagraph"/>
              <w:spacing w:before="13"/>
              <w:ind w:left="11" w:right="3"/>
              <w:jc w:val="center"/>
              <w:rPr>
                <w:sz w:val="18"/>
              </w:rPr>
            </w:pPr>
            <w:r>
              <w:rPr>
                <w:spacing w:val="-5"/>
                <w:sz w:val="18"/>
              </w:rPr>
              <w:t>K2</w:t>
            </w:r>
          </w:p>
        </w:tc>
        <w:tc>
          <w:tcPr>
            <w:tcW w:w="365" w:type="dxa"/>
          </w:tcPr>
          <w:p w14:paraId="63C70D82" w14:textId="77777777" w:rsidR="0085535F" w:rsidRDefault="0085535F">
            <w:pPr>
              <w:pStyle w:val="TableParagraph"/>
              <w:rPr>
                <w:rFonts w:ascii="Times New Roman"/>
                <w:sz w:val="16"/>
              </w:rPr>
            </w:pPr>
          </w:p>
        </w:tc>
        <w:tc>
          <w:tcPr>
            <w:tcW w:w="365" w:type="dxa"/>
          </w:tcPr>
          <w:p w14:paraId="665E25BE" w14:textId="77777777" w:rsidR="0085535F" w:rsidRDefault="0085535F">
            <w:pPr>
              <w:pStyle w:val="TableParagraph"/>
              <w:rPr>
                <w:rFonts w:ascii="Times New Roman"/>
                <w:sz w:val="16"/>
              </w:rPr>
            </w:pPr>
          </w:p>
        </w:tc>
        <w:tc>
          <w:tcPr>
            <w:tcW w:w="370" w:type="dxa"/>
          </w:tcPr>
          <w:p w14:paraId="44DACAFB" w14:textId="77777777" w:rsidR="0085535F" w:rsidRDefault="00000000">
            <w:pPr>
              <w:pStyle w:val="TableParagraph"/>
              <w:spacing w:before="73"/>
              <w:ind w:left="5"/>
              <w:jc w:val="center"/>
              <w:rPr>
                <w:sz w:val="18"/>
              </w:rPr>
            </w:pPr>
            <w:r>
              <w:rPr>
                <w:spacing w:val="-10"/>
                <w:sz w:val="18"/>
              </w:rPr>
              <w:t>X</w:t>
            </w:r>
          </w:p>
        </w:tc>
        <w:tc>
          <w:tcPr>
            <w:tcW w:w="365" w:type="dxa"/>
          </w:tcPr>
          <w:p w14:paraId="18A9DAAC" w14:textId="77777777" w:rsidR="0085535F" w:rsidRDefault="0085535F">
            <w:pPr>
              <w:pStyle w:val="TableParagraph"/>
              <w:rPr>
                <w:rFonts w:ascii="Times New Roman"/>
                <w:sz w:val="16"/>
              </w:rPr>
            </w:pPr>
          </w:p>
        </w:tc>
        <w:tc>
          <w:tcPr>
            <w:tcW w:w="365" w:type="dxa"/>
          </w:tcPr>
          <w:p w14:paraId="4736CA02" w14:textId="77777777" w:rsidR="0085535F" w:rsidRDefault="0085535F">
            <w:pPr>
              <w:pStyle w:val="TableParagraph"/>
              <w:rPr>
                <w:rFonts w:ascii="Times New Roman"/>
                <w:sz w:val="16"/>
              </w:rPr>
            </w:pPr>
          </w:p>
        </w:tc>
        <w:tc>
          <w:tcPr>
            <w:tcW w:w="365" w:type="dxa"/>
          </w:tcPr>
          <w:p w14:paraId="1BF07A2F" w14:textId="77777777" w:rsidR="0085535F" w:rsidRDefault="0085535F">
            <w:pPr>
              <w:pStyle w:val="TableParagraph"/>
              <w:rPr>
                <w:rFonts w:ascii="Times New Roman"/>
                <w:sz w:val="16"/>
              </w:rPr>
            </w:pPr>
          </w:p>
        </w:tc>
        <w:tc>
          <w:tcPr>
            <w:tcW w:w="366" w:type="dxa"/>
          </w:tcPr>
          <w:p w14:paraId="738C0D2D" w14:textId="77777777" w:rsidR="0085535F" w:rsidRDefault="0085535F">
            <w:pPr>
              <w:pStyle w:val="TableParagraph"/>
              <w:rPr>
                <w:rFonts w:ascii="Times New Roman"/>
                <w:sz w:val="16"/>
              </w:rPr>
            </w:pPr>
          </w:p>
        </w:tc>
        <w:tc>
          <w:tcPr>
            <w:tcW w:w="370" w:type="dxa"/>
          </w:tcPr>
          <w:p w14:paraId="5EE268B6" w14:textId="77777777" w:rsidR="0085535F" w:rsidRDefault="0085535F">
            <w:pPr>
              <w:pStyle w:val="TableParagraph"/>
              <w:rPr>
                <w:rFonts w:ascii="Times New Roman"/>
                <w:sz w:val="16"/>
              </w:rPr>
            </w:pPr>
          </w:p>
        </w:tc>
        <w:tc>
          <w:tcPr>
            <w:tcW w:w="365" w:type="dxa"/>
          </w:tcPr>
          <w:p w14:paraId="2ED80794" w14:textId="77777777" w:rsidR="0085535F" w:rsidRDefault="0085535F">
            <w:pPr>
              <w:pStyle w:val="TableParagraph"/>
              <w:rPr>
                <w:rFonts w:ascii="Times New Roman"/>
                <w:sz w:val="16"/>
              </w:rPr>
            </w:pPr>
          </w:p>
        </w:tc>
        <w:tc>
          <w:tcPr>
            <w:tcW w:w="365" w:type="dxa"/>
          </w:tcPr>
          <w:p w14:paraId="30A77D1A" w14:textId="77777777" w:rsidR="0085535F" w:rsidRDefault="0085535F">
            <w:pPr>
              <w:pStyle w:val="TableParagraph"/>
              <w:rPr>
                <w:rFonts w:ascii="Times New Roman"/>
                <w:sz w:val="16"/>
              </w:rPr>
            </w:pPr>
          </w:p>
        </w:tc>
        <w:tc>
          <w:tcPr>
            <w:tcW w:w="366" w:type="dxa"/>
          </w:tcPr>
          <w:p w14:paraId="24771B19" w14:textId="77777777" w:rsidR="0085535F" w:rsidRDefault="0085535F">
            <w:pPr>
              <w:pStyle w:val="TableParagraph"/>
              <w:rPr>
                <w:rFonts w:ascii="Times New Roman"/>
                <w:sz w:val="16"/>
              </w:rPr>
            </w:pPr>
          </w:p>
        </w:tc>
        <w:tc>
          <w:tcPr>
            <w:tcW w:w="375" w:type="dxa"/>
          </w:tcPr>
          <w:p w14:paraId="085760F5" w14:textId="77777777" w:rsidR="0085535F" w:rsidRDefault="0085535F">
            <w:pPr>
              <w:pStyle w:val="TableParagraph"/>
              <w:rPr>
                <w:rFonts w:ascii="Times New Roman"/>
                <w:sz w:val="16"/>
              </w:rPr>
            </w:pPr>
          </w:p>
        </w:tc>
        <w:tc>
          <w:tcPr>
            <w:tcW w:w="370" w:type="dxa"/>
          </w:tcPr>
          <w:p w14:paraId="1B2F4670" w14:textId="77777777" w:rsidR="0085535F" w:rsidRDefault="0085535F">
            <w:pPr>
              <w:pStyle w:val="TableParagraph"/>
              <w:rPr>
                <w:rFonts w:ascii="Times New Roman"/>
                <w:sz w:val="16"/>
              </w:rPr>
            </w:pPr>
          </w:p>
        </w:tc>
        <w:tc>
          <w:tcPr>
            <w:tcW w:w="370" w:type="dxa"/>
          </w:tcPr>
          <w:p w14:paraId="7FADE956" w14:textId="77777777" w:rsidR="0085535F" w:rsidRDefault="0085535F">
            <w:pPr>
              <w:pStyle w:val="TableParagraph"/>
              <w:rPr>
                <w:rFonts w:ascii="Times New Roman"/>
                <w:sz w:val="16"/>
              </w:rPr>
            </w:pPr>
          </w:p>
        </w:tc>
      </w:tr>
      <w:tr w:rsidR="0085535F" w14:paraId="2B77CA26" w14:textId="77777777">
        <w:trPr>
          <w:trHeight w:val="375"/>
        </w:trPr>
        <w:tc>
          <w:tcPr>
            <w:tcW w:w="1105" w:type="dxa"/>
          </w:tcPr>
          <w:p w14:paraId="4591DD21" w14:textId="77777777" w:rsidR="0085535F" w:rsidRDefault="00000000">
            <w:pPr>
              <w:pStyle w:val="TableParagraph"/>
              <w:spacing w:before="78"/>
              <w:ind w:left="70"/>
              <w:rPr>
                <w:sz w:val="18"/>
              </w:rPr>
            </w:pPr>
            <w:r>
              <w:rPr>
                <w:spacing w:val="-2"/>
                <w:sz w:val="18"/>
              </w:rPr>
              <w:t>1.4.2</w:t>
            </w:r>
          </w:p>
        </w:tc>
        <w:tc>
          <w:tcPr>
            <w:tcW w:w="6407" w:type="dxa"/>
          </w:tcPr>
          <w:p w14:paraId="07DD0C10" w14:textId="77777777" w:rsidR="0085535F" w:rsidRDefault="00000000">
            <w:pPr>
              <w:pStyle w:val="TableParagraph"/>
              <w:spacing w:before="13"/>
              <w:ind w:left="70"/>
              <w:rPr>
                <w:sz w:val="18"/>
              </w:rPr>
            </w:pPr>
            <w:r>
              <w:rPr>
                <w:sz w:val="18"/>
              </w:rPr>
              <w:t>Explain</w:t>
            </w:r>
            <w:r>
              <w:rPr>
                <w:spacing w:val="-3"/>
                <w:sz w:val="18"/>
              </w:rPr>
              <w:t xml:space="preserve"> </w:t>
            </w:r>
            <w:r>
              <w:rPr>
                <w:sz w:val="18"/>
              </w:rPr>
              <w:t>the</w:t>
            </w:r>
            <w:r>
              <w:rPr>
                <w:spacing w:val="-2"/>
                <w:sz w:val="18"/>
              </w:rPr>
              <w:t xml:space="preserve"> </w:t>
            </w:r>
            <w:r>
              <w:rPr>
                <w:sz w:val="18"/>
              </w:rPr>
              <w:t>impact</w:t>
            </w:r>
            <w:r>
              <w:rPr>
                <w:spacing w:val="-2"/>
                <w:sz w:val="18"/>
              </w:rPr>
              <w:t xml:space="preserve"> </w:t>
            </w:r>
            <w:r>
              <w:rPr>
                <w:sz w:val="18"/>
              </w:rPr>
              <w:t>of</w:t>
            </w:r>
            <w:r>
              <w:rPr>
                <w:spacing w:val="-3"/>
                <w:sz w:val="18"/>
              </w:rPr>
              <w:t xml:space="preserve"> </w:t>
            </w:r>
            <w:r>
              <w:rPr>
                <w:sz w:val="18"/>
              </w:rPr>
              <w:t>context</w:t>
            </w:r>
            <w:r>
              <w:rPr>
                <w:spacing w:val="-3"/>
                <w:sz w:val="18"/>
              </w:rPr>
              <w:t xml:space="preserve"> </w:t>
            </w:r>
            <w:r>
              <w:rPr>
                <w:sz w:val="18"/>
              </w:rPr>
              <w:t>on</w:t>
            </w:r>
            <w:r>
              <w:rPr>
                <w:spacing w:val="-2"/>
                <w:sz w:val="18"/>
              </w:rPr>
              <w:t xml:space="preserve"> </w:t>
            </w:r>
            <w:r>
              <w:rPr>
                <w:sz w:val="18"/>
              </w:rPr>
              <w:t>the</w:t>
            </w:r>
            <w:r>
              <w:rPr>
                <w:spacing w:val="-3"/>
                <w:sz w:val="18"/>
              </w:rPr>
              <w:t xml:space="preserve"> </w:t>
            </w:r>
            <w:r>
              <w:rPr>
                <w:sz w:val="18"/>
              </w:rPr>
              <w:t>test</w:t>
            </w:r>
            <w:r>
              <w:rPr>
                <w:spacing w:val="-3"/>
                <w:sz w:val="18"/>
              </w:rPr>
              <w:t xml:space="preserve"> </w:t>
            </w:r>
            <w:r>
              <w:rPr>
                <w:spacing w:val="-2"/>
                <w:sz w:val="18"/>
              </w:rPr>
              <w:t>process</w:t>
            </w:r>
          </w:p>
        </w:tc>
        <w:tc>
          <w:tcPr>
            <w:tcW w:w="530" w:type="dxa"/>
          </w:tcPr>
          <w:p w14:paraId="462489D2" w14:textId="77777777" w:rsidR="0085535F" w:rsidRDefault="00000000">
            <w:pPr>
              <w:pStyle w:val="TableParagraph"/>
              <w:spacing w:before="13"/>
              <w:ind w:left="11" w:right="3"/>
              <w:jc w:val="center"/>
              <w:rPr>
                <w:sz w:val="18"/>
              </w:rPr>
            </w:pPr>
            <w:r>
              <w:rPr>
                <w:spacing w:val="-5"/>
                <w:sz w:val="18"/>
              </w:rPr>
              <w:t>K2</w:t>
            </w:r>
          </w:p>
        </w:tc>
        <w:tc>
          <w:tcPr>
            <w:tcW w:w="365" w:type="dxa"/>
          </w:tcPr>
          <w:p w14:paraId="02C80620" w14:textId="77777777" w:rsidR="0085535F" w:rsidRDefault="0085535F">
            <w:pPr>
              <w:pStyle w:val="TableParagraph"/>
              <w:rPr>
                <w:rFonts w:ascii="Times New Roman"/>
                <w:sz w:val="16"/>
              </w:rPr>
            </w:pPr>
          </w:p>
        </w:tc>
        <w:tc>
          <w:tcPr>
            <w:tcW w:w="365" w:type="dxa"/>
          </w:tcPr>
          <w:p w14:paraId="4E9F9C04" w14:textId="77777777" w:rsidR="0085535F" w:rsidRDefault="0085535F">
            <w:pPr>
              <w:pStyle w:val="TableParagraph"/>
              <w:rPr>
                <w:rFonts w:ascii="Times New Roman"/>
                <w:sz w:val="16"/>
              </w:rPr>
            </w:pPr>
          </w:p>
        </w:tc>
        <w:tc>
          <w:tcPr>
            <w:tcW w:w="370" w:type="dxa"/>
          </w:tcPr>
          <w:p w14:paraId="5C312D9B" w14:textId="77777777" w:rsidR="0085535F" w:rsidRDefault="00000000">
            <w:pPr>
              <w:pStyle w:val="TableParagraph"/>
              <w:spacing w:before="78"/>
              <w:ind w:left="5"/>
              <w:jc w:val="center"/>
              <w:rPr>
                <w:sz w:val="18"/>
              </w:rPr>
            </w:pPr>
            <w:r>
              <w:rPr>
                <w:spacing w:val="-10"/>
                <w:sz w:val="18"/>
              </w:rPr>
              <w:t>X</w:t>
            </w:r>
          </w:p>
        </w:tc>
        <w:tc>
          <w:tcPr>
            <w:tcW w:w="365" w:type="dxa"/>
          </w:tcPr>
          <w:p w14:paraId="65AF7038" w14:textId="77777777" w:rsidR="0085535F" w:rsidRDefault="0085535F">
            <w:pPr>
              <w:pStyle w:val="TableParagraph"/>
              <w:rPr>
                <w:rFonts w:ascii="Times New Roman"/>
                <w:sz w:val="16"/>
              </w:rPr>
            </w:pPr>
          </w:p>
        </w:tc>
        <w:tc>
          <w:tcPr>
            <w:tcW w:w="365" w:type="dxa"/>
          </w:tcPr>
          <w:p w14:paraId="1670F72D" w14:textId="77777777" w:rsidR="0085535F" w:rsidRDefault="0085535F">
            <w:pPr>
              <w:pStyle w:val="TableParagraph"/>
              <w:rPr>
                <w:rFonts w:ascii="Times New Roman"/>
                <w:sz w:val="16"/>
              </w:rPr>
            </w:pPr>
          </w:p>
        </w:tc>
        <w:tc>
          <w:tcPr>
            <w:tcW w:w="365" w:type="dxa"/>
          </w:tcPr>
          <w:p w14:paraId="06C7433B" w14:textId="77777777" w:rsidR="0085535F" w:rsidRDefault="00000000">
            <w:pPr>
              <w:pStyle w:val="TableParagraph"/>
              <w:spacing w:before="78"/>
              <w:ind w:left="10"/>
              <w:jc w:val="center"/>
              <w:rPr>
                <w:sz w:val="18"/>
              </w:rPr>
            </w:pPr>
            <w:r>
              <w:rPr>
                <w:spacing w:val="-10"/>
                <w:sz w:val="18"/>
              </w:rPr>
              <w:t>X</w:t>
            </w:r>
          </w:p>
        </w:tc>
        <w:tc>
          <w:tcPr>
            <w:tcW w:w="366" w:type="dxa"/>
          </w:tcPr>
          <w:p w14:paraId="256AE5A8" w14:textId="77777777" w:rsidR="0085535F" w:rsidRDefault="0085535F">
            <w:pPr>
              <w:pStyle w:val="TableParagraph"/>
              <w:rPr>
                <w:rFonts w:ascii="Times New Roman"/>
                <w:sz w:val="16"/>
              </w:rPr>
            </w:pPr>
          </w:p>
        </w:tc>
        <w:tc>
          <w:tcPr>
            <w:tcW w:w="370" w:type="dxa"/>
          </w:tcPr>
          <w:p w14:paraId="10F932DA" w14:textId="77777777" w:rsidR="0085535F" w:rsidRDefault="0085535F">
            <w:pPr>
              <w:pStyle w:val="TableParagraph"/>
              <w:rPr>
                <w:rFonts w:ascii="Times New Roman"/>
                <w:sz w:val="16"/>
              </w:rPr>
            </w:pPr>
          </w:p>
        </w:tc>
        <w:tc>
          <w:tcPr>
            <w:tcW w:w="365" w:type="dxa"/>
          </w:tcPr>
          <w:p w14:paraId="4320A059" w14:textId="77777777" w:rsidR="0085535F" w:rsidRDefault="0085535F">
            <w:pPr>
              <w:pStyle w:val="TableParagraph"/>
              <w:rPr>
                <w:rFonts w:ascii="Times New Roman"/>
                <w:sz w:val="16"/>
              </w:rPr>
            </w:pPr>
          </w:p>
        </w:tc>
        <w:tc>
          <w:tcPr>
            <w:tcW w:w="365" w:type="dxa"/>
          </w:tcPr>
          <w:p w14:paraId="55B4574A" w14:textId="77777777" w:rsidR="0085535F" w:rsidRDefault="0085535F">
            <w:pPr>
              <w:pStyle w:val="TableParagraph"/>
              <w:rPr>
                <w:rFonts w:ascii="Times New Roman"/>
                <w:sz w:val="16"/>
              </w:rPr>
            </w:pPr>
          </w:p>
        </w:tc>
        <w:tc>
          <w:tcPr>
            <w:tcW w:w="366" w:type="dxa"/>
          </w:tcPr>
          <w:p w14:paraId="02858D60" w14:textId="77777777" w:rsidR="0085535F" w:rsidRDefault="0085535F">
            <w:pPr>
              <w:pStyle w:val="TableParagraph"/>
              <w:rPr>
                <w:rFonts w:ascii="Times New Roman"/>
                <w:sz w:val="16"/>
              </w:rPr>
            </w:pPr>
          </w:p>
        </w:tc>
        <w:tc>
          <w:tcPr>
            <w:tcW w:w="375" w:type="dxa"/>
          </w:tcPr>
          <w:p w14:paraId="588D4708" w14:textId="77777777" w:rsidR="0085535F" w:rsidRDefault="0085535F">
            <w:pPr>
              <w:pStyle w:val="TableParagraph"/>
              <w:rPr>
                <w:rFonts w:ascii="Times New Roman"/>
                <w:sz w:val="16"/>
              </w:rPr>
            </w:pPr>
          </w:p>
        </w:tc>
        <w:tc>
          <w:tcPr>
            <w:tcW w:w="370" w:type="dxa"/>
          </w:tcPr>
          <w:p w14:paraId="3EEAEFBA" w14:textId="77777777" w:rsidR="0085535F" w:rsidRDefault="0085535F">
            <w:pPr>
              <w:pStyle w:val="TableParagraph"/>
              <w:rPr>
                <w:rFonts w:ascii="Times New Roman"/>
                <w:sz w:val="16"/>
              </w:rPr>
            </w:pPr>
          </w:p>
        </w:tc>
        <w:tc>
          <w:tcPr>
            <w:tcW w:w="370" w:type="dxa"/>
          </w:tcPr>
          <w:p w14:paraId="55FB79AD" w14:textId="77777777" w:rsidR="0085535F" w:rsidRDefault="0085535F">
            <w:pPr>
              <w:pStyle w:val="TableParagraph"/>
              <w:rPr>
                <w:rFonts w:ascii="Times New Roman"/>
                <w:sz w:val="16"/>
              </w:rPr>
            </w:pPr>
          </w:p>
        </w:tc>
      </w:tr>
      <w:tr w:rsidR="0085535F" w14:paraId="13E67371" w14:textId="77777777">
        <w:trPr>
          <w:trHeight w:val="375"/>
        </w:trPr>
        <w:tc>
          <w:tcPr>
            <w:tcW w:w="1105" w:type="dxa"/>
          </w:tcPr>
          <w:p w14:paraId="2D92E7A7" w14:textId="77777777" w:rsidR="0085535F" w:rsidRDefault="00000000">
            <w:pPr>
              <w:pStyle w:val="TableParagraph"/>
              <w:spacing w:before="73"/>
              <w:ind w:left="70"/>
              <w:rPr>
                <w:sz w:val="18"/>
              </w:rPr>
            </w:pPr>
            <w:r>
              <w:rPr>
                <w:spacing w:val="-2"/>
                <w:sz w:val="18"/>
              </w:rPr>
              <w:t>1.4.3</w:t>
            </w:r>
          </w:p>
        </w:tc>
        <w:tc>
          <w:tcPr>
            <w:tcW w:w="6407" w:type="dxa"/>
          </w:tcPr>
          <w:p w14:paraId="77CDAEF5" w14:textId="77777777" w:rsidR="0085535F" w:rsidRDefault="00000000">
            <w:pPr>
              <w:pStyle w:val="TableParagraph"/>
              <w:spacing w:before="13"/>
              <w:ind w:left="70"/>
              <w:rPr>
                <w:sz w:val="18"/>
              </w:rPr>
            </w:pPr>
            <w:r>
              <w:rPr>
                <w:sz w:val="18"/>
              </w:rPr>
              <w:t>Differentiate</w:t>
            </w:r>
            <w:r>
              <w:rPr>
                <w:spacing w:val="-3"/>
                <w:sz w:val="18"/>
              </w:rPr>
              <w:t xml:space="preserve"> </w:t>
            </w:r>
            <w:r>
              <w:rPr>
                <w:sz w:val="18"/>
              </w:rPr>
              <w:t>the</w:t>
            </w:r>
            <w:r>
              <w:rPr>
                <w:spacing w:val="-2"/>
                <w:sz w:val="18"/>
              </w:rPr>
              <w:t xml:space="preserve"> </w:t>
            </w:r>
            <w:r>
              <w:rPr>
                <w:sz w:val="18"/>
              </w:rPr>
              <w:t>testware</w:t>
            </w:r>
            <w:r>
              <w:rPr>
                <w:spacing w:val="-1"/>
                <w:sz w:val="18"/>
              </w:rPr>
              <w:t xml:space="preserve"> </w:t>
            </w:r>
            <w:r>
              <w:rPr>
                <w:sz w:val="18"/>
              </w:rPr>
              <w:t>that</w:t>
            </w:r>
            <w:r>
              <w:rPr>
                <w:spacing w:val="-3"/>
                <w:sz w:val="18"/>
              </w:rPr>
              <w:t xml:space="preserve"> </w:t>
            </w:r>
            <w:r>
              <w:rPr>
                <w:sz w:val="18"/>
              </w:rPr>
              <w:t>support</w:t>
            </w:r>
            <w:r>
              <w:rPr>
                <w:spacing w:val="-2"/>
                <w:sz w:val="18"/>
              </w:rPr>
              <w:t xml:space="preserve"> </w:t>
            </w:r>
            <w:r>
              <w:rPr>
                <w:sz w:val="18"/>
              </w:rPr>
              <w:t>the</w:t>
            </w:r>
            <w:r>
              <w:rPr>
                <w:spacing w:val="-2"/>
                <w:sz w:val="18"/>
              </w:rPr>
              <w:t xml:space="preserve"> </w:t>
            </w:r>
            <w:r>
              <w:rPr>
                <w:sz w:val="18"/>
              </w:rPr>
              <w:t>test</w:t>
            </w:r>
            <w:r>
              <w:rPr>
                <w:spacing w:val="-3"/>
                <w:sz w:val="18"/>
              </w:rPr>
              <w:t xml:space="preserve"> </w:t>
            </w:r>
            <w:r>
              <w:rPr>
                <w:spacing w:val="-2"/>
                <w:sz w:val="18"/>
              </w:rPr>
              <w:t>activities</w:t>
            </w:r>
          </w:p>
        </w:tc>
        <w:tc>
          <w:tcPr>
            <w:tcW w:w="530" w:type="dxa"/>
          </w:tcPr>
          <w:p w14:paraId="28BDDD2C" w14:textId="77777777" w:rsidR="0085535F" w:rsidRDefault="00000000">
            <w:pPr>
              <w:pStyle w:val="TableParagraph"/>
              <w:spacing w:before="13"/>
              <w:ind w:left="11" w:right="3"/>
              <w:jc w:val="center"/>
              <w:rPr>
                <w:sz w:val="18"/>
              </w:rPr>
            </w:pPr>
            <w:r>
              <w:rPr>
                <w:spacing w:val="-5"/>
                <w:sz w:val="18"/>
              </w:rPr>
              <w:t>K2</w:t>
            </w:r>
          </w:p>
        </w:tc>
        <w:tc>
          <w:tcPr>
            <w:tcW w:w="365" w:type="dxa"/>
          </w:tcPr>
          <w:p w14:paraId="16DAB7AE" w14:textId="77777777" w:rsidR="0085535F" w:rsidRDefault="0085535F">
            <w:pPr>
              <w:pStyle w:val="TableParagraph"/>
              <w:rPr>
                <w:rFonts w:ascii="Times New Roman"/>
                <w:sz w:val="16"/>
              </w:rPr>
            </w:pPr>
          </w:p>
        </w:tc>
        <w:tc>
          <w:tcPr>
            <w:tcW w:w="365" w:type="dxa"/>
          </w:tcPr>
          <w:p w14:paraId="5FC547C1" w14:textId="77777777" w:rsidR="0085535F" w:rsidRDefault="0085535F">
            <w:pPr>
              <w:pStyle w:val="TableParagraph"/>
              <w:rPr>
                <w:rFonts w:ascii="Times New Roman"/>
                <w:sz w:val="16"/>
              </w:rPr>
            </w:pPr>
          </w:p>
        </w:tc>
        <w:tc>
          <w:tcPr>
            <w:tcW w:w="370" w:type="dxa"/>
          </w:tcPr>
          <w:p w14:paraId="2E5EA423" w14:textId="77777777" w:rsidR="0085535F" w:rsidRDefault="00000000">
            <w:pPr>
              <w:pStyle w:val="TableParagraph"/>
              <w:spacing w:before="73"/>
              <w:ind w:left="5"/>
              <w:jc w:val="center"/>
              <w:rPr>
                <w:sz w:val="18"/>
              </w:rPr>
            </w:pPr>
            <w:r>
              <w:rPr>
                <w:spacing w:val="-10"/>
                <w:sz w:val="18"/>
              </w:rPr>
              <w:t>X</w:t>
            </w:r>
          </w:p>
        </w:tc>
        <w:tc>
          <w:tcPr>
            <w:tcW w:w="365" w:type="dxa"/>
          </w:tcPr>
          <w:p w14:paraId="7FCB9134" w14:textId="77777777" w:rsidR="0085535F" w:rsidRDefault="0085535F">
            <w:pPr>
              <w:pStyle w:val="TableParagraph"/>
              <w:rPr>
                <w:rFonts w:ascii="Times New Roman"/>
                <w:sz w:val="16"/>
              </w:rPr>
            </w:pPr>
          </w:p>
        </w:tc>
        <w:tc>
          <w:tcPr>
            <w:tcW w:w="365" w:type="dxa"/>
          </w:tcPr>
          <w:p w14:paraId="3F8E6476" w14:textId="77777777" w:rsidR="0085535F" w:rsidRDefault="0085535F">
            <w:pPr>
              <w:pStyle w:val="TableParagraph"/>
              <w:rPr>
                <w:rFonts w:ascii="Times New Roman"/>
                <w:sz w:val="16"/>
              </w:rPr>
            </w:pPr>
          </w:p>
        </w:tc>
        <w:tc>
          <w:tcPr>
            <w:tcW w:w="365" w:type="dxa"/>
          </w:tcPr>
          <w:p w14:paraId="54B0E459" w14:textId="77777777" w:rsidR="0085535F" w:rsidRDefault="0085535F">
            <w:pPr>
              <w:pStyle w:val="TableParagraph"/>
              <w:rPr>
                <w:rFonts w:ascii="Times New Roman"/>
                <w:sz w:val="16"/>
              </w:rPr>
            </w:pPr>
          </w:p>
        </w:tc>
        <w:tc>
          <w:tcPr>
            <w:tcW w:w="366" w:type="dxa"/>
          </w:tcPr>
          <w:p w14:paraId="2135103D" w14:textId="77777777" w:rsidR="0085535F" w:rsidRDefault="0085535F">
            <w:pPr>
              <w:pStyle w:val="TableParagraph"/>
              <w:rPr>
                <w:rFonts w:ascii="Times New Roman"/>
                <w:sz w:val="16"/>
              </w:rPr>
            </w:pPr>
          </w:p>
        </w:tc>
        <w:tc>
          <w:tcPr>
            <w:tcW w:w="370" w:type="dxa"/>
          </w:tcPr>
          <w:p w14:paraId="0BBCA8D7" w14:textId="77777777" w:rsidR="0085535F" w:rsidRDefault="0085535F">
            <w:pPr>
              <w:pStyle w:val="TableParagraph"/>
              <w:rPr>
                <w:rFonts w:ascii="Times New Roman"/>
                <w:sz w:val="16"/>
              </w:rPr>
            </w:pPr>
          </w:p>
        </w:tc>
        <w:tc>
          <w:tcPr>
            <w:tcW w:w="365" w:type="dxa"/>
          </w:tcPr>
          <w:p w14:paraId="5FA5E7D1" w14:textId="77777777" w:rsidR="0085535F" w:rsidRDefault="0085535F">
            <w:pPr>
              <w:pStyle w:val="TableParagraph"/>
              <w:rPr>
                <w:rFonts w:ascii="Times New Roman"/>
                <w:sz w:val="16"/>
              </w:rPr>
            </w:pPr>
          </w:p>
        </w:tc>
        <w:tc>
          <w:tcPr>
            <w:tcW w:w="365" w:type="dxa"/>
          </w:tcPr>
          <w:p w14:paraId="7ABB211A" w14:textId="77777777" w:rsidR="0085535F" w:rsidRDefault="0085535F">
            <w:pPr>
              <w:pStyle w:val="TableParagraph"/>
              <w:rPr>
                <w:rFonts w:ascii="Times New Roman"/>
                <w:sz w:val="16"/>
              </w:rPr>
            </w:pPr>
          </w:p>
        </w:tc>
        <w:tc>
          <w:tcPr>
            <w:tcW w:w="366" w:type="dxa"/>
          </w:tcPr>
          <w:p w14:paraId="77F1DD06" w14:textId="77777777" w:rsidR="0085535F" w:rsidRDefault="0085535F">
            <w:pPr>
              <w:pStyle w:val="TableParagraph"/>
              <w:rPr>
                <w:rFonts w:ascii="Times New Roman"/>
                <w:sz w:val="16"/>
              </w:rPr>
            </w:pPr>
          </w:p>
        </w:tc>
        <w:tc>
          <w:tcPr>
            <w:tcW w:w="375" w:type="dxa"/>
          </w:tcPr>
          <w:p w14:paraId="14B935AE" w14:textId="77777777" w:rsidR="0085535F" w:rsidRDefault="0085535F">
            <w:pPr>
              <w:pStyle w:val="TableParagraph"/>
              <w:rPr>
                <w:rFonts w:ascii="Times New Roman"/>
                <w:sz w:val="16"/>
              </w:rPr>
            </w:pPr>
          </w:p>
        </w:tc>
        <w:tc>
          <w:tcPr>
            <w:tcW w:w="370" w:type="dxa"/>
          </w:tcPr>
          <w:p w14:paraId="204D097D" w14:textId="77777777" w:rsidR="0085535F" w:rsidRDefault="0085535F">
            <w:pPr>
              <w:pStyle w:val="TableParagraph"/>
              <w:rPr>
                <w:rFonts w:ascii="Times New Roman"/>
                <w:sz w:val="16"/>
              </w:rPr>
            </w:pPr>
          </w:p>
        </w:tc>
        <w:tc>
          <w:tcPr>
            <w:tcW w:w="370" w:type="dxa"/>
          </w:tcPr>
          <w:p w14:paraId="4671B981" w14:textId="77777777" w:rsidR="0085535F" w:rsidRDefault="0085535F">
            <w:pPr>
              <w:pStyle w:val="TableParagraph"/>
              <w:rPr>
                <w:rFonts w:ascii="Times New Roman"/>
                <w:sz w:val="16"/>
              </w:rPr>
            </w:pPr>
          </w:p>
        </w:tc>
      </w:tr>
      <w:tr w:rsidR="0085535F" w14:paraId="262E1A7F" w14:textId="77777777">
        <w:trPr>
          <w:trHeight w:val="370"/>
        </w:trPr>
        <w:tc>
          <w:tcPr>
            <w:tcW w:w="1105" w:type="dxa"/>
          </w:tcPr>
          <w:p w14:paraId="0AE766E8" w14:textId="77777777" w:rsidR="0085535F" w:rsidRDefault="00000000">
            <w:pPr>
              <w:pStyle w:val="TableParagraph"/>
              <w:spacing w:before="73"/>
              <w:ind w:left="70"/>
              <w:rPr>
                <w:sz w:val="18"/>
              </w:rPr>
            </w:pPr>
            <w:r>
              <w:rPr>
                <w:spacing w:val="-2"/>
                <w:sz w:val="18"/>
              </w:rPr>
              <w:t>1.4.4</w:t>
            </w:r>
          </w:p>
        </w:tc>
        <w:tc>
          <w:tcPr>
            <w:tcW w:w="6407" w:type="dxa"/>
          </w:tcPr>
          <w:p w14:paraId="6A63963D" w14:textId="77777777" w:rsidR="0085535F" w:rsidRDefault="00000000">
            <w:pPr>
              <w:pStyle w:val="TableParagraph"/>
              <w:spacing w:before="13"/>
              <w:ind w:left="70"/>
              <w:rPr>
                <w:sz w:val="18"/>
              </w:rPr>
            </w:pPr>
            <w:r>
              <w:rPr>
                <w:sz w:val="18"/>
              </w:rPr>
              <w:t>Explain</w:t>
            </w:r>
            <w:r>
              <w:rPr>
                <w:spacing w:val="-4"/>
                <w:sz w:val="18"/>
              </w:rPr>
              <w:t xml:space="preserve"> </w:t>
            </w:r>
            <w:r>
              <w:rPr>
                <w:sz w:val="18"/>
              </w:rPr>
              <w:t>the</w:t>
            </w:r>
            <w:r>
              <w:rPr>
                <w:spacing w:val="-3"/>
                <w:sz w:val="18"/>
              </w:rPr>
              <w:t xml:space="preserve"> </w:t>
            </w:r>
            <w:r>
              <w:rPr>
                <w:sz w:val="18"/>
              </w:rPr>
              <w:t>value</w:t>
            </w:r>
            <w:r>
              <w:rPr>
                <w:spacing w:val="-3"/>
                <w:sz w:val="18"/>
              </w:rPr>
              <w:t xml:space="preserve"> </w:t>
            </w:r>
            <w:r>
              <w:rPr>
                <w:sz w:val="18"/>
              </w:rPr>
              <w:t>of</w:t>
            </w:r>
            <w:r>
              <w:rPr>
                <w:spacing w:val="-4"/>
                <w:sz w:val="18"/>
              </w:rPr>
              <w:t xml:space="preserve"> </w:t>
            </w:r>
            <w:r>
              <w:rPr>
                <w:sz w:val="18"/>
              </w:rPr>
              <w:t>maintaining</w:t>
            </w:r>
            <w:r>
              <w:rPr>
                <w:spacing w:val="-3"/>
                <w:sz w:val="18"/>
              </w:rPr>
              <w:t xml:space="preserve"> </w:t>
            </w:r>
            <w:r>
              <w:rPr>
                <w:spacing w:val="-2"/>
                <w:sz w:val="18"/>
              </w:rPr>
              <w:t>traceability</w:t>
            </w:r>
          </w:p>
        </w:tc>
        <w:tc>
          <w:tcPr>
            <w:tcW w:w="530" w:type="dxa"/>
          </w:tcPr>
          <w:p w14:paraId="098798B3" w14:textId="77777777" w:rsidR="0085535F" w:rsidRDefault="00000000">
            <w:pPr>
              <w:pStyle w:val="TableParagraph"/>
              <w:spacing w:before="13"/>
              <w:ind w:left="11" w:right="3"/>
              <w:jc w:val="center"/>
              <w:rPr>
                <w:sz w:val="18"/>
              </w:rPr>
            </w:pPr>
            <w:r>
              <w:rPr>
                <w:spacing w:val="-5"/>
                <w:sz w:val="18"/>
              </w:rPr>
              <w:t>K2</w:t>
            </w:r>
          </w:p>
        </w:tc>
        <w:tc>
          <w:tcPr>
            <w:tcW w:w="365" w:type="dxa"/>
          </w:tcPr>
          <w:p w14:paraId="31F9CC24" w14:textId="77777777" w:rsidR="0085535F" w:rsidRDefault="0085535F">
            <w:pPr>
              <w:pStyle w:val="TableParagraph"/>
              <w:rPr>
                <w:rFonts w:ascii="Times New Roman"/>
                <w:sz w:val="16"/>
              </w:rPr>
            </w:pPr>
          </w:p>
        </w:tc>
        <w:tc>
          <w:tcPr>
            <w:tcW w:w="365" w:type="dxa"/>
          </w:tcPr>
          <w:p w14:paraId="571954FF" w14:textId="77777777" w:rsidR="0085535F" w:rsidRDefault="0085535F">
            <w:pPr>
              <w:pStyle w:val="TableParagraph"/>
              <w:rPr>
                <w:rFonts w:ascii="Times New Roman"/>
                <w:sz w:val="16"/>
              </w:rPr>
            </w:pPr>
          </w:p>
        </w:tc>
        <w:tc>
          <w:tcPr>
            <w:tcW w:w="370" w:type="dxa"/>
          </w:tcPr>
          <w:p w14:paraId="01DEA544" w14:textId="77777777" w:rsidR="0085535F" w:rsidRDefault="0085535F">
            <w:pPr>
              <w:pStyle w:val="TableParagraph"/>
              <w:rPr>
                <w:rFonts w:ascii="Times New Roman"/>
                <w:sz w:val="16"/>
              </w:rPr>
            </w:pPr>
          </w:p>
        </w:tc>
        <w:tc>
          <w:tcPr>
            <w:tcW w:w="365" w:type="dxa"/>
          </w:tcPr>
          <w:p w14:paraId="5576C106" w14:textId="77777777" w:rsidR="0085535F" w:rsidRDefault="00000000">
            <w:pPr>
              <w:pStyle w:val="TableParagraph"/>
              <w:spacing w:before="73"/>
              <w:ind w:left="10"/>
              <w:jc w:val="center"/>
              <w:rPr>
                <w:sz w:val="18"/>
              </w:rPr>
            </w:pPr>
            <w:r>
              <w:rPr>
                <w:spacing w:val="-10"/>
                <w:sz w:val="18"/>
              </w:rPr>
              <w:t>X</w:t>
            </w:r>
          </w:p>
        </w:tc>
        <w:tc>
          <w:tcPr>
            <w:tcW w:w="365" w:type="dxa"/>
          </w:tcPr>
          <w:p w14:paraId="47D7DA2C" w14:textId="77777777" w:rsidR="0085535F" w:rsidRDefault="00000000">
            <w:pPr>
              <w:pStyle w:val="TableParagraph"/>
              <w:spacing w:before="73"/>
              <w:ind w:left="10"/>
              <w:jc w:val="center"/>
              <w:rPr>
                <w:sz w:val="18"/>
              </w:rPr>
            </w:pPr>
            <w:r>
              <w:rPr>
                <w:spacing w:val="-10"/>
                <w:sz w:val="18"/>
              </w:rPr>
              <w:t>X</w:t>
            </w:r>
          </w:p>
        </w:tc>
        <w:tc>
          <w:tcPr>
            <w:tcW w:w="365" w:type="dxa"/>
          </w:tcPr>
          <w:p w14:paraId="3ED9B668" w14:textId="77777777" w:rsidR="0085535F" w:rsidRDefault="0085535F">
            <w:pPr>
              <w:pStyle w:val="TableParagraph"/>
              <w:rPr>
                <w:rFonts w:ascii="Times New Roman"/>
                <w:sz w:val="16"/>
              </w:rPr>
            </w:pPr>
          </w:p>
        </w:tc>
        <w:tc>
          <w:tcPr>
            <w:tcW w:w="366" w:type="dxa"/>
          </w:tcPr>
          <w:p w14:paraId="41378740" w14:textId="77777777" w:rsidR="0085535F" w:rsidRDefault="0085535F">
            <w:pPr>
              <w:pStyle w:val="TableParagraph"/>
              <w:rPr>
                <w:rFonts w:ascii="Times New Roman"/>
                <w:sz w:val="16"/>
              </w:rPr>
            </w:pPr>
          </w:p>
        </w:tc>
        <w:tc>
          <w:tcPr>
            <w:tcW w:w="370" w:type="dxa"/>
          </w:tcPr>
          <w:p w14:paraId="0A4C896E" w14:textId="77777777" w:rsidR="0085535F" w:rsidRDefault="0085535F">
            <w:pPr>
              <w:pStyle w:val="TableParagraph"/>
              <w:rPr>
                <w:rFonts w:ascii="Times New Roman"/>
                <w:sz w:val="16"/>
              </w:rPr>
            </w:pPr>
          </w:p>
        </w:tc>
        <w:tc>
          <w:tcPr>
            <w:tcW w:w="365" w:type="dxa"/>
          </w:tcPr>
          <w:p w14:paraId="3540F902" w14:textId="77777777" w:rsidR="0085535F" w:rsidRDefault="0085535F">
            <w:pPr>
              <w:pStyle w:val="TableParagraph"/>
              <w:rPr>
                <w:rFonts w:ascii="Times New Roman"/>
                <w:sz w:val="16"/>
              </w:rPr>
            </w:pPr>
          </w:p>
        </w:tc>
        <w:tc>
          <w:tcPr>
            <w:tcW w:w="365" w:type="dxa"/>
          </w:tcPr>
          <w:p w14:paraId="189D9679" w14:textId="77777777" w:rsidR="0085535F" w:rsidRDefault="0085535F">
            <w:pPr>
              <w:pStyle w:val="TableParagraph"/>
              <w:rPr>
                <w:rFonts w:ascii="Times New Roman"/>
                <w:sz w:val="16"/>
              </w:rPr>
            </w:pPr>
          </w:p>
        </w:tc>
        <w:tc>
          <w:tcPr>
            <w:tcW w:w="366" w:type="dxa"/>
          </w:tcPr>
          <w:p w14:paraId="70A26424" w14:textId="77777777" w:rsidR="0085535F" w:rsidRDefault="0085535F">
            <w:pPr>
              <w:pStyle w:val="TableParagraph"/>
              <w:rPr>
                <w:rFonts w:ascii="Times New Roman"/>
                <w:sz w:val="16"/>
              </w:rPr>
            </w:pPr>
          </w:p>
        </w:tc>
        <w:tc>
          <w:tcPr>
            <w:tcW w:w="375" w:type="dxa"/>
          </w:tcPr>
          <w:p w14:paraId="20E89E29" w14:textId="77777777" w:rsidR="0085535F" w:rsidRDefault="0085535F">
            <w:pPr>
              <w:pStyle w:val="TableParagraph"/>
              <w:rPr>
                <w:rFonts w:ascii="Times New Roman"/>
                <w:sz w:val="16"/>
              </w:rPr>
            </w:pPr>
          </w:p>
        </w:tc>
        <w:tc>
          <w:tcPr>
            <w:tcW w:w="370" w:type="dxa"/>
          </w:tcPr>
          <w:p w14:paraId="17083FB9" w14:textId="77777777" w:rsidR="0085535F" w:rsidRDefault="0085535F">
            <w:pPr>
              <w:pStyle w:val="TableParagraph"/>
              <w:rPr>
                <w:rFonts w:ascii="Times New Roman"/>
                <w:sz w:val="16"/>
              </w:rPr>
            </w:pPr>
          </w:p>
        </w:tc>
        <w:tc>
          <w:tcPr>
            <w:tcW w:w="370" w:type="dxa"/>
          </w:tcPr>
          <w:p w14:paraId="328151DB" w14:textId="77777777" w:rsidR="0085535F" w:rsidRDefault="0085535F">
            <w:pPr>
              <w:pStyle w:val="TableParagraph"/>
              <w:rPr>
                <w:rFonts w:ascii="Times New Roman"/>
                <w:sz w:val="16"/>
              </w:rPr>
            </w:pPr>
          </w:p>
        </w:tc>
      </w:tr>
      <w:tr w:rsidR="0085535F" w14:paraId="65E5B683" w14:textId="77777777">
        <w:trPr>
          <w:trHeight w:val="375"/>
        </w:trPr>
        <w:tc>
          <w:tcPr>
            <w:tcW w:w="1105" w:type="dxa"/>
          </w:tcPr>
          <w:p w14:paraId="51BB4F1B" w14:textId="77777777" w:rsidR="0085535F" w:rsidRDefault="00000000">
            <w:pPr>
              <w:pStyle w:val="TableParagraph"/>
              <w:spacing w:before="78"/>
              <w:ind w:left="70"/>
              <w:rPr>
                <w:sz w:val="18"/>
              </w:rPr>
            </w:pPr>
            <w:r>
              <w:rPr>
                <w:spacing w:val="-2"/>
                <w:sz w:val="18"/>
              </w:rPr>
              <w:t>1.4.5</w:t>
            </w:r>
          </w:p>
        </w:tc>
        <w:tc>
          <w:tcPr>
            <w:tcW w:w="6407" w:type="dxa"/>
          </w:tcPr>
          <w:p w14:paraId="19D697E7" w14:textId="77777777" w:rsidR="0085535F" w:rsidRDefault="00000000">
            <w:pPr>
              <w:pStyle w:val="TableParagraph"/>
              <w:spacing w:before="13"/>
              <w:ind w:left="70"/>
              <w:rPr>
                <w:sz w:val="18"/>
              </w:rPr>
            </w:pPr>
            <w:r>
              <w:rPr>
                <w:sz w:val="18"/>
              </w:rPr>
              <w:t>Compare</w:t>
            </w:r>
            <w:r>
              <w:rPr>
                <w:spacing w:val="-1"/>
                <w:sz w:val="18"/>
              </w:rPr>
              <w:t xml:space="preserve"> </w:t>
            </w:r>
            <w:r>
              <w:rPr>
                <w:sz w:val="18"/>
              </w:rPr>
              <w:t>the</w:t>
            </w:r>
            <w:r>
              <w:rPr>
                <w:spacing w:val="-1"/>
                <w:sz w:val="18"/>
              </w:rPr>
              <w:t xml:space="preserve"> </w:t>
            </w:r>
            <w:r>
              <w:rPr>
                <w:sz w:val="18"/>
              </w:rPr>
              <w:t>different</w:t>
            </w:r>
            <w:r>
              <w:rPr>
                <w:spacing w:val="-1"/>
                <w:sz w:val="18"/>
              </w:rPr>
              <w:t xml:space="preserve"> </w:t>
            </w:r>
            <w:r>
              <w:rPr>
                <w:sz w:val="18"/>
              </w:rPr>
              <w:t>roles</w:t>
            </w:r>
            <w:r>
              <w:rPr>
                <w:spacing w:val="-2"/>
                <w:sz w:val="18"/>
              </w:rPr>
              <w:t xml:space="preserve"> </w:t>
            </w:r>
            <w:r>
              <w:rPr>
                <w:sz w:val="18"/>
              </w:rPr>
              <w:t>in</w:t>
            </w:r>
            <w:r>
              <w:rPr>
                <w:spacing w:val="-1"/>
                <w:sz w:val="18"/>
              </w:rPr>
              <w:t xml:space="preserve"> </w:t>
            </w:r>
            <w:r>
              <w:rPr>
                <w:spacing w:val="-2"/>
                <w:sz w:val="18"/>
              </w:rPr>
              <w:t>testing</w:t>
            </w:r>
          </w:p>
        </w:tc>
        <w:tc>
          <w:tcPr>
            <w:tcW w:w="530" w:type="dxa"/>
          </w:tcPr>
          <w:p w14:paraId="588E2B45" w14:textId="77777777" w:rsidR="0085535F" w:rsidRDefault="00000000">
            <w:pPr>
              <w:pStyle w:val="TableParagraph"/>
              <w:spacing w:before="13"/>
              <w:ind w:left="11" w:right="3"/>
              <w:jc w:val="center"/>
              <w:rPr>
                <w:sz w:val="18"/>
              </w:rPr>
            </w:pPr>
            <w:r>
              <w:rPr>
                <w:spacing w:val="-5"/>
                <w:sz w:val="18"/>
              </w:rPr>
              <w:t>K2</w:t>
            </w:r>
          </w:p>
        </w:tc>
        <w:tc>
          <w:tcPr>
            <w:tcW w:w="365" w:type="dxa"/>
          </w:tcPr>
          <w:p w14:paraId="611ED24D" w14:textId="77777777" w:rsidR="0085535F" w:rsidRDefault="0085535F">
            <w:pPr>
              <w:pStyle w:val="TableParagraph"/>
              <w:rPr>
                <w:rFonts w:ascii="Times New Roman"/>
                <w:sz w:val="16"/>
              </w:rPr>
            </w:pPr>
          </w:p>
        </w:tc>
        <w:tc>
          <w:tcPr>
            <w:tcW w:w="365" w:type="dxa"/>
          </w:tcPr>
          <w:p w14:paraId="7676C4D0" w14:textId="77777777" w:rsidR="0085535F" w:rsidRDefault="0085535F">
            <w:pPr>
              <w:pStyle w:val="TableParagraph"/>
              <w:rPr>
                <w:rFonts w:ascii="Times New Roman"/>
                <w:sz w:val="16"/>
              </w:rPr>
            </w:pPr>
          </w:p>
        </w:tc>
        <w:tc>
          <w:tcPr>
            <w:tcW w:w="370" w:type="dxa"/>
          </w:tcPr>
          <w:p w14:paraId="45694E88" w14:textId="77777777" w:rsidR="0085535F" w:rsidRDefault="0085535F">
            <w:pPr>
              <w:pStyle w:val="TableParagraph"/>
              <w:rPr>
                <w:rFonts w:ascii="Times New Roman"/>
                <w:sz w:val="16"/>
              </w:rPr>
            </w:pPr>
          </w:p>
        </w:tc>
        <w:tc>
          <w:tcPr>
            <w:tcW w:w="365" w:type="dxa"/>
          </w:tcPr>
          <w:p w14:paraId="73F691B1" w14:textId="77777777" w:rsidR="0085535F" w:rsidRDefault="0085535F">
            <w:pPr>
              <w:pStyle w:val="TableParagraph"/>
              <w:rPr>
                <w:rFonts w:ascii="Times New Roman"/>
                <w:sz w:val="16"/>
              </w:rPr>
            </w:pPr>
          </w:p>
        </w:tc>
        <w:tc>
          <w:tcPr>
            <w:tcW w:w="365" w:type="dxa"/>
          </w:tcPr>
          <w:p w14:paraId="55402EC8" w14:textId="77777777" w:rsidR="0085535F" w:rsidRDefault="0085535F">
            <w:pPr>
              <w:pStyle w:val="TableParagraph"/>
              <w:rPr>
                <w:rFonts w:ascii="Times New Roman"/>
                <w:sz w:val="16"/>
              </w:rPr>
            </w:pPr>
          </w:p>
        </w:tc>
        <w:tc>
          <w:tcPr>
            <w:tcW w:w="365" w:type="dxa"/>
          </w:tcPr>
          <w:p w14:paraId="1A4F95AF" w14:textId="77777777" w:rsidR="0085535F" w:rsidRDefault="0085535F">
            <w:pPr>
              <w:pStyle w:val="TableParagraph"/>
              <w:rPr>
                <w:rFonts w:ascii="Times New Roman"/>
                <w:sz w:val="16"/>
              </w:rPr>
            </w:pPr>
          </w:p>
        </w:tc>
        <w:tc>
          <w:tcPr>
            <w:tcW w:w="366" w:type="dxa"/>
          </w:tcPr>
          <w:p w14:paraId="7A2E2B0B" w14:textId="77777777" w:rsidR="0085535F" w:rsidRDefault="0085535F">
            <w:pPr>
              <w:pStyle w:val="TableParagraph"/>
              <w:rPr>
                <w:rFonts w:ascii="Times New Roman"/>
                <w:sz w:val="16"/>
              </w:rPr>
            </w:pPr>
          </w:p>
        </w:tc>
        <w:tc>
          <w:tcPr>
            <w:tcW w:w="370" w:type="dxa"/>
          </w:tcPr>
          <w:p w14:paraId="58364858" w14:textId="77777777" w:rsidR="0085535F" w:rsidRDefault="0085535F">
            <w:pPr>
              <w:pStyle w:val="TableParagraph"/>
              <w:rPr>
                <w:rFonts w:ascii="Times New Roman"/>
                <w:sz w:val="16"/>
              </w:rPr>
            </w:pPr>
          </w:p>
        </w:tc>
        <w:tc>
          <w:tcPr>
            <w:tcW w:w="365" w:type="dxa"/>
          </w:tcPr>
          <w:p w14:paraId="358241D8" w14:textId="77777777" w:rsidR="0085535F" w:rsidRDefault="0085535F">
            <w:pPr>
              <w:pStyle w:val="TableParagraph"/>
              <w:rPr>
                <w:rFonts w:ascii="Times New Roman"/>
                <w:sz w:val="16"/>
              </w:rPr>
            </w:pPr>
          </w:p>
        </w:tc>
        <w:tc>
          <w:tcPr>
            <w:tcW w:w="365" w:type="dxa"/>
          </w:tcPr>
          <w:p w14:paraId="6124C832" w14:textId="77777777" w:rsidR="0085535F" w:rsidRDefault="00000000">
            <w:pPr>
              <w:pStyle w:val="TableParagraph"/>
              <w:spacing w:before="78"/>
              <w:ind w:left="10" w:right="1"/>
              <w:jc w:val="center"/>
              <w:rPr>
                <w:sz w:val="18"/>
              </w:rPr>
            </w:pPr>
            <w:r>
              <w:rPr>
                <w:spacing w:val="-10"/>
                <w:sz w:val="18"/>
              </w:rPr>
              <w:t>X</w:t>
            </w:r>
          </w:p>
        </w:tc>
        <w:tc>
          <w:tcPr>
            <w:tcW w:w="366" w:type="dxa"/>
          </w:tcPr>
          <w:p w14:paraId="5B210000" w14:textId="77777777" w:rsidR="0085535F" w:rsidRDefault="0085535F">
            <w:pPr>
              <w:pStyle w:val="TableParagraph"/>
              <w:rPr>
                <w:rFonts w:ascii="Times New Roman"/>
                <w:sz w:val="16"/>
              </w:rPr>
            </w:pPr>
          </w:p>
        </w:tc>
        <w:tc>
          <w:tcPr>
            <w:tcW w:w="375" w:type="dxa"/>
          </w:tcPr>
          <w:p w14:paraId="1C09F80A" w14:textId="77777777" w:rsidR="0085535F" w:rsidRDefault="0085535F">
            <w:pPr>
              <w:pStyle w:val="TableParagraph"/>
              <w:rPr>
                <w:rFonts w:ascii="Times New Roman"/>
                <w:sz w:val="16"/>
              </w:rPr>
            </w:pPr>
          </w:p>
        </w:tc>
        <w:tc>
          <w:tcPr>
            <w:tcW w:w="370" w:type="dxa"/>
          </w:tcPr>
          <w:p w14:paraId="457D4AA9" w14:textId="77777777" w:rsidR="0085535F" w:rsidRDefault="0085535F">
            <w:pPr>
              <w:pStyle w:val="TableParagraph"/>
              <w:rPr>
                <w:rFonts w:ascii="Times New Roman"/>
                <w:sz w:val="16"/>
              </w:rPr>
            </w:pPr>
          </w:p>
        </w:tc>
        <w:tc>
          <w:tcPr>
            <w:tcW w:w="370" w:type="dxa"/>
          </w:tcPr>
          <w:p w14:paraId="72A6039E" w14:textId="77777777" w:rsidR="0085535F" w:rsidRDefault="0085535F">
            <w:pPr>
              <w:pStyle w:val="TableParagraph"/>
              <w:rPr>
                <w:rFonts w:ascii="Times New Roman"/>
                <w:sz w:val="16"/>
              </w:rPr>
            </w:pPr>
          </w:p>
        </w:tc>
      </w:tr>
    </w:tbl>
    <w:p w14:paraId="3897B202" w14:textId="77777777" w:rsidR="0085535F" w:rsidRDefault="0085535F">
      <w:pPr>
        <w:rPr>
          <w:rFonts w:ascii="Times New Roman"/>
          <w:sz w:val="16"/>
        </w:rPr>
        <w:sectPr w:rsidR="0085535F">
          <w:pgSz w:w="15840" w:h="12240" w:orient="landscape"/>
          <w:pgMar w:top="1760" w:right="1200" w:bottom="1840" w:left="1180" w:header="797" w:footer="1651" w:gutter="0"/>
          <w:cols w:space="720"/>
        </w:sectPr>
      </w:pPr>
    </w:p>
    <w:p w14:paraId="2E94B837" w14:textId="77777777" w:rsidR="0085535F" w:rsidRDefault="0085535F">
      <w:pPr>
        <w:pStyle w:val="BodyText"/>
        <w:ind w:left="0"/>
      </w:pPr>
    </w:p>
    <w:p w14:paraId="1A6BE662" w14:textId="77777777" w:rsidR="0085535F" w:rsidRDefault="0085535F">
      <w:pPr>
        <w:pStyle w:val="BodyText"/>
        <w:ind w:left="0"/>
      </w:pPr>
    </w:p>
    <w:p w14:paraId="3871ED42" w14:textId="77777777" w:rsidR="0085535F" w:rsidRDefault="0085535F">
      <w:pPr>
        <w:pStyle w:val="BodyText"/>
        <w:ind w:left="0"/>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5"/>
        <w:gridCol w:w="6407"/>
        <w:gridCol w:w="530"/>
        <w:gridCol w:w="365"/>
        <w:gridCol w:w="365"/>
        <w:gridCol w:w="370"/>
        <w:gridCol w:w="365"/>
        <w:gridCol w:w="365"/>
        <w:gridCol w:w="365"/>
        <w:gridCol w:w="366"/>
        <w:gridCol w:w="370"/>
        <w:gridCol w:w="365"/>
        <w:gridCol w:w="365"/>
        <w:gridCol w:w="366"/>
        <w:gridCol w:w="375"/>
        <w:gridCol w:w="370"/>
        <w:gridCol w:w="370"/>
      </w:tblGrid>
      <w:tr w:rsidR="0085535F" w14:paraId="52CE98AF" w14:textId="77777777">
        <w:trPr>
          <w:trHeight w:val="360"/>
        </w:trPr>
        <w:tc>
          <w:tcPr>
            <w:tcW w:w="1105" w:type="dxa"/>
            <w:shd w:val="clear" w:color="auto" w:fill="8EA9DB"/>
          </w:tcPr>
          <w:p w14:paraId="05A7C489" w14:textId="77777777" w:rsidR="0085535F" w:rsidRDefault="00000000">
            <w:pPr>
              <w:pStyle w:val="TableParagraph"/>
              <w:spacing w:before="73"/>
              <w:ind w:left="70"/>
              <w:rPr>
                <w:b/>
                <w:sz w:val="18"/>
              </w:rPr>
            </w:pPr>
            <w:r>
              <w:rPr>
                <w:b/>
                <w:spacing w:val="-5"/>
                <w:sz w:val="18"/>
              </w:rPr>
              <w:t>1.5</w:t>
            </w:r>
          </w:p>
        </w:tc>
        <w:tc>
          <w:tcPr>
            <w:tcW w:w="6407" w:type="dxa"/>
            <w:shd w:val="clear" w:color="auto" w:fill="8EA9DB"/>
          </w:tcPr>
          <w:p w14:paraId="102B8128" w14:textId="77777777" w:rsidR="0085535F" w:rsidRDefault="00000000">
            <w:pPr>
              <w:pStyle w:val="TableParagraph"/>
              <w:spacing w:before="8"/>
              <w:ind w:left="70"/>
              <w:rPr>
                <w:b/>
                <w:sz w:val="18"/>
              </w:rPr>
            </w:pPr>
            <w:r>
              <w:rPr>
                <w:b/>
                <w:sz w:val="18"/>
              </w:rPr>
              <w:t>Essential</w:t>
            </w:r>
            <w:r>
              <w:rPr>
                <w:b/>
                <w:spacing w:val="-2"/>
                <w:sz w:val="18"/>
              </w:rPr>
              <w:t xml:space="preserve"> </w:t>
            </w:r>
            <w:r>
              <w:rPr>
                <w:b/>
                <w:sz w:val="18"/>
              </w:rPr>
              <w:t>Skills</w:t>
            </w:r>
            <w:r>
              <w:rPr>
                <w:b/>
                <w:spacing w:val="-4"/>
                <w:sz w:val="18"/>
              </w:rPr>
              <w:t xml:space="preserve"> </w:t>
            </w:r>
            <w:r>
              <w:rPr>
                <w:b/>
                <w:sz w:val="18"/>
              </w:rPr>
              <w:t>and</w:t>
            </w:r>
            <w:r>
              <w:rPr>
                <w:b/>
                <w:spacing w:val="-4"/>
                <w:sz w:val="18"/>
              </w:rPr>
              <w:t xml:space="preserve"> </w:t>
            </w:r>
            <w:r>
              <w:rPr>
                <w:b/>
                <w:sz w:val="18"/>
              </w:rPr>
              <w:t>Good</w:t>
            </w:r>
            <w:r>
              <w:rPr>
                <w:b/>
                <w:spacing w:val="-2"/>
                <w:sz w:val="18"/>
              </w:rPr>
              <w:t xml:space="preserve"> </w:t>
            </w:r>
            <w:r>
              <w:rPr>
                <w:b/>
                <w:sz w:val="18"/>
              </w:rPr>
              <w:t>Practices</w:t>
            </w:r>
            <w:r>
              <w:rPr>
                <w:b/>
                <w:spacing w:val="-4"/>
                <w:sz w:val="18"/>
              </w:rPr>
              <w:t xml:space="preserve"> </w:t>
            </w:r>
            <w:r>
              <w:rPr>
                <w:b/>
                <w:sz w:val="18"/>
              </w:rPr>
              <w:t>in</w:t>
            </w:r>
            <w:r>
              <w:rPr>
                <w:b/>
                <w:spacing w:val="-4"/>
                <w:sz w:val="18"/>
              </w:rPr>
              <w:t xml:space="preserve"> </w:t>
            </w:r>
            <w:r>
              <w:rPr>
                <w:b/>
                <w:spacing w:val="-2"/>
                <w:sz w:val="18"/>
              </w:rPr>
              <w:t>Testing</w:t>
            </w:r>
          </w:p>
        </w:tc>
        <w:tc>
          <w:tcPr>
            <w:tcW w:w="530" w:type="dxa"/>
            <w:shd w:val="clear" w:color="auto" w:fill="8EA9DB"/>
          </w:tcPr>
          <w:p w14:paraId="700696A6" w14:textId="77777777" w:rsidR="0085535F" w:rsidRDefault="0085535F">
            <w:pPr>
              <w:pStyle w:val="TableParagraph"/>
              <w:rPr>
                <w:rFonts w:ascii="Times New Roman"/>
                <w:sz w:val="16"/>
              </w:rPr>
            </w:pPr>
          </w:p>
        </w:tc>
        <w:tc>
          <w:tcPr>
            <w:tcW w:w="365" w:type="dxa"/>
          </w:tcPr>
          <w:p w14:paraId="47CE4435" w14:textId="77777777" w:rsidR="0085535F" w:rsidRDefault="0085535F">
            <w:pPr>
              <w:pStyle w:val="TableParagraph"/>
              <w:rPr>
                <w:rFonts w:ascii="Times New Roman"/>
                <w:sz w:val="16"/>
              </w:rPr>
            </w:pPr>
          </w:p>
        </w:tc>
        <w:tc>
          <w:tcPr>
            <w:tcW w:w="365" w:type="dxa"/>
          </w:tcPr>
          <w:p w14:paraId="4F1B804B" w14:textId="77777777" w:rsidR="0085535F" w:rsidRDefault="0085535F">
            <w:pPr>
              <w:pStyle w:val="TableParagraph"/>
              <w:rPr>
                <w:rFonts w:ascii="Times New Roman"/>
                <w:sz w:val="16"/>
              </w:rPr>
            </w:pPr>
          </w:p>
        </w:tc>
        <w:tc>
          <w:tcPr>
            <w:tcW w:w="370" w:type="dxa"/>
          </w:tcPr>
          <w:p w14:paraId="6D158B52" w14:textId="77777777" w:rsidR="0085535F" w:rsidRDefault="0085535F">
            <w:pPr>
              <w:pStyle w:val="TableParagraph"/>
              <w:rPr>
                <w:rFonts w:ascii="Times New Roman"/>
                <w:sz w:val="16"/>
              </w:rPr>
            </w:pPr>
          </w:p>
        </w:tc>
        <w:tc>
          <w:tcPr>
            <w:tcW w:w="365" w:type="dxa"/>
          </w:tcPr>
          <w:p w14:paraId="6E8EACF7" w14:textId="77777777" w:rsidR="0085535F" w:rsidRDefault="0085535F">
            <w:pPr>
              <w:pStyle w:val="TableParagraph"/>
              <w:rPr>
                <w:rFonts w:ascii="Times New Roman"/>
                <w:sz w:val="16"/>
              </w:rPr>
            </w:pPr>
          </w:p>
        </w:tc>
        <w:tc>
          <w:tcPr>
            <w:tcW w:w="365" w:type="dxa"/>
          </w:tcPr>
          <w:p w14:paraId="728E7A63" w14:textId="77777777" w:rsidR="0085535F" w:rsidRDefault="0085535F">
            <w:pPr>
              <w:pStyle w:val="TableParagraph"/>
              <w:rPr>
                <w:rFonts w:ascii="Times New Roman"/>
                <w:sz w:val="16"/>
              </w:rPr>
            </w:pPr>
          </w:p>
        </w:tc>
        <w:tc>
          <w:tcPr>
            <w:tcW w:w="365" w:type="dxa"/>
          </w:tcPr>
          <w:p w14:paraId="5EFA0F24" w14:textId="77777777" w:rsidR="0085535F" w:rsidRDefault="0085535F">
            <w:pPr>
              <w:pStyle w:val="TableParagraph"/>
              <w:rPr>
                <w:rFonts w:ascii="Times New Roman"/>
                <w:sz w:val="16"/>
              </w:rPr>
            </w:pPr>
          </w:p>
        </w:tc>
        <w:tc>
          <w:tcPr>
            <w:tcW w:w="366" w:type="dxa"/>
          </w:tcPr>
          <w:p w14:paraId="3A23B690" w14:textId="77777777" w:rsidR="0085535F" w:rsidRDefault="0085535F">
            <w:pPr>
              <w:pStyle w:val="TableParagraph"/>
              <w:rPr>
                <w:rFonts w:ascii="Times New Roman"/>
                <w:sz w:val="16"/>
              </w:rPr>
            </w:pPr>
          </w:p>
        </w:tc>
        <w:tc>
          <w:tcPr>
            <w:tcW w:w="370" w:type="dxa"/>
          </w:tcPr>
          <w:p w14:paraId="071F8E07" w14:textId="77777777" w:rsidR="0085535F" w:rsidRDefault="0085535F">
            <w:pPr>
              <w:pStyle w:val="TableParagraph"/>
              <w:rPr>
                <w:rFonts w:ascii="Times New Roman"/>
                <w:sz w:val="16"/>
              </w:rPr>
            </w:pPr>
          </w:p>
        </w:tc>
        <w:tc>
          <w:tcPr>
            <w:tcW w:w="365" w:type="dxa"/>
          </w:tcPr>
          <w:p w14:paraId="6098629B" w14:textId="77777777" w:rsidR="0085535F" w:rsidRDefault="0085535F">
            <w:pPr>
              <w:pStyle w:val="TableParagraph"/>
              <w:rPr>
                <w:rFonts w:ascii="Times New Roman"/>
                <w:sz w:val="16"/>
              </w:rPr>
            </w:pPr>
          </w:p>
        </w:tc>
        <w:tc>
          <w:tcPr>
            <w:tcW w:w="365" w:type="dxa"/>
          </w:tcPr>
          <w:p w14:paraId="510BB9C3" w14:textId="77777777" w:rsidR="0085535F" w:rsidRDefault="0085535F">
            <w:pPr>
              <w:pStyle w:val="TableParagraph"/>
              <w:rPr>
                <w:rFonts w:ascii="Times New Roman"/>
                <w:sz w:val="16"/>
              </w:rPr>
            </w:pPr>
          </w:p>
        </w:tc>
        <w:tc>
          <w:tcPr>
            <w:tcW w:w="366" w:type="dxa"/>
          </w:tcPr>
          <w:p w14:paraId="49E2456E" w14:textId="77777777" w:rsidR="0085535F" w:rsidRDefault="0085535F">
            <w:pPr>
              <w:pStyle w:val="TableParagraph"/>
              <w:rPr>
                <w:rFonts w:ascii="Times New Roman"/>
                <w:sz w:val="16"/>
              </w:rPr>
            </w:pPr>
          </w:p>
        </w:tc>
        <w:tc>
          <w:tcPr>
            <w:tcW w:w="375" w:type="dxa"/>
          </w:tcPr>
          <w:p w14:paraId="088E73C4" w14:textId="77777777" w:rsidR="0085535F" w:rsidRDefault="0085535F">
            <w:pPr>
              <w:pStyle w:val="TableParagraph"/>
              <w:rPr>
                <w:rFonts w:ascii="Times New Roman"/>
                <w:sz w:val="16"/>
              </w:rPr>
            </w:pPr>
          </w:p>
        </w:tc>
        <w:tc>
          <w:tcPr>
            <w:tcW w:w="370" w:type="dxa"/>
          </w:tcPr>
          <w:p w14:paraId="5BFBE1C5" w14:textId="77777777" w:rsidR="0085535F" w:rsidRDefault="0085535F">
            <w:pPr>
              <w:pStyle w:val="TableParagraph"/>
              <w:rPr>
                <w:rFonts w:ascii="Times New Roman"/>
                <w:sz w:val="16"/>
              </w:rPr>
            </w:pPr>
          </w:p>
        </w:tc>
        <w:tc>
          <w:tcPr>
            <w:tcW w:w="370" w:type="dxa"/>
          </w:tcPr>
          <w:p w14:paraId="69112BEA" w14:textId="77777777" w:rsidR="0085535F" w:rsidRDefault="0085535F">
            <w:pPr>
              <w:pStyle w:val="TableParagraph"/>
              <w:rPr>
                <w:rFonts w:ascii="Times New Roman"/>
                <w:sz w:val="16"/>
              </w:rPr>
            </w:pPr>
          </w:p>
        </w:tc>
      </w:tr>
      <w:tr w:rsidR="0085535F" w14:paraId="1594932C" w14:textId="77777777">
        <w:trPr>
          <w:trHeight w:val="365"/>
        </w:trPr>
        <w:tc>
          <w:tcPr>
            <w:tcW w:w="1105" w:type="dxa"/>
          </w:tcPr>
          <w:p w14:paraId="5AC441E5" w14:textId="77777777" w:rsidR="0085535F" w:rsidRDefault="00000000">
            <w:pPr>
              <w:pStyle w:val="TableParagraph"/>
              <w:spacing w:before="69"/>
              <w:ind w:left="70"/>
              <w:rPr>
                <w:sz w:val="18"/>
              </w:rPr>
            </w:pPr>
            <w:r>
              <w:rPr>
                <w:spacing w:val="-2"/>
                <w:sz w:val="18"/>
              </w:rPr>
              <w:t>1.5.1</w:t>
            </w:r>
          </w:p>
        </w:tc>
        <w:tc>
          <w:tcPr>
            <w:tcW w:w="6407" w:type="dxa"/>
            <w:tcBorders>
              <w:top w:val="single" w:sz="12" w:space="0" w:color="8EA9DB"/>
            </w:tcBorders>
          </w:tcPr>
          <w:p w14:paraId="3620E39B" w14:textId="77777777" w:rsidR="0085535F" w:rsidRDefault="00000000">
            <w:pPr>
              <w:pStyle w:val="TableParagraph"/>
              <w:spacing w:before="3"/>
              <w:ind w:left="70"/>
              <w:rPr>
                <w:sz w:val="18"/>
              </w:rPr>
            </w:pPr>
            <w:r>
              <w:rPr>
                <w:sz w:val="18"/>
              </w:rPr>
              <w:t>Give</w:t>
            </w:r>
            <w:r>
              <w:rPr>
                <w:spacing w:val="-2"/>
                <w:sz w:val="18"/>
              </w:rPr>
              <w:t xml:space="preserve"> </w:t>
            </w:r>
            <w:r>
              <w:rPr>
                <w:sz w:val="18"/>
              </w:rPr>
              <w:t>examples</w:t>
            </w:r>
            <w:r>
              <w:rPr>
                <w:spacing w:val="-3"/>
                <w:sz w:val="18"/>
              </w:rPr>
              <w:t xml:space="preserve"> </w:t>
            </w:r>
            <w:r>
              <w:rPr>
                <w:sz w:val="18"/>
              </w:rPr>
              <w:t>of</w:t>
            </w:r>
            <w:r>
              <w:rPr>
                <w:spacing w:val="-3"/>
                <w:sz w:val="18"/>
              </w:rPr>
              <w:t xml:space="preserve"> </w:t>
            </w:r>
            <w:r>
              <w:rPr>
                <w:sz w:val="18"/>
              </w:rPr>
              <w:t>the</w:t>
            </w:r>
            <w:r>
              <w:rPr>
                <w:spacing w:val="-2"/>
                <w:sz w:val="18"/>
              </w:rPr>
              <w:t xml:space="preserve"> </w:t>
            </w:r>
            <w:r>
              <w:rPr>
                <w:sz w:val="18"/>
              </w:rPr>
              <w:t>generic</w:t>
            </w:r>
            <w:r>
              <w:rPr>
                <w:spacing w:val="-4"/>
                <w:sz w:val="18"/>
              </w:rPr>
              <w:t xml:space="preserve"> </w:t>
            </w:r>
            <w:r>
              <w:rPr>
                <w:sz w:val="18"/>
              </w:rPr>
              <w:t>skills</w:t>
            </w:r>
            <w:r>
              <w:rPr>
                <w:spacing w:val="1"/>
                <w:sz w:val="18"/>
              </w:rPr>
              <w:t xml:space="preserve"> </w:t>
            </w:r>
            <w:r>
              <w:rPr>
                <w:sz w:val="18"/>
              </w:rPr>
              <w:t>required</w:t>
            </w:r>
            <w:r>
              <w:rPr>
                <w:spacing w:val="-3"/>
                <w:sz w:val="18"/>
              </w:rPr>
              <w:t xml:space="preserve"> </w:t>
            </w:r>
            <w:r>
              <w:rPr>
                <w:sz w:val="18"/>
              </w:rPr>
              <w:t>for</w:t>
            </w:r>
            <w:r>
              <w:rPr>
                <w:spacing w:val="-1"/>
                <w:sz w:val="18"/>
              </w:rPr>
              <w:t xml:space="preserve"> </w:t>
            </w:r>
            <w:r>
              <w:rPr>
                <w:spacing w:val="-2"/>
                <w:sz w:val="18"/>
              </w:rPr>
              <w:t>testing</w:t>
            </w:r>
          </w:p>
        </w:tc>
        <w:tc>
          <w:tcPr>
            <w:tcW w:w="530" w:type="dxa"/>
            <w:tcBorders>
              <w:top w:val="single" w:sz="12" w:space="0" w:color="8EA9DB"/>
            </w:tcBorders>
          </w:tcPr>
          <w:p w14:paraId="26C87CFD" w14:textId="77777777" w:rsidR="0085535F" w:rsidRDefault="00000000">
            <w:pPr>
              <w:pStyle w:val="TableParagraph"/>
              <w:spacing w:before="3"/>
              <w:ind w:left="11" w:right="3"/>
              <w:jc w:val="center"/>
              <w:rPr>
                <w:sz w:val="18"/>
              </w:rPr>
            </w:pPr>
            <w:r>
              <w:rPr>
                <w:spacing w:val="-5"/>
                <w:sz w:val="18"/>
              </w:rPr>
              <w:t>K2</w:t>
            </w:r>
          </w:p>
        </w:tc>
        <w:tc>
          <w:tcPr>
            <w:tcW w:w="365" w:type="dxa"/>
          </w:tcPr>
          <w:p w14:paraId="746FBAEB" w14:textId="77777777" w:rsidR="0085535F" w:rsidRDefault="0085535F">
            <w:pPr>
              <w:pStyle w:val="TableParagraph"/>
              <w:rPr>
                <w:rFonts w:ascii="Times New Roman"/>
                <w:sz w:val="16"/>
              </w:rPr>
            </w:pPr>
          </w:p>
        </w:tc>
        <w:tc>
          <w:tcPr>
            <w:tcW w:w="365" w:type="dxa"/>
          </w:tcPr>
          <w:p w14:paraId="7D62AE5F" w14:textId="77777777" w:rsidR="0085535F" w:rsidRDefault="0085535F">
            <w:pPr>
              <w:pStyle w:val="TableParagraph"/>
              <w:rPr>
                <w:rFonts w:ascii="Times New Roman"/>
                <w:sz w:val="16"/>
              </w:rPr>
            </w:pPr>
          </w:p>
        </w:tc>
        <w:tc>
          <w:tcPr>
            <w:tcW w:w="370" w:type="dxa"/>
          </w:tcPr>
          <w:p w14:paraId="4DC86D05" w14:textId="77777777" w:rsidR="0085535F" w:rsidRDefault="0085535F">
            <w:pPr>
              <w:pStyle w:val="TableParagraph"/>
              <w:rPr>
                <w:rFonts w:ascii="Times New Roman"/>
                <w:sz w:val="16"/>
              </w:rPr>
            </w:pPr>
          </w:p>
        </w:tc>
        <w:tc>
          <w:tcPr>
            <w:tcW w:w="365" w:type="dxa"/>
          </w:tcPr>
          <w:p w14:paraId="1D0B320F" w14:textId="77777777" w:rsidR="0085535F" w:rsidRDefault="0085535F">
            <w:pPr>
              <w:pStyle w:val="TableParagraph"/>
              <w:rPr>
                <w:rFonts w:ascii="Times New Roman"/>
                <w:sz w:val="16"/>
              </w:rPr>
            </w:pPr>
          </w:p>
        </w:tc>
        <w:tc>
          <w:tcPr>
            <w:tcW w:w="365" w:type="dxa"/>
          </w:tcPr>
          <w:p w14:paraId="518C29BD" w14:textId="77777777" w:rsidR="0085535F" w:rsidRDefault="0085535F">
            <w:pPr>
              <w:pStyle w:val="TableParagraph"/>
              <w:rPr>
                <w:rFonts w:ascii="Times New Roman"/>
                <w:sz w:val="16"/>
              </w:rPr>
            </w:pPr>
          </w:p>
        </w:tc>
        <w:tc>
          <w:tcPr>
            <w:tcW w:w="365" w:type="dxa"/>
          </w:tcPr>
          <w:p w14:paraId="092A0BA9" w14:textId="77777777" w:rsidR="0085535F" w:rsidRDefault="0085535F">
            <w:pPr>
              <w:pStyle w:val="TableParagraph"/>
              <w:rPr>
                <w:rFonts w:ascii="Times New Roman"/>
                <w:sz w:val="16"/>
              </w:rPr>
            </w:pPr>
          </w:p>
        </w:tc>
        <w:tc>
          <w:tcPr>
            <w:tcW w:w="366" w:type="dxa"/>
          </w:tcPr>
          <w:p w14:paraId="2D0DF743" w14:textId="77777777" w:rsidR="0085535F" w:rsidRDefault="0085535F">
            <w:pPr>
              <w:pStyle w:val="TableParagraph"/>
              <w:rPr>
                <w:rFonts w:ascii="Times New Roman"/>
                <w:sz w:val="16"/>
              </w:rPr>
            </w:pPr>
          </w:p>
        </w:tc>
        <w:tc>
          <w:tcPr>
            <w:tcW w:w="370" w:type="dxa"/>
          </w:tcPr>
          <w:p w14:paraId="0BD386E8" w14:textId="77777777" w:rsidR="0085535F" w:rsidRDefault="0085535F">
            <w:pPr>
              <w:pStyle w:val="TableParagraph"/>
              <w:rPr>
                <w:rFonts w:ascii="Times New Roman"/>
                <w:sz w:val="16"/>
              </w:rPr>
            </w:pPr>
          </w:p>
        </w:tc>
        <w:tc>
          <w:tcPr>
            <w:tcW w:w="365" w:type="dxa"/>
          </w:tcPr>
          <w:p w14:paraId="4CEB2349" w14:textId="77777777" w:rsidR="0085535F" w:rsidRDefault="0085535F">
            <w:pPr>
              <w:pStyle w:val="TableParagraph"/>
              <w:rPr>
                <w:rFonts w:ascii="Times New Roman"/>
                <w:sz w:val="16"/>
              </w:rPr>
            </w:pPr>
          </w:p>
        </w:tc>
        <w:tc>
          <w:tcPr>
            <w:tcW w:w="365" w:type="dxa"/>
          </w:tcPr>
          <w:p w14:paraId="73B5796A" w14:textId="77777777" w:rsidR="0085535F" w:rsidRDefault="0085535F">
            <w:pPr>
              <w:pStyle w:val="TableParagraph"/>
              <w:rPr>
                <w:rFonts w:ascii="Times New Roman"/>
                <w:sz w:val="16"/>
              </w:rPr>
            </w:pPr>
          </w:p>
        </w:tc>
        <w:tc>
          <w:tcPr>
            <w:tcW w:w="366" w:type="dxa"/>
          </w:tcPr>
          <w:p w14:paraId="13FFC5CE" w14:textId="77777777" w:rsidR="0085535F" w:rsidRDefault="0085535F">
            <w:pPr>
              <w:pStyle w:val="TableParagraph"/>
              <w:rPr>
                <w:rFonts w:ascii="Times New Roman"/>
                <w:sz w:val="16"/>
              </w:rPr>
            </w:pPr>
          </w:p>
        </w:tc>
        <w:tc>
          <w:tcPr>
            <w:tcW w:w="375" w:type="dxa"/>
          </w:tcPr>
          <w:p w14:paraId="565431B2" w14:textId="77777777" w:rsidR="0085535F" w:rsidRDefault="00000000">
            <w:pPr>
              <w:pStyle w:val="TableParagraph"/>
              <w:spacing w:before="69"/>
              <w:ind w:right="1"/>
              <w:jc w:val="center"/>
              <w:rPr>
                <w:sz w:val="18"/>
              </w:rPr>
            </w:pPr>
            <w:r>
              <w:rPr>
                <w:spacing w:val="-10"/>
                <w:sz w:val="18"/>
              </w:rPr>
              <w:t>X</w:t>
            </w:r>
          </w:p>
        </w:tc>
        <w:tc>
          <w:tcPr>
            <w:tcW w:w="370" w:type="dxa"/>
          </w:tcPr>
          <w:p w14:paraId="77036CE7" w14:textId="77777777" w:rsidR="0085535F" w:rsidRDefault="0085535F">
            <w:pPr>
              <w:pStyle w:val="TableParagraph"/>
              <w:rPr>
                <w:rFonts w:ascii="Times New Roman"/>
                <w:sz w:val="16"/>
              </w:rPr>
            </w:pPr>
          </w:p>
        </w:tc>
        <w:tc>
          <w:tcPr>
            <w:tcW w:w="370" w:type="dxa"/>
          </w:tcPr>
          <w:p w14:paraId="5975C1B1" w14:textId="77777777" w:rsidR="0085535F" w:rsidRDefault="0085535F">
            <w:pPr>
              <w:pStyle w:val="TableParagraph"/>
              <w:rPr>
                <w:rFonts w:ascii="Times New Roman"/>
                <w:sz w:val="16"/>
              </w:rPr>
            </w:pPr>
          </w:p>
        </w:tc>
      </w:tr>
      <w:tr w:rsidR="0085535F" w14:paraId="7ADBF95C" w14:textId="77777777">
        <w:trPr>
          <w:trHeight w:val="375"/>
        </w:trPr>
        <w:tc>
          <w:tcPr>
            <w:tcW w:w="1105" w:type="dxa"/>
          </w:tcPr>
          <w:p w14:paraId="7FDEB9B9" w14:textId="77777777" w:rsidR="0085535F" w:rsidRDefault="00000000">
            <w:pPr>
              <w:pStyle w:val="TableParagraph"/>
              <w:spacing w:before="73"/>
              <w:ind w:left="70"/>
              <w:rPr>
                <w:sz w:val="18"/>
              </w:rPr>
            </w:pPr>
            <w:r>
              <w:rPr>
                <w:spacing w:val="-2"/>
                <w:sz w:val="18"/>
              </w:rPr>
              <w:t>1.5.2</w:t>
            </w:r>
          </w:p>
        </w:tc>
        <w:tc>
          <w:tcPr>
            <w:tcW w:w="6407" w:type="dxa"/>
          </w:tcPr>
          <w:p w14:paraId="1E87FDFF" w14:textId="77777777" w:rsidR="0085535F" w:rsidRDefault="00000000">
            <w:pPr>
              <w:pStyle w:val="TableParagraph"/>
              <w:spacing w:before="13"/>
              <w:ind w:left="70"/>
              <w:rPr>
                <w:sz w:val="18"/>
              </w:rPr>
            </w:pPr>
            <w:r>
              <w:rPr>
                <w:sz w:val="18"/>
              </w:rPr>
              <w:t>Recall</w:t>
            </w:r>
            <w:r>
              <w:rPr>
                <w:spacing w:val="-6"/>
                <w:sz w:val="18"/>
              </w:rPr>
              <w:t xml:space="preserve"> </w:t>
            </w:r>
            <w:r>
              <w:rPr>
                <w:sz w:val="18"/>
              </w:rPr>
              <w:t>the</w:t>
            </w:r>
            <w:r>
              <w:rPr>
                <w:spacing w:val="-3"/>
                <w:sz w:val="18"/>
              </w:rPr>
              <w:t xml:space="preserve"> </w:t>
            </w:r>
            <w:r>
              <w:rPr>
                <w:sz w:val="18"/>
              </w:rPr>
              <w:t>advantages</w:t>
            </w:r>
            <w:r>
              <w:rPr>
                <w:spacing w:val="1"/>
                <w:sz w:val="18"/>
              </w:rPr>
              <w:t xml:space="preserve"> </w:t>
            </w:r>
            <w:r>
              <w:rPr>
                <w:sz w:val="18"/>
              </w:rPr>
              <w:t>of</w:t>
            </w:r>
            <w:r>
              <w:rPr>
                <w:spacing w:val="-4"/>
                <w:sz w:val="18"/>
              </w:rPr>
              <w:t xml:space="preserve"> </w:t>
            </w:r>
            <w:r>
              <w:rPr>
                <w:sz w:val="18"/>
              </w:rPr>
              <w:t>the</w:t>
            </w:r>
            <w:r>
              <w:rPr>
                <w:spacing w:val="-2"/>
                <w:sz w:val="18"/>
              </w:rPr>
              <w:t xml:space="preserve"> </w:t>
            </w:r>
            <w:r>
              <w:rPr>
                <w:sz w:val="18"/>
              </w:rPr>
              <w:t>whole</w:t>
            </w:r>
            <w:r>
              <w:rPr>
                <w:spacing w:val="-1"/>
                <w:sz w:val="18"/>
              </w:rPr>
              <w:t xml:space="preserve"> </w:t>
            </w:r>
            <w:r>
              <w:rPr>
                <w:sz w:val="18"/>
              </w:rPr>
              <w:t>team</w:t>
            </w:r>
            <w:r>
              <w:rPr>
                <w:spacing w:val="-2"/>
                <w:sz w:val="18"/>
              </w:rPr>
              <w:t xml:space="preserve"> approach</w:t>
            </w:r>
          </w:p>
        </w:tc>
        <w:tc>
          <w:tcPr>
            <w:tcW w:w="530" w:type="dxa"/>
          </w:tcPr>
          <w:p w14:paraId="6227E8FD" w14:textId="77777777" w:rsidR="0085535F" w:rsidRDefault="00000000">
            <w:pPr>
              <w:pStyle w:val="TableParagraph"/>
              <w:spacing w:before="13"/>
              <w:ind w:left="11" w:right="3"/>
              <w:jc w:val="center"/>
              <w:rPr>
                <w:sz w:val="18"/>
              </w:rPr>
            </w:pPr>
            <w:r>
              <w:rPr>
                <w:spacing w:val="-5"/>
                <w:sz w:val="18"/>
              </w:rPr>
              <w:t>K1</w:t>
            </w:r>
          </w:p>
        </w:tc>
        <w:tc>
          <w:tcPr>
            <w:tcW w:w="365" w:type="dxa"/>
          </w:tcPr>
          <w:p w14:paraId="30222B72" w14:textId="77777777" w:rsidR="0085535F" w:rsidRDefault="0085535F">
            <w:pPr>
              <w:pStyle w:val="TableParagraph"/>
              <w:rPr>
                <w:rFonts w:ascii="Times New Roman"/>
                <w:sz w:val="16"/>
              </w:rPr>
            </w:pPr>
          </w:p>
        </w:tc>
        <w:tc>
          <w:tcPr>
            <w:tcW w:w="365" w:type="dxa"/>
          </w:tcPr>
          <w:p w14:paraId="29E97FB8" w14:textId="77777777" w:rsidR="0085535F" w:rsidRDefault="0085535F">
            <w:pPr>
              <w:pStyle w:val="TableParagraph"/>
              <w:rPr>
                <w:rFonts w:ascii="Times New Roman"/>
                <w:sz w:val="16"/>
              </w:rPr>
            </w:pPr>
          </w:p>
        </w:tc>
        <w:tc>
          <w:tcPr>
            <w:tcW w:w="370" w:type="dxa"/>
          </w:tcPr>
          <w:p w14:paraId="7DD57E5F" w14:textId="77777777" w:rsidR="0085535F" w:rsidRDefault="0085535F">
            <w:pPr>
              <w:pStyle w:val="TableParagraph"/>
              <w:rPr>
                <w:rFonts w:ascii="Times New Roman"/>
                <w:sz w:val="16"/>
              </w:rPr>
            </w:pPr>
          </w:p>
        </w:tc>
        <w:tc>
          <w:tcPr>
            <w:tcW w:w="365" w:type="dxa"/>
          </w:tcPr>
          <w:p w14:paraId="025DFC20" w14:textId="77777777" w:rsidR="0085535F" w:rsidRDefault="0085535F">
            <w:pPr>
              <w:pStyle w:val="TableParagraph"/>
              <w:rPr>
                <w:rFonts w:ascii="Times New Roman"/>
                <w:sz w:val="16"/>
              </w:rPr>
            </w:pPr>
          </w:p>
        </w:tc>
        <w:tc>
          <w:tcPr>
            <w:tcW w:w="365" w:type="dxa"/>
          </w:tcPr>
          <w:p w14:paraId="6A9E039B" w14:textId="77777777" w:rsidR="0085535F" w:rsidRDefault="0085535F">
            <w:pPr>
              <w:pStyle w:val="TableParagraph"/>
              <w:rPr>
                <w:rFonts w:ascii="Times New Roman"/>
                <w:sz w:val="16"/>
              </w:rPr>
            </w:pPr>
          </w:p>
        </w:tc>
        <w:tc>
          <w:tcPr>
            <w:tcW w:w="365" w:type="dxa"/>
          </w:tcPr>
          <w:p w14:paraId="4AFD430D" w14:textId="77777777" w:rsidR="0085535F" w:rsidRDefault="0085535F">
            <w:pPr>
              <w:pStyle w:val="TableParagraph"/>
              <w:rPr>
                <w:rFonts w:ascii="Times New Roman"/>
                <w:sz w:val="16"/>
              </w:rPr>
            </w:pPr>
          </w:p>
        </w:tc>
        <w:tc>
          <w:tcPr>
            <w:tcW w:w="366" w:type="dxa"/>
          </w:tcPr>
          <w:p w14:paraId="71023039" w14:textId="77777777" w:rsidR="0085535F" w:rsidRDefault="0085535F">
            <w:pPr>
              <w:pStyle w:val="TableParagraph"/>
              <w:rPr>
                <w:rFonts w:ascii="Times New Roman"/>
                <w:sz w:val="16"/>
              </w:rPr>
            </w:pPr>
          </w:p>
        </w:tc>
        <w:tc>
          <w:tcPr>
            <w:tcW w:w="370" w:type="dxa"/>
          </w:tcPr>
          <w:p w14:paraId="7C00E720" w14:textId="77777777" w:rsidR="0085535F" w:rsidRDefault="0085535F">
            <w:pPr>
              <w:pStyle w:val="TableParagraph"/>
              <w:rPr>
                <w:rFonts w:ascii="Times New Roman"/>
                <w:sz w:val="16"/>
              </w:rPr>
            </w:pPr>
          </w:p>
        </w:tc>
        <w:tc>
          <w:tcPr>
            <w:tcW w:w="365" w:type="dxa"/>
          </w:tcPr>
          <w:p w14:paraId="49AFB088" w14:textId="77777777" w:rsidR="0085535F" w:rsidRDefault="0085535F">
            <w:pPr>
              <w:pStyle w:val="TableParagraph"/>
              <w:rPr>
                <w:rFonts w:ascii="Times New Roman"/>
                <w:sz w:val="16"/>
              </w:rPr>
            </w:pPr>
          </w:p>
        </w:tc>
        <w:tc>
          <w:tcPr>
            <w:tcW w:w="365" w:type="dxa"/>
          </w:tcPr>
          <w:p w14:paraId="74143F9F" w14:textId="77777777" w:rsidR="0085535F" w:rsidRDefault="00000000">
            <w:pPr>
              <w:pStyle w:val="TableParagraph"/>
              <w:spacing w:before="73"/>
              <w:ind w:left="10" w:right="1"/>
              <w:jc w:val="center"/>
              <w:rPr>
                <w:sz w:val="18"/>
              </w:rPr>
            </w:pPr>
            <w:r>
              <w:rPr>
                <w:spacing w:val="-10"/>
                <w:sz w:val="18"/>
              </w:rPr>
              <w:t>X</w:t>
            </w:r>
          </w:p>
        </w:tc>
        <w:tc>
          <w:tcPr>
            <w:tcW w:w="366" w:type="dxa"/>
          </w:tcPr>
          <w:p w14:paraId="47D9BE62" w14:textId="77777777" w:rsidR="0085535F" w:rsidRDefault="0085535F">
            <w:pPr>
              <w:pStyle w:val="TableParagraph"/>
              <w:rPr>
                <w:rFonts w:ascii="Times New Roman"/>
                <w:sz w:val="16"/>
              </w:rPr>
            </w:pPr>
          </w:p>
        </w:tc>
        <w:tc>
          <w:tcPr>
            <w:tcW w:w="375" w:type="dxa"/>
          </w:tcPr>
          <w:p w14:paraId="076986C1" w14:textId="77777777" w:rsidR="0085535F" w:rsidRDefault="0085535F">
            <w:pPr>
              <w:pStyle w:val="TableParagraph"/>
              <w:rPr>
                <w:rFonts w:ascii="Times New Roman"/>
                <w:sz w:val="16"/>
              </w:rPr>
            </w:pPr>
          </w:p>
        </w:tc>
        <w:tc>
          <w:tcPr>
            <w:tcW w:w="370" w:type="dxa"/>
          </w:tcPr>
          <w:p w14:paraId="766342B9" w14:textId="77777777" w:rsidR="0085535F" w:rsidRDefault="0085535F">
            <w:pPr>
              <w:pStyle w:val="TableParagraph"/>
              <w:rPr>
                <w:rFonts w:ascii="Times New Roman"/>
                <w:sz w:val="16"/>
              </w:rPr>
            </w:pPr>
          </w:p>
        </w:tc>
        <w:tc>
          <w:tcPr>
            <w:tcW w:w="370" w:type="dxa"/>
          </w:tcPr>
          <w:p w14:paraId="59039E47" w14:textId="77777777" w:rsidR="0085535F" w:rsidRDefault="0085535F">
            <w:pPr>
              <w:pStyle w:val="TableParagraph"/>
              <w:rPr>
                <w:rFonts w:ascii="Times New Roman"/>
                <w:sz w:val="16"/>
              </w:rPr>
            </w:pPr>
          </w:p>
        </w:tc>
      </w:tr>
      <w:tr w:rsidR="0085535F" w14:paraId="0579673D" w14:textId="77777777">
        <w:trPr>
          <w:trHeight w:val="370"/>
        </w:trPr>
        <w:tc>
          <w:tcPr>
            <w:tcW w:w="1105" w:type="dxa"/>
          </w:tcPr>
          <w:p w14:paraId="63FA2A04" w14:textId="77777777" w:rsidR="0085535F" w:rsidRDefault="00000000">
            <w:pPr>
              <w:pStyle w:val="TableParagraph"/>
              <w:spacing w:before="73"/>
              <w:ind w:left="70"/>
              <w:rPr>
                <w:sz w:val="18"/>
              </w:rPr>
            </w:pPr>
            <w:r>
              <w:rPr>
                <w:spacing w:val="-2"/>
                <w:sz w:val="18"/>
              </w:rPr>
              <w:t>1.5.3</w:t>
            </w:r>
          </w:p>
        </w:tc>
        <w:tc>
          <w:tcPr>
            <w:tcW w:w="6407" w:type="dxa"/>
          </w:tcPr>
          <w:p w14:paraId="0F2AD55D" w14:textId="77777777" w:rsidR="0085535F" w:rsidRDefault="00000000">
            <w:pPr>
              <w:pStyle w:val="TableParagraph"/>
              <w:spacing w:before="13"/>
              <w:ind w:left="70"/>
              <w:rPr>
                <w:sz w:val="18"/>
              </w:rPr>
            </w:pPr>
            <w:r>
              <w:rPr>
                <w:sz w:val="18"/>
              </w:rPr>
              <w:t>Distinguish</w:t>
            </w:r>
            <w:r>
              <w:rPr>
                <w:spacing w:val="-6"/>
                <w:sz w:val="18"/>
              </w:rPr>
              <w:t xml:space="preserve"> </w:t>
            </w:r>
            <w:r>
              <w:rPr>
                <w:sz w:val="18"/>
              </w:rPr>
              <w:t>the</w:t>
            </w:r>
            <w:r>
              <w:rPr>
                <w:spacing w:val="-4"/>
                <w:sz w:val="18"/>
              </w:rPr>
              <w:t xml:space="preserve"> </w:t>
            </w:r>
            <w:r>
              <w:rPr>
                <w:sz w:val="18"/>
              </w:rPr>
              <w:t>benefits</w:t>
            </w:r>
            <w:r>
              <w:rPr>
                <w:spacing w:val="-4"/>
                <w:sz w:val="18"/>
              </w:rPr>
              <w:t xml:space="preserve"> </w:t>
            </w:r>
            <w:r>
              <w:rPr>
                <w:sz w:val="18"/>
              </w:rPr>
              <w:t>and</w:t>
            </w:r>
            <w:r>
              <w:rPr>
                <w:spacing w:val="-3"/>
                <w:sz w:val="18"/>
              </w:rPr>
              <w:t xml:space="preserve"> </w:t>
            </w:r>
            <w:r>
              <w:rPr>
                <w:sz w:val="18"/>
              </w:rPr>
              <w:t>drawbacks</w:t>
            </w:r>
            <w:r>
              <w:rPr>
                <w:spacing w:val="-4"/>
                <w:sz w:val="18"/>
              </w:rPr>
              <w:t xml:space="preserve"> </w:t>
            </w:r>
            <w:r>
              <w:rPr>
                <w:sz w:val="18"/>
              </w:rPr>
              <w:t>of</w:t>
            </w:r>
            <w:r>
              <w:rPr>
                <w:spacing w:val="-2"/>
                <w:sz w:val="18"/>
              </w:rPr>
              <w:t xml:space="preserve"> </w:t>
            </w:r>
            <w:r>
              <w:rPr>
                <w:sz w:val="18"/>
              </w:rPr>
              <w:t>independence</w:t>
            </w:r>
            <w:r>
              <w:rPr>
                <w:spacing w:val="-3"/>
                <w:sz w:val="18"/>
              </w:rPr>
              <w:t xml:space="preserve"> </w:t>
            </w:r>
            <w:r>
              <w:rPr>
                <w:sz w:val="18"/>
              </w:rPr>
              <w:t>of</w:t>
            </w:r>
            <w:r>
              <w:rPr>
                <w:spacing w:val="-3"/>
                <w:sz w:val="18"/>
              </w:rPr>
              <w:t xml:space="preserve"> </w:t>
            </w:r>
            <w:r>
              <w:rPr>
                <w:spacing w:val="-2"/>
                <w:sz w:val="18"/>
              </w:rPr>
              <w:t>testing</w:t>
            </w:r>
          </w:p>
        </w:tc>
        <w:tc>
          <w:tcPr>
            <w:tcW w:w="530" w:type="dxa"/>
          </w:tcPr>
          <w:p w14:paraId="79481890" w14:textId="77777777" w:rsidR="0085535F" w:rsidRDefault="00000000">
            <w:pPr>
              <w:pStyle w:val="TableParagraph"/>
              <w:spacing w:before="13"/>
              <w:ind w:left="11" w:right="3"/>
              <w:jc w:val="center"/>
              <w:rPr>
                <w:sz w:val="18"/>
              </w:rPr>
            </w:pPr>
            <w:r>
              <w:rPr>
                <w:spacing w:val="-5"/>
                <w:sz w:val="18"/>
              </w:rPr>
              <w:t>K2</w:t>
            </w:r>
          </w:p>
        </w:tc>
        <w:tc>
          <w:tcPr>
            <w:tcW w:w="365" w:type="dxa"/>
          </w:tcPr>
          <w:p w14:paraId="5DE34CF6" w14:textId="77777777" w:rsidR="0085535F" w:rsidRDefault="0085535F">
            <w:pPr>
              <w:pStyle w:val="TableParagraph"/>
              <w:rPr>
                <w:rFonts w:ascii="Times New Roman"/>
                <w:sz w:val="16"/>
              </w:rPr>
            </w:pPr>
          </w:p>
        </w:tc>
        <w:tc>
          <w:tcPr>
            <w:tcW w:w="365" w:type="dxa"/>
          </w:tcPr>
          <w:p w14:paraId="740C74EC" w14:textId="77777777" w:rsidR="0085535F" w:rsidRDefault="0085535F">
            <w:pPr>
              <w:pStyle w:val="TableParagraph"/>
              <w:rPr>
                <w:rFonts w:ascii="Times New Roman"/>
                <w:sz w:val="16"/>
              </w:rPr>
            </w:pPr>
          </w:p>
        </w:tc>
        <w:tc>
          <w:tcPr>
            <w:tcW w:w="370" w:type="dxa"/>
          </w:tcPr>
          <w:p w14:paraId="1CEE6FBB" w14:textId="77777777" w:rsidR="0085535F" w:rsidRDefault="00000000">
            <w:pPr>
              <w:pStyle w:val="TableParagraph"/>
              <w:spacing w:before="73"/>
              <w:ind w:left="5"/>
              <w:jc w:val="center"/>
              <w:rPr>
                <w:sz w:val="18"/>
              </w:rPr>
            </w:pPr>
            <w:r>
              <w:rPr>
                <w:spacing w:val="-10"/>
                <w:sz w:val="18"/>
              </w:rPr>
              <w:t>X</w:t>
            </w:r>
          </w:p>
        </w:tc>
        <w:tc>
          <w:tcPr>
            <w:tcW w:w="365" w:type="dxa"/>
          </w:tcPr>
          <w:p w14:paraId="0241254A" w14:textId="77777777" w:rsidR="0085535F" w:rsidRDefault="0085535F">
            <w:pPr>
              <w:pStyle w:val="TableParagraph"/>
              <w:rPr>
                <w:rFonts w:ascii="Times New Roman"/>
                <w:sz w:val="16"/>
              </w:rPr>
            </w:pPr>
          </w:p>
        </w:tc>
        <w:tc>
          <w:tcPr>
            <w:tcW w:w="365" w:type="dxa"/>
          </w:tcPr>
          <w:p w14:paraId="18403EE2" w14:textId="77777777" w:rsidR="0085535F" w:rsidRDefault="0085535F">
            <w:pPr>
              <w:pStyle w:val="TableParagraph"/>
              <w:rPr>
                <w:rFonts w:ascii="Times New Roman"/>
                <w:sz w:val="16"/>
              </w:rPr>
            </w:pPr>
          </w:p>
        </w:tc>
        <w:tc>
          <w:tcPr>
            <w:tcW w:w="365" w:type="dxa"/>
          </w:tcPr>
          <w:p w14:paraId="73B92404" w14:textId="77777777" w:rsidR="0085535F" w:rsidRDefault="0085535F">
            <w:pPr>
              <w:pStyle w:val="TableParagraph"/>
              <w:rPr>
                <w:rFonts w:ascii="Times New Roman"/>
                <w:sz w:val="16"/>
              </w:rPr>
            </w:pPr>
          </w:p>
        </w:tc>
        <w:tc>
          <w:tcPr>
            <w:tcW w:w="366" w:type="dxa"/>
          </w:tcPr>
          <w:p w14:paraId="20A79BF9" w14:textId="77777777" w:rsidR="0085535F" w:rsidRDefault="0085535F">
            <w:pPr>
              <w:pStyle w:val="TableParagraph"/>
              <w:rPr>
                <w:rFonts w:ascii="Times New Roman"/>
                <w:sz w:val="16"/>
              </w:rPr>
            </w:pPr>
          </w:p>
        </w:tc>
        <w:tc>
          <w:tcPr>
            <w:tcW w:w="370" w:type="dxa"/>
          </w:tcPr>
          <w:p w14:paraId="5917764C" w14:textId="77777777" w:rsidR="0085535F" w:rsidRDefault="0085535F">
            <w:pPr>
              <w:pStyle w:val="TableParagraph"/>
              <w:rPr>
                <w:rFonts w:ascii="Times New Roman"/>
                <w:sz w:val="16"/>
              </w:rPr>
            </w:pPr>
          </w:p>
        </w:tc>
        <w:tc>
          <w:tcPr>
            <w:tcW w:w="365" w:type="dxa"/>
          </w:tcPr>
          <w:p w14:paraId="74222F74" w14:textId="77777777" w:rsidR="0085535F" w:rsidRDefault="0085535F">
            <w:pPr>
              <w:pStyle w:val="TableParagraph"/>
              <w:rPr>
                <w:rFonts w:ascii="Times New Roman"/>
                <w:sz w:val="16"/>
              </w:rPr>
            </w:pPr>
          </w:p>
        </w:tc>
        <w:tc>
          <w:tcPr>
            <w:tcW w:w="365" w:type="dxa"/>
          </w:tcPr>
          <w:p w14:paraId="5E8359EB" w14:textId="77777777" w:rsidR="0085535F" w:rsidRDefault="0085535F">
            <w:pPr>
              <w:pStyle w:val="TableParagraph"/>
              <w:rPr>
                <w:rFonts w:ascii="Times New Roman"/>
                <w:sz w:val="16"/>
              </w:rPr>
            </w:pPr>
          </w:p>
        </w:tc>
        <w:tc>
          <w:tcPr>
            <w:tcW w:w="366" w:type="dxa"/>
          </w:tcPr>
          <w:p w14:paraId="701D720C" w14:textId="77777777" w:rsidR="0085535F" w:rsidRDefault="0085535F">
            <w:pPr>
              <w:pStyle w:val="TableParagraph"/>
              <w:rPr>
                <w:rFonts w:ascii="Times New Roman"/>
                <w:sz w:val="16"/>
              </w:rPr>
            </w:pPr>
          </w:p>
        </w:tc>
        <w:tc>
          <w:tcPr>
            <w:tcW w:w="375" w:type="dxa"/>
          </w:tcPr>
          <w:p w14:paraId="34AD22DB" w14:textId="77777777" w:rsidR="0085535F" w:rsidRDefault="0085535F">
            <w:pPr>
              <w:pStyle w:val="TableParagraph"/>
              <w:rPr>
                <w:rFonts w:ascii="Times New Roman"/>
                <w:sz w:val="16"/>
              </w:rPr>
            </w:pPr>
          </w:p>
        </w:tc>
        <w:tc>
          <w:tcPr>
            <w:tcW w:w="370" w:type="dxa"/>
          </w:tcPr>
          <w:p w14:paraId="711F05FF" w14:textId="77777777" w:rsidR="0085535F" w:rsidRDefault="0085535F">
            <w:pPr>
              <w:pStyle w:val="TableParagraph"/>
              <w:rPr>
                <w:rFonts w:ascii="Times New Roman"/>
                <w:sz w:val="16"/>
              </w:rPr>
            </w:pPr>
          </w:p>
        </w:tc>
        <w:tc>
          <w:tcPr>
            <w:tcW w:w="370" w:type="dxa"/>
          </w:tcPr>
          <w:p w14:paraId="4E35EAB1" w14:textId="77777777" w:rsidR="0085535F" w:rsidRDefault="0085535F">
            <w:pPr>
              <w:pStyle w:val="TableParagraph"/>
              <w:rPr>
                <w:rFonts w:ascii="Times New Roman"/>
                <w:sz w:val="16"/>
              </w:rPr>
            </w:pPr>
          </w:p>
        </w:tc>
      </w:tr>
      <w:tr w:rsidR="0085535F" w14:paraId="5D56098E" w14:textId="77777777">
        <w:trPr>
          <w:trHeight w:val="365"/>
        </w:trPr>
        <w:tc>
          <w:tcPr>
            <w:tcW w:w="1105" w:type="dxa"/>
            <w:shd w:val="clear" w:color="auto" w:fill="6FAC46"/>
          </w:tcPr>
          <w:p w14:paraId="1D7A47F5" w14:textId="77777777" w:rsidR="0085535F" w:rsidRDefault="00000000">
            <w:pPr>
              <w:pStyle w:val="TableParagraph"/>
              <w:spacing w:before="78"/>
              <w:ind w:left="70"/>
              <w:rPr>
                <w:b/>
                <w:sz w:val="18"/>
              </w:rPr>
            </w:pPr>
            <w:r>
              <w:rPr>
                <w:b/>
                <w:sz w:val="18"/>
              </w:rPr>
              <w:t>Chapter</w:t>
            </w:r>
            <w:r>
              <w:rPr>
                <w:b/>
                <w:spacing w:val="-3"/>
                <w:sz w:val="18"/>
              </w:rPr>
              <w:t xml:space="preserve"> </w:t>
            </w:r>
            <w:r>
              <w:rPr>
                <w:b/>
                <w:spacing w:val="-10"/>
                <w:sz w:val="18"/>
              </w:rPr>
              <w:t>2</w:t>
            </w:r>
          </w:p>
        </w:tc>
        <w:tc>
          <w:tcPr>
            <w:tcW w:w="6407" w:type="dxa"/>
            <w:shd w:val="clear" w:color="auto" w:fill="6FAC46"/>
          </w:tcPr>
          <w:p w14:paraId="77274FB4" w14:textId="77777777" w:rsidR="0085535F" w:rsidRDefault="00000000">
            <w:pPr>
              <w:pStyle w:val="TableParagraph"/>
              <w:spacing w:before="13"/>
              <w:ind w:left="70"/>
              <w:rPr>
                <w:b/>
                <w:sz w:val="18"/>
              </w:rPr>
            </w:pPr>
            <w:r>
              <w:rPr>
                <w:b/>
                <w:sz w:val="18"/>
              </w:rPr>
              <w:t>Testing</w:t>
            </w:r>
            <w:r>
              <w:rPr>
                <w:b/>
                <w:spacing w:val="-6"/>
                <w:sz w:val="18"/>
              </w:rPr>
              <w:t xml:space="preserve"> </w:t>
            </w:r>
            <w:r>
              <w:rPr>
                <w:b/>
                <w:sz w:val="18"/>
              </w:rPr>
              <w:t>Throughout</w:t>
            </w:r>
            <w:r>
              <w:rPr>
                <w:b/>
                <w:spacing w:val="-3"/>
                <w:sz w:val="18"/>
              </w:rPr>
              <w:t xml:space="preserve"> </w:t>
            </w:r>
            <w:r>
              <w:rPr>
                <w:b/>
                <w:sz w:val="18"/>
              </w:rPr>
              <w:t>the</w:t>
            </w:r>
            <w:r>
              <w:rPr>
                <w:b/>
                <w:spacing w:val="-6"/>
                <w:sz w:val="18"/>
              </w:rPr>
              <w:t xml:space="preserve"> </w:t>
            </w:r>
            <w:r>
              <w:rPr>
                <w:b/>
                <w:sz w:val="18"/>
              </w:rPr>
              <w:t>Software</w:t>
            </w:r>
            <w:r>
              <w:rPr>
                <w:b/>
                <w:spacing w:val="-6"/>
                <w:sz w:val="18"/>
              </w:rPr>
              <w:t xml:space="preserve"> </w:t>
            </w:r>
            <w:r>
              <w:rPr>
                <w:b/>
                <w:sz w:val="18"/>
              </w:rPr>
              <w:t>Development</w:t>
            </w:r>
            <w:r>
              <w:rPr>
                <w:b/>
                <w:spacing w:val="-2"/>
                <w:sz w:val="18"/>
              </w:rPr>
              <w:t xml:space="preserve"> Lifecycle</w:t>
            </w:r>
          </w:p>
        </w:tc>
        <w:tc>
          <w:tcPr>
            <w:tcW w:w="530" w:type="dxa"/>
            <w:shd w:val="clear" w:color="auto" w:fill="6FAC46"/>
          </w:tcPr>
          <w:p w14:paraId="3A299418" w14:textId="77777777" w:rsidR="0085535F" w:rsidRDefault="0085535F">
            <w:pPr>
              <w:pStyle w:val="TableParagraph"/>
              <w:rPr>
                <w:rFonts w:ascii="Times New Roman"/>
                <w:sz w:val="16"/>
              </w:rPr>
            </w:pPr>
          </w:p>
        </w:tc>
        <w:tc>
          <w:tcPr>
            <w:tcW w:w="365" w:type="dxa"/>
          </w:tcPr>
          <w:p w14:paraId="68231F2E" w14:textId="77777777" w:rsidR="0085535F" w:rsidRDefault="0085535F">
            <w:pPr>
              <w:pStyle w:val="TableParagraph"/>
              <w:rPr>
                <w:rFonts w:ascii="Times New Roman"/>
                <w:sz w:val="16"/>
              </w:rPr>
            </w:pPr>
          </w:p>
        </w:tc>
        <w:tc>
          <w:tcPr>
            <w:tcW w:w="365" w:type="dxa"/>
          </w:tcPr>
          <w:p w14:paraId="267005F9" w14:textId="77777777" w:rsidR="0085535F" w:rsidRDefault="0085535F">
            <w:pPr>
              <w:pStyle w:val="TableParagraph"/>
              <w:rPr>
                <w:rFonts w:ascii="Times New Roman"/>
                <w:sz w:val="16"/>
              </w:rPr>
            </w:pPr>
          </w:p>
        </w:tc>
        <w:tc>
          <w:tcPr>
            <w:tcW w:w="370" w:type="dxa"/>
          </w:tcPr>
          <w:p w14:paraId="32A1E844" w14:textId="77777777" w:rsidR="0085535F" w:rsidRDefault="0085535F">
            <w:pPr>
              <w:pStyle w:val="TableParagraph"/>
              <w:rPr>
                <w:rFonts w:ascii="Times New Roman"/>
                <w:sz w:val="16"/>
              </w:rPr>
            </w:pPr>
          </w:p>
        </w:tc>
        <w:tc>
          <w:tcPr>
            <w:tcW w:w="365" w:type="dxa"/>
          </w:tcPr>
          <w:p w14:paraId="08584522" w14:textId="77777777" w:rsidR="0085535F" w:rsidRDefault="0085535F">
            <w:pPr>
              <w:pStyle w:val="TableParagraph"/>
              <w:rPr>
                <w:rFonts w:ascii="Times New Roman"/>
                <w:sz w:val="16"/>
              </w:rPr>
            </w:pPr>
          </w:p>
        </w:tc>
        <w:tc>
          <w:tcPr>
            <w:tcW w:w="365" w:type="dxa"/>
          </w:tcPr>
          <w:p w14:paraId="3D60E751" w14:textId="77777777" w:rsidR="0085535F" w:rsidRDefault="0085535F">
            <w:pPr>
              <w:pStyle w:val="TableParagraph"/>
              <w:rPr>
                <w:rFonts w:ascii="Times New Roman"/>
                <w:sz w:val="16"/>
              </w:rPr>
            </w:pPr>
          </w:p>
        </w:tc>
        <w:tc>
          <w:tcPr>
            <w:tcW w:w="365" w:type="dxa"/>
          </w:tcPr>
          <w:p w14:paraId="4996F095" w14:textId="77777777" w:rsidR="0085535F" w:rsidRDefault="0085535F">
            <w:pPr>
              <w:pStyle w:val="TableParagraph"/>
              <w:rPr>
                <w:rFonts w:ascii="Times New Roman"/>
                <w:sz w:val="16"/>
              </w:rPr>
            </w:pPr>
          </w:p>
        </w:tc>
        <w:tc>
          <w:tcPr>
            <w:tcW w:w="366" w:type="dxa"/>
          </w:tcPr>
          <w:p w14:paraId="3E985C05" w14:textId="77777777" w:rsidR="0085535F" w:rsidRDefault="0085535F">
            <w:pPr>
              <w:pStyle w:val="TableParagraph"/>
              <w:rPr>
                <w:rFonts w:ascii="Times New Roman"/>
                <w:sz w:val="16"/>
              </w:rPr>
            </w:pPr>
          </w:p>
        </w:tc>
        <w:tc>
          <w:tcPr>
            <w:tcW w:w="370" w:type="dxa"/>
          </w:tcPr>
          <w:p w14:paraId="760F0820" w14:textId="77777777" w:rsidR="0085535F" w:rsidRDefault="0085535F">
            <w:pPr>
              <w:pStyle w:val="TableParagraph"/>
              <w:rPr>
                <w:rFonts w:ascii="Times New Roman"/>
                <w:sz w:val="16"/>
              </w:rPr>
            </w:pPr>
          </w:p>
        </w:tc>
        <w:tc>
          <w:tcPr>
            <w:tcW w:w="365" w:type="dxa"/>
          </w:tcPr>
          <w:p w14:paraId="39B7AB70" w14:textId="77777777" w:rsidR="0085535F" w:rsidRDefault="0085535F">
            <w:pPr>
              <w:pStyle w:val="TableParagraph"/>
              <w:rPr>
                <w:rFonts w:ascii="Times New Roman"/>
                <w:sz w:val="16"/>
              </w:rPr>
            </w:pPr>
          </w:p>
        </w:tc>
        <w:tc>
          <w:tcPr>
            <w:tcW w:w="365" w:type="dxa"/>
          </w:tcPr>
          <w:p w14:paraId="5638AC3F" w14:textId="77777777" w:rsidR="0085535F" w:rsidRDefault="0085535F">
            <w:pPr>
              <w:pStyle w:val="TableParagraph"/>
              <w:rPr>
                <w:rFonts w:ascii="Times New Roman"/>
                <w:sz w:val="16"/>
              </w:rPr>
            </w:pPr>
          </w:p>
        </w:tc>
        <w:tc>
          <w:tcPr>
            <w:tcW w:w="366" w:type="dxa"/>
          </w:tcPr>
          <w:p w14:paraId="5734CE71" w14:textId="77777777" w:rsidR="0085535F" w:rsidRDefault="0085535F">
            <w:pPr>
              <w:pStyle w:val="TableParagraph"/>
              <w:rPr>
                <w:rFonts w:ascii="Times New Roman"/>
                <w:sz w:val="16"/>
              </w:rPr>
            </w:pPr>
          </w:p>
        </w:tc>
        <w:tc>
          <w:tcPr>
            <w:tcW w:w="375" w:type="dxa"/>
          </w:tcPr>
          <w:p w14:paraId="1FE0B1ED" w14:textId="77777777" w:rsidR="0085535F" w:rsidRDefault="0085535F">
            <w:pPr>
              <w:pStyle w:val="TableParagraph"/>
              <w:rPr>
                <w:rFonts w:ascii="Times New Roman"/>
                <w:sz w:val="16"/>
              </w:rPr>
            </w:pPr>
          </w:p>
        </w:tc>
        <w:tc>
          <w:tcPr>
            <w:tcW w:w="370" w:type="dxa"/>
          </w:tcPr>
          <w:p w14:paraId="0A1681A8" w14:textId="77777777" w:rsidR="0085535F" w:rsidRDefault="0085535F">
            <w:pPr>
              <w:pStyle w:val="TableParagraph"/>
              <w:rPr>
                <w:rFonts w:ascii="Times New Roman"/>
                <w:sz w:val="16"/>
              </w:rPr>
            </w:pPr>
          </w:p>
        </w:tc>
        <w:tc>
          <w:tcPr>
            <w:tcW w:w="370" w:type="dxa"/>
          </w:tcPr>
          <w:p w14:paraId="1C78B21F" w14:textId="77777777" w:rsidR="0085535F" w:rsidRDefault="0085535F">
            <w:pPr>
              <w:pStyle w:val="TableParagraph"/>
              <w:rPr>
                <w:rFonts w:ascii="Times New Roman"/>
                <w:sz w:val="16"/>
              </w:rPr>
            </w:pPr>
          </w:p>
        </w:tc>
      </w:tr>
      <w:tr w:rsidR="0085535F" w14:paraId="7DCA104A" w14:textId="77777777">
        <w:trPr>
          <w:trHeight w:val="355"/>
        </w:trPr>
        <w:tc>
          <w:tcPr>
            <w:tcW w:w="1105" w:type="dxa"/>
            <w:shd w:val="clear" w:color="auto" w:fill="8EA9DB"/>
          </w:tcPr>
          <w:p w14:paraId="48B97290" w14:textId="77777777" w:rsidR="0085535F" w:rsidRDefault="00000000">
            <w:pPr>
              <w:pStyle w:val="TableParagraph"/>
              <w:spacing w:before="63"/>
              <w:ind w:left="70"/>
              <w:rPr>
                <w:b/>
                <w:sz w:val="18"/>
              </w:rPr>
            </w:pPr>
            <w:r>
              <w:rPr>
                <w:b/>
                <w:spacing w:val="-5"/>
                <w:sz w:val="18"/>
              </w:rPr>
              <w:t>2.1</w:t>
            </w:r>
          </w:p>
        </w:tc>
        <w:tc>
          <w:tcPr>
            <w:tcW w:w="6407" w:type="dxa"/>
            <w:tcBorders>
              <w:top w:val="single" w:sz="12" w:space="0" w:color="6FAC46"/>
            </w:tcBorders>
            <w:shd w:val="clear" w:color="auto" w:fill="8EA9DB"/>
          </w:tcPr>
          <w:p w14:paraId="0D6CE052" w14:textId="77777777" w:rsidR="0085535F" w:rsidRDefault="00000000">
            <w:pPr>
              <w:pStyle w:val="TableParagraph"/>
              <w:spacing w:before="3"/>
              <w:ind w:left="70"/>
              <w:rPr>
                <w:b/>
                <w:sz w:val="18"/>
              </w:rPr>
            </w:pPr>
            <w:r>
              <w:rPr>
                <w:b/>
                <w:sz w:val="18"/>
              </w:rPr>
              <w:t>Testing</w:t>
            </w:r>
            <w:r>
              <w:rPr>
                <w:b/>
                <w:spacing w:val="-4"/>
                <w:sz w:val="18"/>
              </w:rPr>
              <w:t xml:space="preserve"> </w:t>
            </w:r>
            <w:r>
              <w:rPr>
                <w:b/>
                <w:sz w:val="18"/>
              </w:rPr>
              <w:t>in</w:t>
            </w:r>
            <w:r>
              <w:rPr>
                <w:b/>
                <w:spacing w:val="-5"/>
                <w:sz w:val="18"/>
              </w:rPr>
              <w:t xml:space="preserve"> </w:t>
            </w:r>
            <w:r>
              <w:rPr>
                <w:b/>
                <w:sz w:val="18"/>
              </w:rPr>
              <w:t>the</w:t>
            </w:r>
            <w:r>
              <w:rPr>
                <w:b/>
                <w:spacing w:val="-4"/>
                <w:sz w:val="18"/>
              </w:rPr>
              <w:t xml:space="preserve"> </w:t>
            </w:r>
            <w:r>
              <w:rPr>
                <w:b/>
                <w:sz w:val="18"/>
              </w:rPr>
              <w:t>Context</w:t>
            </w:r>
            <w:r>
              <w:rPr>
                <w:b/>
                <w:spacing w:val="-1"/>
                <w:sz w:val="18"/>
              </w:rPr>
              <w:t xml:space="preserve"> </w:t>
            </w:r>
            <w:r>
              <w:rPr>
                <w:b/>
                <w:sz w:val="18"/>
              </w:rPr>
              <w:t>of</w:t>
            </w:r>
            <w:r>
              <w:rPr>
                <w:b/>
                <w:spacing w:val="-3"/>
                <w:sz w:val="18"/>
              </w:rPr>
              <w:t xml:space="preserve"> </w:t>
            </w:r>
            <w:r>
              <w:rPr>
                <w:b/>
                <w:sz w:val="18"/>
              </w:rPr>
              <w:t>a</w:t>
            </w:r>
            <w:r>
              <w:rPr>
                <w:b/>
                <w:spacing w:val="-2"/>
                <w:sz w:val="18"/>
              </w:rPr>
              <w:t xml:space="preserve"> </w:t>
            </w:r>
            <w:r>
              <w:rPr>
                <w:b/>
                <w:sz w:val="18"/>
              </w:rPr>
              <w:t>Software</w:t>
            </w:r>
            <w:r>
              <w:rPr>
                <w:b/>
                <w:spacing w:val="-4"/>
                <w:sz w:val="18"/>
              </w:rPr>
              <w:t xml:space="preserve"> </w:t>
            </w:r>
            <w:r>
              <w:rPr>
                <w:b/>
                <w:sz w:val="18"/>
              </w:rPr>
              <w:t xml:space="preserve">Development </w:t>
            </w:r>
            <w:r>
              <w:rPr>
                <w:b/>
                <w:spacing w:val="-2"/>
                <w:sz w:val="18"/>
              </w:rPr>
              <w:t>Lifecycle</w:t>
            </w:r>
          </w:p>
        </w:tc>
        <w:tc>
          <w:tcPr>
            <w:tcW w:w="530" w:type="dxa"/>
            <w:tcBorders>
              <w:top w:val="single" w:sz="12" w:space="0" w:color="6FAC46"/>
            </w:tcBorders>
            <w:shd w:val="clear" w:color="auto" w:fill="8EA9DB"/>
          </w:tcPr>
          <w:p w14:paraId="24E673BF" w14:textId="77777777" w:rsidR="0085535F" w:rsidRDefault="0085535F">
            <w:pPr>
              <w:pStyle w:val="TableParagraph"/>
              <w:rPr>
                <w:rFonts w:ascii="Times New Roman"/>
                <w:sz w:val="16"/>
              </w:rPr>
            </w:pPr>
          </w:p>
        </w:tc>
        <w:tc>
          <w:tcPr>
            <w:tcW w:w="365" w:type="dxa"/>
          </w:tcPr>
          <w:p w14:paraId="37F32494" w14:textId="77777777" w:rsidR="0085535F" w:rsidRDefault="0085535F">
            <w:pPr>
              <w:pStyle w:val="TableParagraph"/>
              <w:rPr>
                <w:rFonts w:ascii="Times New Roman"/>
                <w:sz w:val="16"/>
              </w:rPr>
            </w:pPr>
          </w:p>
        </w:tc>
        <w:tc>
          <w:tcPr>
            <w:tcW w:w="365" w:type="dxa"/>
          </w:tcPr>
          <w:p w14:paraId="05CF1278" w14:textId="77777777" w:rsidR="0085535F" w:rsidRDefault="0085535F">
            <w:pPr>
              <w:pStyle w:val="TableParagraph"/>
              <w:rPr>
                <w:rFonts w:ascii="Times New Roman"/>
                <w:sz w:val="16"/>
              </w:rPr>
            </w:pPr>
          </w:p>
        </w:tc>
        <w:tc>
          <w:tcPr>
            <w:tcW w:w="370" w:type="dxa"/>
          </w:tcPr>
          <w:p w14:paraId="74042AC1" w14:textId="77777777" w:rsidR="0085535F" w:rsidRDefault="0085535F">
            <w:pPr>
              <w:pStyle w:val="TableParagraph"/>
              <w:rPr>
                <w:rFonts w:ascii="Times New Roman"/>
                <w:sz w:val="16"/>
              </w:rPr>
            </w:pPr>
          </w:p>
        </w:tc>
        <w:tc>
          <w:tcPr>
            <w:tcW w:w="365" w:type="dxa"/>
          </w:tcPr>
          <w:p w14:paraId="5EE931E9" w14:textId="77777777" w:rsidR="0085535F" w:rsidRDefault="0085535F">
            <w:pPr>
              <w:pStyle w:val="TableParagraph"/>
              <w:rPr>
                <w:rFonts w:ascii="Times New Roman"/>
                <w:sz w:val="16"/>
              </w:rPr>
            </w:pPr>
          </w:p>
        </w:tc>
        <w:tc>
          <w:tcPr>
            <w:tcW w:w="365" w:type="dxa"/>
          </w:tcPr>
          <w:p w14:paraId="332CA4F7" w14:textId="77777777" w:rsidR="0085535F" w:rsidRDefault="0085535F">
            <w:pPr>
              <w:pStyle w:val="TableParagraph"/>
              <w:rPr>
                <w:rFonts w:ascii="Times New Roman"/>
                <w:sz w:val="16"/>
              </w:rPr>
            </w:pPr>
          </w:p>
        </w:tc>
        <w:tc>
          <w:tcPr>
            <w:tcW w:w="365" w:type="dxa"/>
          </w:tcPr>
          <w:p w14:paraId="52C17218" w14:textId="77777777" w:rsidR="0085535F" w:rsidRDefault="0085535F">
            <w:pPr>
              <w:pStyle w:val="TableParagraph"/>
              <w:rPr>
                <w:rFonts w:ascii="Times New Roman"/>
                <w:sz w:val="16"/>
              </w:rPr>
            </w:pPr>
          </w:p>
        </w:tc>
        <w:tc>
          <w:tcPr>
            <w:tcW w:w="366" w:type="dxa"/>
          </w:tcPr>
          <w:p w14:paraId="6242DECE" w14:textId="77777777" w:rsidR="0085535F" w:rsidRDefault="0085535F">
            <w:pPr>
              <w:pStyle w:val="TableParagraph"/>
              <w:rPr>
                <w:rFonts w:ascii="Times New Roman"/>
                <w:sz w:val="16"/>
              </w:rPr>
            </w:pPr>
          </w:p>
        </w:tc>
        <w:tc>
          <w:tcPr>
            <w:tcW w:w="370" w:type="dxa"/>
          </w:tcPr>
          <w:p w14:paraId="3A6A67BE" w14:textId="77777777" w:rsidR="0085535F" w:rsidRDefault="0085535F">
            <w:pPr>
              <w:pStyle w:val="TableParagraph"/>
              <w:rPr>
                <w:rFonts w:ascii="Times New Roman"/>
                <w:sz w:val="16"/>
              </w:rPr>
            </w:pPr>
          </w:p>
        </w:tc>
        <w:tc>
          <w:tcPr>
            <w:tcW w:w="365" w:type="dxa"/>
          </w:tcPr>
          <w:p w14:paraId="1F1AB4E0" w14:textId="77777777" w:rsidR="0085535F" w:rsidRDefault="0085535F">
            <w:pPr>
              <w:pStyle w:val="TableParagraph"/>
              <w:rPr>
                <w:rFonts w:ascii="Times New Roman"/>
                <w:sz w:val="16"/>
              </w:rPr>
            </w:pPr>
          </w:p>
        </w:tc>
        <w:tc>
          <w:tcPr>
            <w:tcW w:w="365" w:type="dxa"/>
          </w:tcPr>
          <w:p w14:paraId="5E99A879" w14:textId="77777777" w:rsidR="0085535F" w:rsidRDefault="0085535F">
            <w:pPr>
              <w:pStyle w:val="TableParagraph"/>
              <w:rPr>
                <w:rFonts w:ascii="Times New Roman"/>
                <w:sz w:val="16"/>
              </w:rPr>
            </w:pPr>
          </w:p>
        </w:tc>
        <w:tc>
          <w:tcPr>
            <w:tcW w:w="366" w:type="dxa"/>
          </w:tcPr>
          <w:p w14:paraId="47E12583" w14:textId="77777777" w:rsidR="0085535F" w:rsidRDefault="0085535F">
            <w:pPr>
              <w:pStyle w:val="TableParagraph"/>
              <w:rPr>
                <w:rFonts w:ascii="Times New Roman"/>
                <w:sz w:val="16"/>
              </w:rPr>
            </w:pPr>
          </w:p>
        </w:tc>
        <w:tc>
          <w:tcPr>
            <w:tcW w:w="375" w:type="dxa"/>
          </w:tcPr>
          <w:p w14:paraId="23690096" w14:textId="77777777" w:rsidR="0085535F" w:rsidRDefault="0085535F">
            <w:pPr>
              <w:pStyle w:val="TableParagraph"/>
              <w:rPr>
                <w:rFonts w:ascii="Times New Roman"/>
                <w:sz w:val="16"/>
              </w:rPr>
            </w:pPr>
          </w:p>
        </w:tc>
        <w:tc>
          <w:tcPr>
            <w:tcW w:w="370" w:type="dxa"/>
          </w:tcPr>
          <w:p w14:paraId="0E4846D9" w14:textId="77777777" w:rsidR="0085535F" w:rsidRDefault="0085535F">
            <w:pPr>
              <w:pStyle w:val="TableParagraph"/>
              <w:rPr>
                <w:rFonts w:ascii="Times New Roman"/>
                <w:sz w:val="16"/>
              </w:rPr>
            </w:pPr>
          </w:p>
        </w:tc>
        <w:tc>
          <w:tcPr>
            <w:tcW w:w="370" w:type="dxa"/>
          </w:tcPr>
          <w:p w14:paraId="05D2A9D5" w14:textId="77777777" w:rsidR="0085535F" w:rsidRDefault="0085535F">
            <w:pPr>
              <w:pStyle w:val="TableParagraph"/>
              <w:rPr>
                <w:rFonts w:ascii="Times New Roman"/>
                <w:sz w:val="16"/>
              </w:rPr>
            </w:pPr>
          </w:p>
        </w:tc>
      </w:tr>
      <w:tr w:rsidR="0085535F" w14:paraId="4FD7B496" w14:textId="77777777">
        <w:trPr>
          <w:trHeight w:val="360"/>
        </w:trPr>
        <w:tc>
          <w:tcPr>
            <w:tcW w:w="1105" w:type="dxa"/>
          </w:tcPr>
          <w:p w14:paraId="4BDFE4C3" w14:textId="77777777" w:rsidR="0085535F" w:rsidRDefault="00000000">
            <w:pPr>
              <w:pStyle w:val="TableParagraph"/>
              <w:spacing w:before="63"/>
              <w:ind w:left="70"/>
              <w:rPr>
                <w:sz w:val="18"/>
              </w:rPr>
            </w:pPr>
            <w:r>
              <w:rPr>
                <w:spacing w:val="-2"/>
                <w:sz w:val="18"/>
              </w:rPr>
              <w:t>2.1.1</w:t>
            </w:r>
          </w:p>
        </w:tc>
        <w:tc>
          <w:tcPr>
            <w:tcW w:w="6407" w:type="dxa"/>
            <w:tcBorders>
              <w:top w:val="single" w:sz="12" w:space="0" w:color="8EA9DB"/>
            </w:tcBorders>
          </w:tcPr>
          <w:p w14:paraId="6757ECAC" w14:textId="77777777" w:rsidR="0085535F" w:rsidRDefault="00000000">
            <w:pPr>
              <w:pStyle w:val="TableParagraph"/>
              <w:spacing w:before="3"/>
              <w:ind w:left="70"/>
              <w:rPr>
                <w:sz w:val="18"/>
              </w:rPr>
            </w:pPr>
            <w:r>
              <w:rPr>
                <w:sz w:val="18"/>
              </w:rPr>
              <w:t>Explain</w:t>
            </w:r>
            <w:r>
              <w:rPr>
                <w:spacing w:val="-4"/>
                <w:sz w:val="18"/>
              </w:rPr>
              <w:t xml:space="preserve"> </w:t>
            </w:r>
            <w:r>
              <w:rPr>
                <w:sz w:val="18"/>
              </w:rPr>
              <w:t>the</w:t>
            </w:r>
            <w:r>
              <w:rPr>
                <w:spacing w:val="-2"/>
                <w:sz w:val="18"/>
              </w:rPr>
              <w:t xml:space="preserve"> </w:t>
            </w:r>
            <w:r>
              <w:rPr>
                <w:sz w:val="18"/>
              </w:rPr>
              <w:t>impact</w:t>
            </w:r>
            <w:r>
              <w:rPr>
                <w:spacing w:val="-4"/>
                <w:sz w:val="18"/>
              </w:rPr>
              <w:t xml:space="preserve"> </w:t>
            </w:r>
            <w:r>
              <w:rPr>
                <w:sz w:val="18"/>
              </w:rPr>
              <w:t>of</w:t>
            </w:r>
            <w:r>
              <w:rPr>
                <w:spacing w:val="-3"/>
                <w:sz w:val="18"/>
              </w:rPr>
              <w:t xml:space="preserve"> </w:t>
            </w:r>
            <w:r>
              <w:rPr>
                <w:sz w:val="18"/>
              </w:rPr>
              <w:t>the</w:t>
            </w:r>
            <w:r>
              <w:rPr>
                <w:spacing w:val="-3"/>
                <w:sz w:val="18"/>
              </w:rPr>
              <w:t xml:space="preserve"> </w:t>
            </w:r>
            <w:r>
              <w:rPr>
                <w:sz w:val="18"/>
              </w:rPr>
              <w:t>chosen</w:t>
            </w:r>
            <w:r>
              <w:rPr>
                <w:spacing w:val="-2"/>
                <w:sz w:val="18"/>
              </w:rPr>
              <w:t xml:space="preserve"> </w:t>
            </w:r>
            <w:r>
              <w:rPr>
                <w:sz w:val="18"/>
              </w:rPr>
              <w:t>software</w:t>
            </w:r>
            <w:r>
              <w:rPr>
                <w:spacing w:val="-3"/>
                <w:sz w:val="18"/>
              </w:rPr>
              <w:t xml:space="preserve"> </w:t>
            </w:r>
            <w:r>
              <w:rPr>
                <w:sz w:val="18"/>
              </w:rPr>
              <w:t>development</w:t>
            </w:r>
            <w:r>
              <w:rPr>
                <w:spacing w:val="-3"/>
                <w:sz w:val="18"/>
              </w:rPr>
              <w:t xml:space="preserve"> </w:t>
            </w:r>
            <w:r>
              <w:rPr>
                <w:sz w:val="18"/>
              </w:rPr>
              <w:t>lifecycle</w:t>
            </w:r>
            <w:r>
              <w:rPr>
                <w:spacing w:val="-3"/>
                <w:sz w:val="18"/>
              </w:rPr>
              <w:t xml:space="preserve"> </w:t>
            </w:r>
            <w:r>
              <w:rPr>
                <w:sz w:val="18"/>
              </w:rPr>
              <w:t>on</w:t>
            </w:r>
            <w:r>
              <w:rPr>
                <w:spacing w:val="-3"/>
                <w:sz w:val="18"/>
              </w:rPr>
              <w:t xml:space="preserve"> </w:t>
            </w:r>
            <w:r>
              <w:rPr>
                <w:spacing w:val="-2"/>
                <w:sz w:val="18"/>
              </w:rPr>
              <w:t>testing</w:t>
            </w:r>
          </w:p>
        </w:tc>
        <w:tc>
          <w:tcPr>
            <w:tcW w:w="530" w:type="dxa"/>
            <w:tcBorders>
              <w:top w:val="single" w:sz="12" w:space="0" w:color="8EA9DB"/>
            </w:tcBorders>
          </w:tcPr>
          <w:p w14:paraId="331F688A" w14:textId="77777777" w:rsidR="0085535F" w:rsidRDefault="00000000">
            <w:pPr>
              <w:pStyle w:val="TableParagraph"/>
              <w:spacing w:before="3"/>
              <w:ind w:left="11" w:right="3"/>
              <w:jc w:val="center"/>
              <w:rPr>
                <w:sz w:val="18"/>
              </w:rPr>
            </w:pPr>
            <w:r>
              <w:rPr>
                <w:spacing w:val="-5"/>
                <w:sz w:val="18"/>
              </w:rPr>
              <w:t>K2</w:t>
            </w:r>
          </w:p>
        </w:tc>
        <w:tc>
          <w:tcPr>
            <w:tcW w:w="365" w:type="dxa"/>
          </w:tcPr>
          <w:p w14:paraId="56FA38BE" w14:textId="77777777" w:rsidR="0085535F" w:rsidRDefault="0085535F">
            <w:pPr>
              <w:pStyle w:val="TableParagraph"/>
              <w:rPr>
                <w:rFonts w:ascii="Times New Roman"/>
                <w:sz w:val="16"/>
              </w:rPr>
            </w:pPr>
          </w:p>
        </w:tc>
        <w:tc>
          <w:tcPr>
            <w:tcW w:w="365" w:type="dxa"/>
          </w:tcPr>
          <w:p w14:paraId="585FBD38" w14:textId="77777777" w:rsidR="0085535F" w:rsidRDefault="0085535F">
            <w:pPr>
              <w:pStyle w:val="TableParagraph"/>
              <w:rPr>
                <w:rFonts w:ascii="Times New Roman"/>
                <w:sz w:val="16"/>
              </w:rPr>
            </w:pPr>
          </w:p>
        </w:tc>
        <w:tc>
          <w:tcPr>
            <w:tcW w:w="370" w:type="dxa"/>
          </w:tcPr>
          <w:p w14:paraId="6BEAF245" w14:textId="77777777" w:rsidR="0085535F" w:rsidRDefault="0085535F">
            <w:pPr>
              <w:pStyle w:val="TableParagraph"/>
              <w:rPr>
                <w:rFonts w:ascii="Times New Roman"/>
                <w:sz w:val="16"/>
              </w:rPr>
            </w:pPr>
          </w:p>
        </w:tc>
        <w:tc>
          <w:tcPr>
            <w:tcW w:w="365" w:type="dxa"/>
          </w:tcPr>
          <w:p w14:paraId="2F5D349B" w14:textId="77777777" w:rsidR="0085535F" w:rsidRDefault="0085535F">
            <w:pPr>
              <w:pStyle w:val="TableParagraph"/>
              <w:rPr>
                <w:rFonts w:ascii="Times New Roman"/>
                <w:sz w:val="16"/>
              </w:rPr>
            </w:pPr>
          </w:p>
        </w:tc>
        <w:tc>
          <w:tcPr>
            <w:tcW w:w="365" w:type="dxa"/>
          </w:tcPr>
          <w:p w14:paraId="25B7FBBF" w14:textId="77777777" w:rsidR="0085535F" w:rsidRDefault="0085535F">
            <w:pPr>
              <w:pStyle w:val="TableParagraph"/>
              <w:rPr>
                <w:rFonts w:ascii="Times New Roman"/>
                <w:sz w:val="16"/>
              </w:rPr>
            </w:pPr>
          </w:p>
        </w:tc>
        <w:tc>
          <w:tcPr>
            <w:tcW w:w="365" w:type="dxa"/>
          </w:tcPr>
          <w:p w14:paraId="1E419545" w14:textId="77777777" w:rsidR="0085535F" w:rsidRDefault="00000000">
            <w:pPr>
              <w:pStyle w:val="TableParagraph"/>
              <w:spacing w:before="63"/>
              <w:ind w:left="10"/>
              <w:jc w:val="center"/>
              <w:rPr>
                <w:sz w:val="18"/>
              </w:rPr>
            </w:pPr>
            <w:r>
              <w:rPr>
                <w:spacing w:val="-10"/>
                <w:sz w:val="18"/>
              </w:rPr>
              <w:t>X</w:t>
            </w:r>
          </w:p>
        </w:tc>
        <w:tc>
          <w:tcPr>
            <w:tcW w:w="366" w:type="dxa"/>
          </w:tcPr>
          <w:p w14:paraId="55084B76" w14:textId="77777777" w:rsidR="0085535F" w:rsidRDefault="0085535F">
            <w:pPr>
              <w:pStyle w:val="TableParagraph"/>
              <w:rPr>
                <w:rFonts w:ascii="Times New Roman"/>
                <w:sz w:val="16"/>
              </w:rPr>
            </w:pPr>
          </w:p>
        </w:tc>
        <w:tc>
          <w:tcPr>
            <w:tcW w:w="370" w:type="dxa"/>
          </w:tcPr>
          <w:p w14:paraId="3A43CE13" w14:textId="77777777" w:rsidR="0085535F" w:rsidRDefault="0085535F">
            <w:pPr>
              <w:pStyle w:val="TableParagraph"/>
              <w:rPr>
                <w:rFonts w:ascii="Times New Roman"/>
                <w:sz w:val="16"/>
              </w:rPr>
            </w:pPr>
          </w:p>
        </w:tc>
        <w:tc>
          <w:tcPr>
            <w:tcW w:w="365" w:type="dxa"/>
          </w:tcPr>
          <w:p w14:paraId="5645916F" w14:textId="77777777" w:rsidR="0085535F" w:rsidRDefault="0085535F">
            <w:pPr>
              <w:pStyle w:val="TableParagraph"/>
              <w:rPr>
                <w:rFonts w:ascii="Times New Roman"/>
                <w:sz w:val="16"/>
              </w:rPr>
            </w:pPr>
          </w:p>
        </w:tc>
        <w:tc>
          <w:tcPr>
            <w:tcW w:w="365" w:type="dxa"/>
          </w:tcPr>
          <w:p w14:paraId="45E923B2" w14:textId="77777777" w:rsidR="0085535F" w:rsidRDefault="0085535F">
            <w:pPr>
              <w:pStyle w:val="TableParagraph"/>
              <w:rPr>
                <w:rFonts w:ascii="Times New Roman"/>
                <w:sz w:val="16"/>
              </w:rPr>
            </w:pPr>
          </w:p>
        </w:tc>
        <w:tc>
          <w:tcPr>
            <w:tcW w:w="366" w:type="dxa"/>
          </w:tcPr>
          <w:p w14:paraId="1C0B2B5F" w14:textId="77777777" w:rsidR="0085535F" w:rsidRDefault="0085535F">
            <w:pPr>
              <w:pStyle w:val="TableParagraph"/>
              <w:rPr>
                <w:rFonts w:ascii="Times New Roman"/>
                <w:sz w:val="16"/>
              </w:rPr>
            </w:pPr>
          </w:p>
        </w:tc>
        <w:tc>
          <w:tcPr>
            <w:tcW w:w="375" w:type="dxa"/>
          </w:tcPr>
          <w:p w14:paraId="738BAED4" w14:textId="77777777" w:rsidR="0085535F" w:rsidRDefault="0085535F">
            <w:pPr>
              <w:pStyle w:val="TableParagraph"/>
              <w:rPr>
                <w:rFonts w:ascii="Times New Roman"/>
                <w:sz w:val="16"/>
              </w:rPr>
            </w:pPr>
          </w:p>
        </w:tc>
        <w:tc>
          <w:tcPr>
            <w:tcW w:w="370" w:type="dxa"/>
          </w:tcPr>
          <w:p w14:paraId="50BEFA9E" w14:textId="77777777" w:rsidR="0085535F" w:rsidRDefault="0085535F">
            <w:pPr>
              <w:pStyle w:val="TableParagraph"/>
              <w:rPr>
                <w:rFonts w:ascii="Times New Roman"/>
                <w:sz w:val="16"/>
              </w:rPr>
            </w:pPr>
          </w:p>
        </w:tc>
        <w:tc>
          <w:tcPr>
            <w:tcW w:w="370" w:type="dxa"/>
          </w:tcPr>
          <w:p w14:paraId="49A16620" w14:textId="77777777" w:rsidR="0085535F" w:rsidRDefault="0085535F">
            <w:pPr>
              <w:pStyle w:val="TableParagraph"/>
              <w:rPr>
                <w:rFonts w:ascii="Times New Roman"/>
                <w:sz w:val="16"/>
              </w:rPr>
            </w:pPr>
          </w:p>
        </w:tc>
      </w:tr>
      <w:tr w:rsidR="0085535F" w14:paraId="28D65184" w14:textId="77777777">
        <w:trPr>
          <w:trHeight w:val="375"/>
        </w:trPr>
        <w:tc>
          <w:tcPr>
            <w:tcW w:w="1105" w:type="dxa"/>
          </w:tcPr>
          <w:p w14:paraId="2137CBF7" w14:textId="77777777" w:rsidR="0085535F" w:rsidRDefault="00000000">
            <w:pPr>
              <w:pStyle w:val="TableParagraph"/>
              <w:spacing w:before="78"/>
              <w:ind w:left="70"/>
              <w:rPr>
                <w:sz w:val="18"/>
              </w:rPr>
            </w:pPr>
            <w:r>
              <w:rPr>
                <w:spacing w:val="-2"/>
                <w:sz w:val="18"/>
              </w:rPr>
              <w:t>2.1.2</w:t>
            </w:r>
          </w:p>
        </w:tc>
        <w:tc>
          <w:tcPr>
            <w:tcW w:w="6407" w:type="dxa"/>
          </w:tcPr>
          <w:p w14:paraId="749884AA" w14:textId="77777777" w:rsidR="0085535F" w:rsidRDefault="00000000">
            <w:pPr>
              <w:pStyle w:val="TableParagraph"/>
              <w:spacing w:before="13"/>
              <w:ind w:left="70"/>
              <w:rPr>
                <w:sz w:val="18"/>
              </w:rPr>
            </w:pPr>
            <w:r>
              <w:rPr>
                <w:sz w:val="18"/>
              </w:rPr>
              <w:t>Recall</w:t>
            </w:r>
            <w:r>
              <w:rPr>
                <w:spacing w:val="-5"/>
                <w:sz w:val="18"/>
              </w:rPr>
              <w:t xml:space="preserve"> </w:t>
            </w:r>
            <w:r>
              <w:rPr>
                <w:sz w:val="18"/>
              </w:rPr>
              <w:t>good</w:t>
            </w:r>
            <w:r>
              <w:rPr>
                <w:spacing w:val="-2"/>
                <w:sz w:val="18"/>
              </w:rPr>
              <w:t xml:space="preserve"> </w:t>
            </w:r>
            <w:r>
              <w:rPr>
                <w:sz w:val="18"/>
              </w:rPr>
              <w:t>testing</w:t>
            </w:r>
            <w:r>
              <w:rPr>
                <w:spacing w:val="-3"/>
                <w:sz w:val="18"/>
              </w:rPr>
              <w:t xml:space="preserve"> </w:t>
            </w:r>
            <w:r>
              <w:rPr>
                <w:sz w:val="18"/>
              </w:rPr>
              <w:t>practices</w:t>
            </w:r>
            <w:r>
              <w:rPr>
                <w:spacing w:val="2"/>
                <w:sz w:val="18"/>
              </w:rPr>
              <w:t xml:space="preserve"> </w:t>
            </w:r>
            <w:r>
              <w:rPr>
                <w:sz w:val="18"/>
              </w:rPr>
              <w:t>that</w:t>
            </w:r>
            <w:r>
              <w:rPr>
                <w:spacing w:val="-3"/>
                <w:sz w:val="18"/>
              </w:rPr>
              <w:t xml:space="preserve"> </w:t>
            </w:r>
            <w:r>
              <w:rPr>
                <w:sz w:val="18"/>
              </w:rPr>
              <w:t>apply</w:t>
            </w:r>
            <w:r>
              <w:rPr>
                <w:spacing w:val="-5"/>
                <w:sz w:val="18"/>
              </w:rPr>
              <w:t xml:space="preserve"> </w:t>
            </w:r>
            <w:r>
              <w:rPr>
                <w:sz w:val="18"/>
              </w:rPr>
              <w:t>to</w:t>
            </w:r>
            <w:r>
              <w:rPr>
                <w:spacing w:val="-3"/>
                <w:sz w:val="18"/>
              </w:rPr>
              <w:t xml:space="preserve"> </w:t>
            </w:r>
            <w:r>
              <w:rPr>
                <w:sz w:val="18"/>
              </w:rPr>
              <w:t>all</w:t>
            </w:r>
            <w:r>
              <w:rPr>
                <w:spacing w:val="-5"/>
                <w:sz w:val="18"/>
              </w:rPr>
              <w:t xml:space="preserve"> </w:t>
            </w:r>
            <w:r>
              <w:rPr>
                <w:sz w:val="18"/>
              </w:rPr>
              <w:t>software</w:t>
            </w:r>
            <w:r>
              <w:rPr>
                <w:spacing w:val="-2"/>
                <w:sz w:val="18"/>
              </w:rPr>
              <w:t xml:space="preserve"> </w:t>
            </w:r>
            <w:r>
              <w:rPr>
                <w:sz w:val="18"/>
              </w:rPr>
              <w:t>development</w:t>
            </w:r>
            <w:r>
              <w:rPr>
                <w:spacing w:val="-1"/>
                <w:sz w:val="18"/>
              </w:rPr>
              <w:t xml:space="preserve"> </w:t>
            </w:r>
            <w:r>
              <w:rPr>
                <w:spacing w:val="-2"/>
                <w:sz w:val="18"/>
              </w:rPr>
              <w:t>lifecycles</w:t>
            </w:r>
          </w:p>
        </w:tc>
        <w:tc>
          <w:tcPr>
            <w:tcW w:w="530" w:type="dxa"/>
          </w:tcPr>
          <w:p w14:paraId="1A2667F8" w14:textId="77777777" w:rsidR="0085535F" w:rsidRDefault="00000000">
            <w:pPr>
              <w:pStyle w:val="TableParagraph"/>
              <w:spacing w:before="13"/>
              <w:ind w:left="11" w:right="3"/>
              <w:jc w:val="center"/>
              <w:rPr>
                <w:sz w:val="18"/>
              </w:rPr>
            </w:pPr>
            <w:r>
              <w:rPr>
                <w:spacing w:val="-5"/>
                <w:sz w:val="18"/>
              </w:rPr>
              <w:t>K1</w:t>
            </w:r>
          </w:p>
        </w:tc>
        <w:tc>
          <w:tcPr>
            <w:tcW w:w="365" w:type="dxa"/>
          </w:tcPr>
          <w:p w14:paraId="4E6F5276" w14:textId="77777777" w:rsidR="0085535F" w:rsidRDefault="0085535F">
            <w:pPr>
              <w:pStyle w:val="TableParagraph"/>
              <w:rPr>
                <w:rFonts w:ascii="Times New Roman"/>
                <w:sz w:val="16"/>
              </w:rPr>
            </w:pPr>
          </w:p>
        </w:tc>
        <w:tc>
          <w:tcPr>
            <w:tcW w:w="365" w:type="dxa"/>
          </w:tcPr>
          <w:p w14:paraId="1FBB49A4" w14:textId="77777777" w:rsidR="0085535F" w:rsidRDefault="0085535F">
            <w:pPr>
              <w:pStyle w:val="TableParagraph"/>
              <w:rPr>
                <w:rFonts w:ascii="Times New Roman"/>
                <w:sz w:val="16"/>
              </w:rPr>
            </w:pPr>
          </w:p>
        </w:tc>
        <w:tc>
          <w:tcPr>
            <w:tcW w:w="370" w:type="dxa"/>
          </w:tcPr>
          <w:p w14:paraId="6F04EB12" w14:textId="77777777" w:rsidR="0085535F" w:rsidRDefault="0085535F">
            <w:pPr>
              <w:pStyle w:val="TableParagraph"/>
              <w:rPr>
                <w:rFonts w:ascii="Times New Roman"/>
                <w:sz w:val="16"/>
              </w:rPr>
            </w:pPr>
          </w:p>
        </w:tc>
        <w:tc>
          <w:tcPr>
            <w:tcW w:w="365" w:type="dxa"/>
          </w:tcPr>
          <w:p w14:paraId="2ABB1138" w14:textId="77777777" w:rsidR="0085535F" w:rsidRDefault="0085535F">
            <w:pPr>
              <w:pStyle w:val="TableParagraph"/>
              <w:rPr>
                <w:rFonts w:ascii="Times New Roman"/>
                <w:sz w:val="16"/>
              </w:rPr>
            </w:pPr>
          </w:p>
        </w:tc>
        <w:tc>
          <w:tcPr>
            <w:tcW w:w="365" w:type="dxa"/>
          </w:tcPr>
          <w:p w14:paraId="65905899" w14:textId="77777777" w:rsidR="0085535F" w:rsidRDefault="0085535F">
            <w:pPr>
              <w:pStyle w:val="TableParagraph"/>
              <w:rPr>
                <w:rFonts w:ascii="Times New Roman"/>
                <w:sz w:val="16"/>
              </w:rPr>
            </w:pPr>
          </w:p>
        </w:tc>
        <w:tc>
          <w:tcPr>
            <w:tcW w:w="365" w:type="dxa"/>
          </w:tcPr>
          <w:p w14:paraId="6DA3DBD1" w14:textId="77777777" w:rsidR="0085535F" w:rsidRDefault="00000000">
            <w:pPr>
              <w:pStyle w:val="TableParagraph"/>
              <w:spacing w:before="78"/>
              <w:ind w:left="10"/>
              <w:jc w:val="center"/>
              <w:rPr>
                <w:sz w:val="18"/>
              </w:rPr>
            </w:pPr>
            <w:r>
              <w:rPr>
                <w:spacing w:val="-10"/>
                <w:sz w:val="18"/>
              </w:rPr>
              <w:t>X</w:t>
            </w:r>
          </w:p>
        </w:tc>
        <w:tc>
          <w:tcPr>
            <w:tcW w:w="366" w:type="dxa"/>
          </w:tcPr>
          <w:p w14:paraId="4234D2E4" w14:textId="77777777" w:rsidR="0085535F" w:rsidRDefault="0085535F">
            <w:pPr>
              <w:pStyle w:val="TableParagraph"/>
              <w:rPr>
                <w:rFonts w:ascii="Times New Roman"/>
                <w:sz w:val="16"/>
              </w:rPr>
            </w:pPr>
          </w:p>
        </w:tc>
        <w:tc>
          <w:tcPr>
            <w:tcW w:w="370" w:type="dxa"/>
          </w:tcPr>
          <w:p w14:paraId="7F8B594E" w14:textId="77777777" w:rsidR="0085535F" w:rsidRDefault="0085535F">
            <w:pPr>
              <w:pStyle w:val="TableParagraph"/>
              <w:rPr>
                <w:rFonts w:ascii="Times New Roman"/>
                <w:sz w:val="16"/>
              </w:rPr>
            </w:pPr>
          </w:p>
        </w:tc>
        <w:tc>
          <w:tcPr>
            <w:tcW w:w="365" w:type="dxa"/>
          </w:tcPr>
          <w:p w14:paraId="1FEDF56E" w14:textId="77777777" w:rsidR="0085535F" w:rsidRDefault="0085535F">
            <w:pPr>
              <w:pStyle w:val="TableParagraph"/>
              <w:rPr>
                <w:rFonts w:ascii="Times New Roman"/>
                <w:sz w:val="16"/>
              </w:rPr>
            </w:pPr>
          </w:p>
        </w:tc>
        <w:tc>
          <w:tcPr>
            <w:tcW w:w="365" w:type="dxa"/>
          </w:tcPr>
          <w:p w14:paraId="06ED4C9D" w14:textId="77777777" w:rsidR="0085535F" w:rsidRDefault="0085535F">
            <w:pPr>
              <w:pStyle w:val="TableParagraph"/>
              <w:rPr>
                <w:rFonts w:ascii="Times New Roman"/>
                <w:sz w:val="16"/>
              </w:rPr>
            </w:pPr>
          </w:p>
        </w:tc>
        <w:tc>
          <w:tcPr>
            <w:tcW w:w="366" w:type="dxa"/>
          </w:tcPr>
          <w:p w14:paraId="58A0D9BB" w14:textId="77777777" w:rsidR="0085535F" w:rsidRDefault="0085535F">
            <w:pPr>
              <w:pStyle w:val="TableParagraph"/>
              <w:rPr>
                <w:rFonts w:ascii="Times New Roman"/>
                <w:sz w:val="16"/>
              </w:rPr>
            </w:pPr>
          </w:p>
        </w:tc>
        <w:tc>
          <w:tcPr>
            <w:tcW w:w="375" w:type="dxa"/>
          </w:tcPr>
          <w:p w14:paraId="2DCDCBB4" w14:textId="77777777" w:rsidR="0085535F" w:rsidRDefault="0085535F">
            <w:pPr>
              <w:pStyle w:val="TableParagraph"/>
              <w:rPr>
                <w:rFonts w:ascii="Times New Roman"/>
                <w:sz w:val="16"/>
              </w:rPr>
            </w:pPr>
          </w:p>
        </w:tc>
        <w:tc>
          <w:tcPr>
            <w:tcW w:w="370" w:type="dxa"/>
          </w:tcPr>
          <w:p w14:paraId="4B0C7A07" w14:textId="77777777" w:rsidR="0085535F" w:rsidRDefault="0085535F">
            <w:pPr>
              <w:pStyle w:val="TableParagraph"/>
              <w:rPr>
                <w:rFonts w:ascii="Times New Roman"/>
                <w:sz w:val="16"/>
              </w:rPr>
            </w:pPr>
          </w:p>
        </w:tc>
        <w:tc>
          <w:tcPr>
            <w:tcW w:w="370" w:type="dxa"/>
          </w:tcPr>
          <w:p w14:paraId="38B23CE1" w14:textId="77777777" w:rsidR="0085535F" w:rsidRDefault="0085535F">
            <w:pPr>
              <w:pStyle w:val="TableParagraph"/>
              <w:rPr>
                <w:rFonts w:ascii="Times New Roman"/>
                <w:sz w:val="16"/>
              </w:rPr>
            </w:pPr>
          </w:p>
        </w:tc>
      </w:tr>
      <w:tr w:rsidR="0085535F" w14:paraId="63303BD0" w14:textId="77777777">
        <w:trPr>
          <w:trHeight w:val="375"/>
        </w:trPr>
        <w:tc>
          <w:tcPr>
            <w:tcW w:w="1105" w:type="dxa"/>
          </w:tcPr>
          <w:p w14:paraId="4101FD42" w14:textId="77777777" w:rsidR="0085535F" w:rsidRDefault="00000000">
            <w:pPr>
              <w:pStyle w:val="TableParagraph"/>
              <w:spacing w:before="73"/>
              <w:ind w:left="70"/>
              <w:rPr>
                <w:sz w:val="18"/>
              </w:rPr>
            </w:pPr>
            <w:r>
              <w:rPr>
                <w:spacing w:val="-2"/>
                <w:sz w:val="18"/>
              </w:rPr>
              <w:t>2.1.3</w:t>
            </w:r>
          </w:p>
        </w:tc>
        <w:tc>
          <w:tcPr>
            <w:tcW w:w="6407" w:type="dxa"/>
          </w:tcPr>
          <w:p w14:paraId="045DB1AF" w14:textId="77777777" w:rsidR="0085535F" w:rsidRDefault="00000000">
            <w:pPr>
              <w:pStyle w:val="TableParagraph"/>
              <w:spacing w:before="13"/>
              <w:ind w:left="70"/>
              <w:rPr>
                <w:sz w:val="18"/>
              </w:rPr>
            </w:pPr>
            <w:r>
              <w:rPr>
                <w:sz w:val="18"/>
              </w:rPr>
              <w:t>Recall</w:t>
            </w:r>
            <w:r>
              <w:rPr>
                <w:spacing w:val="-5"/>
                <w:sz w:val="18"/>
              </w:rPr>
              <w:t xml:space="preserve"> </w:t>
            </w:r>
            <w:r>
              <w:rPr>
                <w:sz w:val="18"/>
              </w:rPr>
              <w:t>the</w:t>
            </w:r>
            <w:r>
              <w:rPr>
                <w:spacing w:val="-3"/>
                <w:sz w:val="18"/>
              </w:rPr>
              <w:t xml:space="preserve"> </w:t>
            </w:r>
            <w:r>
              <w:rPr>
                <w:sz w:val="18"/>
              </w:rPr>
              <w:t>examples</w:t>
            </w:r>
            <w:r>
              <w:rPr>
                <w:spacing w:val="-3"/>
                <w:sz w:val="18"/>
              </w:rPr>
              <w:t xml:space="preserve"> </w:t>
            </w:r>
            <w:r>
              <w:rPr>
                <w:sz w:val="18"/>
              </w:rPr>
              <w:t>of</w:t>
            </w:r>
            <w:r>
              <w:rPr>
                <w:spacing w:val="-3"/>
                <w:sz w:val="18"/>
              </w:rPr>
              <w:t xml:space="preserve"> </w:t>
            </w:r>
            <w:r>
              <w:rPr>
                <w:sz w:val="18"/>
              </w:rPr>
              <w:t>test-first</w:t>
            </w:r>
            <w:r>
              <w:rPr>
                <w:spacing w:val="-4"/>
                <w:sz w:val="18"/>
              </w:rPr>
              <w:t xml:space="preserve"> </w:t>
            </w:r>
            <w:r>
              <w:rPr>
                <w:sz w:val="18"/>
              </w:rPr>
              <w:t>approaches</w:t>
            </w:r>
            <w:r>
              <w:rPr>
                <w:spacing w:val="-4"/>
                <w:sz w:val="18"/>
              </w:rPr>
              <w:t xml:space="preserve"> </w:t>
            </w:r>
            <w:r>
              <w:rPr>
                <w:sz w:val="18"/>
              </w:rPr>
              <w:t>to</w:t>
            </w:r>
            <w:r>
              <w:rPr>
                <w:spacing w:val="-2"/>
                <w:sz w:val="18"/>
              </w:rPr>
              <w:t xml:space="preserve"> development</w:t>
            </w:r>
          </w:p>
        </w:tc>
        <w:tc>
          <w:tcPr>
            <w:tcW w:w="530" w:type="dxa"/>
          </w:tcPr>
          <w:p w14:paraId="19763ED9" w14:textId="77777777" w:rsidR="0085535F" w:rsidRDefault="00000000">
            <w:pPr>
              <w:pStyle w:val="TableParagraph"/>
              <w:spacing w:before="13"/>
              <w:ind w:left="11" w:right="3"/>
              <w:jc w:val="center"/>
              <w:rPr>
                <w:sz w:val="18"/>
              </w:rPr>
            </w:pPr>
            <w:r>
              <w:rPr>
                <w:spacing w:val="-5"/>
                <w:sz w:val="18"/>
              </w:rPr>
              <w:t>K1</w:t>
            </w:r>
          </w:p>
        </w:tc>
        <w:tc>
          <w:tcPr>
            <w:tcW w:w="365" w:type="dxa"/>
          </w:tcPr>
          <w:p w14:paraId="6855CE1E" w14:textId="77777777" w:rsidR="0085535F" w:rsidRDefault="0085535F">
            <w:pPr>
              <w:pStyle w:val="TableParagraph"/>
              <w:rPr>
                <w:rFonts w:ascii="Times New Roman"/>
                <w:sz w:val="16"/>
              </w:rPr>
            </w:pPr>
          </w:p>
        </w:tc>
        <w:tc>
          <w:tcPr>
            <w:tcW w:w="365" w:type="dxa"/>
          </w:tcPr>
          <w:p w14:paraId="3ED13315" w14:textId="77777777" w:rsidR="0085535F" w:rsidRDefault="0085535F">
            <w:pPr>
              <w:pStyle w:val="TableParagraph"/>
              <w:rPr>
                <w:rFonts w:ascii="Times New Roman"/>
                <w:sz w:val="16"/>
              </w:rPr>
            </w:pPr>
          </w:p>
        </w:tc>
        <w:tc>
          <w:tcPr>
            <w:tcW w:w="370" w:type="dxa"/>
          </w:tcPr>
          <w:p w14:paraId="7AA192D4" w14:textId="77777777" w:rsidR="0085535F" w:rsidRDefault="0085535F">
            <w:pPr>
              <w:pStyle w:val="TableParagraph"/>
              <w:rPr>
                <w:rFonts w:ascii="Times New Roman"/>
                <w:sz w:val="16"/>
              </w:rPr>
            </w:pPr>
          </w:p>
        </w:tc>
        <w:tc>
          <w:tcPr>
            <w:tcW w:w="365" w:type="dxa"/>
          </w:tcPr>
          <w:p w14:paraId="238AC5EE" w14:textId="77777777" w:rsidR="0085535F" w:rsidRDefault="0085535F">
            <w:pPr>
              <w:pStyle w:val="TableParagraph"/>
              <w:rPr>
                <w:rFonts w:ascii="Times New Roman"/>
                <w:sz w:val="16"/>
              </w:rPr>
            </w:pPr>
          </w:p>
        </w:tc>
        <w:tc>
          <w:tcPr>
            <w:tcW w:w="365" w:type="dxa"/>
          </w:tcPr>
          <w:p w14:paraId="1DD7F921" w14:textId="77777777" w:rsidR="0085535F" w:rsidRDefault="00000000">
            <w:pPr>
              <w:pStyle w:val="TableParagraph"/>
              <w:spacing w:before="73"/>
              <w:ind w:left="10"/>
              <w:jc w:val="center"/>
              <w:rPr>
                <w:sz w:val="18"/>
              </w:rPr>
            </w:pPr>
            <w:r>
              <w:rPr>
                <w:spacing w:val="-10"/>
                <w:sz w:val="18"/>
              </w:rPr>
              <w:t>X</w:t>
            </w:r>
          </w:p>
        </w:tc>
        <w:tc>
          <w:tcPr>
            <w:tcW w:w="365" w:type="dxa"/>
          </w:tcPr>
          <w:p w14:paraId="017D2D46" w14:textId="77777777" w:rsidR="0085535F" w:rsidRDefault="0085535F">
            <w:pPr>
              <w:pStyle w:val="TableParagraph"/>
              <w:rPr>
                <w:rFonts w:ascii="Times New Roman"/>
                <w:sz w:val="16"/>
              </w:rPr>
            </w:pPr>
          </w:p>
        </w:tc>
        <w:tc>
          <w:tcPr>
            <w:tcW w:w="366" w:type="dxa"/>
          </w:tcPr>
          <w:p w14:paraId="3A3E9871" w14:textId="77777777" w:rsidR="0085535F" w:rsidRDefault="0085535F">
            <w:pPr>
              <w:pStyle w:val="TableParagraph"/>
              <w:rPr>
                <w:rFonts w:ascii="Times New Roman"/>
                <w:sz w:val="16"/>
              </w:rPr>
            </w:pPr>
          </w:p>
        </w:tc>
        <w:tc>
          <w:tcPr>
            <w:tcW w:w="370" w:type="dxa"/>
          </w:tcPr>
          <w:p w14:paraId="0E6B01DE" w14:textId="77777777" w:rsidR="0085535F" w:rsidRDefault="0085535F">
            <w:pPr>
              <w:pStyle w:val="TableParagraph"/>
              <w:rPr>
                <w:rFonts w:ascii="Times New Roman"/>
                <w:sz w:val="16"/>
              </w:rPr>
            </w:pPr>
          </w:p>
        </w:tc>
        <w:tc>
          <w:tcPr>
            <w:tcW w:w="365" w:type="dxa"/>
          </w:tcPr>
          <w:p w14:paraId="3A336649" w14:textId="77777777" w:rsidR="0085535F" w:rsidRDefault="0085535F">
            <w:pPr>
              <w:pStyle w:val="TableParagraph"/>
              <w:rPr>
                <w:rFonts w:ascii="Times New Roman"/>
                <w:sz w:val="16"/>
              </w:rPr>
            </w:pPr>
          </w:p>
        </w:tc>
        <w:tc>
          <w:tcPr>
            <w:tcW w:w="365" w:type="dxa"/>
          </w:tcPr>
          <w:p w14:paraId="60E7C0AE" w14:textId="77777777" w:rsidR="0085535F" w:rsidRDefault="0085535F">
            <w:pPr>
              <w:pStyle w:val="TableParagraph"/>
              <w:rPr>
                <w:rFonts w:ascii="Times New Roman"/>
                <w:sz w:val="16"/>
              </w:rPr>
            </w:pPr>
          </w:p>
        </w:tc>
        <w:tc>
          <w:tcPr>
            <w:tcW w:w="366" w:type="dxa"/>
          </w:tcPr>
          <w:p w14:paraId="35D7BBF6" w14:textId="77777777" w:rsidR="0085535F" w:rsidRDefault="0085535F">
            <w:pPr>
              <w:pStyle w:val="TableParagraph"/>
              <w:rPr>
                <w:rFonts w:ascii="Times New Roman"/>
                <w:sz w:val="16"/>
              </w:rPr>
            </w:pPr>
          </w:p>
        </w:tc>
        <w:tc>
          <w:tcPr>
            <w:tcW w:w="375" w:type="dxa"/>
          </w:tcPr>
          <w:p w14:paraId="3052A3A9" w14:textId="77777777" w:rsidR="0085535F" w:rsidRDefault="0085535F">
            <w:pPr>
              <w:pStyle w:val="TableParagraph"/>
              <w:rPr>
                <w:rFonts w:ascii="Times New Roman"/>
                <w:sz w:val="16"/>
              </w:rPr>
            </w:pPr>
          </w:p>
        </w:tc>
        <w:tc>
          <w:tcPr>
            <w:tcW w:w="370" w:type="dxa"/>
          </w:tcPr>
          <w:p w14:paraId="6D5D5552" w14:textId="77777777" w:rsidR="0085535F" w:rsidRDefault="0085535F">
            <w:pPr>
              <w:pStyle w:val="TableParagraph"/>
              <w:rPr>
                <w:rFonts w:ascii="Times New Roman"/>
                <w:sz w:val="16"/>
              </w:rPr>
            </w:pPr>
          </w:p>
        </w:tc>
        <w:tc>
          <w:tcPr>
            <w:tcW w:w="370" w:type="dxa"/>
          </w:tcPr>
          <w:p w14:paraId="309F1D35" w14:textId="77777777" w:rsidR="0085535F" w:rsidRDefault="0085535F">
            <w:pPr>
              <w:pStyle w:val="TableParagraph"/>
              <w:rPr>
                <w:rFonts w:ascii="Times New Roman"/>
                <w:sz w:val="16"/>
              </w:rPr>
            </w:pPr>
          </w:p>
        </w:tc>
      </w:tr>
      <w:tr w:rsidR="0085535F" w14:paraId="6DAA8795" w14:textId="77777777">
        <w:trPr>
          <w:trHeight w:val="370"/>
        </w:trPr>
        <w:tc>
          <w:tcPr>
            <w:tcW w:w="1105" w:type="dxa"/>
          </w:tcPr>
          <w:p w14:paraId="4C73984B" w14:textId="77777777" w:rsidR="0085535F" w:rsidRDefault="00000000">
            <w:pPr>
              <w:pStyle w:val="TableParagraph"/>
              <w:spacing w:before="73"/>
              <w:ind w:left="70"/>
              <w:rPr>
                <w:sz w:val="18"/>
              </w:rPr>
            </w:pPr>
            <w:r>
              <w:rPr>
                <w:spacing w:val="-2"/>
                <w:sz w:val="18"/>
              </w:rPr>
              <w:t>2.1.4</w:t>
            </w:r>
          </w:p>
        </w:tc>
        <w:tc>
          <w:tcPr>
            <w:tcW w:w="6407" w:type="dxa"/>
          </w:tcPr>
          <w:p w14:paraId="09A64725" w14:textId="77777777" w:rsidR="0085535F" w:rsidRDefault="00000000">
            <w:pPr>
              <w:pStyle w:val="TableParagraph"/>
              <w:spacing w:before="13"/>
              <w:ind w:left="70"/>
              <w:rPr>
                <w:sz w:val="18"/>
              </w:rPr>
            </w:pPr>
            <w:r>
              <w:rPr>
                <w:sz w:val="18"/>
              </w:rPr>
              <w:t>Summarize</w:t>
            </w:r>
            <w:r>
              <w:rPr>
                <w:spacing w:val="-3"/>
                <w:sz w:val="18"/>
              </w:rPr>
              <w:t xml:space="preserve"> </w:t>
            </w:r>
            <w:r>
              <w:rPr>
                <w:sz w:val="18"/>
              </w:rPr>
              <w:t>how</w:t>
            </w:r>
            <w:r>
              <w:rPr>
                <w:spacing w:val="-2"/>
                <w:sz w:val="18"/>
              </w:rPr>
              <w:t xml:space="preserve"> </w:t>
            </w:r>
            <w:r>
              <w:rPr>
                <w:sz w:val="18"/>
              </w:rPr>
              <w:t>DevOps</w:t>
            </w:r>
            <w:r>
              <w:rPr>
                <w:spacing w:val="-3"/>
                <w:sz w:val="18"/>
              </w:rPr>
              <w:t xml:space="preserve"> </w:t>
            </w:r>
            <w:r>
              <w:rPr>
                <w:sz w:val="18"/>
              </w:rPr>
              <w:t>might</w:t>
            </w:r>
            <w:r>
              <w:rPr>
                <w:spacing w:val="-3"/>
                <w:sz w:val="18"/>
              </w:rPr>
              <w:t xml:space="preserve"> </w:t>
            </w:r>
            <w:r>
              <w:rPr>
                <w:sz w:val="18"/>
              </w:rPr>
              <w:t>have</w:t>
            </w:r>
            <w:r>
              <w:rPr>
                <w:spacing w:val="-2"/>
                <w:sz w:val="18"/>
              </w:rPr>
              <w:t xml:space="preserve"> </w:t>
            </w:r>
            <w:r>
              <w:rPr>
                <w:sz w:val="18"/>
              </w:rPr>
              <w:t>an</w:t>
            </w:r>
            <w:r>
              <w:rPr>
                <w:spacing w:val="-3"/>
                <w:sz w:val="18"/>
              </w:rPr>
              <w:t xml:space="preserve"> </w:t>
            </w:r>
            <w:r>
              <w:rPr>
                <w:sz w:val="18"/>
              </w:rPr>
              <w:t>impact</w:t>
            </w:r>
            <w:r>
              <w:rPr>
                <w:spacing w:val="-3"/>
                <w:sz w:val="18"/>
              </w:rPr>
              <w:t xml:space="preserve"> </w:t>
            </w:r>
            <w:r>
              <w:rPr>
                <w:sz w:val="18"/>
              </w:rPr>
              <w:t>on</w:t>
            </w:r>
            <w:r>
              <w:rPr>
                <w:spacing w:val="-2"/>
                <w:sz w:val="18"/>
              </w:rPr>
              <w:t xml:space="preserve"> testing</w:t>
            </w:r>
          </w:p>
        </w:tc>
        <w:tc>
          <w:tcPr>
            <w:tcW w:w="530" w:type="dxa"/>
          </w:tcPr>
          <w:p w14:paraId="4B041E5F" w14:textId="77777777" w:rsidR="0085535F" w:rsidRDefault="00000000">
            <w:pPr>
              <w:pStyle w:val="TableParagraph"/>
              <w:spacing w:before="13"/>
              <w:ind w:left="11" w:right="3"/>
              <w:jc w:val="center"/>
              <w:rPr>
                <w:sz w:val="18"/>
              </w:rPr>
            </w:pPr>
            <w:r>
              <w:rPr>
                <w:spacing w:val="-5"/>
                <w:sz w:val="18"/>
              </w:rPr>
              <w:t>K2</w:t>
            </w:r>
          </w:p>
        </w:tc>
        <w:tc>
          <w:tcPr>
            <w:tcW w:w="365" w:type="dxa"/>
          </w:tcPr>
          <w:p w14:paraId="780E0ABC" w14:textId="77777777" w:rsidR="0085535F" w:rsidRDefault="0085535F">
            <w:pPr>
              <w:pStyle w:val="TableParagraph"/>
              <w:rPr>
                <w:rFonts w:ascii="Times New Roman"/>
                <w:sz w:val="16"/>
              </w:rPr>
            </w:pPr>
          </w:p>
        </w:tc>
        <w:tc>
          <w:tcPr>
            <w:tcW w:w="365" w:type="dxa"/>
          </w:tcPr>
          <w:p w14:paraId="4DBEC189" w14:textId="77777777" w:rsidR="0085535F" w:rsidRDefault="0085535F">
            <w:pPr>
              <w:pStyle w:val="TableParagraph"/>
              <w:rPr>
                <w:rFonts w:ascii="Times New Roman"/>
                <w:sz w:val="16"/>
              </w:rPr>
            </w:pPr>
          </w:p>
        </w:tc>
        <w:tc>
          <w:tcPr>
            <w:tcW w:w="370" w:type="dxa"/>
          </w:tcPr>
          <w:p w14:paraId="2A138CB2" w14:textId="77777777" w:rsidR="0085535F" w:rsidRDefault="0085535F">
            <w:pPr>
              <w:pStyle w:val="TableParagraph"/>
              <w:rPr>
                <w:rFonts w:ascii="Times New Roman"/>
                <w:sz w:val="16"/>
              </w:rPr>
            </w:pPr>
          </w:p>
        </w:tc>
        <w:tc>
          <w:tcPr>
            <w:tcW w:w="365" w:type="dxa"/>
          </w:tcPr>
          <w:p w14:paraId="4B096008" w14:textId="77777777" w:rsidR="0085535F" w:rsidRDefault="0085535F">
            <w:pPr>
              <w:pStyle w:val="TableParagraph"/>
              <w:rPr>
                <w:rFonts w:ascii="Times New Roman"/>
                <w:sz w:val="16"/>
              </w:rPr>
            </w:pPr>
          </w:p>
        </w:tc>
        <w:tc>
          <w:tcPr>
            <w:tcW w:w="365" w:type="dxa"/>
          </w:tcPr>
          <w:p w14:paraId="41B5E4CE" w14:textId="77777777" w:rsidR="0085535F" w:rsidRDefault="00000000">
            <w:pPr>
              <w:pStyle w:val="TableParagraph"/>
              <w:spacing w:before="73"/>
              <w:ind w:left="10"/>
              <w:jc w:val="center"/>
              <w:rPr>
                <w:sz w:val="18"/>
              </w:rPr>
            </w:pPr>
            <w:r>
              <w:rPr>
                <w:spacing w:val="-10"/>
                <w:sz w:val="18"/>
              </w:rPr>
              <w:t>X</w:t>
            </w:r>
          </w:p>
        </w:tc>
        <w:tc>
          <w:tcPr>
            <w:tcW w:w="365" w:type="dxa"/>
          </w:tcPr>
          <w:p w14:paraId="7A177AC4" w14:textId="77777777" w:rsidR="0085535F" w:rsidRDefault="00000000">
            <w:pPr>
              <w:pStyle w:val="TableParagraph"/>
              <w:spacing w:before="73"/>
              <w:ind w:left="10"/>
              <w:jc w:val="center"/>
              <w:rPr>
                <w:sz w:val="18"/>
              </w:rPr>
            </w:pPr>
            <w:r>
              <w:rPr>
                <w:spacing w:val="-10"/>
                <w:sz w:val="18"/>
              </w:rPr>
              <w:t>X</w:t>
            </w:r>
          </w:p>
        </w:tc>
        <w:tc>
          <w:tcPr>
            <w:tcW w:w="366" w:type="dxa"/>
          </w:tcPr>
          <w:p w14:paraId="71CD996D" w14:textId="77777777" w:rsidR="0085535F" w:rsidRDefault="0085535F">
            <w:pPr>
              <w:pStyle w:val="TableParagraph"/>
              <w:rPr>
                <w:rFonts w:ascii="Times New Roman"/>
                <w:sz w:val="16"/>
              </w:rPr>
            </w:pPr>
          </w:p>
        </w:tc>
        <w:tc>
          <w:tcPr>
            <w:tcW w:w="370" w:type="dxa"/>
          </w:tcPr>
          <w:p w14:paraId="7783DDE9" w14:textId="77777777" w:rsidR="0085535F" w:rsidRDefault="0085535F">
            <w:pPr>
              <w:pStyle w:val="TableParagraph"/>
              <w:rPr>
                <w:rFonts w:ascii="Times New Roman"/>
                <w:sz w:val="16"/>
              </w:rPr>
            </w:pPr>
          </w:p>
        </w:tc>
        <w:tc>
          <w:tcPr>
            <w:tcW w:w="365" w:type="dxa"/>
          </w:tcPr>
          <w:p w14:paraId="18E52277" w14:textId="77777777" w:rsidR="0085535F" w:rsidRDefault="00000000">
            <w:pPr>
              <w:pStyle w:val="TableParagraph"/>
              <w:spacing w:before="73"/>
              <w:ind w:left="10" w:right="1"/>
              <w:jc w:val="center"/>
              <w:rPr>
                <w:sz w:val="18"/>
              </w:rPr>
            </w:pPr>
            <w:r>
              <w:rPr>
                <w:spacing w:val="-10"/>
                <w:sz w:val="18"/>
              </w:rPr>
              <w:t>X</w:t>
            </w:r>
          </w:p>
        </w:tc>
        <w:tc>
          <w:tcPr>
            <w:tcW w:w="365" w:type="dxa"/>
          </w:tcPr>
          <w:p w14:paraId="2967FB96" w14:textId="77777777" w:rsidR="0085535F" w:rsidRDefault="00000000">
            <w:pPr>
              <w:pStyle w:val="TableParagraph"/>
              <w:spacing w:before="73"/>
              <w:ind w:left="10" w:right="1"/>
              <w:jc w:val="center"/>
              <w:rPr>
                <w:sz w:val="18"/>
              </w:rPr>
            </w:pPr>
            <w:r>
              <w:rPr>
                <w:spacing w:val="-10"/>
                <w:sz w:val="18"/>
              </w:rPr>
              <w:t>X</w:t>
            </w:r>
          </w:p>
        </w:tc>
        <w:tc>
          <w:tcPr>
            <w:tcW w:w="366" w:type="dxa"/>
          </w:tcPr>
          <w:p w14:paraId="152B607E" w14:textId="77777777" w:rsidR="0085535F" w:rsidRDefault="0085535F">
            <w:pPr>
              <w:pStyle w:val="TableParagraph"/>
              <w:rPr>
                <w:rFonts w:ascii="Times New Roman"/>
                <w:sz w:val="16"/>
              </w:rPr>
            </w:pPr>
          </w:p>
        </w:tc>
        <w:tc>
          <w:tcPr>
            <w:tcW w:w="375" w:type="dxa"/>
          </w:tcPr>
          <w:p w14:paraId="3C2181B0" w14:textId="77777777" w:rsidR="0085535F" w:rsidRDefault="0085535F">
            <w:pPr>
              <w:pStyle w:val="TableParagraph"/>
              <w:rPr>
                <w:rFonts w:ascii="Times New Roman"/>
                <w:sz w:val="16"/>
              </w:rPr>
            </w:pPr>
          </w:p>
        </w:tc>
        <w:tc>
          <w:tcPr>
            <w:tcW w:w="370" w:type="dxa"/>
          </w:tcPr>
          <w:p w14:paraId="6C791474" w14:textId="77777777" w:rsidR="0085535F" w:rsidRDefault="0085535F">
            <w:pPr>
              <w:pStyle w:val="TableParagraph"/>
              <w:rPr>
                <w:rFonts w:ascii="Times New Roman"/>
                <w:sz w:val="16"/>
              </w:rPr>
            </w:pPr>
          </w:p>
        </w:tc>
        <w:tc>
          <w:tcPr>
            <w:tcW w:w="370" w:type="dxa"/>
          </w:tcPr>
          <w:p w14:paraId="7C1285F8" w14:textId="77777777" w:rsidR="0085535F" w:rsidRDefault="0085535F">
            <w:pPr>
              <w:pStyle w:val="TableParagraph"/>
              <w:rPr>
                <w:rFonts w:ascii="Times New Roman"/>
                <w:sz w:val="16"/>
              </w:rPr>
            </w:pPr>
          </w:p>
        </w:tc>
      </w:tr>
      <w:tr w:rsidR="0085535F" w14:paraId="7979CD3B" w14:textId="77777777">
        <w:trPr>
          <w:trHeight w:val="375"/>
        </w:trPr>
        <w:tc>
          <w:tcPr>
            <w:tcW w:w="1105" w:type="dxa"/>
          </w:tcPr>
          <w:p w14:paraId="42204F26" w14:textId="77777777" w:rsidR="0085535F" w:rsidRDefault="00000000">
            <w:pPr>
              <w:pStyle w:val="TableParagraph"/>
              <w:spacing w:before="78"/>
              <w:ind w:left="70"/>
              <w:rPr>
                <w:sz w:val="18"/>
              </w:rPr>
            </w:pPr>
            <w:r>
              <w:rPr>
                <w:spacing w:val="-2"/>
                <w:sz w:val="18"/>
              </w:rPr>
              <w:t>2.1.5</w:t>
            </w:r>
          </w:p>
        </w:tc>
        <w:tc>
          <w:tcPr>
            <w:tcW w:w="6407" w:type="dxa"/>
          </w:tcPr>
          <w:p w14:paraId="6C892D8F" w14:textId="77777777" w:rsidR="0085535F" w:rsidRDefault="00000000">
            <w:pPr>
              <w:pStyle w:val="TableParagraph"/>
              <w:spacing w:before="13"/>
              <w:ind w:left="70"/>
              <w:rPr>
                <w:sz w:val="18"/>
              </w:rPr>
            </w:pPr>
            <w:r>
              <w:rPr>
                <w:sz w:val="18"/>
              </w:rPr>
              <w:t>Explain</w:t>
            </w:r>
            <w:r>
              <w:rPr>
                <w:spacing w:val="-4"/>
                <w:sz w:val="18"/>
              </w:rPr>
              <w:t xml:space="preserve"> </w:t>
            </w:r>
            <w:r>
              <w:rPr>
                <w:sz w:val="18"/>
              </w:rPr>
              <w:t>the</w:t>
            </w:r>
            <w:r>
              <w:rPr>
                <w:spacing w:val="-3"/>
                <w:sz w:val="18"/>
              </w:rPr>
              <w:t xml:space="preserve"> </w:t>
            </w:r>
            <w:r>
              <w:rPr>
                <w:sz w:val="18"/>
              </w:rPr>
              <w:t>shift-left</w:t>
            </w:r>
            <w:r>
              <w:rPr>
                <w:spacing w:val="-3"/>
                <w:sz w:val="18"/>
              </w:rPr>
              <w:t xml:space="preserve"> </w:t>
            </w:r>
            <w:r>
              <w:rPr>
                <w:spacing w:val="-2"/>
                <w:sz w:val="18"/>
              </w:rPr>
              <w:t>approach</w:t>
            </w:r>
          </w:p>
        </w:tc>
        <w:tc>
          <w:tcPr>
            <w:tcW w:w="530" w:type="dxa"/>
          </w:tcPr>
          <w:p w14:paraId="65A5AF19" w14:textId="77777777" w:rsidR="0085535F" w:rsidRDefault="00000000">
            <w:pPr>
              <w:pStyle w:val="TableParagraph"/>
              <w:spacing w:before="13"/>
              <w:ind w:left="11" w:right="3"/>
              <w:jc w:val="center"/>
              <w:rPr>
                <w:sz w:val="18"/>
              </w:rPr>
            </w:pPr>
            <w:r>
              <w:rPr>
                <w:spacing w:val="-5"/>
                <w:sz w:val="18"/>
              </w:rPr>
              <w:t>K2</w:t>
            </w:r>
          </w:p>
        </w:tc>
        <w:tc>
          <w:tcPr>
            <w:tcW w:w="365" w:type="dxa"/>
          </w:tcPr>
          <w:p w14:paraId="203B3E81" w14:textId="77777777" w:rsidR="0085535F" w:rsidRDefault="0085535F">
            <w:pPr>
              <w:pStyle w:val="TableParagraph"/>
              <w:rPr>
                <w:rFonts w:ascii="Times New Roman"/>
                <w:sz w:val="16"/>
              </w:rPr>
            </w:pPr>
          </w:p>
        </w:tc>
        <w:tc>
          <w:tcPr>
            <w:tcW w:w="365" w:type="dxa"/>
          </w:tcPr>
          <w:p w14:paraId="1BD9AE56" w14:textId="77777777" w:rsidR="0085535F" w:rsidRDefault="0085535F">
            <w:pPr>
              <w:pStyle w:val="TableParagraph"/>
              <w:rPr>
                <w:rFonts w:ascii="Times New Roman"/>
                <w:sz w:val="16"/>
              </w:rPr>
            </w:pPr>
          </w:p>
        </w:tc>
        <w:tc>
          <w:tcPr>
            <w:tcW w:w="370" w:type="dxa"/>
          </w:tcPr>
          <w:p w14:paraId="0901DA0F" w14:textId="77777777" w:rsidR="0085535F" w:rsidRDefault="0085535F">
            <w:pPr>
              <w:pStyle w:val="TableParagraph"/>
              <w:rPr>
                <w:rFonts w:ascii="Times New Roman"/>
                <w:sz w:val="16"/>
              </w:rPr>
            </w:pPr>
          </w:p>
        </w:tc>
        <w:tc>
          <w:tcPr>
            <w:tcW w:w="365" w:type="dxa"/>
          </w:tcPr>
          <w:p w14:paraId="2717297F" w14:textId="77777777" w:rsidR="0085535F" w:rsidRDefault="0085535F">
            <w:pPr>
              <w:pStyle w:val="TableParagraph"/>
              <w:rPr>
                <w:rFonts w:ascii="Times New Roman"/>
                <w:sz w:val="16"/>
              </w:rPr>
            </w:pPr>
          </w:p>
        </w:tc>
        <w:tc>
          <w:tcPr>
            <w:tcW w:w="365" w:type="dxa"/>
          </w:tcPr>
          <w:p w14:paraId="3E9FC1E2" w14:textId="77777777" w:rsidR="0085535F" w:rsidRDefault="00000000">
            <w:pPr>
              <w:pStyle w:val="TableParagraph"/>
              <w:spacing w:before="78"/>
              <w:ind w:left="10"/>
              <w:jc w:val="center"/>
              <w:rPr>
                <w:sz w:val="18"/>
              </w:rPr>
            </w:pPr>
            <w:r>
              <w:rPr>
                <w:spacing w:val="-10"/>
                <w:sz w:val="18"/>
              </w:rPr>
              <w:t>X</w:t>
            </w:r>
          </w:p>
        </w:tc>
        <w:tc>
          <w:tcPr>
            <w:tcW w:w="365" w:type="dxa"/>
          </w:tcPr>
          <w:p w14:paraId="11DDBF4A" w14:textId="77777777" w:rsidR="0085535F" w:rsidRDefault="00000000">
            <w:pPr>
              <w:pStyle w:val="TableParagraph"/>
              <w:spacing w:before="78"/>
              <w:ind w:left="10"/>
              <w:jc w:val="center"/>
              <w:rPr>
                <w:sz w:val="18"/>
              </w:rPr>
            </w:pPr>
            <w:r>
              <w:rPr>
                <w:spacing w:val="-10"/>
                <w:sz w:val="18"/>
              </w:rPr>
              <w:t>X</w:t>
            </w:r>
          </w:p>
        </w:tc>
        <w:tc>
          <w:tcPr>
            <w:tcW w:w="366" w:type="dxa"/>
          </w:tcPr>
          <w:p w14:paraId="0300389A" w14:textId="77777777" w:rsidR="0085535F" w:rsidRDefault="0085535F">
            <w:pPr>
              <w:pStyle w:val="TableParagraph"/>
              <w:rPr>
                <w:rFonts w:ascii="Times New Roman"/>
                <w:sz w:val="16"/>
              </w:rPr>
            </w:pPr>
          </w:p>
        </w:tc>
        <w:tc>
          <w:tcPr>
            <w:tcW w:w="370" w:type="dxa"/>
          </w:tcPr>
          <w:p w14:paraId="3A8820B2" w14:textId="77777777" w:rsidR="0085535F" w:rsidRDefault="0085535F">
            <w:pPr>
              <w:pStyle w:val="TableParagraph"/>
              <w:rPr>
                <w:rFonts w:ascii="Times New Roman"/>
                <w:sz w:val="16"/>
              </w:rPr>
            </w:pPr>
          </w:p>
        </w:tc>
        <w:tc>
          <w:tcPr>
            <w:tcW w:w="365" w:type="dxa"/>
          </w:tcPr>
          <w:p w14:paraId="135B21B7" w14:textId="77777777" w:rsidR="0085535F" w:rsidRDefault="0085535F">
            <w:pPr>
              <w:pStyle w:val="TableParagraph"/>
              <w:rPr>
                <w:rFonts w:ascii="Times New Roman"/>
                <w:sz w:val="16"/>
              </w:rPr>
            </w:pPr>
          </w:p>
        </w:tc>
        <w:tc>
          <w:tcPr>
            <w:tcW w:w="365" w:type="dxa"/>
          </w:tcPr>
          <w:p w14:paraId="2A2913D1" w14:textId="77777777" w:rsidR="0085535F" w:rsidRDefault="0085535F">
            <w:pPr>
              <w:pStyle w:val="TableParagraph"/>
              <w:rPr>
                <w:rFonts w:ascii="Times New Roman"/>
                <w:sz w:val="16"/>
              </w:rPr>
            </w:pPr>
          </w:p>
        </w:tc>
        <w:tc>
          <w:tcPr>
            <w:tcW w:w="366" w:type="dxa"/>
          </w:tcPr>
          <w:p w14:paraId="04EA0475" w14:textId="77777777" w:rsidR="0085535F" w:rsidRDefault="0085535F">
            <w:pPr>
              <w:pStyle w:val="TableParagraph"/>
              <w:rPr>
                <w:rFonts w:ascii="Times New Roman"/>
                <w:sz w:val="16"/>
              </w:rPr>
            </w:pPr>
          </w:p>
        </w:tc>
        <w:tc>
          <w:tcPr>
            <w:tcW w:w="375" w:type="dxa"/>
          </w:tcPr>
          <w:p w14:paraId="20B9B394" w14:textId="77777777" w:rsidR="0085535F" w:rsidRDefault="0085535F">
            <w:pPr>
              <w:pStyle w:val="TableParagraph"/>
              <w:rPr>
                <w:rFonts w:ascii="Times New Roman"/>
                <w:sz w:val="16"/>
              </w:rPr>
            </w:pPr>
          </w:p>
        </w:tc>
        <w:tc>
          <w:tcPr>
            <w:tcW w:w="370" w:type="dxa"/>
          </w:tcPr>
          <w:p w14:paraId="0F2AFBA7" w14:textId="77777777" w:rsidR="0085535F" w:rsidRDefault="0085535F">
            <w:pPr>
              <w:pStyle w:val="TableParagraph"/>
              <w:rPr>
                <w:rFonts w:ascii="Times New Roman"/>
                <w:sz w:val="16"/>
              </w:rPr>
            </w:pPr>
          </w:p>
        </w:tc>
        <w:tc>
          <w:tcPr>
            <w:tcW w:w="370" w:type="dxa"/>
          </w:tcPr>
          <w:p w14:paraId="7F04E2B2" w14:textId="77777777" w:rsidR="0085535F" w:rsidRDefault="0085535F">
            <w:pPr>
              <w:pStyle w:val="TableParagraph"/>
              <w:rPr>
                <w:rFonts w:ascii="Times New Roman"/>
                <w:sz w:val="16"/>
              </w:rPr>
            </w:pPr>
          </w:p>
        </w:tc>
      </w:tr>
      <w:tr w:rsidR="0085535F" w14:paraId="12EC4E00" w14:textId="77777777">
        <w:trPr>
          <w:trHeight w:val="375"/>
        </w:trPr>
        <w:tc>
          <w:tcPr>
            <w:tcW w:w="1105" w:type="dxa"/>
          </w:tcPr>
          <w:p w14:paraId="50C35954" w14:textId="77777777" w:rsidR="0085535F" w:rsidRDefault="00000000">
            <w:pPr>
              <w:pStyle w:val="TableParagraph"/>
              <w:spacing w:before="74"/>
              <w:ind w:left="70"/>
              <w:rPr>
                <w:sz w:val="18"/>
              </w:rPr>
            </w:pPr>
            <w:r>
              <w:rPr>
                <w:spacing w:val="-2"/>
                <w:sz w:val="18"/>
              </w:rPr>
              <w:t>2.1.6</w:t>
            </w:r>
          </w:p>
        </w:tc>
        <w:tc>
          <w:tcPr>
            <w:tcW w:w="6407" w:type="dxa"/>
          </w:tcPr>
          <w:p w14:paraId="7146BFF5" w14:textId="77777777" w:rsidR="0085535F" w:rsidRDefault="00000000">
            <w:pPr>
              <w:pStyle w:val="TableParagraph"/>
              <w:spacing w:before="14"/>
              <w:ind w:left="70"/>
              <w:rPr>
                <w:sz w:val="18"/>
              </w:rPr>
            </w:pPr>
            <w:r>
              <w:rPr>
                <w:sz w:val="18"/>
              </w:rPr>
              <w:t>Explain</w:t>
            </w:r>
            <w:r>
              <w:rPr>
                <w:spacing w:val="-5"/>
                <w:sz w:val="18"/>
              </w:rPr>
              <w:t xml:space="preserve"> </w:t>
            </w:r>
            <w:r>
              <w:rPr>
                <w:sz w:val="18"/>
              </w:rPr>
              <w:t>how</w:t>
            </w:r>
            <w:r>
              <w:rPr>
                <w:spacing w:val="-2"/>
                <w:sz w:val="18"/>
              </w:rPr>
              <w:t xml:space="preserve"> </w:t>
            </w:r>
            <w:r>
              <w:rPr>
                <w:sz w:val="18"/>
              </w:rPr>
              <w:t>retrospectives</w:t>
            </w:r>
            <w:r>
              <w:rPr>
                <w:spacing w:val="-3"/>
                <w:sz w:val="18"/>
              </w:rPr>
              <w:t xml:space="preserve"> </w:t>
            </w:r>
            <w:r>
              <w:rPr>
                <w:sz w:val="18"/>
              </w:rPr>
              <w:t>can</w:t>
            </w:r>
            <w:r>
              <w:rPr>
                <w:spacing w:val="-2"/>
                <w:sz w:val="18"/>
              </w:rPr>
              <w:t xml:space="preserve"> </w:t>
            </w:r>
            <w:r>
              <w:rPr>
                <w:sz w:val="18"/>
              </w:rPr>
              <w:t>be</w:t>
            </w:r>
            <w:r>
              <w:rPr>
                <w:spacing w:val="-3"/>
                <w:sz w:val="18"/>
              </w:rPr>
              <w:t xml:space="preserve"> </w:t>
            </w:r>
            <w:r>
              <w:rPr>
                <w:sz w:val="18"/>
              </w:rPr>
              <w:t>used</w:t>
            </w:r>
            <w:r>
              <w:rPr>
                <w:spacing w:val="-3"/>
                <w:sz w:val="18"/>
              </w:rPr>
              <w:t xml:space="preserve"> </w:t>
            </w:r>
            <w:r>
              <w:rPr>
                <w:sz w:val="18"/>
              </w:rPr>
              <w:t>as</w:t>
            </w:r>
            <w:r>
              <w:rPr>
                <w:spacing w:val="-4"/>
                <w:sz w:val="18"/>
              </w:rPr>
              <w:t xml:space="preserve"> </w:t>
            </w:r>
            <w:r>
              <w:rPr>
                <w:sz w:val="18"/>
              </w:rPr>
              <w:t>a</w:t>
            </w:r>
            <w:r>
              <w:rPr>
                <w:spacing w:val="-3"/>
                <w:sz w:val="18"/>
              </w:rPr>
              <w:t xml:space="preserve"> </w:t>
            </w:r>
            <w:r>
              <w:rPr>
                <w:sz w:val="18"/>
              </w:rPr>
              <w:t>mechanism</w:t>
            </w:r>
            <w:r>
              <w:rPr>
                <w:spacing w:val="-3"/>
                <w:sz w:val="18"/>
              </w:rPr>
              <w:t xml:space="preserve"> </w:t>
            </w:r>
            <w:r>
              <w:rPr>
                <w:sz w:val="18"/>
              </w:rPr>
              <w:t>for</w:t>
            </w:r>
            <w:r>
              <w:rPr>
                <w:spacing w:val="-1"/>
                <w:sz w:val="18"/>
              </w:rPr>
              <w:t xml:space="preserve"> </w:t>
            </w:r>
            <w:r>
              <w:rPr>
                <w:sz w:val="18"/>
              </w:rPr>
              <w:t>process</w:t>
            </w:r>
            <w:r>
              <w:rPr>
                <w:spacing w:val="-3"/>
                <w:sz w:val="18"/>
              </w:rPr>
              <w:t xml:space="preserve"> </w:t>
            </w:r>
            <w:r>
              <w:rPr>
                <w:spacing w:val="-2"/>
                <w:sz w:val="18"/>
              </w:rPr>
              <w:t>improvement</w:t>
            </w:r>
          </w:p>
        </w:tc>
        <w:tc>
          <w:tcPr>
            <w:tcW w:w="530" w:type="dxa"/>
          </w:tcPr>
          <w:p w14:paraId="423F0F0B" w14:textId="77777777" w:rsidR="0085535F" w:rsidRDefault="00000000">
            <w:pPr>
              <w:pStyle w:val="TableParagraph"/>
              <w:spacing w:before="14"/>
              <w:ind w:left="11" w:right="3"/>
              <w:jc w:val="center"/>
              <w:rPr>
                <w:sz w:val="18"/>
              </w:rPr>
            </w:pPr>
            <w:r>
              <w:rPr>
                <w:spacing w:val="-5"/>
                <w:sz w:val="18"/>
              </w:rPr>
              <w:t>K2</w:t>
            </w:r>
          </w:p>
        </w:tc>
        <w:tc>
          <w:tcPr>
            <w:tcW w:w="365" w:type="dxa"/>
          </w:tcPr>
          <w:p w14:paraId="0830E859" w14:textId="77777777" w:rsidR="0085535F" w:rsidRDefault="0085535F">
            <w:pPr>
              <w:pStyle w:val="TableParagraph"/>
              <w:rPr>
                <w:rFonts w:ascii="Times New Roman"/>
                <w:sz w:val="16"/>
              </w:rPr>
            </w:pPr>
          </w:p>
        </w:tc>
        <w:tc>
          <w:tcPr>
            <w:tcW w:w="365" w:type="dxa"/>
          </w:tcPr>
          <w:p w14:paraId="574E5F85" w14:textId="77777777" w:rsidR="0085535F" w:rsidRDefault="0085535F">
            <w:pPr>
              <w:pStyle w:val="TableParagraph"/>
              <w:rPr>
                <w:rFonts w:ascii="Times New Roman"/>
                <w:sz w:val="16"/>
              </w:rPr>
            </w:pPr>
          </w:p>
        </w:tc>
        <w:tc>
          <w:tcPr>
            <w:tcW w:w="370" w:type="dxa"/>
          </w:tcPr>
          <w:p w14:paraId="74B34C34" w14:textId="77777777" w:rsidR="0085535F" w:rsidRDefault="0085535F">
            <w:pPr>
              <w:pStyle w:val="TableParagraph"/>
              <w:rPr>
                <w:rFonts w:ascii="Times New Roman"/>
                <w:sz w:val="16"/>
              </w:rPr>
            </w:pPr>
          </w:p>
        </w:tc>
        <w:tc>
          <w:tcPr>
            <w:tcW w:w="365" w:type="dxa"/>
          </w:tcPr>
          <w:p w14:paraId="1D7F4D65" w14:textId="77777777" w:rsidR="0085535F" w:rsidRDefault="0085535F">
            <w:pPr>
              <w:pStyle w:val="TableParagraph"/>
              <w:rPr>
                <w:rFonts w:ascii="Times New Roman"/>
                <w:sz w:val="16"/>
              </w:rPr>
            </w:pPr>
          </w:p>
        </w:tc>
        <w:tc>
          <w:tcPr>
            <w:tcW w:w="365" w:type="dxa"/>
          </w:tcPr>
          <w:p w14:paraId="37C8E1C0" w14:textId="77777777" w:rsidR="0085535F" w:rsidRDefault="00000000">
            <w:pPr>
              <w:pStyle w:val="TableParagraph"/>
              <w:spacing w:before="74"/>
              <w:ind w:left="10"/>
              <w:jc w:val="center"/>
              <w:rPr>
                <w:sz w:val="18"/>
              </w:rPr>
            </w:pPr>
            <w:r>
              <w:rPr>
                <w:spacing w:val="-10"/>
                <w:sz w:val="18"/>
              </w:rPr>
              <w:t>X</w:t>
            </w:r>
          </w:p>
        </w:tc>
        <w:tc>
          <w:tcPr>
            <w:tcW w:w="365" w:type="dxa"/>
          </w:tcPr>
          <w:p w14:paraId="30895639" w14:textId="77777777" w:rsidR="0085535F" w:rsidRDefault="0085535F">
            <w:pPr>
              <w:pStyle w:val="TableParagraph"/>
              <w:rPr>
                <w:rFonts w:ascii="Times New Roman"/>
                <w:sz w:val="16"/>
              </w:rPr>
            </w:pPr>
          </w:p>
        </w:tc>
        <w:tc>
          <w:tcPr>
            <w:tcW w:w="366" w:type="dxa"/>
          </w:tcPr>
          <w:p w14:paraId="1FBD8986" w14:textId="77777777" w:rsidR="0085535F" w:rsidRDefault="0085535F">
            <w:pPr>
              <w:pStyle w:val="TableParagraph"/>
              <w:rPr>
                <w:rFonts w:ascii="Times New Roman"/>
                <w:sz w:val="16"/>
              </w:rPr>
            </w:pPr>
          </w:p>
        </w:tc>
        <w:tc>
          <w:tcPr>
            <w:tcW w:w="370" w:type="dxa"/>
          </w:tcPr>
          <w:p w14:paraId="455191BA" w14:textId="77777777" w:rsidR="0085535F" w:rsidRDefault="0085535F">
            <w:pPr>
              <w:pStyle w:val="TableParagraph"/>
              <w:rPr>
                <w:rFonts w:ascii="Times New Roman"/>
                <w:sz w:val="16"/>
              </w:rPr>
            </w:pPr>
          </w:p>
        </w:tc>
        <w:tc>
          <w:tcPr>
            <w:tcW w:w="365" w:type="dxa"/>
          </w:tcPr>
          <w:p w14:paraId="65506150" w14:textId="77777777" w:rsidR="0085535F" w:rsidRDefault="0085535F">
            <w:pPr>
              <w:pStyle w:val="TableParagraph"/>
              <w:rPr>
                <w:rFonts w:ascii="Times New Roman"/>
                <w:sz w:val="16"/>
              </w:rPr>
            </w:pPr>
          </w:p>
        </w:tc>
        <w:tc>
          <w:tcPr>
            <w:tcW w:w="365" w:type="dxa"/>
          </w:tcPr>
          <w:p w14:paraId="57B2249C" w14:textId="77777777" w:rsidR="0085535F" w:rsidRDefault="00000000">
            <w:pPr>
              <w:pStyle w:val="TableParagraph"/>
              <w:spacing w:before="74"/>
              <w:ind w:left="10" w:right="1"/>
              <w:jc w:val="center"/>
              <w:rPr>
                <w:sz w:val="18"/>
              </w:rPr>
            </w:pPr>
            <w:r>
              <w:rPr>
                <w:spacing w:val="-10"/>
                <w:sz w:val="18"/>
              </w:rPr>
              <w:t>X</w:t>
            </w:r>
          </w:p>
        </w:tc>
        <w:tc>
          <w:tcPr>
            <w:tcW w:w="366" w:type="dxa"/>
          </w:tcPr>
          <w:p w14:paraId="683359BF" w14:textId="77777777" w:rsidR="0085535F" w:rsidRDefault="0085535F">
            <w:pPr>
              <w:pStyle w:val="TableParagraph"/>
              <w:rPr>
                <w:rFonts w:ascii="Times New Roman"/>
                <w:sz w:val="16"/>
              </w:rPr>
            </w:pPr>
          </w:p>
        </w:tc>
        <w:tc>
          <w:tcPr>
            <w:tcW w:w="375" w:type="dxa"/>
          </w:tcPr>
          <w:p w14:paraId="1506F5DE" w14:textId="77777777" w:rsidR="0085535F" w:rsidRDefault="0085535F">
            <w:pPr>
              <w:pStyle w:val="TableParagraph"/>
              <w:rPr>
                <w:rFonts w:ascii="Times New Roman"/>
                <w:sz w:val="16"/>
              </w:rPr>
            </w:pPr>
          </w:p>
        </w:tc>
        <w:tc>
          <w:tcPr>
            <w:tcW w:w="370" w:type="dxa"/>
          </w:tcPr>
          <w:p w14:paraId="4712F454" w14:textId="77777777" w:rsidR="0085535F" w:rsidRDefault="0085535F">
            <w:pPr>
              <w:pStyle w:val="TableParagraph"/>
              <w:rPr>
                <w:rFonts w:ascii="Times New Roman"/>
                <w:sz w:val="16"/>
              </w:rPr>
            </w:pPr>
          </w:p>
        </w:tc>
        <w:tc>
          <w:tcPr>
            <w:tcW w:w="370" w:type="dxa"/>
          </w:tcPr>
          <w:p w14:paraId="3D341A93" w14:textId="77777777" w:rsidR="0085535F" w:rsidRDefault="0085535F">
            <w:pPr>
              <w:pStyle w:val="TableParagraph"/>
              <w:rPr>
                <w:rFonts w:ascii="Times New Roman"/>
                <w:sz w:val="16"/>
              </w:rPr>
            </w:pPr>
          </w:p>
        </w:tc>
      </w:tr>
      <w:tr w:rsidR="0085535F" w14:paraId="17A9FB5F" w14:textId="77777777">
        <w:trPr>
          <w:trHeight w:val="360"/>
        </w:trPr>
        <w:tc>
          <w:tcPr>
            <w:tcW w:w="1105" w:type="dxa"/>
            <w:shd w:val="clear" w:color="auto" w:fill="8EA9DB"/>
          </w:tcPr>
          <w:p w14:paraId="0E790C40" w14:textId="77777777" w:rsidR="0085535F" w:rsidRDefault="00000000">
            <w:pPr>
              <w:pStyle w:val="TableParagraph"/>
              <w:spacing w:before="73"/>
              <w:ind w:left="70"/>
              <w:rPr>
                <w:b/>
                <w:sz w:val="18"/>
              </w:rPr>
            </w:pPr>
            <w:r>
              <w:rPr>
                <w:b/>
                <w:spacing w:val="-5"/>
                <w:sz w:val="18"/>
              </w:rPr>
              <w:t>2.2</w:t>
            </w:r>
          </w:p>
        </w:tc>
        <w:tc>
          <w:tcPr>
            <w:tcW w:w="6407" w:type="dxa"/>
            <w:shd w:val="clear" w:color="auto" w:fill="8EA9DB"/>
          </w:tcPr>
          <w:p w14:paraId="54D7BA35" w14:textId="77777777" w:rsidR="0085535F" w:rsidRDefault="00000000">
            <w:pPr>
              <w:pStyle w:val="TableParagraph"/>
              <w:spacing w:before="13"/>
              <w:ind w:left="70"/>
              <w:rPr>
                <w:b/>
                <w:sz w:val="18"/>
              </w:rPr>
            </w:pPr>
            <w:r>
              <w:rPr>
                <w:b/>
                <w:sz w:val="18"/>
              </w:rPr>
              <w:t>Test</w:t>
            </w:r>
            <w:r>
              <w:rPr>
                <w:b/>
                <w:spacing w:val="-2"/>
                <w:sz w:val="18"/>
              </w:rPr>
              <w:t xml:space="preserve"> </w:t>
            </w:r>
            <w:r>
              <w:rPr>
                <w:b/>
                <w:sz w:val="18"/>
              </w:rPr>
              <w:t>Levels</w:t>
            </w:r>
            <w:r>
              <w:rPr>
                <w:b/>
                <w:spacing w:val="-4"/>
                <w:sz w:val="18"/>
              </w:rPr>
              <w:t xml:space="preserve"> </w:t>
            </w:r>
            <w:r>
              <w:rPr>
                <w:b/>
                <w:sz w:val="18"/>
              </w:rPr>
              <w:t>and</w:t>
            </w:r>
            <w:r>
              <w:rPr>
                <w:b/>
                <w:spacing w:val="-5"/>
                <w:sz w:val="18"/>
              </w:rPr>
              <w:t xml:space="preserve"> </w:t>
            </w:r>
            <w:r>
              <w:rPr>
                <w:b/>
                <w:sz w:val="18"/>
              </w:rPr>
              <w:t>Test</w:t>
            </w:r>
            <w:r>
              <w:rPr>
                <w:b/>
                <w:spacing w:val="-1"/>
                <w:sz w:val="18"/>
              </w:rPr>
              <w:t xml:space="preserve"> </w:t>
            </w:r>
            <w:r>
              <w:rPr>
                <w:b/>
                <w:spacing w:val="-4"/>
                <w:sz w:val="18"/>
              </w:rPr>
              <w:t>Types</w:t>
            </w:r>
          </w:p>
        </w:tc>
        <w:tc>
          <w:tcPr>
            <w:tcW w:w="530" w:type="dxa"/>
            <w:shd w:val="clear" w:color="auto" w:fill="8EA9DB"/>
          </w:tcPr>
          <w:p w14:paraId="730F5D9D" w14:textId="77777777" w:rsidR="0085535F" w:rsidRDefault="0085535F">
            <w:pPr>
              <w:pStyle w:val="TableParagraph"/>
              <w:rPr>
                <w:rFonts w:ascii="Times New Roman"/>
                <w:sz w:val="16"/>
              </w:rPr>
            </w:pPr>
          </w:p>
        </w:tc>
        <w:tc>
          <w:tcPr>
            <w:tcW w:w="365" w:type="dxa"/>
          </w:tcPr>
          <w:p w14:paraId="2F87527D" w14:textId="77777777" w:rsidR="0085535F" w:rsidRDefault="0085535F">
            <w:pPr>
              <w:pStyle w:val="TableParagraph"/>
              <w:rPr>
                <w:rFonts w:ascii="Times New Roman"/>
                <w:sz w:val="16"/>
              </w:rPr>
            </w:pPr>
          </w:p>
        </w:tc>
        <w:tc>
          <w:tcPr>
            <w:tcW w:w="365" w:type="dxa"/>
          </w:tcPr>
          <w:p w14:paraId="75744206" w14:textId="77777777" w:rsidR="0085535F" w:rsidRDefault="0085535F">
            <w:pPr>
              <w:pStyle w:val="TableParagraph"/>
              <w:rPr>
                <w:rFonts w:ascii="Times New Roman"/>
                <w:sz w:val="16"/>
              </w:rPr>
            </w:pPr>
          </w:p>
        </w:tc>
        <w:tc>
          <w:tcPr>
            <w:tcW w:w="370" w:type="dxa"/>
          </w:tcPr>
          <w:p w14:paraId="0815DE5D" w14:textId="77777777" w:rsidR="0085535F" w:rsidRDefault="0085535F">
            <w:pPr>
              <w:pStyle w:val="TableParagraph"/>
              <w:rPr>
                <w:rFonts w:ascii="Times New Roman"/>
                <w:sz w:val="16"/>
              </w:rPr>
            </w:pPr>
          </w:p>
        </w:tc>
        <w:tc>
          <w:tcPr>
            <w:tcW w:w="365" w:type="dxa"/>
          </w:tcPr>
          <w:p w14:paraId="4A0044C4" w14:textId="77777777" w:rsidR="0085535F" w:rsidRDefault="0085535F">
            <w:pPr>
              <w:pStyle w:val="TableParagraph"/>
              <w:rPr>
                <w:rFonts w:ascii="Times New Roman"/>
                <w:sz w:val="16"/>
              </w:rPr>
            </w:pPr>
          </w:p>
        </w:tc>
        <w:tc>
          <w:tcPr>
            <w:tcW w:w="365" w:type="dxa"/>
          </w:tcPr>
          <w:p w14:paraId="075AE8C6" w14:textId="77777777" w:rsidR="0085535F" w:rsidRDefault="0085535F">
            <w:pPr>
              <w:pStyle w:val="TableParagraph"/>
              <w:rPr>
                <w:rFonts w:ascii="Times New Roman"/>
                <w:sz w:val="16"/>
              </w:rPr>
            </w:pPr>
          </w:p>
        </w:tc>
        <w:tc>
          <w:tcPr>
            <w:tcW w:w="365" w:type="dxa"/>
          </w:tcPr>
          <w:p w14:paraId="45A0B80A" w14:textId="77777777" w:rsidR="0085535F" w:rsidRDefault="0085535F">
            <w:pPr>
              <w:pStyle w:val="TableParagraph"/>
              <w:rPr>
                <w:rFonts w:ascii="Times New Roman"/>
                <w:sz w:val="16"/>
              </w:rPr>
            </w:pPr>
          </w:p>
        </w:tc>
        <w:tc>
          <w:tcPr>
            <w:tcW w:w="366" w:type="dxa"/>
          </w:tcPr>
          <w:p w14:paraId="41C135BE" w14:textId="77777777" w:rsidR="0085535F" w:rsidRDefault="0085535F">
            <w:pPr>
              <w:pStyle w:val="TableParagraph"/>
              <w:rPr>
                <w:rFonts w:ascii="Times New Roman"/>
                <w:sz w:val="16"/>
              </w:rPr>
            </w:pPr>
          </w:p>
        </w:tc>
        <w:tc>
          <w:tcPr>
            <w:tcW w:w="370" w:type="dxa"/>
          </w:tcPr>
          <w:p w14:paraId="2C379942" w14:textId="77777777" w:rsidR="0085535F" w:rsidRDefault="0085535F">
            <w:pPr>
              <w:pStyle w:val="TableParagraph"/>
              <w:rPr>
                <w:rFonts w:ascii="Times New Roman"/>
                <w:sz w:val="16"/>
              </w:rPr>
            </w:pPr>
          </w:p>
        </w:tc>
        <w:tc>
          <w:tcPr>
            <w:tcW w:w="365" w:type="dxa"/>
          </w:tcPr>
          <w:p w14:paraId="6BFF4DA5" w14:textId="77777777" w:rsidR="0085535F" w:rsidRDefault="0085535F">
            <w:pPr>
              <w:pStyle w:val="TableParagraph"/>
              <w:rPr>
                <w:rFonts w:ascii="Times New Roman"/>
                <w:sz w:val="16"/>
              </w:rPr>
            </w:pPr>
          </w:p>
        </w:tc>
        <w:tc>
          <w:tcPr>
            <w:tcW w:w="365" w:type="dxa"/>
          </w:tcPr>
          <w:p w14:paraId="3C529686" w14:textId="77777777" w:rsidR="0085535F" w:rsidRDefault="0085535F">
            <w:pPr>
              <w:pStyle w:val="TableParagraph"/>
              <w:rPr>
                <w:rFonts w:ascii="Times New Roman"/>
                <w:sz w:val="16"/>
              </w:rPr>
            </w:pPr>
          </w:p>
        </w:tc>
        <w:tc>
          <w:tcPr>
            <w:tcW w:w="366" w:type="dxa"/>
          </w:tcPr>
          <w:p w14:paraId="47655597" w14:textId="77777777" w:rsidR="0085535F" w:rsidRDefault="0085535F">
            <w:pPr>
              <w:pStyle w:val="TableParagraph"/>
              <w:rPr>
                <w:rFonts w:ascii="Times New Roman"/>
                <w:sz w:val="16"/>
              </w:rPr>
            </w:pPr>
          </w:p>
        </w:tc>
        <w:tc>
          <w:tcPr>
            <w:tcW w:w="375" w:type="dxa"/>
          </w:tcPr>
          <w:p w14:paraId="15916391" w14:textId="77777777" w:rsidR="0085535F" w:rsidRDefault="0085535F">
            <w:pPr>
              <w:pStyle w:val="TableParagraph"/>
              <w:rPr>
                <w:rFonts w:ascii="Times New Roman"/>
                <w:sz w:val="16"/>
              </w:rPr>
            </w:pPr>
          </w:p>
        </w:tc>
        <w:tc>
          <w:tcPr>
            <w:tcW w:w="370" w:type="dxa"/>
          </w:tcPr>
          <w:p w14:paraId="05A55FC3" w14:textId="77777777" w:rsidR="0085535F" w:rsidRDefault="0085535F">
            <w:pPr>
              <w:pStyle w:val="TableParagraph"/>
              <w:rPr>
                <w:rFonts w:ascii="Times New Roman"/>
                <w:sz w:val="16"/>
              </w:rPr>
            </w:pPr>
          </w:p>
        </w:tc>
        <w:tc>
          <w:tcPr>
            <w:tcW w:w="370" w:type="dxa"/>
          </w:tcPr>
          <w:p w14:paraId="34576427" w14:textId="77777777" w:rsidR="0085535F" w:rsidRDefault="0085535F">
            <w:pPr>
              <w:pStyle w:val="TableParagraph"/>
              <w:rPr>
                <w:rFonts w:ascii="Times New Roman"/>
                <w:sz w:val="16"/>
              </w:rPr>
            </w:pPr>
          </w:p>
        </w:tc>
      </w:tr>
      <w:tr w:rsidR="0085535F" w14:paraId="1B19D383" w14:textId="77777777">
        <w:trPr>
          <w:trHeight w:val="365"/>
        </w:trPr>
        <w:tc>
          <w:tcPr>
            <w:tcW w:w="1105" w:type="dxa"/>
          </w:tcPr>
          <w:p w14:paraId="6F1D1EC3" w14:textId="77777777" w:rsidR="0085535F" w:rsidRDefault="00000000">
            <w:pPr>
              <w:pStyle w:val="TableParagraph"/>
              <w:spacing w:before="68"/>
              <w:ind w:left="70"/>
              <w:rPr>
                <w:sz w:val="18"/>
              </w:rPr>
            </w:pPr>
            <w:r>
              <w:rPr>
                <w:spacing w:val="-2"/>
                <w:sz w:val="18"/>
              </w:rPr>
              <w:t>2.2.1</w:t>
            </w:r>
          </w:p>
        </w:tc>
        <w:tc>
          <w:tcPr>
            <w:tcW w:w="6407" w:type="dxa"/>
            <w:tcBorders>
              <w:top w:val="single" w:sz="12" w:space="0" w:color="8EA9DB"/>
            </w:tcBorders>
          </w:tcPr>
          <w:p w14:paraId="4B3201F8" w14:textId="77777777" w:rsidR="0085535F" w:rsidRDefault="00000000">
            <w:pPr>
              <w:pStyle w:val="TableParagraph"/>
              <w:spacing w:before="3"/>
              <w:ind w:left="70"/>
              <w:rPr>
                <w:sz w:val="18"/>
              </w:rPr>
            </w:pPr>
            <w:r>
              <w:rPr>
                <w:sz w:val="18"/>
              </w:rPr>
              <w:t>Distinguish</w:t>
            </w:r>
            <w:r>
              <w:rPr>
                <w:spacing w:val="-4"/>
                <w:sz w:val="18"/>
              </w:rPr>
              <w:t xml:space="preserve"> </w:t>
            </w:r>
            <w:r>
              <w:rPr>
                <w:sz w:val="18"/>
              </w:rPr>
              <w:t>the</w:t>
            </w:r>
            <w:r>
              <w:rPr>
                <w:spacing w:val="-3"/>
                <w:sz w:val="18"/>
              </w:rPr>
              <w:t xml:space="preserve"> </w:t>
            </w:r>
            <w:r>
              <w:rPr>
                <w:sz w:val="18"/>
              </w:rPr>
              <w:t>different</w:t>
            </w:r>
            <w:r>
              <w:rPr>
                <w:spacing w:val="-3"/>
                <w:sz w:val="18"/>
              </w:rPr>
              <w:t xml:space="preserve"> </w:t>
            </w:r>
            <w:r>
              <w:rPr>
                <w:sz w:val="18"/>
              </w:rPr>
              <w:t>test</w:t>
            </w:r>
            <w:r>
              <w:rPr>
                <w:spacing w:val="-3"/>
                <w:sz w:val="18"/>
              </w:rPr>
              <w:t xml:space="preserve"> </w:t>
            </w:r>
            <w:r>
              <w:rPr>
                <w:spacing w:val="-2"/>
                <w:sz w:val="18"/>
              </w:rPr>
              <w:t>levels</w:t>
            </w:r>
          </w:p>
        </w:tc>
        <w:tc>
          <w:tcPr>
            <w:tcW w:w="530" w:type="dxa"/>
            <w:tcBorders>
              <w:top w:val="single" w:sz="12" w:space="0" w:color="8EA9DB"/>
            </w:tcBorders>
          </w:tcPr>
          <w:p w14:paraId="58826CEC" w14:textId="77777777" w:rsidR="0085535F" w:rsidRDefault="00000000">
            <w:pPr>
              <w:pStyle w:val="TableParagraph"/>
              <w:spacing w:before="3"/>
              <w:ind w:left="11" w:right="3"/>
              <w:jc w:val="center"/>
              <w:rPr>
                <w:sz w:val="18"/>
              </w:rPr>
            </w:pPr>
            <w:r>
              <w:rPr>
                <w:spacing w:val="-5"/>
                <w:sz w:val="18"/>
              </w:rPr>
              <w:t>K2</w:t>
            </w:r>
          </w:p>
        </w:tc>
        <w:tc>
          <w:tcPr>
            <w:tcW w:w="365" w:type="dxa"/>
          </w:tcPr>
          <w:p w14:paraId="1E996DCE" w14:textId="77777777" w:rsidR="0085535F" w:rsidRDefault="0085535F">
            <w:pPr>
              <w:pStyle w:val="TableParagraph"/>
              <w:rPr>
                <w:rFonts w:ascii="Times New Roman"/>
                <w:sz w:val="16"/>
              </w:rPr>
            </w:pPr>
          </w:p>
        </w:tc>
        <w:tc>
          <w:tcPr>
            <w:tcW w:w="365" w:type="dxa"/>
          </w:tcPr>
          <w:p w14:paraId="7F164A07" w14:textId="77777777" w:rsidR="0085535F" w:rsidRDefault="00000000">
            <w:pPr>
              <w:pStyle w:val="TableParagraph"/>
              <w:spacing w:before="68"/>
              <w:ind w:left="10" w:right="1"/>
              <w:jc w:val="center"/>
              <w:rPr>
                <w:sz w:val="18"/>
              </w:rPr>
            </w:pPr>
            <w:r>
              <w:rPr>
                <w:spacing w:val="-10"/>
                <w:sz w:val="18"/>
              </w:rPr>
              <w:t>X</w:t>
            </w:r>
          </w:p>
        </w:tc>
        <w:tc>
          <w:tcPr>
            <w:tcW w:w="370" w:type="dxa"/>
          </w:tcPr>
          <w:p w14:paraId="1522F8B7" w14:textId="77777777" w:rsidR="0085535F" w:rsidRDefault="00000000">
            <w:pPr>
              <w:pStyle w:val="TableParagraph"/>
              <w:spacing w:before="68"/>
              <w:ind w:left="5"/>
              <w:jc w:val="center"/>
              <w:rPr>
                <w:sz w:val="18"/>
              </w:rPr>
            </w:pPr>
            <w:r>
              <w:rPr>
                <w:spacing w:val="-10"/>
                <w:sz w:val="18"/>
              </w:rPr>
              <w:t>X</w:t>
            </w:r>
          </w:p>
        </w:tc>
        <w:tc>
          <w:tcPr>
            <w:tcW w:w="365" w:type="dxa"/>
          </w:tcPr>
          <w:p w14:paraId="79AC35DB" w14:textId="77777777" w:rsidR="0085535F" w:rsidRDefault="0085535F">
            <w:pPr>
              <w:pStyle w:val="TableParagraph"/>
              <w:rPr>
                <w:rFonts w:ascii="Times New Roman"/>
                <w:sz w:val="16"/>
              </w:rPr>
            </w:pPr>
          </w:p>
        </w:tc>
        <w:tc>
          <w:tcPr>
            <w:tcW w:w="365" w:type="dxa"/>
          </w:tcPr>
          <w:p w14:paraId="5E9B074C" w14:textId="77777777" w:rsidR="0085535F" w:rsidRDefault="0085535F">
            <w:pPr>
              <w:pStyle w:val="TableParagraph"/>
              <w:rPr>
                <w:rFonts w:ascii="Times New Roman"/>
                <w:sz w:val="16"/>
              </w:rPr>
            </w:pPr>
          </w:p>
        </w:tc>
        <w:tc>
          <w:tcPr>
            <w:tcW w:w="365" w:type="dxa"/>
          </w:tcPr>
          <w:p w14:paraId="7C73C872" w14:textId="77777777" w:rsidR="0085535F" w:rsidRDefault="0085535F">
            <w:pPr>
              <w:pStyle w:val="TableParagraph"/>
              <w:rPr>
                <w:rFonts w:ascii="Times New Roman"/>
                <w:sz w:val="16"/>
              </w:rPr>
            </w:pPr>
          </w:p>
        </w:tc>
        <w:tc>
          <w:tcPr>
            <w:tcW w:w="366" w:type="dxa"/>
          </w:tcPr>
          <w:p w14:paraId="00DDB574" w14:textId="77777777" w:rsidR="0085535F" w:rsidRDefault="0085535F">
            <w:pPr>
              <w:pStyle w:val="TableParagraph"/>
              <w:rPr>
                <w:rFonts w:ascii="Times New Roman"/>
                <w:sz w:val="16"/>
              </w:rPr>
            </w:pPr>
          </w:p>
        </w:tc>
        <w:tc>
          <w:tcPr>
            <w:tcW w:w="370" w:type="dxa"/>
          </w:tcPr>
          <w:p w14:paraId="5486D651" w14:textId="77777777" w:rsidR="0085535F" w:rsidRDefault="0085535F">
            <w:pPr>
              <w:pStyle w:val="TableParagraph"/>
              <w:rPr>
                <w:rFonts w:ascii="Times New Roman"/>
                <w:sz w:val="16"/>
              </w:rPr>
            </w:pPr>
          </w:p>
        </w:tc>
        <w:tc>
          <w:tcPr>
            <w:tcW w:w="365" w:type="dxa"/>
          </w:tcPr>
          <w:p w14:paraId="53D8BD96" w14:textId="77777777" w:rsidR="0085535F" w:rsidRDefault="0085535F">
            <w:pPr>
              <w:pStyle w:val="TableParagraph"/>
              <w:rPr>
                <w:rFonts w:ascii="Times New Roman"/>
                <w:sz w:val="16"/>
              </w:rPr>
            </w:pPr>
          </w:p>
        </w:tc>
        <w:tc>
          <w:tcPr>
            <w:tcW w:w="365" w:type="dxa"/>
          </w:tcPr>
          <w:p w14:paraId="3CEE18D5" w14:textId="77777777" w:rsidR="0085535F" w:rsidRDefault="0085535F">
            <w:pPr>
              <w:pStyle w:val="TableParagraph"/>
              <w:rPr>
                <w:rFonts w:ascii="Times New Roman"/>
                <w:sz w:val="16"/>
              </w:rPr>
            </w:pPr>
          </w:p>
        </w:tc>
        <w:tc>
          <w:tcPr>
            <w:tcW w:w="366" w:type="dxa"/>
          </w:tcPr>
          <w:p w14:paraId="153B6817" w14:textId="77777777" w:rsidR="0085535F" w:rsidRDefault="0085535F">
            <w:pPr>
              <w:pStyle w:val="TableParagraph"/>
              <w:rPr>
                <w:rFonts w:ascii="Times New Roman"/>
                <w:sz w:val="16"/>
              </w:rPr>
            </w:pPr>
          </w:p>
        </w:tc>
        <w:tc>
          <w:tcPr>
            <w:tcW w:w="375" w:type="dxa"/>
          </w:tcPr>
          <w:p w14:paraId="2315037D" w14:textId="77777777" w:rsidR="0085535F" w:rsidRDefault="0085535F">
            <w:pPr>
              <w:pStyle w:val="TableParagraph"/>
              <w:rPr>
                <w:rFonts w:ascii="Times New Roman"/>
                <w:sz w:val="16"/>
              </w:rPr>
            </w:pPr>
          </w:p>
        </w:tc>
        <w:tc>
          <w:tcPr>
            <w:tcW w:w="370" w:type="dxa"/>
          </w:tcPr>
          <w:p w14:paraId="783390AC" w14:textId="77777777" w:rsidR="0085535F" w:rsidRDefault="0085535F">
            <w:pPr>
              <w:pStyle w:val="TableParagraph"/>
              <w:rPr>
                <w:rFonts w:ascii="Times New Roman"/>
                <w:sz w:val="16"/>
              </w:rPr>
            </w:pPr>
          </w:p>
        </w:tc>
        <w:tc>
          <w:tcPr>
            <w:tcW w:w="370" w:type="dxa"/>
          </w:tcPr>
          <w:p w14:paraId="6D421483" w14:textId="77777777" w:rsidR="0085535F" w:rsidRDefault="0085535F">
            <w:pPr>
              <w:pStyle w:val="TableParagraph"/>
              <w:rPr>
                <w:rFonts w:ascii="Times New Roman"/>
                <w:sz w:val="16"/>
              </w:rPr>
            </w:pPr>
          </w:p>
        </w:tc>
      </w:tr>
      <w:tr w:rsidR="0085535F" w14:paraId="0F3D99F6" w14:textId="77777777">
        <w:trPr>
          <w:trHeight w:val="375"/>
        </w:trPr>
        <w:tc>
          <w:tcPr>
            <w:tcW w:w="1105" w:type="dxa"/>
          </w:tcPr>
          <w:p w14:paraId="48D40E0C" w14:textId="77777777" w:rsidR="0085535F" w:rsidRDefault="00000000">
            <w:pPr>
              <w:pStyle w:val="TableParagraph"/>
              <w:spacing w:before="74"/>
              <w:ind w:left="70"/>
              <w:rPr>
                <w:sz w:val="18"/>
              </w:rPr>
            </w:pPr>
            <w:r>
              <w:rPr>
                <w:spacing w:val="-2"/>
                <w:sz w:val="18"/>
              </w:rPr>
              <w:t>2.2.2</w:t>
            </w:r>
          </w:p>
        </w:tc>
        <w:tc>
          <w:tcPr>
            <w:tcW w:w="6407" w:type="dxa"/>
          </w:tcPr>
          <w:p w14:paraId="0A2BCAD0" w14:textId="77777777" w:rsidR="0085535F" w:rsidRDefault="00000000">
            <w:pPr>
              <w:pStyle w:val="TableParagraph"/>
              <w:spacing w:before="14"/>
              <w:ind w:left="70"/>
              <w:rPr>
                <w:sz w:val="18"/>
              </w:rPr>
            </w:pPr>
            <w:r>
              <w:rPr>
                <w:sz w:val="18"/>
              </w:rPr>
              <w:t>Distinguish</w:t>
            </w:r>
            <w:r>
              <w:rPr>
                <w:spacing w:val="-3"/>
                <w:sz w:val="18"/>
              </w:rPr>
              <w:t xml:space="preserve"> </w:t>
            </w:r>
            <w:r>
              <w:rPr>
                <w:sz w:val="18"/>
              </w:rPr>
              <w:t>the</w:t>
            </w:r>
            <w:r>
              <w:rPr>
                <w:spacing w:val="-3"/>
                <w:sz w:val="18"/>
              </w:rPr>
              <w:t xml:space="preserve"> </w:t>
            </w:r>
            <w:r>
              <w:rPr>
                <w:sz w:val="18"/>
              </w:rPr>
              <w:t>different</w:t>
            </w:r>
            <w:r>
              <w:rPr>
                <w:spacing w:val="-3"/>
                <w:sz w:val="18"/>
              </w:rPr>
              <w:t xml:space="preserve"> </w:t>
            </w:r>
            <w:r>
              <w:rPr>
                <w:sz w:val="18"/>
              </w:rPr>
              <w:t>test</w:t>
            </w:r>
            <w:r>
              <w:rPr>
                <w:spacing w:val="-3"/>
                <w:sz w:val="18"/>
              </w:rPr>
              <w:t xml:space="preserve"> </w:t>
            </w:r>
            <w:r>
              <w:rPr>
                <w:spacing w:val="-2"/>
                <w:sz w:val="18"/>
              </w:rPr>
              <w:t>types</w:t>
            </w:r>
          </w:p>
        </w:tc>
        <w:tc>
          <w:tcPr>
            <w:tcW w:w="530" w:type="dxa"/>
          </w:tcPr>
          <w:p w14:paraId="4D1048FB" w14:textId="77777777" w:rsidR="0085535F" w:rsidRDefault="00000000">
            <w:pPr>
              <w:pStyle w:val="TableParagraph"/>
              <w:spacing w:before="14"/>
              <w:ind w:left="11" w:right="3"/>
              <w:jc w:val="center"/>
              <w:rPr>
                <w:sz w:val="18"/>
              </w:rPr>
            </w:pPr>
            <w:r>
              <w:rPr>
                <w:spacing w:val="-5"/>
                <w:sz w:val="18"/>
              </w:rPr>
              <w:t>K2</w:t>
            </w:r>
          </w:p>
        </w:tc>
        <w:tc>
          <w:tcPr>
            <w:tcW w:w="365" w:type="dxa"/>
          </w:tcPr>
          <w:p w14:paraId="04CCA09A" w14:textId="77777777" w:rsidR="0085535F" w:rsidRDefault="0085535F">
            <w:pPr>
              <w:pStyle w:val="TableParagraph"/>
              <w:rPr>
                <w:rFonts w:ascii="Times New Roman"/>
                <w:sz w:val="16"/>
              </w:rPr>
            </w:pPr>
          </w:p>
        </w:tc>
        <w:tc>
          <w:tcPr>
            <w:tcW w:w="365" w:type="dxa"/>
          </w:tcPr>
          <w:p w14:paraId="3939D823" w14:textId="77777777" w:rsidR="0085535F" w:rsidRDefault="00000000">
            <w:pPr>
              <w:pStyle w:val="TableParagraph"/>
              <w:spacing w:before="74"/>
              <w:ind w:left="10" w:right="1"/>
              <w:jc w:val="center"/>
              <w:rPr>
                <w:sz w:val="18"/>
              </w:rPr>
            </w:pPr>
            <w:r>
              <w:rPr>
                <w:spacing w:val="-10"/>
                <w:sz w:val="18"/>
              </w:rPr>
              <w:t>X</w:t>
            </w:r>
          </w:p>
        </w:tc>
        <w:tc>
          <w:tcPr>
            <w:tcW w:w="370" w:type="dxa"/>
          </w:tcPr>
          <w:p w14:paraId="7B258649" w14:textId="77777777" w:rsidR="0085535F" w:rsidRDefault="0085535F">
            <w:pPr>
              <w:pStyle w:val="TableParagraph"/>
              <w:rPr>
                <w:rFonts w:ascii="Times New Roman"/>
                <w:sz w:val="16"/>
              </w:rPr>
            </w:pPr>
          </w:p>
        </w:tc>
        <w:tc>
          <w:tcPr>
            <w:tcW w:w="365" w:type="dxa"/>
          </w:tcPr>
          <w:p w14:paraId="699D9AF9" w14:textId="77777777" w:rsidR="0085535F" w:rsidRDefault="0085535F">
            <w:pPr>
              <w:pStyle w:val="TableParagraph"/>
              <w:rPr>
                <w:rFonts w:ascii="Times New Roman"/>
                <w:sz w:val="16"/>
              </w:rPr>
            </w:pPr>
          </w:p>
        </w:tc>
        <w:tc>
          <w:tcPr>
            <w:tcW w:w="365" w:type="dxa"/>
          </w:tcPr>
          <w:p w14:paraId="5E4F376B" w14:textId="77777777" w:rsidR="0085535F" w:rsidRDefault="0085535F">
            <w:pPr>
              <w:pStyle w:val="TableParagraph"/>
              <w:rPr>
                <w:rFonts w:ascii="Times New Roman"/>
                <w:sz w:val="16"/>
              </w:rPr>
            </w:pPr>
          </w:p>
        </w:tc>
        <w:tc>
          <w:tcPr>
            <w:tcW w:w="365" w:type="dxa"/>
          </w:tcPr>
          <w:p w14:paraId="200DF278" w14:textId="77777777" w:rsidR="0085535F" w:rsidRDefault="0085535F">
            <w:pPr>
              <w:pStyle w:val="TableParagraph"/>
              <w:rPr>
                <w:rFonts w:ascii="Times New Roman"/>
                <w:sz w:val="16"/>
              </w:rPr>
            </w:pPr>
          </w:p>
        </w:tc>
        <w:tc>
          <w:tcPr>
            <w:tcW w:w="366" w:type="dxa"/>
          </w:tcPr>
          <w:p w14:paraId="521B9CF7" w14:textId="77777777" w:rsidR="0085535F" w:rsidRDefault="0085535F">
            <w:pPr>
              <w:pStyle w:val="TableParagraph"/>
              <w:rPr>
                <w:rFonts w:ascii="Times New Roman"/>
                <w:sz w:val="16"/>
              </w:rPr>
            </w:pPr>
          </w:p>
        </w:tc>
        <w:tc>
          <w:tcPr>
            <w:tcW w:w="370" w:type="dxa"/>
          </w:tcPr>
          <w:p w14:paraId="0861927D" w14:textId="77777777" w:rsidR="0085535F" w:rsidRDefault="0085535F">
            <w:pPr>
              <w:pStyle w:val="TableParagraph"/>
              <w:rPr>
                <w:rFonts w:ascii="Times New Roman"/>
                <w:sz w:val="16"/>
              </w:rPr>
            </w:pPr>
          </w:p>
        </w:tc>
        <w:tc>
          <w:tcPr>
            <w:tcW w:w="365" w:type="dxa"/>
          </w:tcPr>
          <w:p w14:paraId="223D8853" w14:textId="77777777" w:rsidR="0085535F" w:rsidRDefault="0085535F">
            <w:pPr>
              <w:pStyle w:val="TableParagraph"/>
              <w:rPr>
                <w:rFonts w:ascii="Times New Roman"/>
                <w:sz w:val="16"/>
              </w:rPr>
            </w:pPr>
          </w:p>
        </w:tc>
        <w:tc>
          <w:tcPr>
            <w:tcW w:w="365" w:type="dxa"/>
          </w:tcPr>
          <w:p w14:paraId="2DA3937F" w14:textId="77777777" w:rsidR="0085535F" w:rsidRDefault="0085535F">
            <w:pPr>
              <w:pStyle w:val="TableParagraph"/>
              <w:rPr>
                <w:rFonts w:ascii="Times New Roman"/>
                <w:sz w:val="16"/>
              </w:rPr>
            </w:pPr>
          </w:p>
        </w:tc>
        <w:tc>
          <w:tcPr>
            <w:tcW w:w="366" w:type="dxa"/>
          </w:tcPr>
          <w:p w14:paraId="775E4394" w14:textId="77777777" w:rsidR="0085535F" w:rsidRDefault="0085535F">
            <w:pPr>
              <w:pStyle w:val="TableParagraph"/>
              <w:rPr>
                <w:rFonts w:ascii="Times New Roman"/>
                <w:sz w:val="16"/>
              </w:rPr>
            </w:pPr>
          </w:p>
        </w:tc>
        <w:tc>
          <w:tcPr>
            <w:tcW w:w="375" w:type="dxa"/>
          </w:tcPr>
          <w:p w14:paraId="765379CD" w14:textId="77777777" w:rsidR="0085535F" w:rsidRDefault="0085535F">
            <w:pPr>
              <w:pStyle w:val="TableParagraph"/>
              <w:rPr>
                <w:rFonts w:ascii="Times New Roman"/>
                <w:sz w:val="16"/>
              </w:rPr>
            </w:pPr>
          </w:p>
        </w:tc>
        <w:tc>
          <w:tcPr>
            <w:tcW w:w="370" w:type="dxa"/>
          </w:tcPr>
          <w:p w14:paraId="7B74A32F" w14:textId="77777777" w:rsidR="0085535F" w:rsidRDefault="0085535F">
            <w:pPr>
              <w:pStyle w:val="TableParagraph"/>
              <w:rPr>
                <w:rFonts w:ascii="Times New Roman"/>
                <w:sz w:val="16"/>
              </w:rPr>
            </w:pPr>
          </w:p>
        </w:tc>
        <w:tc>
          <w:tcPr>
            <w:tcW w:w="370" w:type="dxa"/>
          </w:tcPr>
          <w:p w14:paraId="44A529B3" w14:textId="77777777" w:rsidR="0085535F" w:rsidRDefault="0085535F">
            <w:pPr>
              <w:pStyle w:val="TableParagraph"/>
              <w:rPr>
                <w:rFonts w:ascii="Times New Roman"/>
                <w:sz w:val="16"/>
              </w:rPr>
            </w:pPr>
          </w:p>
        </w:tc>
      </w:tr>
      <w:tr w:rsidR="0085535F" w14:paraId="55B5CD05" w14:textId="77777777">
        <w:trPr>
          <w:trHeight w:val="375"/>
        </w:trPr>
        <w:tc>
          <w:tcPr>
            <w:tcW w:w="1105" w:type="dxa"/>
          </w:tcPr>
          <w:p w14:paraId="4948355A" w14:textId="77777777" w:rsidR="0085535F" w:rsidRDefault="00000000">
            <w:pPr>
              <w:pStyle w:val="TableParagraph"/>
              <w:spacing w:before="73"/>
              <w:ind w:left="70"/>
              <w:rPr>
                <w:sz w:val="18"/>
              </w:rPr>
            </w:pPr>
            <w:r>
              <w:rPr>
                <w:spacing w:val="-2"/>
                <w:sz w:val="18"/>
              </w:rPr>
              <w:t>2.2.3</w:t>
            </w:r>
          </w:p>
        </w:tc>
        <w:tc>
          <w:tcPr>
            <w:tcW w:w="6407" w:type="dxa"/>
          </w:tcPr>
          <w:p w14:paraId="7233A65E" w14:textId="77777777" w:rsidR="0085535F" w:rsidRDefault="00000000">
            <w:pPr>
              <w:pStyle w:val="TableParagraph"/>
              <w:spacing w:before="13"/>
              <w:ind w:left="70"/>
              <w:rPr>
                <w:sz w:val="18"/>
              </w:rPr>
            </w:pPr>
            <w:r>
              <w:rPr>
                <w:sz w:val="18"/>
              </w:rPr>
              <w:t>Distinguish</w:t>
            </w:r>
            <w:r>
              <w:rPr>
                <w:spacing w:val="-3"/>
                <w:sz w:val="18"/>
              </w:rPr>
              <w:t xml:space="preserve"> </w:t>
            </w:r>
            <w:r>
              <w:rPr>
                <w:sz w:val="18"/>
              </w:rPr>
              <w:t>confirmation</w:t>
            </w:r>
            <w:r>
              <w:rPr>
                <w:spacing w:val="-3"/>
                <w:sz w:val="18"/>
              </w:rPr>
              <w:t xml:space="preserve"> </w:t>
            </w:r>
            <w:r>
              <w:rPr>
                <w:sz w:val="18"/>
              </w:rPr>
              <w:t>testing</w:t>
            </w:r>
            <w:r>
              <w:rPr>
                <w:spacing w:val="-3"/>
                <w:sz w:val="18"/>
              </w:rPr>
              <w:t xml:space="preserve"> </w:t>
            </w:r>
            <w:r>
              <w:rPr>
                <w:sz w:val="18"/>
              </w:rPr>
              <w:t>from</w:t>
            </w:r>
            <w:r>
              <w:rPr>
                <w:spacing w:val="-3"/>
                <w:sz w:val="18"/>
              </w:rPr>
              <w:t xml:space="preserve"> </w:t>
            </w:r>
            <w:r>
              <w:rPr>
                <w:sz w:val="18"/>
              </w:rPr>
              <w:t>regression</w:t>
            </w:r>
            <w:r>
              <w:rPr>
                <w:spacing w:val="-2"/>
                <w:sz w:val="18"/>
              </w:rPr>
              <w:t xml:space="preserve"> testing</w:t>
            </w:r>
          </w:p>
        </w:tc>
        <w:tc>
          <w:tcPr>
            <w:tcW w:w="530" w:type="dxa"/>
          </w:tcPr>
          <w:p w14:paraId="42825AD6" w14:textId="77777777" w:rsidR="0085535F" w:rsidRDefault="00000000">
            <w:pPr>
              <w:pStyle w:val="TableParagraph"/>
              <w:spacing w:before="13"/>
              <w:ind w:left="11" w:right="3"/>
              <w:jc w:val="center"/>
              <w:rPr>
                <w:sz w:val="18"/>
              </w:rPr>
            </w:pPr>
            <w:r>
              <w:rPr>
                <w:spacing w:val="-5"/>
                <w:sz w:val="18"/>
              </w:rPr>
              <w:t>K2</w:t>
            </w:r>
          </w:p>
        </w:tc>
        <w:tc>
          <w:tcPr>
            <w:tcW w:w="365" w:type="dxa"/>
          </w:tcPr>
          <w:p w14:paraId="1DE392CB" w14:textId="77777777" w:rsidR="0085535F" w:rsidRDefault="0085535F">
            <w:pPr>
              <w:pStyle w:val="TableParagraph"/>
              <w:rPr>
                <w:rFonts w:ascii="Times New Roman"/>
                <w:sz w:val="16"/>
              </w:rPr>
            </w:pPr>
          </w:p>
        </w:tc>
        <w:tc>
          <w:tcPr>
            <w:tcW w:w="365" w:type="dxa"/>
          </w:tcPr>
          <w:p w14:paraId="3E83416D" w14:textId="77777777" w:rsidR="0085535F" w:rsidRDefault="00000000">
            <w:pPr>
              <w:pStyle w:val="TableParagraph"/>
              <w:spacing w:before="73"/>
              <w:ind w:left="10" w:right="1"/>
              <w:jc w:val="center"/>
              <w:rPr>
                <w:sz w:val="18"/>
              </w:rPr>
            </w:pPr>
            <w:r>
              <w:rPr>
                <w:spacing w:val="-10"/>
                <w:sz w:val="18"/>
              </w:rPr>
              <w:t>X</w:t>
            </w:r>
          </w:p>
        </w:tc>
        <w:tc>
          <w:tcPr>
            <w:tcW w:w="370" w:type="dxa"/>
          </w:tcPr>
          <w:p w14:paraId="4C71B79B" w14:textId="77777777" w:rsidR="0085535F" w:rsidRDefault="0085535F">
            <w:pPr>
              <w:pStyle w:val="TableParagraph"/>
              <w:rPr>
                <w:rFonts w:ascii="Times New Roman"/>
                <w:sz w:val="16"/>
              </w:rPr>
            </w:pPr>
          </w:p>
        </w:tc>
        <w:tc>
          <w:tcPr>
            <w:tcW w:w="365" w:type="dxa"/>
          </w:tcPr>
          <w:p w14:paraId="419D9A50" w14:textId="77777777" w:rsidR="0085535F" w:rsidRDefault="0085535F">
            <w:pPr>
              <w:pStyle w:val="TableParagraph"/>
              <w:rPr>
                <w:rFonts w:ascii="Times New Roman"/>
                <w:sz w:val="16"/>
              </w:rPr>
            </w:pPr>
          </w:p>
        </w:tc>
        <w:tc>
          <w:tcPr>
            <w:tcW w:w="365" w:type="dxa"/>
          </w:tcPr>
          <w:p w14:paraId="5635C335" w14:textId="77777777" w:rsidR="0085535F" w:rsidRDefault="0085535F">
            <w:pPr>
              <w:pStyle w:val="TableParagraph"/>
              <w:rPr>
                <w:rFonts w:ascii="Times New Roman"/>
                <w:sz w:val="16"/>
              </w:rPr>
            </w:pPr>
          </w:p>
        </w:tc>
        <w:tc>
          <w:tcPr>
            <w:tcW w:w="365" w:type="dxa"/>
          </w:tcPr>
          <w:p w14:paraId="678EA16B" w14:textId="77777777" w:rsidR="0085535F" w:rsidRDefault="0085535F">
            <w:pPr>
              <w:pStyle w:val="TableParagraph"/>
              <w:rPr>
                <w:rFonts w:ascii="Times New Roman"/>
                <w:sz w:val="16"/>
              </w:rPr>
            </w:pPr>
          </w:p>
        </w:tc>
        <w:tc>
          <w:tcPr>
            <w:tcW w:w="366" w:type="dxa"/>
          </w:tcPr>
          <w:p w14:paraId="65D3658D" w14:textId="77777777" w:rsidR="0085535F" w:rsidRDefault="0085535F">
            <w:pPr>
              <w:pStyle w:val="TableParagraph"/>
              <w:rPr>
                <w:rFonts w:ascii="Times New Roman"/>
                <w:sz w:val="16"/>
              </w:rPr>
            </w:pPr>
          </w:p>
        </w:tc>
        <w:tc>
          <w:tcPr>
            <w:tcW w:w="370" w:type="dxa"/>
          </w:tcPr>
          <w:p w14:paraId="79EBD0B3" w14:textId="77777777" w:rsidR="0085535F" w:rsidRDefault="0085535F">
            <w:pPr>
              <w:pStyle w:val="TableParagraph"/>
              <w:rPr>
                <w:rFonts w:ascii="Times New Roman"/>
                <w:sz w:val="16"/>
              </w:rPr>
            </w:pPr>
          </w:p>
        </w:tc>
        <w:tc>
          <w:tcPr>
            <w:tcW w:w="365" w:type="dxa"/>
          </w:tcPr>
          <w:p w14:paraId="66B2543E" w14:textId="77777777" w:rsidR="0085535F" w:rsidRDefault="0085535F">
            <w:pPr>
              <w:pStyle w:val="TableParagraph"/>
              <w:rPr>
                <w:rFonts w:ascii="Times New Roman"/>
                <w:sz w:val="16"/>
              </w:rPr>
            </w:pPr>
          </w:p>
        </w:tc>
        <w:tc>
          <w:tcPr>
            <w:tcW w:w="365" w:type="dxa"/>
          </w:tcPr>
          <w:p w14:paraId="6256BA0B" w14:textId="77777777" w:rsidR="0085535F" w:rsidRDefault="0085535F">
            <w:pPr>
              <w:pStyle w:val="TableParagraph"/>
              <w:rPr>
                <w:rFonts w:ascii="Times New Roman"/>
                <w:sz w:val="16"/>
              </w:rPr>
            </w:pPr>
          </w:p>
        </w:tc>
        <w:tc>
          <w:tcPr>
            <w:tcW w:w="366" w:type="dxa"/>
          </w:tcPr>
          <w:p w14:paraId="342C2AF0" w14:textId="77777777" w:rsidR="0085535F" w:rsidRDefault="0085535F">
            <w:pPr>
              <w:pStyle w:val="TableParagraph"/>
              <w:rPr>
                <w:rFonts w:ascii="Times New Roman"/>
                <w:sz w:val="16"/>
              </w:rPr>
            </w:pPr>
          </w:p>
        </w:tc>
        <w:tc>
          <w:tcPr>
            <w:tcW w:w="375" w:type="dxa"/>
          </w:tcPr>
          <w:p w14:paraId="1D780518" w14:textId="77777777" w:rsidR="0085535F" w:rsidRDefault="0085535F">
            <w:pPr>
              <w:pStyle w:val="TableParagraph"/>
              <w:rPr>
                <w:rFonts w:ascii="Times New Roman"/>
                <w:sz w:val="16"/>
              </w:rPr>
            </w:pPr>
          </w:p>
        </w:tc>
        <w:tc>
          <w:tcPr>
            <w:tcW w:w="370" w:type="dxa"/>
          </w:tcPr>
          <w:p w14:paraId="20681D46" w14:textId="77777777" w:rsidR="0085535F" w:rsidRDefault="0085535F">
            <w:pPr>
              <w:pStyle w:val="TableParagraph"/>
              <w:rPr>
                <w:rFonts w:ascii="Times New Roman"/>
                <w:sz w:val="16"/>
              </w:rPr>
            </w:pPr>
          </w:p>
        </w:tc>
        <w:tc>
          <w:tcPr>
            <w:tcW w:w="370" w:type="dxa"/>
          </w:tcPr>
          <w:p w14:paraId="5537B8B5" w14:textId="77777777" w:rsidR="0085535F" w:rsidRDefault="0085535F">
            <w:pPr>
              <w:pStyle w:val="TableParagraph"/>
              <w:rPr>
                <w:rFonts w:ascii="Times New Roman"/>
                <w:sz w:val="16"/>
              </w:rPr>
            </w:pPr>
          </w:p>
        </w:tc>
      </w:tr>
      <w:tr w:rsidR="0085535F" w14:paraId="6ECFDB12" w14:textId="77777777">
        <w:trPr>
          <w:trHeight w:val="360"/>
        </w:trPr>
        <w:tc>
          <w:tcPr>
            <w:tcW w:w="1105" w:type="dxa"/>
            <w:shd w:val="clear" w:color="auto" w:fill="8EA9DB"/>
          </w:tcPr>
          <w:p w14:paraId="3A872DC8" w14:textId="77777777" w:rsidR="0085535F" w:rsidRDefault="00000000">
            <w:pPr>
              <w:pStyle w:val="TableParagraph"/>
              <w:spacing w:before="73"/>
              <w:ind w:left="70"/>
              <w:rPr>
                <w:b/>
                <w:sz w:val="18"/>
              </w:rPr>
            </w:pPr>
            <w:r>
              <w:rPr>
                <w:b/>
                <w:spacing w:val="-5"/>
                <w:sz w:val="18"/>
              </w:rPr>
              <w:t>2.3</w:t>
            </w:r>
          </w:p>
        </w:tc>
        <w:tc>
          <w:tcPr>
            <w:tcW w:w="6407" w:type="dxa"/>
            <w:shd w:val="clear" w:color="auto" w:fill="8EA9DB"/>
          </w:tcPr>
          <w:p w14:paraId="6EF419E2" w14:textId="77777777" w:rsidR="0085535F" w:rsidRDefault="00000000">
            <w:pPr>
              <w:pStyle w:val="TableParagraph"/>
              <w:spacing w:before="8"/>
              <w:ind w:left="70"/>
              <w:rPr>
                <w:b/>
                <w:sz w:val="18"/>
              </w:rPr>
            </w:pPr>
            <w:r>
              <w:rPr>
                <w:b/>
                <w:sz w:val="18"/>
              </w:rPr>
              <w:t>Maintenance</w:t>
            </w:r>
            <w:r>
              <w:rPr>
                <w:b/>
                <w:spacing w:val="-6"/>
                <w:sz w:val="18"/>
              </w:rPr>
              <w:t xml:space="preserve"> </w:t>
            </w:r>
            <w:r>
              <w:rPr>
                <w:b/>
                <w:spacing w:val="-2"/>
                <w:sz w:val="18"/>
              </w:rPr>
              <w:t>Testing</w:t>
            </w:r>
          </w:p>
        </w:tc>
        <w:tc>
          <w:tcPr>
            <w:tcW w:w="530" w:type="dxa"/>
            <w:shd w:val="clear" w:color="auto" w:fill="8EA9DB"/>
          </w:tcPr>
          <w:p w14:paraId="2591F734" w14:textId="77777777" w:rsidR="0085535F" w:rsidRDefault="0085535F">
            <w:pPr>
              <w:pStyle w:val="TableParagraph"/>
              <w:rPr>
                <w:rFonts w:ascii="Times New Roman"/>
                <w:sz w:val="16"/>
              </w:rPr>
            </w:pPr>
          </w:p>
        </w:tc>
        <w:tc>
          <w:tcPr>
            <w:tcW w:w="365" w:type="dxa"/>
          </w:tcPr>
          <w:p w14:paraId="6BC5425B" w14:textId="77777777" w:rsidR="0085535F" w:rsidRDefault="0085535F">
            <w:pPr>
              <w:pStyle w:val="TableParagraph"/>
              <w:rPr>
                <w:rFonts w:ascii="Times New Roman"/>
                <w:sz w:val="16"/>
              </w:rPr>
            </w:pPr>
          </w:p>
        </w:tc>
        <w:tc>
          <w:tcPr>
            <w:tcW w:w="365" w:type="dxa"/>
          </w:tcPr>
          <w:p w14:paraId="098F8D4E" w14:textId="77777777" w:rsidR="0085535F" w:rsidRDefault="0085535F">
            <w:pPr>
              <w:pStyle w:val="TableParagraph"/>
              <w:rPr>
                <w:rFonts w:ascii="Times New Roman"/>
                <w:sz w:val="16"/>
              </w:rPr>
            </w:pPr>
          </w:p>
        </w:tc>
        <w:tc>
          <w:tcPr>
            <w:tcW w:w="370" w:type="dxa"/>
          </w:tcPr>
          <w:p w14:paraId="632CA0B5" w14:textId="77777777" w:rsidR="0085535F" w:rsidRDefault="0085535F">
            <w:pPr>
              <w:pStyle w:val="TableParagraph"/>
              <w:rPr>
                <w:rFonts w:ascii="Times New Roman"/>
                <w:sz w:val="16"/>
              </w:rPr>
            </w:pPr>
          </w:p>
        </w:tc>
        <w:tc>
          <w:tcPr>
            <w:tcW w:w="365" w:type="dxa"/>
          </w:tcPr>
          <w:p w14:paraId="421E2282" w14:textId="77777777" w:rsidR="0085535F" w:rsidRDefault="0085535F">
            <w:pPr>
              <w:pStyle w:val="TableParagraph"/>
              <w:rPr>
                <w:rFonts w:ascii="Times New Roman"/>
                <w:sz w:val="16"/>
              </w:rPr>
            </w:pPr>
          </w:p>
        </w:tc>
        <w:tc>
          <w:tcPr>
            <w:tcW w:w="365" w:type="dxa"/>
          </w:tcPr>
          <w:p w14:paraId="191EBE81" w14:textId="77777777" w:rsidR="0085535F" w:rsidRDefault="0085535F">
            <w:pPr>
              <w:pStyle w:val="TableParagraph"/>
              <w:rPr>
                <w:rFonts w:ascii="Times New Roman"/>
                <w:sz w:val="16"/>
              </w:rPr>
            </w:pPr>
          </w:p>
        </w:tc>
        <w:tc>
          <w:tcPr>
            <w:tcW w:w="365" w:type="dxa"/>
          </w:tcPr>
          <w:p w14:paraId="4B7F1635" w14:textId="77777777" w:rsidR="0085535F" w:rsidRDefault="0085535F">
            <w:pPr>
              <w:pStyle w:val="TableParagraph"/>
              <w:rPr>
                <w:rFonts w:ascii="Times New Roman"/>
                <w:sz w:val="16"/>
              </w:rPr>
            </w:pPr>
          </w:p>
        </w:tc>
        <w:tc>
          <w:tcPr>
            <w:tcW w:w="366" w:type="dxa"/>
          </w:tcPr>
          <w:p w14:paraId="6583C3B2" w14:textId="77777777" w:rsidR="0085535F" w:rsidRDefault="0085535F">
            <w:pPr>
              <w:pStyle w:val="TableParagraph"/>
              <w:rPr>
                <w:rFonts w:ascii="Times New Roman"/>
                <w:sz w:val="16"/>
              </w:rPr>
            </w:pPr>
          </w:p>
        </w:tc>
        <w:tc>
          <w:tcPr>
            <w:tcW w:w="370" w:type="dxa"/>
          </w:tcPr>
          <w:p w14:paraId="0AF778B5" w14:textId="77777777" w:rsidR="0085535F" w:rsidRDefault="0085535F">
            <w:pPr>
              <w:pStyle w:val="TableParagraph"/>
              <w:rPr>
                <w:rFonts w:ascii="Times New Roman"/>
                <w:sz w:val="16"/>
              </w:rPr>
            </w:pPr>
          </w:p>
        </w:tc>
        <w:tc>
          <w:tcPr>
            <w:tcW w:w="365" w:type="dxa"/>
          </w:tcPr>
          <w:p w14:paraId="52DE6097" w14:textId="77777777" w:rsidR="0085535F" w:rsidRDefault="0085535F">
            <w:pPr>
              <w:pStyle w:val="TableParagraph"/>
              <w:rPr>
                <w:rFonts w:ascii="Times New Roman"/>
                <w:sz w:val="16"/>
              </w:rPr>
            </w:pPr>
          </w:p>
        </w:tc>
        <w:tc>
          <w:tcPr>
            <w:tcW w:w="365" w:type="dxa"/>
          </w:tcPr>
          <w:p w14:paraId="382C5A78" w14:textId="77777777" w:rsidR="0085535F" w:rsidRDefault="0085535F">
            <w:pPr>
              <w:pStyle w:val="TableParagraph"/>
              <w:rPr>
                <w:rFonts w:ascii="Times New Roman"/>
                <w:sz w:val="16"/>
              </w:rPr>
            </w:pPr>
          </w:p>
        </w:tc>
        <w:tc>
          <w:tcPr>
            <w:tcW w:w="366" w:type="dxa"/>
          </w:tcPr>
          <w:p w14:paraId="189790BA" w14:textId="77777777" w:rsidR="0085535F" w:rsidRDefault="0085535F">
            <w:pPr>
              <w:pStyle w:val="TableParagraph"/>
              <w:rPr>
                <w:rFonts w:ascii="Times New Roman"/>
                <w:sz w:val="16"/>
              </w:rPr>
            </w:pPr>
          </w:p>
        </w:tc>
        <w:tc>
          <w:tcPr>
            <w:tcW w:w="375" w:type="dxa"/>
          </w:tcPr>
          <w:p w14:paraId="0997EEF7" w14:textId="77777777" w:rsidR="0085535F" w:rsidRDefault="0085535F">
            <w:pPr>
              <w:pStyle w:val="TableParagraph"/>
              <w:rPr>
                <w:rFonts w:ascii="Times New Roman"/>
                <w:sz w:val="16"/>
              </w:rPr>
            </w:pPr>
          </w:p>
        </w:tc>
        <w:tc>
          <w:tcPr>
            <w:tcW w:w="370" w:type="dxa"/>
          </w:tcPr>
          <w:p w14:paraId="24B72078" w14:textId="77777777" w:rsidR="0085535F" w:rsidRDefault="0085535F">
            <w:pPr>
              <w:pStyle w:val="TableParagraph"/>
              <w:rPr>
                <w:rFonts w:ascii="Times New Roman"/>
                <w:sz w:val="16"/>
              </w:rPr>
            </w:pPr>
          </w:p>
        </w:tc>
        <w:tc>
          <w:tcPr>
            <w:tcW w:w="370" w:type="dxa"/>
          </w:tcPr>
          <w:p w14:paraId="206571EA" w14:textId="77777777" w:rsidR="0085535F" w:rsidRDefault="0085535F">
            <w:pPr>
              <w:pStyle w:val="TableParagraph"/>
              <w:rPr>
                <w:rFonts w:ascii="Times New Roman"/>
                <w:sz w:val="16"/>
              </w:rPr>
            </w:pPr>
          </w:p>
        </w:tc>
      </w:tr>
      <w:tr w:rsidR="0085535F" w14:paraId="3BFBA4CE" w14:textId="77777777">
        <w:trPr>
          <w:trHeight w:val="365"/>
        </w:trPr>
        <w:tc>
          <w:tcPr>
            <w:tcW w:w="1105" w:type="dxa"/>
          </w:tcPr>
          <w:p w14:paraId="3714432A" w14:textId="77777777" w:rsidR="0085535F" w:rsidRDefault="00000000">
            <w:pPr>
              <w:pStyle w:val="TableParagraph"/>
              <w:spacing w:before="69"/>
              <w:ind w:left="70"/>
              <w:rPr>
                <w:sz w:val="18"/>
              </w:rPr>
            </w:pPr>
            <w:r>
              <w:rPr>
                <w:spacing w:val="-2"/>
                <w:sz w:val="18"/>
              </w:rPr>
              <w:t>2.3.1</w:t>
            </w:r>
          </w:p>
        </w:tc>
        <w:tc>
          <w:tcPr>
            <w:tcW w:w="6407" w:type="dxa"/>
            <w:tcBorders>
              <w:top w:val="single" w:sz="12" w:space="0" w:color="8EA9DB"/>
            </w:tcBorders>
          </w:tcPr>
          <w:p w14:paraId="1F618564" w14:textId="77777777" w:rsidR="0085535F" w:rsidRDefault="00000000">
            <w:pPr>
              <w:pStyle w:val="TableParagraph"/>
              <w:spacing w:before="3"/>
              <w:ind w:left="70"/>
              <w:rPr>
                <w:sz w:val="18"/>
              </w:rPr>
            </w:pPr>
            <w:r>
              <w:rPr>
                <w:sz w:val="18"/>
              </w:rPr>
              <w:t>Summarize</w:t>
            </w:r>
            <w:r>
              <w:rPr>
                <w:spacing w:val="-4"/>
                <w:sz w:val="18"/>
              </w:rPr>
              <w:t xml:space="preserve"> </w:t>
            </w:r>
            <w:r>
              <w:rPr>
                <w:sz w:val="18"/>
              </w:rPr>
              <w:t>maintenance</w:t>
            </w:r>
            <w:r>
              <w:rPr>
                <w:spacing w:val="-3"/>
                <w:sz w:val="18"/>
              </w:rPr>
              <w:t xml:space="preserve"> </w:t>
            </w:r>
            <w:r>
              <w:rPr>
                <w:sz w:val="18"/>
              </w:rPr>
              <w:t>testing</w:t>
            </w:r>
            <w:r>
              <w:rPr>
                <w:spacing w:val="-4"/>
                <w:sz w:val="18"/>
              </w:rPr>
              <w:t xml:space="preserve"> </w:t>
            </w:r>
            <w:r>
              <w:rPr>
                <w:sz w:val="18"/>
              </w:rPr>
              <w:t>and</w:t>
            </w:r>
            <w:r>
              <w:rPr>
                <w:spacing w:val="-3"/>
                <w:sz w:val="18"/>
              </w:rPr>
              <w:t xml:space="preserve"> </w:t>
            </w:r>
            <w:r>
              <w:rPr>
                <w:sz w:val="18"/>
              </w:rPr>
              <w:t>its</w:t>
            </w:r>
            <w:r>
              <w:rPr>
                <w:spacing w:val="-4"/>
                <w:sz w:val="18"/>
              </w:rPr>
              <w:t xml:space="preserve"> </w:t>
            </w:r>
            <w:r>
              <w:rPr>
                <w:spacing w:val="-2"/>
                <w:sz w:val="18"/>
              </w:rPr>
              <w:t>triggers</w:t>
            </w:r>
          </w:p>
        </w:tc>
        <w:tc>
          <w:tcPr>
            <w:tcW w:w="530" w:type="dxa"/>
            <w:tcBorders>
              <w:top w:val="single" w:sz="12" w:space="0" w:color="8EA9DB"/>
            </w:tcBorders>
          </w:tcPr>
          <w:p w14:paraId="7B470CB7" w14:textId="77777777" w:rsidR="0085535F" w:rsidRDefault="00000000">
            <w:pPr>
              <w:pStyle w:val="TableParagraph"/>
              <w:spacing w:before="3"/>
              <w:ind w:left="11" w:right="3"/>
              <w:jc w:val="center"/>
              <w:rPr>
                <w:sz w:val="18"/>
              </w:rPr>
            </w:pPr>
            <w:r>
              <w:rPr>
                <w:spacing w:val="-5"/>
                <w:sz w:val="18"/>
              </w:rPr>
              <w:t>K2</w:t>
            </w:r>
          </w:p>
        </w:tc>
        <w:tc>
          <w:tcPr>
            <w:tcW w:w="365" w:type="dxa"/>
          </w:tcPr>
          <w:p w14:paraId="6FBFBBF1" w14:textId="77777777" w:rsidR="0085535F" w:rsidRDefault="0085535F">
            <w:pPr>
              <w:pStyle w:val="TableParagraph"/>
              <w:rPr>
                <w:rFonts w:ascii="Times New Roman"/>
                <w:sz w:val="16"/>
              </w:rPr>
            </w:pPr>
          </w:p>
        </w:tc>
        <w:tc>
          <w:tcPr>
            <w:tcW w:w="365" w:type="dxa"/>
          </w:tcPr>
          <w:p w14:paraId="299A094F" w14:textId="77777777" w:rsidR="0085535F" w:rsidRDefault="00000000">
            <w:pPr>
              <w:pStyle w:val="TableParagraph"/>
              <w:spacing w:before="69"/>
              <w:ind w:left="10" w:right="1"/>
              <w:jc w:val="center"/>
              <w:rPr>
                <w:sz w:val="18"/>
              </w:rPr>
            </w:pPr>
            <w:r>
              <w:rPr>
                <w:spacing w:val="-10"/>
                <w:sz w:val="18"/>
              </w:rPr>
              <w:t>X</w:t>
            </w:r>
          </w:p>
        </w:tc>
        <w:tc>
          <w:tcPr>
            <w:tcW w:w="370" w:type="dxa"/>
          </w:tcPr>
          <w:p w14:paraId="1563DFD0" w14:textId="77777777" w:rsidR="0085535F" w:rsidRDefault="0085535F">
            <w:pPr>
              <w:pStyle w:val="TableParagraph"/>
              <w:rPr>
                <w:rFonts w:ascii="Times New Roman"/>
                <w:sz w:val="16"/>
              </w:rPr>
            </w:pPr>
          </w:p>
        </w:tc>
        <w:tc>
          <w:tcPr>
            <w:tcW w:w="365" w:type="dxa"/>
          </w:tcPr>
          <w:p w14:paraId="338DE64F" w14:textId="77777777" w:rsidR="0085535F" w:rsidRDefault="0085535F">
            <w:pPr>
              <w:pStyle w:val="TableParagraph"/>
              <w:rPr>
                <w:rFonts w:ascii="Times New Roman"/>
                <w:sz w:val="16"/>
              </w:rPr>
            </w:pPr>
          </w:p>
        </w:tc>
        <w:tc>
          <w:tcPr>
            <w:tcW w:w="365" w:type="dxa"/>
          </w:tcPr>
          <w:p w14:paraId="65C943EE" w14:textId="77777777" w:rsidR="0085535F" w:rsidRDefault="0085535F">
            <w:pPr>
              <w:pStyle w:val="TableParagraph"/>
              <w:rPr>
                <w:rFonts w:ascii="Times New Roman"/>
                <w:sz w:val="16"/>
              </w:rPr>
            </w:pPr>
          </w:p>
        </w:tc>
        <w:tc>
          <w:tcPr>
            <w:tcW w:w="365" w:type="dxa"/>
          </w:tcPr>
          <w:p w14:paraId="753FFC7E" w14:textId="77777777" w:rsidR="0085535F" w:rsidRDefault="0085535F">
            <w:pPr>
              <w:pStyle w:val="TableParagraph"/>
              <w:rPr>
                <w:rFonts w:ascii="Times New Roman"/>
                <w:sz w:val="16"/>
              </w:rPr>
            </w:pPr>
          </w:p>
        </w:tc>
        <w:tc>
          <w:tcPr>
            <w:tcW w:w="366" w:type="dxa"/>
          </w:tcPr>
          <w:p w14:paraId="32C6515B" w14:textId="77777777" w:rsidR="0085535F" w:rsidRDefault="00000000">
            <w:pPr>
              <w:pStyle w:val="TableParagraph"/>
              <w:spacing w:before="69"/>
              <w:ind w:left="9"/>
              <w:jc w:val="center"/>
              <w:rPr>
                <w:sz w:val="18"/>
              </w:rPr>
            </w:pPr>
            <w:r>
              <w:rPr>
                <w:spacing w:val="-10"/>
                <w:sz w:val="18"/>
              </w:rPr>
              <w:t>X</w:t>
            </w:r>
          </w:p>
        </w:tc>
        <w:tc>
          <w:tcPr>
            <w:tcW w:w="370" w:type="dxa"/>
          </w:tcPr>
          <w:p w14:paraId="7D2BD2F7" w14:textId="77777777" w:rsidR="0085535F" w:rsidRDefault="0085535F">
            <w:pPr>
              <w:pStyle w:val="TableParagraph"/>
              <w:rPr>
                <w:rFonts w:ascii="Times New Roman"/>
                <w:sz w:val="16"/>
              </w:rPr>
            </w:pPr>
          </w:p>
        </w:tc>
        <w:tc>
          <w:tcPr>
            <w:tcW w:w="365" w:type="dxa"/>
          </w:tcPr>
          <w:p w14:paraId="154955CE" w14:textId="77777777" w:rsidR="0085535F" w:rsidRDefault="0085535F">
            <w:pPr>
              <w:pStyle w:val="TableParagraph"/>
              <w:rPr>
                <w:rFonts w:ascii="Times New Roman"/>
                <w:sz w:val="16"/>
              </w:rPr>
            </w:pPr>
          </w:p>
        </w:tc>
        <w:tc>
          <w:tcPr>
            <w:tcW w:w="365" w:type="dxa"/>
          </w:tcPr>
          <w:p w14:paraId="396D6DEB" w14:textId="77777777" w:rsidR="0085535F" w:rsidRDefault="0085535F">
            <w:pPr>
              <w:pStyle w:val="TableParagraph"/>
              <w:rPr>
                <w:rFonts w:ascii="Times New Roman"/>
                <w:sz w:val="16"/>
              </w:rPr>
            </w:pPr>
          </w:p>
        </w:tc>
        <w:tc>
          <w:tcPr>
            <w:tcW w:w="366" w:type="dxa"/>
          </w:tcPr>
          <w:p w14:paraId="361E9F0C" w14:textId="77777777" w:rsidR="0085535F" w:rsidRDefault="0085535F">
            <w:pPr>
              <w:pStyle w:val="TableParagraph"/>
              <w:rPr>
                <w:rFonts w:ascii="Times New Roman"/>
                <w:sz w:val="16"/>
              </w:rPr>
            </w:pPr>
          </w:p>
        </w:tc>
        <w:tc>
          <w:tcPr>
            <w:tcW w:w="375" w:type="dxa"/>
          </w:tcPr>
          <w:p w14:paraId="4FC85E8F" w14:textId="77777777" w:rsidR="0085535F" w:rsidRDefault="0085535F">
            <w:pPr>
              <w:pStyle w:val="TableParagraph"/>
              <w:rPr>
                <w:rFonts w:ascii="Times New Roman"/>
                <w:sz w:val="16"/>
              </w:rPr>
            </w:pPr>
          </w:p>
        </w:tc>
        <w:tc>
          <w:tcPr>
            <w:tcW w:w="370" w:type="dxa"/>
          </w:tcPr>
          <w:p w14:paraId="54E06D90" w14:textId="77777777" w:rsidR="0085535F" w:rsidRDefault="0085535F">
            <w:pPr>
              <w:pStyle w:val="TableParagraph"/>
              <w:rPr>
                <w:rFonts w:ascii="Times New Roman"/>
                <w:sz w:val="16"/>
              </w:rPr>
            </w:pPr>
          </w:p>
        </w:tc>
        <w:tc>
          <w:tcPr>
            <w:tcW w:w="370" w:type="dxa"/>
          </w:tcPr>
          <w:p w14:paraId="40D81071" w14:textId="77777777" w:rsidR="0085535F" w:rsidRDefault="0085535F">
            <w:pPr>
              <w:pStyle w:val="TableParagraph"/>
              <w:rPr>
                <w:rFonts w:ascii="Times New Roman"/>
                <w:sz w:val="16"/>
              </w:rPr>
            </w:pPr>
          </w:p>
        </w:tc>
      </w:tr>
      <w:tr w:rsidR="0085535F" w14:paraId="735ED373" w14:textId="77777777">
        <w:trPr>
          <w:trHeight w:val="365"/>
        </w:trPr>
        <w:tc>
          <w:tcPr>
            <w:tcW w:w="1105" w:type="dxa"/>
            <w:shd w:val="clear" w:color="auto" w:fill="6FAC46"/>
          </w:tcPr>
          <w:p w14:paraId="3FEE3FF0" w14:textId="77777777" w:rsidR="0085535F" w:rsidRDefault="00000000">
            <w:pPr>
              <w:pStyle w:val="TableParagraph"/>
              <w:spacing w:before="73"/>
              <w:ind w:left="70"/>
              <w:rPr>
                <w:b/>
                <w:sz w:val="18"/>
              </w:rPr>
            </w:pPr>
            <w:r>
              <w:rPr>
                <w:b/>
                <w:sz w:val="18"/>
              </w:rPr>
              <w:t>Chapter</w:t>
            </w:r>
            <w:r>
              <w:rPr>
                <w:b/>
                <w:spacing w:val="-3"/>
                <w:sz w:val="18"/>
              </w:rPr>
              <w:t xml:space="preserve"> </w:t>
            </w:r>
            <w:r>
              <w:rPr>
                <w:b/>
                <w:spacing w:val="-10"/>
                <w:sz w:val="18"/>
              </w:rPr>
              <w:t>3</w:t>
            </w:r>
          </w:p>
        </w:tc>
        <w:tc>
          <w:tcPr>
            <w:tcW w:w="6407" w:type="dxa"/>
            <w:shd w:val="clear" w:color="auto" w:fill="6FAC46"/>
          </w:tcPr>
          <w:p w14:paraId="3217B082" w14:textId="77777777" w:rsidR="0085535F" w:rsidRDefault="00000000">
            <w:pPr>
              <w:pStyle w:val="TableParagraph"/>
              <w:spacing w:before="13"/>
              <w:ind w:left="70"/>
              <w:rPr>
                <w:b/>
                <w:sz w:val="18"/>
              </w:rPr>
            </w:pPr>
            <w:r>
              <w:rPr>
                <w:b/>
                <w:sz w:val="18"/>
              </w:rPr>
              <w:t>Static</w:t>
            </w:r>
            <w:r>
              <w:rPr>
                <w:b/>
                <w:spacing w:val="1"/>
                <w:sz w:val="18"/>
              </w:rPr>
              <w:t xml:space="preserve"> </w:t>
            </w:r>
            <w:r>
              <w:rPr>
                <w:b/>
                <w:spacing w:val="-2"/>
                <w:sz w:val="18"/>
              </w:rPr>
              <w:t>Testing</w:t>
            </w:r>
          </w:p>
        </w:tc>
        <w:tc>
          <w:tcPr>
            <w:tcW w:w="530" w:type="dxa"/>
            <w:shd w:val="clear" w:color="auto" w:fill="6FAC46"/>
          </w:tcPr>
          <w:p w14:paraId="51DB284B" w14:textId="77777777" w:rsidR="0085535F" w:rsidRDefault="0085535F">
            <w:pPr>
              <w:pStyle w:val="TableParagraph"/>
              <w:rPr>
                <w:rFonts w:ascii="Times New Roman"/>
                <w:sz w:val="16"/>
              </w:rPr>
            </w:pPr>
          </w:p>
        </w:tc>
        <w:tc>
          <w:tcPr>
            <w:tcW w:w="365" w:type="dxa"/>
          </w:tcPr>
          <w:p w14:paraId="5FA5A082" w14:textId="77777777" w:rsidR="0085535F" w:rsidRDefault="0085535F">
            <w:pPr>
              <w:pStyle w:val="TableParagraph"/>
              <w:rPr>
                <w:rFonts w:ascii="Times New Roman"/>
                <w:sz w:val="16"/>
              </w:rPr>
            </w:pPr>
          </w:p>
        </w:tc>
        <w:tc>
          <w:tcPr>
            <w:tcW w:w="365" w:type="dxa"/>
          </w:tcPr>
          <w:p w14:paraId="700B7E34" w14:textId="77777777" w:rsidR="0085535F" w:rsidRDefault="0085535F">
            <w:pPr>
              <w:pStyle w:val="TableParagraph"/>
              <w:rPr>
                <w:rFonts w:ascii="Times New Roman"/>
                <w:sz w:val="16"/>
              </w:rPr>
            </w:pPr>
          </w:p>
        </w:tc>
        <w:tc>
          <w:tcPr>
            <w:tcW w:w="370" w:type="dxa"/>
          </w:tcPr>
          <w:p w14:paraId="03F58F13" w14:textId="77777777" w:rsidR="0085535F" w:rsidRDefault="0085535F">
            <w:pPr>
              <w:pStyle w:val="TableParagraph"/>
              <w:rPr>
                <w:rFonts w:ascii="Times New Roman"/>
                <w:sz w:val="16"/>
              </w:rPr>
            </w:pPr>
          </w:p>
        </w:tc>
        <w:tc>
          <w:tcPr>
            <w:tcW w:w="365" w:type="dxa"/>
          </w:tcPr>
          <w:p w14:paraId="7E7E7AE1" w14:textId="77777777" w:rsidR="0085535F" w:rsidRDefault="0085535F">
            <w:pPr>
              <w:pStyle w:val="TableParagraph"/>
              <w:rPr>
                <w:rFonts w:ascii="Times New Roman"/>
                <w:sz w:val="16"/>
              </w:rPr>
            </w:pPr>
          </w:p>
        </w:tc>
        <w:tc>
          <w:tcPr>
            <w:tcW w:w="365" w:type="dxa"/>
          </w:tcPr>
          <w:p w14:paraId="553D05AB" w14:textId="77777777" w:rsidR="0085535F" w:rsidRDefault="0085535F">
            <w:pPr>
              <w:pStyle w:val="TableParagraph"/>
              <w:rPr>
                <w:rFonts w:ascii="Times New Roman"/>
                <w:sz w:val="16"/>
              </w:rPr>
            </w:pPr>
          </w:p>
        </w:tc>
        <w:tc>
          <w:tcPr>
            <w:tcW w:w="365" w:type="dxa"/>
          </w:tcPr>
          <w:p w14:paraId="210F5BBF" w14:textId="77777777" w:rsidR="0085535F" w:rsidRDefault="0085535F">
            <w:pPr>
              <w:pStyle w:val="TableParagraph"/>
              <w:rPr>
                <w:rFonts w:ascii="Times New Roman"/>
                <w:sz w:val="16"/>
              </w:rPr>
            </w:pPr>
          </w:p>
        </w:tc>
        <w:tc>
          <w:tcPr>
            <w:tcW w:w="366" w:type="dxa"/>
          </w:tcPr>
          <w:p w14:paraId="653F7411" w14:textId="77777777" w:rsidR="0085535F" w:rsidRDefault="0085535F">
            <w:pPr>
              <w:pStyle w:val="TableParagraph"/>
              <w:rPr>
                <w:rFonts w:ascii="Times New Roman"/>
                <w:sz w:val="16"/>
              </w:rPr>
            </w:pPr>
          </w:p>
        </w:tc>
        <w:tc>
          <w:tcPr>
            <w:tcW w:w="370" w:type="dxa"/>
          </w:tcPr>
          <w:p w14:paraId="4E54AD88" w14:textId="77777777" w:rsidR="0085535F" w:rsidRDefault="0085535F">
            <w:pPr>
              <w:pStyle w:val="TableParagraph"/>
              <w:rPr>
                <w:rFonts w:ascii="Times New Roman"/>
                <w:sz w:val="16"/>
              </w:rPr>
            </w:pPr>
          </w:p>
        </w:tc>
        <w:tc>
          <w:tcPr>
            <w:tcW w:w="365" w:type="dxa"/>
          </w:tcPr>
          <w:p w14:paraId="21920FD4" w14:textId="77777777" w:rsidR="0085535F" w:rsidRDefault="0085535F">
            <w:pPr>
              <w:pStyle w:val="TableParagraph"/>
              <w:rPr>
                <w:rFonts w:ascii="Times New Roman"/>
                <w:sz w:val="16"/>
              </w:rPr>
            </w:pPr>
          </w:p>
        </w:tc>
        <w:tc>
          <w:tcPr>
            <w:tcW w:w="365" w:type="dxa"/>
          </w:tcPr>
          <w:p w14:paraId="7B75EE2F" w14:textId="77777777" w:rsidR="0085535F" w:rsidRDefault="0085535F">
            <w:pPr>
              <w:pStyle w:val="TableParagraph"/>
              <w:rPr>
                <w:rFonts w:ascii="Times New Roman"/>
                <w:sz w:val="16"/>
              </w:rPr>
            </w:pPr>
          </w:p>
        </w:tc>
        <w:tc>
          <w:tcPr>
            <w:tcW w:w="366" w:type="dxa"/>
          </w:tcPr>
          <w:p w14:paraId="763F8DC9" w14:textId="77777777" w:rsidR="0085535F" w:rsidRDefault="0085535F">
            <w:pPr>
              <w:pStyle w:val="TableParagraph"/>
              <w:rPr>
                <w:rFonts w:ascii="Times New Roman"/>
                <w:sz w:val="16"/>
              </w:rPr>
            </w:pPr>
          </w:p>
        </w:tc>
        <w:tc>
          <w:tcPr>
            <w:tcW w:w="375" w:type="dxa"/>
          </w:tcPr>
          <w:p w14:paraId="7F2F5D04" w14:textId="77777777" w:rsidR="0085535F" w:rsidRDefault="0085535F">
            <w:pPr>
              <w:pStyle w:val="TableParagraph"/>
              <w:rPr>
                <w:rFonts w:ascii="Times New Roman"/>
                <w:sz w:val="16"/>
              </w:rPr>
            </w:pPr>
          </w:p>
        </w:tc>
        <w:tc>
          <w:tcPr>
            <w:tcW w:w="370" w:type="dxa"/>
          </w:tcPr>
          <w:p w14:paraId="57104C2D" w14:textId="77777777" w:rsidR="0085535F" w:rsidRDefault="0085535F">
            <w:pPr>
              <w:pStyle w:val="TableParagraph"/>
              <w:rPr>
                <w:rFonts w:ascii="Times New Roman"/>
                <w:sz w:val="16"/>
              </w:rPr>
            </w:pPr>
          </w:p>
        </w:tc>
        <w:tc>
          <w:tcPr>
            <w:tcW w:w="370" w:type="dxa"/>
          </w:tcPr>
          <w:p w14:paraId="27473F94" w14:textId="77777777" w:rsidR="0085535F" w:rsidRDefault="0085535F">
            <w:pPr>
              <w:pStyle w:val="TableParagraph"/>
              <w:rPr>
                <w:rFonts w:ascii="Times New Roman"/>
                <w:sz w:val="16"/>
              </w:rPr>
            </w:pPr>
          </w:p>
        </w:tc>
      </w:tr>
      <w:tr w:rsidR="0085535F" w14:paraId="76B4D3C8" w14:textId="77777777">
        <w:trPr>
          <w:trHeight w:val="360"/>
        </w:trPr>
        <w:tc>
          <w:tcPr>
            <w:tcW w:w="1105" w:type="dxa"/>
            <w:shd w:val="clear" w:color="auto" w:fill="8EA9DB"/>
          </w:tcPr>
          <w:p w14:paraId="17E2D5F2" w14:textId="77777777" w:rsidR="0085535F" w:rsidRDefault="00000000">
            <w:pPr>
              <w:pStyle w:val="TableParagraph"/>
              <w:spacing w:before="63"/>
              <w:ind w:left="70"/>
              <w:rPr>
                <w:b/>
                <w:sz w:val="18"/>
              </w:rPr>
            </w:pPr>
            <w:r>
              <w:rPr>
                <w:b/>
                <w:spacing w:val="-5"/>
                <w:sz w:val="18"/>
              </w:rPr>
              <w:t>3.1</w:t>
            </w:r>
          </w:p>
        </w:tc>
        <w:tc>
          <w:tcPr>
            <w:tcW w:w="6407" w:type="dxa"/>
            <w:tcBorders>
              <w:top w:val="single" w:sz="12" w:space="0" w:color="6FAC46"/>
            </w:tcBorders>
            <w:shd w:val="clear" w:color="auto" w:fill="8EA9DB"/>
          </w:tcPr>
          <w:p w14:paraId="74365F6E" w14:textId="77777777" w:rsidR="0085535F" w:rsidRDefault="00000000">
            <w:pPr>
              <w:pStyle w:val="TableParagraph"/>
              <w:spacing w:before="3"/>
              <w:ind w:left="70"/>
              <w:rPr>
                <w:b/>
                <w:sz w:val="18"/>
              </w:rPr>
            </w:pPr>
            <w:r>
              <w:rPr>
                <w:b/>
                <w:sz w:val="18"/>
              </w:rPr>
              <w:t>Static</w:t>
            </w:r>
            <w:r>
              <w:rPr>
                <w:b/>
                <w:spacing w:val="-6"/>
                <w:sz w:val="18"/>
              </w:rPr>
              <w:t xml:space="preserve"> </w:t>
            </w:r>
            <w:r>
              <w:rPr>
                <w:b/>
                <w:sz w:val="18"/>
              </w:rPr>
              <w:t>Testing</w:t>
            </w:r>
            <w:r>
              <w:rPr>
                <w:b/>
                <w:spacing w:val="-3"/>
                <w:sz w:val="18"/>
              </w:rPr>
              <w:t xml:space="preserve"> </w:t>
            </w:r>
            <w:r>
              <w:rPr>
                <w:b/>
                <w:spacing w:val="-2"/>
                <w:sz w:val="18"/>
              </w:rPr>
              <w:t>Basics</w:t>
            </w:r>
          </w:p>
        </w:tc>
        <w:tc>
          <w:tcPr>
            <w:tcW w:w="530" w:type="dxa"/>
            <w:tcBorders>
              <w:top w:val="single" w:sz="12" w:space="0" w:color="6FAC46"/>
            </w:tcBorders>
            <w:shd w:val="clear" w:color="auto" w:fill="8EA9DB"/>
          </w:tcPr>
          <w:p w14:paraId="64F7F9D7" w14:textId="77777777" w:rsidR="0085535F" w:rsidRDefault="0085535F">
            <w:pPr>
              <w:pStyle w:val="TableParagraph"/>
              <w:rPr>
                <w:rFonts w:ascii="Times New Roman"/>
                <w:sz w:val="16"/>
              </w:rPr>
            </w:pPr>
          </w:p>
        </w:tc>
        <w:tc>
          <w:tcPr>
            <w:tcW w:w="365" w:type="dxa"/>
          </w:tcPr>
          <w:p w14:paraId="1838A91D" w14:textId="77777777" w:rsidR="0085535F" w:rsidRDefault="0085535F">
            <w:pPr>
              <w:pStyle w:val="TableParagraph"/>
              <w:rPr>
                <w:rFonts w:ascii="Times New Roman"/>
                <w:sz w:val="16"/>
              </w:rPr>
            </w:pPr>
          </w:p>
        </w:tc>
        <w:tc>
          <w:tcPr>
            <w:tcW w:w="365" w:type="dxa"/>
          </w:tcPr>
          <w:p w14:paraId="50BC889D" w14:textId="77777777" w:rsidR="0085535F" w:rsidRDefault="0085535F">
            <w:pPr>
              <w:pStyle w:val="TableParagraph"/>
              <w:rPr>
                <w:rFonts w:ascii="Times New Roman"/>
                <w:sz w:val="16"/>
              </w:rPr>
            </w:pPr>
          </w:p>
        </w:tc>
        <w:tc>
          <w:tcPr>
            <w:tcW w:w="370" w:type="dxa"/>
          </w:tcPr>
          <w:p w14:paraId="6BD1C906" w14:textId="77777777" w:rsidR="0085535F" w:rsidRDefault="0085535F">
            <w:pPr>
              <w:pStyle w:val="TableParagraph"/>
              <w:rPr>
                <w:rFonts w:ascii="Times New Roman"/>
                <w:sz w:val="16"/>
              </w:rPr>
            </w:pPr>
          </w:p>
        </w:tc>
        <w:tc>
          <w:tcPr>
            <w:tcW w:w="365" w:type="dxa"/>
          </w:tcPr>
          <w:p w14:paraId="6A19CAC9" w14:textId="77777777" w:rsidR="0085535F" w:rsidRDefault="0085535F">
            <w:pPr>
              <w:pStyle w:val="TableParagraph"/>
              <w:rPr>
                <w:rFonts w:ascii="Times New Roman"/>
                <w:sz w:val="16"/>
              </w:rPr>
            </w:pPr>
          </w:p>
        </w:tc>
        <w:tc>
          <w:tcPr>
            <w:tcW w:w="365" w:type="dxa"/>
          </w:tcPr>
          <w:p w14:paraId="7A857887" w14:textId="77777777" w:rsidR="0085535F" w:rsidRDefault="0085535F">
            <w:pPr>
              <w:pStyle w:val="TableParagraph"/>
              <w:rPr>
                <w:rFonts w:ascii="Times New Roman"/>
                <w:sz w:val="16"/>
              </w:rPr>
            </w:pPr>
          </w:p>
        </w:tc>
        <w:tc>
          <w:tcPr>
            <w:tcW w:w="365" w:type="dxa"/>
          </w:tcPr>
          <w:p w14:paraId="6D6DC861" w14:textId="77777777" w:rsidR="0085535F" w:rsidRDefault="0085535F">
            <w:pPr>
              <w:pStyle w:val="TableParagraph"/>
              <w:rPr>
                <w:rFonts w:ascii="Times New Roman"/>
                <w:sz w:val="16"/>
              </w:rPr>
            </w:pPr>
          </w:p>
        </w:tc>
        <w:tc>
          <w:tcPr>
            <w:tcW w:w="366" w:type="dxa"/>
          </w:tcPr>
          <w:p w14:paraId="27AD1C76" w14:textId="77777777" w:rsidR="0085535F" w:rsidRDefault="0085535F">
            <w:pPr>
              <w:pStyle w:val="TableParagraph"/>
              <w:rPr>
                <w:rFonts w:ascii="Times New Roman"/>
                <w:sz w:val="16"/>
              </w:rPr>
            </w:pPr>
          </w:p>
        </w:tc>
        <w:tc>
          <w:tcPr>
            <w:tcW w:w="370" w:type="dxa"/>
          </w:tcPr>
          <w:p w14:paraId="3729B202" w14:textId="77777777" w:rsidR="0085535F" w:rsidRDefault="0085535F">
            <w:pPr>
              <w:pStyle w:val="TableParagraph"/>
              <w:rPr>
                <w:rFonts w:ascii="Times New Roman"/>
                <w:sz w:val="16"/>
              </w:rPr>
            </w:pPr>
          </w:p>
        </w:tc>
        <w:tc>
          <w:tcPr>
            <w:tcW w:w="365" w:type="dxa"/>
          </w:tcPr>
          <w:p w14:paraId="559EDA15" w14:textId="77777777" w:rsidR="0085535F" w:rsidRDefault="0085535F">
            <w:pPr>
              <w:pStyle w:val="TableParagraph"/>
              <w:rPr>
                <w:rFonts w:ascii="Times New Roman"/>
                <w:sz w:val="16"/>
              </w:rPr>
            </w:pPr>
          </w:p>
        </w:tc>
        <w:tc>
          <w:tcPr>
            <w:tcW w:w="365" w:type="dxa"/>
          </w:tcPr>
          <w:p w14:paraId="4A212BEC" w14:textId="77777777" w:rsidR="0085535F" w:rsidRDefault="0085535F">
            <w:pPr>
              <w:pStyle w:val="TableParagraph"/>
              <w:rPr>
                <w:rFonts w:ascii="Times New Roman"/>
                <w:sz w:val="16"/>
              </w:rPr>
            </w:pPr>
          </w:p>
        </w:tc>
        <w:tc>
          <w:tcPr>
            <w:tcW w:w="366" w:type="dxa"/>
          </w:tcPr>
          <w:p w14:paraId="759EE3D5" w14:textId="77777777" w:rsidR="0085535F" w:rsidRDefault="0085535F">
            <w:pPr>
              <w:pStyle w:val="TableParagraph"/>
              <w:rPr>
                <w:rFonts w:ascii="Times New Roman"/>
                <w:sz w:val="16"/>
              </w:rPr>
            </w:pPr>
          </w:p>
        </w:tc>
        <w:tc>
          <w:tcPr>
            <w:tcW w:w="375" w:type="dxa"/>
          </w:tcPr>
          <w:p w14:paraId="6B97602E" w14:textId="77777777" w:rsidR="0085535F" w:rsidRDefault="0085535F">
            <w:pPr>
              <w:pStyle w:val="TableParagraph"/>
              <w:rPr>
                <w:rFonts w:ascii="Times New Roman"/>
                <w:sz w:val="16"/>
              </w:rPr>
            </w:pPr>
          </w:p>
        </w:tc>
        <w:tc>
          <w:tcPr>
            <w:tcW w:w="370" w:type="dxa"/>
          </w:tcPr>
          <w:p w14:paraId="2951C404" w14:textId="77777777" w:rsidR="0085535F" w:rsidRDefault="0085535F">
            <w:pPr>
              <w:pStyle w:val="TableParagraph"/>
              <w:rPr>
                <w:rFonts w:ascii="Times New Roman"/>
                <w:sz w:val="16"/>
              </w:rPr>
            </w:pPr>
          </w:p>
        </w:tc>
        <w:tc>
          <w:tcPr>
            <w:tcW w:w="370" w:type="dxa"/>
          </w:tcPr>
          <w:p w14:paraId="40D9984F" w14:textId="77777777" w:rsidR="0085535F" w:rsidRDefault="0085535F">
            <w:pPr>
              <w:pStyle w:val="TableParagraph"/>
              <w:rPr>
                <w:rFonts w:ascii="Times New Roman"/>
                <w:sz w:val="16"/>
              </w:rPr>
            </w:pPr>
          </w:p>
        </w:tc>
      </w:tr>
    </w:tbl>
    <w:p w14:paraId="122D8BA2" w14:textId="77777777" w:rsidR="0085535F" w:rsidRDefault="0085535F">
      <w:pPr>
        <w:rPr>
          <w:rFonts w:ascii="Times New Roman"/>
          <w:sz w:val="16"/>
        </w:rPr>
        <w:sectPr w:rsidR="0085535F">
          <w:pgSz w:w="15840" w:h="12240" w:orient="landscape"/>
          <w:pgMar w:top="1760" w:right="1200" w:bottom="1840" w:left="1180" w:header="797" w:footer="1651" w:gutter="0"/>
          <w:cols w:space="720"/>
        </w:sectPr>
      </w:pPr>
    </w:p>
    <w:p w14:paraId="78526F95" w14:textId="77777777" w:rsidR="0085535F" w:rsidRDefault="0085535F">
      <w:pPr>
        <w:pStyle w:val="BodyText"/>
        <w:ind w:left="0"/>
      </w:pPr>
    </w:p>
    <w:p w14:paraId="0D8FAE01" w14:textId="77777777" w:rsidR="0085535F" w:rsidRDefault="0085535F">
      <w:pPr>
        <w:pStyle w:val="BodyText"/>
        <w:ind w:left="0"/>
      </w:pPr>
    </w:p>
    <w:p w14:paraId="5C130E0A" w14:textId="77777777" w:rsidR="0085535F" w:rsidRDefault="0085535F">
      <w:pPr>
        <w:pStyle w:val="BodyText"/>
        <w:ind w:left="0"/>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5"/>
        <w:gridCol w:w="6407"/>
        <w:gridCol w:w="530"/>
        <w:gridCol w:w="365"/>
        <w:gridCol w:w="365"/>
        <w:gridCol w:w="370"/>
        <w:gridCol w:w="365"/>
        <w:gridCol w:w="365"/>
        <w:gridCol w:w="365"/>
        <w:gridCol w:w="366"/>
        <w:gridCol w:w="370"/>
        <w:gridCol w:w="365"/>
        <w:gridCol w:w="365"/>
        <w:gridCol w:w="366"/>
        <w:gridCol w:w="375"/>
        <w:gridCol w:w="370"/>
        <w:gridCol w:w="370"/>
      </w:tblGrid>
      <w:tr w:rsidR="0085535F" w14:paraId="7952D05B" w14:textId="77777777">
        <w:trPr>
          <w:trHeight w:val="465"/>
        </w:trPr>
        <w:tc>
          <w:tcPr>
            <w:tcW w:w="1105" w:type="dxa"/>
          </w:tcPr>
          <w:p w14:paraId="620E7FE1" w14:textId="77777777" w:rsidR="0085535F" w:rsidRDefault="00000000">
            <w:pPr>
              <w:pStyle w:val="TableParagraph"/>
              <w:spacing w:before="118"/>
              <w:ind w:left="70"/>
              <w:rPr>
                <w:sz w:val="18"/>
              </w:rPr>
            </w:pPr>
            <w:r>
              <w:rPr>
                <w:spacing w:val="-2"/>
                <w:sz w:val="18"/>
              </w:rPr>
              <w:t>3.1.1</w:t>
            </w:r>
          </w:p>
        </w:tc>
        <w:tc>
          <w:tcPr>
            <w:tcW w:w="6407" w:type="dxa"/>
          </w:tcPr>
          <w:p w14:paraId="614CCA4E" w14:textId="77777777" w:rsidR="0085535F" w:rsidRDefault="00000000">
            <w:pPr>
              <w:pStyle w:val="TableParagraph"/>
              <w:spacing w:before="5" w:line="220" w:lineRule="atLeast"/>
              <w:ind w:left="70"/>
              <w:rPr>
                <w:sz w:val="18"/>
              </w:rPr>
            </w:pPr>
            <w:r>
              <w:rPr>
                <w:sz w:val="18"/>
              </w:rPr>
              <w:t>Recognize</w:t>
            </w:r>
            <w:r>
              <w:rPr>
                <w:spacing w:val="-3"/>
                <w:sz w:val="18"/>
              </w:rPr>
              <w:t xml:space="preserve"> </w:t>
            </w:r>
            <w:r>
              <w:rPr>
                <w:sz w:val="18"/>
              </w:rPr>
              <w:t>types</w:t>
            </w:r>
            <w:r>
              <w:rPr>
                <w:spacing w:val="-5"/>
                <w:sz w:val="18"/>
              </w:rPr>
              <w:t xml:space="preserve"> </w:t>
            </w:r>
            <w:r>
              <w:rPr>
                <w:sz w:val="18"/>
              </w:rPr>
              <w:t>of</w:t>
            </w:r>
            <w:r>
              <w:rPr>
                <w:spacing w:val="-4"/>
                <w:sz w:val="18"/>
              </w:rPr>
              <w:t xml:space="preserve"> </w:t>
            </w:r>
            <w:r>
              <w:rPr>
                <w:sz w:val="18"/>
              </w:rPr>
              <w:t>products</w:t>
            </w:r>
            <w:r>
              <w:rPr>
                <w:spacing w:val="-5"/>
                <w:sz w:val="18"/>
              </w:rPr>
              <w:t xml:space="preserve"> </w:t>
            </w:r>
            <w:r>
              <w:rPr>
                <w:sz w:val="18"/>
              </w:rPr>
              <w:t>that</w:t>
            </w:r>
            <w:r>
              <w:rPr>
                <w:spacing w:val="-4"/>
                <w:sz w:val="18"/>
              </w:rPr>
              <w:t xml:space="preserve"> </w:t>
            </w:r>
            <w:r>
              <w:rPr>
                <w:sz w:val="18"/>
              </w:rPr>
              <w:t>can</w:t>
            </w:r>
            <w:r>
              <w:rPr>
                <w:spacing w:val="-4"/>
                <w:sz w:val="18"/>
              </w:rPr>
              <w:t xml:space="preserve"> </w:t>
            </w:r>
            <w:r>
              <w:rPr>
                <w:sz w:val="18"/>
              </w:rPr>
              <w:t>be</w:t>
            </w:r>
            <w:r>
              <w:rPr>
                <w:spacing w:val="-4"/>
                <w:sz w:val="18"/>
              </w:rPr>
              <w:t xml:space="preserve"> </w:t>
            </w:r>
            <w:r>
              <w:rPr>
                <w:sz w:val="18"/>
              </w:rPr>
              <w:t>examined</w:t>
            </w:r>
            <w:r>
              <w:rPr>
                <w:spacing w:val="-4"/>
                <w:sz w:val="18"/>
              </w:rPr>
              <w:t xml:space="preserve"> </w:t>
            </w:r>
            <w:r>
              <w:rPr>
                <w:sz w:val="18"/>
              </w:rPr>
              <w:t>by</w:t>
            </w:r>
            <w:r>
              <w:rPr>
                <w:spacing w:val="-5"/>
                <w:sz w:val="18"/>
              </w:rPr>
              <w:t xml:space="preserve"> </w:t>
            </w:r>
            <w:r>
              <w:rPr>
                <w:sz w:val="18"/>
              </w:rPr>
              <w:t>the</w:t>
            </w:r>
            <w:r>
              <w:rPr>
                <w:spacing w:val="-4"/>
                <w:sz w:val="18"/>
              </w:rPr>
              <w:t xml:space="preserve"> </w:t>
            </w:r>
            <w:r>
              <w:rPr>
                <w:sz w:val="18"/>
              </w:rPr>
              <w:t>different</w:t>
            </w:r>
            <w:r>
              <w:rPr>
                <w:spacing w:val="-4"/>
                <w:sz w:val="18"/>
              </w:rPr>
              <w:t xml:space="preserve"> </w:t>
            </w:r>
            <w:r>
              <w:rPr>
                <w:sz w:val="18"/>
              </w:rPr>
              <w:t>static</w:t>
            </w:r>
            <w:r>
              <w:rPr>
                <w:spacing w:val="-5"/>
                <w:sz w:val="18"/>
              </w:rPr>
              <w:t xml:space="preserve"> </w:t>
            </w:r>
            <w:r>
              <w:rPr>
                <w:sz w:val="18"/>
              </w:rPr>
              <w:t xml:space="preserve">test </w:t>
            </w:r>
            <w:r>
              <w:rPr>
                <w:spacing w:val="-2"/>
                <w:sz w:val="18"/>
              </w:rPr>
              <w:t>techniques</w:t>
            </w:r>
          </w:p>
        </w:tc>
        <w:tc>
          <w:tcPr>
            <w:tcW w:w="530" w:type="dxa"/>
          </w:tcPr>
          <w:p w14:paraId="59F9FDEF" w14:textId="77777777" w:rsidR="0085535F" w:rsidRDefault="00000000">
            <w:pPr>
              <w:pStyle w:val="TableParagraph"/>
              <w:spacing w:before="8"/>
              <w:ind w:left="11" w:right="3"/>
              <w:jc w:val="center"/>
              <w:rPr>
                <w:sz w:val="18"/>
              </w:rPr>
            </w:pPr>
            <w:r>
              <w:rPr>
                <w:spacing w:val="-5"/>
                <w:sz w:val="18"/>
              </w:rPr>
              <w:t>K1</w:t>
            </w:r>
          </w:p>
        </w:tc>
        <w:tc>
          <w:tcPr>
            <w:tcW w:w="365" w:type="dxa"/>
          </w:tcPr>
          <w:p w14:paraId="668F8D5E" w14:textId="77777777" w:rsidR="0085535F" w:rsidRDefault="0085535F">
            <w:pPr>
              <w:pStyle w:val="TableParagraph"/>
              <w:rPr>
                <w:rFonts w:ascii="Times New Roman"/>
                <w:sz w:val="16"/>
              </w:rPr>
            </w:pPr>
          </w:p>
        </w:tc>
        <w:tc>
          <w:tcPr>
            <w:tcW w:w="365" w:type="dxa"/>
          </w:tcPr>
          <w:p w14:paraId="2C2F3D4B" w14:textId="77777777" w:rsidR="0085535F" w:rsidRDefault="0085535F">
            <w:pPr>
              <w:pStyle w:val="TableParagraph"/>
              <w:rPr>
                <w:rFonts w:ascii="Times New Roman"/>
                <w:sz w:val="16"/>
              </w:rPr>
            </w:pPr>
          </w:p>
        </w:tc>
        <w:tc>
          <w:tcPr>
            <w:tcW w:w="370" w:type="dxa"/>
          </w:tcPr>
          <w:p w14:paraId="2B4F4089" w14:textId="77777777" w:rsidR="0085535F" w:rsidRDefault="0085535F">
            <w:pPr>
              <w:pStyle w:val="TableParagraph"/>
              <w:rPr>
                <w:rFonts w:ascii="Times New Roman"/>
                <w:sz w:val="16"/>
              </w:rPr>
            </w:pPr>
          </w:p>
        </w:tc>
        <w:tc>
          <w:tcPr>
            <w:tcW w:w="365" w:type="dxa"/>
          </w:tcPr>
          <w:p w14:paraId="1A6B9CE4" w14:textId="77777777" w:rsidR="0085535F" w:rsidRDefault="00000000">
            <w:pPr>
              <w:pStyle w:val="TableParagraph"/>
              <w:spacing w:before="118"/>
              <w:ind w:left="10"/>
              <w:jc w:val="center"/>
              <w:rPr>
                <w:sz w:val="18"/>
              </w:rPr>
            </w:pPr>
            <w:r>
              <w:rPr>
                <w:spacing w:val="-10"/>
                <w:sz w:val="18"/>
              </w:rPr>
              <w:t>X</w:t>
            </w:r>
          </w:p>
        </w:tc>
        <w:tc>
          <w:tcPr>
            <w:tcW w:w="365" w:type="dxa"/>
          </w:tcPr>
          <w:p w14:paraId="2D6E977E" w14:textId="77777777" w:rsidR="0085535F" w:rsidRDefault="00000000">
            <w:pPr>
              <w:pStyle w:val="TableParagraph"/>
              <w:spacing w:before="118"/>
              <w:ind w:left="10"/>
              <w:jc w:val="center"/>
              <w:rPr>
                <w:sz w:val="18"/>
              </w:rPr>
            </w:pPr>
            <w:r>
              <w:rPr>
                <w:spacing w:val="-10"/>
                <w:sz w:val="18"/>
              </w:rPr>
              <w:t>X</w:t>
            </w:r>
          </w:p>
        </w:tc>
        <w:tc>
          <w:tcPr>
            <w:tcW w:w="365" w:type="dxa"/>
          </w:tcPr>
          <w:p w14:paraId="06B68D40" w14:textId="77777777" w:rsidR="0085535F" w:rsidRDefault="0085535F">
            <w:pPr>
              <w:pStyle w:val="TableParagraph"/>
              <w:rPr>
                <w:rFonts w:ascii="Times New Roman"/>
                <w:sz w:val="16"/>
              </w:rPr>
            </w:pPr>
          </w:p>
        </w:tc>
        <w:tc>
          <w:tcPr>
            <w:tcW w:w="366" w:type="dxa"/>
          </w:tcPr>
          <w:p w14:paraId="245586E0" w14:textId="77777777" w:rsidR="0085535F" w:rsidRDefault="0085535F">
            <w:pPr>
              <w:pStyle w:val="TableParagraph"/>
              <w:rPr>
                <w:rFonts w:ascii="Times New Roman"/>
                <w:sz w:val="16"/>
              </w:rPr>
            </w:pPr>
          </w:p>
        </w:tc>
        <w:tc>
          <w:tcPr>
            <w:tcW w:w="370" w:type="dxa"/>
          </w:tcPr>
          <w:p w14:paraId="002402D1" w14:textId="77777777" w:rsidR="0085535F" w:rsidRDefault="0085535F">
            <w:pPr>
              <w:pStyle w:val="TableParagraph"/>
              <w:rPr>
                <w:rFonts w:ascii="Times New Roman"/>
                <w:sz w:val="16"/>
              </w:rPr>
            </w:pPr>
          </w:p>
        </w:tc>
        <w:tc>
          <w:tcPr>
            <w:tcW w:w="365" w:type="dxa"/>
          </w:tcPr>
          <w:p w14:paraId="008CAB53" w14:textId="77777777" w:rsidR="0085535F" w:rsidRDefault="0085535F">
            <w:pPr>
              <w:pStyle w:val="TableParagraph"/>
              <w:rPr>
                <w:rFonts w:ascii="Times New Roman"/>
                <w:sz w:val="16"/>
              </w:rPr>
            </w:pPr>
          </w:p>
        </w:tc>
        <w:tc>
          <w:tcPr>
            <w:tcW w:w="365" w:type="dxa"/>
          </w:tcPr>
          <w:p w14:paraId="2F9546C0" w14:textId="77777777" w:rsidR="0085535F" w:rsidRDefault="0085535F">
            <w:pPr>
              <w:pStyle w:val="TableParagraph"/>
              <w:rPr>
                <w:rFonts w:ascii="Times New Roman"/>
                <w:sz w:val="16"/>
              </w:rPr>
            </w:pPr>
          </w:p>
        </w:tc>
        <w:tc>
          <w:tcPr>
            <w:tcW w:w="366" w:type="dxa"/>
          </w:tcPr>
          <w:p w14:paraId="0CC8136D" w14:textId="77777777" w:rsidR="0085535F" w:rsidRDefault="0085535F">
            <w:pPr>
              <w:pStyle w:val="TableParagraph"/>
              <w:rPr>
                <w:rFonts w:ascii="Times New Roman"/>
                <w:sz w:val="16"/>
              </w:rPr>
            </w:pPr>
          </w:p>
        </w:tc>
        <w:tc>
          <w:tcPr>
            <w:tcW w:w="375" w:type="dxa"/>
          </w:tcPr>
          <w:p w14:paraId="729DE2F5" w14:textId="77777777" w:rsidR="0085535F" w:rsidRDefault="0085535F">
            <w:pPr>
              <w:pStyle w:val="TableParagraph"/>
              <w:rPr>
                <w:rFonts w:ascii="Times New Roman"/>
                <w:sz w:val="16"/>
              </w:rPr>
            </w:pPr>
          </w:p>
        </w:tc>
        <w:tc>
          <w:tcPr>
            <w:tcW w:w="370" w:type="dxa"/>
          </w:tcPr>
          <w:p w14:paraId="2E18D135" w14:textId="77777777" w:rsidR="0085535F" w:rsidRDefault="0085535F">
            <w:pPr>
              <w:pStyle w:val="TableParagraph"/>
              <w:rPr>
                <w:rFonts w:ascii="Times New Roman"/>
                <w:sz w:val="16"/>
              </w:rPr>
            </w:pPr>
          </w:p>
        </w:tc>
        <w:tc>
          <w:tcPr>
            <w:tcW w:w="370" w:type="dxa"/>
          </w:tcPr>
          <w:p w14:paraId="091EB001" w14:textId="77777777" w:rsidR="0085535F" w:rsidRDefault="0085535F">
            <w:pPr>
              <w:pStyle w:val="TableParagraph"/>
              <w:rPr>
                <w:rFonts w:ascii="Times New Roman"/>
                <w:sz w:val="16"/>
              </w:rPr>
            </w:pPr>
          </w:p>
        </w:tc>
      </w:tr>
      <w:tr w:rsidR="0085535F" w14:paraId="4944471D" w14:textId="77777777">
        <w:trPr>
          <w:trHeight w:val="375"/>
        </w:trPr>
        <w:tc>
          <w:tcPr>
            <w:tcW w:w="1105" w:type="dxa"/>
          </w:tcPr>
          <w:p w14:paraId="79102386" w14:textId="77777777" w:rsidR="0085535F" w:rsidRDefault="00000000">
            <w:pPr>
              <w:pStyle w:val="TableParagraph"/>
              <w:spacing w:before="79"/>
              <w:ind w:left="70"/>
              <w:rPr>
                <w:sz w:val="18"/>
              </w:rPr>
            </w:pPr>
            <w:r>
              <w:rPr>
                <w:spacing w:val="-2"/>
                <w:sz w:val="18"/>
              </w:rPr>
              <w:t>3.1.2</w:t>
            </w:r>
          </w:p>
        </w:tc>
        <w:tc>
          <w:tcPr>
            <w:tcW w:w="6407" w:type="dxa"/>
          </w:tcPr>
          <w:p w14:paraId="7B2FBE3E" w14:textId="77777777" w:rsidR="0085535F" w:rsidRDefault="00000000">
            <w:pPr>
              <w:pStyle w:val="TableParagraph"/>
              <w:spacing w:before="14"/>
              <w:ind w:left="70"/>
              <w:rPr>
                <w:sz w:val="18"/>
              </w:rPr>
            </w:pPr>
            <w:r>
              <w:rPr>
                <w:sz w:val="18"/>
              </w:rPr>
              <w:t>Explain</w:t>
            </w:r>
            <w:r>
              <w:rPr>
                <w:spacing w:val="-3"/>
                <w:sz w:val="18"/>
              </w:rPr>
              <w:t xml:space="preserve"> </w:t>
            </w:r>
            <w:r>
              <w:rPr>
                <w:sz w:val="18"/>
              </w:rPr>
              <w:t>the</w:t>
            </w:r>
            <w:r>
              <w:rPr>
                <w:spacing w:val="-3"/>
                <w:sz w:val="18"/>
              </w:rPr>
              <w:t xml:space="preserve"> </w:t>
            </w:r>
            <w:r>
              <w:rPr>
                <w:sz w:val="18"/>
              </w:rPr>
              <w:t>value</w:t>
            </w:r>
            <w:r>
              <w:rPr>
                <w:spacing w:val="-2"/>
                <w:sz w:val="18"/>
              </w:rPr>
              <w:t xml:space="preserve"> </w:t>
            </w:r>
            <w:r>
              <w:rPr>
                <w:sz w:val="18"/>
              </w:rPr>
              <w:t>of</w:t>
            </w:r>
            <w:r>
              <w:rPr>
                <w:spacing w:val="-3"/>
                <w:sz w:val="18"/>
              </w:rPr>
              <w:t xml:space="preserve"> </w:t>
            </w:r>
            <w:r>
              <w:rPr>
                <w:sz w:val="18"/>
              </w:rPr>
              <w:t>static</w:t>
            </w:r>
            <w:r>
              <w:rPr>
                <w:spacing w:val="-3"/>
                <w:sz w:val="18"/>
              </w:rPr>
              <w:t xml:space="preserve"> </w:t>
            </w:r>
            <w:r>
              <w:rPr>
                <w:spacing w:val="-2"/>
                <w:sz w:val="18"/>
              </w:rPr>
              <w:t>testing</w:t>
            </w:r>
          </w:p>
        </w:tc>
        <w:tc>
          <w:tcPr>
            <w:tcW w:w="530" w:type="dxa"/>
          </w:tcPr>
          <w:p w14:paraId="71A24662" w14:textId="77777777" w:rsidR="0085535F" w:rsidRDefault="00000000">
            <w:pPr>
              <w:pStyle w:val="TableParagraph"/>
              <w:spacing w:before="14"/>
              <w:ind w:left="11" w:right="3"/>
              <w:jc w:val="center"/>
              <w:rPr>
                <w:sz w:val="18"/>
              </w:rPr>
            </w:pPr>
            <w:r>
              <w:rPr>
                <w:spacing w:val="-5"/>
                <w:sz w:val="18"/>
              </w:rPr>
              <w:t>K2</w:t>
            </w:r>
          </w:p>
        </w:tc>
        <w:tc>
          <w:tcPr>
            <w:tcW w:w="365" w:type="dxa"/>
          </w:tcPr>
          <w:p w14:paraId="79731329" w14:textId="77777777" w:rsidR="0085535F" w:rsidRDefault="00000000">
            <w:pPr>
              <w:pStyle w:val="TableParagraph"/>
              <w:spacing w:before="79"/>
              <w:ind w:left="10" w:right="1"/>
              <w:jc w:val="center"/>
              <w:rPr>
                <w:sz w:val="18"/>
              </w:rPr>
            </w:pPr>
            <w:r>
              <w:rPr>
                <w:spacing w:val="-10"/>
                <w:sz w:val="18"/>
              </w:rPr>
              <w:t>X</w:t>
            </w:r>
          </w:p>
        </w:tc>
        <w:tc>
          <w:tcPr>
            <w:tcW w:w="365" w:type="dxa"/>
          </w:tcPr>
          <w:p w14:paraId="4EB30BF2" w14:textId="77777777" w:rsidR="0085535F" w:rsidRDefault="0085535F">
            <w:pPr>
              <w:pStyle w:val="TableParagraph"/>
              <w:rPr>
                <w:rFonts w:ascii="Times New Roman"/>
                <w:sz w:val="16"/>
              </w:rPr>
            </w:pPr>
          </w:p>
        </w:tc>
        <w:tc>
          <w:tcPr>
            <w:tcW w:w="370" w:type="dxa"/>
          </w:tcPr>
          <w:p w14:paraId="45DE2D16" w14:textId="77777777" w:rsidR="0085535F" w:rsidRDefault="0085535F">
            <w:pPr>
              <w:pStyle w:val="TableParagraph"/>
              <w:rPr>
                <w:rFonts w:ascii="Times New Roman"/>
                <w:sz w:val="16"/>
              </w:rPr>
            </w:pPr>
          </w:p>
        </w:tc>
        <w:tc>
          <w:tcPr>
            <w:tcW w:w="365" w:type="dxa"/>
          </w:tcPr>
          <w:p w14:paraId="77748D97" w14:textId="77777777" w:rsidR="0085535F" w:rsidRDefault="00000000">
            <w:pPr>
              <w:pStyle w:val="TableParagraph"/>
              <w:spacing w:before="79"/>
              <w:ind w:left="10"/>
              <w:jc w:val="center"/>
              <w:rPr>
                <w:sz w:val="18"/>
              </w:rPr>
            </w:pPr>
            <w:r>
              <w:rPr>
                <w:spacing w:val="-10"/>
                <w:sz w:val="18"/>
              </w:rPr>
              <w:t>X</w:t>
            </w:r>
          </w:p>
        </w:tc>
        <w:tc>
          <w:tcPr>
            <w:tcW w:w="365" w:type="dxa"/>
          </w:tcPr>
          <w:p w14:paraId="4D68C993" w14:textId="77777777" w:rsidR="0085535F" w:rsidRDefault="00000000">
            <w:pPr>
              <w:pStyle w:val="TableParagraph"/>
              <w:spacing w:before="79"/>
              <w:ind w:left="10"/>
              <w:jc w:val="center"/>
              <w:rPr>
                <w:sz w:val="18"/>
              </w:rPr>
            </w:pPr>
            <w:r>
              <w:rPr>
                <w:spacing w:val="-10"/>
                <w:sz w:val="18"/>
              </w:rPr>
              <w:t>X</w:t>
            </w:r>
          </w:p>
        </w:tc>
        <w:tc>
          <w:tcPr>
            <w:tcW w:w="365" w:type="dxa"/>
          </w:tcPr>
          <w:p w14:paraId="4809DFA6" w14:textId="77777777" w:rsidR="0085535F" w:rsidRDefault="0085535F">
            <w:pPr>
              <w:pStyle w:val="TableParagraph"/>
              <w:rPr>
                <w:rFonts w:ascii="Times New Roman"/>
                <w:sz w:val="16"/>
              </w:rPr>
            </w:pPr>
          </w:p>
        </w:tc>
        <w:tc>
          <w:tcPr>
            <w:tcW w:w="366" w:type="dxa"/>
          </w:tcPr>
          <w:p w14:paraId="3DD5B594" w14:textId="77777777" w:rsidR="0085535F" w:rsidRDefault="0085535F">
            <w:pPr>
              <w:pStyle w:val="TableParagraph"/>
              <w:rPr>
                <w:rFonts w:ascii="Times New Roman"/>
                <w:sz w:val="16"/>
              </w:rPr>
            </w:pPr>
          </w:p>
        </w:tc>
        <w:tc>
          <w:tcPr>
            <w:tcW w:w="370" w:type="dxa"/>
          </w:tcPr>
          <w:p w14:paraId="4AA3B32D" w14:textId="77777777" w:rsidR="0085535F" w:rsidRDefault="0085535F">
            <w:pPr>
              <w:pStyle w:val="TableParagraph"/>
              <w:rPr>
                <w:rFonts w:ascii="Times New Roman"/>
                <w:sz w:val="16"/>
              </w:rPr>
            </w:pPr>
          </w:p>
        </w:tc>
        <w:tc>
          <w:tcPr>
            <w:tcW w:w="365" w:type="dxa"/>
          </w:tcPr>
          <w:p w14:paraId="051D98F9" w14:textId="77777777" w:rsidR="0085535F" w:rsidRDefault="0085535F">
            <w:pPr>
              <w:pStyle w:val="TableParagraph"/>
              <w:rPr>
                <w:rFonts w:ascii="Times New Roman"/>
                <w:sz w:val="16"/>
              </w:rPr>
            </w:pPr>
          </w:p>
        </w:tc>
        <w:tc>
          <w:tcPr>
            <w:tcW w:w="365" w:type="dxa"/>
          </w:tcPr>
          <w:p w14:paraId="5B8230D8" w14:textId="77777777" w:rsidR="0085535F" w:rsidRDefault="0085535F">
            <w:pPr>
              <w:pStyle w:val="TableParagraph"/>
              <w:rPr>
                <w:rFonts w:ascii="Times New Roman"/>
                <w:sz w:val="16"/>
              </w:rPr>
            </w:pPr>
          </w:p>
        </w:tc>
        <w:tc>
          <w:tcPr>
            <w:tcW w:w="366" w:type="dxa"/>
          </w:tcPr>
          <w:p w14:paraId="2C98A4A3" w14:textId="77777777" w:rsidR="0085535F" w:rsidRDefault="0085535F">
            <w:pPr>
              <w:pStyle w:val="TableParagraph"/>
              <w:rPr>
                <w:rFonts w:ascii="Times New Roman"/>
                <w:sz w:val="16"/>
              </w:rPr>
            </w:pPr>
          </w:p>
        </w:tc>
        <w:tc>
          <w:tcPr>
            <w:tcW w:w="375" w:type="dxa"/>
          </w:tcPr>
          <w:p w14:paraId="76F0D6B4" w14:textId="77777777" w:rsidR="0085535F" w:rsidRDefault="0085535F">
            <w:pPr>
              <w:pStyle w:val="TableParagraph"/>
              <w:rPr>
                <w:rFonts w:ascii="Times New Roman"/>
                <w:sz w:val="16"/>
              </w:rPr>
            </w:pPr>
          </w:p>
        </w:tc>
        <w:tc>
          <w:tcPr>
            <w:tcW w:w="370" w:type="dxa"/>
          </w:tcPr>
          <w:p w14:paraId="1069C143" w14:textId="77777777" w:rsidR="0085535F" w:rsidRDefault="0085535F">
            <w:pPr>
              <w:pStyle w:val="TableParagraph"/>
              <w:rPr>
                <w:rFonts w:ascii="Times New Roman"/>
                <w:sz w:val="16"/>
              </w:rPr>
            </w:pPr>
          </w:p>
        </w:tc>
        <w:tc>
          <w:tcPr>
            <w:tcW w:w="370" w:type="dxa"/>
          </w:tcPr>
          <w:p w14:paraId="4427E335" w14:textId="77777777" w:rsidR="0085535F" w:rsidRDefault="0085535F">
            <w:pPr>
              <w:pStyle w:val="TableParagraph"/>
              <w:rPr>
                <w:rFonts w:ascii="Times New Roman"/>
                <w:sz w:val="16"/>
              </w:rPr>
            </w:pPr>
          </w:p>
        </w:tc>
      </w:tr>
      <w:tr w:rsidR="0085535F" w14:paraId="6993CAFB" w14:textId="77777777">
        <w:trPr>
          <w:trHeight w:val="375"/>
        </w:trPr>
        <w:tc>
          <w:tcPr>
            <w:tcW w:w="1105" w:type="dxa"/>
          </w:tcPr>
          <w:p w14:paraId="5B68FBB9" w14:textId="77777777" w:rsidR="0085535F" w:rsidRDefault="00000000">
            <w:pPr>
              <w:pStyle w:val="TableParagraph"/>
              <w:spacing w:before="73"/>
              <w:ind w:left="70"/>
              <w:rPr>
                <w:sz w:val="18"/>
              </w:rPr>
            </w:pPr>
            <w:r>
              <w:rPr>
                <w:spacing w:val="-2"/>
                <w:sz w:val="18"/>
              </w:rPr>
              <w:t>3.1.3</w:t>
            </w:r>
          </w:p>
        </w:tc>
        <w:tc>
          <w:tcPr>
            <w:tcW w:w="6407" w:type="dxa"/>
          </w:tcPr>
          <w:p w14:paraId="658DE064" w14:textId="77777777" w:rsidR="0085535F" w:rsidRDefault="00000000">
            <w:pPr>
              <w:pStyle w:val="TableParagraph"/>
              <w:spacing w:before="13"/>
              <w:ind w:left="70"/>
              <w:rPr>
                <w:sz w:val="18"/>
              </w:rPr>
            </w:pPr>
            <w:r>
              <w:rPr>
                <w:sz w:val="18"/>
              </w:rPr>
              <w:t>Compare</w:t>
            </w:r>
            <w:r>
              <w:rPr>
                <w:spacing w:val="-3"/>
                <w:sz w:val="18"/>
              </w:rPr>
              <w:t xml:space="preserve"> </w:t>
            </w:r>
            <w:r>
              <w:rPr>
                <w:sz w:val="18"/>
              </w:rPr>
              <w:t>and</w:t>
            </w:r>
            <w:r>
              <w:rPr>
                <w:spacing w:val="-2"/>
                <w:sz w:val="18"/>
              </w:rPr>
              <w:t xml:space="preserve"> </w:t>
            </w:r>
            <w:r>
              <w:rPr>
                <w:sz w:val="18"/>
              </w:rPr>
              <w:t>contrast</w:t>
            </w:r>
            <w:r>
              <w:rPr>
                <w:spacing w:val="-4"/>
                <w:sz w:val="18"/>
              </w:rPr>
              <w:t xml:space="preserve"> </w:t>
            </w:r>
            <w:r>
              <w:rPr>
                <w:sz w:val="18"/>
              </w:rPr>
              <w:t>static</w:t>
            </w:r>
            <w:r>
              <w:rPr>
                <w:spacing w:val="-4"/>
                <w:sz w:val="18"/>
              </w:rPr>
              <w:t xml:space="preserve"> </w:t>
            </w:r>
            <w:r>
              <w:rPr>
                <w:sz w:val="18"/>
              </w:rPr>
              <w:t>and</w:t>
            </w:r>
            <w:r>
              <w:rPr>
                <w:spacing w:val="-2"/>
                <w:sz w:val="18"/>
              </w:rPr>
              <w:t xml:space="preserve"> </w:t>
            </w:r>
            <w:r>
              <w:rPr>
                <w:sz w:val="18"/>
              </w:rPr>
              <w:t>dynamic</w:t>
            </w:r>
            <w:r>
              <w:rPr>
                <w:spacing w:val="-4"/>
                <w:sz w:val="18"/>
              </w:rPr>
              <w:t xml:space="preserve"> </w:t>
            </w:r>
            <w:r>
              <w:rPr>
                <w:spacing w:val="-2"/>
                <w:sz w:val="18"/>
              </w:rPr>
              <w:t>testing</w:t>
            </w:r>
          </w:p>
        </w:tc>
        <w:tc>
          <w:tcPr>
            <w:tcW w:w="530" w:type="dxa"/>
          </w:tcPr>
          <w:p w14:paraId="0EE643A8" w14:textId="77777777" w:rsidR="0085535F" w:rsidRDefault="00000000">
            <w:pPr>
              <w:pStyle w:val="TableParagraph"/>
              <w:spacing w:before="13"/>
              <w:ind w:left="11" w:right="3"/>
              <w:jc w:val="center"/>
              <w:rPr>
                <w:sz w:val="18"/>
              </w:rPr>
            </w:pPr>
            <w:r>
              <w:rPr>
                <w:spacing w:val="-5"/>
                <w:sz w:val="18"/>
              </w:rPr>
              <w:t>K2</w:t>
            </w:r>
          </w:p>
        </w:tc>
        <w:tc>
          <w:tcPr>
            <w:tcW w:w="365" w:type="dxa"/>
          </w:tcPr>
          <w:p w14:paraId="32BE4A04" w14:textId="77777777" w:rsidR="0085535F" w:rsidRDefault="0085535F">
            <w:pPr>
              <w:pStyle w:val="TableParagraph"/>
              <w:rPr>
                <w:rFonts w:ascii="Times New Roman"/>
                <w:sz w:val="16"/>
              </w:rPr>
            </w:pPr>
          </w:p>
        </w:tc>
        <w:tc>
          <w:tcPr>
            <w:tcW w:w="365" w:type="dxa"/>
          </w:tcPr>
          <w:p w14:paraId="492A47F4" w14:textId="77777777" w:rsidR="0085535F" w:rsidRDefault="0085535F">
            <w:pPr>
              <w:pStyle w:val="TableParagraph"/>
              <w:rPr>
                <w:rFonts w:ascii="Times New Roman"/>
                <w:sz w:val="16"/>
              </w:rPr>
            </w:pPr>
          </w:p>
        </w:tc>
        <w:tc>
          <w:tcPr>
            <w:tcW w:w="370" w:type="dxa"/>
          </w:tcPr>
          <w:p w14:paraId="761746EF" w14:textId="77777777" w:rsidR="0085535F" w:rsidRDefault="0085535F">
            <w:pPr>
              <w:pStyle w:val="TableParagraph"/>
              <w:rPr>
                <w:rFonts w:ascii="Times New Roman"/>
                <w:sz w:val="16"/>
              </w:rPr>
            </w:pPr>
          </w:p>
        </w:tc>
        <w:tc>
          <w:tcPr>
            <w:tcW w:w="365" w:type="dxa"/>
          </w:tcPr>
          <w:p w14:paraId="76094338" w14:textId="77777777" w:rsidR="0085535F" w:rsidRDefault="00000000">
            <w:pPr>
              <w:pStyle w:val="TableParagraph"/>
              <w:spacing w:before="73"/>
              <w:ind w:left="10"/>
              <w:jc w:val="center"/>
              <w:rPr>
                <w:sz w:val="18"/>
              </w:rPr>
            </w:pPr>
            <w:r>
              <w:rPr>
                <w:spacing w:val="-10"/>
                <w:sz w:val="18"/>
              </w:rPr>
              <w:t>X</w:t>
            </w:r>
          </w:p>
        </w:tc>
        <w:tc>
          <w:tcPr>
            <w:tcW w:w="365" w:type="dxa"/>
          </w:tcPr>
          <w:p w14:paraId="5C64BA0C" w14:textId="77777777" w:rsidR="0085535F" w:rsidRDefault="00000000">
            <w:pPr>
              <w:pStyle w:val="TableParagraph"/>
              <w:spacing w:before="73"/>
              <w:ind w:left="10"/>
              <w:jc w:val="center"/>
              <w:rPr>
                <w:sz w:val="18"/>
              </w:rPr>
            </w:pPr>
            <w:r>
              <w:rPr>
                <w:spacing w:val="-10"/>
                <w:sz w:val="18"/>
              </w:rPr>
              <w:t>X</w:t>
            </w:r>
          </w:p>
        </w:tc>
        <w:tc>
          <w:tcPr>
            <w:tcW w:w="365" w:type="dxa"/>
          </w:tcPr>
          <w:p w14:paraId="1F423E32" w14:textId="77777777" w:rsidR="0085535F" w:rsidRDefault="0085535F">
            <w:pPr>
              <w:pStyle w:val="TableParagraph"/>
              <w:rPr>
                <w:rFonts w:ascii="Times New Roman"/>
                <w:sz w:val="16"/>
              </w:rPr>
            </w:pPr>
          </w:p>
        </w:tc>
        <w:tc>
          <w:tcPr>
            <w:tcW w:w="366" w:type="dxa"/>
          </w:tcPr>
          <w:p w14:paraId="4B58C3DA" w14:textId="77777777" w:rsidR="0085535F" w:rsidRDefault="0085535F">
            <w:pPr>
              <w:pStyle w:val="TableParagraph"/>
              <w:rPr>
                <w:rFonts w:ascii="Times New Roman"/>
                <w:sz w:val="16"/>
              </w:rPr>
            </w:pPr>
          </w:p>
        </w:tc>
        <w:tc>
          <w:tcPr>
            <w:tcW w:w="370" w:type="dxa"/>
          </w:tcPr>
          <w:p w14:paraId="275E6B2C" w14:textId="77777777" w:rsidR="0085535F" w:rsidRDefault="0085535F">
            <w:pPr>
              <w:pStyle w:val="TableParagraph"/>
              <w:rPr>
                <w:rFonts w:ascii="Times New Roman"/>
                <w:sz w:val="16"/>
              </w:rPr>
            </w:pPr>
          </w:p>
        </w:tc>
        <w:tc>
          <w:tcPr>
            <w:tcW w:w="365" w:type="dxa"/>
          </w:tcPr>
          <w:p w14:paraId="6C423CD1" w14:textId="77777777" w:rsidR="0085535F" w:rsidRDefault="0085535F">
            <w:pPr>
              <w:pStyle w:val="TableParagraph"/>
              <w:rPr>
                <w:rFonts w:ascii="Times New Roman"/>
                <w:sz w:val="16"/>
              </w:rPr>
            </w:pPr>
          </w:p>
        </w:tc>
        <w:tc>
          <w:tcPr>
            <w:tcW w:w="365" w:type="dxa"/>
          </w:tcPr>
          <w:p w14:paraId="442402DB" w14:textId="77777777" w:rsidR="0085535F" w:rsidRDefault="0085535F">
            <w:pPr>
              <w:pStyle w:val="TableParagraph"/>
              <w:rPr>
                <w:rFonts w:ascii="Times New Roman"/>
                <w:sz w:val="16"/>
              </w:rPr>
            </w:pPr>
          </w:p>
        </w:tc>
        <w:tc>
          <w:tcPr>
            <w:tcW w:w="366" w:type="dxa"/>
          </w:tcPr>
          <w:p w14:paraId="348E58D0" w14:textId="77777777" w:rsidR="0085535F" w:rsidRDefault="0085535F">
            <w:pPr>
              <w:pStyle w:val="TableParagraph"/>
              <w:rPr>
                <w:rFonts w:ascii="Times New Roman"/>
                <w:sz w:val="16"/>
              </w:rPr>
            </w:pPr>
          </w:p>
        </w:tc>
        <w:tc>
          <w:tcPr>
            <w:tcW w:w="375" w:type="dxa"/>
          </w:tcPr>
          <w:p w14:paraId="53F1E174" w14:textId="77777777" w:rsidR="0085535F" w:rsidRDefault="0085535F">
            <w:pPr>
              <w:pStyle w:val="TableParagraph"/>
              <w:rPr>
                <w:rFonts w:ascii="Times New Roman"/>
                <w:sz w:val="16"/>
              </w:rPr>
            </w:pPr>
          </w:p>
        </w:tc>
        <w:tc>
          <w:tcPr>
            <w:tcW w:w="370" w:type="dxa"/>
          </w:tcPr>
          <w:p w14:paraId="0162FA55" w14:textId="77777777" w:rsidR="0085535F" w:rsidRDefault="0085535F">
            <w:pPr>
              <w:pStyle w:val="TableParagraph"/>
              <w:rPr>
                <w:rFonts w:ascii="Times New Roman"/>
                <w:sz w:val="16"/>
              </w:rPr>
            </w:pPr>
          </w:p>
        </w:tc>
        <w:tc>
          <w:tcPr>
            <w:tcW w:w="370" w:type="dxa"/>
          </w:tcPr>
          <w:p w14:paraId="4D2A4487" w14:textId="77777777" w:rsidR="0085535F" w:rsidRDefault="0085535F">
            <w:pPr>
              <w:pStyle w:val="TableParagraph"/>
              <w:rPr>
                <w:rFonts w:ascii="Times New Roman"/>
                <w:sz w:val="16"/>
              </w:rPr>
            </w:pPr>
          </w:p>
        </w:tc>
      </w:tr>
      <w:tr w:rsidR="0085535F" w14:paraId="28349CBF" w14:textId="77777777">
        <w:trPr>
          <w:trHeight w:val="360"/>
        </w:trPr>
        <w:tc>
          <w:tcPr>
            <w:tcW w:w="1105" w:type="dxa"/>
            <w:shd w:val="clear" w:color="auto" w:fill="8EA9DB"/>
          </w:tcPr>
          <w:p w14:paraId="65DEDF9D" w14:textId="77777777" w:rsidR="0085535F" w:rsidRDefault="00000000">
            <w:pPr>
              <w:pStyle w:val="TableParagraph"/>
              <w:spacing w:before="73"/>
              <w:ind w:left="70"/>
              <w:rPr>
                <w:b/>
                <w:sz w:val="18"/>
              </w:rPr>
            </w:pPr>
            <w:r>
              <w:rPr>
                <w:b/>
                <w:spacing w:val="-5"/>
                <w:sz w:val="18"/>
              </w:rPr>
              <w:t>3.2</w:t>
            </w:r>
          </w:p>
        </w:tc>
        <w:tc>
          <w:tcPr>
            <w:tcW w:w="6407" w:type="dxa"/>
            <w:shd w:val="clear" w:color="auto" w:fill="8EA9DB"/>
          </w:tcPr>
          <w:p w14:paraId="32358179" w14:textId="77777777" w:rsidR="0085535F" w:rsidRDefault="00000000">
            <w:pPr>
              <w:pStyle w:val="TableParagraph"/>
              <w:spacing w:before="13"/>
              <w:ind w:left="70"/>
              <w:rPr>
                <w:b/>
                <w:sz w:val="18"/>
              </w:rPr>
            </w:pPr>
            <w:r>
              <w:rPr>
                <w:b/>
                <w:sz w:val="18"/>
              </w:rPr>
              <w:t>Feedback</w:t>
            </w:r>
            <w:r>
              <w:rPr>
                <w:b/>
                <w:spacing w:val="-5"/>
                <w:sz w:val="18"/>
              </w:rPr>
              <w:t xml:space="preserve"> </w:t>
            </w:r>
            <w:r>
              <w:rPr>
                <w:b/>
                <w:sz w:val="18"/>
              </w:rPr>
              <w:t>and</w:t>
            </w:r>
            <w:r>
              <w:rPr>
                <w:b/>
                <w:spacing w:val="-5"/>
                <w:sz w:val="18"/>
              </w:rPr>
              <w:t xml:space="preserve"> </w:t>
            </w:r>
            <w:r>
              <w:rPr>
                <w:b/>
                <w:sz w:val="18"/>
              </w:rPr>
              <w:t>Review</w:t>
            </w:r>
            <w:r>
              <w:rPr>
                <w:b/>
                <w:spacing w:val="-2"/>
                <w:sz w:val="18"/>
              </w:rPr>
              <w:t xml:space="preserve"> Process</w:t>
            </w:r>
          </w:p>
        </w:tc>
        <w:tc>
          <w:tcPr>
            <w:tcW w:w="530" w:type="dxa"/>
            <w:shd w:val="clear" w:color="auto" w:fill="8EA9DB"/>
          </w:tcPr>
          <w:p w14:paraId="49B4C6F6" w14:textId="77777777" w:rsidR="0085535F" w:rsidRDefault="0085535F">
            <w:pPr>
              <w:pStyle w:val="TableParagraph"/>
              <w:rPr>
                <w:rFonts w:ascii="Times New Roman"/>
                <w:sz w:val="16"/>
              </w:rPr>
            </w:pPr>
          </w:p>
        </w:tc>
        <w:tc>
          <w:tcPr>
            <w:tcW w:w="365" w:type="dxa"/>
          </w:tcPr>
          <w:p w14:paraId="3741BA90" w14:textId="77777777" w:rsidR="0085535F" w:rsidRDefault="0085535F">
            <w:pPr>
              <w:pStyle w:val="TableParagraph"/>
              <w:rPr>
                <w:rFonts w:ascii="Times New Roman"/>
                <w:sz w:val="16"/>
              </w:rPr>
            </w:pPr>
          </w:p>
        </w:tc>
        <w:tc>
          <w:tcPr>
            <w:tcW w:w="365" w:type="dxa"/>
          </w:tcPr>
          <w:p w14:paraId="6F9EEF11" w14:textId="77777777" w:rsidR="0085535F" w:rsidRDefault="0085535F">
            <w:pPr>
              <w:pStyle w:val="TableParagraph"/>
              <w:rPr>
                <w:rFonts w:ascii="Times New Roman"/>
                <w:sz w:val="16"/>
              </w:rPr>
            </w:pPr>
          </w:p>
        </w:tc>
        <w:tc>
          <w:tcPr>
            <w:tcW w:w="370" w:type="dxa"/>
          </w:tcPr>
          <w:p w14:paraId="3F464754" w14:textId="77777777" w:rsidR="0085535F" w:rsidRDefault="0085535F">
            <w:pPr>
              <w:pStyle w:val="TableParagraph"/>
              <w:rPr>
                <w:rFonts w:ascii="Times New Roman"/>
                <w:sz w:val="16"/>
              </w:rPr>
            </w:pPr>
          </w:p>
        </w:tc>
        <w:tc>
          <w:tcPr>
            <w:tcW w:w="365" w:type="dxa"/>
          </w:tcPr>
          <w:p w14:paraId="062B2794" w14:textId="77777777" w:rsidR="0085535F" w:rsidRDefault="0085535F">
            <w:pPr>
              <w:pStyle w:val="TableParagraph"/>
              <w:rPr>
                <w:rFonts w:ascii="Times New Roman"/>
                <w:sz w:val="16"/>
              </w:rPr>
            </w:pPr>
          </w:p>
        </w:tc>
        <w:tc>
          <w:tcPr>
            <w:tcW w:w="365" w:type="dxa"/>
          </w:tcPr>
          <w:p w14:paraId="409A05DF" w14:textId="77777777" w:rsidR="0085535F" w:rsidRDefault="0085535F">
            <w:pPr>
              <w:pStyle w:val="TableParagraph"/>
              <w:rPr>
                <w:rFonts w:ascii="Times New Roman"/>
                <w:sz w:val="16"/>
              </w:rPr>
            </w:pPr>
          </w:p>
        </w:tc>
        <w:tc>
          <w:tcPr>
            <w:tcW w:w="365" w:type="dxa"/>
          </w:tcPr>
          <w:p w14:paraId="6FE0232F" w14:textId="77777777" w:rsidR="0085535F" w:rsidRDefault="0085535F">
            <w:pPr>
              <w:pStyle w:val="TableParagraph"/>
              <w:rPr>
                <w:rFonts w:ascii="Times New Roman"/>
                <w:sz w:val="16"/>
              </w:rPr>
            </w:pPr>
          </w:p>
        </w:tc>
        <w:tc>
          <w:tcPr>
            <w:tcW w:w="366" w:type="dxa"/>
          </w:tcPr>
          <w:p w14:paraId="04B2C6DA" w14:textId="77777777" w:rsidR="0085535F" w:rsidRDefault="0085535F">
            <w:pPr>
              <w:pStyle w:val="TableParagraph"/>
              <w:rPr>
                <w:rFonts w:ascii="Times New Roman"/>
                <w:sz w:val="16"/>
              </w:rPr>
            </w:pPr>
          </w:p>
        </w:tc>
        <w:tc>
          <w:tcPr>
            <w:tcW w:w="370" w:type="dxa"/>
          </w:tcPr>
          <w:p w14:paraId="59834793" w14:textId="77777777" w:rsidR="0085535F" w:rsidRDefault="0085535F">
            <w:pPr>
              <w:pStyle w:val="TableParagraph"/>
              <w:rPr>
                <w:rFonts w:ascii="Times New Roman"/>
                <w:sz w:val="16"/>
              </w:rPr>
            </w:pPr>
          </w:p>
        </w:tc>
        <w:tc>
          <w:tcPr>
            <w:tcW w:w="365" w:type="dxa"/>
          </w:tcPr>
          <w:p w14:paraId="1C5DBCF4" w14:textId="77777777" w:rsidR="0085535F" w:rsidRDefault="0085535F">
            <w:pPr>
              <w:pStyle w:val="TableParagraph"/>
              <w:rPr>
                <w:rFonts w:ascii="Times New Roman"/>
                <w:sz w:val="16"/>
              </w:rPr>
            </w:pPr>
          </w:p>
        </w:tc>
        <w:tc>
          <w:tcPr>
            <w:tcW w:w="365" w:type="dxa"/>
          </w:tcPr>
          <w:p w14:paraId="53269B5B" w14:textId="77777777" w:rsidR="0085535F" w:rsidRDefault="0085535F">
            <w:pPr>
              <w:pStyle w:val="TableParagraph"/>
              <w:rPr>
                <w:rFonts w:ascii="Times New Roman"/>
                <w:sz w:val="16"/>
              </w:rPr>
            </w:pPr>
          </w:p>
        </w:tc>
        <w:tc>
          <w:tcPr>
            <w:tcW w:w="366" w:type="dxa"/>
          </w:tcPr>
          <w:p w14:paraId="0B22CD2D" w14:textId="77777777" w:rsidR="0085535F" w:rsidRDefault="0085535F">
            <w:pPr>
              <w:pStyle w:val="TableParagraph"/>
              <w:rPr>
                <w:rFonts w:ascii="Times New Roman"/>
                <w:sz w:val="16"/>
              </w:rPr>
            </w:pPr>
          </w:p>
        </w:tc>
        <w:tc>
          <w:tcPr>
            <w:tcW w:w="375" w:type="dxa"/>
          </w:tcPr>
          <w:p w14:paraId="5125E607" w14:textId="77777777" w:rsidR="0085535F" w:rsidRDefault="0085535F">
            <w:pPr>
              <w:pStyle w:val="TableParagraph"/>
              <w:rPr>
                <w:rFonts w:ascii="Times New Roman"/>
                <w:sz w:val="16"/>
              </w:rPr>
            </w:pPr>
          </w:p>
        </w:tc>
        <w:tc>
          <w:tcPr>
            <w:tcW w:w="370" w:type="dxa"/>
          </w:tcPr>
          <w:p w14:paraId="35F67A9A" w14:textId="77777777" w:rsidR="0085535F" w:rsidRDefault="0085535F">
            <w:pPr>
              <w:pStyle w:val="TableParagraph"/>
              <w:rPr>
                <w:rFonts w:ascii="Times New Roman"/>
                <w:sz w:val="16"/>
              </w:rPr>
            </w:pPr>
          </w:p>
        </w:tc>
        <w:tc>
          <w:tcPr>
            <w:tcW w:w="370" w:type="dxa"/>
          </w:tcPr>
          <w:p w14:paraId="4BCA3A8A" w14:textId="77777777" w:rsidR="0085535F" w:rsidRDefault="0085535F">
            <w:pPr>
              <w:pStyle w:val="TableParagraph"/>
              <w:rPr>
                <w:rFonts w:ascii="Times New Roman"/>
                <w:sz w:val="16"/>
              </w:rPr>
            </w:pPr>
          </w:p>
        </w:tc>
      </w:tr>
      <w:tr w:rsidR="0085535F" w14:paraId="7AC89E80" w14:textId="77777777">
        <w:trPr>
          <w:trHeight w:val="365"/>
        </w:trPr>
        <w:tc>
          <w:tcPr>
            <w:tcW w:w="1105" w:type="dxa"/>
          </w:tcPr>
          <w:p w14:paraId="056E1259" w14:textId="77777777" w:rsidR="0085535F" w:rsidRDefault="00000000">
            <w:pPr>
              <w:pStyle w:val="TableParagraph"/>
              <w:spacing w:before="69"/>
              <w:ind w:left="70"/>
              <w:rPr>
                <w:sz w:val="18"/>
              </w:rPr>
            </w:pPr>
            <w:r>
              <w:rPr>
                <w:spacing w:val="-2"/>
                <w:sz w:val="18"/>
              </w:rPr>
              <w:t>3.2.1</w:t>
            </w:r>
          </w:p>
        </w:tc>
        <w:tc>
          <w:tcPr>
            <w:tcW w:w="6407" w:type="dxa"/>
            <w:tcBorders>
              <w:top w:val="single" w:sz="12" w:space="0" w:color="8EA9DB"/>
            </w:tcBorders>
          </w:tcPr>
          <w:p w14:paraId="6AC29454" w14:textId="77777777" w:rsidR="0085535F" w:rsidRDefault="00000000">
            <w:pPr>
              <w:pStyle w:val="TableParagraph"/>
              <w:spacing w:before="4"/>
              <w:ind w:left="70"/>
              <w:rPr>
                <w:sz w:val="18"/>
              </w:rPr>
            </w:pPr>
            <w:r>
              <w:rPr>
                <w:sz w:val="18"/>
              </w:rPr>
              <w:t>Identify</w:t>
            </w:r>
            <w:r>
              <w:rPr>
                <w:spacing w:val="-6"/>
                <w:sz w:val="18"/>
              </w:rPr>
              <w:t xml:space="preserve"> </w:t>
            </w:r>
            <w:r>
              <w:rPr>
                <w:sz w:val="18"/>
              </w:rPr>
              <w:t>the</w:t>
            </w:r>
            <w:r>
              <w:rPr>
                <w:spacing w:val="-4"/>
                <w:sz w:val="18"/>
              </w:rPr>
              <w:t xml:space="preserve"> </w:t>
            </w:r>
            <w:r>
              <w:rPr>
                <w:sz w:val="18"/>
              </w:rPr>
              <w:t>benefits</w:t>
            </w:r>
            <w:r>
              <w:rPr>
                <w:spacing w:val="-4"/>
                <w:sz w:val="18"/>
              </w:rPr>
              <w:t xml:space="preserve"> </w:t>
            </w:r>
            <w:r>
              <w:rPr>
                <w:sz w:val="18"/>
              </w:rPr>
              <w:t>of</w:t>
            </w:r>
            <w:r>
              <w:rPr>
                <w:spacing w:val="-4"/>
                <w:sz w:val="18"/>
              </w:rPr>
              <w:t xml:space="preserve"> </w:t>
            </w:r>
            <w:r>
              <w:rPr>
                <w:sz w:val="18"/>
              </w:rPr>
              <w:t>early and</w:t>
            </w:r>
            <w:r>
              <w:rPr>
                <w:spacing w:val="-3"/>
                <w:sz w:val="18"/>
              </w:rPr>
              <w:t xml:space="preserve"> </w:t>
            </w:r>
            <w:r>
              <w:rPr>
                <w:sz w:val="18"/>
              </w:rPr>
              <w:t>frequent</w:t>
            </w:r>
            <w:r>
              <w:rPr>
                <w:spacing w:val="-2"/>
                <w:sz w:val="18"/>
              </w:rPr>
              <w:t xml:space="preserve"> </w:t>
            </w:r>
            <w:r>
              <w:rPr>
                <w:sz w:val="18"/>
              </w:rPr>
              <w:t>stakeholder</w:t>
            </w:r>
            <w:r>
              <w:rPr>
                <w:spacing w:val="-1"/>
                <w:sz w:val="18"/>
              </w:rPr>
              <w:t xml:space="preserve"> </w:t>
            </w:r>
            <w:r>
              <w:rPr>
                <w:spacing w:val="-2"/>
                <w:sz w:val="18"/>
              </w:rPr>
              <w:t>feedback</w:t>
            </w:r>
          </w:p>
        </w:tc>
        <w:tc>
          <w:tcPr>
            <w:tcW w:w="530" w:type="dxa"/>
            <w:tcBorders>
              <w:top w:val="single" w:sz="12" w:space="0" w:color="8EA9DB"/>
            </w:tcBorders>
          </w:tcPr>
          <w:p w14:paraId="45C15CF7" w14:textId="77777777" w:rsidR="0085535F" w:rsidRDefault="00000000">
            <w:pPr>
              <w:pStyle w:val="TableParagraph"/>
              <w:spacing w:before="4"/>
              <w:ind w:left="11" w:right="3"/>
              <w:jc w:val="center"/>
              <w:rPr>
                <w:sz w:val="18"/>
              </w:rPr>
            </w:pPr>
            <w:r>
              <w:rPr>
                <w:spacing w:val="-5"/>
                <w:sz w:val="18"/>
              </w:rPr>
              <w:t>K1</w:t>
            </w:r>
          </w:p>
        </w:tc>
        <w:tc>
          <w:tcPr>
            <w:tcW w:w="365" w:type="dxa"/>
          </w:tcPr>
          <w:p w14:paraId="261852A3" w14:textId="77777777" w:rsidR="0085535F" w:rsidRDefault="00000000">
            <w:pPr>
              <w:pStyle w:val="TableParagraph"/>
              <w:spacing w:before="69"/>
              <w:ind w:left="10" w:right="1"/>
              <w:jc w:val="center"/>
              <w:rPr>
                <w:sz w:val="18"/>
              </w:rPr>
            </w:pPr>
            <w:r>
              <w:rPr>
                <w:spacing w:val="-10"/>
                <w:sz w:val="18"/>
              </w:rPr>
              <w:t>X</w:t>
            </w:r>
          </w:p>
        </w:tc>
        <w:tc>
          <w:tcPr>
            <w:tcW w:w="365" w:type="dxa"/>
          </w:tcPr>
          <w:p w14:paraId="0E270811" w14:textId="77777777" w:rsidR="0085535F" w:rsidRDefault="0085535F">
            <w:pPr>
              <w:pStyle w:val="TableParagraph"/>
              <w:rPr>
                <w:rFonts w:ascii="Times New Roman"/>
                <w:sz w:val="16"/>
              </w:rPr>
            </w:pPr>
          </w:p>
        </w:tc>
        <w:tc>
          <w:tcPr>
            <w:tcW w:w="370" w:type="dxa"/>
          </w:tcPr>
          <w:p w14:paraId="0A6D2748" w14:textId="77777777" w:rsidR="0085535F" w:rsidRDefault="0085535F">
            <w:pPr>
              <w:pStyle w:val="TableParagraph"/>
              <w:rPr>
                <w:rFonts w:ascii="Times New Roman"/>
                <w:sz w:val="16"/>
              </w:rPr>
            </w:pPr>
          </w:p>
        </w:tc>
        <w:tc>
          <w:tcPr>
            <w:tcW w:w="365" w:type="dxa"/>
          </w:tcPr>
          <w:p w14:paraId="1888A3FD" w14:textId="77777777" w:rsidR="0085535F" w:rsidRDefault="00000000">
            <w:pPr>
              <w:pStyle w:val="TableParagraph"/>
              <w:spacing w:before="69"/>
              <w:ind w:left="10"/>
              <w:jc w:val="center"/>
              <w:rPr>
                <w:sz w:val="18"/>
              </w:rPr>
            </w:pPr>
            <w:r>
              <w:rPr>
                <w:spacing w:val="-10"/>
                <w:sz w:val="18"/>
              </w:rPr>
              <w:t>X</w:t>
            </w:r>
          </w:p>
        </w:tc>
        <w:tc>
          <w:tcPr>
            <w:tcW w:w="365" w:type="dxa"/>
          </w:tcPr>
          <w:p w14:paraId="4D07E88B" w14:textId="77777777" w:rsidR="0085535F" w:rsidRDefault="0085535F">
            <w:pPr>
              <w:pStyle w:val="TableParagraph"/>
              <w:rPr>
                <w:rFonts w:ascii="Times New Roman"/>
                <w:sz w:val="16"/>
              </w:rPr>
            </w:pPr>
          </w:p>
        </w:tc>
        <w:tc>
          <w:tcPr>
            <w:tcW w:w="365" w:type="dxa"/>
          </w:tcPr>
          <w:p w14:paraId="4370E8D9" w14:textId="77777777" w:rsidR="0085535F" w:rsidRDefault="0085535F">
            <w:pPr>
              <w:pStyle w:val="TableParagraph"/>
              <w:rPr>
                <w:rFonts w:ascii="Times New Roman"/>
                <w:sz w:val="16"/>
              </w:rPr>
            </w:pPr>
          </w:p>
        </w:tc>
        <w:tc>
          <w:tcPr>
            <w:tcW w:w="366" w:type="dxa"/>
          </w:tcPr>
          <w:p w14:paraId="5DA1AA31" w14:textId="77777777" w:rsidR="0085535F" w:rsidRDefault="0085535F">
            <w:pPr>
              <w:pStyle w:val="TableParagraph"/>
              <w:rPr>
                <w:rFonts w:ascii="Times New Roman"/>
                <w:sz w:val="16"/>
              </w:rPr>
            </w:pPr>
          </w:p>
        </w:tc>
        <w:tc>
          <w:tcPr>
            <w:tcW w:w="370" w:type="dxa"/>
          </w:tcPr>
          <w:p w14:paraId="1E0B0015" w14:textId="77777777" w:rsidR="0085535F" w:rsidRDefault="0085535F">
            <w:pPr>
              <w:pStyle w:val="TableParagraph"/>
              <w:rPr>
                <w:rFonts w:ascii="Times New Roman"/>
                <w:sz w:val="16"/>
              </w:rPr>
            </w:pPr>
          </w:p>
        </w:tc>
        <w:tc>
          <w:tcPr>
            <w:tcW w:w="365" w:type="dxa"/>
          </w:tcPr>
          <w:p w14:paraId="270ED6C9" w14:textId="77777777" w:rsidR="0085535F" w:rsidRDefault="0085535F">
            <w:pPr>
              <w:pStyle w:val="TableParagraph"/>
              <w:rPr>
                <w:rFonts w:ascii="Times New Roman"/>
                <w:sz w:val="16"/>
              </w:rPr>
            </w:pPr>
          </w:p>
        </w:tc>
        <w:tc>
          <w:tcPr>
            <w:tcW w:w="365" w:type="dxa"/>
          </w:tcPr>
          <w:p w14:paraId="7F52967C" w14:textId="77777777" w:rsidR="0085535F" w:rsidRDefault="00000000">
            <w:pPr>
              <w:pStyle w:val="TableParagraph"/>
              <w:spacing w:before="69"/>
              <w:ind w:left="10" w:right="1"/>
              <w:jc w:val="center"/>
              <w:rPr>
                <w:sz w:val="18"/>
              </w:rPr>
            </w:pPr>
            <w:r>
              <w:rPr>
                <w:spacing w:val="-10"/>
                <w:sz w:val="18"/>
              </w:rPr>
              <w:t>X</w:t>
            </w:r>
          </w:p>
        </w:tc>
        <w:tc>
          <w:tcPr>
            <w:tcW w:w="366" w:type="dxa"/>
          </w:tcPr>
          <w:p w14:paraId="1E641F77" w14:textId="77777777" w:rsidR="0085535F" w:rsidRDefault="0085535F">
            <w:pPr>
              <w:pStyle w:val="TableParagraph"/>
              <w:rPr>
                <w:rFonts w:ascii="Times New Roman"/>
                <w:sz w:val="16"/>
              </w:rPr>
            </w:pPr>
          </w:p>
        </w:tc>
        <w:tc>
          <w:tcPr>
            <w:tcW w:w="375" w:type="dxa"/>
          </w:tcPr>
          <w:p w14:paraId="0217DAFF" w14:textId="77777777" w:rsidR="0085535F" w:rsidRDefault="0085535F">
            <w:pPr>
              <w:pStyle w:val="TableParagraph"/>
              <w:rPr>
                <w:rFonts w:ascii="Times New Roman"/>
                <w:sz w:val="16"/>
              </w:rPr>
            </w:pPr>
          </w:p>
        </w:tc>
        <w:tc>
          <w:tcPr>
            <w:tcW w:w="370" w:type="dxa"/>
          </w:tcPr>
          <w:p w14:paraId="6839160B" w14:textId="77777777" w:rsidR="0085535F" w:rsidRDefault="0085535F">
            <w:pPr>
              <w:pStyle w:val="TableParagraph"/>
              <w:rPr>
                <w:rFonts w:ascii="Times New Roman"/>
                <w:sz w:val="16"/>
              </w:rPr>
            </w:pPr>
          </w:p>
        </w:tc>
        <w:tc>
          <w:tcPr>
            <w:tcW w:w="370" w:type="dxa"/>
          </w:tcPr>
          <w:p w14:paraId="710F80AF" w14:textId="77777777" w:rsidR="0085535F" w:rsidRDefault="0085535F">
            <w:pPr>
              <w:pStyle w:val="TableParagraph"/>
              <w:rPr>
                <w:rFonts w:ascii="Times New Roman"/>
                <w:sz w:val="16"/>
              </w:rPr>
            </w:pPr>
          </w:p>
        </w:tc>
      </w:tr>
      <w:tr w:rsidR="0085535F" w14:paraId="1F5B8E45" w14:textId="77777777">
        <w:trPr>
          <w:trHeight w:val="375"/>
        </w:trPr>
        <w:tc>
          <w:tcPr>
            <w:tcW w:w="1105" w:type="dxa"/>
          </w:tcPr>
          <w:p w14:paraId="7D75881C" w14:textId="77777777" w:rsidR="0085535F" w:rsidRDefault="00000000">
            <w:pPr>
              <w:pStyle w:val="TableParagraph"/>
              <w:spacing w:before="73"/>
              <w:ind w:left="70"/>
              <w:rPr>
                <w:sz w:val="18"/>
              </w:rPr>
            </w:pPr>
            <w:r>
              <w:rPr>
                <w:spacing w:val="-2"/>
                <w:sz w:val="18"/>
              </w:rPr>
              <w:t>3.2.2</w:t>
            </w:r>
          </w:p>
        </w:tc>
        <w:tc>
          <w:tcPr>
            <w:tcW w:w="6407" w:type="dxa"/>
          </w:tcPr>
          <w:p w14:paraId="20F3A4DE" w14:textId="77777777" w:rsidR="0085535F" w:rsidRDefault="00000000">
            <w:pPr>
              <w:pStyle w:val="TableParagraph"/>
              <w:spacing w:before="13"/>
              <w:ind w:left="70"/>
              <w:rPr>
                <w:sz w:val="18"/>
              </w:rPr>
            </w:pPr>
            <w:r>
              <w:rPr>
                <w:sz w:val="18"/>
              </w:rPr>
              <w:t>Summarize</w:t>
            </w:r>
            <w:r>
              <w:rPr>
                <w:spacing w:val="-4"/>
                <w:sz w:val="18"/>
              </w:rPr>
              <w:t xml:space="preserve"> </w:t>
            </w:r>
            <w:r>
              <w:rPr>
                <w:sz w:val="18"/>
              </w:rPr>
              <w:t>the</w:t>
            </w:r>
            <w:r>
              <w:rPr>
                <w:spacing w:val="-3"/>
                <w:sz w:val="18"/>
              </w:rPr>
              <w:t xml:space="preserve"> </w:t>
            </w:r>
            <w:r>
              <w:rPr>
                <w:sz w:val="18"/>
              </w:rPr>
              <w:t>activities</w:t>
            </w:r>
            <w:r>
              <w:rPr>
                <w:spacing w:val="-3"/>
                <w:sz w:val="18"/>
              </w:rPr>
              <w:t xml:space="preserve"> </w:t>
            </w:r>
            <w:r>
              <w:rPr>
                <w:sz w:val="18"/>
              </w:rPr>
              <w:t>of</w:t>
            </w:r>
            <w:r>
              <w:rPr>
                <w:spacing w:val="-4"/>
                <w:sz w:val="18"/>
              </w:rPr>
              <w:t xml:space="preserve"> </w:t>
            </w:r>
            <w:r>
              <w:rPr>
                <w:sz w:val="18"/>
              </w:rPr>
              <w:t>the</w:t>
            </w:r>
            <w:r>
              <w:rPr>
                <w:spacing w:val="-3"/>
                <w:sz w:val="18"/>
              </w:rPr>
              <w:t xml:space="preserve"> </w:t>
            </w:r>
            <w:r>
              <w:rPr>
                <w:sz w:val="18"/>
              </w:rPr>
              <w:t>review</w:t>
            </w:r>
            <w:r>
              <w:rPr>
                <w:spacing w:val="-3"/>
                <w:sz w:val="18"/>
              </w:rPr>
              <w:t xml:space="preserve"> </w:t>
            </w:r>
            <w:r>
              <w:rPr>
                <w:spacing w:val="-2"/>
                <w:sz w:val="18"/>
              </w:rPr>
              <w:t>process</w:t>
            </w:r>
          </w:p>
        </w:tc>
        <w:tc>
          <w:tcPr>
            <w:tcW w:w="530" w:type="dxa"/>
          </w:tcPr>
          <w:p w14:paraId="3E089484" w14:textId="77777777" w:rsidR="0085535F" w:rsidRDefault="00000000">
            <w:pPr>
              <w:pStyle w:val="TableParagraph"/>
              <w:spacing w:before="13"/>
              <w:ind w:left="11" w:right="3"/>
              <w:jc w:val="center"/>
              <w:rPr>
                <w:sz w:val="18"/>
              </w:rPr>
            </w:pPr>
            <w:r>
              <w:rPr>
                <w:spacing w:val="-5"/>
                <w:sz w:val="18"/>
              </w:rPr>
              <w:t>K2</w:t>
            </w:r>
          </w:p>
        </w:tc>
        <w:tc>
          <w:tcPr>
            <w:tcW w:w="365" w:type="dxa"/>
          </w:tcPr>
          <w:p w14:paraId="6A366ACF" w14:textId="77777777" w:rsidR="0085535F" w:rsidRDefault="0085535F">
            <w:pPr>
              <w:pStyle w:val="TableParagraph"/>
              <w:rPr>
                <w:rFonts w:ascii="Times New Roman"/>
                <w:sz w:val="16"/>
              </w:rPr>
            </w:pPr>
          </w:p>
        </w:tc>
        <w:tc>
          <w:tcPr>
            <w:tcW w:w="365" w:type="dxa"/>
          </w:tcPr>
          <w:p w14:paraId="44AC85C1" w14:textId="77777777" w:rsidR="0085535F" w:rsidRDefault="0085535F">
            <w:pPr>
              <w:pStyle w:val="TableParagraph"/>
              <w:rPr>
                <w:rFonts w:ascii="Times New Roman"/>
                <w:sz w:val="16"/>
              </w:rPr>
            </w:pPr>
          </w:p>
        </w:tc>
        <w:tc>
          <w:tcPr>
            <w:tcW w:w="370" w:type="dxa"/>
          </w:tcPr>
          <w:p w14:paraId="29940EF0" w14:textId="77777777" w:rsidR="0085535F" w:rsidRDefault="00000000">
            <w:pPr>
              <w:pStyle w:val="TableParagraph"/>
              <w:spacing w:before="73"/>
              <w:ind w:left="5"/>
              <w:jc w:val="center"/>
              <w:rPr>
                <w:sz w:val="18"/>
              </w:rPr>
            </w:pPr>
            <w:r>
              <w:rPr>
                <w:spacing w:val="-10"/>
                <w:sz w:val="18"/>
              </w:rPr>
              <w:t>X</w:t>
            </w:r>
          </w:p>
        </w:tc>
        <w:tc>
          <w:tcPr>
            <w:tcW w:w="365" w:type="dxa"/>
          </w:tcPr>
          <w:p w14:paraId="300DCE27" w14:textId="77777777" w:rsidR="0085535F" w:rsidRDefault="00000000">
            <w:pPr>
              <w:pStyle w:val="TableParagraph"/>
              <w:spacing w:before="73"/>
              <w:ind w:left="10"/>
              <w:jc w:val="center"/>
              <w:rPr>
                <w:sz w:val="18"/>
              </w:rPr>
            </w:pPr>
            <w:r>
              <w:rPr>
                <w:spacing w:val="-10"/>
                <w:sz w:val="18"/>
              </w:rPr>
              <w:t>X</w:t>
            </w:r>
          </w:p>
        </w:tc>
        <w:tc>
          <w:tcPr>
            <w:tcW w:w="365" w:type="dxa"/>
          </w:tcPr>
          <w:p w14:paraId="1CAA7427" w14:textId="77777777" w:rsidR="0085535F" w:rsidRDefault="0085535F">
            <w:pPr>
              <w:pStyle w:val="TableParagraph"/>
              <w:rPr>
                <w:rFonts w:ascii="Times New Roman"/>
                <w:sz w:val="16"/>
              </w:rPr>
            </w:pPr>
          </w:p>
        </w:tc>
        <w:tc>
          <w:tcPr>
            <w:tcW w:w="365" w:type="dxa"/>
          </w:tcPr>
          <w:p w14:paraId="5236C8AB" w14:textId="77777777" w:rsidR="0085535F" w:rsidRDefault="0085535F">
            <w:pPr>
              <w:pStyle w:val="TableParagraph"/>
              <w:rPr>
                <w:rFonts w:ascii="Times New Roman"/>
                <w:sz w:val="16"/>
              </w:rPr>
            </w:pPr>
          </w:p>
        </w:tc>
        <w:tc>
          <w:tcPr>
            <w:tcW w:w="366" w:type="dxa"/>
          </w:tcPr>
          <w:p w14:paraId="1ABD336C" w14:textId="77777777" w:rsidR="0085535F" w:rsidRDefault="0085535F">
            <w:pPr>
              <w:pStyle w:val="TableParagraph"/>
              <w:rPr>
                <w:rFonts w:ascii="Times New Roman"/>
                <w:sz w:val="16"/>
              </w:rPr>
            </w:pPr>
          </w:p>
        </w:tc>
        <w:tc>
          <w:tcPr>
            <w:tcW w:w="370" w:type="dxa"/>
          </w:tcPr>
          <w:p w14:paraId="676A6DE7" w14:textId="77777777" w:rsidR="0085535F" w:rsidRDefault="0085535F">
            <w:pPr>
              <w:pStyle w:val="TableParagraph"/>
              <w:rPr>
                <w:rFonts w:ascii="Times New Roman"/>
                <w:sz w:val="16"/>
              </w:rPr>
            </w:pPr>
          </w:p>
        </w:tc>
        <w:tc>
          <w:tcPr>
            <w:tcW w:w="365" w:type="dxa"/>
          </w:tcPr>
          <w:p w14:paraId="7907358B" w14:textId="77777777" w:rsidR="0085535F" w:rsidRDefault="0085535F">
            <w:pPr>
              <w:pStyle w:val="TableParagraph"/>
              <w:rPr>
                <w:rFonts w:ascii="Times New Roman"/>
                <w:sz w:val="16"/>
              </w:rPr>
            </w:pPr>
          </w:p>
        </w:tc>
        <w:tc>
          <w:tcPr>
            <w:tcW w:w="365" w:type="dxa"/>
          </w:tcPr>
          <w:p w14:paraId="249E14A7" w14:textId="77777777" w:rsidR="0085535F" w:rsidRDefault="0085535F">
            <w:pPr>
              <w:pStyle w:val="TableParagraph"/>
              <w:rPr>
                <w:rFonts w:ascii="Times New Roman"/>
                <w:sz w:val="16"/>
              </w:rPr>
            </w:pPr>
          </w:p>
        </w:tc>
        <w:tc>
          <w:tcPr>
            <w:tcW w:w="366" w:type="dxa"/>
          </w:tcPr>
          <w:p w14:paraId="5F8B0795" w14:textId="77777777" w:rsidR="0085535F" w:rsidRDefault="0085535F">
            <w:pPr>
              <w:pStyle w:val="TableParagraph"/>
              <w:rPr>
                <w:rFonts w:ascii="Times New Roman"/>
                <w:sz w:val="16"/>
              </w:rPr>
            </w:pPr>
          </w:p>
        </w:tc>
        <w:tc>
          <w:tcPr>
            <w:tcW w:w="375" w:type="dxa"/>
          </w:tcPr>
          <w:p w14:paraId="73AED2D1" w14:textId="77777777" w:rsidR="0085535F" w:rsidRDefault="0085535F">
            <w:pPr>
              <w:pStyle w:val="TableParagraph"/>
              <w:rPr>
                <w:rFonts w:ascii="Times New Roman"/>
                <w:sz w:val="16"/>
              </w:rPr>
            </w:pPr>
          </w:p>
        </w:tc>
        <w:tc>
          <w:tcPr>
            <w:tcW w:w="370" w:type="dxa"/>
          </w:tcPr>
          <w:p w14:paraId="14DA8727" w14:textId="77777777" w:rsidR="0085535F" w:rsidRDefault="0085535F">
            <w:pPr>
              <w:pStyle w:val="TableParagraph"/>
              <w:rPr>
                <w:rFonts w:ascii="Times New Roman"/>
                <w:sz w:val="16"/>
              </w:rPr>
            </w:pPr>
          </w:p>
        </w:tc>
        <w:tc>
          <w:tcPr>
            <w:tcW w:w="370" w:type="dxa"/>
          </w:tcPr>
          <w:p w14:paraId="1E7F93F3" w14:textId="77777777" w:rsidR="0085535F" w:rsidRDefault="0085535F">
            <w:pPr>
              <w:pStyle w:val="TableParagraph"/>
              <w:rPr>
                <w:rFonts w:ascii="Times New Roman"/>
                <w:sz w:val="16"/>
              </w:rPr>
            </w:pPr>
          </w:p>
        </w:tc>
      </w:tr>
      <w:tr w:rsidR="0085535F" w14:paraId="119AA583" w14:textId="77777777">
        <w:trPr>
          <w:trHeight w:val="470"/>
        </w:trPr>
        <w:tc>
          <w:tcPr>
            <w:tcW w:w="1105" w:type="dxa"/>
          </w:tcPr>
          <w:p w14:paraId="166DC15D" w14:textId="77777777" w:rsidR="0085535F" w:rsidRDefault="00000000">
            <w:pPr>
              <w:pStyle w:val="TableParagraph"/>
              <w:spacing w:before="123"/>
              <w:ind w:left="70"/>
              <w:rPr>
                <w:sz w:val="18"/>
              </w:rPr>
            </w:pPr>
            <w:r>
              <w:rPr>
                <w:spacing w:val="-2"/>
                <w:sz w:val="18"/>
              </w:rPr>
              <w:t>3.2.3</w:t>
            </w:r>
          </w:p>
        </w:tc>
        <w:tc>
          <w:tcPr>
            <w:tcW w:w="6407" w:type="dxa"/>
          </w:tcPr>
          <w:p w14:paraId="0B9FCD87" w14:textId="77777777" w:rsidR="0085535F" w:rsidRDefault="00000000">
            <w:pPr>
              <w:pStyle w:val="TableParagraph"/>
              <w:spacing w:before="10" w:line="220" w:lineRule="atLeast"/>
              <w:ind w:left="70"/>
              <w:rPr>
                <w:sz w:val="18"/>
              </w:rPr>
            </w:pPr>
            <w:r>
              <w:rPr>
                <w:sz w:val="18"/>
              </w:rPr>
              <w:t>Recall</w:t>
            </w:r>
            <w:r>
              <w:rPr>
                <w:spacing w:val="-6"/>
                <w:sz w:val="18"/>
              </w:rPr>
              <w:t xml:space="preserve"> </w:t>
            </w:r>
            <w:r>
              <w:rPr>
                <w:sz w:val="18"/>
              </w:rPr>
              <w:t>which</w:t>
            </w:r>
            <w:r>
              <w:rPr>
                <w:spacing w:val="-4"/>
                <w:sz w:val="18"/>
              </w:rPr>
              <w:t xml:space="preserve"> </w:t>
            </w:r>
            <w:r>
              <w:rPr>
                <w:sz w:val="18"/>
              </w:rPr>
              <w:t>responsibilities are</w:t>
            </w:r>
            <w:r>
              <w:rPr>
                <w:spacing w:val="-3"/>
                <w:sz w:val="18"/>
              </w:rPr>
              <w:t xml:space="preserve"> </w:t>
            </w:r>
            <w:r>
              <w:rPr>
                <w:sz w:val="18"/>
              </w:rPr>
              <w:t>assigned</w:t>
            </w:r>
            <w:r>
              <w:rPr>
                <w:spacing w:val="-4"/>
                <w:sz w:val="18"/>
              </w:rPr>
              <w:t xml:space="preserve"> </w:t>
            </w:r>
            <w:r>
              <w:rPr>
                <w:sz w:val="18"/>
              </w:rPr>
              <w:t>to</w:t>
            </w:r>
            <w:r>
              <w:rPr>
                <w:spacing w:val="-4"/>
                <w:sz w:val="18"/>
              </w:rPr>
              <w:t xml:space="preserve"> </w:t>
            </w:r>
            <w:r>
              <w:rPr>
                <w:sz w:val="18"/>
              </w:rPr>
              <w:t>the</w:t>
            </w:r>
            <w:r>
              <w:rPr>
                <w:spacing w:val="-4"/>
                <w:sz w:val="18"/>
              </w:rPr>
              <w:t xml:space="preserve"> </w:t>
            </w:r>
            <w:r>
              <w:rPr>
                <w:sz w:val="18"/>
              </w:rPr>
              <w:t>principal</w:t>
            </w:r>
            <w:r>
              <w:rPr>
                <w:spacing w:val="-6"/>
                <w:sz w:val="18"/>
              </w:rPr>
              <w:t xml:space="preserve"> </w:t>
            </w:r>
            <w:r>
              <w:rPr>
                <w:sz w:val="18"/>
              </w:rPr>
              <w:t>roles</w:t>
            </w:r>
            <w:r>
              <w:rPr>
                <w:spacing w:val="-4"/>
                <w:sz w:val="18"/>
              </w:rPr>
              <w:t xml:space="preserve"> </w:t>
            </w:r>
            <w:r>
              <w:rPr>
                <w:sz w:val="18"/>
              </w:rPr>
              <w:t>when</w:t>
            </w:r>
            <w:r>
              <w:rPr>
                <w:spacing w:val="-4"/>
                <w:sz w:val="18"/>
              </w:rPr>
              <w:t xml:space="preserve"> </w:t>
            </w:r>
            <w:r>
              <w:rPr>
                <w:sz w:val="18"/>
              </w:rPr>
              <w:t xml:space="preserve">performing </w:t>
            </w:r>
            <w:r>
              <w:rPr>
                <w:spacing w:val="-2"/>
                <w:sz w:val="18"/>
              </w:rPr>
              <w:t>reviews</w:t>
            </w:r>
          </w:p>
        </w:tc>
        <w:tc>
          <w:tcPr>
            <w:tcW w:w="530" w:type="dxa"/>
          </w:tcPr>
          <w:p w14:paraId="0C9C6520" w14:textId="77777777" w:rsidR="0085535F" w:rsidRDefault="00000000">
            <w:pPr>
              <w:pStyle w:val="TableParagraph"/>
              <w:spacing w:before="13"/>
              <w:ind w:left="11" w:right="3"/>
              <w:jc w:val="center"/>
              <w:rPr>
                <w:sz w:val="18"/>
              </w:rPr>
            </w:pPr>
            <w:r>
              <w:rPr>
                <w:spacing w:val="-5"/>
                <w:sz w:val="18"/>
              </w:rPr>
              <w:t>K1</w:t>
            </w:r>
          </w:p>
        </w:tc>
        <w:tc>
          <w:tcPr>
            <w:tcW w:w="365" w:type="dxa"/>
          </w:tcPr>
          <w:p w14:paraId="66E02F20" w14:textId="77777777" w:rsidR="0085535F" w:rsidRDefault="0085535F">
            <w:pPr>
              <w:pStyle w:val="TableParagraph"/>
              <w:rPr>
                <w:rFonts w:ascii="Times New Roman"/>
                <w:sz w:val="16"/>
              </w:rPr>
            </w:pPr>
          </w:p>
        </w:tc>
        <w:tc>
          <w:tcPr>
            <w:tcW w:w="365" w:type="dxa"/>
          </w:tcPr>
          <w:p w14:paraId="417CC8CC" w14:textId="77777777" w:rsidR="0085535F" w:rsidRDefault="0085535F">
            <w:pPr>
              <w:pStyle w:val="TableParagraph"/>
              <w:rPr>
                <w:rFonts w:ascii="Times New Roman"/>
                <w:sz w:val="16"/>
              </w:rPr>
            </w:pPr>
          </w:p>
        </w:tc>
        <w:tc>
          <w:tcPr>
            <w:tcW w:w="370" w:type="dxa"/>
          </w:tcPr>
          <w:p w14:paraId="6B3022B5" w14:textId="77777777" w:rsidR="0085535F" w:rsidRDefault="0085535F">
            <w:pPr>
              <w:pStyle w:val="TableParagraph"/>
              <w:rPr>
                <w:rFonts w:ascii="Times New Roman"/>
                <w:sz w:val="16"/>
              </w:rPr>
            </w:pPr>
          </w:p>
        </w:tc>
        <w:tc>
          <w:tcPr>
            <w:tcW w:w="365" w:type="dxa"/>
          </w:tcPr>
          <w:p w14:paraId="30B06979" w14:textId="77777777" w:rsidR="0085535F" w:rsidRDefault="00000000">
            <w:pPr>
              <w:pStyle w:val="TableParagraph"/>
              <w:spacing w:before="123"/>
              <w:ind w:left="10"/>
              <w:jc w:val="center"/>
              <w:rPr>
                <w:sz w:val="18"/>
              </w:rPr>
            </w:pPr>
            <w:r>
              <w:rPr>
                <w:spacing w:val="-10"/>
                <w:sz w:val="18"/>
              </w:rPr>
              <w:t>X</w:t>
            </w:r>
          </w:p>
        </w:tc>
        <w:tc>
          <w:tcPr>
            <w:tcW w:w="365" w:type="dxa"/>
          </w:tcPr>
          <w:p w14:paraId="7ACB1A33" w14:textId="77777777" w:rsidR="0085535F" w:rsidRDefault="0085535F">
            <w:pPr>
              <w:pStyle w:val="TableParagraph"/>
              <w:rPr>
                <w:rFonts w:ascii="Times New Roman"/>
                <w:sz w:val="16"/>
              </w:rPr>
            </w:pPr>
          </w:p>
        </w:tc>
        <w:tc>
          <w:tcPr>
            <w:tcW w:w="365" w:type="dxa"/>
          </w:tcPr>
          <w:p w14:paraId="5CB90F29" w14:textId="77777777" w:rsidR="0085535F" w:rsidRDefault="0085535F">
            <w:pPr>
              <w:pStyle w:val="TableParagraph"/>
              <w:rPr>
                <w:rFonts w:ascii="Times New Roman"/>
                <w:sz w:val="16"/>
              </w:rPr>
            </w:pPr>
          </w:p>
        </w:tc>
        <w:tc>
          <w:tcPr>
            <w:tcW w:w="366" w:type="dxa"/>
          </w:tcPr>
          <w:p w14:paraId="428782D1" w14:textId="77777777" w:rsidR="0085535F" w:rsidRDefault="0085535F">
            <w:pPr>
              <w:pStyle w:val="TableParagraph"/>
              <w:rPr>
                <w:rFonts w:ascii="Times New Roman"/>
                <w:sz w:val="16"/>
              </w:rPr>
            </w:pPr>
          </w:p>
        </w:tc>
        <w:tc>
          <w:tcPr>
            <w:tcW w:w="370" w:type="dxa"/>
          </w:tcPr>
          <w:p w14:paraId="63B26D7B" w14:textId="77777777" w:rsidR="0085535F" w:rsidRDefault="0085535F">
            <w:pPr>
              <w:pStyle w:val="TableParagraph"/>
              <w:rPr>
                <w:rFonts w:ascii="Times New Roman"/>
                <w:sz w:val="16"/>
              </w:rPr>
            </w:pPr>
          </w:p>
        </w:tc>
        <w:tc>
          <w:tcPr>
            <w:tcW w:w="365" w:type="dxa"/>
          </w:tcPr>
          <w:p w14:paraId="4F1EF48E" w14:textId="77777777" w:rsidR="0085535F" w:rsidRDefault="0085535F">
            <w:pPr>
              <w:pStyle w:val="TableParagraph"/>
              <w:rPr>
                <w:rFonts w:ascii="Times New Roman"/>
                <w:sz w:val="16"/>
              </w:rPr>
            </w:pPr>
          </w:p>
        </w:tc>
        <w:tc>
          <w:tcPr>
            <w:tcW w:w="365" w:type="dxa"/>
          </w:tcPr>
          <w:p w14:paraId="7198C280" w14:textId="77777777" w:rsidR="0085535F" w:rsidRDefault="0085535F">
            <w:pPr>
              <w:pStyle w:val="TableParagraph"/>
              <w:rPr>
                <w:rFonts w:ascii="Times New Roman"/>
                <w:sz w:val="16"/>
              </w:rPr>
            </w:pPr>
          </w:p>
        </w:tc>
        <w:tc>
          <w:tcPr>
            <w:tcW w:w="366" w:type="dxa"/>
          </w:tcPr>
          <w:p w14:paraId="0C6A9D51" w14:textId="77777777" w:rsidR="0085535F" w:rsidRDefault="0085535F">
            <w:pPr>
              <w:pStyle w:val="TableParagraph"/>
              <w:rPr>
                <w:rFonts w:ascii="Times New Roman"/>
                <w:sz w:val="16"/>
              </w:rPr>
            </w:pPr>
          </w:p>
        </w:tc>
        <w:tc>
          <w:tcPr>
            <w:tcW w:w="375" w:type="dxa"/>
          </w:tcPr>
          <w:p w14:paraId="7121E6CB" w14:textId="77777777" w:rsidR="0085535F" w:rsidRDefault="00000000">
            <w:pPr>
              <w:pStyle w:val="TableParagraph"/>
              <w:spacing w:before="123"/>
              <w:ind w:right="1"/>
              <w:jc w:val="center"/>
              <w:rPr>
                <w:sz w:val="18"/>
              </w:rPr>
            </w:pPr>
            <w:r>
              <w:rPr>
                <w:spacing w:val="-10"/>
                <w:sz w:val="18"/>
              </w:rPr>
              <w:t>X</w:t>
            </w:r>
          </w:p>
        </w:tc>
        <w:tc>
          <w:tcPr>
            <w:tcW w:w="370" w:type="dxa"/>
          </w:tcPr>
          <w:p w14:paraId="3C9FE6B1" w14:textId="77777777" w:rsidR="0085535F" w:rsidRDefault="0085535F">
            <w:pPr>
              <w:pStyle w:val="TableParagraph"/>
              <w:rPr>
                <w:rFonts w:ascii="Times New Roman"/>
                <w:sz w:val="16"/>
              </w:rPr>
            </w:pPr>
          </w:p>
        </w:tc>
        <w:tc>
          <w:tcPr>
            <w:tcW w:w="370" w:type="dxa"/>
          </w:tcPr>
          <w:p w14:paraId="5D61F256" w14:textId="77777777" w:rsidR="0085535F" w:rsidRDefault="0085535F">
            <w:pPr>
              <w:pStyle w:val="TableParagraph"/>
              <w:rPr>
                <w:rFonts w:ascii="Times New Roman"/>
                <w:sz w:val="16"/>
              </w:rPr>
            </w:pPr>
          </w:p>
        </w:tc>
      </w:tr>
      <w:tr w:rsidR="0085535F" w14:paraId="7158725B" w14:textId="77777777">
        <w:trPr>
          <w:trHeight w:val="370"/>
        </w:trPr>
        <w:tc>
          <w:tcPr>
            <w:tcW w:w="1105" w:type="dxa"/>
          </w:tcPr>
          <w:p w14:paraId="74CC4504" w14:textId="77777777" w:rsidR="0085535F" w:rsidRDefault="00000000">
            <w:pPr>
              <w:pStyle w:val="TableParagraph"/>
              <w:spacing w:before="74"/>
              <w:ind w:left="70"/>
              <w:rPr>
                <w:sz w:val="18"/>
              </w:rPr>
            </w:pPr>
            <w:r>
              <w:rPr>
                <w:spacing w:val="-2"/>
                <w:sz w:val="18"/>
              </w:rPr>
              <w:t>3.2.4</w:t>
            </w:r>
          </w:p>
        </w:tc>
        <w:tc>
          <w:tcPr>
            <w:tcW w:w="6407" w:type="dxa"/>
          </w:tcPr>
          <w:p w14:paraId="5B808DA8" w14:textId="77777777" w:rsidR="0085535F" w:rsidRDefault="00000000">
            <w:pPr>
              <w:pStyle w:val="TableParagraph"/>
              <w:spacing w:before="14"/>
              <w:ind w:left="70"/>
              <w:rPr>
                <w:sz w:val="18"/>
              </w:rPr>
            </w:pPr>
            <w:r>
              <w:rPr>
                <w:sz w:val="18"/>
              </w:rPr>
              <w:t>Compare</w:t>
            </w:r>
            <w:r>
              <w:rPr>
                <w:spacing w:val="-2"/>
                <w:sz w:val="18"/>
              </w:rPr>
              <w:t xml:space="preserve"> </w:t>
            </w:r>
            <w:r>
              <w:rPr>
                <w:sz w:val="18"/>
              </w:rPr>
              <w:t>and</w:t>
            </w:r>
            <w:r>
              <w:rPr>
                <w:spacing w:val="-1"/>
                <w:sz w:val="18"/>
              </w:rPr>
              <w:t xml:space="preserve"> </w:t>
            </w:r>
            <w:r>
              <w:rPr>
                <w:sz w:val="18"/>
              </w:rPr>
              <w:t>contrast</w:t>
            </w:r>
            <w:r>
              <w:rPr>
                <w:spacing w:val="-3"/>
                <w:sz w:val="18"/>
              </w:rPr>
              <w:t xml:space="preserve"> </w:t>
            </w:r>
            <w:r>
              <w:rPr>
                <w:sz w:val="18"/>
              </w:rPr>
              <w:t>the</w:t>
            </w:r>
            <w:r>
              <w:rPr>
                <w:spacing w:val="-3"/>
                <w:sz w:val="18"/>
              </w:rPr>
              <w:t xml:space="preserve"> </w:t>
            </w:r>
            <w:r>
              <w:rPr>
                <w:sz w:val="18"/>
              </w:rPr>
              <w:t>different</w:t>
            </w:r>
            <w:r>
              <w:rPr>
                <w:spacing w:val="-2"/>
                <w:sz w:val="18"/>
              </w:rPr>
              <w:t xml:space="preserve"> </w:t>
            </w:r>
            <w:r>
              <w:rPr>
                <w:sz w:val="18"/>
              </w:rPr>
              <w:t>review</w:t>
            </w:r>
            <w:r>
              <w:rPr>
                <w:spacing w:val="-1"/>
                <w:sz w:val="18"/>
              </w:rPr>
              <w:t xml:space="preserve"> </w:t>
            </w:r>
            <w:r>
              <w:rPr>
                <w:spacing w:val="-2"/>
                <w:sz w:val="18"/>
              </w:rPr>
              <w:t>types</w:t>
            </w:r>
          </w:p>
        </w:tc>
        <w:tc>
          <w:tcPr>
            <w:tcW w:w="530" w:type="dxa"/>
          </w:tcPr>
          <w:p w14:paraId="6DC752C0" w14:textId="77777777" w:rsidR="0085535F" w:rsidRDefault="00000000">
            <w:pPr>
              <w:pStyle w:val="TableParagraph"/>
              <w:spacing w:before="14"/>
              <w:ind w:left="11" w:right="3"/>
              <w:jc w:val="center"/>
              <w:rPr>
                <w:sz w:val="18"/>
              </w:rPr>
            </w:pPr>
            <w:r>
              <w:rPr>
                <w:spacing w:val="-5"/>
                <w:sz w:val="18"/>
              </w:rPr>
              <w:t>K2</w:t>
            </w:r>
          </w:p>
        </w:tc>
        <w:tc>
          <w:tcPr>
            <w:tcW w:w="365" w:type="dxa"/>
          </w:tcPr>
          <w:p w14:paraId="12BE7F19" w14:textId="77777777" w:rsidR="0085535F" w:rsidRDefault="0085535F">
            <w:pPr>
              <w:pStyle w:val="TableParagraph"/>
              <w:rPr>
                <w:rFonts w:ascii="Times New Roman"/>
                <w:sz w:val="16"/>
              </w:rPr>
            </w:pPr>
          </w:p>
        </w:tc>
        <w:tc>
          <w:tcPr>
            <w:tcW w:w="365" w:type="dxa"/>
          </w:tcPr>
          <w:p w14:paraId="311E9290" w14:textId="77777777" w:rsidR="0085535F" w:rsidRDefault="00000000">
            <w:pPr>
              <w:pStyle w:val="TableParagraph"/>
              <w:spacing w:before="74"/>
              <w:ind w:left="10" w:right="1"/>
              <w:jc w:val="center"/>
              <w:rPr>
                <w:sz w:val="18"/>
              </w:rPr>
            </w:pPr>
            <w:r>
              <w:rPr>
                <w:spacing w:val="-10"/>
                <w:sz w:val="18"/>
              </w:rPr>
              <w:t>X</w:t>
            </w:r>
          </w:p>
        </w:tc>
        <w:tc>
          <w:tcPr>
            <w:tcW w:w="370" w:type="dxa"/>
          </w:tcPr>
          <w:p w14:paraId="7CE965CA" w14:textId="77777777" w:rsidR="0085535F" w:rsidRDefault="0085535F">
            <w:pPr>
              <w:pStyle w:val="TableParagraph"/>
              <w:rPr>
                <w:rFonts w:ascii="Times New Roman"/>
                <w:sz w:val="16"/>
              </w:rPr>
            </w:pPr>
          </w:p>
        </w:tc>
        <w:tc>
          <w:tcPr>
            <w:tcW w:w="365" w:type="dxa"/>
          </w:tcPr>
          <w:p w14:paraId="20F30187" w14:textId="77777777" w:rsidR="0085535F" w:rsidRDefault="0085535F">
            <w:pPr>
              <w:pStyle w:val="TableParagraph"/>
              <w:rPr>
                <w:rFonts w:ascii="Times New Roman"/>
                <w:sz w:val="16"/>
              </w:rPr>
            </w:pPr>
          </w:p>
        </w:tc>
        <w:tc>
          <w:tcPr>
            <w:tcW w:w="365" w:type="dxa"/>
          </w:tcPr>
          <w:p w14:paraId="258E575C" w14:textId="77777777" w:rsidR="0085535F" w:rsidRDefault="0085535F">
            <w:pPr>
              <w:pStyle w:val="TableParagraph"/>
              <w:rPr>
                <w:rFonts w:ascii="Times New Roman"/>
                <w:sz w:val="16"/>
              </w:rPr>
            </w:pPr>
          </w:p>
        </w:tc>
        <w:tc>
          <w:tcPr>
            <w:tcW w:w="365" w:type="dxa"/>
          </w:tcPr>
          <w:p w14:paraId="60BA2A8E" w14:textId="77777777" w:rsidR="0085535F" w:rsidRDefault="0085535F">
            <w:pPr>
              <w:pStyle w:val="TableParagraph"/>
              <w:rPr>
                <w:rFonts w:ascii="Times New Roman"/>
                <w:sz w:val="16"/>
              </w:rPr>
            </w:pPr>
          </w:p>
        </w:tc>
        <w:tc>
          <w:tcPr>
            <w:tcW w:w="366" w:type="dxa"/>
          </w:tcPr>
          <w:p w14:paraId="60FF6406" w14:textId="77777777" w:rsidR="0085535F" w:rsidRDefault="0085535F">
            <w:pPr>
              <w:pStyle w:val="TableParagraph"/>
              <w:rPr>
                <w:rFonts w:ascii="Times New Roman"/>
                <w:sz w:val="16"/>
              </w:rPr>
            </w:pPr>
          </w:p>
        </w:tc>
        <w:tc>
          <w:tcPr>
            <w:tcW w:w="370" w:type="dxa"/>
          </w:tcPr>
          <w:p w14:paraId="40AD1D3C" w14:textId="77777777" w:rsidR="0085535F" w:rsidRDefault="0085535F">
            <w:pPr>
              <w:pStyle w:val="TableParagraph"/>
              <w:rPr>
                <w:rFonts w:ascii="Times New Roman"/>
                <w:sz w:val="16"/>
              </w:rPr>
            </w:pPr>
          </w:p>
        </w:tc>
        <w:tc>
          <w:tcPr>
            <w:tcW w:w="365" w:type="dxa"/>
          </w:tcPr>
          <w:p w14:paraId="4C476595" w14:textId="77777777" w:rsidR="0085535F" w:rsidRDefault="0085535F">
            <w:pPr>
              <w:pStyle w:val="TableParagraph"/>
              <w:rPr>
                <w:rFonts w:ascii="Times New Roman"/>
                <w:sz w:val="16"/>
              </w:rPr>
            </w:pPr>
          </w:p>
        </w:tc>
        <w:tc>
          <w:tcPr>
            <w:tcW w:w="365" w:type="dxa"/>
          </w:tcPr>
          <w:p w14:paraId="6A10D659" w14:textId="77777777" w:rsidR="0085535F" w:rsidRDefault="0085535F">
            <w:pPr>
              <w:pStyle w:val="TableParagraph"/>
              <w:rPr>
                <w:rFonts w:ascii="Times New Roman"/>
                <w:sz w:val="16"/>
              </w:rPr>
            </w:pPr>
          </w:p>
        </w:tc>
        <w:tc>
          <w:tcPr>
            <w:tcW w:w="366" w:type="dxa"/>
          </w:tcPr>
          <w:p w14:paraId="22FC10A4" w14:textId="77777777" w:rsidR="0085535F" w:rsidRDefault="0085535F">
            <w:pPr>
              <w:pStyle w:val="TableParagraph"/>
              <w:rPr>
                <w:rFonts w:ascii="Times New Roman"/>
                <w:sz w:val="16"/>
              </w:rPr>
            </w:pPr>
          </w:p>
        </w:tc>
        <w:tc>
          <w:tcPr>
            <w:tcW w:w="375" w:type="dxa"/>
          </w:tcPr>
          <w:p w14:paraId="3B17242B" w14:textId="77777777" w:rsidR="0085535F" w:rsidRDefault="0085535F">
            <w:pPr>
              <w:pStyle w:val="TableParagraph"/>
              <w:rPr>
                <w:rFonts w:ascii="Times New Roman"/>
                <w:sz w:val="16"/>
              </w:rPr>
            </w:pPr>
          </w:p>
        </w:tc>
        <w:tc>
          <w:tcPr>
            <w:tcW w:w="370" w:type="dxa"/>
          </w:tcPr>
          <w:p w14:paraId="01D34F21" w14:textId="77777777" w:rsidR="0085535F" w:rsidRDefault="0085535F">
            <w:pPr>
              <w:pStyle w:val="TableParagraph"/>
              <w:rPr>
                <w:rFonts w:ascii="Times New Roman"/>
                <w:sz w:val="16"/>
              </w:rPr>
            </w:pPr>
          </w:p>
        </w:tc>
        <w:tc>
          <w:tcPr>
            <w:tcW w:w="370" w:type="dxa"/>
          </w:tcPr>
          <w:p w14:paraId="228F5FBC" w14:textId="77777777" w:rsidR="0085535F" w:rsidRDefault="0085535F">
            <w:pPr>
              <w:pStyle w:val="TableParagraph"/>
              <w:rPr>
                <w:rFonts w:ascii="Times New Roman"/>
                <w:sz w:val="16"/>
              </w:rPr>
            </w:pPr>
          </w:p>
        </w:tc>
      </w:tr>
      <w:tr w:rsidR="0085535F" w14:paraId="0CE00770" w14:textId="77777777">
        <w:trPr>
          <w:trHeight w:val="375"/>
        </w:trPr>
        <w:tc>
          <w:tcPr>
            <w:tcW w:w="1105" w:type="dxa"/>
          </w:tcPr>
          <w:p w14:paraId="692813B4" w14:textId="77777777" w:rsidR="0085535F" w:rsidRDefault="00000000">
            <w:pPr>
              <w:pStyle w:val="TableParagraph"/>
              <w:spacing w:before="78"/>
              <w:ind w:left="70"/>
              <w:rPr>
                <w:sz w:val="18"/>
              </w:rPr>
            </w:pPr>
            <w:r>
              <w:rPr>
                <w:spacing w:val="-2"/>
                <w:sz w:val="18"/>
              </w:rPr>
              <w:t>3.2.5</w:t>
            </w:r>
          </w:p>
        </w:tc>
        <w:tc>
          <w:tcPr>
            <w:tcW w:w="6407" w:type="dxa"/>
          </w:tcPr>
          <w:p w14:paraId="4188C9F7" w14:textId="77777777" w:rsidR="0085535F" w:rsidRDefault="00000000">
            <w:pPr>
              <w:pStyle w:val="TableParagraph"/>
              <w:spacing w:before="13"/>
              <w:ind w:left="70"/>
              <w:rPr>
                <w:sz w:val="18"/>
              </w:rPr>
            </w:pPr>
            <w:r>
              <w:rPr>
                <w:sz w:val="18"/>
              </w:rPr>
              <w:t>Recall</w:t>
            </w:r>
            <w:r>
              <w:rPr>
                <w:spacing w:val="-6"/>
                <w:sz w:val="18"/>
              </w:rPr>
              <w:t xml:space="preserve"> </w:t>
            </w:r>
            <w:r>
              <w:rPr>
                <w:sz w:val="18"/>
              </w:rPr>
              <w:t>the</w:t>
            </w:r>
            <w:r>
              <w:rPr>
                <w:spacing w:val="-3"/>
                <w:sz w:val="18"/>
              </w:rPr>
              <w:t xml:space="preserve"> </w:t>
            </w:r>
            <w:r>
              <w:rPr>
                <w:sz w:val="18"/>
              </w:rPr>
              <w:t>factors</w:t>
            </w:r>
            <w:r>
              <w:rPr>
                <w:spacing w:val="-4"/>
                <w:sz w:val="18"/>
              </w:rPr>
              <w:t xml:space="preserve"> </w:t>
            </w:r>
            <w:r>
              <w:rPr>
                <w:sz w:val="18"/>
              </w:rPr>
              <w:t>that</w:t>
            </w:r>
            <w:r>
              <w:rPr>
                <w:spacing w:val="1"/>
                <w:sz w:val="18"/>
              </w:rPr>
              <w:t xml:space="preserve"> </w:t>
            </w:r>
            <w:r>
              <w:rPr>
                <w:sz w:val="18"/>
              </w:rPr>
              <w:t>contribute</w:t>
            </w:r>
            <w:r>
              <w:rPr>
                <w:spacing w:val="-4"/>
                <w:sz w:val="18"/>
              </w:rPr>
              <w:t xml:space="preserve"> </w:t>
            </w:r>
            <w:r>
              <w:rPr>
                <w:sz w:val="18"/>
              </w:rPr>
              <w:t>to</w:t>
            </w:r>
            <w:r>
              <w:rPr>
                <w:spacing w:val="-3"/>
                <w:sz w:val="18"/>
              </w:rPr>
              <w:t xml:space="preserve"> </w:t>
            </w:r>
            <w:r>
              <w:rPr>
                <w:sz w:val="18"/>
              </w:rPr>
              <w:t>a</w:t>
            </w:r>
            <w:r>
              <w:rPr>
                <w:spacing w:val="-3"/>
                <w:sz w:val="18"/>
              </w:rPr>
              <w:t xml:space="preserve"> </w:t>
            </w:r>
            <w:r>
              <w:rPr>
                <w:sz w:val="18"/>
              </w:rPr>
              <w:t xml:space="preserve">successful </w:t>
            </w:r>
            <w:r>
              <w:rPr>
                <w:spacing w:val="-2"/>
                <w:sz w:val="18"/>
              </w:rPr>
              <w:t>review</w:t>
            </w:r>
          </w:p>
        </w:tc>
        <w:tc>
          <w:tcPr>
            <w:tcW w:w="530" w:type="dxa"/>
          </w:tcPr>
          <w:p w14:paraId="37B8DFF3" w14:textId="77777777" w:rsidR="0085535F" w:rsidRDefault="00000000">
            <w:pPr>
              <w:pStyle w:val="TableParagraph"/>
              <w:spacing w:before="13"/>
              <w:ind w:left="11" w:right="3"/>
              <w:jc w:val="center"/>
              <w:rPr>
                <w:sz w:val="18"/>
              </w:rPr>
            </w:pPr>
            <w:r>
              <w:rPr>
                <w:spacing w:val="-5"/>
                <w:sz w:val="18"/>
              </w:rPr>
              <w:t>K1</w:t>
            </w:r>
          </w:p>
        </w:tc>
        <w:tc>
          <w:tcPr>
            <w:tcW w:w="365" w:type="dxa"/>
          </w:tcPr>
          <w:p w14:paraId="4A74313D" w14:textId="77777777" w:rsidR="0085535F" w:rsidRDefault="0085535F">
            <w:pPr>
              <w:pStyle w:val="TableParagraph"/>
              <w:rPr>
                <w:rFonts w:ascii="Times New Roman"/>
                <w:sz w:val="16"/>
              </w:rPr>
            </w:pPr>
          </w:p>
        </w:tc>
        <w:tc>
          <w:tcPr>
            <w:tcW w:w="365" w:type="dxa"/>
          </w:tcPr>
          <w:p w14:paraId="6691C155" w14:textId="77777777" w:rsidR="0085535F" w:rsidRDefault="0085535F">
            <w:pPr>
              <w:pStyle w:val="TableParagraph"/>
              <w:rPr>
                <w:rFonts w:ascii="Times New Roman"/>
                <w:sz w:val="16"/>
              </w:rPr>
            </w:pPr>
          </w:p>
        </w:tc>
        <w:tc>
          <w:tcPr>
            <w:tcW w:w="370" w:type="dxa"/>
          </w:tcPr>
          <w:p w14:paraId="00B2C15C" w14:textId="77777777" w:rsidR="0085535F" w:rsidRDefault="0085535F">
            <w:pPr>
              <w:pStyle w:val="TableParagraph"/>
              <w:rPr>
                <w:rFonts w:ascii="Times New Roman"/>
                <w:sz w:val="16"/>
              </w:rPr>
            </w:pPr>
          </w:p>
        </w:tc>
        <w:tc>
          <w:tcPr>
            <w:tcW w:w="365" w:type="dxa"/>
          </w:tcPr>
          <w:p w14:paraId="64B093FA" w14:textId="77777777" w:rsidR="0085535F" w:rsidRDefault="0085535F">
            <w:pPr>
              <w:pStyle w:val="TableParagraph"/>
              <w:rPr>
                <w:rFonts w:ascii="Times New Roman"/>
                <w:sz w:val="16"/>
              </w:rPr>
            </w:pPr>
          </w:p>
        </w:tc>
        <w:tc>
          <w:tcPr>
            <w:tcW w:w="365" w:type="dxa"/>
          </w:tcPr>
          <w:p w14:paraId="6529C871" w14:textId="77777777" w:rsidR="0085535F" w:rsidRDefault="00000000">
            <w:pPr>
              <w:pStyle w:val="TableParagraph"/>
              <w:spacing w:before="78"/>
              <w:ind w:left="10"/>
              <w:jc w:val="center"/>
              <w:rPr>
                <w:sz w:val="18"/>
              </w:rPr>
            </w:pPr>
            <w:r>
              <w:rPr>
                <w:spacing w:val="-10"/>
                <w:sz w:val="18"/>
              </w:rPr>
              <w:t>X</w:t>
            </w:r>
          </w:p>
        </w:tc>
        <w:tc>
          <w:tcPr>
            <w:tcW w:w="365" w:type="dxa"/>
          </w:tcPr>
          <w:p w14:paraId="0EFB8E91" w14:textId="77777777" w:rsidR="0085535F" w:rsidRDefault="0085535F">
            <w:pPr>
              <w:pStyle w:val="TableParagraph"/>
              <w:rPr>
                <w:rFonts w:ascii="Times New Roman"/>
                <w:sz w:val="16"/>
              </w:rPr>
            </w:pPr>
          </w:p>
        </w:tc>
        <w:tc>
          <w:tcPr>
            <w:tcW w:w="366" w:type="dxa"/>
          </w:tcPr>
          <w:p w14:paraId="6398F949" w14:textId="77777777" w:rsidR="0085535F" w:rsidRDefault="0085535F">
            <w:pPr>
              <w:pStyle w:val="TableParagraph"/>
              <w:rPr>
                <w:rFonts w:ascii="Times New Roman"/>
                <w:sz w:val="16"/>
              </w:rPr>
            </w:pPr>
          </w:p>
        </w:tc>
        <w:tc>
          <w:tcPr>
            <w:tcW w:w="370" w:type="dxa"/>
          </w:tcPr>
          <w:p w14:paraId="7EA05097" w14:textId="77777777" w:rsidR="0085535F" w:rsidRDefault="0085535F">
            <w:pPr>
              <w:pStyle w:val="TableParagraph"/>
              <w:rPr>
                <w:rFonts w:ascii="Times New Roman"/>
                <w:sz w:val="16"/>
              </w:rPr>
            </w:pPr>
          </w:p>
        </w:tc>
        <w:tc>
          <w:tcPr>
            <w:tcW w:w="365" w:type="dxa"/>
          </w:tcPr>
          <w:p w14:paraId="6740A059" w14:textId="77777777" w:rsidR="0085535F" w:rsidRDefault="0085535F">
            <w:pPr>
              <w:pStyle w:val="TableParagraph"/>
              <w:rPr>
                <w:rFonts w:ascii="Times New Roman"/>
                <w:sz w:val="16"/>
              </w:rPr>
            </w:pPr>
          </w:p>
        </w:tc>
        <w:tc>
          <w:tcPr>
            <w:tcW w:w="365" w:type="dxa"/>
          </w:tcPr>
          <w:p w14:paraId="35545AF6" w14:textId="77777777" w:rsidR="0085535F" w:rsidRDefault="0085535F">
            <w:pPr>
              <w:pStyle w:val="TableParagraph"/>
              <w:rPr>
                <w:rFonts w:ascii="Times New Roman"/>
                <w:sz w:val="16"/>
              </w:rPr>
            </w:pPr>
          </w:p>
        </w:tc>
        <w:tc>
          <w:tcPr>
            <w:tcW w:w="366" w:type="dxa"/>
          </w:tcPr>
          <w:p w14:paraId="0032670A" w14:textId="77777777" w:rsidR="0085535F" w:rsidRDefault="0085535F">
            <w:pPr>
              <w:pStyle w:val="TableParagraph"/>
              <w:rPr>
                <w:rFonts w:ascii="Times New Roman"/>
                <w:sz w:val="16"/>
              </w:rPr>
            </w:pPr>
          </w:p>
        </w:tc>
        <w:tc>
          <w:tcPr>
            <w:tcW w:w="375" w:type="dxa"/>
          </w:tcPr>
          <w:p w14:paraId="28A78BAE" w14:textId="77777777" w:rsidR="0085535F" w:rsidRDefault="00000000">
            <w:pPr>
              <w:pStyle w:val="TableParagraph"/>
              <w:spacing w:before="78"/>
              <w:ind w:right="1"/>
              <w:jc w:val="center"/>
              <w:rPr>
                <w:sz w:val="18"/>
              </w:rPr>
            </w:pPr>
            <w:r>
              <w:rPr>
                <w:spacing w:val="-10"/>
                <w:sz w:val="18"/>
              </w:rPr>
              <w:t>X</w:t>
            </w:r>
          </w:p>
        </w:tc>
        <w:tc>
          <w:tcPr>
            <w:tcW w:w="370" w:type="dxa"/>
          </w:tcPr>
          <w:p w14:paraId="3EA649A9" w14:textId="77777777" w:rsidR="0085535F" w:rsidRDefault="0085535F">
            <w:pPr>
              <w:pStyle w:val="TableParagraph"/>
              <w:rPr>
                <w:rFonts w:ascii="Times New Roman"/>
                <w:sz w:val="16"/>
              </w:rPr>
            </w:pPr>
          </w:p>
        </w:tc>
        <w:tc>
          <w:tcPr>
            <w:tcW w:w="370" w:type="dxa"/>
          </w:tcPr>
          <w:p w14:paraId="0C64AA25" w14:textId="77777777" w:rsidR="0085535F" w:rsidRDefault="0085535F">
            <w:pPr>
              <w:pStyle w:val="TableParagraph"/>
              <w:rPr>
                <w:rFonts w:ascii="Times New Roman"/>
                <w:sz w:val="16"/>
              </w:rPr>
            </w:pPr>
          </w:p>
        </w:tc>
      </w:tr>
      <w:tr w:rsidR="0085535F" w14:paraId="3FDB3BB1" w14:textId="77777777">
        <w:trPr>
          <w:trHeight w:val="365"/>
        </w:trPr>
        <w:tc>
          <w:tcPr>
            <w:tcW w:w="1105" w:type="dxa"/>
            <w:shd w:val="clear" w:color="auto" w:fill="6FAC46"/>
          </w:tcPr>
          <w:p w14:paraId="098A1DCC" w14:textId="77777777" w:rsidR="0085535F" w:rsidRDefault="00000000">
            <w:pPr>
              <w:pStyle w:val="TableParagraph"/>
              <w:spacing w:before="73"/>
              <w:ind w:left="70"/>
              <w:rPr>
                <w:b/>
                <w:sz w:val="18"/>
              </w:rPr>
            </w:pPr>
            <w:r>
              <w:rPr>
                <w:b/>
                <w:sz w:val="18"/>
              </w:rPr>
              <w:t>Chapter</w:t>
            </w:r>
            <w:r>
              <w:rPr>
                <w:b/>
                <w:spacing w:val="-3"/>
                <w:sz w:val="18"/>
              </w:rPr>
              <w:t xml:space="preserve"> </w:t>
            </w:r>
            <w:r>
              <w:rPr>
                <w:b/>
                <w:spacing w:val="-10"/>
                <w:sz w:val="18"/>
              </w:rPr>
              <w:t>4</w:t>
            </w:r>
          </w:p>
        </w:tc>
        <w:tc>
          <w:tcPr>
            <w:tcW w:w="6407" w:type="dxa"/>
            <w:shd w:val="clear" w:color="auto" w:fill="6FAC46"/>
          </w:tcPr>
          <w:p w14:paraId="12A5C0E0" w14:textId="77777777" w:rsidR="0085535F" w:rsidRDefault="00000000">
            <w:pPr>
              <w:pStyle w:val="TableParagraph"/>
              <w:spacing w:before="13"/>
              <w:ind w:left="70"/>
              <w:rPr>
                <w:b/>
                <w:sz w:val="18"/>
              </w:rPr>
            </w:pPr>
            <w:r>
              <w:rPr>
                <w:b/>
                <w:sz w:val="18"/>
              </w:rPr>
              <w:t>Test</w:t>
            </w:r>
            <w:r>
              <w:rPr>
                <w:b/>
                <w:spacing w:val="-3"/>
                <w:sz w:val="18"/>
              </w:rPr>
              <w:t xml:space="preserve"> </w:t>
            </w:r>
            <w:r>
              <w:rPr>
                <w:b/>
                <w:sz w:val="18"/>
              </w:rPr>
              <w:t>Analysis</w:t>
            </w:r>
            <w:r>
              <w:rPr>
                <w:b/>
                <w:spacing w:val="-6"/>
                <w:sz w:val="18"/>
              </w:rPr>
              <w:t xml:space="preserve"> </w:t>
            </w:r>
            <w:r>
              <w:rPr>
                <w:b/>
                <w:sz w:val="18"/>
              </w:rPr>
              <w:t>and</w:t>
            </w:r>
            <w:r>
              <w:rPr>
                <w:b/>
                <w:spacing w:val="-6"/>
                <w:sz w:val="18"/>
              </w:rPr>
              <w:t xml:space="preserve"> </w:t>
            </w:r>
            <w:r>
              <w:rPr>
                <w:b/>
                <w:spacing w:val="-2"/>
                <w:sz w:val="18"/>
              </w:rPr>
              <w:t>Design</w:t>
            </w:r>
          </w:p>
        </w:tc>
        <w:tc>
          <w:tcPr>
            <w:tcW w:w="530" w:type="dxa"/>
            <w:shd w:val="clear" w:color="auto" w:fill="6FAC46"/>
          </w:tcPr>
          <w:p w14:paraId="7BE519D4" w14:textId="77777777" w:rsidR="0085535F" w:rsidRDefault="0085535F">
            <w:pPr>
              <w:pStyle w:val="TableParagraph"/>
              <w:rPr>
                <w:rFonts w:ascii="Times New Roman"/>
                <w:sz w:val="16"/>
              </w:rPr>
            </w:pPr>
          </w:p>
        </w:tc>
        <w:tc>
          <w:tcPr>
            <w:tcW w:w="365" w:type="dxa"/>
          </w:tcPr>
          <w:p w14:paraId="1F1CCCA9" w14:textId="77777777" w:rsidR="0085535F" w:rsidRDefault="0085535F">
            <w:pPr>
              <w:pStyle w:val="TableParagraph"/>
              <w:rPr>
                <w:rFonts w:ascii="Times New Roman"/>
                <w:sz w:val="16"/>
              </w:rPr>
            </w:pPr>
          </w:p>
        </w:tc>
        <w:tc>
          <w:tcPr>
            <w:tcW w:w="365" w:type="dxa"/>
          </w:tcPr>
          <w:p w14:paraId="2EE41F93" w14:textId="77777777" w:rsidR="0085535F" w:rsidRDefault="0085535F">
            <w:pPr>
              <w:pStyle w:val="TableParagraph"/>
              <w:rPr>
                <w:rFonts w:ascii="Times New Roman"/>
                <w:sz w:val="16"/>
              </w:rPr>
            </w:pPr>
          </w:p>
        </w:tc>
        <w:tc>
          <w:tcPr>
            <w:tcW w:w="370" w:type="dxa"/>
          </w:tcPr>
          <w:p w14:paraId="009C1C61" w14:textId="77777777" w:rsidR="0085535F" w:rsidRDefault="0085535F">
            <w:pPr>
              <w:pStyle w:val="TableParagraph"/>
              <w:rPr>
                <w:rFonts w:ascii="Times New Roman"/>
                <w:sz w:val="16"/>
              </w:rPr>
            </w:pPr>
          </w:p>
        </w:tc>
        <w:tc>
          <w:tcPr>
            <w:tcW w:w="365" w:type="dxa"/>
          </w:tcPr>
          <w:p w14:paraId="7FF95DC5" w14:textId="77777777" w:rsidR="0085535F" w:rsidRDefault="0085535F">
            <w:pPr>
              <w:pStyle w:val="TableParagraph"/>
              <w:rPr>
                <w:rFonts w:ascii="Times New Roman"/>
                <w:sz w:val="16"/>
              </w:rPr>
            </w:pPr>
          </w:p>
        </w:tc>
        <w:tc>
          <w:tcPr>
            <w:tcW w:w="365" w:type="dxa"/>
          </w:tcPr>
          <w:p w14:paraId="1C8F590A" w14:textId="77777777" w:rsidR="0085535F" w:rsidRDefault="0085535F">
            <w:pPr>
              <w:pStyle w:val="TableParagraph"/>
              <w:rPr>
                <w:rFonts w:ascii="Times New Roman"/>
                <w:sz w:val="16"/>
              </w:rPr>
            </w:pPr>
          </w:p>
        </w:tc>
        <w:tc>
          <w:tcPr>
            <w:tcW w:w="365" w:type="dxa"/>
          </w:tcPr>
          <w:p w14:paraId="4257870F" w14:textId="77777777" w:rsidR="0085535F" w:rsidRDefault="0085535F">
            <w:pPr>
              <w:pStyle w:val="TableParagraph"/>
              <w:rPr>
                <w:rFonts w:ascii="Times New Roman"/>
                <w:sz w:val="16"/>
              </w:rPr>
            </w:pPr>
          </w:p>
        </w:tc>
        <w:tc>
          <w:tcPr>
            <w:tcW w:w="366" w:type="dxa"/>
          </w:tcPr>
          <w:p w14:paraId="32E52DA8" w14:textId="77777777" w:rsidR="0085535F" w:rsidRDefault="0085535F">
            <w:pPr>
              <w:pStyle w:val="TableParagraph"/>
              <w:rPr>
                <w:rFonts w:ascii="Times New Roman"/>
                <w:sz w:val="16"/>
              </w:rPr>
            </w:pPr>
          </w:p>
        </w:tc>
        <w:tc>
          <w:tcPr>
            <w:tcW w:w="370" w:type="dxa"/>
          </w:tcPr>
          <w:p w14:paraId="1D154C64" w14:textId="77777777" w:rsidR="0085535F" w:rsidRDefault="0085535F">
            <w:pPr>
              <w:pStyle w:val="TableParagraph"/>
              <w:rPr>
                <w:rFonts w:ascii="Times New Roman"/>
                <w:sz w:val="16"/>
              </w:rPr>
            </w:pPr>
          </w:p>
        </w:tc>
        <w:tc>
          <w:tcPr>
            <w:tcW w:w="365" w:type="dxa"/>
          </w:tcPr>
          <w:p w14:paraId="5520614F" w14:textId="77777777" w:rsidR="0085535F" w:rsidRDefault="0085535F">
            <w:pPr>
              <w:pStyle w:val="TableParagraph"/>
              <w:rPr>
                <w:rFonts w:ascii="Times New Roman"/>
                <w:sz w:val="16"/>
              </w:rPr>
            </w:pPr>
          </w:p>
        </w:tc>
        <w:tc>
          <w:tcPr>
            <w:tcW w:w="365" w:type="dxa"/>
          </w:tcPr>
          <w:p w14:paraId="5641EA64" w14:textId="77777777" w:rsidR="0085535F" w:rsidRDefault="0085535F">
            <w:pPr>
              <w:pStyle w:val="TableParagraph"/>
              <w:rPr>
                <w:rFonts w:ascii="Times New Roman"/>
                <w:sz w:val="16"/>
              </w:rPr>
            </w:pPr>
          </w:p>
        </w:tc>
        <w:tc>
          <w:tcPr>
            <w:tcW w:w="366" w:type="dxa"/>
          </w:tcPr>
          <w:p w14:paraId="39C9DE3D" w14:textId="77777777" w:rsidR="0085535F" w:rsidRDefault="0085535F">
            <w:pPr>
              <w:pStyle w:val="TableParagraph"/>
              <w:rPr>
                <w:rFonts w:ascii="Times New Roman"/>
                <w:sz w:val="16"/>
              </w:rPr>
            </w:pPr>
          </w:p>
        </w:tc>
        <w:tc>
          <w:tcPr>
            <w:tcW w:w="375" w:type="dxa"/>
          </w:tcPr>
          <w:p w14:paraId="105F90D2" w14:textId="77777777" w:rsidR="0085535F" w:rsidRDefault="0085535F">
            <w:pPr>
              <w:pStyle w:val="TableParagraph"/>
              <w:rPr>
                <w:rFonts w:ascii="Times New Roman"/>
                <w:sz w:val="16"/>
              </w:rPr>
            </w:pPr>
          </w:p>
        </w:tc>
        <w:tc>
          <w:tcPr>
            <w:tcW w:w="370" w:type="dxa"/>
          </w:tcPr>
          <w:p w14:paraId="3D4386C8" w14:textId="77777777" w:rsidR="0085535F" w:rsidRDefault="0085535F">
            <w:pPr>
              <w:pStyle w:val="TableParagraph"/>
              <w:rPr>
                <w:rFonts w:ascii="Times New Roman"/>
                <w:sz w:val="16"/>
              </w:rPr>
            </w:pPr>
          </w:p>
        </w:tc>
        <w:tc>
          <w:tcPr>
            <w:tcW w:w="370" w:type="dxa"/>
          </w:tcPr>
          <w:p w14:paraId="62966CDD" w14:textId="77777777" w:rsidR="0085535F" w:rsidRDefault="0085535F">
            <w:pPr>
              <w:pStyle w:val="TableParagraph"/>
              <w:rPr>
                <w:rFonts w:ascii="Times New Roman"/>
                <w:sz w:val="16"/>
              </w:rPr>
            </w:pPr>
          </w:p>
        </w:tc>
      </w:tr>
      <w:tr w:rsidR="0085535F" w14:paraId="61953ED8" w14:textId="77777777">
        <w:trPr>
          <w:trHeight w:val="360"/>
        </w:trPr>
        <w:tc>
          <w:tcPr>
            <w:tcW w:w="1105" w:type="dxa"/>
            <w:shd w:val="clear" w:color="auto" w:fill="8EA9DB"/>
          </w:tcPr>
          <w:p w14:paraId="588DD43C" w14:textId="77777777" w:rsidR="0085535F" w:rsidRDefault="00000000">
            <w:pPr>
              <w:pStyle w:val="TableParagraph"/>
              <w:spacing w:before="64"/>
              <w:ind w:left="70"/>
              <w:rPr>
                <w:b/>
                <w:sz w:val="18"/>
              </w:rPr>
            </w:pPr>
            <w:r>
              <w:rPr>
                <w:b/>
                <w:spacing w:val="-5"/>
                <w:sz w:val="18"/>
              </w:rPr>
              <w:t>4.1</w:t>
            </w:r>
          </w:p>
        </w:tc>
        <w:tc>
          <w:tcPr>
            <w:tcW w:w="6407" w:type="dxa"/>
            <w:tcBorders>
              <w:top w:val="single" w:sz="12" w:space="0" w:color="6FAC46"/>
            </w:tcBorders>
            <w:shd w:val="clear" w:color="auto" w:fill="8EA9DB"/>
          </w:tcPr>
          <w:p w14:paraId="5413E0F4" w14:textId="77777777" w:rsidR="0085535F" w:rsidRDefault="00000000">
            <w:pPr>
              <w:pStyle w:val="TableParagraph"/>
              <w:spacing w:before="3"/>
              <w:ind w:left="70"/>
              <w:rPr>
                <w:b/>
                <w:sz w:val="18"/>
              </w:rPr>
            </w:pPr>
            <w:r>
              <w:rPr>
                <w:b/>
                <w:sz w:val="18"/>
              </w:rPr>
              <w:t>Test</w:t>
            </w:r>
            <w:r>
              <w:rPr>
                <w:b/>
                <w:spacing w:val="-4"/>
                <w:sz w:val="18"/>
              </w:rPr>
              <w:t xml:space="preserve"> </w:t>
            </w:r>
            <w:r>
              <w:rPr>
                <w:b/>
                <w:sz w:val="18"/>
              </w:rPr>
              <w:t>Techniques</w:t>
            </w:r>
            <w:r>
              <w:rPr>
                <w:b/>
                <w:spacing w:val="-5"/>
                <w:sz w:val="18"/>
              </w:rPr>
              <w:t xml:space="preserve"> </w:t>
            </w:r>
            <w:r>
              <w:rPr>
                <w:b/>
                <w:spacing w:val="-2"/>
                <w:sz w:val="18"/>
              </w:rPr>
              <w:t>Overview</w:t>
            </w:r>
          </w:p>
        </w:tc>
        <w:tc>
          <w:tcPr>
            <w:tcW w:w="530" w:type="dxa"/>
            <w:tcBorders>
              <w:top w:val="single" w:sz="12" w:space="0" w:color="6FAC46"/>
            </w:tcBorders>
            <w:shd w:val="clear" w:color="auto" w:fill="8EA9DB"/>
          </w:tcPr>
          <w:p w14:paraId="19A9E4B5" w14:textId="77777777" w:rsidR="0085535F" w:rsidRDefault="0085535F">
            <w:pPr>
              <w:pStyle w:val="TableParagraph"/>
              <w:rPr>
                <w:rFonts w:ascii="Times New Roman"/>
                <w:sz w:val="16"/>
              </w:rPr>
            </w:pPr>
          </w:p>
        </w:tc>
        <w:tc>
          <w:tcPr>
            <w:tcW w:w="365" w:type="dxa"/>
          </w:tcPr>
          <w:p w14:paraId="25B7B518" w14:textId="77777777" w:rsidR="0085535F" w:rsidRDefault="0085535F">
            <w:pPr>
              <w:pStyle w:val="TableParagraph"/>
              <w:rPr>
                <w:rFonts w:ascii="Times New Roman"/>
                <w:sz w:val="16"/>
              </w:rPr>
            </w:pPr>
          </w:p>
        </w:tc>
        <w:tc>
          <w:tcPr>
            <w:tcW w:w="365" w:type="dxa"/>
          </w:tcPr>
          <w:p w14:paraId="13AB1C2F" w14:textId="77777777" w:rsidR="0085535F" w:rsidRDefault="0085535F">
            <w:pPr>
              <w:pStyle w:val="TableParagraph"/>
              <w:rPr>
                <w:rFonts w:ascii="Times New Roman"/>
                <w:sz w:val="16"/>
              </w:rPr>
            </w:pPr>
          </w:p>
        </w:tc>
        <w:tc>
          <w:tcPr>
            <w:tcW w:w="370" w:type="dxa"/>
          </w:tcPr>
          <w:p w14:paraId="2664EEF9" w14:textId="77777777" w:rsidR="0085535F" w:rsidRDefault="0085535F">
            <w:pPr>
              <w:pStyle w:val="TableParagraph"/>
              <w:rPr>
                <w:rFonts w:ascii="Times New Roman"/>
                <w:sz w:val="16"/>
              </w:rPr>
            </w:pPr>
          </w:p>
        </w:tc>
        <w:tc>
          <w:tcPr>
            <w:tcW w:w="365" w:type="dxa"/>
          </w:tcPr>
          <w:p w14:paraId="09308D45" w14:textId="77777777" w:rsidR="0085535F" w:rsidRDefault="0085535F">
            <w:pPr>
              <w:pStyle w:val="TableParagraph"/>
              <w:rPr>
                <w:rFonts w:ascii="Times New Roman"/>
                <w:sz w:val="16"/>
              </w:rPr>
            </w:pPr>
          </w:p>
        </w:tc>
        <w:tc>
          <w:tcPr>
            <w:tcW w:w="365" w:type="dxa"/>
          </w:tcPr>
          <w:p w14:paraId="26A83622" w14:textId="77777777" w:rsidR="0085535F" w:rsidRDefault="0085535F">
            <w:pPr>
              <w:pStyle w:val="TableParagraph"/>
              <w:rPr>
                <w:rFonts w:ascii="Times New Roman"/>
                <w:sz w:val="16"/>
              </w:rPr>
            </w:pPr>
          </w:p>
        </w:tc>
        <w:tc>
          <w:tcPr>
            <w:tcW w:w="365" w:type="dxa"/>
          </w:tcPr>
          <w:p w14:paraId="1E317452" w14:textId="77777777" w:rsidR="0085535F" w:rsidRDefault="0085535F">
            <w:pPr>
              <w:pStyle w:val="TableParagraph"/>
              <w:rPr>
                <w:rFonts w:ascii="Times New Roman"/>
                <w:sz w:val="16"/>
              </w:rPr>
            </w:pPr>
          </w:p>
        </w:tc>
        <w:tc>
          <w:tcPr>
            <w:tcW w:w="366" w:type="dxa"/>
          </w:tcPr>
          <w:p w14:paraId="6A482994" w14:textId="77777777" w:rsidR="0085535F" w:rsidRDefault="0085535F">
            <w:pPr>
              <w:pStyle w:val="TableParagraph"/>
              <w:rPr>
                <w:rFonts w:ascii="Times New Roman"/>
                <w:sz w:val="16"/>
              </w:rPr>
            </w:pPr>
          </w:p>
        </w:tc>
        <w:tc>
          <w:tcPr>
            <w:tcW w:w="370" w:type="dxa"/>
          </w:tcPr>
          <w:p w14:paraId="6D701104" w14:textId="77777777" w:rsidR="0085535F" w:rsidRDefault="0085535F">
            <w:pPr>
              <w:pStyle w:val="TableParagraph"/>
              <w:rPr>
                <w:rFonts w:ascii="Times New Roman"/>
                <w:sz w:val="16"/>
              </w:rPr>
            </w:pPr>
          </w:p>
        </w:tc>
        <w:tc>
          <w:tcPr>
            <w:tcW w:w="365" w:type="dxa"/>
          </w:tcPr>
          <w:p w14:paraId="7F49C920" w14:textId="77777777" w:rsidR="0085535F" w:rsidRDefault="0085535F">
            <w:pPr>
              <w:pStyle w:val="TableParagraph"/>
              <w:rPr>
                <w:rFonts w:ascii="Times New Roman"/>
                <w:sz w:val="16"/>
              </w:rPr>
            </w:pPr>
          </w:p>
        </w:tc>
        <w:tc>
          <w:tcPr>
            <w:tcW w:w="365" w:type="dxa"/>
          </w:tcPr>
          <w:p w14:paraId="4CB5C86F" w14:textId="77777777" w:rsidR="0085535F" w:rsidRDefault="0085535F">
            <w:pPr>
              <w:pStyle w:val="TableParagraph"/>
              <w:rPr>
                <w:rFonts w:ascii="Times New Roman"/>
                <w:sz w:val="16"/>
              </w:rPr>
            </w:pPr>
          </w:p>
        </w:tc>
        <w:tc>
          <w:tcPr>
            <w:tcW w:w="366" w:type="dxa"/>
          </w:tcPr>
          <w:p w14:paraId="74D7353E" w14:textId="77777777" w:rsidR="0085535F" w:rsidRDefault="0085535F">
            <w:pPr>
              <w:pStyle w:val="TableParagraph"/>
              <w:rPr>
                <w:rFonts w:ascii="Times New Roman"/>
                <w:sz w:val="16"/>
              </w:rPr>
            </w:pPr>
          </w:p>
        </w:tc>
        <w:tc>
          <w:tcPr>
            <w:tcW w:w="375" w:type="dxa"/>
          </w:tcPr>
          <w:p w14:paraId="7F229371" w14:textId="77777777" w:rsidR="0085535F" w:rsidRDefault="0085535F">
            <w:pPr>
              <w:pStyle w:val="TableParagraph"/>
              <w:rPr>
                <w:rFonts w:ascii="Times New Roman"/>
                <w:sz w:val="16"/>
              </w:rPr>
            </w:pPr>
          </w:p>
        </w:tc>
        <w:tc>
          <w:tcPr>
            <w:tcW w:w="370" w:type="dxa"/>
          </w:tcPr>
          <w:p w14:paraId="6C7F4312" w14:textId="77777777" w:rsidR="0085535F" w:rsidRDefault="0085535F">
            <w:pPr>
              <w:pStyle w:val="TableParagraph"/>
              <w:rPr>
                <w:rFonts w:ascii="Times New Roman"/>
                <w:sz w:val="16"/>
              </w:rPr>
            </w:pPr>
          </w:p>
        </w:tc>
        <w:tc>
          <w:tcPr>
            <w:tcW w:w="370" w:type="dxa"/>
          </w:tcPr>
          <w:p w14:paraId="693CEE77" w14:textId="77777777" w:rsidR="0085535F" w:rsidRDefault="0085535F">
            <w:pPr>
              <w:pStyle w:val="TableParagraph"/>
              <w:rPr>
                <w:rFonts w:ascii="Times New Roman"/>
                <w:sz w:val="16"/>
              </w:rPr>
            </w:pPr>
          </w:p>
        </w:tc>
      </w:tr>
      <w:tr w:rsidR="0085535F" w14:paraId="691AF6E9" w14:textId="77777777">
        <w:trPr>
          <w:trHeight w:val="375"/>
        </w:trPr>
        <w:tc>
          <w:tcPr>
            <w:tcW w:w="1105" w:type="dxa"/>
          </w:tcPr>
          <w:p w14:paraId="3598C8B9" w14:textId="77777777" w:rsidR="0085535F" w:rsidRDefault="00000000">
            <w:pPr>
              <w:pStyle w:val="TableParagraph"/>
              <w:spacing w:before="78"/>
              <w:ind w:left="70"/>
              <w:rPr>
                <w:sz w:val="18"/>
              </w:rPr>
            </w:pPr>
            <w:r>
              <w:rPr>
                <w:spacing w:val="-2"/>
                <w:sz w:val="18"/>
              </w:rPr>
              <w:t>4.1.1</w:t>
            </w:r>
          </w:p>
        </w:tc>
        <w:tc>
          <w:tcPr>
            <w:tcW w:w="6407" w:type="dxa"/>
          </w:tcPr>
          <w:p w14:paraId="41593C65" w14:textId="77777777" w:rsidR="0085535F" w:rsidRDefault="00000000">
            <w:pPr>
              <w:pStyle w:val="TableParagraph"/>
              <w:spacing w:before="13"/>
              <w:ind w:left="70"/>
              <w:rPr>
                <w:sz w:val="18"/>
              </w:rPr>
            </w:pPr>
            <w:r>
              <w:rPr>
                <w:sz w:val="18"/>
              </w:rPr>
              <w:t>Distinguish</w:t>
            </w:r>
            <w:r>
              <w:rPr>
                <w:spacing w:val="-5"/>
                <w:sz w:val="18"/>
              </w:rPr>
              <w:t xml:space="preserve"> </w:t>
            </w:r>
            <w:r>
              <w:rPr>
                <w:sz w:val="18"/>
              </w:rPr>
              <w:t>black-box,</w:t>
            </w:r>
            <w:r>
              <w:rPr>
                <w:spacing w:val="-4"/>
                <w:sz w:val="18"/>
              </w:rPr>
              <w:t xml:space="preserve"> </w:t>
            </w:r>
            <w:r>
              <w:rPr>
                <w:sz w:val="18"/>
              </w:rPr>
              <w:t>white-box</w:t>
            </w:r>
            <w:r>
              <w:rPr>
                <w:spacing w:val="-2"/>
                <w:sz w:val="18"/>
              </w:rPr>
              <w:t xml:space="preserve"> </w:t>
            </w:r>
            <w:r>
              <w:rPr>
                <w:sz w:val="18"/>
              </w:rPr>
              <w:t>and</w:t>
            </w:r>
            <w:r>
              <w:rPr>
                <w:spacing w:val="-3"/>
                <w:sz w:val="18"/>
              </w:rPr>
              <w:t xml:space="preserve"> </w:t>
            </w:r>
            <w:r>
              <w:rPr>
                <w:sz w:val="18"/>
              </w:rPr>
              <w:t>experience-based</w:t>
            </w:r>
            <w:r>
              <w:rPr>
                <w:spacing w:val="-4"/>
                <w:sz w:val="18"/>
              </w:rPr>
              <w:t xml:space="preserve"> </w:t>
            </w:r>
            <w:r>
              <w:rPr>
                <w:sz w:val="18"/>
              </w:rPr>
              <w:t>test</w:t>
            </w:r>
            <w:r>
              <w:rPr>
                <w:spacing w:val="-5"/>
                <w:sz w:val="18"/>
              </w:rPr>
              <w:t xml:space="preserve"> </w:t>
            </w:r>
            <w:r>
              <w:rPr>
                <w:spacing w:val="-2"/>
                <w:sz w:val="18"/>
              </w:rPr>
              <w:t>techniques</w:t>
            </w:r>
          </w:p>
        </w:tc>
        <w:tc>
          <w:tcPr>
            <w:tcW w:w="530" w:type="dxa"/>
          </w:tcPr>
          <w:p w14:paraId="176ECAB5" w14:textId="77777777" w:rsidR="0085535F" w:rsidRDefault="00000000">
            <w:pPr>
              <w:pStyle w:val="TableParagraph"/>
              <w:spacing w:before="13"/>
              <w:ind w:left="11" w:right="3"/>
              <w:jc w:val="center"/>
              <w:rPr>
                <w:sz w:val="18"/>
              </w:rPr>
            </w:pPr>
            <w:r>
              <w:rPr>
                <w:spacing w:val="-5"/>
                <w:sz w:val="18"/>
              </w:rPr>
              <w:t>K2</w:t>
            </w:r>
          </w:p>
        </w:tc>
        <w:tc>
          <w:tcPr>
            <w:tcW w:w="365" w:type="dxa"/>
          </w:tcPr>
          <w:p w14:paraId="10633755" w14:textId="77777777" w:rsidR="0085535F" w:rsidRDefault="0085535F">
            <w:pPr>
              <w:pStyle w:val="TableParagraph"/>
              <w:rPr>
                <w:rFonts w:ascii="Times New Roman"/>
                <w:sz w:val="16"/>
              </w:rPr>
            </w:pPr>
          </w:p>
        </w:tc>
        <w:tc>
          <w:tcPr>
            <w:tcW w:w="365" w:type="dxa"/>
          </w:tcPr>
          <w:p w14:paraId="494E667C" w14:textId="77777777" w:rsidR="0085535F" w:rsidRDefault="00000000">
            <w:pPr>
              <w:pStyle w:val="TableParagraph"/>
              <w:spacing w:before="78"/>
              <w:ind w:left="10" w:right="1"/>
              <w:jc w:val="center"/>
              <w:rPr>
                <w:sz w:val="18"/>
              </w:rPr>
            </w:pPr>
            <w:r>
              <w:rPr>
                <w:spacing w:val="-10"/>
                <w:sz w:val="18"/>
              </w:rPr>
              <w:t>X</w:t>
            </w:r>
          </w:p>
        </w:tc>
        <w:tc>
          <w:tcPr>
            <w:tcW w:w="370" w:type="dxa"/>
          </w:tcPr>
          <w:p w14:paraId="5FBE7C23" w14:textId="77777777" w:rsidR="0085535F" w:rsidRDefault="0085535F">
            <w:pPr>
              <w:pStyle w:val="TableParagraph"/>
              <w:rPr>
                <w:rFonts w:ascii="Times New Roman"/>
                <w:sz w:val="16"/>
              </w:rPr>
            </w:pPr>
          </w:p>
        </w:tc>
        <w:tc>
          <w:tcPr>
            <w:tcW w:w="365" w:type="dxa"/>
          </w:tcPr>
          <w:p w14:paraId="29AD236E" w14:textId="77777777" w:rsidR="0085535F" w:rsidRDefault="0085535F">
            <w:pPr>
              <w:pStyle w:val="TableParagraph"/>
              <w:rPr>
                <w:rFonts w:ascii="Times New Roman"/>
                <w:sz w:val="16"/>
              </w:rPr>
            </w:pPr>
          </w:p>
        </w:tc>
        <w:tc>
          <w:tcPr>
            <w:tcW w:w="365" w:type="dxa"/>
          </w:tcPr>
          <w:p w14:paraId="72350F32" w14:textId="77777777" w:rsidR="0085535F" w:rsidRDefault="0085535F">
            <w:pPr>
              <w:pStyle w:val="TableParagraph"/>
              <w:rPr>
                <w:rFonts w:ascii="Times New Roman"/>
                <w:sz w:val="16"/>
              </w:rPr>
            </w:pPr>
          </w:p>
        </w:tc>
        <w:tc>
          <w:tcPr>
            <w:tcW w:w="365" w:type="dxa"/>
          </w:tcPr>
          <w:p w14:paraId="7894E201" w14:textId="77777777" w:rsidR="0085535F" w:rsidRDefault="0085535F">
            <w:pPr>
              <w:pStyle w:val="TableParagraph"/>
              <w:rPr>
                <w:rFonts w:ascii="Times New Roman"/>
                <w:sz w:val="16"/>
              </w:rPr>
            </w:pPr>
          </w:p>
        </w:tc>
        <w:tc>
          <w:tcPr>
            <w:tcW w:w="366" w:type="dxa"/>
          </w:tcPr>
          <w:p w14:paraId="02AF2F7C" w14:textId="77777777" w:rsidR="0085535F" w:rsidRDefault="0085535F">
            <w:pPr>
              <w:pStyle w:val="TableParagraph"/>
              <w:rPr>
                <w:rFonts w:ascii="Times New Roman"/>
                <w:sz w:val="16"/>
              </w:rPr>
            </w:pPr>
          </w:p>
        </w:tc>
        <w:tc>
          <w:tcPr>
            <w:tcW w:w="370" w:type="dxa"/>
          </w:tcPr>
          <w:p w14:paraId="15BD69E9" w14:textId="77777777" w:rsidR="0085535F" w:rsidRDefault="0085535F">
            <w:pPr>
              <w:pStyle w:val="TableParagraph"/>
              <w:rPr>
                <w:rFonts w:ascii="Times New Roman"/>
                <w:sz w:val="16"/>
              </w:rPr>
            </w:pPr>
          </w:p>
        </w:tc>
        <w:tc>
          <w:tcPr>
            <w:tcW w:w="365" w:type="dxa"/>
          </w:tcPr>
          <w:p w14:paraId="1E94DC87" w14:textId="77777777" w:rsidR="0085535F" w:rsidRDefault="0085535F">
            <w:pPr>
              <w:pStyle w:val="TableParagraph"/>
              <w:rPr>
                <w:rFonts w:ascii="Times New Roman"/>
                <w:sz w:val="16"/>
              </w:rPr>
            </w:pPr>
          </w:p>
        </w:tc>
        <w:tc>
          <w:tcPr>
            <w:tcW w:w="365" w:type="dxa"/>
          </w:tcPr>
          <w:p w14:paraId="4FDCD918" w14:textId="77777777" w:rsidR="0085535F" w:rsidRDefault="0085535F">
            <w:pPr>
              <w:pStyle w:val="TableParagraph"/>
              <w:rPr>
                <w:rFonts w:ascii="Times New Roman"/>
                <w:sz w:val="16"/>
              </w:rPr>
            </w:pPr>
          </w:p>
        </w:tc>
        <w:tc>
          <w:tcPr>
            <w:tcW w:w="366" w:type="dxa"/>
          </w:tcPr>
          <w:p w14:paraId="66815472" w14:textId="77777777" w:rsidR="0085535F" w:rsidRDefault="0085535F">
            <w:pPr>
              <w:pStyle w:val="TableParagraph"/>
              <w:rPr>
                <w:rFonts w:ascii="Times New Roman"/>
                <w:sz w:val="16"/>
              </w:rPr>
            </w:pPr>
          </w:p>
        </w:tc>
        <w:tc>
          <w:tcPr>
            <w:tcW w:w="375" w:type="dxa"/>
          </w:tcPr>
          <w:p w14:paraId="0A917461" w14:textId="77777777" w:rsidR="0085535F" w:rsidRDefault="0085535F">
            <w:pPr>
              <w:pStyle w:val="TableParagraph"/>
              <w:rPr>
                <w:rFonts w:ascii="Times New Roman"/>
                <w:sz w:val="16"/>
              </w:rPr>
            </w:pPr>
          </w:p>
        </w:tc>
        <w:tc>
          <w:tcPr>
            <w:tcW w:w="370" w:type="dxa"/>
          </w:tcPr>
          <w:p w14:paraId="092A7459" w14:textId="77777777" w:rsidR="0085535F" w:rsidRDefault="0085535F">
            <w:pPr>
              <w:pStyle w:val="TableParagraph"/>
              <w:rPr>
                <w:rFonts w:ascii="Times New Roman"/>
                <w:sz w:val="16"/>
              </w:rPr>
            </w:pPr>
          </w:p>
        </w:tc>
        <w:tc>
          <w:tcPr>
            <w:tcW w:w="370" w:type="dxa"/>
          </w:tcPr>
          <w:p w14:paraId="3CBE3C45" w14:textId="77777777" w:rsidR="0085535F" w:rsidRDefault="0085535F">
            <w:pPr>
              <w:pStyle w:val="TableParagraph"/>
              <w:rPr>
                <w:rFonts w:ascii="Times New Roman"/>
                <w:sz w:val="16"/>
              </w:rPr>
            </w:pPr>
          </w:p>
        </w:tc>
      </w:tr>
      <w:tr w:rsidR="0085535F" w14:paraId="1C67B990" w14:textId="77777777">
        <w:trPr>
          <w:trHeight w:val="365"/>
        </w:trPr>
        <w:tc>
          <w:tcPr>
            <w:tcW w:w="1105" w:type="dxa"/>
            <w:shd w:val="clear" w:color="auto" w:fill="8EA9DB"/>
          </w:tcPr>
          <w:p w14:paraId="4A7F2C4D" w14:textId="77777777" w:rsidR="0085535F" w:rsidRDefault="00000000">
            <w:pPr>
              <w:pStyle w:val="TableParagraph"/>
              <w:spacing w:before="73"/>
              <w:ind w:left="70"/>
              <w:rPr>
                <w:b/>
                <w:sz w:val="18"/>
              </w:rPr>
            </w:pPr>
            <w:r>
              <w:rPr>
                <w:b/>
                <w:spacing w:val="-5"/>
                <w:sz w:val="18"/>
              </w:rPr>
              <w:t>4.2</w:t>
            </w:r>
          </w:p>
        </w:tc>
        <w:tc>
          <w:tcPr>
            <w:tcW w:w="6407" w:type="dxa"/>
            <w:shd w:val="clear" w:color="auto" w:fill="8EA9DB"/>
          </w:tcPr>
          <w:p w14:paraId="0BD34FC8" w14:textId="77777777" w:rsidR="0085535F" w:rsidRDefault="00000000">
            <w:pPr>
              <w:pStyle w:val="TableParagraph"/>
              <w:spacing w:before="13"/>
              <w:ind w:left="70"/>
              <w:rPr>
                <w:b/>
                <w:sz w:val="18"/>
              </w:rPr>
            </w:pPr>
            <w:r>
              <w:rPr>
                <w:b/>
                <w:sz w:val="18"/>
              </w:rPr>
              <w:t>Black-box</w:t>
            </w:r>
            <w:r>
              <w:rPr>
                <w:b/>
                <w:spacing w:val="-5"/>
                <w:sz w:val="18"/>
              </w:rPr>
              <w:t xml:space="preserve"> </w:t>
            </w:r>
            <w:r>
              <w:rPr>
                <w:b/>
                <w:sz w:val="18"/>
              </w:rPr>
              <w:t>Test</w:t>
            </w:r>
            <w:r>
              <w:rPr>
                <w:b/>
                <w:spacing w:val="-3"/>
                <w:sz w:val="18"/>
              </w:rPr>
              <w:t xml:space="preserve"> </w:t>
            </w:r>
            <w:r>
              <w:rPr>
                <w:b/>
                <w:spacing w:val="-2"/>
                <w:sz w:val="18"/>
              </w:rPr>
              <w:t>Techniques</w:t>
            </w:r>
          </w:p>
        </w:tc>
        <w:tc>
          <w:tcPr>
            <w:tcW w:w="530" w:type="dxa"/>
            <w:shd w:val="clear" w:color="auto" w:fill="8EA9DB"/>
          </w:tcPr>
          <w:p w14:paraId="44A85BE9" w14:textId="77777777" w:rsidR="0085535F" w:rsidRDefault="0085535F">
            <w:pPr>
              <w:pStyle w:val="TableParagraph"/>
              <w:rPr>
                <w:rFonts w:ascii="Times New Roman"/>
                <w:sz w:val="16"/>
              </w:rPr>
            </w:pPr>
          </w:p>
        </w:tc>
        <w:tc>
          <w:tcPr>
            <w:tcW w:w="365" w:type="dxa"/>
          </w:tcPr>
          <w:p w14:paraId="09DAD297" w14:textId="77777777" w:rsidR="0085535F" w:rsidRDefault="0085535F">
            <w:pPr>
              <w:pStyle w:val="TableParagraph"/>
              <w:rPr>
                <w:rFonts w:ascii="Times New Roman"/>
                <w:sz w:val="16"/>
              </w:rPr>
            </w:pPr>
          </w:p>
        </w:tc>
        <w:tc>
          <w:tcPr>
            <w:tcW w:w="365" w:type="dxa"/>
          </w:tcPr>
          <w:p w14:paraId="2ACD8F46" w14:textId="77777777" w:rsidR="0085535F" w:rsidRDefault="0085535F">
            <w:pPr>
              <w:pStyle w:val="TableParagraph"/>
              <w:rPr>
                <w:rFonts w:ascii="Times New Roman"/>
                <w:sz w:val="16"/>
              </w:rPr>
            </w:pPr>
          </w:p>
        </w:tc>
        <w:tc>
          <w:tcPr>
            <w:tcW w:w="370" w:type="dxa"/>
          </w:tcPr>
          <w:p w14:paraId="2AFE2E8C" w14:textId="77777777" w:rsidR="0085535F" w:rsidRDefault="0085535F">
            <w:pPr>
              <w:pStyle w:val="TableParagraph"/>
              <w:rPr>
                <w:rFonts w:ascii="Times New Roman"/>
                <w:sz w:val="16"/>
              </w:rPr>
            </w:pPr>
          </w:p>
        </w:tc>
        <w:tc>
          <w:tcPr>
            <w:tcW w:w="365" w:type="dxa"/>
          </w:tcPr>
          <w:p w14:paraId="744C7A96" w14:textId="77777777" w:rsidR="0085535F" w:rsidRDefault="0085535F">
            <w:pPr>
              <w:pStyle w:val="TableParagraph"/>
              <w:rPr>
                <w:rFonts w:ascii="Times New Roman"/>
                <w:sz w:val="16"/>
              </w:rPr>
            </w:pPr>
          </w:p>
        </w:tc>
        <w:tc>
          <w:tcPr>
            <w:tcW w:w="365" w:type="dxa"/>
          </w:tcPr>
          <w:p w14:paraId="3507C281" w14:textId="77777777" w:rsidR="0085535F" w:rsidRDefault="0085535F">
            <w:pPr>
              <w:pStyle w:val="TableParagraph"/>
              <w:rPr>
                <w:rFonts w:ascii="Times New Roman"/>
                <w:sz w:val="16"/>
              </w:rPr>
            </w:pPr>
          </w:p>
        </w:tc>
        <w:tc>
          <w:tcPr>
            <w:tcW w:w="365" w:type="dxa"/>
          </w:tcPr>
          <w:p w14:paraId="05BDAC01" w14:textId="77777777" w:rsidR="0085535F" w:rsidRDefault="0085535F">
            <w:pPr>
              <w:pStyle w:val="TableParagraph"/>
              <w:rPr>
                <w:rFonts w:ascii="Times New Roman"/>
                <w:sz w:val="16"/>
              </w:rPr>
            </w:pPr>
          </w:p>
        </w:tc>
        <w:tc>
          <w:tcPr>
            <w:tcW w:w="366" w:type="dxa"/>
          </w:tcPr>
          <w:p w14:paraId="587C4D5F" w14:textId="77777777" w:rsidR="0085535F" w:rsidRDefault="0085535F">
            <w:pPr>
              <w:pStyle w:val="TableParagraph"/>
              <w:rPr>
                <w:rFonts w:ascii="Times New Roman"/>
                <w:sz w:val="16"/>
              </w:rPr>
            </w:pPr>
          </w:p>
        </w:tc>
        <w:tc>
          <w:tcPr>
            <w:tcW w:w="370" w:type="dxa"/>
          </w:tcPr>
          <w:p w14:paraId="33B11964" w14:textId="77777777" w:rsidR="0085535F" w:rsidRDefault="0085535F">
            <w:pPr>
              <w:pStyle w:val="TableParagraph"/>
              <w:rPr>
                <w:rFonts w:ascii="Times New Roman"/>
                <w:sz w:val="16"/>
              </w:rPr>
            </w:pPr>
          </w:p>
        </w:tc>
        <w:tc>
          <w:tcPr>
            <w:tcW w:w="365" w:type="dxa"/>
          </w:tcPr>
          <w:p w14:paraId="2C27F00A" w14:textId="77777777" w:rsidR="0085535F" w:rsidRDefault="0085535F">
            <w:pPr>
              <w:pStyle w:val="TableParagraph"/>
              <w:rPr>
                <w:rFonts w:ascii="Times New Roman"/>
                <w:sz w:val="16"/>
              </w:rPr>
            </w:pPr>
          </w:p>
        </w:tc>
        <w:tc>
          <w:tcPr>
            <w:tcW w:w="365" w:type="dxa"/>
          </w:tcPr>
          <w:p w14:paraId="133079E4" w14:textId="77777777" w:rsidR="0085535F" w:rsidRDefault="0085535F">
            <w:pPr>
              <w:pStyle w:val="TableParagraph"/>
              <w:rPr>
                <w:rFonts w:ascii="Times New Roman"/>
                <w:sz w:val="16"/>
              </w:rPr>
            </w:pPr>
          </w:p>
        </w:tc>
        <w:tc>
          <w:tcPr>
            <w:tcW w:w="366" w:type="dxa"/>
          </w:tcPr>
          <w:p w14:paraId="45C0D387" w14:textId="77777777" w:rsidR="0085535F" w:rsidRDefault="0085535F">
            <w:pPr>
              <w:pStyle w:val="TableParagraph"/>
              <w:rPr>
                <w:rFonts w:ascii="Times New Roman"/>
                <w:sz w:val="16"/>
              </w:rPr>
            </w:pPr>
          </w:p>
        </w:tc>
        <w:tc>
          <w:tcPr>
            <w:tcW w:w="375" w:type="dxa"/>
          </w:tcPr>
          <w:p w14:paraId="117FC89F" w14:textId="77777777" w:rsidR="0085535F" w:rsidRDefault="0085535F">
            <w:pPr>
              <w:pStyle w:val="TableParagraph"/>
              <w:rPr>
                <w:rFonts w:ascii="Times New Roman"/>
                <w:sz w:val="16"/>
              </w:rPr>
            </w:pPr>
          </w:p>
        </w:tc>
        <w:tc>
          <w:tcPr>
            <w:tcW w:w="370" w:type="dxa"/>
          </w:tcPr>
          <w:p w14:paraId="6E4048C9" w14:textId="77777777" w:rsidR="0085535F" w:rsidRDefault="0085535F">
            <w:pPr>
              <w:pStyle w:val="TableParagraph"/>
              <w:rPr>
                <w:rFonts w:ascii="Times New Roman"/>
                <w:sz w:val="16"/>
              </w:rPr>
            </w:pPr>
          </w:p>
        </w:tc>
        <w:tc>
          <w:tcPr>
            <w:tcW w:w="370" w:type="dxa"/>
          </w:tcPr>
          <w:p w14:paraId="33353CBC" w14:textId="77777777" w:rsidR="0085535F" w:rsidRDefault="0085535F">
            <w:pPr>
              <w:pStyle w:val="TableParagraph"/>
              <w:rPr>
                <w:rFonts w:ascii="Times New Roman"/>
                <w:sz w:val="16"/>
              </w:rPr>
            </w:pPr>
          </w:p>
        </w:tc>
      </w:tr>
      <w:tr w:rsidR="0085535F" w14:paraId="49E9DE54" w14:textId="77777777">
        <w:trPr>
          <w:trHeight w:val="365"/>
        </w:trPr>
        <w:tc>
          <w:tcPr>
            <w:tcW w:w="1105" w:type="dxa"/>
          </w:tcPr>
          <w:p w14:paraId="524684CE" w14:textId="77777777" w:rsidR="0085535F" w:rsidRDefault="00000000">
            <w:pPr>
              <w:pStyle w:val="TableParagraph"/>
              <w:spacing w:before="63"/>
              <w:ind w:left="70"/>
              <w:rPr>
                <w:sz w:val="18"/>
              </w:rPr>
            </w:pPr>
            <w:r>
              <w:rPr>
                <w:spacing w:val="-2"/>
                <w:sz w:val="18"/>
              </w:rPr>
              <w:t>4.2.1</w:t>
            </w:r>
          </w:p>
        </w:tc>
        <w:tc>
          <w:tcPr>
            <w:tcW w:w="6407" w:type="dxa"/>
            <w:tcBorders>
              <w:top w:val="single" w:sz="12" w:space="0" w:color="8EA9DB"/>
            </w:tcBorders>
          </w:tcPr>
          <w:p w14:paraId="7661B537" w14:textId="77777777" w:rsidR="0085535F" w:rsidRDefault="00000000">
            <w:pPr>
              <w:pStyle w:val="TableParagraph"/>
              <w:spacing w:before="3"/>
              <w:ind w:left="70"/>
              <w:rPr>
                <w:sz w:val="18"/>
              </w:rPr>
            </w:pPr>
            <w:r>
              <w:rPr>
                <w:sz w:val="18"/>
              </w:rPr>
              <w:t>Use</w:t>
            </w:r>
            <w:r>
              <w:rPr>
                <w:spacing w:val="-4"/>
                <w:sz w:val="18"/>
              </w:rPr>
              <w:t xml:space="preserve"> </w:t>
            </w:r>
            <w:r>
              <w:rPr>
                <w:sz w:val="18"/>
              </w:rPr>
              <w:t>equivalence</w:t>
            </w:r>
            <w:r>
              <w:rPr>
                <w:spacing w:val="-4"/>
                <w:sz w:val="18"/>
              </w:rPr>
              <w:t xml:space="preserve"> </w:t>
            </w:r>
            <w:r>
              <w:rPr>
                <w:sz w:val="18"/>
              </w:rPr>
              <w:t>partitioning</w:t>
            </w:r>
            <w:r>
              <w:rPr>
                <w:spacing w:val="-4"/>
                <w:sz w:val="18"/>
              </w:rPr>
              <w:t xml:space="preserve"> </w:t>
            </w:r>
            <w:r>
              <w:rPr>
                <w:sz w:val="18"/>
              </w:rPr>
              <w:t>to</w:t>
            </w:r>
            <w:r>
              <w:rPr>
                <w:spacing w:val="-4"/>
                <w:sz w:val="18"/>
              </w:rPr>
              <w:t xml:space="preserve"> </w:t>
            </w:r>
            <w:r>
              <w:rPr>
                <w:sz w:val="18"/>
              </w:rPr>
              <w:t>derive</w:t>
            </w:r>
            <w:r>
              <w:rPr>
                <w:spacing w:val="-3"/>
                <w:sz w:val="18"/>
              </w:rPr>
              <w:t xml:space="preserve"> </w:t>
            </w:r>
            <w:r>
              <w:rPr>
                <w:sz w:val="18"/>
              </w:rPr>
              <w:t>test</w:t>
            </w:r>
            <w:r>
              <w:rPr>
                <w:spacing w:val="-4"/>
                <w:sz w:val="18"/>
              </w:rPr>
              <w:t xml:space="preserve"> </w:t>
            </w:r>
            <w:r>
              <w:rPr>
                <w:spacing w:val="-2"/>
                <w:sz w:val="18"/>
              </w:rPr>
              <w:t>cases</w:t>
            </w:r>
          </w:p>
        </w:tc>
        <w:tc>
          <w:tcPr>
            <w:tcW w:w="530" w:type="dxa"/>
            <w:tcBorders>
              <w:top w:val="single" w:sz="12" w:space="0" w:color="8EA9DB"/>
            </w:tcBorders>
          </w:tcPr>
          <w:p w14:paraId="1D71EBC7" w14:textId="77777777" w:rsidR="0085535F" w:rsidRDefault="00000000">
            <w:pPr>
              <w:pStyle w:val="TableParagraph"/>
              <w:spacing w:before="3"/>
              <w:ind w:left="11" w:right="3"/>
              <w:jc w:val="center"/>
              <w:rPr>
                <w:sz w:val="18"/>
              </w:rPr>
            </w:pPr>
            <w:r>
              <w:rPr>
                <w:spacing w:val="-5"/>
                <w:sz w:val="18"/>
              </w:rPr>
              <w:t>K3</w:t>
            </w:r>
          </w:p>
        </w:tc>
        <w:tc>
          <w:tcPr>
            <w:tcW w:w="365" w:type="dxa"/>
          </w:tcPr>
          <w:p w14:paraId="366F013E" w14:textId="77777777" w:rsidR="0085535F" w:rsidRDefault="0085535F">
            <w:pPr>
              <w:pStyle w:val="TableParagraph"/>
              <w:rPr>
                <w:rFonts w:ascii="Times New Roman"/>
                <w:sz w:val="16"/>
              </w:rPr>
            </w:pPr>
          </w:p>
        </w:tc>
        <w:tc>
          <w:tcPr>
            <w:tcW w:w="365" w:type="dxa"/>
          </w:tcPr>
          <w:p w14:paraId="5B8F7A18" w14:textId="77777777" w:rsidR="0085535F" w:rsidRDefault="0085535F">
            <w:pPr>
              <w:pStyle w:val="TableParagraph"/>
              <w:rPr>
                <w:rFonts w:ascii="Times New Roman"/>
                <w:sz w:val="16"/>
              </w:rPr>
            </w:pPr>
          </w:p>
        </w:tc>
        <w:tc>
          <w:tcPr>
            <w:tcW w:w="370" w:type="dxa"/>
          </w:tcPr>
          <w:p w14:paraId="2A4BCB01" w14:textId="77777777" w:rsidR="0085535F" w:rsidRDefault="0085535F">
            <w:pPr>
              <w:pStyle w:val="TableParagraph"/>
              <w:rPr>
                <w:rFonts w:ascii="Times New Roman"/>
                <w:sz w:val="16"/>
              </w:rPr>
            </w:pPr>
          </w:p>
        </w:tc>
        <w:tc>
          <w:tcPr>
            <w:tcW w:w="365" w:type="dxa"/>
          </w:tcPr>
          <w:p w14:paraId="38B7A880" w14:textId="77777777" w:rsidR="0085535F" w:rsidRDefault="0085535F">
            <w:pPr>
              <w:pStyle w:val="TableParagraph"/>
              <w:rPr>
                <w:rFonts w:ascii="Times New Roman"/>
                <w:sz w:val="16"/>
              </w:rPr>
            </w:pPr>
          </w:p>
        </w:tc>
        <w:tc>
          <w:tcPr>
            <w:tcW w:w="365" w:type="dxa"/>
          </w:tcPr>
          <w:p w14:paraId="78C806BF" w14:textId="77777777" w:rsidR="0085535F" w:rsidRDefault="00000000">
            <w:pPr>
              <w:pStyle w:val="TableParagraph"/>
              <w:spacing w:before="63"/>
              <w:ind w:left="10"/>
              <w:jc w:val="center"/>
              <w:rPr>
                <w:sz w:val="18"/>
              </w:rPr>
            </w:pPr>
            <w:r>
              <w:rPr>
                <w:spacing w:val="-10"/>
                <w:sz w:val="18"/>
              </w:rPr>
              <w:t>X</w:t>
            </w:r>
          </w:p>
        </w:tc>
        <w:tc>
          <w:tcPr>
            <w:tcW w:w="365" w:type="dxa"/>
          </w:tcPr>
          <w:p w14:paraId="2CB7BBD5" w14:textId="77777777" w:rsidR="0085535F" w:rsidRDefault="0085535F">
            <w:pPr>
              <w:pStyle w:val="TableParagraph"/>
              <w:rPr>
                <w:rFonts w:ascii="Times New Roman"/>
                <w:sz w:val="16"/>
              </w:rPr>
            </w:pPr>
          </w:p>
        </w:tc>
        <w:tc>
          <w:tcPr>
            <w:tcW w:w="366" w:type="dxa"/>
          </w:tcPr>
          <w:p w14:paraId="1FADAA54" w14:textId="77777777" w:rsidR="0085535F" w:rsidRDefault="0085535F">
            <w:pPr>
              <w:pStyle w:val="TableParagraph"/>
              <w:rPr>
                <w:rFonts w:ascii="Times New Roman"/>
                <w:sz w:val="16"/>
              </w:rPr>
            </w:pPr>
          </w:p>
        </w:tc>
        <w:tc>
          <w:tcPr>
            <w:tcW w:w="370" w:type="dxa"/>
          </w:tcPr>
          <w:p w14:paraId="646C2B16" w14:textId="77777777" w:rsidR="0085535F" w:rsidRDefault="0085535F">
            <w:pPr>
              <w:pStyle w:val="TableParagraph"/>
              <w:rPr>
                <w:rFonts w:ascii="Times New Roman"/>
                <w:sz w:val="16"/>
              </w:rPr>
            </w:pPr>
          </w:p>
        </w:tc>
        <w:tc>
          <w:tcPr>
            <w:tcW w:w="365" w:type="dxa"/>
          </w:tcPr>
          <w:p w14:paraId="24BDCB47" w14:textId="77777777" w:rsidR="0085535F" w:rsidRDefault="0085535F">
            <w:pPr>
              <w:pStyle w:val="TableParagraph"/>
              <w:rPr>
                <w:rFonts w:ascii="Times New Roman"/>
                <w:sz w:val="16"/>
              </w:rPr>
            </w:pPr>
          </w:p>
        </w:tc>
        <w:tc>
          <w:tcPr>
            <w:tcW w:w="365" w:type="dxa"/>
          </w:tcPr>
          <w:p w14:paraId="202C25EE" w14:textId="77777777" w:rsidR="0085535F" w:rsidRDefault="0085535F">
            <w:pPr>
              <w:pStyle w:val="TableParagraph"/>
              <w:rPr>
                <w:rFonts w:ascii="Times New Roman"/>
                <w:sz w:val="16"/>
              </w:rPr>
            </w:pPr>
          </w:p>
        </w:tc>
        <w:tc>
          <w:tcPr>
            <w:tcW w:w="366" w:type="dxa"/>
          </w:tcPr>
          <w:p w14:paraId="58B7EBB5" w14:textId="77777777" w:rsidR="0085535F" w:rsidRDefault="0085535F">
            <w:pPr>
              <w:pStyle w:val="TableParagraph"/>
              <w:rPr>
                <w:rFonts w:ascii="Times New Roman"/>
                <w:sz w:val="16"/>
              </w:rPr>
            </w:pPr>
          </w:p>
        </w:tc>
        <w:tc>
          <w:tcPr>
            <w:tcW w:w="375" w:type="dxa"/>
          </w:tcPr>
          <w:p w14:paraId="22DA6D33" w14:textId="77777777" w:rsidR="0085535F" w:rsidRDefault="0085535F">
            <w:pPr>
              <w:pStyle w:val="TableParagraph"/>
              <w:rPr>
                <w:rFonts w:ascii="Times New Roman"/>
                <w:sz w:val="16"/>
              </w:rPr>
            </w:pPr>
          </w:p>
        </w:tc>
        <w:tc>
          <w:tcPr>
            <w:tcW w:w="370" w:type="dxa"/>
          </w:tcPr>
          <w:p w14:paraId="309C0D54" w14:textId="77777777" w:rsidR="0085535F" w:rsidRDefault="0085535F">
            <w:pPr>
              <w:pStyle w:val="TableParagraph"/>
              <w:rPr>
                <w:rFonts w:ascii="Times New Roman"/>
                <w:sz w:val="16"/>
              </w:rPr>
            </w:pPr>
          </w:p>
        </w:tc>
        <w:tc>
          <w:tcPr>
            <w:tcW w:w="370" w:type="dxa"/>
          </w:tcPr>
          <w:p w14:paraId="6DB81426" w14:textId="77777777" w:rsidR="0085535F" w:rsidRDefault="0085535F">
            <w:pPr>
              <w:pStyle w:val="TableParagraph"/>
              <w:rPr>
                <w:rFonts w:ascii="Times New Roman"/>
                <w:sz w:val="16"/>
              </w:rPr>
            </w:pPr>
          </w:p>
        </w:tc>
      </w:tr>
      <w:tr w:rsidR="0085535F" w14:paraId="2D7C85BA" w14:textId="77777777">
        <w:trPr>
          <w:trHeight w:val="370"/>
        </w:trPr>
        <w:tc>
          <w:tcPr>
            <w:tcW w:w="1105" w:type="dxa"/>
          </w:tcPr>
          <w:p w14:paraId="2C032558" w14:textId="77777777" w:rsidR="0085535F" w:rsidRDefault="00000000">
            <w:pPr>
              <w:pStyle w:val="TableParagraph"/>
              <w:spacing w:before="73"/>
              <w:ind w:left="70"/>
              <w:rPr>
                <w:sz w:val="18"/>
              </w:rPr>
            </w:pPr>
            <w:r>
              <w:rPr>
                <w:spacing w:val="-2"/>
                <w:sz w:val="18"/>
              </w:rPr>
              <w:t>4.2.2</w:t>
            </w:r>
          </w:p>
        </w:tc>
        <w:tc>
          <w:tcPr>
            <w:tcW w:w="6407" w:type="dxa"/>
          </w:tcPr>
          <w:p w14:paraId="0FBC58DE" w14:textId="77777777" w:rsidR="0085535F" w:rsidRDefault="00000000">
            <w:pPr>
              <w:pStyle w:val="TableParagraph"/>
              <w:spacing w:before="8"/>
              <w:ind w:left="70"/>
              <w:rPr>
                <w:sz w:val="18"/>
              </w:rPr>
            </w:pPr>
            <w:r>
              <w:rPr>
                <w:sz w:val="18"/>
              </w:rPr>
              <w:t>Use</w:t>
            </w:r>
            <w:r>
              <w:rPr>
                <w:spacing w:val="-4"/>
                <w:sz w:val="18"/>
              </w:rPr>
              <w:t xml:space="preserve"> </w:t>
            </w:r>
            <w:r>
              <w:rPr>
                <w:sz w:val="18"/>
              </w:rPr>
              <w:t>boundary</w:t>
            </w:r>
            <w:r>
              <w:rPr>
                <w:spacing w:val="-5"/>
                <w:sz w:val="18"/>
              </w:rPr>
              <w:t xml:space="preserve"> </w:t>
            </w:r>
            <w:r>
              <w:rPr>
                <w:sz w:val="18"/>
              </w:rPr>
              <w:t>value</w:t>
            </w:r>
            <w:r>
              <w:rPr>
                <w:spacing w:val="-2"/>
                <w:sz w:val="18"/>
              </w:rPr>
              <w:t xml:space="preserve"> </w:t>
            </w:r>
            <w:r>
              <w:rPr>
                <w:sz w:val="18"/>
              </w:rPr>
              <w:t>analysis</w:t>
            </w:r>
            <w:r>
              <w:rPr>
                <w:spacing w:val="-4"/>
                <w:sz w:val="18"/>
              </w:rPr>
              <w:t xml:space="preserve"> </w:t>
            </w:r>
            <w:r>
              <w:rPr>
                <w:sz w:val="18"/>
              </w:rPr>
              <w:t>to derive</w:t>
            </w:r>
            <w:r>
              <w:rPr>
                <w:spacing w:val="-2"/>
                <w:sz w:val="18"/>
              </w:rPr>
              <w:t xml:space="preserve"> </w:t>
            </w:r>
            <w:r>
              <w:rPr>
                <w:sz w:val="18"/>
              </w:rPr>
              <w:t>test</w:t>
            </w:r>
            <w:r>
              <w:rPr>
                <w:spacing w:val="-4"/>
                <w:sz w:val="18"/>
              </w:rPr>
              <w:t xml:space="preserve"> </w:t>
            </w:r>
            <w:r>
              <w:rPr>
                <w:spacing w:val="-2"/>
                <w:sz w:val="18"/>
              </w:rPr>
              <w:t>cases</w:t>
            </w:r>
          </w:p>
        </w:tc>
        <w:tc>
          <w:tcPr>
            <w:tcW w:w="530" w:type="dxa"/>
          </w:tcPr>
          <w:p w14:paraId="47AA0375" w14:textId="77777777" w:rsidR="0085535F" w:rsidRDefault="00000000">
            <w:pPr>
              <w:pStyle w:val="TableParagraph"/>
              <w:spacing w:before="8"/>
              <w:ind w:left="11" w:right="3"/>
              <w:jc w:val="center"/>
              <w:rPr>
                <w:sz w:val="18"/>
              </w:rPr>
            </w:pPr>
            <w:r>
              <w:rPr>
                <w:spacing w:val="-5"/>
                <w:sz w:val="18"/>
              </w:rPr>
              <w:t>K3</w:t>
            </w:r>
          </w:p>
        </w:tc>
        <w:tc>
          <w:tcPr>
            <w:tcW w:w="365" w:type="dxa"/>
          </w:tcPr>
          <w:p w14:paraId="60536BEE" w14:textId="77777777" w:rsidR="0085535F" w:rsidRDefault="0085535F">
            <w:pPr>
              <w:pStyle w:val="TableParagraph"/>
              <w:rPr>
                <w:rFonts w:ascii="Times New Roman"/>
                <w:sz w:val="16"/>
              </w:rPr>
            </w:pPr>
          </w:p>
        </w:tc>
        <w:tc>
          <w:tcPr>
            <w:tcW w:w="365" w:type="dxa"/>
          </w:tcPr>
          <w:p w14:paraId="7B606DC9" w14:textId="77777777" w:rsidR="0085535F" w:rsidRDefault="0085535F">
            <w:pPr>
              <w:pStyle w:val="TableParagraph"/>
              <w:rPr>
                <w:rFonts w:ascii="Times New Roman"/>
                <w:sz w:val="16"/>
              </w:rPr>
            </w:pPr>
          </w:p>
        </w:tc>
        <w:tc>
          <w:tcPr>
            <w:tcW w:w="370" w:type="dxa"/>
          </w:tcPr>
          <w:p w14:paraId="3D60C08A" w14:textId="77777777" w:rsidR="0085535F" w:rsidRDefault="0085535F">
            <w:pPr>
              <w:pStyle w:val="TableParagraph"/>
              <w:rPr>
                <w:rFonts w:ascii="Times New Roman"/>
                <w:sz w:val="16"/>
              </w:rPr>
            </w:pPr>
          </w:p>
        </w:tc>
        <w:tc>
          <w:tcPr>
            <w:tcW w:w="365" w:type="dxa"/>
          </w:tcPr>
          <w:p w14:paraId="43C7462C" w14:textId="77777777" w:rsidR="0085535F" w:rsidRDefault="0085535F">
            <w:pPr>
              <w:pStyle w:val="TableParagraph"/>
              <w:rPr>
                <w:rFonts w:ascii="Times New Roman"/>
                <w:sz w:val="16"/>
              </w:rPr>
            </w:pPr>
          </w:p>
        </w:tc>
        <w:tc>
          <w:tcPr>
            <w:tcW w:w="365" w:type="dxa"/>
          </w:tcPr>
          <w:p w14:paraId="4EDBF03B" w14:textId="77777777" w:rsidR="0085535F" w:rsidRDefault="00000000">
            <w:pPr>
              <w:pStyle w:val="TableParagraph"/>
              <w:spacing w:before="73"/>
              <w:ind w:left="10"/>
              <w:jc w:val="center"/>
              <w:rPr>
                <w:sz w:val="18"/>
              </w:rPr>
            </w:pPr>
            <w:r>
              <w:rPr>
                <w:spacing w:val="-10"/>
                <w:sz w:val="18"/>
              </w:rPr>
              <w:t>X</w:t>
            </w:r>
          </w:p>
        </w:tc>
        <w:tc>
          <w:tcPr>
            <w:tcW w:w="365" w:type="dxa"/>
          </w:tcPr>
          <w:p w14:paraId="669BF700" w14:textId="77777777" w:rsidR="0085535F" w:rsidRDefault="0085535F">
            <w:pPr>
              <w:pStyle w:val="TableParagraph"/>
              <w:rPr>
                <w:rFonts w:ascii="Times New Roman"/>
                <w:sz w:val="16"/>
              </w:rPr>
            </w:pPr>
          </w:p>
        </w:tc>
        <w:tc>
          <w:tcPr>
            <w:tcW w:w="366" w:type="dxa"/>
          </w:tcPr>
          <w:p w14:paraId="085FA69A" w14:textId="77777777" w:rsidR="0085535F" w:rsidRDefault="0085535F">
            <w:pPr>
              <w:pStyle w:val="TableParagraph"/>
              <w:rPr>
                <w:rFonts w:ascii="Times New Roman"/>
                <w:sz w:val="16"/>
              </w:rPr>
            </w:pPr>
          </w:p>
        </w:tc>
        <w:tc>
          <w:tcPr>
            <w:tcW w:w="370" w:type="dxa"/>
          </w:tcPr>
          <w:p w14:paraId="58870F20" w14:textId="77777777" w:rsidR="0085535F" w:rsidRDefault="0085535F">
            <w:pPr>
              <w:pStyle w:val="TableParagraph"/>
              <w:rPr>
                <w:rFonts w:ascii="Times New Roman"/>
                <w:sz w:val="16"/>
              </w:rPr>
            </w:pPr>
          </w:p>
        </w:tc>
        <w:tc>
          <w:tcPr>
            <w:tcW w:w="365" w:type="dxa"/>
          </w:tcPr>
          <w:p w14:paraId="505C2CC5" w14:textId="77777777" w:rsidR="0085535F" w:rsidRDefault="0085535F">
            <w:pPr>
              <w:pStyle w:val="TableParagraph"/>
              <w:rPr>
                <w:rFonts w:ascii="Times New Roman"/>
                <w:sz w:val="16"/>
              </w:rPr>
            </w:pPr>
          </w:p>
        </w:tc>
        <w:tc>
          <w:tcPr>
            <w:tcW w:w="365" w:type="dxa"/>
          </w:tcPr>
          <w:p w14:paraId="7B2E5BDA" w14:textId="77777777" w:rsidR="0085535F" w:rsidRDefault="0085535F">
            <w:pPr>
              <w:pStyle w:val="TableParagraph"/>
              <w:rPr>
                <w:rFonts w:ascii="Times New Roman"/>
                <w:sz w:val="16"/>
              </w:rPr>
            </w:pPr>
          </w:p>
        </w:tc>
        <w:tc>
          <w:tcPr>
            <w:tcW w:w="366" w:type="dxa"/>
          </w:tcPr>
          <w:p w14:paraId="3C86B5AD" w14:textId="77777777" w:rsidR="0085535F" w:rsidRDefault="0085535F">
            <w:pPr>
              <w:pStyle w:val="TableParagraph"/>
              <w:rPr>
                <w:rFonts w:ascii="Times New Roman"/>
                <w:sz w:val="16"/>
              </w:rPr>
            </w:pPr>
          </w:p>
        </w:tc>
        <w:tc>
          <w:tcPr>
            <w:tcW w:w="375" w:type="dxa"/>
          </w:tcPr>
          <w:p w14:paraId="16F494E0" w14:textId="77777777" w:rsidR="0085535F" w:rsidRDefault="0085535F">
            <w:pPr>
              <w:pStyle w:val="TableParagraph"/>
              <w:rPr>
                <w:rFonts w:ascii="Times New Roman"/>
                <w:sz w:val="16"/>
              </w:rPr>
            </w:pPr>
          </w:p>
        </w:tc>
        <w:tc>
          <w:tcPr>
            <w:tcW w:w="370" w:type="dxa"/>
          </w:tcPr>
          <w:p w14:paraId="400025D9" w14:textId="77777777" w:rsidR="0085535F" w:rsidRDefault="0085535F">
            <w:pPr>
              <w:pStyle w:val="TableParagraph"/>
              <w:rPr>
                <w:rFonts w:ascii="Times New Roman"/>
                <w:sz w:val="16"/>
              </w:rPr>
            </w:pPr>
          </w:p>
        </w:tc>
        <w:tc>
          <w:tcPr>
            <w:tcW w:w="370" w:type="dxa"/>
          </w:tcPr>
          <w:p w14:paraId="60B8D2D1" w14:textId="77777777" w:rsidR="0085535F" w:rsidRDefault="0085535F">
            <w:pPr>
              <w:pStyle w:val="TableParagraph"/>
              <w:rPr>
                <w:rFonts w:ascii="Times New Roman"/>
                <w:sz w:val="16"/>
              </w:rPr>
            </w:pPr>
          </w:p>
        </w:tc>
      </w:tr>
      <w:tr w:rsidR="0085535F" w14:paraId="4A9170BB" w14:textId="77777777">
        <w:trPr>
          <w:trHeight w:val="375"/>
        </w:trPr>
        <w:tc>
          <w:tcPr>
            <w:tcW w:w="1105" w:type="dxa"/>
          </w:tcPr>
          <w:p w14:paraId="1D22F655" w14:textId="77777777" w:rsidR="0085535F" w:rsidRDefault="00000000">
            <w:pPr>
              <w:pStyle w:val="TableParagraph"/>
              <w:spacing w:before="78"/>
              <w:ind w:left="70"/>
              <w:rPr>
                <w:sz w:val="18"/>
              </w:rPr>
            </w:pPr>
            <w:r>
              <w:rPr>
                <w:spacing w:val="-2"/>
                <w:sz w:val="18"/>
              </w:rPr>
              <w:t>4.2.3</w:t>
            </w:r>
          </w:p>
        </w:tc>
        <w:tc>
          <w:tcPr>
            <w:tcW w:w="6407" w:type="dxa"/>
          </w:tcPr>
          <w:p w14:paraId="6150D279" w14:textId="77777777" w:rsidR="0085535F" w:rsidRDefault="00000000">
            <w:pPr>
              <w:pStyle w:val="TableParagraph"/>
              <w:spacing w:before="13"/>
              <w:ind w:left="70"/>
              <w:rPr>
                <w:sz w:val="18"/>
              </w:rPr>
            </w:pPr>
            <w:r>
              <w:rPr>
                <w:sz w:val="18"/>
              </w:rPr>
              <w:t>Use</w:t>
            </w:r>
            <w:r>
              <w:rPr>
                <w:spacing w:val="-4"/>
                <w:sz w:val="18"/>
              </w:rPr>
              <w:t xml:space="preserve"> </w:t>
            </w:r>
            <w:r>
              <w:rPr>
                <w:sz w:val="18"/>
              </w:rPr>
              <w:t>decision</w:t>
            </w:r>
            <w:r>
              <w:rPr>
                <w:spacing w:val="-4"/>
                <w:sz w:val="18"/>
              </w:rPr>
              <w:t xml:space="preserve"> </w:t>
            </w:r>
            <w:r>
              <w:rPr>
                <w:sz w:val="18"/>
              </w:rPr>
              <w:t>table</w:t>
            </w:r>
            <w:r>
              <w:rPr>
                <w:spacing w:val="2"/>
                <w:sz w:val="18"/>
              </w:rPr>
              <w:t xml:space="preserve"> </w:t>
            </w:r>
            <w:r>
              <w:rPr>
                <w:sz w:val="18"/>
              </w:rPr>
              <w:t>testing</w:t>
            </w:r>
            <w:r>
              <w:rPr>
                <w:spacing w:val="-4"/>
                <w:sz w:val="18"/>
              </w:rPr>
              <w:t xml:space="preserve"> </w:t>
            </w:r>
            <w:r>
              <w:rPr>
                <w:sz w:val="18"/>
              </w:rPr>
              <w:t>to</w:t>
            </w:r>
            <w:r>
              <w:rPr>
                <w:spacing w:val="-3"/>
                <w:sz w:val="18"/>
              </w:rPr>
              <w:t xml:space="preserve"> </w:t>
            </w:r>
            <w:r>
              <w:rPr>
                <w:sz w:val="18"/>
              </w:rPr>
              <w:t>derive</w:t>
            </w:r>
            <w:r>
              <w:rPr>
                <w:spacing w:val="-3"/>
                <w:sz w:val="18"/>
              </w:rPr>
              <w:t xml:space="preserve"> </w:t>
            </w:r>
            <w:r>
              <w:rPr>
                <w:sz w:val="18"/>
              </w:rPr>
              <w:t>test</w:t>
            </w:r>
            <w:r>
              <w:rPr>
                <w:spacing w:val="-4"/>
                <w:sz w:val="18"/>
              </w:rPr>
              <w:t xml:space="preserve"> </w:t>
            </w:r>
            <w:r>
              <w:rPr>
                <w:spacing w:val="-2"/>
                <w:sz w:val="18"/>
              </w:rPr>
              <w:t>cases</w:t>
            </w:r>
          </w:p>
        </w:tc>
        <w:tc>
          <w:tcPr>
            <w:tcW w:w="530" w:type="dxa"/>
          </w:tcPr>
          <w:p w14:paraId="74A7639D" w14:textId="77777777" w:rsidR="0085535F" w:rsidRDefault="00000000">
            <w:pPr>
              <w:pStyle w:val="TableParagraph"/>
              <w:spacing w:before="13"/>
              <w:ind w:left="11" w:right="3"/>
              <w:jc w:val="center"/>
              <w:rPr>
                <w:sz w:val="18"/>
              </w:rPr>
            </w:pPr>
            <w:r>
              <w:rPr>
                <w:spacing w:val="-5"/>
                <w:sz w:val="18"/>
              </w:rPr>
              <w:t>K3</w:t>
            </w:r>
          </w:p>
        </w:tc>
        <w:tc>
          <w:tcPr>
            <w:tcW w:w="365" w:type="dxa"/>
          </w:tcPr>
          <w:p w14:paraId="54A5814F" w14:textId="77777777" w:rsidR="0085535F" w:rsidRDefault="0085535F">
            <w:pPr>
              <w:pStyle w:val="TableParagraph"/>
              <w:rPr>
                <w:rFonts w:ascii="Times New Roman"/>
                <w:sz w:val="16"/>
              </w:rPr>
            </w:pPr>
          </w:p>
        </w:tc>
        <w:tc>
          <w:tcPr>
            <w:tcW w:w="365" w:type="dxa"/>
          </w:tcPr>
          <w:p w14:paraId="6C5E9687" w14:textId="77777777" w:rsidR="0085535F" w:rsidRDefault="0085535F">
            <w:pPr>
              <w:pStyle w:val="TableParagraph"/>
              <w:rPr>
                <w:rFonts w:ascii="Times New Roman"/>
                <w:sz w:val="16"/>
              </w:rPr>
            </w:pPr>
          </w:p>
        </w:tc>
        <w:tc>
          <w:tcPr>
            <w:tcW w:w="370" w:type="dxa"/>
          </w:tcPr>
          <w:p w14:paraId="03C1A94A" w14:textId="77777777" w:rsidR="0085535F" w:rsidRDefault="0085535F">
            <w:pPr>
              <w:pStyle w:val="TableParagraph"/>
              <w:rPr>
                <w:rFonts w:ascii="Times New Roman"/>
                <w:sz w:val="16"/>
              </w:rPr>
            </w:pPr>
          </w:p>
        </w:tc>
        <w:tc>
          <w:tcPr>
            <w:tcW w:w="365" w:type="dxa"/>
          </w:tcPr>
          <w:p w14:paraId="37883341" w14:textId="77777777" w:rsidR="0085535F" w:rsidRDefault="0085535F">
            <w:pPr>
              <w:pStyle w:val="TableParagraph"/>
              <w:rPr>
                <w:rFonts w:ascii="Times New Roman"/>
                <w:sz w:val="16"/>
              </w:rPr>
            </w:pPr>
          </w:p>
        </w:tc>
        <w:tc>
          <w:tcPr>
            <w:tcW w:w="365" w:type="dxa"/>
          </w:tcPr>
          <w:p w14:paraId="7F23275E" w14:textId="77777777" w:rsidR="0085535F" w:rsidRDefault="00000000">
            <w:pPr>
              <w:pStyle w:val="TableParagraph"/>
              <w:spacing w:before="78"/>
              <w:ind w:left="10"/>
              <w:jc w:val="center"/>
              <w:rPr>
                <w:sz w:val="18"/>
              </w:rPr>
            </w:pPr>
            <w:r>
              <w:rPr>
                <w:spacing w:val="-10"/>
                <w:sz w:val="18"/>
              </w:rPr>
              <w:t>X</w:t>
            </w:r>
          </w:p>
        </w:tc>
        <w:tc>
          <w:tcPr>
            <w:tcW w:w="365" w:type="dxa"/>
          </w:tcPr>
          <w:p w14:paraId="02AA2A6D" w14:textId="77777777" w:rsidR="0085535F" w:rsidRDefault="0085535F">
            <w:pPr>
              <w:pStyle w:val="TableParagraph"/>
              <w:rPr>
                <w:rFonts w:ascii="Times New Roman"/>
                <w:sz w:val="16"/>
              </w:rPr>
            </w:pPr>
          </w:p>
        </w:tc>
        <w:tc>
          <w:tcPr>
            <w:tcW w:w="366" w:type="dxa"/>
          </w:tcPr>
          <w:p w14:paraId="552A5304" w14:textId="77777777" w:rsidR="0085535F" w:rsidRDefault="0085535F">
            <w:pPr>
              <w:pStyle w:val="TableParagraph"/>
              <w:rPr>
                <w:rFonts w:ascii="Times New Roman"/>
                <w:sz w:val="16"/>
              </w:rPr>
            </w:pPr>
          </w:p>
        </w:tc>
        <w:tc>
          <w:tcPr>
            <w:tcW w:w="370" w:type="dxa"/>
          </w:tcPr>
          <w:p w14:paraId="53BF9BDE" w14:textId="77777777" w:rsidR="0085535F" w:rsidRDefault="0085535F">
            <w:pPr>
              <w:pStyle w:val="TableParagraph"/>
              <w:rPr>
                <w:rFonts w:ascii="Times New Roman"/>
                <w:sz w:val="16"/>
              </w:rPr>
            </w:pPr>
          </w:p>
        </w:tc>
        <w:tc>
          <w:tcPr>
            <w:tcW w:w="365" w:type="dxa"/>
          </w:tcPr>
          <w:p w14:paraId="78CB7534" w14:textId="77777777" w:rsidR="0085535F" w:rsidRDefault="0085535F">
            <w:pPr>
              <w:pStyle w:val="TableParagraph"/>
              <w:rPr>
                <w:rFonts w:ascii="Times New Roman"/>
                <w:sz w:val="16"/>
              </w:rPr>
            </w:pPr>
          </w:p>
        </w:tc>
        <w:tc>
          <w:tcPr>
            <w:tcW w:w="365" w:type="dxa"/>
          </w:tcPr>
          <w:p w14:paraId="305C38C3" w14:textId="77777777" w:rsidR="0085535F" w:rsidRDefault="0085535F">
            <w:pPr>
              <w:pStyle w:val="TableParagraph"/>
              <w:rPr>
                <w:rFonts w:ascii="Times New Roman"/>
                <w:sz w:val="16"/>
              </w:rPr>
            </w:pPr>
          </w:p>
        </w:tc>
        <w:tc>
          <w:tcPr>
            <w:tcW w:w="366" w:type="dxa"/>
          </w:tcPr>
          <w:p w14:paraId="5CFA67D5" w14:textId="77777777" w:rsidR="0085535F" w:rsidRDefault="0085535F">
            <w:pPr>
              <w:pStyle w:val="TableParagraph"/>
              <w:rPr>
                <w:rFonts w:ascii="Times New Roman"/>
                <w:sz w:val="16"/>
              </w:rPr>
            </w:pPr>
          </w:p>
        </w:tc>
        <w:tc>
          <w:tcPr>
            <w:tcW w:w="375" w:type="dxa"/>
          </w:tcPr>
          <w:p w14:paraId="0D6E2BCD" w14:textId="77777777" w:rsidR="0085535F" w:rsidRDefault="0085535F">
            <w:pPr>
              <w:pStyle w:val="TableParagraph"/>
              <w:rPr>
                <w:rFonts w:ascii="Times New Roman"/>
                <w:sz w:val="16"/>
              </w:rPr>
            </w:pPr>
          </w:p>
        </w:tc>
        <w:tc>
          <w:tcPr>
            <w:tcW w:w="370" w:type="dxa"/>
          </w:tcPr>
          <w:p w14:paraId="56930DA5" w14:textId="77777777" w:rsidR="0085535F" w:rsidRDefault="0085535F">
            <w:pPr>
              <w:pStyle w:val="TableParagraph"/>
              <w:rPr>
                <w:rFonts w:ascii="Times New Roman"/>
                <w:sz w:val="16"/>
              </w:rPr>
            </w:pPr>
          </w:p>
        </w:tc>
        <w:tc>
          <w:tcPr>
            <w:tcW w:w="370" w:type="dxa"/>
          </w:tcPr>
          <w:p w14:paraId="627F594B" w14:textId="77777777" w:rsidR="0085535F" w:rsidRDefault="0085535F">
            <w:pPr>
              <w:pStyle w:val="TableParagraph"/>
              <w:rPr>
                <w:rFonts w:ascii="Times New Roman"/>
                <w:sz w:val="16"/>
              </w:rPr>
            </w:pPr>
          </w:p>
        </w:tc>
      </w:tr>
      <w:tr w:rsidR="0085535F" w14:paraId="44725892" w14:textId="77777777">
        <w:trPr>
          <w:trHeight w:val="375"/>
        </w:trPr>
        <w:tc>
          <w:tcPr>
            <w:tcW w:w="1105" w:type="dxa"/>
          </w:tcPr>
          <w:p w14:paraId="489E91A5" w14:textId="77777777" w:rsidR="0085535F" w:rsidRDefault="00000000">
            <w:pPr>
              <w:pStyle w:val="TableParagraph"/>
              <w:spacing w:before="73"/>
              <w:ind w:left="70"/>
              <w:rPr>
                <w:sz w:val="18"/>
              </w:rPr>
            </w:pPr>
            <w:r>
              <w:rPr>
                <w:spacing w:val="-2"/>
                <w:sz w:val="18"/>
              </w:rPr>
              <w:t>4.2.4</w:t>
            </w:r>
          </w:p>
        </w:tc>
        <w:tc>
          <w:tcPr>
            <w:tcW w:w="6407" w:type="dxa"/>
          </w:tcPr>
          <w:p w14:paraId="06464D5F" w14:textId="77777777" w:rsidR="0085535F" w:rsidRDefault="00000000">
            <w:pPr>
              <w:pStyle w:val="TableParagraph"/>
              <w:spacing w:before="13"/>
              <w:ind w:left="70"/>
              <w:rPr>
                <w:sz w:val="18"/>
              </w:rPr>
            </w:pPr>
            <w:r>
              <w:rPr>
                <w:sz w:val="18"/>
              </w:rPr>
              <w:t>Use</w:t>
            </w:r>
            <w:r>
              <w:rPr>
                <w:spacing w:val="-3"/>
                <w:sz w:val="18"/>
              </w:rPr>
              <w:t xml:space="preserve"> </w:t>
            </w:r>
            <w:r>
              <w:rPr>
                <w:sz w:val="18"/>
              </w:rPr>
              <w:t>state</w:t>
            </w:r>
            <w:r>
              <w:rPr>
                <w:spacing w:val="-3"/>
                <w:sz w:val="18"/>
              </w:rPr>
              <w:t xml:space="preserve"> </w:t>
            </w:r>
            <w:r>
              <w:rPr>
                <w:sz w:val="18"/>
              </w:rPr>
              <w:t>transition</w:t>
            </w:r>
            <w:r>
              <w:rPr>
                <w:spacing w:val="-3"/>
                <w:sz w:val="18"/>
              </w:rPr>
              <w:t xml:space="preserve"> </w:t>
            </w:r>
            <w:r>
              <w:rPr>
                <w:sz w:val="18"/>
              </w:rPr>
              <w:t>testing</w:t>
            </w:r>
            <w:r>
              <w:rPr>
                <w:spacing w:val="-2"/>
                <w:sz w:val="18"/>
              </w:rPr>
              <w:t xml:space="preserve"> </w:t>
            </w:r>
            <w:r>
              <w:rPr>
                <w:sz w:val="18"/>
              </w:rPr>
              <w:t>to</w:t>
            </w:r>
            <w:r>
              <w:rPr>
                <w:spacing w:val="-3"/>
                <w:sz w:val="18"/>
              </w:rPr>
              <w:t xml:space="preserve"> </w:t>
            </w:r>
            <w:r>
              <w:rPr>
                <w:sz w:val="18"/>
              </w:rPr>
              <w:t>derive</w:t>
            </w:r>
            <w:r>
              <w:rPr>
                <w:spacing w:val="-2"/>
                <w:sz w:val="18"/>
              </w:rPr>
              <w:t xml:space="preserve"> </w:t>
            </w:r>
            <w:r>
              <w:rPr>
                <w:sz w:val="18"/>
              </w:rPr>
              <w:t>test</w:t>
            </w:r>
            <w:r>
              <w:rPr>
                <w:spacing w:val="-3"/>
                <w:sz w:val="18"/>
              </w:rPr>
              <w:t xml:space="preserve"> </w:t>
            </w:r>
            <w:r>
              <w:rPr>
                <w:spacing w:val="-2"/>
                <w:sz w:val="18"/>
              </w:rPr>
              <w:t>cases</w:t>
            </w:r>
          </w:p>
        </w:tc>
        <w:tc>
          <w:tcPr>
            <w:tcW w:w="530" w:type="dxa"/>
          </w:tcPr>
          <w:p w14:paraId="5212F49A" w14:textId="77777777" w:rsidR="0085535F" w:rsidRDefault="00000000">
            <w:pPr>
              <w:pStyle w:val="TableParagraph"/>
              <w:spacing w:before="13"/>
              <w:ind w:left="11" w:right="3"/>
              <w:jc w:val="center"/>
              <w:rPr>
                <w:sz w:val="18"/>
              </w:rPr>
            </w:pPr>
            <w:r>
              <w:rPr>
                <w:spacing w:val="-5"/>
                <w:sz w:val="18"/>
              </w:rPr>
              <w:t>K3</w:t>
            </w:r>
          </w:p>
        </w:tc>
        <w:tc>
          <w:tcPr>
            <w:tcW w:w="365" w:type="dxa"/>
          </w:tcPr>
          <w:p w14:paraId="3C3E8F89" w14:textId="77777777" w:rsidR="0085535F" w:rsidRDefault="0085535F">
            <w:pPr>
              <w:pStyle w:val="TableParagraph"/>
              <w:rPr>
                <w:rFonts w:ascii="Times New Roman"/>
                <w:sz w:val="16"/>
              </w:rPr>
            </w:pPr>
          </w:p>
        </w:tc>
        <w:tc>
          <w:tcPr>
            <w:tcW w:w="365" w:type="dxa"/>
          </w:tcPr>
          <w:p w14:paraId="47156192" w14:textId="77777777" w:rsidR="0085535F" w:rsidRDefault="0085535F">
            <w:pPr>
              <w:pStyle w:val="TableParagraph"/>
              <w:rPr>
                <w:rFonts w:ascii="Times New Roman"/>
                <w:sz w:val="16"/>
              </w:rPr>
            </w:pPr>
          </w:p>
        </w:tc>
        <w:tc>
          <w:tcPr>
            <w:tcW w:w="370" w:type="dxa"/>
          </w:tcPr>
          <w:p w14:paraId="1A4CFFF9" w14:textId="77777777" w:rsidR="0085535F" w:rsidRDefault="0085535F">
            <w:pPr>
              <w:pStyle w:val="TableParagraph"/>
              <w:rPr>
                <w:rFonts w:ascii="Times New Roman"/>
                <w:sz w:val="16"/>
              </w:rPr>
            </w:pPr>
          </w:p>
        </w:tc>
        <w:tc>
          <w:tcPr>
            <w:tcW w:w="365" w:type="dxa"/>
          </w:tcPr>
          <w:p w14:paraId="1704B672" w14:textId="77777777" w:rsidR="0085535F" w:rsidRDefault="0085535F">
            <w:pPr>
              <w:pStyle w:val="TableParagraph"/>
              <w:rPr>
                <w:rFonts w:ascii="Times New Roman"/>
                <w:sz w:val="16"/>
              </w:rPr>
            </w:pPr>
          </w:p>
        </w:tc>
        <w:tc>
          <w:tcPr>
            <w:tcW w:w="365" w:type="dxa"/>
          </w:tcPr>
          <w:p w14:paraId="2AD7F5BA" w14:textId="77777777" w:rsidR="0085535F" w:rsidRDefault="00000000">
            <w:pPr>
              <w:pStyle w:val="TableParagraph"/>
              <w:spacing w:before="73"/>
              <w:ind w:left="10"/>
              <w:jc w:val="center"/>
              <w:rPr>
                <w:sz w:val="18"/>
              </w:rPr>
            </w:pPr>
            <w:r>
              <w:rPr>
                <w:spacing w:val="-10"/>
                <w:sz w:val="18"/>
              </w:rPr>
              <w:t>X</w:t>
            </w:r>
          </w:p>
        </w:tc>
        <w:tc>
          <w:tcPr>
            <w:tcW w:w="365" w:type="dxa"/>
          </w:tcPr>
          <w:p w14:paraId="39FAB0E5" w14:textId="77777777" w:rsidR="0085535F" w:rsidRDefault="0085535F">
            <w:pPr>
              <w:pStyle w:val="TableParagraph"/>
              <w:rPr>
                <w:rFonts w:ascii="Times New Roman"/>
                <w:sz w:val="16"/>
              </w:rPr>
            </w:pPr>
          </w:p>
        </w:tc>
        <w:tc>
          <w:tcPr>
            <w:tcW w:w="366" w:type="dxa"/>
          </w:tcPr>
          <w:p w14:paraId="6161103D" w14:textId="77777777" w:rsidR="0085535F" w:rsidRDefault="0085535F">
            <w:pPr>
              <w:pStyle w:val="TableParagraph"/>
              <w:rPr>
                <w:rFonts w:ascii="Times New Roman"/>
                <w:sz w:val="16"/>
              </w:rPr>
            </w:pPr>
          </w:p>
        </w:tc>
        <w:tc>
          <w:tcPr>
            <w:tcW w:w="370" w:type="dxa"/>
          </w:tcPr>
          <w:p w14:paraId="63B8E633" w14:textId="77777777" w:rsidR="0085535F" w:rsidRDefault="0085535F">
            <w:pPr>
              <w:pStyle w:val="TableParagraph"/>
              <w:rPr>
                <w:rFonts w:ascii="Times New Roman"/>
                <w:sz w:val="16"/>
              </w:rPr>
            </w:pPr>
          </w:p>
        </w:tc>
        <w:tc>
          <w:tcPr>
            <w:tcW w:w="365" w:type="dxa"/>
          </w:tcPr>
          <w:p w14:paraId="47641DE6" w14:textId="77777777" w:rsidR="0085535F" w:rsidRDefault="0085535F">
            <w:pPr>
              <w:pStyle w:val="TableParagraph"/>
              <w:rPr>
                <w:rFonts w:ascii="Times New Roman"/>
                <w:sz w:val="16"/>
              </w:rPr>
            </w:pPr>
          </w:p>
        </w:tc>
        <w:tc>
          <w:tcPr>
            <w:tcW w:w="365" w:type="dxa"/>
          </w:tcPr>
          <w:p w14:paraId="66DBE58E" w14:textId="77777777" w:rsidR="0085535F" w:rsidRDefault="0085535F">
            <w:pPr>
              <w:pStyle w:val="TableParagraph"/>
              <w:rPr>
                <w:rFonts w:ascii="Times New Roman"/>
                <w:sz w:val="16"/>
              </w:rPr>
            </w:pPr>
          </w:p>
        </w:tc>
        <w:tc>
          <w:tcPr>
            <w:tcW w:w="366" w:type="dxa"/>
          </w:tcPr>
          <w:p w14:paraId="1D027319" w14:textId="77777777" w:rsidR="0085535F" w:rsidRDefault="0085535F">
            <w:pPr>
              <w:pStyle w:val="TableParagraph"/>
              <w:rPr>
                <w:rFonts w:ascii="Times New Roman"/>
                <w:sz w:val="16"/>
              </w:rPr>
            </w:pPr>
          </w:p>
        </w:tc>
        <w:tc>
          <w:tcPr>
            <w:tcW w:w="375" w:type="dxa"/>
          </w:tcPr>
          <w:p w14:paraId="020638E3" w14:textId="77777777" w:rsidR="0085535F" w:rsidRDefault="0085535F">
            <w:pPr>
              <w:pStyle w:val="TableParagraph"/>
              <w:rPr>
                <w:rFonts w:ascii="Times New Roman"/>
                <w:sz w:val="16"/>
              </w:rPr>
            </w:pPr>
          </w:p>
        </w:tc>
        <w:tc>
          <w:tcPr>
            <w:tcW w:w="370" w:type="dxa"/>
          </w:tcPr>
          <w:p w14:paraId="43C115C9" w14:textId="77777777" w:rsidR="0085535F" w:rsidRDefault="0085535F">
            <w:pPr>
              <w:pStyle w:val="TableParagraph"/>
              <w:rPr>
                <w:rFonts w:ascii="Times New Roman"/>
                <w:sz w:val="16"/>
              </w:rPr>
            </w:pPr>
          </w:p>
        </w:tc>
        <w:tc>
          <w:tcPr>
            <w:tcW w:w="370" w:type="dxa"/>
          </w:tcPr>
          <w:p w14:paraId="616D9823" w14:textId="77777777" w:rsidR="0085535F" w:rsidRDefault="0085535F">
            <w:pPr>
              <w:pStyle w:val="TableParagraph"/>
              <w:rPr>
                <w:rFonts w:ascii="Times New Roman"/>
                <w:sz w:val="16"/>
              </w:rPr>
            </w:pPr>
          </w:p>
        </w:tc>
      </w:tr>
      <w:tr w:rsidR="0085535F" w14:paraId="46F24320" w14:textId="77777777">
        <w:trPr>
          <w:trHeight w:val="360"/>
        </w:trPr>
        <w:tc>
          <w:tcPr>
            <w:tcW w:w="1105" w:type="dxa"/>
            <w:shd w:val="clear" w:color="auto" w:fill="8EA9DB"/>
          </w:tcPr>
          <w:p w14:paraId="71BCBB6B" w14:textId="77777777" w:rsidR="0085535F" w:rsidRDefault="00000000">
            <w:pPr>
              <w:pStyle w:val="TableParagraph"/>
              <w:spacing w:before="74"/>
              <w:ind w:left="70"/>
              <w:rPr>
                <w:b/>
                <w:sz w:val="18"/>
              </w:rPr>
            </w:pPr>
            <w:r>
              <w:rPr>
                <w:b/>
                <w:spacing w:val="-5"/>
                <w:sz w:val="18"/>
              </w:rPr>
              <w:t>4.3</w:t>
            </w:r>
          </w:p>
        </w:tc>
        <w:tc>
          <w:tcPr>
            <w:tcW w:w="6407" w:type="dxa"/>
            <w:shd w:val="clear" w:color="auto" w:fill="8EA9DB"/>
          </w:tcPr>
          <w:p w14:paraId="706EE4AA" w14:textId="77777777" w:rsidR="0085535F" w:rsidRDefault="00000000">
            <w:pPr>
              <w:pStyle w:val="TableParagraph"/>
              <w:spacing w:before="14"/>
              <w:ind w:left="70"/>
              <w:rPr>
                <w:b/>
                <w:sz w:val="18"/>
              </w:rPr>
            </w:pPr>
            <w:r>
              <w:rPr>
                <w:b/>
                <w:sz w:val="18"/>
              </w:rPr>
              <w:t>White-box</w:t>
            </w:r>
            <w:r>
              <w:rPr>
                <w:b/>
                <w:spacing w:val="-3"/>
                <w:sz w:val="18"/>
              </w:rPr>
              <w:t xml:space="preserve"> </w:t>
            </w:r>
            <w:r>
              <w:rPr>
                <w:b/>
                <w:sz w:val="18"/>
              </w:rPr>
              <w:t>Test</w:t>
            </w:r>
            <w:r>
              <w:rPr>
                <w:b/>
                <w:spacing w:val="-2"/>
                <w:sz w:val="18"/>
              </w:rPr>
              <w:t xml:space="preserve"> Techniques</w:t>
            </w:r>
          </w:p>
        </w:tc>
        <w:tc>
          <w:tcPr>
            <w:tcW w:w="530" w:type="dxa"/>
            <w:shd w:val="clear" w:color="auto" w:fill="8EA9DB"/>
          </w:tcPr>
          <w:p w14:paraId="69474411" w14:textId="77777777" w:rsidR="0085535F" w:rsidRDefault="0085535F">
            <w:pPr>
              <w:pStyle w:val="TableParagraph"/>
              <w:rPr>
                <w:rFonts w:ascii="Times New Roman"/>
                <w:sz w:val="16"/>
              </w:rPr>
            </w:pPr>
          </w:p>
        </w:tc>
        <w:tc>
          <w:tcPr>
            <w:tcW w:w="365" w:type="dxa"/>
          </w:tcPr>
          <w:p w14:paraId="6E0B392F" w14:textId="77777777" w:rsidR="0085535F" w:rsidRDefault="0085535F">
            <w:pPr>
              <w:pStyle w:val="TableParagraph"/>
              <w:rPr>
                <w:rFonts w:ascii="Times New Roman"/>
                <w:sz w:val="16"/>
              </w:rPr>
            </w:pPr>
          </w:p>
        </w:tc>
        <w:tc>
          <w:tcPr>
            <w:tcW w:w="365" w:type="dxa"/>
          </w:tcPr>
          <w:p w14:paraId="3F9DA753" w14:textId="77777777" w:rsidR="0085535F" w:rsidRDefault="0085535F">
            <w:pPr>
              <w:pStyle w:val="TableParagraph"/>
              <w:rPr>
                <w:rFonts w:ascii="Times New Roman"/>
                <w:sz w:val="16"/>
              </w:rPr>
            </w:pPr>
          </w:p>
        </w:tc>
        <w:tc>
          <w:tcPr>
            <w:tcW w:w="370" w:type="dxa"/>
          </w:tcPr>
          <w:p w14:paraId="1E2900AF" w14:textId="77777777" w:rsidR="0085535F" w:rsidRDefault="0085535F">
            <w:pPr>
              <w:pStyle w:val="TableParagraph"/>
              <w:rPr>
                <w:rFonts w:ascii="Times New Roman"/>
                <w:sz w:val="16"/>
              </w:rPr>
            </w:pPr>
          </w:p>
        </w:tc>
        <w:tc>
          <w:tcPr>
            <w:tcW w:w="365" w:type="dxa"/>
          </w:tcPr>
          <w:p w14:paraId="260BF1C6" w14:textId="77777777" w:rsidR="0085535F" w:rsidRDefault="0085535F">
            <w:pPr>
              <w:pStyle w:val="TableParagraph"/>
              <w:rPr>
                <w:rFonts w:ascii="Times New Roman"/>
                <w:sz w:val="16"/>
              </w:rPr>
            </w:pPr>
          </w:p>
        </w:tc>
        <w:tc>
          <w:tcPr>
            <w:tcW w:w="365" w:type="dxa"/>
          </w:tcPr>
          <w:p w14:paraId="3346F540" w14:textId="77777777" w:rsidR="0085535F" w:rsidRDefault="0085535F">
            <w:pPr>
              <w:pStyle w:val="TableParagraph"/>
              <w:rPr>
                <w:rFonts w:ascii="Times New Roman"/>
                <w:sz w:val="16"/>
              </w:rPr>
            </w:pPr>
          </w:p>
        </w:tc>
        <w:tc>
          <w:tcPr>
            <w:tcW w:w="365" w:type="dxa"/>
          </w:tcPr>
          <w:p w14:paraId="443B5431" w14:textId="77777777" w:rsidR="0085535F" w:rsidRDefault="0085535F">
            <w:pPr>
              <w:pStyle w:val="TableParagraph"/>
              <w:rPr>
                <w:rFonts w:ascii="Times New Roman"/>
                <w:sz w:val="16"/>
              </w:rPr>
            </w:pPr>
          </w:p>
        </w:tc>
        <w:tc>
          <w:tcPr>
            <w:tcW w:w="366" w:type="dxa"/>
          </w:tcPr>
          <w:p w14:paraId="3319C1A1" w14:textId="77777777" w:rsidR="0085535F" w:rsidRDefault="0085535F">
            <w:pPr>
              <w:pStyle w:val="TableParagraph"/>
              <w:rPr>
                <w:rFonts w:ascii="Times New Roman"/>
                <w:sz w:val="16"/>
              </w:rPr>
            </w:pPr>
          </w:p>
        </w:tc>
        <w:tc>
          <w:tcPr>
            <w:tcW w:w="370" w:type="dxa"/>
          </w:tcPr>
          <w:p w14:paraId="7E26118E" w14:textId="77777777" w:rsidR="0085535F" w:rsidRDefault="0085535F">
            <w:pPr>
              <w:pStyle w:val="TableParagraph"/>
              <w:rPr>
                <w:rFonts w:ascii="Times New Roman"/>
                <w:sz w:val="16"/>
              </w:rPr>
            </w:pPr>
          </w:p>
        </w:tc>
        <w:tc>
          <w:tcPr>
            <w:tcW w:w="365" w:type="dxa"/>
          </w:tcPr>
          <w:p w14:paraId="157C6D26" w14:textId="77777777" w:rsidR="0085535F" w:rsidRDefault="0085535F">
            <w:pPr>
              <w:pStyle w:val="TableParagraph"/>
              <w:rPr>
                <w:rFonts w:ascii="Times New Roman"/>
                <w:sz w:val="16"/>
              </w:rPr>
            </w:pPr>
          </w:p>
        </w:tc>
        <w:tc>
          <w:tcPr>
            <w:tcW w:w="365" w:type="dxa"/>
          </w:tcPr>
          <w:p w14:paraId="61740852" w14:textId="77777777" w:rsidR="0085535F" w:rsidRDefault="0085535F">
            <w:pPr>
              <w:pStyle w:val="TableParagraph"/>
              <w:rPr>
                <w:rFonts w:ascii="Times New Roman"/>
                <w:sz w:val="16"/>
              </w:rPr>
            </w:pPr>
          </w:p>
        </w:tc>
        <w:tc>
          <w:tcPr>
            <w:tcW w:w="366" w:type="dxa"/>
          </w:tcPr>
          <w:p w14:paraId="3B701080" w14:textId="77777777" w:rsidR="0085535F" w:rsidRDefault="0085535F">
            <w:pPr>
              <w:pStyle w:val="TableParagraph"/>
              <w:rPr>
                <w:rFonts w:ascii="Times New Roman"/>
                <w:sz w:val="16"/>
              </w:rPr>
            </w:pPr>
          </w:p>
        </w:tc>
        <w:tc>
          <w:tcPr>
            <w:tcW w:w="375" w:type="dxa"/>
          </w:tcPr>
          <w:p w14:paraId="5535C8C1" w14:textId="77777777" w:rsidR="0085535F" w:rsidRDefault="0085535F">
            <w:pPr>
              <w:pStyle w:val="TableParagraph"/>
              <w:rPr>
                <w:rFonts w:ascii="Times New Roman"/>
                <w:sz w:val="16"/>
              </w:rPr>
            </w:pPr>
          </w:p>
        </w:tc>
        <w:tc>
          <w:tcPr>
            <w:tcW w:w="370" w:type="dxa"/>
          </w:tcPr>
          <w:p w14:paraId="0B636E2E" w14:textId="77777777" w:rsidR="0085535F" w:rsidRDefault="0085535F">
            <w:pPr>
              <w:pStyle w:val="TableParagraph"/>
              <w:rPr>
                <w:rFonts w:ascii="Times New Roman"/>
                <w:sz w:val="16"/>
              </w:rPr>
            </w:pPr>
          </w:p>
        </w:tc>
        <w:tc>
          <w:tcPr>
            <w:tcW w:w="370" w:type="dxa"/>
          </w:tcPr>
          <w:p w14:paraId="00869AEE" w14:textId="77777777" w:rsidR="0085535F" w:rsidRDefault="0085535F">
            <w:pPr>
              <w:pStyle w:val="TableParagraph"/>
              <w:rPr>
                <w:rFonts w:ascii="Times New Roman"/>
                <w:sz w:val="16"/>
              </w:rPr>
            </w:pPr>
          </w:p>
        </w:tc>
      </w:tr>
      <w:tr w:rsidR="0085535F" w14:paraId="30C6062A" w14:textId="77777777">
        <w:trPr>
          <w:trHeight w:val="365"/>
        </w:trPr>
        <w:tc>
          <w:tcPr>
            <w:tcW w:w="1105" w:type="dxa"/>
          </w:tcPr>
          <w:p w14:paraId="5705F1F9" w14:textId="77777777" w:rsidR="0085535F" w:rsidRDefault="00000000">
            <w:pPr>
              <w:pStyle w:val="TableParagraph"/>
              <w:spacing w:before="68"/>
              <w:ind w:left="70"/>
              <w:rPr>
                <w:sz w:val="18"/>
              </w:rPr>
            </w:pPr>
            <w:r>
              <w:rPr>
                <w:spacing w:val="-2"/>
                <w:sz w:val="18"/>
              </w:rPr>
              <w:t>4.3.1</w:t>
            </w:r>
          </w:p>
        </w:tc>
        <w:tc>
          <w:tcPr>
            <w:tcW w:w="6407" w:type="dxa"/>
            <w:tcBorders>
              <w:top w:val="single" w:sz="12" w:space="0" w:color="8EA9DB"/>
            </w:tcBorders>
          </w:tcPr>
          <w:p w14:paraId="1A20D079" w14:textId="77777777" w:rsidR="0085535F" w:rsidRDefault="00000000">
            <w:pPr>
              <w:pStyle w:val="TableParagraph"/>
              <w:spacing w:before="3"/>
              <w:ind w:left="70"/>
              <w:rPr>
                <w:sz w:val="18"/>
              </w:rPr>
            </w:pPr>
            <w:r>
              <w:rPr>
                <w:sz w:val="18"/>
              </w:rPr>
              <w:t>Explain</w:t>
            </w:r>
            <w:r>
              <w:rPr>
                <w:spacing w:val="-4"/>
                <w:sz w:val="18"/>
              </w:rPr>
              <w:t xml:space="preserve"> </w:t>
            </w:r>
            <w:r>
              <w:rPr>
                <w:sz w:val="18"/>
              </w:rPr>
              <w:t>statement</w:t>
            </w:r>
            <w:r>
              <w:rPr>
                <w:spacing w:val="-4"/>
                <w:sz w:val="18"/>
              </w:rPr>
              <w:t xml:space="preserve"> </w:t>
            </w:r>
            <w:r>
              <w:rPr>
                <w:spacing w:val="-2"/>
                <w:sz w:val="18"/>
              </w:rPr>
              <w:t>testing</w:t>
            </w:r>
          </w:p>
        </w:tc>
        <w:tc>
          <w:tcPr>
            <w:tcW w:w="530" w:type="dxa"/>
            <w:tcBorders>
              <w:top w:val="single" w:sz="12" w:space="0" w:color="8EA9DB"/>
            </w:tcBorders>
          </w:tcPr>
          <w:p w14:paraId="77EA84D3" w14:textId="77777777" w:rsidR="0085535F" w:rsidRDefault="00000000">
            <w:pPr>
              <w:pStyle w:val="TableParagraph"/>
              <w:spacing w:before="3"/>
              <w:ind w:left="11" w:right="3"/>
              <w:jc w:val="center"/>
              <w:rPr>
                <w:sz w:val="18"/>
              </w:rPr>
            </w:pPr>
            <w:r>
              <w:rPr>
                <w:spacing w:val="-5"/>
                <w:sz w:val="18"/>
              </w:rPr>
              <w:t>K2</w:t>
            </w:r>
          </w:p>
        </w:tc>
        <w:tc>
          <w:tcPr>
            <w:tcW w:w="365" w:type="dxa"/>
          </w:tcPr>
          <w:p w14:paraId="7AF68ECE" w14:textId="77777777" w:rsidR="0085535F" w:rsidRDefault="0085535F">
            <w:pPr>
              <w:pStyle w:val="TableParagraph"/>
              <w:rPr>
                <w:rFonts w:ascii="Times New Roman"/>
                <w:sz w:val="16"/>
              </w:rPr>
            </w:pPr>
          </w:p>
        </w:tc>
        <w:tc>
          <w:tcPr>
            <w:tcW w:w="365" w:type="dxa"/>
          </w:tcPr>
          <w:p w14:paraId="5FD1744A" w14:textId="77777777" w:rsidR="0085535F" w:rsidRDefault="00000000">
            <w:pPr>
              <w:pStyle w:val="TableParagraph"/>
              <w:spacing w:before="68"/>
              <w:ind w:left="10" w:right="1"/>
              <w:jc w:val="center"/>
              <w:rPr>
                <w:sz w:val="18"/>
              </w:rPr>
            </w:pPr>
            <w:r>
              <w:rPr>
                <w:spacing w:val="-10"/>
                <w:sz w:val="18"/>
              </w:rPr>
              <w:t>X</w:t>
            </w:r>
          </w:p>
        </w:tc>
        <w:tc>
          <w:tcPr>
            <w:tcW w:w="370" w:type="dxa"/>
          </w:tcPr>
          <w:p w14:paraId="016713AD" w14:textId="77777777" w:rsidR="0085535F" w:rsidRDefault="0085535F">
            <w:pPr>
              <w:pStyle w:val="TableParagraph"/>
              <w:rPr>
                <w:rFonts w:ascii="Times New Roman"/>
                <w:sz w:val="16"/>
              </w:rPr>
            </w:pPr>
          </w:p>
        </w:tc>
        <w:tc>
          <w:tcPr>
            <w:tcW w:w="365" w:type="dxa"/>
          </w:tcPr>
          <w:p w14:paraId="6A6A90B0" w14:textId="77777777" w:rsidR="0085535F" w:rsidRDefault="0085535F">
            <w:pPr>
              <w:pStyle w:val="TableParagraph"/>
              <w:rPr>
                <w:rFonts w:ascii="Times New Roman"/>
                <w:sz w:val="16"/>
              </w:rPr>
            </w:pPr>
          </w:p>
        </w:tc>
        <w:tc>
          <w:tcPr>
            <w:tcW w:w="365" w:type="dxa"/>
          </w:tcPr>
          <w:p w14:paraId="153D9CAA" w14:textId="77777777" w:rsidR="0085535F" w:rsidRDefault="0085535F">
            <w:pPr>
              <w:pStyle w:val="TableParagraph"/>
              <w:rPr>
                <w:rFonts w:ascii="Times New Roman"/>
                <w:sz w:val="16"/>
              </w:rPr>
            </w:pPr>
          </w:p>
        </w:tc>
        <w:tc>
          <w:tcPr>
            <w:tcW w:w="365" w:type="dxa"/>
          </w:tcPr>
          <w:p w14:paraId="77AFD3D6" w14:textId="77777777" w:rsidR="0085535F" w:rsidRDefault="0085535F">
            <w:pPr>
              <w:pStyle w:val="TableParagraph"/>
              <w:rPr>
                <w:rFonts w:ascii="Times New Roman"/>
                <w:sz w:val="16"/>
              </w:rPr>
            </w:pPr>
          </w:p>
        </w:tc>
        <w:tc>
          <w:tcPr>
            <w:tcW w:w="366" w:type="dxa"/>
          </w:tcPr>
          <w:p w14:paraId="2F5EADC8" w14:textId="77777777" w:rsidR="0085535F" w:rsidRDefault="0085535F">
            <w:pPr>
              <w:pStyle w:val="TableParagraph"/>
              <w:rPr>
                <w:rFonts w:ascii="Times New Roman"/>
                <w:sz w:val="16"/>
              </w:rPr>
            </w:pPr>
          </w:p>
        </w:tc>
        <w:tc>
          <w:tcPr>
            <w:tcW w:w="370" w:type="dxa"/>
          </w:tcPr>
          <w:p w14:paraId="5E3DA101" w14:textId="77777777" w:rsidR="0085535F" w:rsidRDefault="0085535F">
            <w:pPr>
              <w:pStyle w:val="TableParagraph"/>
              <w:rPr>
                <w:rFonts w:ascii="Times New Roman"/>
                <w:sz w:val="16"/>
              </w:rPr>
            </w:pPr>
          </w:p>
        </w:tc>
        <w:tc>
          <w:tcPr>
            <w:tcW w:w="365" w:type="dxa"/>
          </w:tcPr>
          <w:p w14:paraId="7D568AE9" w14:textId="77777777" w:rsidR="0085535F" w:rsidRDefault="0085535F">
            <w:pPr>
              <w:pStyle w:val="TableParagraph"/>
              <w:rPr>
                <w:rFonts w:ascii="Times New Roman"/>
                <w:sz w:val="16"/>
              </w:rPr>
            </w:pPr>
          </w:p>
        </w:tc>
        <w:tc>
          <w:tcPr>
            <w:tcW w:w="365" w:type="dxa"/>
          </w:tcPr>
          <w:p w14:paraId="7C1C0DE4" w14:textId="77777777" w:rsidR="0085535F" w:rsidRDefault="0085535F">
            <w:pPr>
              <w:pStyle w:val="TableParagraph"/>
              <w:rPr>
                <w:rFonts w:ascii="Times New Roman"/>
                <w:sz w:val="16"/>
              </w:rPr>
            </w:pPr>
          </w:p>
        </w:tc>
        <w:tc>
          <w:tcPr>
            <w:tcW w:w="366" w:type="dxa"/>
          </w:tcPr>
          <w:p w14:paraId="5B4DF0C4" w14:textId="77777777" w:rsidR="0085535F" w:rsidRDefault="0085535F">
            <w:pPr>
              <w:pStyle w:val="TableParagraph"/>
              <w:rPr>
                <w:rFonts w:ascii="Times New Roman"/>
                <w:sz w:val="16"/>
              </w:rPr>
            </w:pPr>
          </w:p>
        </w:tc>
        <w:tc>
          <w:tcPr>
            <w:tcW w:w="375" w:type="dxa"/>
          </w:tcPr>
          <w:p w14:paraId="581A82AB" w14:textId="77777777" w:rsidR="0085535F" w:rsidRDefault="0085535F">
            <w:pPr>
              <w:pStyle w:val="TableParagraph"/>
              <w:rPr>
                <w:rFonts w:ascii="Times New Roman"/>
                <w:sz w:val="16"/>
              </w:rPr>
            </w:pPr>
          </w:p>
        </w:tc>
        <w:tc>
          <w:tcPr>
            <w:tcW w:w="370" w:type="dxa"/>
          </w:tcPr>
          <w:p w14:paraId="0C13B071" w14:textId="77777777" w:rsidR="0085535F" w:rsidRDefault="0085535F">
            <w:pPr>
              <w:pStyle w:val="TableParagraph"/>
              <w:rPr>
                <w:rFonts w:ascii="Times New Roman"/>
                <w:sz w:val="16"/>
              </w:rPr>
            </w:pPr>
          </w:p>
        </w:tc>
        <w:tc>
          <w:tcPr>
            <w:tcW w:w="370" w:type="dxa"/>
          </w:tcPr>
          <w:p w14:paraId="6A649C1D" w14:textId="77777777" w:rsidR="0085535F" w:rsidRDefault="0085535F">
            <w:pPr>
              <w:pStyle w:val="TableParagraph"/>
              <w:rPr>
                <w:rFonts w:ascii="Times New Roman"/>
                <w:sz w:val="16"/>
              </w:rPr>
            </w:pPr>
          </w:p>
        </w:tc>
      </w:tr>
    </w:tbl>
    <w:p w14:paraId="37E735E0" w14:textId="77777777" w:rsidR="0085535F" w:rsidRDefault="0085535F">
      <w:pPr>
        <w:rPr>
          <w:rFonts w:ascii="Times New Roman"/>
          <w:sz w:val="16"/>
        </w:rPr>
        <w:sectPr w:rsidR="0085535F">
          <w:pgSz w:w="15840" w:h="12240" w:orient="landscape"/>
          <w:pgMar w:top="1760" w:right="1200" w:bottom="1840" w:left="1180" w:header="797" w:footer="1651" w:gutter="0"/>
          <w:cols w:space="720"/>
        </w:sectPr>
      </w:pPr>
    </w:p>
    <w:p w14:paraId="3C0AAA31" w14:textId="77777777" w:rsidR="0085535F" w:rsidRDefault="0085535F">
      <w:pPr>
        <w:pStyle w:val="BodyText"/>
        <w:ind w:left="0"/>
      </w:pPr>
    </w:p>
    <w:p w14:paraId="002FEF26" w14:textId="77777777" w:rsidR="0085535F" w:rsidRDefault="0085535F">
      <w:pPr>
        <w:pStyle w:val="BodyText"/>
        <w:ind w:left="0"/>
      </w:pPr>
    </w:p>
    <w:p w14:paraId="49F63402" w14:textId="77777777" w:rsidR="0085535F" w:rsidRDefault="0085535F">
      <w:pPr>
        <w:pStyle w:val="BodyText"/>
        <w:ind w:left="0"/>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5"/>
        <w:gridCol w:w="6407"/>
        <w:gridCol w:w="530"/>
        <w:gridCol w:w="365"/>
        <w:gridCol w:w="365"/>
        <w:gridCol w:w="370"/>
        <w:gridCol w:w="365"/>
        <w:gridCol w:w="365"/>
        <w:gridCol w:w="365"/>
        <w:gridCol w:w="366"/>
        <w:gridCol w:w="370"/>
        <w:gridCol w:w="365"/>
        <w:gridCol w:w="365"/>
        <w:gridCol w:w="366"/>
        <w:gridCol w:w="375"/>
        <w:gridCol w:w="370"/>
        <w:gridCol w:w="370"/>
      </w:tblGrid>
      <w:tr w:rsidR="0085535F" w14:paraId="6DB974B1" w14:textId="77777777">
        <w:trPr>
          <w:trHeight w:val="370"/>
        </w:trPr>
        <w:tc>
          <w:tcPr>
            <w:tcW w:w="1105" w:type="dxa"/>
          </w:tcPr>
          <w:p w14:paraId="05361B34" w14:textId="77777777" w:rsidR="0085535F" w:rsidRDefault="00000000">
            <w:pPr>
              <w:pStyle w:val="TableParagraph"/>
              <w:spacing w:before="73"/>
              <w:ind w:left="70"/>
              <w:rPr>
                <w:sz w:val="18"/>
              </w:rPr>
            </w:pPr>
            <w:r>
              <w:rPr>
                <w:spacing w:val="-2"/>
                <w:sz w:val="18"/>
              </w:rPr>
              <w:t>4.3.2</w:t>
            </w:r>
          </w:p>
        </w:tc>
        <w:tc>
          <w:tcPr>
            <w:tcW w:w="6407" w:type="dxa"/>
          </w:tcPr>
          <w:p w14:paraId="07BE6007" w14:textId="77777777" w:rsidR="0085535F" w:rsidRDefault="00000000">
            <w:pPr>
              <w:pStyle w:val="TableParagraph"/>
              <w:spacing w:before="8"/>
              <w:ind w:left="70"/>
              <w:rPr>
                <w:sz w:val="18"/>
              </w:rPr>
            </w:pPr>
            <w:r>
              <w:rPr>
                <w:sz w:val="18"/>
              </w:rPr>
              <w:t>Explain</w:t>
            </w:r>
            <w:r>
              <w:rPr>
                <w:spacing w:val="-3"/>
                <w:sz w:val="18"/>
              </w:rPr>
              <w:t xml:space="preserve"> </w:t>
            </w:r>
            <w:r>
              <w:rPr>
                <w:sz w:val="18"/>
              </w:rPr>
              <w:t>branch</w:t>
            </w:r>
            <w:r>
              <w:rPr>
                <w:spacing w:val="-3"/>
                <w:sz w:val="18"/>
              </w:rPr>
              <w:t xml:space="preserve"> </w:t>
            </w:r>
            <w:r>
              <w:rPr>
                <w:spacing w:val="-2"/>
                <w:sz w:val="18"/>
              </w:rPr>
              <w:t>testing</w:t>
            </w:r>
          </w:p>
        </w:tc>
        <w:tc>
          <w:tcPr>
            <w:tcW w:w="530" w:type="dxa"/>
          </w:tcPr>
          <w:p w14:paraId="2D76A09F" w14:textId="77777777" w:rsidR="0085535F" w:rsidRDefault="00000000">
            <w:pPr>
              <w:pStyle w:val="TableParagraph"/>
              <w:spacing w:before="8"/>
              <w:ind w:left="11" w:right="3"/>
              <w:jc w:val="center"/>
              <w:rPr>
                <w:sz w:val="18"/>
              </w:rPr>
            </w:pPr>
            <w:r>
              <w:rPr>
                <w:spacing w:val="-5"/>
                <w:sz w:val="18"/>
              </w:rPr>
              <w:t>K2</w:t>
            </w:r>
          </w:p>
        </w:tc>
        <w:tc>
          <w:tcPr>
            <w:tcW w:w="365" w:type="dxa"/>
          </w:tcPr>
          <w:p w14:paraId="3AFCB074" w14:textId="77777777" w:rsidR="0085535F" w:rsidRDefault="0085535F">
            <w:pPr>
              <w:pStyle w:val="TableParagraph"/>
              <w:rPr>
                <w:rFonts w:ascii="Times New Roman"/>
                <w:sz w:val="16"/>
              </w:rPr>
            </w:pPr>
          </w:p>
        </w:tc>
        <w:tc>
          <w:tcPr>
            <w:tcW w:w="365" w:type="dxa"/>
          </w:tcPr>
          <w:p w14:paraId="0B0A30EE" w14:textId="77777777" w:rsidR="0085535F" w:rsidRDefault="00000000">
            <w:pPr>
              <w:pStyle w:val="TableParagraph"/>
              <w:spacing w:before="73"/>
              <w:ind w:left="10" w:right="1"/>
              <w:jc w:val="center"/>
              <w:rPr>
                <w:sz w:val="18"/>
              </w:rPr>
            </w:pPr>
            <w:r>
              <w:rPr>
                <w:spacing w:val="-10"/>
                <w:sz w:val="18"/>
              </w:rPr>
              <w:t>X</w:t>
            </w:r>
          </w:p>
        </w:tc>
        <w:tc>
          <w:tcPr>
            <w:tcW w:w="370" w:type="dxa"/>
          </w:tcPr>
          <w:p w14:paraId="2103C552" w14:textId="77777777" w:rsidR="0085535F" w:rsidRDefault="0085535F">
            <w:pPr>
              <w:pStyle w:val="TableParagraph"/>
              <w:rPr>
                <w:rFonts w:ascii="Times New Roman"/>
                <w:sz w:val="16"/>
              </w:rPr>
            </w:pPr>
          </w:p>
        </w:tc>
        <w:tc>
          <w:tcPr>
            <w:tcW w:w="365" w:type="dxa"/>
          </w:tcPr>
          <w:p w14:paraId="28B5B0BC" w14:textId="77777777" w:rsidR="0085535F" w:rsidRDefault="0085535F">
            <w:pPr>
              <w:pStyle w:val="TableParagraph"/>
              <w:rPr>
                <w:rFonts w:ascii="Times New Roman"/>
                <w:sz w:val="16"/>
              </w:rPr>
            </w:pPr>
          </w:p>
        </w:tc>
        <w:tc>
          <w:tcPr>
            <w:tcW w:w="365" w:type="dxa"/>
          </w:tcPr>
          <w:p w14:paraId="5D49DCE2" w14:textId="77777777" w:rsidR="0085535F" w:rsidRDefault="0085535F">
            <w:pPr>
              <w:pStyle w:val="TableParagraph"/>
              <w:rPr>
                <w:rFonts w:ascii="Times New Roman"/>
                <w:sz w:val="16"/>
              </w:rPr>
            </w:pPr>
          </w:p>
        </w:tc>
        <w:tc>
          <w:tcPr>
            <w:tcW w:w="365" w:type="dxa"/>
          </w:tcPr>
          <w:p w14:paraId="75ABB9F7" w14:textId="77777777" w:rsidR="0085535F" w:rsidRDefault="0085535F">
            <w:pPr>
              <w:pStyle w:val="TableParagraph"/>
              <w:rPr>
                <w:rFonts w:ascii="Times New Roman"/>
                <w:sz w:val="16"/>
              </w:rPr>
            </w:pPr>
          </w:p>
        </w:tc>
        <w:tc>
          <w:tcPr>
            <w:tcW w:w="366" w:type="dxa"/>
          </w:tcPr>
          <w:p w14:paraId="580A4033" w14:textId="77777777" w:rsidR="0085535F" w:rsidRDefault="0085535F">
            <w:pPr>
              <w:pStyle w:val="TableParagraph"/>
              <w:rPr>
                <w:rFonts w:ascii="Times New Roman"/>
                <w:sz w:val="16"/>
              </w:rPr>
            </w:pPr>
          </w:p>
        </w:tc>
        <w:tc>
          <w:tcPr>
            <w:tcW w:w="370" w:type="dxa"/>
          </w:tcPr>
          <w:p w14:paraId="1C4DCDF4" w14:textId="77777777" w:rsidR="0085535F" w:rsidRDefault="0085535F">
            <w:pPr>
              <w:pStyle w:val="TableParagraph"/>
              <w:rPr>
                <w:rFonts w:ascii="Times New Roman"/>
                <w:sz w:val="16"/>
              </w:rPr>
            </w:pPr>
          </w:p>
        </w:tc>
        <w:tc>
          <w:tcPr>
            <w:tcW w:w="365" w:type="dxa"/>
          </w:tcPr>
          <w:p w14:paraId="6FE2D2EB" w14:textId="77777777" w:rsidR="0085535F" w:rsidRDefault="0085535F">
            <w:pPr>
              <w:pStyle w:val="TableParagraph"/>
              <w:rPr>
                <w:rFonts w:ascii="Times New Roman"/>
                <w:sz w:val="16"/>
              </w:rPr>
            </w:pPr>
          </w:p>
        </w:tc>
        <w:tc>
          <w:tcPr>
            <w:tcW w:w="365" w:type="dxa"/>
          </w:tcPr>
          <w:p w14:paraId="6BC273EF" w14:textId="77777777" w:rsidR="0085535F" w:rsidRDefault="0085535F">
            <w:pPr>
              <w:pStyle w:val="TableParagraph"/>
              <w:rPr>
                <w:rFonts w:ascii="Times New Roman"/>
                <w:sz w:val="16"/>
              </w:rPr>
            </w:pPr>
          </w:p>
        </w:tc>
        <w:tc>
          <w:tcPr>
            <w:tcW w:w="366" w:type="dxa"/>
          </w:tcPr>
          <w:p w14:paraId="1DE68DB0" w14:textId="77777777" w:rsidR="0085535F" w:rsidRDefault="0085535F">
            <w:pPr>
              <w:pStyle w:val="TableParagraph"/>
              <w:rPr>
                <w:rFonts w:ascii="Times New Roman"/>
                <w:sz w:val="16"/>
              </w:rPr>
            </w:pPr>
          </w:p>
        </w:tc>
        <w:tc>
          <w:tcPr>
            <w:tcW w:w="375" w:type="dxa"/>
          </w:tcPr>
          <w:p w14:paraId="30D66823" w14:textId="77777777" w:rsidR="0085535F" w:rsidRDefault="0085535F">
            <w:pPr>
              <w:pStyle w:val="TableParagraph"/>
              <w:rPr>
                <w:rFonts w:ascii="Times New Roman"/>
                <w:sz w:val="16"/>
              </w:rPr>
            </w:pPr>
          </w:p>
        </w:tc>
        <w:tc>
          <w:tcPr>
            <w:tcW w:w="370" w:type="dxa"/>
          </w:tcPr>
          <w:p w14:paraId="2C65E055" w14:textId="77777777" w:rsidR="0085535F" w:rsidRDefault="0085535F">
            <w:pPr>
              <w:pStyle w:val="TableParagraph"/>
              <w:rPr>
                <w:rFonts w:ascii="Times New Roman"/>
                <w:sz w:val="16"/>
              </w:rPr>
            </w:pPr>
          </w:p>
        </w:tc>
        <w:tc>
          <w:tcPr>
            <w:tcW w:w="370" w:type="dxa"/>
          </w:tcPr>
          <w:p w14:paraId="5B5BD9A5" w14:textId="77777777" w:rsidR="0085535F" w:rsidRDefault="0085535F">
            <w:pPr>
              <w:pStyle w:val="TableParagraph"/>
              <w:rPr>
                <w:rFonts w:ascii="Times New Roman"/>
                <w:sz w:val="16"/>
              </w:rPr>
            </w:pPr>
          </w:p>
        </w:tc>
      </w:tr>
      <w:tr w:rsidR="0085535F" w14:paraId="1373D773" w14:textId="77777777">
        <w:trPr>
          <w:trHeight w:val="375"/>
        </w:trPr>
        <w:tc>
          <w:tcPr>
            <w:tcW w:w="1105" w:type="dxa"/>
          </w:tcPr>
          <w:p w14:paraId="7EBE9DC3" w14:textId="77777777" w:rsidR="0085535F" w:rsidRDefault="00000000">
            <w:pPr>
              <w:pStyle w:val="TableParagraph"/>
              <w:spacing w:before="79"/>
              <w:ind w:left="70"/>
              <w:rPr>
                <w:sz w:val="18"/>
              </w:rPr>
            </w:pPr>
            <w:r>
              <w:rPr>
                <w:spacing w:val="-2"/>
                <w:sz w:val="18"/>
              </w:rPr>
              <w:t>4.3.3</w:t>
            </w:r>
          </w:p>
        </w:tc>
        <w:tc>
          <w:tcPr>
            <w:tcW w:w="6407" w:type="dxa"/>
          </w:tcPr>
          <w:p w14:paraId="71B73E98" w14:textId="77777777" w:rsidR="0085535F" w:rsidRDefault="00000000">
            <w:pPr>
              <w:pStyle w:val="TableParagraph"/>
              <w:spacing w:before="13"/>
              <w:ind w:left="70"/>
              <w:rPr>
                <w:sz w:val="18"/>
              </w:rPr>
            </w:pPr>
            <w:r>
              <w:rPr>
                <w:sz w:val="18"/>
              </w:rPr>
              <w:t>Explain</w:t>
            </w:r>
            <w:r>
              <w:rPr>
                <w:spacing w:val="-3"/>
                <w:sz w:val="18"/>
              </w:rPr>
              <w:t xml:space="preserve"> </w:t>
            </w:r>
            <w:r>
              <w:rPr>
                <w:sz w:val="18"/>
              </w:rPr>
              <w:t>the</w:t>
            </w:r>
            <w:r>
              <w:rPr>
                <w:spacing w:val="-2"/>
                <w:sz w:val="18"/>
              </w:rPr>
              <w:t xml:space="preserve"> </w:t>
            </w:r>
            <w:r>
              <w:rPr>
                <w:sz w:val="18"/>
              </w:rPr>
              <w:t>value</w:t>
            </w:r>
            <w:r>
              <w:rPr>
                <w:spacing w:val="-2"/>
                <w:sz w:val="18"/>
              </w:rPr>
              <w:t xml:space="preserve"> </w:t>
            </w:r>
            <w:r>
              <w:rPr>
                <w:sz w:val="18"/>
              </w:rPr>
              <w:t>of</w:t>
            </w:r>
            <w:r>
              <w:rPr>
                <w:spacing w:val="-2"/>
                <w:sz w:val="18"/>
              </w:rPr>
              <w:t xml:space="preserve"> </w:t>
            </w:r>
            <w:r>
              <w:rPr>
                <w:sz w:val="18"/>
              </w:rPr>
              <w:t>white</w:t>
            </w:r>
            <w:r>
              <w:rPr>
                <w:spacing w:val="-3"/>
                <w:sz w:val="18"/>
              </w:rPr>
              <w:t xml:space="preserve"> </w:t>
            </w:r>
            <w:r>
              <w:rPr>
                <w:sz w:val="18"/>
              </w:rPr>
              <w:t xml:space="preserve">box </w:t>
            </w:r>
            <w:r>
              <w:rPr>
                <w:spacing w:val="-2"/>
                <w:sz w:val="18"/>
              </w:rPr>
              <w:t>testing</w:t>
            </w:r>
          </w:p>
        </w:tc>
        <w:tc>
          <w:tcPr>
            <w:tcW w:w="530" w:type="dxa"/>
          </w:tcPr>
          <w:p w14:paraId="1DE937B2" w14:textId="77777777" w:rsidR="0085535F" w:rsidRDefault="00000000">
            <w:pPr>
              <w:pStyle w:val="TableParagraph"/>
              <w:spacing w:before="13"/>
              <w:ind w:left="11" w:right="3"/>
              <w:jc w:val="center"/>
              <w:rPr>
                <w:sz w:val="18"/>
              </w:rPr>
            </w:pPr>
            <w:r>
              <w:rPr>
                <w:spacing w:val="-5"/>
                <w:sz w:val="18"/>
              </w:rPr>
              <w:t>K2</w:t>
            </w:r>
          </w:p>
        </w:tc>
        <w:tc>
          <w:tcPr>
            <w:tcW w:w="365" w:type="dxa"/>
          </w:tcPr>
          <w:p w14:paraId="170A5F7D" w14:textId="77777777" w:rsidR="0085535F" w:rsidRDefault="00000000">
            <w:pPr>
              <w:pStyle w:val="TableParagraph"/>
              <w:spacing w:before="79"/>
              <w:ind w:left="10" w:right="1"/>
              <w:jc w:val="center"/>
              <w:rPr>
                <w:sz w:val="18"/>
              </w:rPr>
            </w:pPr>
            <w:r>
              <w:rPr>
                <w:spacing w:val="-10"/>
                <w:sz w:val="18"/>
              </w:rPr>
              <w:t>X</w:t>
            </w:r>
          </w:p>
        </w:tc>
        <w:tc>
          <w:tcPr>
            <w:tcW w:w="365" w:type="dxa"/>
          </w:tcPr>
          <w:p w14:paraId="03FDFE41" w14:textId="77777777" w:rsidR="0085535F" w:rsidRDefault="00000000">
            <w:pPr>
              <w:pStyle w:val="TableParagraph"/>
              <w:spacing w:before="79"/>
              <w:ind w:left="10" w:right="1"/>
              <w:jc w:val="center"/>
              <w:rPr>
                <w:sz w:val="18"/>
              </w:rPr>
            </w:pPr>
            <w:r>
              <w:rPr>
                <w:spacing w:val="-10"/>
                <w:sz w:val="18"/>
              </w:rPr>
              <w:t>X</w:t>
            </w:r>
          </w:p>
        </w:tc>
        <w:tc>
          <w:tcPr>
            <w:tcW w:w="370" w:type="dxa"/>
          </w:tcPr>
          <w:p w14:paraId="420FADCC" w14:textId="77777777" w:rsidR="0085535F" w:rsidRDefault="0085535F">
            <w:pPr>
              <w:pStyle w:val="TableParagraph"/>
              <w:rPr>
                <w:rFonts w:ascii="Times New Roman"/>
                <w:sz w:val="16"/>
              </w:rPr>
            </w:pPr>
          </w:p>
        </w:tc>
        <w:tc>
          <w:tcPr>
            <w:tcW w:w="365" w:type="dxa"/>
          </w:tcPr>
          <w:p w14:paraId="6E8B4F10" w14:textId="77777777" w:rsidR="0085535F" w:rsidRDefault="0085535F">
            <w:pPr>
              <w:pStyle w:val="TableParagraph"/>
              <w:rPr>
                <w:rFonts w:ascii="Times New Roman"/>
                <w:sz w:val="16"/>
              </w:rPr>
            </w:pPr>
          </w:p>
        </w:tc>
        <w:tc>
          <w:tcPr>
            <w:tcW w:w="365" w:type="dxa"/>
          </w:tcPr>
          <w:p w14:paraId="7164FE7D" w14:textId="77777777" w:rsidR="0085535F" w:rsidRDefault="0085535F">
            <w:pPr>
              <w:pStyle w:val="TableParagraph"/>
              <w:rPr>
                <w:rFonts w:ascii="Times New Roman"/>
                <w:sz w:val="16"/>
              </w:rPr>
            </w:pPr>
          </w:p>
        </w:tc>
        <w:tc>
          <w:tcPr>
            <w:tcW w:w="365" w:type="dxa"/>
          </w:tcPr>
          <w:p w14:paraId="4A83EDFB" w14:textId="77777777" w:rsidR="0085535F" w:rsidRDefault="0085535F">
            <w:pPr>
              <w:pStyle w:val="TableParagraph"/>
              <w:rPr>
                <w:rFonts w:ascii="Times New Roman"/>
                <w:sz w:val="16"/>
              </w:rPr>
            </w:pPr>
          </w:p>
        </w:tc>
        <w:tc>
          <w:tcPr>
            <w:tcW w:w="366" w:type="dxa"/>
          </w:tcPr>
          <w:p w14:paraId="424D97AA" w14:textId="77777777" w:rsidR="0085535F" w:rsidRDefault="0085535F">
            <w:pPr>
              <w:pStyle w:val="TableParagraph"/>
              <w:rPr>
                <w:rFonts w:ascii="Times New Roman"/>
                <w:sz w:val="16"/>
              </w:rPr>
            </w:pPr>
          </w:p>
        </w:tc>
        <w:tc>
          <w:tcPr>
            <w:tcW w:w="370" w:type="dxa"/>
          </w:tcPr>
          <w:p w14:paraId="35C03AA9" w14:textId="77777777" w:rsidR="0085535F" w:rsidRDefault="0085535F">
            <w:pPr>
              <w:pStyle w:val="TableParagraph"/>
              <w:rPr>
                <w:rFonts w:ascii="Times New Roman"/>
                <w:sz w:val="16"/>
              </w:rPr>
            </w:pPr>
          </w:p>
        </w:tc>
        <w:tc>
          <w:tcPr>
            <w:tcW w:w="365" w:type="dxa"/>
          </w:tcPr>
          <w:p w14:paraId="2A97406F" w14:textId="77777777" w:rsidR="0085535F" w:rsidRDefault="0085535F">
            <w:pPr>
              <w:pStyle w:val="TableParagraph"/>
              <w:rPr>
                <w:rFonts w:ascii="Times New Roman"/>
                <w:sz w:val="16"/>
              </w:rPr>
            </w:pPr>
          </w:p>
        </w:tc>
        <w:tc>
          <w:tcPr>
            <w:tcW w:w="365" w:type="dxa"/>
          </w:tcPr>
          <w:p w14:paraId="078FB067" w14:textId="77777777" w:rsidR="0085535F" w:rsidRDefault="0085535F">
            <w:pPr>
              <w:pStyle w:val="TableParagraph"/>
              <w:rPr>
                <w:rFonts w:ascii="Times New Roman"/>
                <w:sz w:val="16"/>
              </w:rPr>
            </w:pPr>
          </w:p>
        </w:tc>
        <w:tc>
          <w:tcPr>
            <w:tcW w:w="366" w:type="dxa"/>
          </w:tcPr>
          <w:p w14:paraId="2E6F1D3C" w14:textId="77777777" w:rsidR="0085535F" w:rsidRDefault="0085535F">
            <w:pPr>
              <w:pStyle w:val="TableParagraph"/>
              <w:rPr>
                <w:rFonts w:ascii="Times New Roman"/>
                <w:sz w:val="16"/>
              </w:rPr>
            </w:pPr>
          </w:p>
        </w:tc>
        <w:tc>
          <w:tcPr>
            <w:tcW w:w="375" w:type="dxa"/>
          </w:tcPr>
          <w:p w14:paraId="77C15B03" w14:textId="77777777" w:rsidR="0085535F" w:rsidRDefault="0085535F">
            <w:pPr>
              <w:pStyle w:val="TableParagraph"/>
              <w:rPr>
                <w:rFonts w:ascii="Times New Roman"/>
                <w:sz w:val="16"/>
              </w:rPr>
            </w:pPr>
          </w:p>
        </w:tc>
        <w:tc>
          <w:tcPr>
            <w:tcW w:w="370" w:type="dxa"/>
          </w:tcPr>
          <w:p w14:paraId="4FCD8896" w14:textId="77777777" w:rsidR="0085535F" w:rsidRDefault="0085535F">
            <w:pPr>
              <w:pStyle w:val="TableParagraph"/>
              <w:rPr>
                <w:rFonts w:ascii="Times New Roman"/>
                <w:sz w:val="16"/>
              </w:rPr>
            </w:pPr>
          </w:p>
        </w:tc>
        <w:tc>
          <w:tcPr>
            <w:tcW w:w="370" w:type="dxa"/>
          </w:tcPr>
          <w:p w14:paraId="1AFDBE22" w14:textId="77777777" w:rsidR="0085535F" w:rsidRDefault="0085535F">
            <w:pPr>
              <w:pStyle w:val="TableParagraph"/>
              <w:rPr>
                <w:rFonts w:ascii="Times New Roman"/>
                <w:sz w:val="16"/>
              </w:rPr>
            </w:pPr>
          </w:p>
        </w:tc>
      </w:tr>
      <w:tr w:rsidR="0085535F" w14:paraId="6457C899" w14:textId="77777777">
        <w:trPr>
          <w:trHeight w:val="365"/>
        </w:trPr>
        <w:tc>
          <w:tcPr>
            <w:tcW w:w="1105" w:type="dxa"/>
            <w:shd w:val="clear" w:color="auto" w:fill="8EA9DB"/>
          </w:tcPr>
          <w:p w14:paraId="5E1D19FD" w14:textId="77777777" w:rsidR="0085535F" w:rsidRDefault="00000000">
            <w:pPr>
              <w:pStyle w:val="TableParagraph"/>
              <w:spacing w:before="73"/>
              <w:ind w:left="70"/>
              <w:rPr>
                <w:b/>
                <w:sz w:val="18"/>
              </w:rPr>
            </w:pPr>
            <w:r>
              <w:rPr>
                <w:b/>
                <w:spacing w:val="-5"/>
                <w:sz w:val="18"/>
              </w:rPr>
              <w:t>4.4</w:t>
            </w:r>
          </w:p>
        </w:tc>
        <w:tc>
          <w:tcPr>
            <w:tcW w:w="6407" w:type="dxa"/>
            <w:shd w:val="clear" w:color="auto" w:fill="8EA9DB"/>
          </w:tcPr>
          <w:p w14:paraId="1D7AD621" w14:textId="77777777" w:rsidR="0085535F" w:rsidRDefault="00000000">
            <w:pPr>
              <w:pStyle w:val="TableParagraph"/>
              <w:spacing w:before="13"/>
              <w:ind w:left="70"/>
              <w:rPr>
                <w:b/>
                <w:sz w:val="18"/>
              </w:rPr>
            </w:pPr>
            <w:r>
              <w:rPr>
                <w:b/>
                <w:sz w:val="18"/>
              </w:rPr>
              <w:t>Experience-based</w:t>
            </w:r>
            <w:r>
              <w:rPr>
                <w:b/>
                <w:spacing w:val="-10"/>
                <w:sz w:val="18"/>
              </w:rPr>
              <w:t xml:space="preserve"> </w:t>
            </w:r>
            <w:r>
              <w:rPr>
                <w:b/>
                <w:sz w:val="18"/>
              </w:rPr>
              <w:t>Test</w:t>
            </w:r>
            <w:r>
              <w:rPr>
                <w:b/>
                <w:spacing w:val="-4"/>
                <w:sz w:val="18"/>
              </w:rPr>
              <w:t xml:space="preserve"> </w:t>
            </w:r>
            <w:r>
              <w:rPr>
                <w:b/>
                <w:spacing w:val="-2"/>
                <w:sz w:val="18"/>
              </w:rPr>
              <w:t>Techniques</w:t>
            </w:r>
          </w:p>
        </w:tc>
        <w:tc>
          <w:tcPr>
            <w:tcW w:w="530" w:type="dxa"/>
            <w:shd w:val="clear" w:color="auto" w:fill="8EA9DB"/>
          </w:tcPr>
          <w:p w14:paraId="0C7573F4" w14:textId="77777777" w:rsidR="0085535F" w:rsidRDefault="0085535F">
            <w:pPr>
              <w:pStyle w:val="TableParagraph"/>
              <w:rPr>
                <w:rFonts w:ascii="Times New Roman"/>
                <w:sz w:val="16"/>
              </w:rPr>
            </w:pPr>
          </w:p>
        </w:tc>
        <w:tc>
          <w:tcPr>
            <w:tcW w:w="365" w:type="dxa"/>
          </w:tcPr>
          <w:p w14:paraId="10EE0174" w14:textId="77777777" w:rsidR="0085535F" w:rsidRDefault="0085535F">
            <w:pPr>
              <w:pStyle w:val="TableParagraph"/>
              <w:rPr>
                <w:rFonts w:ascii="Times New Roman"/>
                <w:sz w:val="16"/>
              </w:rPr>
            </w:pPr>
          </w:p>
        </w:tc>
        <w:tc>
          <w:tcPr>
            <w:tcW w:w="365" w:type="dxa"/>
          </w:tcPr>
          <w:p w14:paraId="15BA8042" w14:textId="77777777" w:rsidR="0085535F" w:rsidRDefault="0085535F">
            <w:pPr>
              <w:pStyle w:val="TableParagraph"/>
              <w:rPr>
                <w:rFonts w:ascii="Times New Roman"/>
                <w:sz w:val="16"/>
              </w:rPr>
            </w:pPr>
          </w:p>
        </w:tc>
        <w:tc>
          <w:tcPr>
            <w:tcW w:w="370" w:type="dxa"/>
          </w:tcPr>
          <w:p w14:paraId="2ED71189" w14:textId="77777777" w:rsidR="0085535F" w:rsidRDefault="0085535F">
            <w:pPr>
              <w:pStyle w:val="TableParagraph"/>
              <w:rPr>
                <w:rFonts w:ascii="Times New Roman"/>
                <w:sz w:val="16"/>
              </w:rPr>
            </w:pPr>
          </w:p>
        </w:tc>
        <w:tc>
          <w:tcPr>
            <w:tcW w:w="365" w:type="dxa"/>
          </w:tcPr>
          <w:p w14:paraId="0BC87908" w14:textId="77777777" w:rsidR="0085535F" w:rsidRDefault="0085535F">
            <w:pPr>
              <w:pStyle w:val="TableParagraph"/>
              <w:rPr>
                <w:rFonts w:ascii="Times New Roman"/>
                <w:sz w:val="16"/>
              </w:rPr>
            </w:pPr>
          </w:p>
        </w:tc>
        <w:tc>
          <w:tcPr>
            <w:tcW w:w="365" w:type="dxa"/>
          </w:tcPr>
          <w:p w14:paraId="24D7ED97" w14:textId="77777777" w:rsidR="0085535F" w:rsidRDefault="0085535F">
            <w:pPr>
              <w:pStyle w:val="TableParagraph"/>
              <w:rPr>
                <w:rFonts w:ascii="Times New Roman"/>
                <w:sz w:val="16"/>
              </w:rPr>
            </w:pPr>
          </w:p>
        </w:tc>
        <w:tc>
          <w:tcPr>
            <w:tcW w:w="365" w:type="dxa"/>
          </w:tcPr>
          <w:p w14:paraId="0AC290DA" w14:textId="77777777" w:rsidR="0085535F" w:rsidRDefault="0085535F">
            <w:pPr>
              <w:pStyle w:val="TableParagraph"/>
              <w:rPr>
                <w:rFonts w:ascii="Times New Roman"/>
                <w:sz w:val="16"/>
              </w:rPr>
            </w:pPr>
          </w:p>
        </w:tc>
        <w:tc>
          <w:tcPr>
            <w:tcW w:w="366" w:type="dxa"/>
          </w:tcPr>
          <w:p w14:paraId="653BAA40" w14:textId="77777777" w:rsidR="0085535F" w:rsidRDefault="0085535F">
            <w:pPr>
              <w:pStyle w:val="TableParagraph"/>
              <w:rPr>
                <w:rFonts w:ascii="Times New Roman"/>
                <w:sz w:val="16"/>
              </w:rPr>
            </w:pPr>
          </w:p>
        </w:tc>
        <w:tc>
          <w:tcPr>
            <w:tcW w:w="370" w:type="dxa"/>
          </w:tcPr>
          <w:p w14:paraId="3CFF35C9" w14:textId="77777777" w:rsidR="0085535F" w:rsidRDefault="0085535F">
            <w:pPr>
              <w:pStyle w:val="TableParagraph"/>
              <w:rPr>
                <w:rFonts w:ascii="Times New Roman"/>
                <w:sz w:val="16"/>
              </w:rPr>
            </w:pPr>
          </w:p>
        </w:tc>
        <w:tc>
          <w:tcPr>
            <w:tcW w:w="365" w:type="dxa"/>
          </w:tcPr>
          <w:p w14:paraId="25BF4660" w14:textId="77777777" w:rsidR="0085535F" w:rsidRDefault="0085535F">
            <w:pPr>
              <w:pStyle w:val="TableParagraph"/>
              <w:rPr>
                <w:rFonts w:ascii="Times New Roman"/>
                <w:sz w:val="16"/>
              </w:rPr>
            </w:pPr>
          </w:p>
        </w:tc>
        <w:tc>
          <w:tcPr>
            <w:tcW w:w="365" w:type="dxa"/>
          </w:tcPr>
          <w:p w14:paraId="35FB88FF" w14:textId="77777777" w:rsidR="0085535F" w:rsidRDefault="0085535F">
            <w:pPr>
              <w:pStyle w:val="TableParagraph"/>
              <w:rPr>
                <w:rFonts w:ascii="Times New Roman"/>
                <w:sz w:val="16"/>
              </w:rPr>
            </w:pPr>
          </w:p>
        </w:tc>
        <w:tc>
          <w:tcPr>
            <w:tcW w:w="366" w:type="dxa"/>
          </w:tcPr>
          <w:p w14:paraId="0DC37A5A" w14:textId="77777777" w:rsidR="0085535F" w:rsidRDefault="0085535F">
            <w:pPr>
              <w:pStyle w:val="TableParagraph"/>
              <w:rPr>
                <w:rFonts w:ascii="Times New Roman"/>
                <w:sz w:val="16"/>
              </w:rPr>
            </w:pPr>
          </w:p>
        </w:tc>
        <w:tc>
          <w:tcPr>
            <w:tcW w:w="375" w:type="dxa"/>
          </w:tcPr>
          <w:p w14:paraId="1F398EC3" w14:textId="77777777" w:rsidR="0085535F" w:rsidRDefault="0085535F">
            <w:pPr>
              <w:pStyle w:val="TableParagraph"/>
              <w:rPr>
                <w:rFonts w:ascii="Times New Roman"/>
                <w:sz w:val="16"/>
              </w:rPr>
            </w:pPr>
          </w:p>
        </w:tc>
        <w:tc>
          <w:tcPr>
            <w:tcW w:w="370" w:type="dxa"/>
          </w:tcPr>
          <w:p w14:paraId="7E268DED" w14:textId="77777777" w:rsidR="0085535F" w:rsidRDefault="0085535F">
            <w:pPr>
              <w:pStyle w:val="TableParagraph"/>
              <w:rPr>
                <w:rFonts w:ascii="Times New Roman"/>
                <w:sz w:val="16"/>
              </w:rPr>
            </w:pPr>
          </w:p>
        </w:tc>
        <w:tc>
          <w:tcPr>
            <w:tcW w:w="370" w:type="dxa"/>
          </w:tcPr>
          <w:p w14:paraId="281FBB0E" w14:textId="77777777" w:rsidR="0085535F" w:rsidRDefault="0085535F">
            <w:pPr>
              <w:pStyle w:val="TableParagraph"/>
              <w:rPr>
                <w:rFonts w:ascii="Times New Roman"/>
                <w:sz w:val="16"/>
              </w:rPr>
            </w:pPr>
          </w:p>
        </w:tc>
      </w:tr>
      <w:tr w:rsidR="0085535F" w14:paraId="1E8173A3" w14:textId="77777777">
        <w:trPr>
          <w:trHeight w:val="360"/>
        </w:trPr>
        <w:tc>
          <w:tcPr>
            <w:tcW w:w="1105" w:type="dxa"/>
          </w:tcPr>
          <w:p w14:paraId="16B77E7C" w14:textId="77777777" w:rsidR="0085535F" w:rsidRDefault="00000000">
            <w:pPr>
              <w:pStyle w:val="TableParagraph"/>
              <w:spacing w:before="63"/>
              <w:ind w:left="70"/>
              <w:rPr>
                <w:sz w:val="18"/>
              </w:rPr>
            </w:pPr>
            <w:r>
              <w:rPr>
                <w:spacing w:val="-2"/>
                <w:sz w:val="18"/>
              </w:rPr>
              <w:t>4.4.1</w:t>
            </w:r>
          </w:p>
        </w:tc>
        <w:tc>
          <w:tcPr>
            <w:tcW w:w="6407" w:type="dxa"/>
            <w:tcBorders>
              <w:top w:val="single" w:sz="12" w:space="0" w:color="8EA9DB"/>
            </w:tcBorders>
          </w:tcPr>
          <w:p w14:paraId="187C19EA" w14:textId="77777777" w:rsidR="0085535F" w:rsidRDefault="00000000">
            <w:pPr>
              <w:pStyle w:val="TableParagraph"/>
              <w:spacing w:before="3"/>
              <w:ind w:left="70"/>
              <w:rPr>
                <w:sz w:val="18"/>
              </w:rPr>
            </w:pPr>
            <w:r>
              <w:rPr>
                <w:sz w:val="18"/>
              </w:rPr>
              <w:t>Explain</w:t>
            </w:r>
            <w:r>
              <w:rPr>
                <w:spacing w:val="-3"/>
                <w:sz w:val="18"/>
              </w:rPr>
              <w:t xml:space="preserve"> </w:t>
            </w:r>
            <w:r>
              <w:rPr>
                <w:sz w:val="18"/>
              </w:rPr>
              <w:t>error</w:t>
            </w:r>
            <w:r>
              <w:rPr>
                <w:spacing w:val="-1"/>
                <w:sz w:val="18"/>
              </w:rPr>
              <w:t xml:space="preserve"> </w:t>
            </w:r>
            <w:r>
              <w:rPr>
                <w:spacing w:val="-2"/>
                <w:sz w:val="18"/>
              </w:rPr>
              <w:t>guessing</w:t>
            </w:r>
          </w:p>
        </w:tc>
        <w:tc>
          <w:tcPr>
            <w:tcW w:w="530" w:type="dxa"/>
            <w:tcBorders>
              <w:top w:val="single" w:sz="12" w:space="0" w:color="8EA9DB"/>
            </w:tcBorders>
          </w:tcPr>
          <w:p w14:paraId="6BFAE8B1" w14:textId="77777777" w:rsidR="0085535F" w:rsidRDefault="00000000">
            <w:pPr>
              <w:pStyle w:val="TableParagraph"/>
              <w:spacing w:before="3"/>
              <w:ind w:left="11" w:right="3"/>
              <w:jc w:val="center"/>
              <w:rPr>
                <w:sz w:val="18"/>
              </w:rPr>
            </w:pPr>
            <w:r>
              <w:rPr>
                <w:spacing w:val="-5"/>
                <w:sz w:val="18"/>
              </w:rPr>
              <w:t>K2</w:t>
            </w:r>
          </w:p>
        </w:tc>
        <w:tc>
          <w:tcPr>
            <w:tcW w:w="365" w:type="dxa"/>
          </w:tcPr>
          <w:p w14:paraId="13BDC178" w14:textId="77777777" w:rsidR="0085535F" w:rsidRDefault="0085535F">
            <w:pPr>
              <w:pStyle w:val="TableParagraph"/>
              <w:rPr>
                <w:rFonts w:ascii="Times New Roman"/>
                <w:sz w:val="16"/>
              </w:rPr>
            </w:pPr>
          </w:p>
        </w:tc>
        <w:tc>
          <w:tcPr>
            <w:tcW w:w="365" w:type="dxa"/>
          </w:tcPr>
          <w:p w14:paraId="71B3D31C" w14:textId="77777777" w:rsidR="0085535F" w:rsidRDefault="00000000">
            <w:pPr>
              <w:pStyle w:val="TableParagraph"/>
              <w:spacing w:before="63"/>
              <w:ind w:left="10" w:right="1"/>
              <w:jc w:val="center"/>
              <w:rPr>
                <w:sz w:val="18"/>
              </w:rPr>
            </w:pPr>
            <w:r>
              <w:rPr>
                <w:spacing w:val="-10"/>
                <w:sz w:val="18"/>
              </w:rPr>
              <w:t>X</w:t>
            </w:r>
          </w:p>
        </w:tc>
        <w:tc>
          <w:tcPr>
            <w:tcW w:w="370" w:type="dxa"/>
          </w:tcPr>
          <w:p w14:paraId="1AB6D40F" w14:textId="77777777" w:rsidR="0085535F" w:rsidRDefault="0085535F">
            <w:pPr>
              <w:pStyle w:val="TableParagraph"/>
              <w:rPr>
                <w:rFonts w:ascii="Times New Roman"/>
                <w:sz w:val="16"/>
              </w:rPr>
            </w:pPr>
          </w:p>
        </w:tc>
        <w:tc>
          <w:tcPr>
            <w:tcW w:w="365" w:type="dxa"/>
          </w:tcPr>
          <w:p w14:paraId="72F1F2BA" w14:textId="77777777" w:rsidR="0085535F" w:rsidRDefault="0085535F">
            <w:pPr>
              <w:pStyle w:val="TableParagraph"/>
              <w:rPr>
                <w:rFonts w:ascii="Times New Roman"/>
                <w:sz w:val="16"/>
              </w:rPr>
            </w:pPr>
          </w:p>
        </w:tc>
        <w:tc>
          <w:tcPr>
            <w:tcW w:w="365" w:type="dxa"/>
          </w:tcPr>
          <w:p w14:paraId="46F9BB03" w14:textId="77777777" w:rsidR="0085535F" w:rsidRDefault="0085535F">
            <w:pPr>
              <w:pStyle w:val="TableParagraph"/>
              <w:rPr>
                <w:rFonts w:ascii="Times New Roman"/>
                <w:sz w:val="16"/>
              </w:rPr>
            </w:pPr>
          </w:p>
        </w:tc>
        <w:tc>
          <w:tcPr>
            <w:tcW w:w="365" w:type="dxa"/>
          </w:tcPr>
          <w:p w14:paraId="75883C3A" w14:textId="77777777" w:rsidR="0085535F" w:rsidRDefault="0085535F">
            <w:pPr>
              <w:pStyle w:val="TableParagraph"/>
              <w:rPr>
                <w:rFonts w:ascii="Times New Roman"/>
                <w:sz w:val="16"/>
              </w:rPr>
            </w:pPr>
          </w:p>
        </w:tc>
        <w:tc>
          <w:tcPr>
            <w:tcW w:w="366" w:type="dxa"/>
          </w:tcPr>
          <w:p w14:paraId="067B6A9F" w14:textId="77777777" w:rsidR="0085535F" w:rsidRDefault="0085535F">
            <w:pPr>
              <w:pStyle w:val="TableParagraph"/>
              <w:rPr>
                <w:rFonts w:ascii="Times New Roman"/>
                <w:sz w:val="16"/>
              </w:rPr>
            </w:pPr>
          </w:p>
        </w:tc>
        <w:tc>
          <w:tcPr>
            <w:tcW w:w="370" w:type="dxa"/>
          </w:tcPr>
          <w:p w14:paraId="47B5F874" w14:textId="77777777" w:rsidR="0085535F" w:rsidRDefault="0085535F">
            <w:pPr>
              <w:pStyle w:val="TableParagraph"/>
              <w:rPr>
                <w:rFonts w:ascii="Times New Roman"/>
                <w:sz w:val="16"/>
              </w:rPr>
            </w:pPr>
          </w:p>
        </w:tc>
        <w:tc>
          <w:tcPr>
            <w:tcW w:w="365" w:type="dxa"/>
          </w:tcPr>
          <w:p w14:paraId="2B0957CD" w14:textId="77777777" w:rsidR="0085535F" w:rsidRDefault="0085535F">
            <w:pPr>
              <w:pStyle w:val="TableParagraph"/>
              <w:rPr>
                <w:rFonts w:ascii="Times New Roman"/>
                <w:sz w:val="16"/>
              </w:rPr>
            </w:pPr>
          </w:p>
        </w:tc>
        <w:tc>
          <w:tcPr>
            <w:tcW w:w="365" w:type="dxa"/>
          </w:tcPr>
          <w:p w14:paraId="207A2F43" w14:textId="77777777" w:rsidR="0085535F" w:rsidRDefault="0085535F">
            <w:pPr>
              <w:pStyle w:val="TableParagraph"/>
              <w:rPr>
                <w:rFonts w:ascii="Times New Roman"/>
                <w:sz w:val="16"/>
              </w:rPr>
            </w:pPr>
          </w:p>
        </w:tc>
        <w:tc>
          <w:tcPr>
            <w:tcW w:w="366" w:type="dxa"/>
          </w:tcPr>
          <w:p w14:paraId="0A73E460" w14:textId="77777777" w:rsidR="0085535F" w:rsidRDefault="0085535F">
            <w:pPr>
              <w:pStyle w:val="TableParagraph"/>
              <w:rPr>
                <w:rFonts w:ascii="Times New Roman"/>
                <w:sz w:val="16"/>
              </w:rPr>
            </w:pPr>
          </w:p>
        </w:tc>
        <w:tc>
          <w:tcPr>
            <w:tcW w:w="375" w:type="dxa"/>
          </w:tcPr>
          <w:p w14:paraId="1B0CF1D9" w14:textId="77777777" w:rsidR="0085535F" w:rsidRDefault="0085535F">
            <w:pPr>
              <w:pStyle w:val="TableParagraph"/>
              <w:rPr>
                <w:rFonts w:ascii="Times New Roman"/>
                <w:sz w:val="16"/>
              </w:rPr>
            </w:pPr>
          </w:p>
        </w:tc>
        <w:tc>
          <w:tcPr>
            <w:tcW w:w="370" w:type="dxa"/>
          </w:tcPr>
          <w:p w14:paraId="5AA6C36F" w14:textId="77777777" w:rsidR="0085535F" w:rsidRDefault="0085535F">
            <w:pPr>
              <w:pStyle w:val="TableParagraph"/>
              <w:rPr>
                <w:rFonts w:ascii="Times New Roman"/>
                <w:sz w:val="16"/>
              </w:rPr>
            </w:pPr>
          </w:p>
        </w:tc>
        <w:tc>
          <w:tcPr>
            <w:tcW w:w="370" w:type="dxa"/>
          </w:tcPr>
          <w:p w14:paraId="4AA45C9B" w14:textId="77777777" w:rsidR="0085535F" w:rsidRDefault="0085535F">
            <w:pPr>
              <w:pStyle w:val="TableParagraph"/>
              <w:rPr>
                <w:rFonts w:ascii="Times New Roman"/>
                <w:sz w:val="16"/>
              </w:rPr>
            </w:pPr>
          </w:p>
        </w:tc>
      </w:tr>
      <w:tr w:rsidR="0085535F" w14:paraId="284D0C87" w14:textId="77777777">
        <w:trPr>
          <w:trHeight w:val="375"/>
        </w:trPr>
        <w:tc>
          <w:tcPr>
            <w:tcW w:w="1105" w:type="dxa"/>
          </w:tcPr>
          <w:p w14:paraId="673DF912" w14:textId="77777777" w:rsidR="0085535F" w:rsidRDefault="00000000">
            <w:pPr>
              <w:pStyle w:val="TableParagraph"/>
              <w:spacing w:before="78"/>
              <w:ind w:left="70"/>
              <w:rPr>
                <w:sz w:val="18"/>
              </w:rPr>
            </w:pPr>
            <w:r>
              <w:rPr>
                <w:spacing w:val="-2"/>
                <w:sz w:val="18"/>
              </w:rPr>
              <w:t>4.4.2</w:t>
            </w:r>
          </w:p>
        </w:tc>
        <w:tc>
          <w:tcPr>
            <w:tcW w:w="6407" w:type="dxa"/>
          </w:tcPr>
          <w:p w14:paraId="4F8924F8" w14:textId="77777777" w:rsidR="0085535F" w:rsidRDefault="00000000">
            <w:pPr>
              <w:pStyle w:val="TableParagraph"/>
              <w:spacing w:before="13"/>
              <w:ind w:left="70"/>
              <w:rPr>
                <w:sz w:val="18"/>
              </w:rPr>
            </w:pPr>
            <w:r>
              <w:rPr>
                <w:sz w:val="18"/>
              </w:rPr>
              <w:t>Explain</w:t>
            </w:r>
            <w:r>
              <w:rPr>
                <w:spacing w:val="-3"/>
                <w:sz w:val="18"/>
              </w:rPr>
              <w:t xml:space="preserve"> </w:t>
            </w:r>
            <w:r>
              <w:rPr>
                <w:sz w:val="18"/>
              </w:rPr>
              <w:t>exploratory</w:t>
            </w:r>
            <w:r>
              <w:rPr>
                <w:spacing w:val="-4"/>
                <w:sz w:val="18"/>
              </w:rPr>
              <w:t xml:space="preserve"> </w:t>
            </w:r>
            <w:r>
              <w:rPr>
                <w:spacing w:val="-2"/>
                <w:sz w:val="18"/>
              </w:rPr>
              <w:t>testing</w:t>
            </w:r>
          </w:p>
        </w:tc>
        <w:tc>
          <w:tcPr>
            <w:tcW w:w="530" w:type="dxa"/>
          </w:tcPr>
          <w:p w14:paraId="5B5C1A7B" w14:textId="77777777" w:rsidR="0085535F" w:rsidRDefault="00000000">
            <w:pPr>
              <w:pStyle w:val="TableParagraph"/>
              <w:spacing w:before="13"/>
              <w:ind w:left="11" w:right="3"/>
              <w:jc w:val="center"/>
              <w:rPr>
                <w:sz w:val="18"/>
              </w:rPr>
            </w:pPr>
            <w:r>
              <w:rPr>
                <w:spacing w:val="-5"/>
                <w:sz w:val="18"/>
              </w:rPr>
              <w:t>K2</w:t>
            </w:r>
          </w:p>
        </w:tc>
        <w:tc>
          <w:tcPr>
            <w:tcW w:w="365" w:type="dxa"/>
          </w:tcPr>
          <w:p w14:paraId="7770B919" w14:textId="77777777" w:rsidR="0085535F" w:rsidRDefault="0085535F">
            <w:pPr>
              <w:pStyle w:val="TableParagraph"/>
              <w:rPr>
                <w:rFonts w:ascii="Times New Roman"/>
                <w:sz w:val="16"/>
              </w:rPr>
            </w:pPr>
          </w:p>
        </w:tc>
        <w:tc>
          <w:tcPr>
            <w:tcW w:w="365" w:type="dxa"/>
          </w:tcPr>
          <w:p w14:paraId="3A79DACF" w14:textId="77777777" w:rsidR="0085535F" w:rsidRDefault="00000000">
            <w:pPr>
              <w:pStyle w:val="TableParagraph"/>
              <w:spacing w:before="78"/>
              <w:ind w:left="10" w:right="1"/>
              <w:jc w:val="center"/>
              <w:rPr>
                <w:sz w:val="18"/>
              </w:rPr>
            </w:pPr>
            <w:r>
              <w:rPr>
                <w:spacing w:val="-10"/>
                <w:sz w:val="18"/>
              </w:rPr>
              <w:t>X</w:t>
            </w:r>
          </w:p>
        </w:tc>
        <w:tc>
          <w:tcPr>
            <w:tcW w:w="370" w:type="dxa"/>
          </w:tcPr>
          <w:p w14:paraId="6FCC123C" w14:textId="77777777" w:rsidR="0085535F" w:rsidRDefault="0085535F">
            <w:pPr>
              <w:pStyle w:val="TableParagraph"/>
              <w:rPr>
                <w:rFonts w:ascii="Times New Roman"/>
                <w:sz w:val="16"/>
              </w:rPr>
            </w:pPr>
          </w:p>
        </w:tc>
        <w:tc>
          <w:tcPr>
            <w:tcW w:w="365" w:type="dxa"/>
          </w:tcPr>
          <w:p w14:paraId="02E47C3D" w14:textId="77777777" w:rsidR="0085535F" w:rsidRDefault="0085535F">
            <w:pPr>
              <w:pStyle w:val="TableParagraph"/>
              <w:rPr>
                <w:rFonts w:ascii="Times New Roman"/>
                <w:sz w:val="16"/>
              </w:rPr>
            </w:pPr>
          </w:p>
        </w:tc>
        <w:tc>
          <w:tcPr>
            <w:tcW w:w="365" w:type="dxa"/>
          </w:tcPr>
          <w:p w14:paraId="127EEE21" w14:textId="77777777" w:rsidR="0085535F" w:rsidRDefault="0085535F">
            <w:pPr>
              <w:pStyle w:val="TableParagraph"/>
              <w:rPr>
                <w:rFonts w:ascii="Times New Roman"/>
                <w:sz w:val="16"/>
              </w:rPr>
            </w:pPr>
          </w:p>
        </w:tc>
        <w:tc>
          <w:tcPr>
            <w:tcW w:w="365" w:type="dxa"/>
          </w:tcPr>
          <w:p w14:paraId="2A8223C9" w14:textId="77777777" w:rsidR="0085535F" w:rsidRDefault="0085535F">
            <w:pPr>
              <w:pStyle w:val="TableParagraph"/>
              <w:rPr>
                <w:rFonts w:ascii="Times New Roman"/>
                <w:sz w:val="16"/>
              </w:rPr>
            </w:pPr>
          </w:p>
        </w:tc>
        <w:tc>
          <w:tcPr>
            <w:tcW w:w="366" w:type="dxa"/>
          </w:tcPr>
          <w:p w14:paraId="5DA39E8C" w14:textId="77777777" w:rsidR="0085535F" w:rsidRDefault="0085535F">
            <w:pPr>
              <w:pStyle w:val="TableParagraph"/>
              <w:rPr>
                <w:rFonts w:ascii="Times New Roman"/>
                <w:sz w:val="16"/>
              </w:rPr>
            </w:pPr>
          </w:p>
        </w:tc>
        <w:tc>
          <w:tcPr>
            <w:tcW w:w="370" w:type="dxa"/>
          </w:tcPr>
          <w:p w14:paraId="69065A77" w14:textId="77777777" w:rsidR="0085535F" w:rsidRDefault="0085535F">
            <w:pPr>
              <w:pStyle w:val="TableParagraph"/>
              <w:rPr>
                <w:rFonts w:ascii="Times New Roman"/>
                <w:sz w:val="16"/>
              </w:rPr>
            </w:pPr>
          </w:p>
        </w:tc>
        <w:tc>
          <w:tcPr>
            <w:tcW w:w="365" w:type="dxa"/>
          </w:tcPr>
          <w:p w14:paraId="33C97FDE" w14:textId="77777777" w:rsidR="0085535F" w:rsidRDefault="0085535F">
            <w:pPr>
              <w:pStyle w:val="TableParagraph"/>
              <w:rPr>
                <w:rFonts w:ascii="Times New Roman"/>
                <w:sz w:val="16"/>
              </w:rPr>
            </w:pPr>
          </w:p>
        </w:tc>
        <w:tc>
          <w:tcPr>
            <w:tcW w:w="365" w:type="dxa"/>
          </w:tcPr>
          <w:p w14:paraId="543B2C0F" w14:textId="77777777" w:rsidR="0085535F" w:rsidRDefault="0085535F">
            <w:pPr>
              <w:pStyle w:val="TableParagraph"/>
              <w:rPr>
                <w:rFonts w:ascii="Times New Roman"/>
                <w:sz w:val="16"/>
              </w:rPr>
            </w:pPr>
          </w:p>
        </w:tc>
        <w:tc>
          <w:tcPr>
            <w:tcW w:w="366" w:type="dxa"/>
          </w:tcPr>
          <w:p w14:paraId="7D160F11" w14:textId="77777777" w:rsidR="0085535F" w:rsidRDefault="0085535F">
            <w:pPr>
              <w:pStyle w:val="TableParagraph"/>
              <w:rPr>
                <w:rFonts w:ascii="Times New Roman"/>
                <w:sz w:val="16"/>
              </w:rPr>
            </w:pPr>
          </w:p>
        </w:tc>
        <w:tc>
          <w:tcPr>
            <w:tcW w:w="375" w:type="dxa"/>
          </w:tcPr>
          <w:p w14:paraId="524CF44A" w14:textId="77777777" w:rsidR="0085535F" w:rsidRDefault="0085535F">
            <w:pPr>
              <w:pStyle w:val="TableParagraph"/>
              <w:rPr>
                <w:rFonts w:ascii="Times New Roman"/>
                <w:sz w:val="16"/>
              </w:rPr>
            </w:pPr>
          </w:p>
        </w:tc>
        <w:tc>
          <w:tcPr>
            <w:tcW w:w="370" w:type="dxa"/>
          </w:tcPr>
          <w:p w14:paraId="6D44911F" w14:textId="77777777" w:rsidR="0085535F" w:rsidRDefault="0085535F">
            <w:pPr>
              <w:pStyle w:val="TableParagraph"/>
              <w:rPr>
                <w:rFonts w:ascii="Times New Roman"/>
                <w:sz w:val="16"/>
              </w:rPr>
            </w:pPr>
          </w:p>
        </w:tc>
        <w:tc>
          <w:tcPr>
            <w:tcW w:w="370" w:type="dxa"/>
          </w:tcPr>
          <w:p w14:paraId="7A805515" w14:textId="77777777" w:rsidR="0085535F" w:rsidRDefault="0085535F">
            <w:pPr>
              <w:pStyle w:val="TableParagraph"/>
              <w:rPr>
                <w:rFonts w:ascii="Times New Roman"/>
                <w:sz w:val="16"/>
              </w:rPr>
            </w:pPr>
          </w:p>
        </w:tc>
      </w:tr>
      <w:tr w:rsidR="0085535F" w14:paraId="5B91A06D" w14:textId="77777777">
        <w:trPr>
          <w:trHeight w:val="375"/>
        </w:trPr>
        <w:tc>
          <w:tcPr>
            <w:tcW w:w="1105" w:type="dxa"/>
          </w:tcPr>
          <w:p w14:paraId="2EE6614C" w14:textId="77777777" w:rsidR="0085535F" w:rsidRDefault="00000000">
            <w:pPr>
              <w:pStyle w:val="TableParagraph"/>
              <w:spacing w:before="73"/>
              <w:ind w:left="70"/>
              <w:rPr>
                <w:sz w:val="18"/>
              </w:rPr>
            </w:pPr>
            <w:r>
              <w:rPr>
                <w:spacing w:val="-2"/>
                <w:sz w:val="18"/>
              </w:rPr>
              <w:t>4.4.3</w:t>
            </w:r>
          </w:p>
        </w:tc>
        <w:tc>
          <w:tcPr>
            <w:tcW w:w="6407" w:type="dxa"/>
          </w:tcPr>
          <w:p w14:paraId="572F7AAC" w14:textId="77777777" w:rsidR="0085535F" w:rsidRDefault="00000000">
            <w:pPr>
              <w:pStyle w:val="TableParagraph"/>
              <w:spacing w:before="13"/>
              <w:ind w:left="70"/>
              <w:rPr>
                <w:sz w:val="18"/>
              </w:rPr>
            </w:pPr>
            <w:r>
              <w:rPr>
                <w:sz w:val="18"/>
              </w:rPr>
              <w:t>Explain</w:t>
            </w:r>
            <w:r>
              <w:rPr>
                <w:spacing w:val="-10"/>
                <w:sz w:val="18"/>
              </w:rPr>
              <w:t xml:space="preserve"> </w:t>
            </w:r>
            <w:r>
              <w:rPr>
                <w:sz w:val="18"/>
              </w:rPr>
              <w:t>checklist-based</w:t>
            </w:r>
            <w:r>
              <w:rPr>
                <w:spacing w:val="-10"/>
                <w:sz w:val="18"/>
              </w:rPr>
              <w:t xml:space="preserve"> </w:t>
            </w:r>
            <w:r>
              <w:rPr>
                <w:spacing w:val="-2"/>
                <w:sz w:val="18"/>
              </w:rPr>
              <w:t>testing</w:t>
            </w:r>
          </w:p>
        </w:tc>
        <w:tc>
          <w:tcPr>
            <w:tcW w:w="530" w:type="dxa"/>
          </w:tcPr>
          <w:p w14:paraId="5381FF0F" w14:textId="77777777" w:rsidR="0085535F" w:rsidRDefault="00000000">
            <w:pPr>
              <w:pStyle w:val="TableParagraph"/>
              <w:spacing w:before="13"/>
              <w:ind w:left="11" w:right="3"/>
              <w:jc w:val="center"/>
              <w:rPr>
                <w:sz w:val="18"/>
              </w:rPr>
            </w:pPr>
            <w:r>
              <w:rPr>
                <w:spacing w:val="-5"/>
                <w:sz w:val="18"/>
              </w:rPr>
              <w:t>K2</w:t>
            </w:r>
          </w:p>
        </w:tc>
        <w:tc>
          <w:tcPr>
            <w:tcW w:w="365" w:type="dxa"/>
          </w:tcPr>
          <w:p w14:paraId="3D22D5D7" w14:textId="77777777" w:rsidR="0085535F" w:rsidRDefault="0085535F">
            <w:pPr>
              <w:pStyle w:val="TableParagraph"/>
              <w:rPr>
                <w:rFonts w:ascii="Times New Roman"/>
                <w:sz w:val="16"/>
              </w:rPr>
            </w:pPr>
          </w:p>
        </w:tc>
        <w:tc>
          <w:tcPr>
            <w:tcW w:w="365" w:type="dxa"/>
          </w:tcPr>
          <w:p w14:paraId="7C726873" w14:textId="77777777" w:rsidR="0085535F" w:rsidRDefault="00000000">
            <w:pPr>
              <w:pStyle w:val="TableParagraph"/>
              <w:spacing w:before="73"/>
              <w:ind w:left="10" w:right="1"/>
              <w:jc w:val="center"/>
              <w:rPr>
                <w:sz w:val="18"/>
              </w:rPr>
            </w:pPr>
            <w:r>
              <w:rPr>
                <w:spacing w:val="-10"/>
                <w:sz w:val="18"/>
              </w:rPr>
              <w:t>X</w:t>
            </w:r>
          </w:p>
        </w:tc>
        <w:tc>
          <w:tcPr>
            <w:tcW w:w="370" w:type="dxa"/>
          </w:tcPr>
          <w:p w14:paraId="4C1E11B1" w14:textId="77777777" w:rsidR="0085535F" w:rsidRDefault="0085535F">
            <w:pPr>
              <w:pStyle w:val="TableParagraph"/>
              <w:rPr>
                <w:rFonts w:ascii="Times New Roman"/>
                <w:sz w:val="16"/>
              </w:rPr>
            </w:pPr>
          </w:p>
        </w:tc>
        <w:tc>
          <w:tcPr>
            <w:tcW w:w="365" w:type="dxa"/>
          </w:tcPr>
          <w:p w14:paraId="38998E57" w14:textId="77777777" w:rsidR="0085535F" w:rsidRDefault="0085535F">
            <w:pPr>
              <w:pStyle w:val="TableParagraph"/>
              <w:rPr>
                <w:rFonts w:ascii="Times New Roman"/>
                <w:sz w:val="16"/>
              </w:rPr>
            </w:pPr>
          </w:p>
        </w:tc>
        <w:tc>
          <w:tcPr>
            <w:tcW w:w="365" w:type="dxa"/>
          </w:tcPr>
          <w:p w14:paraId="75F66DAE" w14:textId="77777777" w:rsidR="0085535F" w:rsidRDefault="0085535F">
            <w:pPr>
              <w:pStyle w:val="TableParagraph"/>
              <w:rPr>
                <w:rFonts w:ascii="Times New Roman"/>
                <w:sz w:val="16"/>
              </w:rPr>
            </w:pPr>
          </w:p>
        </w:tc>
        <w:tc>
          <w:tcPr>
            <w:tcW w:w="365" w:type="dxa"/>
          </w:tcPr>
          <w:p w14:paraId="09DA9065" w14:textId="77777777" w:rsidR="0085535F" w:rsidRDefault="0085535F">
            <w:pPr>
              <w:pStyle w:val="TableParagraph"/>
              <w:rPr>
                <w:rFonts w:ascii="Times New Roman"/>
                <w:sz w:val="16"/>
              </w:rPr>
            </w:pPr>
          </w:p>
        </w:tc>
        <w:tc>
          <w:tcPr>
            <w:tcW w:w="366" w:type="dxa"/>
          </w:tcPr>
          <w:p w14:paraId="20E220A0" w14:textId="77777777" w:rsidR="0085535F" w:rsidRDefault="0085535F">
            <w:pPr>
              <w:pStyle w:val="TableParagraph"/>
              <w:rPr>
                <w:rFonts w:ascii="Times New Roman"/>
                <w:sz w:val="16"/>
              </w:rPr>
            </w:pPr>
          </w:p>
        </w:tc>
        <w:tc>
          <w:tcPr>
            <w:tcW w:w="370" w:type="dxa"/>
          </w:tcPr>
          <w:p w14:paraId="1E0A5ADE" w14:textId="77777777" w:rsidR="0085535F" w:rsidRDefault="0085535F">
            <w:pPr>
              <w:pStyle w:val="TableParagraph"/>
              <w:rPr>
                <w:rFonts w:ascii="Times New Roman"/>
                <w:sz w:val="16"/>
              </w:rPr>
            </w:pPr>
          </w:p>
        </w:tc>
        <w:tc>
          <w:tcPr>
            <w:tcW w:w="365" w:type="dxa"/>
          </w:tcPr>
          <w:p w14:paraId="0E4CA7BB" w14:textId="77777777" w:rsidR="0085535F" w:rsidRDefault="0085535F">
            <w:pPr>
              <w:pStyle w:val="TableParagraph"/>
              <w:rPr>
                <w:rFonts w:ascii="Times New Roman"/>
                <w:sz w:val="16"/>
              </w:rPr>
            </w:pPr>
          </w:p>
        </w:tc>
        <w:tc>
          <w:tcPr>
            <w:tcW w:w="365" w:type="dxa"/>
          </w:tcPr>
          <w:p w14:paraId="2DCB6370" w14:textId="77777777" w:rsidR="0085535F" w:rsidRDefault="0085535F">
            <w:pPr>
              <w:pStyle w:val="TableParagraph"/>
              <w:rPr>
                <w:rFonts w:ascii="Times New Roman"/>
                <w:sz w:val="16"/>
              </w:rPr>
            </w:pPr>
          </w:p>
        </w:tc>
        <w:tc>
          <w:tcPr>
            <w:tcW w:w="366" w:type="dxa"/>
          </w:tcPr>
          <w:p w14:paraId="6EB2837F" w14:textId="77777777" w:rsidR="0085535F" w:rsidRDefault="0085535F">
            <w:pPr>
              <w:pStyle w:val="TableParagraph"/>
              <w:rPr>
                <w:rFonts w:ascii="Times New Roman"/>
                <w:sz w:val="16"/>
              </w:rPr>
            </w:pPr>
          </w:p>
        </w:tc>
        <w:tc>
          <w:tcPr>
            <w:tcW w:w="375" w:type="dxa"/>
          </w:tcPr>
          <w:p w14:paraId="516B87BC" w14:textId="77777777" w:rsidR="0085535F" w:rsidRDefault="0085535F">
            <w:pPr>
              <w:pStyle w:val="TableParagraph"/>
              <w:rPr>
                <w:rFonts w:ascii="Times New Roman"/>
                <w:sz w:val="16"/>
              </w:rPr>
            </w:pPr>
          </w:p>
        </w:tc>
        <w:tc>
          <w:tcPr>
            <w:tcW w:w="370" w:type="dxa"/>
          </w:tcPr>
          <w:p w14:paraId="25432704" w14:textId="77777777" w:rsidR="0085535F" w:rsidRDefault="0085535F">
            <w:pPr>
              <w:pStyle w:val="TableParagraph"/>
              <w:rPr>
                <w:rFonts w:ascii="Times New Roman"/>
                <w:sz w:val="16"/>
              </w:rPr>
            </w:pPr>
          </w:p>
        </w:tc>
        <w:tc>
          <w:tcPr>
            <w:tcW w:w="370" w:type="dxa"/>
          </w:tcPr>
          <w:p w14:paraId="1C3C97A0" w14:textId="77777777" w:rsidR="0085535F" w:rsidRDefault="0085535F">
            <w:pPr>
              <w:pStyle w:val="TableParagraph"/>
              <w:rPr>
                <w:rFonts w:ascii="Times New Roman"/>
                <w:sz w:val="16"/>
              </w:rPr>
            </w:pPr>
          </w:p>
        </w:tc>
      </w:tr>
      <w:tr w:rsidR="0085535F" w14:paraId="7468F310" w14:textId="77777777">
        <w:trPr>
          <w:trHeight w:val="360"/>
        </w:trPr>
        <w:tc>
          <w:tcPr>
            <w:tcW w:w="1105" w:type="dxa"/>
            <w:shd w:val="clear" w:color="auto" w:fill="8EA9DB"/>
          </w:tcPr>
          <w:p w14:paraId="7CC4647D" w14:textId="77777777" w:rsidR="0085535F" w:rsidRDefault="00000000">
            <w:pPr>
              <w:pStyle w:val="TableParagraph"/>
              <w:spacing w:before="73"/>
              <w:ind w:left="70"/>
              <w:rPr>
                <w:b/>
                <w:sz w:val="18"/>
              </w:rPr>
            </w:pPr>
            <w:r>
              <w:rPr>
                <w:b/>
                <w:spacing w:val="-5"/>
                <w:sz w:val="18"/>
              </w:rPr>
              <w:t>4.5</w:t>
            </w:r>
          </w:p>
        </w:tc>
        <w:tc>
          <w:tcPr>
            <w:tcW w:w="6407" w:type="dxa"/>
            <w:shd w:val="clear" w:color="auto" w:fill="8EA9DB"/>
          </w:tcPr>
          <w:p w14:paraId="15500906" w14:textId="77777777" w:rsidR="0085535F" w:rsidRDefault="00000000">
            <w:pPr>
              <w:pStyle w:val="TableParagraph"/>
              <w:spacing w:before="13"/>
              <w:ind w:left="70"/>
              <w:rPr>
                <w:b/>
                <w:sz w:val="18"/>
              </w:rPr>
            </w:pPr>
            <w:r>
              <w:rPr>
                <w:b/>
                <w:sz w:val="18"/>
              </w:rPr>
              <w:t>Collaboration-based</w:t>
            </w:r>
            <w:r>
              <w:rPr>
                <w:b/>
                <w:spacing w:val="-11"/>
                <w:sz w:val="18"/>
              </w:rPr>
              <w:t xml:space="preserve"> </w:t>
            </w:r>
            <w:r>
              <w:rPr>
                <w:b/>
                <w:sz w:val="18"/>
              </w:rPr>
              <w:t>Test</w:t>
            </w:r>
            <w:r>
              <w:rPr>
                <w:b/>
                <w:spacing w:val="-7"/>
                <w:sz w:val="18"/>
              </w:rPr>
              <w:t xml:space="preserve"> </w:t>
            </w:r>
            <w:r>
              <w:rPr>
                <w:b/>
                <w:spacing w:val="-2"/>
                <w:sz w:val="18"/>
              </w:rPr>
              <w:t>Approaches</w:t>
            </w:r>
          </w:p>
        </w:tc>
        <w:tc>
          <w:tcPr>
            <w:tcW w:w="530" w:type="dxa"/>
            <w:shd w:val="clear" w:color="auto" w:fill="8EA9DB"/>
          </w:tcPr>
          <w:p w14:paraId="3A76D72A" w14:textId="77777777" w:rsidR="0085535F" w:rsidRDefault="0085535F">
            <w:pPr>
              <w:pStyle w:val="TableParagraph"/>
              <w:rPr>
                <w:rFonts w:ascii="Times New Roman"/>
                <w:sz w:val="16"/>
              </w:rPr>
            </w:pPr>
          </w:p>
        </w:tc>
        <w:tc>
          <w:tcPr>
            <w:tcW w:w="365" w:type="dxa"/>
          </w:tcPr>
          <w:p w14:paraId="7C2931A2" w14:textId="77777777" w:rsidR="0085535F" w:rsidRDefault="0085535F">
            <w:pPr>
              <w:pStyle w:val="TableParagraph"/>
              <w:rPr>
                <w:rFonts w:ascii="Times New Roman"/>
                <w:sz w:val="16"/>
              </w:rPr>
            </w:pPr>
          </w:p>
        </w:tc>
        <w:tc>
          <w:tcPr>
            <w:tcW w:w="365" w:type="dxa"/>
          </w:tcPr>
          <w:p w14:paraId="536209B7" w14:textId="77777777" w:rsidR="0085535F" w:rsidRDefault="0085535F">
            <w:pPr>
              <w:pStyle w:val="TableParagraph"/>
              <w:rPr>
                <w:rFonts w:ascii="Times New Roman"/>
                <w:sz w:val="16"/>
              </w:rPr>
            </w:pPr>
          </w:p>
        </w:tc>
        <w:tc>
          <w:tcPr>
            <w:tcW w:w="370" w:type="dxa"/>
          </w:tcPr>
          <w:p w14:paraId="731B80AD" w14:textId="77777777" w:rsidR="0085535F" w:rsidRDefault="0085535F">
            <w:pPr>
              <w:pStyle w:val="TableParagraph"/>
              <w:rPr>
                <w:rFonts w:ascii="Times New Roman"/>
                <w:sz w:val="16"/>
              </w:rPr>
            </w:pPr>
          </w:p>
        </w:tc>
        <w:tc>
          <w:tcPr>
            <w:tcW w:w="365" w:type="dxa"/>
          </w:tcPr>
          <w:p w14:paraId="01246CD4" w14:textId="77777777" w:rsidR="0085535F" w:rsidRDefault="0085535F">
            <w:pPr>
              <w:pStyle w:val="TableParagraph"/>
              <w:rPr>
                <w:rFonts w:ascii="Times New Roman"/>
                <w:sz w:val="16"/>
              </w:rPr>
            </w:pPr>
          </w:p>
        </w:tc>
        <w:tc>
          <w:tcPr>
            <w:tcW w:w="365" w:type="dxa"/>
          </w:tcPr>
          <w:p w14:paraId="6D6FBDC8" w14:textId="77777777" w:rsidR="0085535F" w:rsidRDefault="0085535F">
            <w:pPr>
              <w:pStyle w:val="TableParagraph"/>
              <w:rPr>
                <w:rFonts w:ascii="Times New Roman"/>
                <w:sz w:val="16"/>
              </w:rPr>
            </w:pPr>
          </w:p>
        </w:tc>
        <w:tc>
          <w:tcPr>
            <w:tcW w:w="365" w:type="dxa"/>
          </w:tcPr>
          <w:p w14:paraId="72D08768" w14:textId="77777777" w:rsidR="0085535F" w:rsidRDefault="0085535F">
            <w:pPr>
              <w:pStyle w:val="TableParagraph"/>
              <w:rPr>
                <w:rFonts w:ascii="Times New Roman"/>
                <w:sz w:val="16"/>
              </w:rPr>
            </w:pPr>
          </w:p>
        </w:tc>
        <w:tc>
          <w:tcPr>
            <w:tcW w:w="366" w:type="dxa"/>
          </w:tcPr>
          <w:p w14:paraId="44E79FC9" w14:textId="77777777" w:rsidR="0085535F" w:rsidRDefault="0085535F">
            <w:pPr>
              <w:pStyle w:val="TableParagraph"/>
              <w:rPr>
                <w:rFonts w:ascii="Times New Roman"/>
                <w:sz w:val="16"/>
              </w:rPr>
            </w:pPr>
          </w:p>
        </w:tc>
        <w:tc>
          <w:tcPr>
            <w:tcW w:w="370" w:type="dxa"/>
          </w:tcPr>
          <w:p w14:paraId="04E9B75E" w14:textId="77777777" w:rsidR="0085535F" w:rsidRDefault="0085535F">
            <w:pPr>
              <w:pStyle w:val="TableParagraph"/>
              <w:rPr>
                <w:rFonts w:ascii="Times New Roman"/>
                <w:sz w:val="16"/>
              </w:rPr>
            </w:pPr>
          </w:p>
        </w:tc>
        <w:tc>
          <w:tcPr>
            <w:tcW w:w="365" w:type="dxa"/>
          </w:tcPr>
          <w:p w14:paraId="152C405B" w14:textId="77777777" w:rsidR="0085535F" w:rsidRDefault="0085535F">
            <w:pPr>
              <w:pStyle w:val="TableParagraph"/>
              <w:rPr>
                <w:rFonts w:ascii="Times New Roman"/>
                <w:sz w:val="16"/>
              </w:rPr>
            </w:pPr>
          </w:p>
        </w:tc>
        <w:tc>
          <w:tcPr>
            <w:tcW w:w="365" w:type="dxa"/>
          </w:tcPr>
          <w:p w14:paraId="5DADA72B" w14:textId="77777777" w:rsidR="0085535F" w:rsidRDefault="0085535F">
            <w:pPr>
              <w:pStyle w:val="TableParagraph"/>
              <w:rPr>
                <w:rFonts w:ascii="Times New Roman"/>
                <w:sz w:val="16"/>
              </w:rPr>
            </w:pPr>
          </w:p>
        </w:tc>
        <w:tc>
          <w:tcPr>
            <w:tcW w:w="366" w:type="dxa"/>
          </w:tcPr>
          <w:p w14:paraId="69F2FABB" w14:textId="77777777" w:rsidR="0085535F" w:rsidRDefault="0085535F">
            <w:pPr>
              <w:pStyle w:val="TableParagraph"/>
              <w:rPr>
                <w:rFonts w:ascii="Times New Roman"/>
                <w:sz w:val="16"/>
              </w:rPr>
            </w:pPr>
          </w:p>
        </w:tc>
        <w:tc>
          <w:tcPr>
            <w:tcW w:w="375" w:type="dxa"/>
          </w:tcPr>
          <w:p w14:paraId="2989B72B" w14:textId="77777777" w:rsidR="0085535F" w:rsidRDefault="0085535F">
            <w:pPr>
              <w:pStyle w:val="TableParagraph"/>
              <w:rPr>
                <w:rFonts w:ascii="Times New Roman"/>
                <w:sz w:val="16"/>
              </w:rPr>
            </w:pPr>
          </w:p>
        </w:tc>
        <w:tc>
          <w:tcPr>
            <w:tcW w:w="370" w:type="dxa"/>
          </w:tcPr>
          <w:p w14:paraId="2344C14B" w14:textId="77777777" w:rsidR="0085535F" w:rsidRDefault="0085535F">
            <w:pPr>
              <w:pStyle w:val="TableParagraph"/>
              <w:rPr>
                <w:rFonts w:ascii="Times New Roman"/>
                <w:sz w:val="16"/>
              </w:rPr>
            </w:pPr>
          </w:p>
        </w:tc>
        <w:tc>
          <w:tcPr>
            <w:tcW w:w="370" w:type="dxa"/>
          </w:tcPr>
          <w:p w14:paraId="1FB81777" w14:textId="77777777" w:rsidR="0085535F" w:rsidRDefault="0085535F">
            <w:pPr>
              <w:pStyle w:val="TableParagraph"/>
              <w:rPr>
                <w:rFonts w:ascii="Times New Roman"/>
                <w:sz w:val="16"/>
              </w:rPr>
            </w:pPr>
          </w:p>
        </w:tc>
      </w:tr>
      <w:tr w:rsidR="0085535F" w14:paraId="460196B9" w14:textId="77777777">
        <w:trPr>
          <w:trHeight w:val="460"/>
        </w:trPr>
        <w:tc>
          <w:tcPr>
            <w:tcW w:w="1105" w:type="dxa"/>
          </w:tcPr>
          <w:p w14:paraId="7941ADE9" w14:textId="77777777" w:rsidR="0085535F" w:rsidRDefault="00000000">
            <w:pPr>
              <w:pStyle w:val="TableParagraph"/>
              <w:spacing w:before="113"/>
              <w:ind w:left="70"/>
              <w:rPr>
                <w:sz w:val="18"/>
              </w:rPr>
            </w:pPr>
            <w:r>
              <w:rPr>
                <w:spacing w:val="-2"/>
                <w:sz w:val="18"/>
              </w:rPr>
              <w:t>4.5.1</w:t>
            </w:r>
          </w:p>
        </w:tc>
        <w:tc>
          <w:tcPr>
            <w:tcW w:w="6407" w:type="dxa"/>
            <w:tcBorders>
              <w:top w:val="single" w:sz="12" w:space="0" w:color="8EA9DB"/>
            </w:tcBorders>
          </w:tcPr>
          <w:p w14:paraId="67B9C2A5" w14:textId="77777777" w:rsidR="0085535F" w:rsidRDefault="00000000">
            <w:pPr>
              <w:pStyle w:val="TableParagraph"/>
              <w:spacing w:line="220" w:lineRule="atLeast"/>
              <w:ind w:left="70"/>
              <w:rPr>
                <w:sz w:val="18"/>
              </w:rPr>
            </w:pPr>
            <w:r>
              <w:rPr>
                <w:sz w:val="18"/>
              </w:rPr>
              <w:t>Explain</w:t>
            </w:r>
            <w:r>
              <w:rPr>
                <w:spacing w:val="-4"/>
                <w:sz w:val="18"/>
              </w:rPr>
              <w:t xml:space="preserve"> </w:t>
            </w:r>
            <w:r>
              <w:rPr>
                <w:sz w:val="18"/>
              </w:rPr>
              <w:t>how</w:t>
            </w:r>
            <w:r>
              <w:rPr>
                <w:spacing w:val="-4"/>
                <w:sz w:val="18"/>
              </w:rPr>
              <w:t xml:space="preserve"> </w:t>
            </w:r>
            <w:r>
              <w:rPr>
                <w:sz w:val="18"/>
              </w:rPr>
              <w:t>to</w:t>
            </w:r>
            <w:r>
              <w:rPr>
                <w:spacing w:val="-4"/>
                <w:sz w:val="18"/>
              </w:rPr>
              <w:t xml:space="preserve"> </w:t>
            </w:r>
            <w:r>
              <w:rPr>
                <w:sz w:val="18"/>
              </w:rPr>
              <w:t>write</w:t>
            </w:r>
            <w:r>
              <w:rPr>
                <w:spacing w:val="-4"/>
                <w:sz w:val="18"/>
              </w:rPr>
              <w:t xml:space="preserve"> </w:t>
            </w:r>
            <w:r>
              <w:rPr>
                <w:sz w:val="18"/>
              </w:rPr>
              <w:t>user</w:t>
            </w:r>
            <w:r>
              <w:rPr>
                <w:spacing w:val="-3"/>
                <w:sz w:val="18"/>
              </w:rPr>
              <w:t xml:space="preserve"> </w:t>
            </w:r>
            <w:r>
              <w:rPr>
                <w:sz w:val="18"/>
              </w:rPr>
              <w:t>stories</w:t>
            </w:r>
            <w:r>
              <w:rPr>
                <w:spacing w:val="-4"/>
                <w:sz w:val="18"/>
              </w:rPr>
              <w:t xml:space="preserve"> </w:t>
            </w:r>
            <w:r>
              <w:rPr>
                <w:sz w:val="18"/>
              </w:rPr>
              <w:t>in</w:t>
            </w:r>
            <w:r>
              <w:rPr>
                <w:spacing w:val="-4"/>
                <w:sz w:val="18"/>
              </w:rPr>
              <w:t xml:space="preserve"> </w:t>
            </w:r>
            <w:r>
              <w:rPr>
                <w:sz w:val="18"/>
              </w:rPr>
              <w:t>collaboration</w:t>
            </w:r>
            <w:r>
              <w:rPr>
                <w:spacing w:val="-4"/>
                <w:sz w:val="18"/>
              </w:rPr>
              <w:t xml:space="preserve"> </w:t>
            </w:r>
            <w:r>
              <w:rPr>
                <w:sz w:val="18"/>
              </w:rPr>
              <w:t>with</w:t>
            </w:r>
            <w:r>
              <w:rPr>
                <w:spacing w:val="-4"/>
                <w:sz w:val="18"/>
              </w:rPr>
              <w:t xml:space="preserve"> </w:t>
            </w:r>
            <w:r>
              <w:rPr>
                <w:sz w:val="18"/>
              </w:rPr>
              <w:t>developers</w:t>
            </w:r>
            <w:r>
              <w:rPr>
                <w:spacing w:val="-5"/>
                <w:sz w:val="18"/>
              </w:rPr>
              <w:t xml:space="preserve"> </w:t>
            </w:r>
            <w:r>
              <w:rPr>
                <w:sz w:val="18"/>
              </w:rPr>
              <w:t xml:space="preserve">and business </w:t>
            </w:r>
            <w:r>
              <w:rPr>
                <w:spacing w:val="-2"/>
                <w:sz w:val="18"/>
              </w:rPr>
              <w:t>representatives</w:t>
            </w:r>
          </w:p>
        </w:tc>
        <w:tc>
          <w:tcPr>
            <w:tcW w:w="530" w:type="dxa"/>
            <w:tcBorders>
              <w:top w:val="single" w:sz="12" w:space="0" w:color="8EA9DB"/>
            </w:tcBorders>
          </w:tcPr>
          <w:p w14:paraId="5C6D2FA6" w14:textId="77777777" w:rsidR="0085535F" w:rsidRDefault="00000000">
            <w:pPr>
              <w:pStyle w:val="TableParagraph"/>
              <w:spacing w:before="3"/>
              <w:ind w:left="11" w:right="3"/>
              <w:jc w:val="center"/>
              <w:rPr>
                <w:sz w:val="18"/>
              </w:rPr>
            </w:pPr>
            <w:r>
              <w:rPr>
                <w:spacing w:val="-5"/>
                <w:sz w:val="18"/>
              </w:rPr>
              <w:t>K2</w:t>
            </w:r>
          </w:p>
        </w:tc>
        <w:tc>
          <w:tcPr>
            <w:tcW w:w="365" w:type="dxa"/>
          </w:tcPr>
          <w:p w14:paraId="63C9C8DF" w14:textId="77777777" w:rsidR="0085535F" w:rsidRDefault="0085535F">
            <w:pPr>
              <w:pStyle w:val="TableParagraph"/>
              <w:rPr>
                <w:rFonts w:ascii="Times New Roman"/>
                <w:sz w:val="16"/>
              </w:rPr>
            </w:pPr>
          </w:p>
        </w:tc>
        <w:tc>
          <w:tcPr>
            <w:tcW w:w="365" w:type="dxa"/>
          </w:tcPr>
          <w:p w14:paraId="4F2BFD7C" w14:textId="77777777" w:rsidR="0085535F" w:rsidRDefault="0085535F">
            <w:pPr>
              <w:pStyle w:val="TableParagraph"/>
              <w:rPr>
                <w:rFonts w:ascii="Times New Roman"/>
                <w:sz w:val="16"/>
              </w:rPr>
            </w:pPr>
          </w:p>
        </w:tc>
        <w:tc>
          <w:tcPr>
            <w:tcW w:w="370" w:type="dxa"/>
          </w:tcPr>
          <w:p w14:paraId="65A85C28" w14:textId="77777777" w:rsidR="0085535F" w:rsidRDefault="0085535F">
            <w:pPr>
              <w:pStyle w:val="TableParagraph"/>
              <w:rPr>
                <w:rFonts w:ascii="Times New Roman"/>
                <w:sz w:val="16"/>
              </w:rPr>
            </w:pPr>
          </w:p>
        </w:tc>
        <w:tc>
          <w:tcPr>
            <w:tcW w:w="365" w:type="dxa"/>
          </w:tcPr>
          <w:p w14:paraId="06E449C5" w14:textId="77777777" w:rsidR="0085535F" w:rsidRDefault="00000000">
            <w:pPr>
              <w:pStyle w:val="TableParagraph"/>
              <w:spacing w:before="113"/>
              <w:ind w:left="10"/>
              <w:jc w:val="center"/>
              <w:rPr>
                <w:sz w:val="18"/>
              </w:rPr>
            </w:pPr>
            <w:r>
              <w:rPr>
                <w:spacing w:val="-10"/>
                <w:sz w:val="18"/>
              </w:rPr>
              <w:t>X</w:t>
            </w:r>
          </w:p>
        </w:tc>
        <w:tc>
          <w:tcPr>
            <w:tcW w:w="365" w:type="dxa"/>
          </w:tcPr>
          <w:p w14:paraId="7EEEB8DE" w14:textId="77777777" w:rsidR="0085535F" w:rsidRDefault="0085535F">
            <w:pPr>
              <w:pStyle w:val="TableParagraph"/>
              <w:rPr>
                <w:rFonts w:ascii="Times New Roman"/>
                <w:sz w:val="16"/>
              </w:rPr>
            </w:pPr>
          </w:p>
        </w:tc>
        <w:tc>
          <w:tcPr>
            <w:tcW w:w="365" w:type="dxa"/>
          </w:tcPr>
          <w:p w14:paraId="27372698" w14:textId="77777777" w:rsidR="0085535F" w:rsidRDefault="0085535F">
            <w:pPr>
              <w:pStyle w:val="TableParagraph"/>
              <w:rPr>
                <w:rFonts w:ascii="Times New Roman"/>
                <w:sz w:val="16"/>
              </w:rPr>
            </w:pPr>
          </w:p>
        </w:tc>
        <w:tc>
          <w:tcPr>
            <w:tcW w:w="366" w:type="dxa"/>
          </w:tcPr>
          <w:p w14:paraId="09D05822" w14:textId="77777777" w:rsidR="0085535F" w:rsidRDefault="0085535F">
            <w:pPr>
              <w:pStyle w:val="TableParagraph"/>
              <w:rPr>
                <w:rFonts w:ascii="Times New Roman"/>
                <w:sz w:val="16"/>
              </w:rPr>
            </w:pPr>
          </w:p>
        </w:tc>
        <w:tc>
          <w:tcPr>
            <w:tcW w:w="370" w:type="dxa"/>
          </w:tcPr>
          <w:p w14:paraId="18D1CBB3" w14:textId="77777777" w:rsidR="0085535F" w:rsidRDefault="0085535F">
            <w:pPr>
              <w:pStyle w:val="TableParagraph"/>
              <w:rPr>
                <w:rFonts w:ascii="Times New Roman"/>
                <w:sz w:val="16"/>
              </w:rPr>
            </w:pPr>
          </w:p>
        </w:tc>
        <w:tc>
          <w:tcPr>
            <w:tcW w:w="365" w:type="dxa"/>
          </w:tcPr>
          <w:p w14:paraId="4380401C" w14:textId="77777777" w:rsidR="0085535F" w:rsidRDefault="0085535F">
            <w:pPr>
              <w:pStyle w:val="TableParagraph"/>
              <w:rPr>
                <w:rFonts w:ascii="Times New Roman"/>
                <w:sz w:val="16"/>
              </w:rPr>
            </w:pPr>
          </w:p>
        </w:tc>
        <w:tc>
          <w:tcPr>
            <w:tcW w:w="365" w:type="dxa"/>
          </w:tcPr>
          <w:p w14:paraId="2A2840D9" w14:textId="77777777" w:rsidR="0085535F" w:rsidRDefault="00000000">
            <w:pPr>
              <w:pStyle w:val="TableParagraph"/>
              <w:spacing w:before="113"/>
              <w:ind w:left="10" w:right="1"/>
              <w:jc w:val="center"/>
              <w:rPr>
                <w:sz w:val="18"/>
              </w:rPr>
            </w:pPr>
            <w:r>
              <w:rPr>
                <w:spacing w:val="-10"/>
                <w:sz w:val="18"/>
              </w:rPr>
              <w:t>X</w:t>
            </w:r>
          </w:p>
        </w:tc>
        <w:tc>
          <w:tcPr>
            <w:tcW w:w="366" w:type="dxa"/>
          </w:tcPr>
          <w:p w14:paraId="654C9407" w14:textId="77777777" w:rsidR="0085535F" w:rsidRDefault="0085535F">
            <w:pPr>
              <w:pStyle w:val="TableParagraph"/>
              <w:rPr>
                <w:rFonts w:ascii="Times New Roman"/>
                <w:sz w:val="16"/>
              </w:rPr>
            </w:pPr>
          </w:p>
        </w:tc>
        <w:tc>
          <w:tcPr>
            <w:tcW w:w="375" w:type="dxa"/>
          </w:tcPr>
          <w:p w14:paraId="45D7D085" w14:textId="77777777" w:rsidR="0085535F" w:rsidRDefault="0085535F">
            <w:pPr>
              <w:pStyle w:val="TableParagraph"/>
              <w:rPr>
                <w:rFonts w:ascii="Times New Roman"/>
                <w:sz w:val="16"/>
              </w:rPr>
            </w:pPr>
          </w:p>
        </w:tc>
        <w:tc>
          <w:tcPr>
            <w:tcW w:w="370" w:type="dxa"/>
          </w:tcPr>
          <w:p w14:paraId="03676173" w14:textId="77777777" w:rsidR="0085535F" w:rsidRDefault="0085535F">
            <w:pPr>
              <w:pStyle w:val="TableParagraph"/>
              <w:rPr>
                <w:rFonts w:ascii="Times New Roman"/>
                <w:sz w:val="16"/>
              </w:rPr>
            </w:pPr>
          </w:p>
        </w:tc>
        <w:tc>
          <w:tcPr>
            <w:tcW w:w="370" w:type="dxa"/>
          </w:tcPr>
          <w:p w14:paraId="3012382B" w14:textId="77777777" w:rsidR="0085535F" w:rsidRDefault="0085535F">
            <w:pPr>
              <w:pStyle w:val="TableParagraph"/>
              <w:rPr>
                <w:rFonts w:ascii="Times New Roman"/>
                <w:sz w:val="16"/>
              </w:rPr>
            </w:pPr>
          </w:p>
        </w:tc>
      </w:tr>
      <w:tr w:rsidR="0085535F" w14:paraId="4B14E368" w14:textId="77777777">
        <w:trPr>
          <w:trHeight w:val="375"/>
        </w:trPr>
        <w:tc>
          <w:tcPr>
            <w:tcW w:w="1105" w:type="dxa"/>
          </w:tcPr>
          <w:p w14:paraId="46000D86" w14:textId="77777777" w:rsidR="0085535F" w:rsidRDefault="00000000">
            <w:pPr>
              <w:pStyle w:val="TableParagraph"/>
              <w:spacing w:before="78"/>
              <w:ind w:left="70"/>
              <w:rPr>
                <w:sz w:val="18"/>
              </w:rPr>
            </w:pPr>
            <w:r>
              <w:rPr>
                <w:spacing w:val="-2"/>
                <w:sz w:val="18"/>
              </w:rPr>
              <w:t>4.5.2</w:t>
            </w:r>
          </w:p>
        </w:tc>
        <w:tc>
          <w:tcPr>
            <w:tcW w:w="6407" w:type="dxa"/>
          </w:tcPr>
          <w:p w14:paraId="0B13B11D" w14:textId="77777777" w:rsidR="0085535F" w:rsidRDefault="00000000">
            <w:pPr>
              <w:pStyle w:val="TableParagraph"/>
              <w:spacing w:before="13"/>
              <w:ind w:left="70"/>
              <w:rPr>
                <w:sz w:val="18"/>
              </w:rPr>
            </w:pPr>
            <w:r>
              <w:rPr>
                <w:sz w:val="18"/>
              </w:rPr>
              <w:t>Classify</w:t>
            </w:r>
            <w:r>
              <w:rPr>
                <w:spacing w:val="-2"/>
                <w:sz w:val="18"/>
              </w:rPr>
              <w:t xml:space="preserve"> </w:t>
            </w:r>
            <w:r>
              <w:rPr>
                <w:sz w:val="18"/>
              </w:rPr>
              <w:t>the</w:t>
            </w:r>
            <w:r>
              <w:rPr>
                <w:spacing w:val="-4"/>
                <w:sz w:val="18"/>
              </w:rPr>
              <w:t xml:space="preserve"> </w:t>
            </w:r>
            <w:r>
              <w:rPr>
                <w:sz w:val="18"/>
              </w:rPr>
              <w:t>different</w:t>
            </w:r>
            <w:r>
              <w:rPr>
                <w:spacing w:val="-5"/>
                <w:sz w:val="18"/>
              </w:rPr>
              <w:t xml:space="preserve"> </w:t>
            </w:r>
            <w:r>
              <w:rPr>
                <w:sz w:val="18"/>
              </w:rPr>
              <w:t>options</w:t>
            </w:r>
            <w:r>
              <w:rPr>
                <w:spacing w:val="-5"/>
                <w:sz w:val="18"/>
              </w:rPr>
              <w:t xml:space="preserve"> </w:t>
            </w:r>
            <w:r>
              <w:rPr>
                <w:sz w:val="18"/>
              </w:rPr>
              <w:t>for</w:t>
            </w:r>
            <w:r>
              <w:rPr>
                <w:spacing w:val="-3"/>
                <w:sz w:val="18"/>
              </w:rPr>
              <w:t xml:space="preserve"> </w:t>
            </w:r>
            <w:r>
              <w:rPr>
                <w:sz w:val="18"/>
              </w:rPr>
              <w:t>writing</w:t>
            </w:r>
            <w:r>
              <w:rPr>
                <w:spacing w:val="-4"/>
                <w:sz w:val="18"/>
              </w:rPr>
              <w:t xml:space="preserve"> </w:t>
            </w:r>
            <w:r>
              <w:rPr>
                <w:sz w:val="18"/>
              </w:rPr>
              <w:t>acceptance</w:t>
            </w:r>
            <w:r>
              <w:rPr>
                <w:spacing w:val="-3"/>
                <w:sz w:val="18"/>
              </w:rPr>
              <w:t xml:space="preserve"> </w:t>
            </w:r>
            <w:r>
              <w:rPr>
                <w:spacing w:val="-2"/>
                <w:sz w:val="18"/>
              </w:rPr>
              <w:t>criteria</w:t>
            </w:r>
          </w:p>
        </w:tc>
        <w:tc>
          <w:tcPr>
            <w:tcW w:w="530" w:type="dxa"/>
          </w:tcPr>
          <w:p w14:paraId="0D7E5A70" w14:textId="77777777" w:rsidR="0085535F" w:rsidRDefault="00000000">
            <w:pPr>
              <w:pStyle w:val="TableParagraph"/>
              <w:spacing w:before="13"/>
              <w:ind w:left="11" w:right="3"/>
              <w:jc w:val="center"/>
              <w:rPr>
                <w:sz w:val="18"/>
              </w:rPr>
            </w:pPr>
            <w:r>
              <w:rPr>
                <w:spacing w:val="-5"/>
                <w:sz w:val="18"/>
              </w:rPr>
              <w:t>K2</w:t>
            </w:r>
          </w:p>
        </w:tc>
        <w:tc>
          <w:tcPr>
            <w:tcW w:w="365" w:type="dxa"/>
          </w:tcPr>
          <w:p w14:paraId="4360374E" w14:textId="77777777" w:rsidR="0085535F" w:rsidRDefault="0085535F">
            <w:pPr>
              <w:pStyle w:val="TableParagraph"/>
              <w:rPr>
                <w:rFonts w:ascii="Times New Roman"/>
                <w:sz w:val="16"/>
              </w:rPr>
            </w:pPr>
          </w:p>
        </w:tc>
        <w:tc>
          <w:tcPr>
            <w:tcW w:w="365" w:type="dxa"/>
          </w:tcPr>
          <w:p w14:paraId="5D368327" w14:textId="77777777" w:rsidR="0085535F" w:rsidRDefault="0085535F">
            <w:pPr>
              <w:pStyle w:val="TableParagraph"/>
              <w:rPr>
                <w:rFonts w:ascii="Times New Roman"/>
                <w:sz w:val="16"/>
              </w:rPr>
            </w:pPr>
          </w:p>
        </w:tc>
        <w:tc>
          <w:tcPr>
            <w:tcW w:w="370" w:type="dxa"/>
          </w:tcPr>
          <w:p w14:paraId="0F524484" w14:textId="77777777" w:rsidR="0085535F" w:rsidRDefault="0085535F">
            <w:pPr>
              <w:pStyle w:val="TableParagraph"/>
              <w:rPr>
                <w:rFonts w:ascii="Times New Roman"/>
                <w:sz w:val="16"/>
              </w:rPr>
            </w:pPr>
          </w:p>
        </w:tc>
        <w:tc>
          <w:tcPr>
            <w:tcW w:w="365" w:type="dxa"/>
          </w:tcPr>
          <w:p w14:paraId="621B2B28" w14:textId="77777777" w:rsidR="0085535F" w:rsidRDefault="0085535F">
            <w:pPr>
              <w:pStyle w:val="TableParagraph"/>
              <w:rPr>
                <w:rFonts w:ascii="Times New Roman"/>
                <w:sz w:val="16"/>
              </w:rPr>
            </w:pPr>
          </w:p>
        </w:tc>
        <w:tc>
          <w:tcPr>
            <w:tcW w:w="365" w:type="dxa"/>
          </w:tcPr>
          <w:p w14:paraId="47538801" w14:textId="77777777" w:rsidR="0085535F" w:rsidRDefault="0085535F">
            <w:pPr>
              <w:pStyle w:val="TableParagraph"/>
              <w:rPr>
                <w:rFonts w:ascii="Times New Roman"/>
                <w:sz w:val="16"/>
              </w:rPr>
            </w:pPr>
          </w:p>
        </w:tc>
        <w:tc>
          <w:tcPr>
            <w:tcW w:w="365" w:type="dxa"/>
          </w:tcPr>
          <w:p w14:paraId="6A956C79" w14:textId="77777777" w:rsidR="0085535F" w:rsidRDefault="0085535F">
            <w:pPr>
              <w:pStyle w:val="TableParagraph"/>
              <w:rPr>
                <w:rFonts w:ascii="Times New Roman"/>
                <w:sz w:val="16"/>
              </w:rPr>
            </w:pPr>
          </w:p>
        </w:tc>
        <w:tc>
          <w:tcPr>
            <w:tcW w:w="366" w:type="dxa"/>
          </w:tcPr>
          <w:p w14:paraId="016F3D32" w14:textId="77777777" w:rsidR="0085535F" w:rsidRDefault="0085535F">
            <w:pPr>
              <w:pStyle w:val="TableParagraph"/>
              <w:rPr>
                <w:rFonts w:ascii="Times New Roman"/>
                <w:sz w:val="16"/>
              </w:rPr>
            </w:pPr>
          </w:p>
        </w:tc>
        <w:tc>
          <w:tcPr>
            <w:tcW w:w="370" w:type="dxa"/>
          </w:tcPr>
          <w:p w14:paraId="238B5579" w14:textId="77777777" w:rsidR="0085535F" w:rsidRDefault="0085535F">
            <w:pPr>
              <w:pStyle w:val="TableParagraph"/>
              <w:rPr>
                <w:rFonts w:ascii="Times New Roman"/>
                <w:sz w:val="16"/>
              </w:rPr>
            </w:pPr>
          </w:p>
        </w:tc>
        <w:tc>
          <w:tcPr>
            <w:tcW w:w="365" w:type="dxa"/>
          </w:tcPr>
          <w:p w14:paraId="335AC02D" w14:textId="77777777" w:rsidR="0085535F" w:rsidRDefault="0085535F">
            <w:pPr>
              <w:pStyle w:val="TableParagraph"/>
              <w:rPr>
                <w:rFonts w:ascii="Times New Roman"/>
                <w:sz w:val="16"/>
              </w:rPr>
            </w:pPr>
          </w:p>
        </w:tc>
        <w:tc>
          <w:tcPr>
            <w:tcW w:w="365" w:type="dxa"/>
          </w:tcPr>
          <w:p w14:paraId="3B8B4CB0" w14:textId="77777777" w:rsidR="0085535F" w:rsidRDefault="00000000">
            <w:pPr>
              <w:pStyle w:val="TableParagraph"/>
              <w:spacing w:before="78"/>
              <w:ind w:left="10" w:right="1"/>
              <w:jc w:val="center"/>
              <w:rPr>
                <w:sz w:val="18"/>
              </w:rPr>
            </w:pPr>
            <w:r>
              <w:rPr>
                <w:spacing w:val="-10"/>
                <w:sz w:val="18"/>
              </w:rPr>
              <w:t>X</w:t>
            </w:r>
          </w:p>
        </w:tc>
        <w:tc>
          <w:tcPr>
            <w:tcW w:w="366" w:type="dxa"/>
          </w:tcPr>
          <w:p w14:paraId="6A09BEF5" w14:textId="77777777" w:rsidR="0085535F" w:rsidRDefault="0085535F">
            <w:pPr>
              <w:pStyle w:val="TableParagraph"/>
              <w:rPr>
                <w:rFonts w:ascii="Times New Roman"/>
                <w:sz w:val="16"/>
              </w:rPr>
            </w:pPr>
          </w:p>
        </w:tc>
        <w:tc>
          <w:tcPr>
            <w:tcW w:w="375" w:type="dxa"/>
          </w:tcPr>
          <w:p w14:paraId="12EFBC63" w14:textId="77777777" w:rsidR="0085535F" w:rsidRDefault="0085535F">
            <w:pPr>
              <w:pStyle w:val="TableParagraph"/>
              <w:rPr>
                <w:rFonts w:ascii="Times New Roman"/>
                <w:sz w:val="16"/>
              </w:rPr>
            </w:pPr>
          </w:p>
        </w:tc>
        <w:tc>
          <w:tcPr>
            <w:tcW w:w="370" w:type="dxa"/>
          </w:tcPr>
          <w:p w14:paraId="121ACD5A" w14:textId="77777777" w:rsidR="0085535F" w:rsidRDefault="0085535F">
            <w:pPr>
              <w:pStyle w:val="TableParagraph"/>
              <w:rPr>
                <w:rFonts w:ascii="Times New Roman"/>
                <w:sz w:val="16"/>
              </w:rPr>
            </w:pPr>
          </w:p>
        </w:tc>
        <w:tc>
          <w:tcPr>
            <w:tcW w:w="370" w:type="dxa"/>
          </w:tcPr>
          <w:p w14:paraId="2944AFB1" w14:textId="77777777" w:rsidR="0085535F" w:rsidRDefault="0085535F">
            <w:pPr>
              <w:pStyle w:val="TableParagraph"/>
              <w:rPr>
                <w:rFonts w:ascii="Times New Roman"/>
                <w:sz w:val="16"/>
              </w:rPr>
            </w:pPr>
          </w:p>
        </w:tc>
      </w:tr>
      <w:tr w:rsidR="0085535F" w14:paraId="15319CCB" w14:textId="77777777">
        <w:trPr>
          <w:trHeight w:val="375"/>
        </w:trPr>
        <w:tc>
          <w:tcPr>
            <w:tcW w:w="1105" w:type="dxa"/>
          </w:tcPr>
          <w:p w14:paraId="7B64D8E8" w14:textId="77777777" w:rsidR="0085535F" w:rsidRDefault="00000000">
            <w:pPr>
              <w:pStyle w:val="TableParagraph"/>
              <w:spacing w:before="73"/>
              <w:ind w:left="70"/>
              <w:rPr>
                <w:sz w:val="18"/>
              </w:rPr>
            </w:pPr>
            <w:r>
              <w:rPr>
                <w:spacing w:val="-2"/>
                <w:sz w:val="18"/>
              </w:rPr>
              <w:t>4.5.3</w:t>
            </w:r>
          </w:p>
        </w:tc>
        <w:tc>
          <w:tcPr>
            <w:tcW w:w="6407" w:type="dxa"/>
          </w:tcPr>
          <w:p w14:paraId="66E22B19" w14:textId="77777777" w:rsidR="0085535F" w:rsidRDefault="00000000">
            <w:pPr>
              <w:pStyle w:val="TableParagraph"/>
              <w:spacing w:before="13"/>
              <w:ind w:left="70"/>
              <w:rPr>
                <w:sz w:val="18"/>
              </w:rPr>
            </w:pPr>
            <w:r>
              <w:rPr>
                <w:sz w:val="18"/>
              </w:rPr>
              <w:t>Use</w:t>
            </w:r>
            <w:r>
              <w:rPr>
                <w:spacing w:val="-4"/>
                <w:sz w:val="18"/>
              </w:rPr>
              <w:t xml:space="preserve"> </w:t>
            </w:r>
            <w:r>
              <w:rPr>
                <w:sz w:val="18"/>
              </w:rPr>
              <w:t>acceptance</w:t>
            </w:r>
            <w:r>
              <w:rPr>
                <w:spacing w:val="-2"/>
                <w:sz w:val="18"/>
              </w:rPr>
              <w:t xml:space="preserve"> </w:t>
            </w:r>
            <w:r>
              <w:rPr>
                <w:sz w:val="18"/>
              </w:rPr>
              <w:t>test-driven</w:t>
            </w:r>
            <w:r>
              <w:rPr>
                <w:spacing w:val="-4"/>
                <w:sz w:val="18"/>
              </w:rPr>
              <w:t xml:space="preserve"> </w:t>
            </w:r>
            <w:r>
              <w:rPr>
                <w:sz w:val="18"/>
              </w:rPr>
              <w:t>development</w:t>
            </w:r>
            <w:r>
              <w:rPr>
                <w:spacing w:val="-3"/>
                <w:sz w:val="18"/>
              </w:rPr>
              <w:t xml:space="preserve"> </w:t>
            </w:r>
            <w:r>
              <w:rPr>
                <w:sz w:val="18"/>
              </w:rPr>
              <w:t>(ATDD)</w:t>
            </w:r>
            <w:r>
              <w:rPr>
                <w:spacing w:val="-3"/>
                <w:sz w:val="18"/>
              </w:rPr>
              <w:t xml:space="preserve"> </w:t>
            </w:r>
            <w:r>
              <w:rPr>
                <w:sz w:val="18"/>
              </w:rPr>
              <w:t>to</w:t>
            </w:r>
            <w:r>
              <w:rPr>
                <w:spacing w:val="-5"/>
                <w:sz w:val="18"/>
              </w:rPr>
              <w:t xml:space="preserve"> </w:t>
            </w:r>
            <w:r>
              <w:rPr>
                <w:sz w:val="18"/>
              </w:rPr>
              <w:t>derive</w:t>
            </w:r>
            <w:r>
              <w:rPr>
                <w:spacing w:val="-2"/>
                <w:sz w:val="18"/>
              </w:rPr>
              <w:t xml:space="preserve"> </w:t>
            </w:r>
            <w:r>
              <w:rPr>
                <w:sz w:val="18"/>
              </w:rPr>
              <w:t>test</w:t>
            </w:r>
            <w:r>
              <w:rPr>
                <w:spacing w:val="-4"/>
                <w:sz w:val="18"/>
              </w:rPr>
              <w:t xml:space="preserve"> </w:t>
            </w:r>
            <w:r>
              <w:rPr>
                <w:spacing w:val="-2"/>
                <w:sz w:val="18"/>
              </w:rPr>
              <w:t>cases</w:t>
            </w:r>
          </w:p>
        </w:tc>
        <w:tc>
          <w:tcPr>
            <w:tcW w:w="530" w:type="dxa"/>
          </w:tcPr>
          <w:p w14:paraId="0D9C50CD" w14:textId="77777777" w:rsidR="0085535F" w:rsidRDefault="00000000">
            <w:pPr>
              <w:pStyle w:val="TableParagraph"/>
              <w:spacing w:before="13"/>
              <w:ind w:left="11" w:right="3"/>
              <w:jc w:val="center"/>
              <w:rPr>
                <w:sz w:val="18"/>
              </w:rPr>
            </w:pPr>
            <w:r>
              <w:rPr>
                <w:spacing w:val="-5"/>
                <w:sz w:val="18"/>
              </w:rPr>
              <w:t>K3</w:t>
            </w:r>
          </w:p>
        </w:tc>
        <w:tc>
          <w:tcPr>
            <w:tcW w:w="365" w:type="dxa"/>
          </w:tcPr>
          <w:p w14:paraId="40D47F78" w14:textId="77777777" w:rsidR="0085535F" w:rsidRDefault="0085535F">
            <w:pPr>
              <w:pStyle w:val="TableParagraph"/>
              <w:rPr>
                <w:rFonts w:ascii="Times New Roman"/>
                <w:sz w:val="16"/>
              </w:rPr>
            </w:pPr>
          </w:p>
        </w:tc>
        <w:tc>
          <w:tcPr>
            <w:tcW w:w="365" w:type="dxa"/>
          </w:tcPr>
          <w:p w14:paraId="332B04DF" w14:textId="77777777" w:rsidR="0085535F" w:rsidRDefault="0085535F">
            <w:pPr>
              <w:pStyle w:val="TableParagraph"/>
              <w:rPr>
                <w:rFonts w:ascii="Times New Roman"/>
                <w:sz w:val="16"/>
              </w:rPr>
            </w:pPr>
          </w:p>
        </w:tc>
        <w:tc>
          <w:tcPr>
            <w:tcW w:w="370" w:type="dxa"/>
          </w:tcPr>
          <w:p w14:paraId="1466B688" w14:textId="77777777" w:rsidR="0085535F" w:rsidRDefault="0085535F">
            <w:pPr>
              <w:pStyle w:val="TableParagraph"/>
              <w:rPr>
                <w:rFonts w:ascii="Times New Roman"/>
                <w:sz w:val="16"/>
              </w:rPr>
            </w:pPr>
          </w:p>
        </w:tc>
        <w:tc>
          <w:tcPr>
            <w:tcW w:w="365" w:type="dxa"/>
          </w:tcPr>
          <w:p w14:paraId="437538E0" w14:textId="77777777" w:rsidR="0085535F" w:rsidRDefault="0085535F">
            <w:pPr>
              <w:pStyle w:val="TableParagraph"/>
              <w:rPr>
                <w:rFonts w:ascii="Times New Roman"/>
                <w:sz w:val="16"/>
              </w:rPr>
            </w:pPr>
          </w:p>
        </w:tc>
        <w:tc>
          <w:tcPr>
            <w:tcW w:w="365" w:type="dxa"/>
          </w:tcPr>
          <w:p w14:paraId="0313CF6E" w14:textId="77777777" w:rsidR="0085535F" w:rsidRDefault="00000000">
            <w:pPr>
              <w:pStyle w:val="TableParagraph"/>
              <w:spacing w:before="73"/>
              <w:ind w:left="10"/>
              <w:jc w:val="center"/>
              <w:rPr>
                <w:sz w:val="18"/>
              </w:rPr>
            </w:pPr>
            <w:r>
              <w:rPr>
                <w:spacing w:val="-10"/>
                <w:sz w:val="18"/>
              </w:rPr>
              <w:t>X</w:t>
            </w:r>
          </w:p>
        </w:tc>
        <w:tc>
          <w:tcPr>
            <w:tcW w:w="365" w:type="dxa"/>
          </w:tcPr>
          <w:p w14:paraId="2A097193" w14:textId="77777777" w:rsidR="0085535F" w:rsidRDefault="0085535F">
            <w:pPr>
              <w:pStyle w:val="TableParagraph"/>
              <w:rPr>
                <w:rFonts w:ascii="Times New Roman"/>
                <w:sz w:val="16"/>
              </w:rPr>
            </w:pPr>
          </w:p>
        </w:tc>
        <w:tc>
          <w:tcPr>
            <w:tcW w:w="366" w:type="dxa"/>
          </w:tcPr>
          <w:p w14:paraId="4756DA3D" w14:textId="77777777" w:rsidR="0085535F" w:rsidRDefault="0085535F">
            <w:pPr>
              <w:pStyle w:val="TableParagraph"/>
              <w:rPr>
                <w:rFonts w:ascii="Times New Roman"/>
                <w:sz w:val="16"/>
              </w:rPr>
            </w:pPr>
          </w:p>
        </w:tc>
        <w:tc>
          <w:tcPr>
            <w:tcW w:w="370" w:type="dxa"/>
          </w:tcPr>
          <w:p w14:paraId="69FF2BBA" w14:textId="77777777" w:rsidR="0085535F" w:rsidRDefault="0085535F">
            <w:pPr>
              <w:pStyle w:val="TableParagraph"/>
              <w:rPr>
                <w:rFonts w:ascii="Times New Roman"/>
                <w:sz w:val="16"/>
              </w:rPr>
            </w:pPr>
          </w:p>
        </w:tc>
        <w:tc>
          <w:tcPr>
            <w:tcW w:w="365" w:type="dxa"/>
          </w:tcPr>
          <w:p w14:paraId="7D3D690A" w14:textId="77777777" w:rsidR="0085535F" w:rsidRDefault="0085535F">
            <w:pPr>
              <w:pStyle w:val="TableParagraph"/>
              <w:rPr>
                <w:rFonts w:ascii="Times New Roman"/>
                <w:sz w:val="16"/>
              </w:rPr>
            </w:pPr>
          </w:p>
        </w:tc>
        <w:tc>
          <w:tcPr>
            <w:tcW w:w="365" w:type="dxa"/>
          </w:tcPr>
          <w:p w14:paraId="37F3A91B" w14:textId="77777777" w:rsidR="0085535F" w:rsidRDefault="0085535F">
            <w:pPr>
              <w:pStyle w:val="TableParagraph"/>
              <w:rPr>
                <w:rFonts w:ascii="Times New Roman"/>
                <w:sz w:val="16"/>
              </w:rPr>
            </w:pPr>
          </w:p>
        </w:tc>
        <w:tc>
          <w:tcPr>
            <w:tcW w:w="366" w:type="dxa"/>
          </w:tcPr>
          <w:p w14:paraId="19AB500C" w14:textId="77777777" w:rsidR="0085535F" w:rsidRDefault="0085535F">
            <w:pPr>
              <w:pStyle w:val="TableParagraph"/>
              <w:rPr>
                <w:rFonts w:ascii="Times New Roman"/>
                <w:sz w:val="16"/>
              </w:rPr>
            </w:pPr>
          </w:p>
        </w:tc>
        <w:tc>
          <w:tcPr>
            <w:tcW w:w="375" w:type="dxa"/>
          </w:tcPr>
          <w:p w14:paraId="5C2A8AAA" w14:textId="77777777" w:rsidR="0085535F" w:rsidRDefault="0085535F">
            <w:pPr>
              <w:pStyle w:val="TableParagraph"/>
              <w:rPr>
                <w:rFonts w:ascii="Times New Roman"/>
                <w:sz w:val="16"/>
              </w:rPr>
            </w:pPr>
          </w:p>
        </w:tc>
        <w:tc>
          <w:tcPr>
            <w:tcW w:w="370" w:type="dxa"/>
          </w:tcPr>
          <w:p w14:paraId="67167F56" w14:textId="77777777" w:rsidR="0085535F" w:rsidRDefault="0085535F">
            <w:pPr>
              <w:pStyle w:val="TableParagraph"/>
              <w:rPr>
                <w:rFonts w:ascii="Times New Roman"/>
                <w:sz w:val="16"/>
              </w:rPr>
            </w:pPr>
          </w:p>
        </w:tc>
        <w:tc>
          <w:tcPr>
            <w:tcW w:w="370" w:type="dxa"/>
          </w:tcPr>
          <w:p w14:paraId="651FEF71" w14:textId="77777777" w:rsidR="0085535F" w:rsidRDefault="0085535F">
            <w:pPr>
              <w:pStyle w:val="TableParagraph"/>
              <w:rPr>
                <w:rFonts w:ascii="Times New Roman"/>
                <w:sz w:val="16"/>
              </w:rPr>
            </w:pPr>
          </w:p>
        </w:tc>
      </w:tr>
      <w:tr w:rsidR="0085535F" w14:paraId="6DC9FA95" w14:textId="77777777">
        <w:trPr>
          <w:trHeight w:val="370"/>
        </w:trPr>
        <w:tc>
          <w:tcPr>
            <w:tcW w:w="1105" w:type="dxa"/>
            <w:shd w:val="clear" w:color="auto" w:fill="6FAC46"/>
          </w:tcPr>
          <w:p w14:paraId="2B58C9F3" w14:textId="77777777" w:rsidR="0085535F" w:rsidRDefault="00000000">
            <w:pPr>
              <w:pStyle w:val="TableParagraph"/>
              <w:spacing w:before="73"/>
              <w:ind w:left="70"/>
              <w:rPr>
                <w:b/>
                <w:sz w:val="18"/>
              </w:rPr>
            </w:pPr>
            <w:r>
              <w:rPr>
                <w:b/>
                <w:sz w:val="18"/>
              </w:rPr>
              <w:t>Chapter</w:t>
            </w:r>
            <w:r>
              <w:rPr>
                <w:b/>
                <w:spacing w:val="-3"/>
                <w:sz w:val="18"/>
              </w:rPr>
              <w:t xml:space="preserve"> </w:t>
            </w:r>
            <w:r>
              <w:rPr>
                <w:b/>
                <w:spacing w:val="-10"/>
                <w:sz w:val="18"/>
              </w:rPr>
              <w:t>5</w:t>
            </w:r>
          </w:p>
        </w:tc>
        <w:tc>
          <w:tcPr>
            <w:tcW w:w="6407" w:type="dxa"/>
            <w:shd w:val="clear" w:color="auto" w:fill="6FAC46"/>
          </w:tcPr>
          <w:p w14:paraId="08483D95" w14:textId="77777777" w:rsidR="0085535F" w:rsidRDefault="00000000">
            <w:pPr>
              <w:pStyle w:val="TableParagraph"/>
              <w:spacing w:before="13"/>
              <w:ind w:left="70"/>
              <w:rPr>
                <w:b/>
                <w:sz w:val="18"/>
              </w:rPr>
            </w:pPr>
            <w:r>
              <w:rPr>
                <w:b/>
                <w:sz w:val="18"/>
              </w:rPr>
              <w:t>Managing</w:t>
            </w:r>
            <w:r>
              <w:rPr>
                <w:b/>
                <w:spacing w:val="-4"/>
                <w:sz w:val="18"/>
              </w:rPr>
              <w:t xml:space="preserve"> </w:t>
            </w:r>
            <w:r>
              <w:rPr>
                <w:b/>
                <w:sz w:val="18"/>
              </w:rPr>
              <w:t>the</w:t>
            </w:r>
            <w:r>
              <w:rPr>
                <w:b/>
                <w:spacing w:val="-4"/>
                <w:sz w:val="18"/>
              </w:rPr>
              <w:t xml:space="preserve"> </w:t>
            </w:r>
            <w:r>
              <w:rPr>
                <w:b/>
                <w:sz w:val="18"/>
              </w:rPr>
              <w:t xml:space="preserve">Test </w:t>
            </w:r>
            <w:r>
              <w:rPr>
                <w:b/>
                <w:spacing w:val="-2"/>
                <w:sz w:val="18"/>
              </w:rPr>
              <w:t>Activities</w:t>
            </w:r>
          </w:p>
        </w:tc>
        <w:tc>
          <w:tcPr>
            <w:tcW w:w="530" w:type="dxa"/>
            <w:shd w:val="clear" w:color="auto" w:fill="6FAC46"/>
          </w:tcPr>
          <w:p w14:paraId="566F297C" w14:textId="77777777" w:rsidR="0085535F" w:rsidRDefault="0085535F">
            <w:pPr>
              <w:pStyle w:val="TableParagraph"/>
              <w:rPr>
                <w:rFonts w:ascii="Times New Roman"/>
                <w:sz w:val="16"/>
              </w:rPr>
            </w:pPr>
          </w:p>
        </w:tc>
        <w:tc>
          <w:tcPr>
            <w:tcW w:w="365" w:type="dxa"/>
          </w:tcPr>
          <w:p w14:paraId="01976845" w14:textId="77777777" w:rsidR="0085535F" w:rsidRDefault="0085535F">
            <w:pPr>
              <w:pStyle w:val="TableParagraph"/>
              <w:rPr>
                <w:rFonts w:ascii="Times New Roman"/>
                <w:sz w:val="16"/>
              </w:rPr>
            </w:pPr>
          </w:p>
        </w:tc>
        <w:tc>
          <w:tcPr>
            <w:tcW w:w="365" w:type="dxa"/>
          </w:tcPr>
          <w:p w14:paraId="2887D9F6" w14:textId="77777777" w:rsidR="0085535F" w:rsidRDefault="0085535F">
            <w:pPr>
              <w:pStyle w:val="TableParagraph"/>
              <w:rPr>
                <w:rFonts w:ascii="Times New Roman"/>
                <w:sz w:val="16"/>
              </w:rPr>
            </w:pPr>
          </w:p>
        </w:tc>
        <w:tc>
          <w:tcPr>
            <w:tcW w:w="370" w:type="dxa"/>
          </w:tcPr>
          <w:p w14:paraId="7EC1835D" w14:textId="77777777" w:rsidR="0085535F" w:rsidRDefault="0085535F">
            <w:pPr>
              <w:pStyle w:val="TableParagraph"/>
              <w:rPr>
                <w:rFonts w:ascii="Times New Roman"/>
                <w:sz w:val="16"/>
              </w:rPr>
            </w:pPr>
          </w:p>
        </w:tc>
        <w:tc>
          <w:tcPr>
            <w:tcW w:w="365" w:type="dxa"/>
          </w:tcPr>
          <w:p w14:paraId="60D979B0" w14:textId="77777777" w:rsidR="0085535F" w:rsidRDefault="0085535F">
            <w:pPr>
              <w:pStyle w:val="TableParagraph"/>
              <w:rPr>
                <w:rFonts w:ascii="Times New Roman"/>
                <w:sz w:val="16"/>
              </w:rPr>
            </w:pPr>
          </w:p>
        </w:tc>
        <w:tc>
          <w:tcPr>
            <w:tcW w:w="365" w:type="dxa"/>
          </w:tcPr>
          <w:p w14:paraId="121E3094" w14:textId="77777777" w:rsidR="0085535F" w:rsidRDefault="0085535F">
            <w:pPr>
              <w:pStyle w:val="TableParagraph"/>
              <w:rPr>
                <w:rFonts w:ascii="Times New Roman"/>
                <w:sz w:val="16"/>
              </w:rPr>
            </w:pPr>
          </w:p>
        </w:tc>
        <w:tc>
          <w:tcPr>
            <w:tcW w:w="365" w:type="dxa"/>
          </w:tcPr>
          <w:p w14:paraId="2B3A56DD" w14:textId="77777777" w:rsidR="0085535F" w:rsidRDefault="0085535F">
            <w:pPr>
              <w:pStyle w:val="TableParagraph"/>
              <w:rPr>
                <w:rFonts w:ascii="Times New Roman"/>
                <w:sz w:val="16"/>
              </w:rPr>
            </w:pPr>
          </w:p>
        </w:tc>
        <w:tc>
          <w:tcPr>
            <w:tcW w:w="366" w:type="dxa"/>
          </w:tcPr>
          <w:p w14:paraId="78231F7E" w14:textId="77777777" w:rsidR="0085535F" w:rsidRDefault="0085535F">
            <w:pPr>
              <w:pStyle w:val="TableParagraph"/>
              <w:rPr>
                <w:rFonts w:ascii="Times New Roman"/>
                <w:sz w:val="16"/>
              </w:rPr>
            </w:pPr>
          </w:p>
        </w:tc>
        <w:tc>
          <w:tcPr>
            <w:tcW w:w="370" w:type="dxa"/>
          </w:tcPr>
          <w:p w14:paraId="767C225A" w14:textId="77777777" w:rsidR="0085535F" w:rsidRDefault="0085535F">
            <w:pPr>
              <w:pStyle w:val="TableParagraph"/>
              <w:rPr>
                <w:rFonts w:ascii="Times New Roman"/>
                <w:sz w:val="16"/>
              </w:rPr>
            </w:pPr>
          </w:p>
        </w:tc>
        <w:tc>
          <w:tcPr>
            <w:tcW w:w="365" w:type="dxa"/>
          </w:tcPr>
          <w:p w14:paraId="133EC106" w14:textId="77777777" w:rsidR="0085535F" w:rsidRDefault="0085535F">
            <w:pPr>
              <w:pStyle w:val="TableParagraph"/>
              <w:rPr>
                <w:rFonts w:ascii="Times New Roman"/>
                <w:sz w:val="16"/>
              </w:rPr>
            </w:pPr>
          </w:p>
        </w:tc>
        <w:tc>
          <w:tcPr>
            <w:tcW w:w="365" w:type="dxa"/>
          </w:tcPr>
          <w:p w14:paraId="697FAD10" w14:textId="77777777" w:rsidR="0085535F" w:rsidRDefault="0085535F">
            <w:pPr>
              <w:pStyle w:val="TableParagraph"/>
              <w:rPr>
                <w:rFonts w:ascii="Times New Roman"/>
                <w:sz w:val="16"/>
              </w:rPr>
            </w:pPr>
          </w:p>
        </w:tc>
        <w:tc>
          <w:tcPr>
            <w:tcW w:w="366" w:type="dxa"/>
          </w:tcPr>
          <w:p w14:paraId="621F2D41" w14:textId="77777777" w:rsidR="0085535F" w:rsidRDefault="0085535F">
            <w:pPr>
              <w:pStyle w:val="TableParagraph"/>
              <w:rPr>
                <w:rFonts w:ascii="Times New Roman"/>
                <w:sz w:val="16"/>
              </w:rPr>
            </w:pPr>
          </w:p>
        </w:tc>
        <w:tc>
          <w:tcPr>
            <w:tcW w:w="375" w:type="dxa"/>
          </w:tcPr>
          <w:p w14:paraId="61180CC6" w14:textId="77777777" w:rsidR="0085535F" w:rsidRDefault="0085535F">
            <w:pPr>
              <w:pStyle w:val="TableParagraph"/>
              <w:rPr>
                <w:rFonts w:ascii="Times New Roman"/>
                <w:sz w:val="16"/>
              </w:rPr>
            </w:pPr>
          </w:p>
        </w:tc>
        <w:tc>
          <w:tcPr>
            <w:tcW w:w="370" w:type="dxa"/>
          </w:tcPr>
          <w:p w14:paraId="72AEF2ED" w14:textId="77777777" w:rsidR="0085535F" w:rsidRDefault="0085535F">
            <w:pPr>
              <w:pStyle w:val="TableParagraph"/>
              <w:rPr>
                <w:rFonts w:ascii="Times New Roman"/>
                <w:sz w:val="16"/>
              </w:rPr>
            </w:pPr>
          </w:p>
        </w:tc>
        <w:tc>
          <w:tcPr>
            <w:tcW w:w="370" w:type="dxa"/>
          </w:tcPr>
          <w:p w14:paraId="3CAA56A0" w14:textId="77777777" w:rsidR="0085535F" w:rsidRDefault="0085535F">
            <w:pPr>
              <w:pStyle w:val="TableParagraph"/>
              <w:rPr>
                <w:rFonts w:ascii="Times New Roman"/>
                <w:sz w:val="16"/>
              </w:rPr>
            </w:pPr>
          </w:p>
        </w:tc>
      </w:tr>
      <w:tr w:rsidR="0085535F" w14:paraId="2A02E0EA" w14:textId="77777777">
        <w:trPr>
          <w:trHeight w:val="365"/>
        </w:trPr>
        <w:tc>
          <w:tcPr>
            <w:tcW w:w="1105" w:type="dxa"/>
            <w:shd w:val="clear" w:color="auto" w:fill="8EA9DB"/>
          </w:tcPr>
          <w:p w14:paraId="789F2AC0" w14:textId="77777777" w:rsidR="0085535F" w:rsidRDefault="00000000">
            <w:pPr>
              <w:pStyle w:val="TableParagraph"/>
              <w:spacing w:before="78"/>
              <w:ind w:left="70"/>
              <w:rPr>
                <w:b/>
                <w:sz w:val="18"/>
              </w:rPr>
            </w:pPr>
            <w:r>
              <w:rPr>
                <w:b/>
                <w:spacing w:val="-5"/>
                <w:sz w:val="18"/>
              </w:rPr>
              <w:t>5.1</w:t>
            </w:r>
          </w:p>
        </w:tc>
        <w:tc>
          <w:tcPr>
            <w:tcW w:w="6407" w:type="dxa"/>
            <w:shd w:val="clear" w:color="auto" w:fill="8EA9DB"/>
          </w:tcPr>
          <w:p w14:paraId="0D37F513" w14:textId="77777777" w:rsidR="0085535F" w:rsidRDefault="00000000">
            <w:pPr>
              <w:pStyle w:val="TableParagraph"/>
              <w:spacing w:before="13"/>
              <w:ind w:left="70"/>
              <w:rPr>
                <w:b/>
                <w:sz w:val="18"/>
              </w:rPr>
            </w:pPr>
            <w:r>
              <w:rPr>
                <w:b/>
                <w:sz w:val="18"/>
              </w:rPr>
              <w:t>Test</w:t>
            </w:r>
            <w:r>
              <w:rPr>
                <w:b/>
                <w:spacing w:val="-2"/>
                <w:sz w:val="18"/>
              </w:rPr>
              <w:t xml:space="preserve"> Planning</w:t>
            </w:r>
          </w:p>
        </w:tc>
        <w:tc>
          <w:tcPr>
            <w:tcW w:w="530" w:type="dxa"/>
            <w:shd w:val="clear" w:color="auto" w:fill="8EA9DB"/>
          </w:tcPr>
          <w:p w14:paraId="36C18DFA" w14:textId="77777777" w:rsidR="0085535F" w:rsidRDefault="0085535F">
            <w:pPr>
              <w:pStyle w:val="TableParagraph"/>
              <w:rPr>
                <w:rFonts w:ascii="Times New Roman"/>
                <w:sz w:val="16"/>
              </w:rPr>
            </w:pPr>
          </w:p>
        </w:tc>
        <w:tc>
          <w:tcPr>
            <w:tcW w:w="365" w:type="dxa"/>
          </w:tcPr>
          <w:p w14:paraId="3A7092E0" w14:textId="77777777" w:rsidR="0085535F" w:rsidRDefault="0085535F">
            <w:pPr>
              <w:pStyle w:val="TableParagraph"/>
              <w:rPr>
                <w:rFonts w:ascii="Times New Roman"/>
                <w:sz w:val="16"/>
              </w:rPr>
            </w:pPr>
          </w:p>
        </w:tc>
        <w:tc>
          <w:tcPr>
            <w:tcW w:w="365" w:type="dxa"/>
          </w:tcPr>
          <w:p w14:paraId="0BBF7A2A" w14:textId="77777777" w:rsidR="0085535F" w:rsidRDefault="0085535F">
            <w:pPr>
              <w:pStyle w:val="TableParagraph"/>
              <w:rPr>
                <w:rFonts w:ascii="Times New Roman"/>
                <w:sz w:val="16"/>
              </w:rPr>
            </w:pPr>
          </w:p>
        </w:tc>
        <w:tc>
          <w:tcPr>
            <w:tcW w:w="370" w:type="dxa"/>
          </w:tcPr>
          <w:p w14:paraId="4BBE481E" w14:textId="77777777" w:rsidR="0085535F" w:rsidRDefault="0085535F">
            <w:pPr>
              <w:pStyle w:val="TableParagraph"/>
              <w:rPr>
                <w:rFonts w:ascii="Times New Roman"/>
                <w:sz w:val="16"/>
              </w:rPr>
            </w:pPr>
          </w:p>
        </w:tc>
        <w:tc>
          <w:tcPr>
            <w:tcW w:w="365" w:type="dxa"/>
          </w:tcPr>
          <w:p w14:paraId="5DE17CD7" w14:textId="77777777" w:rsidR="0085535F" w:rsidRDefault="0085535F">
            <w:pPr>
              <w:pStyle w:val="TableParagraph"/>
              <w:rPr>
                <w:rFonts w:ascii="Times New Roman"/>
                <w:sz w:val="16"/>
              </w:rPr>
            </w:pPr>
          </w:p>
        </w:tc>
        <w:tc>
          <w:tcPr>
            <w:tcW w:w="365" w:type="dxa"/>
          </w:tcPr>
          <w:p w14:paraId="2E7F2B0F" w14:textId="77777777" w:rsidR="0085535F" w:rsidRDefault="0085535F">
            <w:pPr>
              <w:pStyle w:val="TableParagraph"/>
              <w:rPr>
                <w:rFonts w:ascii="Times New Roman"/>
                <w:sz w:val="16"/>
              </w:rPr>
            </w:pPr>
          </w:p>
        </w:tc>
        <w:tc>
          <w:tcPr>
            <w:tcW w:w="365" w:type="dxa"/>
          </w:tcPr>
          <w:p w14:paraId="5FA3A7F4" w14:textId="77777777" w:rsidR="0085535F" w:rsidRDefault="0085535F">
            <w:pPr>
              <w:pStyle w:val="TableParagraph"/>
              <w:rPr>
                <w:rFonts w:ascii="Times New Roman"/>
                <w:sz w:val="16"/>
              </w:rPr>
            </w:pPr>
          </w:p>
        </w:tc>
        <w:tc>
          <w:tcPr>
            <w:tcW w:w="366" w:type="dxa"/>
          </w:tcPr>
          <w:p w14:paraId="246F1CC0" w14:textId="77777777" w:rsidR="0085535F" w:rsidRDefault="0085535F">
            <w:pPr>
              <w:pStyle w:val="TableParagraph"/>
              <w:rPr>
                <w:rFonts w:ascii="Times New Roman"/>
                <w:sz w:val="16"/>
              </w:rPr>
            </w:pPr>
          </w:p>
        </w:tc>
        <w:tc>
          <w:tcPr>
            <w:tcW w:w="370" w:type="dxa"/>
          </w:tcPr>
          <w:p w14:paraId="55AEB4CF" w14:textId="77777777" w:rsidR="0085535F" w:rsidRDefault="0085535F">
            <w:pPr>
              <w:pStyle w:val="TableParagraph"/>
              <w:rPr>
                <w:rFonts w:ascii="Times New Roman"/>
                <w:sz w:val="16"/>
              </w:rPr>
            </w:pPr>
          </w:p>
        </w:tc>
        <w:tc>
          <w:tcPr>
            <w:tcW w:w="365" w:type="dxa"/>
          </w:tcPr>
          <w:p w14:paraId="2A5B58D8" w14:textId="77777777" w:rsidR="0085535F" w:rsidRDefault="0085535F">
            <w:pPr>
              <w:pStyle w:val="TableParagraph"/>
              <w:rPr>
                <w:rFonts w:ascii="Times New Roman"/>
                <w:sz w:val="16"/>
              </w:rPr>
            </w:pPr>
          </w:p>
        </w:tc>
        <w:tc>
          <w:tcPr>
            <w:tcW w:w="365" w:type="dxa"/>
          </w:tcPr>
          <w:p w14:paraId="0D6C22AD" w14:textId="77777777" w:rsidR="0085535F" w:rsidRDefault="0085535F">
            <w:pPr>
              <w:pStyle w:val="TableParagraph"/>
              <w:rPr>
                <w:rFonts w:ascii="Times New Roman"/>
                <w:sz w:val="16"/>
              </w:rPr>
            </w:pPr>
          </w:p>
        </w:tc>
        <w:tc>
          <w:tcPr>
            <w:tcW w:w="366" w:type="dxa"/>
          </w:tcPr>
          <w:p w14:paraId="087AEFE9" w14:textId="77777777" w:rsidR="0085535F" w:rsidRDefault="0085535F">
            <w:pPr>
              <w:pStyle w:val="TableParagraph"/>
              <w:rPr>
                <w:rFonts w:ascii="Times New Roman"/>
                <w:sz w:val="16"/>
              </w:rPr>
            </w:pPr>
          </w:p>
        </w:tc>
        <w:tc>
          <w:tcPr>
            <w:tcW w:w="375" w:type="dxa"/>
          </w:tcPr>
          <w:p w14:paraId="6F5285CC" w14:textId="77777777" w:rsidR="0085535F" w:rsidRDefault="0085535F">
            <w:pPr>
              <w:pStyle w:val="TableParagraph"/>
              <w:rPr>
                <w:rFonts w:ascii="Times New Roman"/>
                <w:sz w:val="16"/>
              </w:rPr>
            </w:pPr>
          </w:p>
        </w:tc>
        <w:tc>
          <w:tcPr>
            <w:tcW w:w="370" w:type="dxa"/>
          </w:tcPr>
          <w:p w14:paraId="4BE3E03D" w14:textId="77777777" w:rsidR="0085535F" w:rsidRDefault="0085535F">
            <w:pPr>
              <w:pStyle w:val="TableParagraph"/>
              <w:rPr>
                <w:rFonts w:ascii="Times New Roman"/>
                <w:sz w:val="16"/>
              </w:rPr>
            </w:pPr>
          </w:p>
        </w:tc>
        <w:tc>
          <w:tcPr>
            <w:tcW w:w="370" w:type="dxa"/>
          </w:tcPr>
          <w:p w14:paraId="001E6B31" w14:textId="77777777" w:rsidR="0085535F" w:rsidRDefault="0085535F">
            <w:pPr>
              <w:pStyle w:val="TableParagraph"/>
              <w:rPr>
                <w:rFonts w:ascii="Times New Roman"/>
                <w:sz w:val="16"/>
              </w:rPr>
            </w:pPr>
          </w:p>
        </w:tc>
      </w:tr>
      <w:tr w:rsidR="0085535F" w14:paraId="474FEB69" w14:textId="77777777">
        <w:trPr>
          <w:trHeight w:val="365"/>
        </w:trPr>
        <w:tc>
          <w:tcPr>
            <w:tcW w:w="1105" w:type="dxa"/>
          </w:tcPr>
          <w:p w14:paraId="4B7B27A2" w14:textId="77777777" w:rsidR="0085535F" w:rsidRDefault="00000000">
            <w:pPr>
              <w:pStyle w:val="TableParagraph"/>
              <w:spacing w:before="63"/>
              <w:ind w:left="70"/>
              <w:rPr>
                <w:sz w:val="18"/>
              </w:rPr>
            </w:pPr>
            <w:r>
              <w:rPr>
                <w:spacing w:val="-2"/>
                <w:sz w:val="18"/>
              </w:rPr>
              <w:t>5.1.1</w:t>
            </w:r>
          </w:p>
        </w:tc>
        <w:tc>
          <w:tcPr>
            <w:tcW w:w="6407" w:type="dxa"/>
            <w:tcBorders>
              <w:top w:val="single" w:sz="12" w:space="0" w:color="8EA9DB"/>
            </w:tcBorders>
          </w:tcPr>
          <w:p w14:paraId="4EAC43AC" w14:textId="77777777" w:rsidR="0085535F" w:rsidRDefault="00000000">
            <w:pPr>
              <w:pStyle w:val="TableParagraph"/>
              <w:spacing w:before="3"/>
              <w:ind w:left="70"/>
              <w:rPr>
                <w:sz w:val="18"/>
              </w:rPr>
            </w:pPr>
            <w:r>
              <w:rPr>
                <w:sz w:val="18"/>
              </w:rPr>
              <w:t>Exemplify</w:t>
            </w:r>
            <w:r>
              <w:rPr>
                <w:spacing w:val="-5"/>
                <w:sz w:val="18"/>
              </w:rPr>
              <w:t xml:space="preserve"> </w:t>
            </w:r>
            <w:r>
              <w:rPr>
                <w:sz w:val="18"/>
              </w:rPr>
              <w:t>the</w:t>
            </w:r>
            <w:r>
              <w:rPr>
                <w:spacing w:val="-2"/>
                <w:sz w:val="18"/>
              </w:rPr>
              <w:t xml:space="preserve"> </w:t>
            </w:r>
            <w:r>
              <w:rPr>
                <w:sz w:val="18"/>
              </w:rPr>
              <w:t>purpose</w:t>
            </w:r>
            <w:r>
              <w:rPr>
                <w:spacing w:val="-2"/>
                <w:sz w:val="18"/>
              </w:rPr>
              <w:t xml:space="preserve"> </w:t>
            </w:r>
            <w:r>
              <w:rPr>
                <w:sz w:val="18"/>
              </w:rPr>
              <w:t>and</w:t>
            </w:r>
            <w:r>
              <w:rPr>
                <w:spacing w:val="-1"/>
                <w:sz w:val="18"/>
              </w:rPr>
              <w:t xml:space="preserve"> </w:t>
            </w:r>
            <w:r>
              <w:rPr>
                <w:sz w:val="18"/>
              </w:rPr>
              <w:t>content</w:t>
            </w:r>
            <w:r>
              <w:rPr>
                <w:spacing w:val="-2"/>
                <w:sz w:val="18"/>
              </w:rPr>
              <w:t xml:space="preserve"> </w:t>
            </w:r>
            <w:r>
              <w:rPr>
                <w:sz w:val="18"/>
              </w:rPr>
              <w:t>of</w:t>
            </w:r>
            <w:r>
              <w:rPr>
                <w:spacing w:val="-2"/>
                <w:sz w:val="18"/>
              </w:rPr>
              <w:t xml:space="preserve"> </w:t>
            </w:r>
            <w:r>
              <w:rPr>
                <w:sz w:val="18"/>
              </w:rPr>
              <w:t>a</w:t>
            </w:r>
            <w:r>
              <w:rPr>
                <w:spacing w:val="-4"/>
                <w:sz w:val="18"/>
              </w:rPr>
              <w:t xml:space="preserve"> </w:t>
            </w:r>
            <w:r>
              <w:rPr>
                <w:sz w:val="18"/>
              </w:rPr>
              <w:t>test</w:t>
            </w:r>
            <w:r>
              <w:rPr>
                <w:spacing w:val="-3"/>
                <w:sz w:val="18"/>
              </w:rPr>
              <w:t xml:space="preserve"> </w:t>
            </w:r>
            <w:r>
              <w:rPr>
                <w:spacing w:val="-4"/>
                <w:sz w:val="18"/>
              </w:rPr>
              <w:t>plan</w:t>
            </w:r>
          </w:p>
        </w:tc>
        <w:tc>
          <w:tcPr>
            <w:tcW w:w="530" w:type="dxa"/>
            <w:tcBorders>
              <w:top w:val="single" w:sz="12" w:space="0" w:color="8EA9DB"/>
            </w:tcBorders>
          </w:tcPr>
          <w:p w14:paraId="41AD04D0" w14:textId="77777777" w:rsidR="0085535F" w:rsidRDefault="00000000">
            <w:pPr>
              <w:pStyle w:val="TableParagraph"/>
              <w:spacing w:before="3"/>
              <w:ind w:left="11" w:right="3"/>
              <w:jc w:val="center"/>
              <w:rPr>
                <w:sz w:val="18"/>
              </w:rPr>
            </w:pPr>
            <w:r>
              <w:rPr>
                <w:spacing w:val="-5"/>
                <w:sz w:val="18"/>
              </w:rPr>
              <w:t>K2</w:t>
            </w:r>
          </w:p>
        </w:tc>
        <w:tc>
          <w:tcPr>
            <w:tcW w:w="365" w:type="dxa"/>
          </w:tcPr>
          <w:p w14:paraId="259E658C" w14:textId="77777777" w:rsidR="0085535F" w:rsidRDefault="0085535F">
            <w:pPr>
              <w:pStyle w:val="TableParagraph"/>
              <w:rPr>
                <w:rFonts w:ascii="Times New Roman"/>
                <w:sz w:val="16"/>
              </w:rPr>
            </w:pPr>
          </w:p>
        </w:tc>
        <w:tc>
          <w:tcPr>
            <w:tcW w:w="365" w:type="dxa"/>
          </w:tcPr>
          <w:p w14:paraId="48AA785C" w14:textId="77777777" w:rsidR="0085535F" w:rsidRDefault="00000000">
            <w:pPr>
              <w:pStyle w:val="TableParagraph"/>
              <w:spacing w:before="63"/>
              <w:ind w:left="10" w:right="1"/>
              <w:jc w:val="center"/>
              <w:rPr>
                <w:sz w:val="18"/>
              </w:rPr>
            </w:pPr>
            <w:r>
              <w:rPr>
                <w:spacing w:val="-10"/>
                <w:sz w:val="18"/>
              </w:rPr>
              <w:t>X</w:t>
            </w:r>
          </w:p>
        </w:tc>
        <w:tc>
          <w:tcPr>
            <w:tcW w:w="370" w:type="dxa"/>
          </w:tcPr>
          <w:p w14:paraId="4ED84CB8" w14:textId="77777777" w:rsidR="0085535F" w:rsidRDefault="0085535F">
            <w:pPr>
              <w:pStyle w:val="TableParagraph"/>
              <w:rPr>
                <w:rFonts w:ascii="Times New Roman"/>
                <w:sz w:val="16"/>
              </w:rPr>
            </w:pPr>
          </w:p>
        </w:tc>
        <w:tc>
          <w:tcPr>
            <w:tcW w:w="365" w:type="dxa"/>
          </w:tcPr>
          <w:p w14:paraId="5B040CE1" w14:textId="77777777" w:rsidR="0085535F" w:rsidRDefault="0085535F">
            <w:pPr>
              <w:pStyle w:val="TableParagraph"/>
              <w:rPr>
                <w:rFonts w:ascii="Times New Roman"/>
                <w:sz w:val="16"/>
              </w:rPr>
            </w:pPr>
          </w:p>
        </w:tc>
        <w:tc>
          <w:tcPr>
            <w:tcW w:w="365" w:type="dxa"/>
          </w:tcPr>
          <w:p w14:paraId="456EEC01" w14:textId="77777777" w:rsidR="0085535F" w:rsidRDefault="0085535F">
            <w:pPr>
              <w:pStyle w:val="TableParagraph"/>
              <w:rPr>
                <w:rFonts w:ascii="Times New Roman"/>
                <w:sz w:val="16"/>
              </w:rPr>
            </w:pPr>
          </w:p>
        </w:tc>
        <w:tc>
          <w:tcPr>
            <w:tcW w:w="365" w:type="dxa"/>
          </w:tcPr>
          <w:p w14:paraId="4B60BB27" w14:textId="77777777" w:rsidR="0085535F" w:rsidRDefault="0085535F">
            <w:pPr>
              <w:pStyle w:val="TableParagraph"/>
              <w:rPr>
                <w:rFonts w:ascii="Times New Roman"/>
                <w:sz w:val="16"/>
              </w:rPr>
            </w:pPr>
          </w:p>
        </w:tc>
        <w:tc>
          <w:tcPr>
            <w:tcW w:w="366" w:type="dxa"/>
          </w:tcPr>
          <w:p w14:paraId="58F8AA5F" w14:textId="77777777" w:rsidR="0085535F" w:rsidRDefault="00000000">
            <w:pPr>
              <w:pStyle w:val="TableParagraph"/>
              <w:spacing w:before="63"/>
              <w:ind w:left="9"/>
              <w:jc w:val="center"/>
              <w:rPr>
                <w:sz w:val="18"/>
              </w:rPr>
            </w:pPr>
            <w:r>
              <w:rPr>
                <w:spacing w:val="-10"/>
                <w:sz w:val="18"/>
              </w:rPr>
              <w:t>X</w:t>
            </w:r>
          </w:p>
        </w:tc>
        <w:tc>
          <w:tcPr>
            <w:tcW w:w="370" w:type="dxa"/>
          </w:tcPr>
          <w:p w14:paraId="56ACEB3B" w14:textId="77777777" w:rsidR="0085535F" w:rsidRDefault="0085535F">
            <w:pPr>
              <w:pStyle w:val="TableParagraph"/>
              <w:rPr>
                <w:rFonts w:ascii="Times New Roman"/>
                <w:sz w:val="16"/>
              </w:rPr>
            </w:pPr>
          </w:p>
        </w:tc>
        <w:tc>
          <w:tcPr>
            <w:tcW w:w="365" w:type="dxa"/>
          </w:tcPr>
          <w:p w14:paraId="42C925C7" w14:textId="77777777" w:rsidR="0085535F" w:rsidRDefault="0085535F">
            <w:pPr>
              <w:pStyle w:val="TableParagraph"/>
              <w:rPr>
                <w:rFonts w:ascii="Times New Roman"/>
                <w:sz w:val="16"/>
              </w:rPr>
            </w:pPr>
          </w:p>
        </w:tc>
        <w:tc>
          <w:tcPr>
            <w:tcW w:w="365" w:type="dxa"/>
          </w:tcPr>
          <w:p w14:paraId="39BB19FC" w14:textId="77777777" w:rsidR="0085535F" w:rsidRDefault="0085535F">
            <w:pPr>
              <w:pStyle w:val="TableParagraph"/>
              <w:rPr>
                <w:rFonts w:ascii="Times New Roman"/>
                <w:sz w:val="16"/>
              </w:rPr>
            </w:pPr>
          </w:p>
        </w:tc>
        <w:tc>
          <w:tcPr>
            <w:tcW w:w="366" w:type="dxa"/>
          </w:tcPr>
          <w:p w14:paraId="59E0B874" w14:textId="77777777" w:rsidR="0085535F" w:rsidRDefault="0085535F">
            <w:pPr>
              <w:pStyle w:val="TableParagraph"/>
              <w:rPr>
                <w:rFonts w:ascii="Times New Roman"/>
                <w:sz w:val="16"/>
              </w:rPr>
            </w:pPr>
          </w:p>
        </w:tc>
        <w:tc>
          <w:tcPr>
            <w:tcW w:w="375" w:type="dxa"/>
          </w:tcPr>
          <w:p w14:paraId="1D11272A" w14:textId="77777777" w:rsidR="0085535F" w:rsidRDefault="0085535F">
            <w:pPr>
              <w:pStyle w:val="TableParagraph"/>
              <w:rPr>
                <w:rFonts w:ascii="Times New Roman"/>
                <w:sz w:val="16"/>
              </w:rPr>
            </w:pPr>
          </w:p>
        </w:tc>
        <w:tc>
          <w:tcPr>
            <w:tcW w:w="370" w:type="dxa"/>
          </w:tcPr>
          <w:p w14:paraId="361834C0" w14:textId="77777777" w:rsidR="0085535F" w:rsidRDefault="0085535F">
            <w:pPr>
              <w:pStyle w:val="TableParagraph"/>
              <w:rPr>
                <w:rFonts w:ascii="Times New Roman"/>
                <w:sz w:val="16"/>
              </w:rPr>
            </w:pPr>
          </w:p>
        </w:tc>
        <w:tc>
          <w:tcPr>
            <w:tcW w:w="370" w:type="dxa"/>
          </w:tcPr>
          <w:p w14:paraId="59AC6FF5" w14:textId="77777777" w:rsidR="0085535F" w:rsidRDefault="0085535F">
            <w:pPr>
              <w:pStyle w:val="TableParagraph"/>
              <w:rPr>
                <w:rFonts w:ascii="Times New Roman"/>
                <w:sz w:val="16"/>
              </w:rPr>
            </w:pPr>
          </w:p>
        </w:tc>
      </w:tr>
      <w:tr w:rsidR="0085535F" w14:paraId="5F2E3937" w14:textId="77777777">
        <w:trPr>
          <w:trHeight w:val="370"/>
        </w:trPr>
        <w:tc>
          <w:tcPr>
            <w:tcW w:w="1105" w:type="dxa"/>
          </w:tcPr>
          <w:p w14:paraId="6006FA14" w14:textId="77777777" w:rsidR="0085535F" w:rsidRDefault="00000000">
            <w:pPr>
              <w:pStyle w:val="TableParagraph"/>
              <w:spacing w:before="73"/>
              <w:ind w:left="70"/>
              <w:rPr>
                <w:sz w:val="18"/>
              </w:rPr>
            </w:pPr>
            <w:r>
              <w:rPr>
                <w:spacing w:val="-2"/>
                <w:sz w:val="18"/>
              </w:rPr>
              <w:t>5.1.2</w:t>
            </w:r>
          </w:p>
        </w:tc>
        <w:tc>
          <w:tcPr>
            <w:tcW w:w="6407" w:type="dxa"/>
          </w:tcPr>
          <w:p w14:paraId="06B4B06E" w14:textId="77777777" w:rsidR="0085535F" w:rsidRDefault="00000000">
            <w:pPr>
              <w:pStyle w:val="TableParagraph"/>
              <w:spacing w:before="13"/>
              <w:ind w:left="70"/>
              <w:rPr>
                <w:sz w:val="18"/>
              </w:rPr>
            </w:pPr>
            <w:r>
              <w:rPr>
                <w:sz w:val="18"/>
              </w:rPr>
              <w:t>Recognize</w:t>
            </w:r>
            <w:r>
              <w:rPr>
                <w:spacing w:val="-3"/>
                <w:sz w:val="18"/>
              </w:rPr>
              <w:t xml:space="preserve"> </w:t>
            </w:r>
            <w:r>
              <w:rPr>
                <w:sz w:val="18"/>
              </w:rPr>
              <w:t>how</w:t>
            </w:r>
            <w:r>
              <w:rPr>
                <w:spacing w:val="-2"/>
                <w:sz w:val="18"/>
              </w:rPr>
              <w:t xml:space="preserve"> </w:t>
            </w:r>
            <w:r>
              <w:rPr>
                <w:sz w:val="18"/>
              </w:rPr>
              <w:t>a</w:t>
            </w:r>
            <w:r>
              <w:rPr>
                <w:spacing w:val="-5"/>
                <w:sz w:val="18"/>
              </w:rPr>
              <w:t xml:space="preserve"> </w:t>
            </w:r>
            <w:r>
              <w:rPr>
                <w:sz w:val="18"/>
              </w:rPr>
              <w:t>tester</w:t>
            </w:r>
            <w:r>
              <w:rPr>
                <w:spacing w:val="-1"/>
                <w:sz w:val="18"/>
              </w:rPr>
              <w:t xml:space="preserve"> </w:t>
            </w:r>
            <w:r>
              <w:rPr>
                <w:sz w:val="18"/>
              </w:rPr>
              <w:t>adds</w:t>
            </w:r>
            <w:r>
              <w:rPr>
                <w:spacing w:val="-4"/>
                <w:sz w:val="18"/>
              </w:rPr>
              <w:t xml:space="preserve"> </w:t>
            </w:r>
            <w:r>
              <w:rPr>
                <w:sz w:val="18"/>
              </w:rPr>
              <w:t>value</w:t>
            </w:r>
            <w:r>
              <w:rPr>
                <w:spacing w:val="-3"/>
                <w:sz w:val="18"/>
              </w:rPr>
              <w:t xml:space="preserve"> </w:t>
            </w:r>
            <w:r>
              <w:rPr>
                <w:sz w:val="18"/>
              </w:rPr>
              <w:t>to</w:t>
            </w:r>
            <w:r>
              <w:rPr>
                <w:spacing w:val="-3"/>
                <w:sz w:val="18"/>
              </w:rPr>
              <w:t xml:space="preserve"> </w:t>
            </w:r>
            <w:r>
              <w:rPr>
                <w:sz w:val="18"/>
              </w:rPr>
              <w:t>iteration</w:t>
            </w:r>
            <w:r>
              <w:rPr>
                <w:spacing w:val="1"/>
                <w:sz w:val="18"/>
              </w:rPr>
              <w:t xml:space="preserve"> </w:t>
            </w:r>
            <w:r>
              <w:rPr>
                <w:sz w:val="18"/>
              </w:rPr>
              <w:t>and</w:t>
            </w:r>
            <w:r>
              <w:rPr>
                <w:spacing w:val="-2"/>
                <w:sz w:val="18"/>
              </w:rPr>
              <w:t xml:space="preserve"> </w:t>
            </w:r>
            <w:r>
              <w:rPr>
                <w:sz w:val="18"/>
              </w:rPr>
              <w:t>release</w:t>
            </w:r>
            <w:r>
              <w:rPr>
                <w:spacing w:val="-3"/>
                <w:sz w:val="18"/>
              </w:rPr>
              <w:t xml:space="preserve"> </w:t>
            </w:r>
            <w:r>
              <w:rPr>
                <w:spacing w:val="-2"/>
                <w:sz w:val="18"/>
              </w:rPr>
              <w:t>planning</w:t>
            </w:r>
          </w:p>
        </w:tc>
        <w:tc>
          <w:tcPr>
            <w:tcW w:w="530" w:type="dxa"/>
          </w:tcPr>
          <w:p w14:paraId="5CE1134C" w14:textId="77777777" w:rsidR="0085535F" w:rsidRDefault="00000000">
            <w:pPr>
              <w:pStyle w:val="TableParagraph"/>
              <w:spacing w:before="13"/>
              <w:ind w:left="11" w:right="3"/>
              <w:jc w:val="center"/>
              <w:rPr>
                <w:sz w:val="18"/>
              </w:rPr>
            </w:pPr>
            <w:r>
              <w:rPr>
                <w:spacing w:val="-5"/>
                <w:sz w:val="18"/>
              </w:rPr>
              <w:t>K1</w:t>
            </w:r>
          </w:p>
        </w:tc>
        <w:tc>
          <w:tcPr>
            <w:tcW w:w="365" w:type="dxa"/>
          </w:tcPr>
          <w:p w14:paraId="41AE324F" w14:textId="77777777" w:rsidR="0085535F" w:rsidRDefault="00000000">
            <w:pPr>
              <w:pStyle w:val="TableParagraph"/>
              <w:spacing w:before="73"/>
              <w:ind w:left="10" w:right="1"/>
              <w:jc w:val="center"/>
              <w:rPr>
                <w:sz w:val="18"/>
              </w:rPr>
            </w:pPr>
            <w:r>
              <w:rPr>
                <w:spacing w:val="-10"/>
                <w:sz w:val="18"/>
              </w:rPr>
              <w:t>X</w:t>
            </w:r>
          </w:p>
        </w:tc>
        <w:tc>
          <w:tcPr>
            <w:tcW w:w="365" w:type="dxa"/>
          </w:tcPr>
          <w:p w14:paraId="52CCE986" w14:textId="77777777" w:rsidR="0085535F" w:rsidRDefault="0085535F">
            <w:pPr>
              <w:pStyle w:val="TableParagraph"/>
              <w:rPr>
                <w:rFonts w:ascii="Times New Roman"/>
                <w:sz w:val="16"/>
              </w:rPr>
            </w:pPr>
          </w:p>
        </w:tc>
        <w:tc>
          <w:tcPr>
            <w:tcW w:w="370" w:type="dxa"/>
          </w:tcPr>
          <w:p w14:paraId="1A2797F1" w14:textId="77777777" w:rsidR="0085535F" w:rsidRDefault="0085535F">
            <w:pPr>
              <w:pStyle w:val="TableParagraph"/>
              <w:rPr>
                <w:rFonts w:ascii="Times New Roman"/>
                <w:sz w:val="16"/>
              </w:rPr>
            </w:pPr>
          </w:p>
        </w:tc>
        <w:tc>
          <w:tcPr>
            <w:tcW w:w="365" w:type="dxa"/>
          </w:tcPr>
          <w:p w14:paraId="7BFCBF5B" w14:textId="77777777" w:rsidR="0085535F" w:rsidRDefault="0085535F">
            <w:pPr>
              <w:pStyle w:val="TableParagraph"/>
              <w:rPr>
                <w:rFonts w:ascii="Times New Roman"/>
                <w:sz w:val="16"/>
              </w:rPr>
            </w:pPr>
          </w:p>
        </w:tc>
        <w:tc>
          <w:tcPr>
            <w:tcW w:w="365" w:type="dxa"/>
          </w:tcPr>
          <w:p w14:paraId="2A45F8DA" w14:textId="77777777" w:rsidR="0085535F" w:rsidRDefault="0085535F">
            <w:pPr>
              <w:pStyle w:val="TableParagraph"/>
              <w:rPr>
                <w:rFonts w:ascii="Times New Roman"/>
                <w:sz w:val="16"/>
              </w:rPr>
            </w:pPr>
          </w:p>
        </w:tc>
        <w:tc>
          <w:tcPr>
            <w:tcW w:w="365" w:type="dxa"/>
          </w:tcPr>
          <w:p w14:paraId="59688129" w14:textId="77777777" w:rsidR="0085535F" w:rsidRDefault="0085535F">
            <w:pPr>
              <w:pStyle w:val="TableParagraph"/>
              <w:rPr>
                <w:rFonts w:ascii="Times New Roman"/>
                <w:sz w:val="16"/>
              </w:rPr>
            </w:pPr>
          </w:p>
        </w:tc>
        <w:tc>
          <w:tcPr>
            <w:tcW w:w="366" w:type="dxa"/>
          </w:tcPr>
          <w:p w14:paraId="192FE40E" w14:textId="77777777" w:rsidR="0085535F" w:rsidRDefault="0085535F">
            <w:pPr>
              <w:pStyle w:val="TableParagraph"/>
              <w:rPr>
                <w:rFonts w:ascii="Times New Roman"/>
                <w:sz w:val="16"/>
              </w:rPr>
            </w:pPr>
          </w:p>
        </w:tc>
        <w:tc>
          <w:tcPr>
            <w:tcW w:w="370" w:type="dxa"/>
          </w:tcPr>
          <w:p w14:paraId="5D4C9E9D" w14:textId="77777777" w:rsidR="0085535F" w:rsidRDefault="0085535F">
            <w:pPr>
              <w:pStyle w:val="TableParagraph"/>
              <w:rPr>
                <w:rFonts w:ascii="Times New Roman"/>
                <w:sz w:val="16"/>
              </w:rPr>
            </w:pPr>
          </w:p>
        </w:tc>
        <w:tc>
          <w:tcPr>
            <w:tcW w:w="365" w:type="dxa"/>
          </w:tcPr>
          <w:p w14:paraId="5F6DC958" w14:textId="77777777" w:rsidR="0085535F" w:rsidRDefault="0085535F">
            <w:pPr>
              <w:pStyle w:val="TableParagraph"/>
              <w:rPr>
                <w:rFonts w:ascii="Times New Roman"/>
                <w:sz w:val="16"/>
              </w:rPr>
            </w:pPr>
          </w:p>
        </w:tc>
        <w:tc>
          <w:tcPr>
            <w:tcW w:w="365" w:type="dxa"/>
          </w:tcPr>
          <w:p w14:paraId="11D22CC8" w14:textId="77777777" w:rsidR="0085535F" w:rsidRDefault="00000000">
            <w:pPr>
              <w:pStyle w:val="TableParagraph"/>
              <w:spacing w:before="73"/>
              <w:ind w:left="10" w:right="1"/>
              <w:jc w:val="center"/>
              <w:rPr>
                <w:sz w:val="18"/>
              </w:rPr>
            </w:pPr>
            <w:r>
              <w:rPr>
                <w:spacing w:val="-10"/>
                <w:sz w:val="18"/>
              </w:rPr>
              <w:t>X</w:t>
            </w:r>
          </w:p>
        </w:tc>
        <w:tc>
          <w:tcPr>
            <w:tcW w:w="366" w:type="dxa"/>
          </w:tcPr>
          <w:p w14:paraId="470CB924" w14:textId="77777777" w:rsidR="0085535F" w:rsidRDefault="0085535F">
            <w:pPr>
              <w:pStyle w:val="TableParagraph"/>
              <w:rPr>
                <w:rFonts w:ascii="Times New Roman"/>
                <w:sz w:val="16"/>
              </w:rPr>
            </w:pPr>
          </w:p>
        </w:tc>
        <w:tc>
          <w:tcPr>
            <w:tcW w:w="375" w:type="dxa"/>
          </w:tcPr>
          <w:p w14:paraId="4E2774AA" w14:textId="77777777" w:rsidR="0085535F" w:rsidRDefault="00000000">
            <w:pPr>
              <w:pStyle w:val="TableParagraph"/>
              <w:spacing w:before="73"/>
              <w:ind w:right="1"/>
              <w:jc w:val="center"/>
              <w:rPr>
                <w:sz w:val="18"/>
              </w:rPr>
            </w:pPr>
            <w:r>
              <w:rPr>
                <w:spacing w:val="-10"/>
                <w:sz w:val="18"/>
              </w:rPr>
              <w:t>X</w:t>
            </w:r>
          </w:p>
        </w:tc>
        <w:tc>
          <w:tcPr>
            <w:tcW w:w="370" w:type="dxa"/>
          </w:tcPr>
          <w:p w14:paraId="5AB38EC0" w14:textId="77777777" w:rsidR="0085535F" w:rsidRDefault="0085535F">
            <w:pPr>
              <w:pStyle w:val="TableParagraph"/>
              <w:rPr>
                <w:rFonts w:ascii="Times New Roman"/>
                <w:sz w:val="16"/>
              </w:rPr>
            </w:pPr>
          </w:p>
        </w:tc>
        <w:tc>
          <w:tcPr>
            <w:tcW w:w="370" w:type="dxa"/>
          </w:tcPr>
          <w:p w14:paraId="3578324B" w14:textId="77777777" w:rsidR="0085535F" w:rsidRDefault="0085535F">
            <w:pPr>
              <w:pStyle w:val="TableParagraph"/>
              <w:rPr>
                <w:rFonts w:ascii="Times New Roman"/>
                <w:sz w:val="16"/>
              </w:rPr>
            </w:pPr>
          </w:p>
        </w:tc>
      </w:tr>
      <w:tr w:rsidR="0085535F" w14:paraId="42C1F16B" w14:textId="77777777">
        <w:trPr>
          <w:trHeight w:val="375"/>
        </w:trPr>
        <w:tc>
          <w:tcPr>
            <w:tcW w:w="1105" w:type="dxa"/>
          </w:tcPr>
          <w:p w14:paraId="0B55E83F" w14:textId="77777777" w:rsidR="0085535F" w:rsidRDefault="00000000">
            <w:pPr>
              <w:pStyle w:val="TableParagraph"/>
              <w:spacing w:before="79"/>
              <w:ind w:left="70"/>
              <w:rPr>
                <w:sz w:val="18"/>
              </w:rPr>
            </w:pPr>
            <w:r>
              <w:rPr>
                <w:spacing w:val="-2"/>
                <w:sz w:val="18"/>
              </w:rPr>
              <w:t>5.1.3</w:t>
            </w:r>
          </w:p>
        </w:tc>
        <w:tc>
          <w:tcPr>
            <w:tcW w:w="6407" w:type="dxa"/>
          </w:tcPr>
          <w:p w14:paraId="79BB76A0" w14:textId="77777777" w:rsidR="0085535F" w:rsidRDefault="00000000">
            <w:pPr>
              <w:pStyle w:val="TableParagraph"/>
              <w:spacing w:before="14"/>
              <w:ind w:left="70"/>
              <w:rPr>
                <w:sz w:val="18"/>
              </w:rPr>
            </w:pPr>
            <w:r>
              <w:rPr>
                <w:sz w:val="18"/>
              </w:rPr>
              <w:t>Compare</w:t>
            </w:r>
            <w:r>
              <w:rPr>
                <w:spacing w:val="-2"/>
                <w:sz w:val="18"/>
              </w:rPr>
              <w:t xml:space="preserve"> </w:t>
            </w:r>
            <w:r>
              <w:rPr>
                <w:sz w:val="18"/>
              </w:rPr>
              <w:t>and</w:t>
            </w:r>
            <w:r>
              <w:rPr>
                <w:spacing w:val="-2"/>
                <w:sz w:val="18"/>
              </w:rPr>
              <w:t xml:space="preserve"> </w:t>
            </w:r>
            <w:r>
              <w:rPr>
                <w:sz w:val="18"/>
              </w:rPr>
              <w:t>contrast</w:t>
            </w:r>
            <w:r>
              <w:rPr>
                <w:spacing w:val="-4"/>
                <w:sz w:val="18"/>
              </w:rPr>
              <w:t xml:space="preserve"> </w:t>
            </w:r>
            <w:r>
              <w:rPr>
                <w:sz w:val="18"/>
              </w:rPr>
              <w:t>entry</w:t>
            </w:r>
            <w:r>
              <w:rPr>
                <w:spacing w:val="-2"/>
                <w:sz w:val="18"/>
              </w:rPr>
              <w:t xml:space="preserve"> </w:t>
            </w:r>
            <w:r>
              <w:rPr>
                <w:sz w:val="18"/>
              </w:rPr>
              <w:t>criteria</w:t>
            </w:r>
            <w:r>
              <w:rPr>
                <w:spacing w:val="-4"/>
                <w:sz w:val="18"/>
              </w:rPr>
              <w:t xml:space="preserve"> </w:t>
            </w:r>
            <w:r>
              <w:rPr>
                <w:sz w:val="18"/>
              </w:rPr>
              <w:t>and</w:t>
            </w:r>
            <w:r>
              <w:rPr>
                <w:spacing w:val="-2"/>
                <w:sz w:val="18"/>
              </w:rPr>
              <w:t xml:space="preserve"> </w:t>
            </w:r>
            <w:r>
              <w:rPr>
                <w:sz w:val="18"/>
              </w:rPr>
              <w:t>exit</w:t>
            </w:r>
            <w:r>
              <w:rPr>
                <w:spacing w:val="-2"/>
                <w:sz w:val="18"/>
              </w:rPr>
              <w:t xml:space="preserve"> criteria</w:t>
            </w:r>
          </w:p>
        </w:tc>
        <w:tc>
          <w:tcPr>
            <w:tcW w:w="530" w:type="dxa"/>
          </w:tcPr>
          <w:p w14:paraId="27C2CBBE" w14:textId="77777777" w:rsidR="0085535F" w:rsidRDefault="00000000">
            <w:pPr>
              <w:pStyle w:val="TableParagraph"/>
              <w:spacing w:before="14"/>
              <w:ind w:left="11" w:right="3"/>
              <w:jc w:val="center"/>
              <w:rPr>
                <w:sz w:val="18"/>
              </w:rPr>
            </w:pPr>
            <w:r>
              <w:rPr>
                <w:spacing w:val="-5"/>
                <w:sz w:val="18"/>
              </w:rPr>
              <w:t>K2</w:t>
            </w:r>
          </w:p>
        </w:tc>
        <w:tc>
          <w:tcPr>
            <w:tcW w:w="365" w:type="dxa"/>
          </w:tcPr>
          <w:p w14:paraId="770EF5FC" w14:textId="77777777" w:rsidR="0085535F" w:rsidRDefault="0085535F">
            <w:pPr>
              <w:pStyle w:val="TableParagraph"/>
              <w:rPr>
                <w:rFonts w:ascii="Times New Roman"/>
                <w:sz w:val="16"/>
              </w:rPr>
            </w:pPr>
          </w:p>
        </w:tc>
        <w:tc>
          <w:tcPr>
            <w:tcW w:w="365" w:type="dxa"/>
          </w:tcPr>
          <w:p w14:paraId="13FFCD12" w14:textId="77777777" w:rsidR="0085535F" w:rsidRDefault="0085535F">
            <w:pPr>
              <w:pStyle w:val="TableParagraph"/>
              <w:rPr>
                <w:rFonts w:ascii="Times New Roman"/>
                <w:sz w:val="16"/>
              </w:rPr>
            </w:pPr>
          </w:p>
        </w:tc>
        <w:tc>
          <w:tcPr>
            <w:tcW w:w="370" w:type="dxa"/>
          </w:tcPr>
          <w:p w14:paraId="576ADD37" w14:textId="77777777" w:rsidR="0085535F" w:rsidRDefault="0085535F">
            <w:pPr>
              <w:pStyle w:val="TableParagraph"/>
              <w:rPr>
                <w:rFonts w:ascii="Times New Roman"/>
                <w:sz w:val="16"/>
              </w:rPr>
            </w:pPr>
          </w:p>
        </w:tc>
        <w:tc>
          <w:tcPr>
            <w:tcW w:w="365" w:type="dxa"/>
          </w:tcPr>
          <w:p w14:paraId="39B5713B" w14:textId="77777777" w:rsidR="0085535F" w:rsidRDefault="00000000">
            <w:pPr>
              <w:pStyle w:val="TableParagraph"/>
              <w:spacing w:before="79"/>
              <w:ind w:left="10"/>
              <w:jc w:val="center"/>
              <w:rPr>
                <w:sz w:val="18"/>
              </w:rPr>
            </w:pPr>
            <w:r>
              <w:rPr>
                <w:spacing w:val="-10"/>
                <w:sz w:val="18"/>
              </w:rPr>
              <w:t>X</w:t>
            </w:r>
          </w:p>
        </w:tc>
        <w:tc>
          <w:tcPr>
            <w:tcW w:w="365" w:type="dxa"/>
          </w:tcPr>
          <w:p w14:paraId="00C5ADA5" w14:textId="77777777" w:rsidR="0085535F" w:rsidRDefault="0085535F">
            <w:pPr>
              <w:pStyle w:val="TableParagraph"/>
              <w:rPr>
                <w:rFonts w:ascii="Times New Roman"/>
                <w:sz w:val="16"/>
              </w:rPr>
            </w:pPr>
          </w:p>
        </w:tc>
        <w:tc>
          <w:tcPr>
            <w:tcW w:w="365" w:type="dxa"/>
          </w:tcPr>
          <w:p w14:paraId="3AA331D0" w14:textId="77777777" w:rsidR="0085535F" w:rsidRDefault="00000000">
            <w:pPr>
              <w:pStyle w:val="TableParagraph"/>
              <w:spacing w:before="79"/>
              <w:ind w:left="10"/>
              <w:jc w:val="center"/>
              <w:rPr>
                <w:sz w:val="18"/>
              </w:rPr>
            </w:pPr>
            <w:r>
              <w:rPr>
                <w:spacing w:val="-10"/>
                <w:sz w:val="18"/>
              </w:rPr>
              <w:t>X</w:t>
            </w:r>
          </w:p>
        </w:tc>
        <w:tc>
          <w:tcPr>
            <w:tcW w:w="366" w:type="dxa"/>
          </w:tcPr>
          <w:p w14:paraId="21BACC1C" w14:textId="77777777" w:rsidR="0085535F" w:rsidRDefault="0085535F">
            <w:pPr>
              <w:pStyle w:val="TableParagraph"/>
              <w:rPr>
                <w:rFonts w:ascii="Times New Roman"/>
                <w:sz w:val="16"/>
              </w:rPr>
            </w:pPr>
          </w:p>
        </w:tc>
        <w:tc>
          <w:tcPr>
            <w:tcW w:w="370" w:type="dxa"/>
          </w:tcPr>
          <w:p w14:paraId="1635216C" w14:textId="77777777" w:rsidR="0085535F" w:rsidRDefault="0085535F">
            <w:pPr>
              <w:pStyle w:val="TableParagraph"/>
              <w:rPr>
                <w:rFonts w:ascii="Times New Roman"/>
                <w:sz w:val="16"/>
              </w:rPr>
            </w:pPr>
          </w:p>
        </w:tc>
        <w:tc>
          <w:tcPr>
            <w:tcW w:w="365" w:type="dxa"/>
          </w:tcPr>
          <w:p w14:paraId="0F4FD825" w14:textId="77777777" w:rsidR="0085535F" w:rsidRDefault="0085535F">
            <w:pPr>
              <w:pStyle w:val="TableParagraph"/>
              <w:rPr>
                <w:rFonts w:ascii="Times New Roman"/>
                <w:sz w:val="16"/>
              </w:rPr>
            </w:pPr>
          </w:p>
        </w:tc>
        <w:tc>
          <w:tcPr>
            <w:tcW w:w="365" w:type="dxa"/>
          </w:tcPr>
          <w:p w14:paraId="0523C7DB" w14:textId="77777777" w:rsidR="0085535F" w:rsidRDefault="0085535F">
            <w:pPr>
              <w:pStyle w:val="TableParagraph"/>
              <w:rPr>
                <w:rFonts w:ascii="Times New Roman"/>
                <w:sz w:val="16"/>
              </w:rPr>
            </w:pPr>
          </w:p>
        </w:tc>
        <w:tc>
          <w:tcPr>
            <w:tcW w:w="366" w:type="dxa"/>
          </w:tcPr>
          <w:p w14:paraId="48B6C9D1" w14:textId="77777777" w:rsidR="0085535F" w:rsidRDefault="0085535F">
            <w:pPr>
              <w:pStyle w:val="TableParagraph"/>
              <w:rPr>
                <w:rFonts w:ascii="Times New Roman"/>
                <w:sz w:val="16"/>
              </w:rPr>
            </w:pPr>
          </w:p>
        </w:tc>
        <w:tc>
          <w:tcPr>
            <w:tcW w:w="375" w:type="dxa"/>
          </w:tcPr>
          <w:p w14:paraId="276925AD" w14:textId="77777777" w:rsidR="0085535F" w:rsidRDefault="0085535F">
            <w:pPr>
              <w:pStyle w:val="TableParagraph"/>
              <w:rPr>
                <w:rFonts w:ascii="Times New Roman"/>
                <w:sz w:val="16"/>
              </w:rPr>
            </w:pPr>
          </w:p>
        </w:tc>
        <w:tc>
          <w:tcPr>
            <w:tcW w:w="370" w:type="dxa"/>
          </w:tcPr>
          <w:p w14:paraId="07D73405" w14:textId="77777777" w:rsidR="0085535F" w:rsidRDefault="0085535F">
            <w:pPr>
              <w:pStyle w:val="TableParagraph"/>
              <w:rPr>
                <w:rFonts w:ascii="Times New Roman"/>
                <w:sz w:val="16"/>
              </w:rPr>
            </w:pPr>
          </w:p>
        </w:tc>
        <w:tc>
          <w:tcPr>
            <w:tcW w:w="370" w:type="dxa"/>
          </w:tcPr>
          <w:p w14:paraId="65F352F2" w14:textId="77777777" w:rsidR="0085535F" w:rsidRDefault="00000000">
            <w:pPr>
              <w:pStyle w:val="TableParagraph"/>
              <w:spacing w:before="79"/>
              <w:ind w:left="5" w:right="2"/>
              <w:jc w:val="center"/>
              <w:rPr>
                <w:sz w:val="18"/>
              </w:rPr>
            </w:pPr>
            <w:r>
              <w:rPr>
                <w:spacing w:val="-10"/>
                <w:sz w:val="18"/>
              </w:rPr>
              <w:t>X</w:t>
            </w:r>
          </w:p>
        </w:tc>
      </w:tr>
      <w:tr w:rsidR="0085535F" w14:paraId="3296953B" w14:textId="77777777">
        <w:trPr>
          <w:trHeight w:val="375"/>
        </w:trPr>
        <w:tc>
          <w:tcPr>
            <w:tcW w:w="1105" w:type="dxa"/>
          </w:tcPr>
          <w:p w14:paraId="2557781B" w14:textId="77777777" w:rsidR="0085535F" w:rsidRDefault="00000000">
            <w:pPr>
              <w:pStyle w:val="TableParagraph"/>
              <w:spacing w:before="73"/>
              <w:ind w:left="70"/>
              <w:rPr>
                <w:sz w:val="18"/>
              </w:rPr>
            </w:pPr>
            <w:r>
              <w:rPr>
                <w:spacing w:val="-2"/>
                <w:sz w:val="18"/>
              </w:rPr>
              <w:t>5.1.4</w:t>
            </w:r>
          </w:p>
        </w:tc>
        <w:tc>
          <w:tcPr>
            <w:tcW w:w="6407" w:type="dxa"/>
          </w:tcPr>
          <w:p w14:paraId="27A75C4E" w14:textId="77777777" w:rsidR="0085535F" w:rsidRDefault="00000000">
            <w:pPr>
              <w:pStyle w:val="TableParagraph"/>
              <w:spacing w:before="13"/>
              <w:ind w:left="70"/>
              <w:rPr>
                <w:sz w:val="18"/>
              </w:rPr>
            </w:pPr>
            <w:r>
              <w:rPr>
                <w:sz w:val="18"/>
              </w:rPr>
              <w:t>Use</w:t>
            </w:r>
            <w:r>
              <w:rPr>
                <w:spacing w:val="-6"/>
                <w:sz w:val="18"/>
              </w:rPr>
              <w:t xml:space="preserve"> </w:t>
            </w:r>
            <w:r>
              <w:rPr>
                <w:sz w:val="18"/>
              </w:rPr>
              <w:t>estimation</w:t>
            </w:r>
            <w:r>
              <w:rPr>
                <w:spacing w:val="-3"/>
                <w:sz w:val="18"/>
              </w:rPr>
              <w:t xml:space="preserve"> </w:t>
            </w:r>
            <w:r>
              <w:rPr>
                <w:sz w:val="18"/>
              </w:rPr>
              <w:t>techniques</w:t>
            </w:r>
            <w:r>
              <w:rPr>
                <w:spacing w:val="-4"/>
                <w:sz w:val="18"/>
              </w:rPr>
              <w:t xml:space="preserve"> </w:t>
            </w:r>
            <w:r>
              <w:rPr>
                <w:sz w:val="18"/>
              </w:rPr>
              <w:t>to calculate</w:t>
            </w:r>
            <w:r>
              <w:rPr>
                <w:spacing w:val="-3"/>
                <w:sz w:val="18"/>
              </w:rPr>
              <w:t xml:space="preserve"> </w:t>
            </w:r>
            <w:r>
              <w:rPr>
                <w:sz w:val="18"/>
              </w:rPr>
              <w:t>the</w:t>
            </w:r>
            <w:r>
              <w:rPr>
                <w:spacing w:val="-4"/>
                <w:sz w:val="18"/>
              </w:rPr>
              <w:t xml:space="preserve"> </w:t>
            </w:r>
            <w:r>
              <w:rPr>
                <w:sz w:val="18"/>
              </w:rPr>
              <w:t>required</w:t>
            </w:r>
            <w:r>
              <w:rPr>
                <w:spacing w:val="-3"/>
                <w:sz w:val="18"/>
              </w:rPr>
              <w:t xml:space="preserve"> </w:t>
            </w:r>
            <w:r>
              <w:rPr>
                <w:sz w:val="18"/>
              </w:rPr>
              <w:t>test</w:t>
            </w:r>
            <w:r>
              <w:rPr>
                <w:spacing w:val="-4"/>
                <w:sz w:val="18"/>
              </w:rPr>
              <w:t xml:space="preserve"> </w:t>
            </w:r>
            <w:r>
              <w:rPr>
                <w:spacing w:val="-2"/>
                <w:sz w:val="18"/>
              </w:rPr>
              <w:t>effort</w:t>
            </w:r>
          </w:p>
        </w:tc>
        <w:tc>
          <w:tcPr>
            <w:tcW w:w="530" w:type="dxa"/>
          </w:tcPr>
          <w:p w14:paraId="5A8CF486" w14:textId="77777777" w:rsidR="0085535F" w:rsidRDefault="00000000">
            <w:pPr>
              <w:pStyle w:val="TableParagraph"/>
              <w:spacing w:before="13"/>
              <w:ind w:left="11" w:right="3"/>
              <w:jc w:val="center"/>
              <w:rPr>
                <w:sz w:val="18"/>
              </w:rPr>
            </w:pPr>
            <w:r>
              <w:rPr>
                <w:spacing w:val="-5"/>
                <w:sz w:val="18"/>
              </w:rPr>
              <w:t>K3</w:t>
            </w:r>
          </w:p>
        </w:tc>
        <w:tc>
          <w:tcPr>
            <w:tcW w:w="365" w:type="dxa"/>
          </w:tcPr>
          <w:p w14:paraId="6C8DB0DD" w14:textId="77777777" w:rsidR="0085535F" w:rsidRDefault="0085535F">
            <w:pPr>
              <w:pStyle w:val="TableParagraph"/>
              <w:rPr>
                <w:rFonts w:ascii="Times New Roman"/>
                <w:sz w:val="16"/>
              </w:rPr>
            </w:pPr>
          </w:p>
        </w:tc>
        <w:tc>
          <w:tcPr>
            <w:tcW w:w="365" w:type="dxa"/>
          </w:tcPr>
          <w:p w14:paraId="12C6F59D" w14:textId="77777777" w:rsidR="0085535F" w:rsidRDefault="0085535F">
            <w:pPr>
              <w:pStyle w:val="TableParagraph"/>
              <w:rPr>
                <w:rFonts w:ascii="Times New Roman"/>
                <w:sz w:val="16"/>
              </w:rPr>
            </w:pPr>
          </w:p>
        </w:tc>
        <w:tc>
          <w:tcPr>
            <w:tcW w:w="370" w:type="dxa"/>
          </w:tcPr>
          <w:p w14:paraId="75C94E17" w14:textId="77777777" w:rsidR="0085535F" w:rsidRDefault="0085535F">
            <w:pPr>
              <w:pStyle w:val="TableParagraph"/>
              <w:rPr>
                <w:rFonts w:ascii="Times New Roman"/>
                <w:sz w:val="16"/>
              </w:rPr>
            </w:pPr>
          </w:p>
        </w:tc>
        <w:tc>
          <w:tcPr>
            <w:tcW w:w="365" w:type="dxa"/>
          </w:tcPr>
          <w:p w14:paraId="46C5C230" w14:textId="77777777" w:rsidR="0085535F" w:rsidRDefault="0085535F">
            <w:pPr>
              <w:pStyle w:val="TableParagraph"/>
              <w:rPr>
                <w:rFonts w:ascii="Times New Roman"/>
                <w:sz w:val="16"/>
              </w:rPr>
            </w:pPr>
          </w:p>
        </w:tc>
        <w:tc>
          <w:tcPr>
            <w:tcW w:w="365" w:type="dxa"/>
          </w:tcPr>
          <w:p w14:paraId="2BB792C4" w14:textId="77777777" w:rsidR="0085535F" w:rsidRDefault="0085535F">
            <w:pPr>
              <w:pStyle w:val="TableParagraph"/>
              <w:rPr>
                <w:rFonts w:ascii="Times New Roman"/>
                <w:sz w:val="16"/>
              </w:rPr>
            </w:pPr>
          </w:p>
        </w:tc>
        <w:tc>
          <w:tcPr>
            <w:tcW w:w="365" w:type="dxa"/>
          </w:tcPr>
          <w:p w14:paraId="3C862F30" w14:textId="77777777" w:rsidR="0085535F" w:rsidRDefault="0085535F">
            <w:pPr>
              <w:pStyle w:val="TableParagraph"/>
              <w:rPr>
                <w:rFonts w:ascii="Times New Roman"/>
                <w:sz w:val="16"/>
              </w:rPr>
            </w:pPr>
          </w:p>
        </w:tc>
        <w:tc>
          <w:tcPr>
            <w:tcW w:w="366" w:type="dxa"/>
          </w:tcPr>
          <w:p w14:paraId="02CD10F1" w14:textId="77777777" w:rsidR="0085535F" w:rsidRDefault="00000000">
            <w:pPr>
              <w:pStyle w:val="TableParagraph"/>
              <w:spacing w:before="73"/>
              <w:ind w:left="9"/>
              <w:jc w:val="center"/>
              <w:rPr>
                <w:sz w:val="18"/>
              </w:rPr>
            </w:pPr>
            <w:r>
              <w:rPr>
                <w:spacing w:val="-10"/>
                <w:sz w:val="18"/>
              </w:rPr>
              <w:t>X</w:t>
            </w:r>
          </w:p>
        </w:tc>
        <w:tc>
          <w:tcPr>
            <w:tcW w:w="370" w:type="dxa"/>
          </w:tcPr>
          <w:p w14:paraId="100FB27D" w14:textId="77777777" w:rsidR="0085535F" w:rsidRDefault="0085535F">
            <w:pPr>
              <w:pStyle w:val="TableParagraph"/>
              <w:rPr>
                <w:rFonts w:ascii="Times New Roman"/>
                <w:sz w:val="16"/>
              </w:rPr>
            </w:pPr>
          </w:p>
        </w:tc>
        <w:tc>
          <w:tcPr>
            <w:tcW w:w="365" w:type="dxa"/>
          </w:tcPr>
          <w:p w14:paraId="453F1D16" w14:textId="77777777" w:rsidR="0085535F" w:rsidRDefault="00000000">
            <w:pPr>
              <w:pStyle w:val="TableParagraph"/>
              <w:spacing w:before="73"/>
              <w:ind w:left="10" w:right="1"/>
              <w:jc w:val="center"/>
              <w:rPr>
                <w:sz w:val="18"/>
              </w:rPr>
            </w:pPr>
            <w:r>
              <w:rPr>
                <w:spacing w:val="-10"/>
                <w:sz w:val="18"/>
              </w:rPr>
              <w:t>X</w:t>
            </w:r>
          </w:p>
        </w:tc>
        <w:tc>
          <w:tcPr>
            <w:tcW w:w="365" w:type="dxa"/>
          </w:tcPr>
          <w:p w14:paraId="214B9DE6" w14:textId="77777777" w:rsidR="0085535F" w:rsidRDefault="0085535F">
            <w:pPr>
              <w:pStyle w:val="TableParagraph"/>
              <w:rPr>
                <w:rFonts w:ascii="Times New Roman"/>
                <w:sz w:val="16"/>
              </w:rPr>
            </w:pPr>
          </w:p>
        </w:tc>
        <w:tc>
          <w:tcPr>
            <w:tcW w:w="366" w:type="dxa"/>
          </w:tcPr>
          <w:p w14:paraId="6CF55047" w14:textId="77777777" w:rsidR="0085535F" w:rsidRDefault="0085535F">
            <w:pPr>
              <w:pStyle w:val="TableParagraph"/>
              <w:rPr>
                <w:rFonts w:ascii="Times New Roman"/>
                <w:sz w:val="16"/>
              </w:rPr>
            </w:pPr>
          </w:p>
        </w:tc>
        <w:tc>
          <w:tcPr>
            <w:tcW w:w="375" w:type="dxa"/>
          </w:tcPr>
          <w:p w14:paraId="1A1597D3" w14:textId="77777777" w:rsidR="0085535F" w:rsidRDefault="0085535F">
            <w:pPr>
              <w:pStyle w:val="TableParagraph"/>
              <w:rPr>
                <w:rFonts w:ascii="Times New Roman"/>
                <w:sz w:val="16"/>
              </w:rPr>
            </w:pPr>
          </w:p>
        </w:tc>
        <w:tc>
          <w:tcPr>
            <w:tcW w:w="370" w:type="dxa"/>
          </w:tcPr>
          <w:p w14:paraId="496E4002" w14:textId="77777777" w:rsidR="0085535F" w:rsidRDefault="0085535F">
            <w:pPr>
              <w:pStyle w:val="TableParagraph"/>
              <w:rPr>
                <w:rFonts w:ascii="Times New Roman"/>
                <w:sz w:val="16"/>
              </w:rPr>
            </w:pPr>
          </w:p>
        </w:tc>
        <w:tc>
          <w:tcPr>
            <w:tcW w:w="370" w:type="dxa"/>
          </w:tcPr>
          <w:p w14:paraId="259A7C12" w14:textId="77777777" w:rsidR="0085535F" w:rsidRDefault="0085535F">
            <w:pPr>
              <w:pStyle w:val="TableParagraph"/>
              <w:rPr>
                <w:rFonts w:ascii="Times New Roman"/>
                <w:sz w:val="16"/>
              </w:rPr>
            </w:pPr>
          </w:p>
        </w:tc>
      </w:tr>
      <w:tr w:rsidR="0085535F" w14:paraId="786F385A" w14:textId="77777777">
        <w:trPr>
          <w:trHeight w:val="370"/>
        </w:trPr>
        <w:tc>
          <w:tcPr>
            <w:tcW w:w="1105" w:type="dxa"/>
          </w:tcPr>
          <w:p w14:paraId="55E7D857" w14:textId="77777777" w:rsidR="0085535F" w:rsidRDefault="00000000">
            <w:pPr>
              <w:pStyle w:val="TableParagraph"/>
              <w:spacing w:before="73"/>
              <w:ind w:left="70"/>
              <w:rPr>
                <w:sz w:val="18"/>
              </w:rPr>
            </w:pPr>
            <w:r>
              <w:rPr>
                <w:spacing w:val="-2"/>
                <w:sz w:val="18"/>
              </w:rPr>
              <w:t>5.1.5</w:t>
            </w:r>
          </w:p>
        </w:tc>
        <w:tc>
          <w:tcPr>
            <w:tcW w:w="6407" w:type="dxa"/>
          </w:tcPr>
          <w:p w14:paraId="3A636EA0" w14:textId="77777777" w:rsidR="0085535F" w:rsidRDefault="00000000">
            <w:pPr>
              <w:pStyle w:val="TableParagraph"/>
              <w:spacing w:before="13"/>
              <w:ind w:left="70"/>
              <w:rPr>
                <w:sz w:val="18"/>
              </w:rPr>
            </w:pPr>
            <w:r>
              <w:rPr>
                <w:sz w:val="18"/>
              </w:rPr>
              <w:t>Apply</w:t>
            </w:r>
            <w:r>
              <w:rPr>
                <w:spacing w:val="-6"/>
                <w:sz w:val="18"/>
              </w:rPr>
              <w:t xml:space="preserve"> </w:t>
            </w:r>
            <w:r>
              <w:rPr>
                <w:sz w:val="18"/>
              </w:rPr>
              <w:t>test</w:t>
            </w:r>
            <w:r>
              <w:rPr>
                <w:spacing w:val="-4"/>
                <w:sz w:val="18"/>
              </w:rPr>
              <w:t xml:space="preserve"> </w:t>
            </w:r>
            <w:r>
              <w:rPr>
                <w:sz w:val="18"/>
              </w:rPr>
              <w:t>case</w:t>
            </w:r>
            <w:r>
              <w:rPr>
                <w:spacing w:val="-3"/>
                <w:sz w:val="18"/>
              </w:rPr>
              <w:t xml:space="preserve"> </w:t>
            </w:r>
            <w:r>
              <w:rPr>
                <w:spacing w:val="-2"/>
                <w:sz w:val="18"/>
              </w:rPr>
              <w:t>prioritization</w:t>
            </w:r>
          </w:p>
        </w:tc>
        <w:tc>
          <w:tcPr>
            <w:tcW w:w="530" w:type="dxa"/>
          </w:tcPr>
          <w:p w14:paraId="1397D4FB" w14:textId="77777777" w:rsidR="0085535F" w:rsidRDefault="00000000">
            <w:pPr>
              <w:pStyle w:val="TableParagraph"/>
              <w:spacing w:before="13"/>
              <w:ind w:left="11" w:right="3"/>
              <w:jc w:val="center"/>
              <w:rPr>
                <w:sz w:val="18"/>
              </w:rPr>
            </w:pPr>
            <w:r>
              <w:rPr>
                <w:spacing w:val="-5"/>
                <w:sz w:val="18"/>
              </w:rPr>
              <w:t>K3</w:t>
            </w:r>
          </w:p>
        </w:tc>
        <w:tc>
          <w:tcPr>
            <w:tcW w:w="365" w:type="dxa"/>
          </w:tcPr>
          <w:p w14:paraId="42D26764" w14:textId="77777777" w:rsidR="0085535F" w:rsidRDefault="0085535F">
            <w:pPr>
              <w:pStyle w:val="TableParagraph"/>
              <w:rPr>
                <w:rFonts w:ascii="Times New Roman"/>
                <w:sz w:val="16"/>
              </w:rPr>
            </w:pPr>
          </w:p>
        </w:tc>
        <w:tc>
          <w:tcPr>
            <w:tcW w:w="365" w:type="dxa"/>
          </w:tcPr>
          <w:p w14:paraId="1CD548BD" w14:textId="77777777" w:rsidR="0085535F" w:rsidRDefault="0085535F">
            <w:pPr>
              <w:pStyle w:val="TableParagraph"/>
              <w:rPr>
                <w:rFonts w:ascii="Times New Roman"/>
                <w:sz w:val="16"/>
              </w:rPr>
            </w:pPr>
          </w:p>
        </w:tc>
        <w:tc>
          <w:tcPr>
            <w:tcW w:w="370" w:type="dxa"/>
          </w:tcPr>
          <w:p w14:paraId="3D54333B" w14:textId="77777777" w:rsidR="0085535F" w:rsidRDefault="0085535F">
            <w:pPr>
              <w:pStyle w:val="TableParagraph"/>
              <w:rPr>
                <w:rFonts w:ascii="Times New Roman"/>
                <w:sz w:val="16"/>
              </w:rPr>
            </w:pPr>
          </w:p>
        </w:tc>
        <w:tc>
          <w:tcPr>
            <w:tcW w:w="365" w:type="dxa"/>
          </w:tcPr>
          <w:p w14:paraId="623E3D97" w14:textId="77777777" w:rsidR="0085535F" w:rsidRDefault="0085535F">
            <w:pPr>
              <w:pStyle w:val="TableParagraph"/>
              <w:rPr>
                <w:rFonts w:ascii="Times New Roman"/>
                <w:sz w:val="16"/>
              </w:rPr>
            </w:pPr>
          </w:p>
        </w:tc>
        <w:tc>
          <w:tcPr>
            <w:tcW w:w="365" w:type="dxa"/>
          </w:tcPr>
          <w:p w14:paraId="08CDBDEC" w14:textId="77777777" w:rsidR="0085535F" w:rsidRDefault="0085535F">
            <w:pPr>
              <w:pStyle w:val="TableParagraph"/>
              <w:rPr>
                <w:rFonts w:ascii="Times New Roman"/>
                <w:sz w:val="16"/>
              </w:rPr>
            </w:pPr>
          </w:p>
        </w:tc>
        <w:tc>
          <w:tcPr>
            <w:tcW w:w="365" w:type="dxa"/>
          </w:tcPr>
          <w:p w14:paraId="57FBC812" w14:textId="77777777" w:rsidR="0085535F" w:rsidRDefault="0085535F">
            <w:pPr>
              <w:pStyle w:val="TableParagraph"/>
              <w:rPr>
                <w:rFonts w:ascii="Times New Roman"/>
                <w:sz w:val="16"/>
              </w:rPr>
            </w:pPr>
          </w:p>
        </w:tc>
        <w:tc>
          <w:tcPr>
            <w:tcW w:w="366" w:type="dxa"/>
          </w:tcPr>
          <w:p w14:paraId="7137435C" w14:textId="77777777" w:rsidR="0085535F" w:rsidRDefault="00000000">
            <w:pPr>
              <w:pStyle w:val="TableParagraph"/>
              <w:spacing w:before="73"/>
              <w:ind w:left="9"/>
              <w:jc w:val="center"/>
              <w:rPr>
                <w:sz w:val="18"/>
              </w:rPr>
            </w:pPr>
            <w:r>
              <w:rPr>
                <w:spacing w:val="-10"/>
                <w:sz w:val="18"/>
              </w:rPr>
              <w:t>X</w:t>
            </w:r>
          </w:p>
        </w:tc>
        <w:tc>
          <w:tcPr>
            <w:tcW w:w="370" w:type="dxa"/>
          </w:tcPr>
          <w:p w14:paraId="7020250B" w14:textId="77777777" w:rsidR="0085535F" w:rsidRDefault="0085535F">
            <w:pPr>
              <w:pStyle w:val="TableParagraph"/>
              <w:rPr>
                <w:rFonts w:ascii="Times New Roman"/>
                <w:sz w:val="16"/>
              </w:rPr>
            </w:pPr>
          </w:p>
        </w:tc>
        <w:tc>
          <w:tcPr>
            <w:tcW w:w="365" w:type="dxa"/>
          </w:tcPr>
          <w:p w14:paraId="1C3A0452" w14:textId="77777777" w:rsidR="0085535F" w:rsidRDefault="00000000">
            <w:pPr>
              <w:pStyle w:val="TableParagraph"/>
              <w:spacing w:before="73"/>
              <w:ind w:left="10" w:right="1"/>
              <w:jc w:val="center"/>
              <w:rPr>
                <w:sz w:val="18"/>
              </w:rPr>
            </w:pPr>
            <w:r>
              <w:rPr>
                <w:spacing w:val="-10"/>
                <w:sz w:val="18"/>
              </w:rPr>
              <w:t>X</w:t>
            </w:r>
          </w:p>
        </w:tc>
        <w:tc>
          <w:tcPr>
            <w:tcW w:w="365" w:type="dxa"/>
          </w:tcPr>
          <w:p w14:paraId="78C471DC" w14:textId="77777777" w:rsidR="0085535F" w:rsidRDefault="0085535F">
            <w:pPr>
              <w:pStyle w:val="TableParagraph"/>
              <w:rPr>
                <w:rFonts w:ascii="Times New Roman"/>
                <w:sz w:val="16"/>
              </w:rPr>
            </w:pPr>
          </w:p>
        </w:tc>
        <w:tc>
          <w:tcPr>
            <w:tcW w:w="366" w:type="dxa"/>
          </w:tcPr>
          <w:p w14:paraId="23510E58" w14:textId="77777777" w:rsidR="0085535F" w:rsidRDefault="0085535F">
            <w:pPr>
              <w:pStyle w:val="TableParagraph"/>
              <w:rPr>
                <w:rFonts w:ascii="Times New Roman"/>
                <w:sz w:val="16"/>
              </w:rPr>
            </w:pPr>
          </w:p>
        </w:tc>
        <w:tc>
          <w:tcPr>
            <w:tcW w:w="375" w:type="dxa"/>
          </w:tcPr>
          <w:p w14:paraId="779FFE89" w14:textId="77777777" w:rsidR="0085535F" w:rsidRDefault="0085535F">
            <w:pPr>
              <w:pStyle w:val="TableParagraph"/>
              <w:rPr>
                <w:rFonts w:ascii="Times New Roman"/>
                <w:sz w:val="16"/>
              </w:rPr>
            </w:pPr>
          </w:p>
        </w:tc>
        <w:tc>
          <w:tcPr>
            <w:tcW w:w="370" w:type="dxa"/>
          </w:tcPr>
          <w:p w14:paraId="4FF4D34B" w14:textId="77777777" w:rsidR="0085535F" w:rsidRDefault="0085535F">
            <w:pPr>
              <w:pStyle w:val="TableParagraph"/>
              <w:rPr>
                <w:rFonts w:ascii="Times New Roman"/>
                <w:sz w:val="16"/>
              </w:rPr>
            </w:pPr>
          </w:p>
        </w:tc>
        <w:tc>
          <w:tcPr>
            <w:tcW w:w="370" w:type="dxa"/>
          </w:tcPr>
          <w:p w14:paraId="7E5AB218" w14:textId="77777777" w:rsidR="0085535F" w:rsidRDefault="0085535F">
            <w:pPr>
              <w:pStyle w:val="TableParagraph"/>
              <w:rPr>
                <w:rFonts w:ascii="Times New Roman"/>
                <w:sz w:val="16"/>
              </w:rPr>
            </w:pPr>
          </w:p>
        </w:tc>
      </w:tr>
      <w:tr w:rsidR="0085535F" w14:paraId="2EDB1EAF" w14:textId="77777777">
        <w:trPr>
          <w:trHeight w:val="375"/>
        </w:trPr>
        <w:tc>
          <w:tcPr>
            <w:tcW w:w="1105" w:type="dxa"/>
          </w:tcPr>
          <w:p w14:paraId="5DD1DBCA" w14:textId="77777777" w:rsidR="0085535F" w:rsidRDefault="00000000">
            <w:pPr>
              <w:pStyle w:val="TableParagraph"/>
              <w:spacing w:before="79"/>
              <w:ind w:left="70"/>
              <w:rPr>
                <w:sz w:val="18"/>
              </w:rPr>
            </w:pPr>
            <w:r>
              <w:rPr>
                <w:spacing w:val="-2"/>
                <w:sz w:val="18"/>
              </w:rPr>
              <w:t>5.1.6</w:t>
            </w:r>
          </w:p>
        </w:tc>
        <w:tc>
          <w:tcPr>
            <w:tcW w:w="6407" w:type="dxa"/>
          </w:tcPr>
          <w:p w14:paraId="56E9C167" w14:textId="77777777" w:rsidR="0085535F" w:rsidRDefault="00000000">
            <w:pPr>
              <w:pStyle w:val="TableParagraph"/>
              <w:spacing w:before="14"/>
              <w:ind w:left="70"/>
              <w:rPr>
                <w:sz w:val="18"/>
              </w:rPr>
            </w:pPr>
            <w:r>
              <w:rPr>
                <w:sz w:val="18"/>
              </w:rPr>
              <w:t>Recall</w:t>
            </w:r>
            <w:r>
              <w:rPr>
                <w:spacing w:val="-5"/>
                <w:sz w:val="18"/>
              </w:rPr>
              <w:t xml:space="preserve"> </w:t>
            </w:r>
            <w:r>
              <w:rPr>
                <w:sz w:val="18"/>
              </w:rPr>
              <w:t>the</w:t>
            </w:r>
            <w:r>
              <w:rPr>
                <w:spacing w:val="-3"/>
                <w:sz w:val="18"/>
              </w:rPr>
              <w:t xml:space="preserve"> </w:t>
            </w:r>
            <w:r>
              <w:rPr>
                <w:sz w:val="18"/>
              </w:rPr>
              <w:t>concepts</w:t>
            </w:r>
            <w:r>
              <w:rPr>
                <w:spacing w:val="-4"/>
                <w:sz w:val="18"/>
              </w:rPr>
              <w:t xml:space="preserve"> </w:t>
            </w:r>
            <w:r>
              <w:rPr>
                <w:sz w:val="18"/>
              </w:rPr>
              <w:t>of</w:t>
            </w:r>
            <w:r>
              <w:rPr>
                <w:spacing w:val="-3"/>
                <w:sz w:val="18"/>
              </w:rPr>
              <w:t xml:space="preserve"> </w:t>
            </w:r>
            <w:r>
              <w:rPr>
                <w:sz w:val="18"/>
              </w:rPr>
              <w:t>the</w:t>
            </w:r>
            <w:r>
              <w:rPr>
                <w:spacing w:val="-3"/>
                <w:sz w:val="18"/>
              </w:rPr>
              <w:t xml:space="preserve"> </w:t>
            </w:r>
            <w:r>
              <w:rPr>
                <w:sz w:val="18"/>
              </w:rPr>
              <w:t>test</w:t>
            </w:r>
            <w:r>
              <w:rPr>
                <w:spacing w:val="-3"/>
                <w:sz w:val="18"/>
              </w:rPr>
              <w:t xml:space="preserve"> </w:t>
            </w:r>
            <w:r>
              <w:rPr>
                <w:spacing w:val="-2"/>
                <w:sz w:val="18"/>
              </w:rPr>
              <w:t>pyramid</w:t>
            </w:r>
          </w:p>
        </w:tc>
        <w:tc>
          <w:tcPr>
            <w:tcW w:w="530" w:type="dxa"/>
          </w:tcPr>
          <w:p w14:paraId="60AD7145" w14:textId="77777777" w:rsidR="0085535F" w:rsidRDefault="00000000">
            <w:pPr>
              <w:pStyle w:val="TableParagraph"/>
              <w:spacing w:before="14"/>
              <w:ind w:left="11" w:right="3"/>
              <w:jc w:val="center"/>
              <w:rPr>
                <w:sz w:val="18"/>
              </w:rPr>
            </w:pPr>
            <w:r>
              <w:rPr>
                <w:spacing w:val="-5"/>
                <w:sz w:val="18"/>
              </w:rPr>
              <w:t>K1</w:t>
            </w:r>
          </w:p>
        </w:tc>
        <w:tc>
          <w:tcPr>
            <w:tcW w:w="365" w:type="dxa"/>
          </w:tcPr>
          <w:p w14:paraId="78DF50A2" w14:textId="77777777" w:rsidR="0085535F" w:rsidRDefault="0085535F">
            <w:pPr>
              <w:pStyle w:val="TableParagraph"/>
              <w:rPr>
                <w:rFonts w:ascii="Times New Roman"/>
                <w:sz w:val="16"/>
              </w:rPr>
            </w:pPr>
          </w:p>
        </w:tc>
        <w:tc>
          <w:tcPr>
            <w:tcW w:w="365" w:type="dxa"/>
          </w:tcPr>
          <w:p w14:paraId="2A255EA0" w14:textId="77777777" w:rsidR="0085535F" w:rsidRDefault="00000000">
            <w:pPr>
              <w:pStyle w:val="TableParagraph"/>
              <w:spacing w:before="79"/>
              <w:ind w:left="10" w:right="1"/>
              <w:jc w:val="center"/>
              <w:rPr>
                <w:sz w:val="18"/>
              </w:rPr>
            </w:pPr>
            <w:r>
              <w:rPr>
                <w:spacing w:val="-10"/>
                <w:sz w:val="18"/>
              </w:rPr>
              <w:t>X</w:t>
            </w:r>
          </w:p>
        </w:tc>
        <w:tc>
          <w:tcPr>
            <w:tcW w:w="370" w:type="dxa"/>
          </w:tcPr>
          <w:p w14:paraId="76ABD8B1" w14:textId="77777777" w:rsidR="0085535F" w:rsidRDefault="0085535F">
            <w:pPr>
              <w:pStyle w:val="TableParagraph"/>
              <w:rPr>
                <w:rFonts w:ascii="Times New Roman"/>
                <w:sz w:val="16"/>
              </w:rPr>
            </w:pPr>
          </w:p>
        </w:tc>
        <w:tc>
          <w:tcPr>
            <w:tcW w:w="365" w:type="dxa"/>
          </w:tcPr>
          <w:p w14:paraId="39A503D3" w14:textId="77777777" w:rsidR="0085535F" w:rsidRDefault="0085535F">
            <w:pPr>
              <w:pStyle w:val="TableParagraph"/>
              <w:rPr>
                <w:rFonts w:ascii="Times New Roman"/>
                <w:sz w:val="16"/>
              </w:rPr>
            </w:pPr>
          </w:p>
        </w:tc>
        <w:tc>
          <w:tcPr>
            <w:tcW w:w="365" w:type="dxa"/>
          </w:tcPr>
          <w:p w14:paraId="0A908382" w14:textId="77777777" w:rsidR="0085535F" w:rsidRDefault="0085535F">
            <w:pPr>
              <w:pStyle w:val="TableParagraph"/>
              <w:rPr>
                <w:rFonts w:ascii="Times New Roman"/>
                <w:sz w:val="16"/>
              </w:rPr>
            </w:pPr>
          </w:p>
        </w:tc>
        <w:tc>
          <w:tcPr>
            <w:tcW w:w="365" w:type="dxa"/>
          </w:tcPr>
          <w:p w14:paraId="6511BB23" w14:textId="77777777" w:rsidR="0085535F" w:rsidRDefault="0085535F">
            <w:pPr>
              <w:pStyle w:val="TableParagraph"/>
              <w:rPr>
                <w:rFonts w:ascii="Times New Roman"/>
                <w:sz w:val="16"/>
              </w:rPr>
            </w:pPr>
          </w:p>
        </w:tc>
        <w:tc>
          <w:tcPr>
            <w:tcW w:w="366" w:type="dxa"/>
          </w:tcPr>
          <w:p w14:paraId="74450E4B" w14:textId="77777777" w:rsidR="0085535F" w:rsidRDefault="0085535F">
            <w:pPr>
              <w:pStyle w:val="TableParagraph"/>
              <w:rPr>
                <w:rFonts w:ascii="Times New Roman"/>
                <w:sz w:val="16"/>
              </w:rPr>
            </w:pPr>
          </w:p>
        </w:tc>
        <w:tc>
          <w:tcPr>
            <w:tcW w:w="370" w:type="dxa"/>
          </w:tcPr>
          <w:p w14:paraId="1842589F" w14:textId="77777777" w:rsidR="0085535F" w:rsidRDefault="0085535F">
            <w:pPr>
              <w:pStyle w:val="TableParagraph"/>
              <w:rPr>
                <w:rFonts w:ascii="Times New Roman"/>
                <w:sz w:val="16"/>
              </w:rPr>
            </w:pPr>
          </w:p>
        </w:tc>
        <w:tc>
          <w:tcPr>
            <w:tcW w:w="365" w:type="dxa"/>
          </w:tcPr>
          <w:p w14:paraId="444E8B87" w14:textId="77777777" w:rsidR="0085535F" w:rsidRDefault="0085535F">
            <w:pPr>
              <w:pStyle w:val="TableParagraph"/>
              <w:rPr>
                <w:rFonts w:ascii="Times New Roman"/>
                <w:sz w:val="16"/>
              </w:rPr>
            </w:pPr>
          </w:p>
        </w:tc>
        <w:tc>
          <w:tcPr>
            <w:tcW w:w="365" w:type="dxa"/>
          </w:tcPr>
          <w:p w14:paraId="144B83A0" w14:textId="77777777" w:rsidR="0085535F" w:rsidRDefault="0085535F">
            <w:pPr>
              <w:pStyle w:val="TableParagraph"/>
              <w:rPr>
                <w:rFonts w:ascii="Times New Roman"/>
                <w:sz w:val="16"/>
              </w:rPr>
            </w:pPr>
          </w:p>
        </w:tc>
        <w:tc>
          <w:tcPr>
            <w:tcW w:w="366" w:type="dxa"/>
          </w:tcPr>
          <w:p w14:paraId="300552D7" w14:textId="77777777" w:rsidR="0085535F" w:rsidRDefault="0085535F">
            <w:pPr>
              <w:pStyle w:val="TableParagraph"/>
              <w:rPr>
                <w:rFonts w:ascii="Times New Roman"/>
                <w:sz w:val="16"/>
              </w:rPr>
            </w:pPr>
          </w:p>
        </w:tc>
        <w:tc>
          <w:tcPr>
            <w:tcW w:w="375" w:type="dxa"/>
          </w:tcPr>
          <w:p w14:paraId="5747C10B" w14:textId="77777777" w:rsidR="0085535F" w:rsidRDefault="0085535F">
            <w:pPr>
              <w:pStyle w:val="TableParagraph"/>
              <w:rPr>
                <w:rFonts w:ascii="Times New Roman"/>
                <w:sz w:val="16"/>
              </w:rPr>
            </w:pPr>
          </w:p>
        </w:tc>
        <w:tc>
          <w:tcPr>
            <w:tcW w:w="370" w:type="dxa"/>
          </w:tcPr>
          <w:p w14:paraId="76C5B303" w14:textId="77777777" w:rsidR="0085535F" w:rsidRDefault="0085535F">
            <w:pPr>
              <w:pStyle w:val="TableParagraph"/>
              <w:rPr>
                <w:rFonts w:ascii="Times New Roman"/>
                <w:sz w:val="16"/>
              </w:rPr>
            </w:pPr>
          </w:p>
        </w:tc>
        <w:tc>
          <w:tcPr>
            <w:tcW w:w="370" w:type="dxa"/>
          </w:tcPr>
          <w:p w14:paraId="19716923" w14:textId="77777777" w:rsidR="0085535F" w:rsidRDefault="0085535F">
            <w:pPr>
              <w:pStyle w:val="TableParagraph"/>
              <w:rPr>
                <w:rFonts w:ascii="Times New Roman"/>
                <w:sz w:val="16"/>
              </w:rPr>
            </w:pPr>
          </w:p>
        </w:tc>
      </w:tr>
      <w:tr w:rsidR="0085535F" w14:paraId="19B08711" w14:textId="77777777">
        <w:trPr>
          <w:trHeight w:val="375"/>
        </w:trPr>
        <w:tc>
          <w:tcPr>
            <w:tcW w:w="1105" w:type="dxa"/>
          </w:tcPr>
          <w:p w14:paraId="2734F78B" w14:textId="77777777" w:rsidR="0085535F" w:rsidRDefault="00000000">
            <w:pPr>
              <w:pStyle w:val="TableParagraph"/>
              <w:spacing w:before="78"/>
              <w:ind w:left="70"/>
              <w:rPr>
                <w:sz w:val="18"/>
              </w:rPr>
            </w:pPr>
            <w:r>
              <w:rPr>
                <w:spacing w:val="-2"/>
                <w:sz w:val="18"/>
              </w:rPr>
              <w:t>5.1.7</w:t>
            </w:r>
          </w:p>
        </w:tc>
        <w:tc>
          <w:tcPr>
            <w:tcW w:w="6407" w:type="dxa"/>
          </w:tcPr>
          <w:p w14:paraId="36094C6A" w14:textId="77777777" w:rsidR="0085535F" w:rsidRDefault="00000000">
            <w:pPr>
              <w:pStyle w:val="TableParagraph"/>
              <w:spacing w:before="13"/>
              <w:ind w:left="70"/>
              <w:rPr>
                <w:sz w:val="18"/>
              </w:rPr>
            </w:pPr>
            <w:r>
              <w:rPr>
                <w:sz w:val="18"/>
              </w:rPr>
              <w:t>Summarize</w:t>
            </w:r>
            <w:r>
              <w:rPr>
                <w:spacing w:val="-11"/>
                <w:sz w:val="18"/>
              </w:rPr>
              <w:t xml:space="preserve"> </w:t>
            </w:r>
            <w:r>
              <w:rPr>
                <w:sz w:val="18"/>
              </w:rPr>
              <w:t>the</w:t>
            </w:r>
            <w:r>
              <w:rPr>
                <w:spacing w:val="-8"/>
                <w:sz w:val="18"/>
              </w:rPr>
              <w:t xml:space="preserve"> </w:t>
            </w:r>
            <w:r>
              <w:rPr>
                <w:sz w:val="18"/>
              </w:rPr>
              <w:t>testing</w:t>
            </w:r>
            <w:r>
              <w:rPr>
                <w:spacing w:val="-8"/>
                <w:sz w:val="18"/>
              </w:rPr>
              <w:t xml:space="preserve"> </w:t>
            </w:r>
            <w:r>
              <w:rPr>
                <w:sz w:val="18"/>
              </w:rPr>
              <w:t>quadrants</w:t>
            </w:r>
            <w:r>
              <w:rPr>
                <w:spacing w:val="-8"/>
                <w:sz w:val="18"/>
              </w:rPr>
              <w:t xml:space="preserve"> </w:t>
            </w:r>
            <w:r>
              <w:rPr>
                <w:sz w:val="18"/>
              </w:rPr>
              <w:t>and</w:t>
            </w:r>
            <w:r>
              <w:rPr>
                <w:spacing w:val="-7"/>
                <w:sz w:val="18"/>
              </w:rPr>
              <w:t xml:space="preserve"> </w:t>
            </w:r>
            <w:r>
              <w:rPr>
                <w:sz w:val="18"/>
              </w:rPr>
              <w:t>their</w:t>
            </w:r>
            <w:r>
              <w:rPr>
                <w:spacing w:val="-7"/>
                <w:sz w:val="18"/>
              </w:rPr>
              <w:t xml:space="preserve"> </w:t>
            </w:r>
            <w:r>
              <w:rPr>
                <w:sz w:val="18"/>
              </w:rPr>
              <w:t>relationships</w:t>
            </w:r>
            <w:r>
              <w:rPr>
                <w:spacing w:val="-8"/>
                <w:sz w:val="18"/>
              </w:rPr>
              <w:t xml:space="preserve"> </w:t>
            </w:r>
            <w:r>
              <w:rPr>
                <w:sz w:val="18"/>
              </w:rPr>
              <w:t>with</w:t>
            </w:r>
            <w:r>
              <w:rPr>
                <w:spacing w:val="-8"/>
                <w:sz w:val="18"/>
              </w:rPr>
              <w:t xml:space="preserve"> </w:t>
            </w:r>
            <w:r>
              <w:rPr>
                <w:sz w:val="18"/>
              </w:rPr>
              <w:t>test</w:t>
            </w:r>
            <w:r>
              <w:rPr>
                <w:spacing w:val="-9"/>
                <w:sz w:val="18"/>
              </w:rPr>
              <w:t xml:space="preserve"> </w:t>
            </w:r>
            <w:r>
              <w:rPr>
                <w:sz w:val="18"/>
              </w:rPr>
              <w:t>levels</w:t>
            </w:r>
            <w:r>
              <w:rPr>
                <w:spacing w:val="-9"/>
                <w:sz w:val="18"/>
              </w:rPr>
              <w:t xml:space="preserve"> </w:t>
            </w:r>
            <w:r>
              <w:rPr>
                <w:sz w:val="18"/>
              </w:rPr>
              <w:t>and</w:t>
            </w:r>
            <w:r>
              <w:rPr>
                <w:spacing w:val="-7"/>
                <w:sz w:val="18"/>
              </w:rPr>
              <w:t xml:space="preserve"> </w:t>
            </w:r>
            <w:r>
              <w:rPr>
                <w:sz w:val="18"/>
              </w:rPr>
              <w:t>test</w:t>
            </w:r>
            <w:r>
              <w:rPr>
                <w:spacing w:val="-9"/>
                <w:sz w:val="18"/>
              </w:rPr>
              <w:t xml:space="preserve"> </w:t>
            </w:r>
            <w:r>
              <w:rPr>
                <w:spacing w:val="-2"/>
                <w:sz w:val="18"/>
              </w:rPr>
              <w:t>types</w:t>
            </w:r>
          </w:p>
        </w:tc>
        <w:tc>
          <w:tcPr>
            <w:tcW w:w="530" w:type="dxa"/>
          </w:tcPr>
          <w:p w14:paraId="1DC54BD6" w14:textId="77777777" w:rsidR="0085535F" w:rsidRDefault="00000000">
            <w:pPr>
              <w:pStyle w:val="TableParagraph"/>
              <w:spacing w:before="13"/>
              <w:ind w:left="11" w:right="3"/>
              <w:jc w:val="center"/>
              <w:rPr>
                <w:sz w:val="18"/>
              </w:rPr>
            </w:pPr>
            <w:r>
              <w:rPr>
                <w:spacing w:val="-5"/>
                <w:sz w:val="18"/>
              </w:rPr>
              <w:t>K2</w:t>
            </w:r>
          </w:p>
        </w:tc>
        <w:tc>
          <w:tcPr>
            <w:tcW w:w="365" w:type="dxa"/>
          </w:tcPr>
          <w:p w14:paraId="34FB159A" w14:textId="77777777" w:rsidR="0085535F" w:rsidRDefault="0085535F">
            <w:pPr>
              <w:pStyle w:val="TableParagraph"/>
              <w:rPr>
                <w:rFonts w:ascii="Times New Roman"/>
                <w:sz w:val="16"/>
              </w:rPr>
            </w:pPr>
          </w:p>
        </w:tc>
        <w:tc>
          <w:tcPr>
            <w:tcW w:w="365" w:type="dxa"/>
          </w:tcPr>
          <w:p w14:paraId="1F788C04" w14:textId="77777777" w:rsidR="0085535F" w:rsidRDefault="00000000">
            <w:pPr>
              <w:pStyle w:val="TableParagraph"/>
              <w:spacing w:before="78"/>
              <w:ind w:left="10" w:right="1"/>
              <w:jc w:val="center"/>
              <w:rPr>
                <w:sz w:val="18"/>
              </w:rPr>
            </w:pPr>
            <w:r>
              <w:rPr>
                <w:spacing w:val="-10"/>
                <w:sz w:val="18"/>
              </w:rPr>
              <w:t>X</w:t>
            </w:r>
          </w:p>
        </w:tc>
        <w:tc>
          <w:tcPr>
            <w:tcW w:w="370" w:type="dxa"/>
          </w:tcPr>
          <w:p w14:paraId="6EA02B79" w14:textId="77777777" w:rsidR="0085535F" w:rsidRDefault="0085535F">
            <w:pPr>
              <w:pStyle w:val="TableParagraph"/>
              <w:rPr>
                <w:rFonts w:ascii="Times New Roman"/>
                <w:sz w:val="16"/>
              </w:rPr>
            </w:pPr>
          </w:p>
        </w:tc>
        <w:tc>
          <w:tcPr>
            <w:tcW w:w="365" w:type="dxa"/>
          </w:tcPr>
          <w:p w14:paraId="11B0BFBD" w14:textId="77777777" w:rsidR="0085535F" w:rsidRDefault="0085535F">
            <w:pPr>
              <w:pStyle w:val="TableParagraph"/>
              <w:rPr>
                <w:rFonts w:ascii="Times New Roman"/>
                <w:sz w:val="16"/>
              </w:rPr>
            </w:pPr>
          </w:p>
        </w:tc>
        <w:tc>
          <w:tcPr>
            <w:tcW w:w="365" w:type="dxa"/>
          </w:tcPr>
          <w:p w14:paraId="44B87606" w14:textId="77777777" w:rsidR="0085535F" w:rsidRDefault="0085535F">
            <w:pPr>
              <w:pStyle w:val="TableParagraph"/>
              <w:rPr>
                <w:rFonts w:ascii="Times New Roman"/>
                <w:sz w:val="16"/>
              </w:rPr>
            </w:pPr>
          </w:p>
        </w:tc>
        <w:tc>
          <w:tcPr>
            <w:tcW w:w="365" w:type="dxa"/>
          </w:tcPr>
          <w:p w14:paraId="73949F24" w14:textId="77777777" w:rsidR="0085535F" w:rsidRDefault="0085535F">
            <w:pPr>
              <w:pStyle w:val="TableParagraph"/>
              <w:rPr>
                <w:rFonts w:ascii="Times New Roman"/>
                <w:sz w:val="16"/>
              </w:rPr>
            </w:pPr>
          </w:p>
        </w:tc>
        <w:tc>
          <w:tcPr>
            <w:tcW w:w="366" w:type="dxa"/>
          </w:tcPr>
          <w:p w14:paraId="27AA158D" w14:textId="77777777" w:rsidR="0085535F" w:rsidRDefault="0085535F">
            <w:pPr>
              <w:pStyle w:val="TableParagraph"/>
              <w:rPr>
                <w:rFonts w:ascii="Times New Roman"/>
                <w:sz w:val="16"/>
              </w:rPr>
            </w:pPr>
          </w:p>
        </w:tc>
        <w:tc>
          <w:tcPr>
            <w:tcW w:w="370" w:type="dxa"/>
          </w:tcPr>
          <w:p w14:paraId="4309843C" w14:textId="77777777" w:rsidR="0085535F" w:rsidRDefault="0085535F">
            <w:pPr>
              <w:pStyle w:val="TableParagraph"/>
              <w:rPr>
                <w:rFonts w:ascii="Times New Roman"/>
                <w:sz w:val="16"/>
              </w:rPr>
            </w:pPr>
          </w:p>
        </w:tc>
        <w:tc>
          <w:tcPr>
            <w:tcW w:w="365" w:type="dxa"/>
          </w:tcPr>
          <w:p w14:paraId="5F22CC9C" w14:textId="77777777" w:rsidR="0085535F" w:rsidRDefault="00000000">
            <w:pPr>
              <w:pStyle w:val="TableParagraph"/>
              <w:spacing w:before="78"/>
              <w:ind w:left="10" w:right="1"/>
              <w:jc w:val="center"/>
              <w:rPr>
                <w:sz w:val="18"/>
              </w:rPr>
            </w:pPr>
            <w:r>
              <w:rPr>
                <w:spacing w:val="-10"/>
                <w:sz w:val="18"/>
              </w:rPr>
              <w:t>X</w:t>
            </w:r>
          </w:p>
        </w:tc>
        <w:tc>
          <w:tcPr>
            <w:tcW w:w="365" w:type="dxa"/>
          </w:tcPr>
          <w:p w14:paraId="55105C34" w14:textId="77777777" w:rsidR="0085535F" w:rsidRDefault="0085535F">
            <w:pPr>
              <w:pStyle w:val="TableParagraph"/>
              <w:rPr>
                <w:rFonts w:ascii="Times New Roman"/>
                <w:sz w:val="16"/>
              </w:rPr>
            </w:pPr>
          </w:p>
        </w:tc>
        <w:tc>
          <w:tcPr>
            <w:tcW w:w="366" w:type="dxa"/>
          </w:tcPr>
          <w:p w14:paraId="6FAE276E" w14:textId="77777777" w:rsidR="0085535F" w:rsidRDefault="0085535F">
            <w:pPr>
              <w:pStyle w:val="TableParagraph"/>
              <w:rPr>
                <w:rFonts w:ascii="Times New Roman"/>
                <w:sz w:val="16"/>
              </w:rPr>
            </w:pPr>
          </w:p>
        </w:tc>
        <w:tc>
          <w:tcPr>
            <w:tcW w:w="375" w:type="dxa"/>
          </w:tcPr>
          <w:p w14:paraId="072BA06C" w14:textId="77777777" w:rsidR="0085535F" w:rsidRDefault="0085535F">
            <w:pPr>
              <w:pStyle w:val="TableParagraph"/>
              <w:rPr>
                <w:rFonts w:ascii="Times New Roman"/>
                <w:sz w:val="16"/>
              </w:rPr>
            </w:pPr>
          </w:p>
        </w:tc>
        <w:tc>
          <w:tcPr>
            <w:tcW w:w="370" w:type="dxa"/>
          </w:tcPr>
          <w:p w14:paraId="2FB613A5" w14:textId="77777777" w:rsidR="0085535F" w:rsidRDefault="0085535F">
            <w:pPr>
              <w:pStyle w:val="TableParagraph"/>
              <w:rPr>
                <w:rFonts w:ascii="Times New Roman"/>
                <w:sz w:val="16"/>
              </w:rPr>
            </w:pPr>
          </w:p>
        </w:tc>
        <w:tc>
          <w:tcPr>
            <w:tcW w:w="370" w:type="dxa"/>
          </w:tcPr>
          <w:p w14:paraId="771C748F" w14:textId="77777777" w:rsidR="0085535F" w:rsidRDefault="0085535F">
            <w:pPr>
              <w:pStyle w:val="TableParagraph"/>
              <w:rPr>
                <w:rFonts w:ascii="Times New Roman"/>
                <w:sz w:val="16"/>
              </w:rPr>
            </w:pPr>
          </w:p>
        </w:tc>
      </w:tr>
      <w:tr w:rsidR="0085535F" w14:paraId="2D922E1D" w14:textId="77777777">
        <w:trPr>
          <w:trHeight w:val="375"/>
        </w:trPr>
        <w:tc>
          <w:tcPr>
            <w:tcW w:w="1105" w:type="dxa"/>
            <w:shd w:val="clear" w:color="auto" w:fill="8EA9DB"/>
          </w:tcPr>
          <w:p w14:paraId="243A470F" w14:textId="77777777" w:rsidR="0085535F" w:rsidRDefault="00000000">
            <w:pPr>
              <w:pStyle w:val="TableParagraph"/>
              <w:spacing w:before="73"/>
              <w:ind w:left="70"/>
              <w:rPr>
                <w:b/>
                <w:sz w:val="18"/>
              </w:rPr>
            </w:pPr>
            <w:r>
              <w:rPr>
                <w:b/>
                <w:spacing w:val="-5"/>
                <w:sz w:val="18"/>
              </w:rPr>
              <w:t>5.2</w:t>
            </w:r>
          </w:p>
        </w:tc>
        <w:tc>
          <w:tcPr>
            <w:tcW w:w="6407" w:type="dxa"/>
            <w:shd w:val="clear" w:color="auto" w:fill="8EA9DB"/>
          </w:tcPr>
          <w:p w14:paraId="6AC4C08C" w14:textId="77777777" w:rsidR="0085535F" w:rsidRDefault="00000000">
            <w:pPr>
              <w:pStyle w:val="TableParagraph"/>
              <w:spacing w:before="13"/>
              <w:ind w:left="70"/>
              <w:rPr>
                <w:b/>
                <w:sz w:val="18"/>
              </w:rPr>
            </w:pPr>
            <w:r>
              <w:rPr>
                <w:b/>
                <w:sz w:val="18"/>
              </w:rPr>
              <w:t>Risk</w:t>
            </w:r>
            <w:r>
              <w:rPr>
                <w:b/>
                <w:spacing w:val="-9"/>
                <w:sz w:val="18"/>
              </w:rPr>
              <w:t xml:space="preserve"> </w:t>
            </w:r>
            <w:r>
              <w:rPr>
                <w:b/>
                <w:spacing w:val="-2"/>
                <w:sz w:val="18"/>
              </w:rPr>
              <w:t>Management</w:t>
            </w:r>
          </w:p>
        </w:tc>
        <w:tc>
          <w:tcPr>
            <w:tcW w:w="530" w:type="dxa"/>
            <w:shd w:val="clear" w:color="auto" w:fill="8EA9DB"/>
          </w:tcPr>
          <w:p w14:paraId="191B9A3F" w14:textId="77777777" w:rsidR="0085535F" w:rsidRDefault="0085535F">
            <w:pPr>
              <w:pStyle w:val="TableParagraph"/>
              <w:rPr>
                <w:rFonts w:ascii="Times New Roman"/>
                <w:sz w:val="16"/>
              </w:rPr>
            </w:pPr>
          </w:p>
        </w:tc>
        <w:tc>
          <w:tcPr>
            <w:tcW w:w="365" w:type="dxa"/>
          </w:tcPr>
          <w:p w14:paraId="52F91F34" w14:textId="77777777" w:rsidR="0085535F" w:rsidRDefault="0085535F">
            <w:pPr>
              <w:pStyle w:val="TableParagraph"/>
              <w:rPr>
                <w:rFonts w:ascii="Times New Roman"/>
                <w:sz w:val="16"/>
              </w:rPr>
            </w:pPr>
          </w:p>
        </w:tc>
        <w:tc>
          <w:tcPr>
            <w:tcW w:w="365" w:type="dxa"/>
          </w:tcPr>
          <w:p w14:paraId="3A2EF032" w14:textId="77777777" w:rsidR="0085535F" w:rsidRDefault="0085535F">
            <w:pPr>
              <w:pStyle w:val="TableParagraph"/>
              <w:rPr>
                <w:rFonts w:ascii="Times New Roman"/>
                <w:sz w:val="16"/>
              </w:rPr>
            </w:pPr>
          </w:p>
        </w:tc>
        <w:tc>
          <w:tcPr>
            <w:tcW w:w="370" w:type="dxa"/>
          </w:tcPr>
          <w:p w14:paraId="35C193FE" w14:textId="77777777" w:rsidR="0085535F" w:rsidRDefault="0085535F">
            <w:pPr>
              <w:pStyle w:val="TableParagraph"/>
              <w:rPr>
                <w:rFonts w:ascii="Times New Roman"/>
                <w:sz w:val="16"/>
              </w:rPr>
            </w:pPr>
          </w:p>
        </w:tc>
        <w:tc>
          <w:tcPr>
            <w:tcW w:w="365" w:type="dxa"/>
          </w:tcPr>
          <w:p w14:paraId="5E574B57" w14:textId="77777777" w:rsidR="0085535F" w:rsidRDefault="0085535F">
            <w:pPr>
              <w:pStyle w:val="TableParagraph"/>
              <w:rPr>
                <w:rFonts w:ascii="Times New Roman"/>
                <w:sz w:val="16"/>
              </w:rPr>
            </w:pPr>
          </w:p>
        </w:tc>
        <w:tc>
          <w:tcPr>
            <w:tcW w:w="365" w:type="dxa"/>
          </w:tcPr>
          <w:p w14:paraId="55F2412A" w14:textId="77777777" w:rsidR="0085535F" w:rsidRDefault="0085535F">
            <w:pPr>
              <w:pStyle w:val="TableParagraph"/>
              <w:rPr>
                <w:rFonts w:ascii="Times New Roman"/>
                <w:sz w:val="16"/>
              </w:rPr>
            </w:pPr>
          </w:p>
        </w:tc>
        <w:tc>
          <w:tcPr>
            <w:tcW w:w="365" w:type="dxa"/>
          </w:tcPr>
          <w:p w14:paraId="49BACC10" w14:textId="77777777" w:rsidR="0085535F" w:rsidRDefault="0085535F">
            <w:pPr>
              <w:pStyle w:val="TableParagraph"/>
              <w:rPr>
                <w:rFonts w:ascii="Times New Roman"/>
                <w:sz w:val="16"/>
              </w:rPr>
            </w:pPr>
          </w:p>
        </w:tc>
        <w:tc>
          <w:tcPr>
            <w:tcW w:w="366" w:type="dxa"/>
          </w:tcPr>
          <w:p w14:paraId="1E33598E" w14:textId="77777777" w:rsidR="0085535F" w:rsidRDefault="0085535F">
            <w:pPr>
              <w:pStyle w:val="TableParagraph"/>
              <w:rPr>
                <w:rFonts w:ascii="Times New Roman"/>
                <w:sz w:val="16"/>
              </w:rPr>
            </w:pPr>
          </w:p>
        </w:tc>
        <w:tc>
          <w:tcPr>
            <w:tcW w:w="370" w:type="dxa"/>
          </w:tcPr>
          <w:p w14:paraId="32FF6AF6" w14:textId="77777777" w:rsidR="0085535F" w:rsidRDefault="0085535F">
            <w:pPr>
              <w:pStyle w:val="TableParagraph"/>
              <w:rPr>
                <w:rFonts w:ascii="Times New Roman"/>
                <w:sz w:val="16"/>
              </w:rPr>
            </w:pPr>
          </w:p>
        </w:tc>
        <w:tc>
          <w:tcPr>
            <w:tcW w:w="365" w:type="dxa"/>
          </w:tcPr>
          <w:p w14:paraId="0BB7390F" w14:textId="77777777" w:rsidR="0085535F" w:rsidRDefault="0085535F">
            <w:pPr>
              <w:pStyle w:val="TableParagraph"/>
              <w:rPr>
                <w:rFonts w:ascii="Times New Roman"/>
                <w:sz w:val="16"/>
              </w:rPr>
            </w:pPr>
          </w:p>
        </w:tc>
        <w:tc>
          <w:tcPr>
            <w:tcW w:w="365" w:type="dxa"/>
          </w:tcPr>
          <w:p w14:paraId="0F14B830" w14:textId="77777777" w:rsidR="0085535F" w:rsidRDefault="0085535F">
            <w:pPr>
              <w:pStyle w:val="TableParagraph"/>
              <w:rPr>
                <w:rFonts w:ascii="Times New Roman"/>
                <w:sz w:val="16"/>
              </w:rPr>
            </w:pPr>
          </w:p>
        </w:tc>
        <w:tc>
          <w:tcPr>
            <w:tcW w:w="366" w:type="dxa"/>
          </w:tcPr>
          <w:p w14:paraId="28EAC4B5" w14:textId="77777777" w:rsidR="0085535F" w:rsidRDefault="0085535F">
            <w:pPr>
              <w:pStyle w:val="TableParagraph"/>
              <w:rPr>
                <w:rFonts w:ascii="Times New Roman"/>
                <w:sz w:val="16"/>
              </w:rPr>
            </w:pPr>
          </w:p>
        </w:tc>
        <w:tc>
          <w:tcPr>
            <w:tcW w:w="375" w:type="dxa"/>
          </w:tcPr>
          <w:p w14:paraId="5189213B" w14:textId="77777777" w:rsidR="0085535F" w:rsidRDefault="0085535F">
            <w:pPr>
              <w:pStyle w:val="TableParagraph"/>
              <w:rPr>
                <w:rFonts w:ascii="Times New Roman"/>
                <w:sz w:val="16"/>
              </w:rPr>
            </w:pPr>
          </w:p>
        </w:tc>
        <w:tc>
          <w:tcPr>
            <w:tcW w:w="370" w:type="dxa"/>
          </w:tcPr>
          <w:p w14:paraId="14CCA73B" w14:textId="77777777" w:rsidR="0085535F" w:rsidRDefault="0085535F">
            <w:pPr>
              <w:pStyle w:val="TableParagraph"/>
              <w:rPr>
                <w:rFonts w:ascii="Times New Roman"/>
                <w:sz w:val="16"/>
              </w:rPr>
            </w:pPr>
          </w:p>
        </w:tc>
        <w:tc>
          <w:tcPr>
            <w:tcW w:w="370" w:type="dxa"/>
          </w:tcPr>
          <w:p w14:paraId="0A385143" w14:textId="77777777" w:rsidR="0085535F" w:rsidRDefault="0085535F">
            <w:pPr>
              <w:pStyle w:val="TableParagraph"/>
              <w:rPr>
                <w:rFonts w:ascii="Times New Roman"/>
                <w:sz w:val="16"/>
              </w:rPr>
            </w:pPr>
          </w:p>
        </w:tc>
      </w:tr>
    </w:tbl>
    <w:p w14:paraId="5BFFDFE8" w14:textId="77777777" w:rsidR="0085535F" w:rsidRDefault="0085535F">
      <w:pPr>
        <w:rPr>
          <w:rFonts w:ascii="Times New Roman"/>
          <w:sz w:val="16"/>
        </w:rPr>
        <w:sectPr w:rsidR="0085535F">
          <w:pgSz w:w="15840" w:h="12240" w:orient="landscape"/>
          <w:pgMar w:top="1760" w:right="1200" w:bottom="1840" w:left="1180" w:header="797" w:footer="1651" w:gutter="0"/>
          <w:cols w:space="720"/>
        </w:sectPr>
      </w:pPr>
    </w:p>
    <w:p w14:paraId="023DAB2A" w14:textId="77777777" w:rsidR="0085535F" w:rsidRDefault="0085535F">
      <w:pPr>
        <w:pStyle w:val="BodyText"/>
        <w:ind w:left="0"/>
      </w:pPr>
    </w:p>
    <w:p w14:paraId="12DC229B" w14:textId="77777777" w:rsidR="0085535F" w:rsidRDefault="0085535F">
      <w:pPr>
        <w:pStyle w:val="BodyText"/>
        <w:ind w:left="0"/>
      </w:pPr>
    </w:p>
    <w:p w14:paraId="22285E91" w14:textId="77777777" w:rsidR="0085535F" w:rsidRDefault="0085535F">
      <w:pPr>
        <w:pStyle w:val="BodyText"/>
        <w:ind w:left="0"/>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5"/>
        <w:gridCol w:w="6407"/>
        <w:gridCol w:w="530"/>
        <w:gridCol w:w="365"/>
        <w:gridCol w:w="365"/>
        <w:gridCol w:w="370"/>
        <w:gridCol w:w="365"/>
        <w:gridCol w:w="365"/>
        <w:gridCol w:w="365"/>
        <w:gridCol w:w="366"/>
        <w:gridCol w:w="370"/>
        <w:gridCol w:w="365"/>
        <w:gridCol w:w="365"/>
        <w:gridCol w:w="366"/>
        <w:gridCol w:w="375"/>
        <w:gridCol w:w="370"/>
        <w:gridCol w:w="370"/>
      </w:tblGrid>
      <w:tr w:rsidR="0085535F" w14:paraId="07CA4038" w14:textId="77777777">
        <w:trPr>
          <w:trHeight w:val="370"/>
        </w:trPr>
        <w:tc>
          <w:tcPr>
            <w:tcW w:w="1105" w:type="dxa"/>
          </w:tcPr>
          <w:p w14:paraId="01C0AB62" w14:textId="77777777" w:rsidR="0085535F" w:rsidRDefault="00000000">
            <w:pPr>
              <w:pStyle w:val="TableParagraph"/>
              <w:spacing w:before="73"/>
              <w:ind w:left="70"/>
              <w:rPr>
                <w:sz w:val="18"/>
              </w:rPr>
            </w:pPr>
            <w:r>
              <w:rPr>
                <w:spacing w:val="-2"/>
                <w:sz w:val="18"/>
              </w:rPr>
              <w:t>5.2.1</w:t>
            </w:r>
          </w:p>
        </w:tc>
        <w:tc>
          <w:tcPr>
            <w:tcW w:w="6407" w:type="dxa"/>
          </w:tcPr>
          <w:p w14:paraId="577B85BF" w14:textId="77777777" w:rsidR="0085535F" w:rsidRDefault="00000000">
            <w:pPr>
              <w:pStyle w:val="TableParagraph"/>
              <w:spacing w:before="8"/>
              <w:ind w:left="70"/>
              <w:rPr>
                <w:sz w:val="18"/>
              </w:rPr>
            </w:pPr>
            <w:r>
              <w:rPr>
                <w:sz w:val="18"/>
              </w:rPr>
              <w:t>Identify</w:t>
            </w:r>
            <w:r>
              <w:rPr>
                <w:spacing w:val="-5"/>
                <w:sz w:val="18"/>
              </w:rPr>
              <w:t xml:space="preserve"> </w:t>
            </w:r>
            <w:r>
              <w:rPr>
                <w:sz w:val="18"/>
              </w:rPr>
              <w:t>risk</w:t>
            </w:r>
            <w:r>
              <w:rPr>
                <w:spacing w:val="-4"/>
                <w:sz w:val="18"/>
              </w:rPr>
              <w:t xml:space="preserve"> </w:t>
            </w:r>
            <w:r>
              <w:rPr>
                <w:sz w:val="18"/>
              </w:rPr>
              <w:t>level</w:t>
            </w:r>
            <w:r>
              <w:rPr>
                <w:spacing w:val="-4"/>
                <w:sz w:val="18"/>
              </w:rPr>
              <w:t xml:space="preserve"> </w:t>
            </w:r>
            <w:r>
              <w:rPr>
                <w:sz w:val="18"/>
              </w:rPr>
              <w:t>by</w:t>
            </w:r>
            <w:r>
              <w:rPr>
                <w:spacing w:val="-3"/>
                <w:sz w:val="18"/>
              </w:rPr>
              <w:t xml:space="preserve"> </w:t>
            </w:r>
            <w:r>
              <w:rPr>
                <w:sz w:val="18"/>
              </w:rPr>
              <w:t>using</w:t>
            </w:r>
            <w:r>
              <w:rPr>
                <w:spacing w:val="-1"/>
                <w:sz w:val="18"/>
              </w:rPr>
              <w:t xml:space="preserve"> </w:t>
            </w:r>
            <w:r>
              <w:rPr>
                <w:sz w:val="18"/>
              </w:rPr>
              <w:t>risk</w:t>
            </w:r>
            <w:r>
              <w:rPr>
                <w:spacing w:val="-5"/>
                <w:sz w:val="18"/>
              </w:rPr>
              <w:t xml:space="preserve"> </w:t>
            </w:r>
            <w:r>
              <w:rPr>
                <w:sz w:val="18"/>
              </w:rPr>
              <w:t>likelihood</w:t>
            </w:r>
            <w:r>
              <w:rPr>
                <w:spacing w:val="-1"/>
                <w:sz w:val="18"/>
              </w:rPr>
              <w:t xml:space="preserve"> </w:t>
            </w:r>
            <w:r>
              <w:rPr>
                <w:sz w:val="18"/>
              </w:rPr>
              <w:t>and</w:t>
            </w:r>
            <w:r>
              <w:rPr>
                <w:spacing w:val="-1"/>
                <w:sz w:val="18"/>
              </w:rPr>
              <w:t xml:space="preserve"> </w:t>
            </w:r>
            <w:r>
              <w:rPr>
                <w:sz w:val="18"/>
              </w:rPr>
              <w:t>risk</w:t>
            </w:r>
            <w:r>
              <w:rPr>
                <w:spacing w:val="1"/>
                <w:sz w:val="18"/>
              </w:rPr>
              <w:t xml:space="preserve"> </w:t>
            </w:r>
            <w:r>
              <w:rPr>
                <w:spacing w:val="-2"/>
                <w:sz w:val="18"/>
              </w:rPr>
              <w:t>impact</w:t>
            </w:r>
          </w:p>
        </w:tc>
        <w:tc>
          <w:tcPr>
            <w:tcW w:w="530" w:type="dxa"/>
          </w:tcPr>
          <w:p w14:paraId="38C6E49B" w14:textId="77777777" w:rsidR="0085535F" w:rsidRDefault="00000000">
            <w:pPr>
              <w:pStyle w:val="TableParagraph"/>
              <w:spacing w:before="8"/>
              <w:ind w:left="11" w:right="3"/>
              <w:jc w:val="center"/>
              <w:rPr>
                <w:sz w:val="18"/>
              </w:rPr>
            </w:pPr>
            <w:r>
              <w:rPr>
                <w:spacing w:val="-5"/>
                <w:sz w:val="18"/>
              </w:rPr>
              <w:t>K1</w:t>
            </w:r>
          </w:p>
        </w:tc>
        <w:tc>
          <w:tcPr>
            <w:tcW w:w="365" w:type="dxa"/>
          </w:tcPr>
          <w:p w14:paraId="413CCE39" w14:textId="77777777" w:rsidR="0085535F" w:rsidRDefault="0085535F">
            <w:pPr>
              <w:pStyle w:val="TableParagraph"/>
              <w:rPr>
                <w:rFonts w:ascii="Times New Roman"/>
                <w:sz w:val="16"/>
              </w:rPr>
            </w:pPr>
          </w:p>
        </w:tc>
        <w:tc>
          <w:tcPr>
            <w:tcW w:w="365" w:type="dxa"/>
          </w:tcPr>
          <w:p w14:paraId="54C03839" w14:textId="77777777" w:rsidR="0085535F" w:rsidRDefault="0085535F">
            <w:pPr>
              <w:pStyle w:val="TableParagraph"/>
              <w:rPr>
                <w:rFonts w:ascii="Times New Roman"/>
                <w:sz w:val="16"/>
              </w:rPr>
            </w:pPr>
          </w:p>
        </w:tc>
        <w:tc>
          <w:tcPr>
            <w:tcW w:w="370" w:type="dxa"/>
          </w:tcPr>
          <w:p w14:paraId="6D39C28A" w14:textId="77777777" w:rsidR="0085535F" w:rsidRDefault="0085535F">
            <w:pPr>
              <w:pStyle w:val="TableParagraph"/>
              <w:rPr>
                <w:rFonts w:ascii="Times New Roman"/>
                <w:sz w:val="16"/>
              </w:rPr>
            </w:pPr>
          </w:p>
        </w:tc>
        <w:tc>
          <w:tcPr>
            <w:tcW w:w="365" w:type="dxa"/>
          </w:tcPr>
          <w:p w14:paraId="5BE90E2F" w14:textId="77777777" w:rsidR="0085535F" w:rsidRDefault="0085535F">
            <w:pPr>
              <w:pStyle w:val="TableParagraph"/>
              <w:rPr>
                <w:rFonts w:ascii="Times New Roman"/>
                <w:sz w:val="16"/>
              </w:rPr>
            </w:pPr>
          </w:p>
        </w:tc>
        <w:tc>
          <w:tcPr>
            <w:tcW w:w="365" w:type="dxa"/>
          </w:tcPr>
          <w:p w14:paraId="16D20A34" w14:textId="77777777" w:rsidR="0085535F" w:rsidRDefault="0085535F">
            <w:pPr>
              <w:pStyle w:val="TableParagraph"/>
              <w:rPr>
                <w:rFonts w:ascii="Times New Roman"/>
                <w:sz w:val="16"/>
              </w:rPr>
            </w:pPr>
          </w:p>
        </w:tc>
        <w:tc>
          <w:tcPr>
            <w:tcW w:w="365" w:type="dxa"/>
          </w:tcPr>
          <w:p w14:paraId="12DE1A4D" w14:textId="77777777" w:rsidR="0085535F" w:rsidRDefault="0085535F">
            <w:pPr>
              <w:pStyle w:val="TableParagraph"/>
              <w:rPr>
                <w:rFonts w:ascii="Times New Roman"/>
                <w:sz w:val="16"/>
              </w:rPr>
            </w:pPr>
          </w:p>
        </w:tc>
        <w:tc>
          <w:tcPr>
            <w:tcW w:w="366" w:type="dxa"/>
          </w:tcPr>
          <w:p w14:paraId="6DA3B24B" w14:textId="77777777" w:rsidR="0085535F" w:rsidRDefault="00000000">
            <w:pPr>
              <w:pStyle w:val="TableParagraph"/>
              <w:spacing w:before="73"/>
              <w:ind w:left="9"/>
              <w:jc w:val="center"/>
              <w:rPr>
                <w:sz w:val="18"/>
              </w:rPr>
            </w:pPr>
            <w:r>
              <w:rPr>
                <w:spacing w:val="-10"/>
                <w:sz w:val="18"/>
              </w:rPr>
              <w:t>X</w:t>
            </w:r>
          </w:p>
        </w:tc>
        <w:tc>
          <w:tcPr>
            <w:tcW w:w="370" w:type="dxa"/>
          </w:tcPr>
          <w:p w14:paraId="3BFBDB89" w14:textId="77777777" w:rsidR="0085535F" w:rsidRDefault="0085535F">
            <w:pPr>
              <w:pStyle w:val="TableParagraph"/>
              <w:rPr>
                <w:rFonts w:ascii="Times New Roman"/>
                <w:sz w:val="16"/>
              </w:rPr>
            </w:pPr>
          </w:p>
        </w:tc>
        <w:tc>
          <w:tcPr>
            <w:tcW w:w="365" w:type="dxa"/>
          </w:tcPr>
          <w:p w14:paraId="4821ED03" w14:textId="77777777" w:rsidR="0085535F" w:rsidRDefault="0085535F">
            <w:pPr>
              <w:pStyle w:val="TableParagraph"/>
              <w:rPr>
                <w:rFonts w:ascii="Times New Roman"/>
                <w:sz w:val="16"/>
              </w:rPr>
            </w:pPr>
          </w:p>
        </w:tc>
        <w:tc>
          <w:tcPr>
            <w:tcW w:w="365" w:type="dxa"/>
          </w:tcPr>
          <w:p w14:paraId="588E688D" w14:textId="77777777" w:rsidR="0085535F" w:rsidRDefault="0085535F">
            <w:pPr>
              <w:pStyle w:val="TableParagraph"/>
              <w:rPr>
                <w:rFonts w:ascii="Times New Roman"/>
                <w:sz w:val="16"/>
              </w:rPr>
            </w:pPr>
          </w:p>
        </w:tc>
        <w:tc>
          <w:tcPr>
            <w:tcW w:w="366" w:type="dxa"/>
          </w:tcPr>
          <w:p w14:paraId="6A4DC89B" w14:textId="77777777" w:rsidR="0085535F" w:rsidRDefault="0085535F">
            <w:pPr>
              <w:pStyle w:val="TableParagraph"/>
              <w:rPr>
                <w:rFonts w:ascii="Times New Roman"/>
                <w:sz w:val="16"/>
              </w:rPr>
            </w:pPr>
          </w:p>
        </w:tc>
        <w:tc>
          <w:tcPr>
            <w:tcW w:w="375" w:type="dxa"/>
          </w:tcPr>
          <w:p w14:paraId="4515C4EA" w14:textId="77777777" w:rsidR="0085535F" w:rsidRDefault="0085535F">
            <w:pPr>
              <w:pStyle w:val="TableParagraph"/>
              <w:rPr>
                <w:rFonts w:ascii="Times New Roman"/>
                <w:sz w:val="16"/>
              </w:rPr>
            </w:pPr>
          </w:p>
        </w:tc>
        <w:tc>
          <w:tcPr>
            <w:tcW w:w="370" w:type="dxa"/>
          </w:tcPr>
          <w:p w14:paraId="6F302058" w14:textId="77777777" w:rsidR="0085535F" w:rsidRDefault="00000000">
            <w:pPr>
              <w:pStyle w:val="TableParagraph"/>
              <w:spacing w:before="73"/>
              <w:ind w:left="5" w:right="2"/>
              <w:jc w:val="center"/>
              <w:rPr>
                <w:sz w:val="18"/>
              </w:rPr>
            </w:pPr>
            <w:r>
              <w:rPr>
                <w:spacing w:val="-10"/>
                <w:sz w:val="18"/>
              </w:rPr>
              <w:t>X</w:t>
            </w:r>
          </w:p>
        </w:tc>
        <w:tc>
          <w:tcPr>
            <w:tcW w:w="370" w:type="dxa"/>
          </w:tcPr>
          <w:p w14:paraId="2455B9EB" w14:textId="77777777" w:rsidR="0085535F" w:rsidRDefault="0085535F">
            <w:pPr>
              <w:pStyle w:val="TableParagraph"/>
              <w:rPr>
                <w:rFonts w:ascii="Times New Roman"/>
                <w:sz w:val="16"/>
              </w:rPr>
            </w:pPr>
          </w:p>
        </w:tc>
      </w:tr>
      <w:tr w:rsidR="0085535F" w14:paraId="3F098F08" w14:textId="77777777">
        <w:trPr>
          <w:trHeight w:val="375"/>
        </w:trPr>
        <w:tc>
          <w:tcPr>
            <w:tcW w:w="1105" w:type="dxa"/>
          </w:tcPr>
          <w:p w14:paraId="750E61A2" w14:textId="77777777" w:rsidR="0085535F" w:rsidRDefault="00000000">
            <w:pPr>
              <w:pStyle w:val="TableParagraph"/>
              <w:spacing w:before="79"/>
              <w:ind w:left="70"/>
              <w:rPr>
                <w:sz w:val="18"/>
              </w:rPr>
            </w:pPr>
            <w:r>
              <w:rPr>
                <w:spacing w:val="-2"/>
                <w:sz w:val="18"/>
              </w:rPr>
              <w:t>5.2.2</w:t>
            </w:r>
          </w:p>
        </w:tc>
        <w:tc>
          <w:tcPr>
            <w:tcW w:w="6407" w:type="dxa"/>
          </w:tcPr>
          <w:p w14:paraId="43C47405" w14:textId="77777777" w:rsidR="0085535F" w:rsidRDefault="00000000">
            <w:pPr>
              <w:pStyle w:val="TableParagraph"/>
              <w:spacing w:before="13"/>
              <w:ind w:left="70"/>
              <w:rPr>
                <w:sz w:val="18"/>
              </w:rPr>
            </w:pPr>
            <w:r>
              <w:rPr>
                <w:sz w:val="18"/>
              </w:rPr>
              <w:t>Distinguish</w:t>
            </w:r>
            <w:r>
              <w:rPr>
                <w:spacing w:val="-4"/>
                <w:sz w:val="18"/>
              </w:rPr>
              <w:t xml:space="preserve"> </w:t>
            </w:r>
            <w:r>
              <w:rPr>
                <w:sz w:val="18"/>
              </w:rPr>
              <w:t>between</w:t>
            </w:r>
            <w:r>
              <w:rPr>
                <w:spacing w:val="-3"/>
                <w:sz w:val="18"/>
              </w:rPr>
              <w:t xml:space="preserve"> </w:t>
            </w:r>
            <w:r>
              <w:rPr>
                <w:sz w:val="18"/>
              </w:rPr>
              <w:t>project</w:t>
            </w:r>
            <w:r>
              <w:rPr>
                <w:spacing w:val="-2"/>
                <w:sz w:val="18"/>
              </w:rPr>
              <w:t xml:space="preserve"> </w:t>
            </w:r>
            <w:r>
              <w:rPr>
                <w:sz w:val="18"/>
              </w:rPr>
              <w:t>risks</w:t>
            </w:r>
            <w:r>
              <w:rPr>
                <w:spacing w:val="-3"/>
                <w:sz w:val="18"/>
              </w:rPr>
              <w:t xml:space="preserve"> </w:t>
            </w:r>
            <w:r>
              <w:rPr>
                <w:sz w:val="18"/>
              </w:rPr>
              <w:t>and</w:t>
            </w:r>
            <w:r>
              <w:rPr>
                <w:spacing w:val="-2"/>
                <w:sz w:val="18"/>
              </w:rPr>
              <w:t xml:space="preserve"> </w:t>
            </w:r>
            <w:r>
              <w:rPr>
                <w:sz w:val="18"/>
              </w:rPr>
              <w:t>product</w:t>
            </w:r>
            <w:r>
              <w:rPr>
                <w:spacing w:val="-3"/>
                <w:sz w:val="18"/>
              </w:rPr>
              <w:t xml:space="preserve"> </w:t>
            </w:r>
            <w:r>
              <w:rPr>
                <w:spacing w:val="-4"/>
                <w:sz w:val="18"/>
              </w:rPr>
              <w:t>risks</w:t>
            </w:r>
          </w:p>
        </w:tc>
        <w:tc>
          <w:tcPr>
            <w:tcW w:w="530" w:type="dxa"/>
          </w:tcPr>
          <w:p w14:paraId="62A3BA82" w14:textId="77777777" w:rsidR="0085535F" w:rsidRDefault="00000000">
            <w:pPr>
              <w:pStyle w:val="TableParagraph"/>
              <w:spacing w:before="13"/>
              <w:ind w:left="11" w:right="3"/>
              <w:jc w:val="center"/>
              <w:rPr>
                <w:sz w:val="18"/>
              </w:rPr>
            </w:pPr>
            <w:r>
              <w:rPr>
                <w:spacing w:val="-5"/>
                <w:sz w:val="18"/>
              </w:rPr>
              <w:t>K2</w:t>
            </w:r>
          </w:p>
        </w:tc>
        <w:tc>
          <w:tcPr>
            <w:tcW w:w="365" w:type="dxa"/>
          </w:tcPr>
          <w:p w14:paraId="3E36ED23" w14:textId="77777777" w:rsidR="0085535F" w:rsidRDefault="0085535F">
            <w:pPr>
              <w:pStyle w:val="TableParagraph"/>
              <w:rPr>
                <w:rFonts w:ascii="Times New Roman"/>
                <w:sz w:val="16"/>
              </w:rPr>
            </w:pPr>
          </w:p>
        </w:tc>
        <w:tc>
          <w:tcPr>
            <w:tcW w:w="365" w:type="dxa"/>
          </w:tcPr>
          <w:p w14:paraId="5C341E5F" w14:textId="77777777" w:rsidR="0085535F" w:rsidRDefault="00000000">
            <w:pPr>
              <w:pStyle w:val="TableParagraph"/>
              <w:spacing w:before="79"/>
              <w:ind w:left="10" w:right="1"/>
              <w:jc w:val="center"/>
              <w:rPr>
                <w:sz w:val="18"/>
              </w:rPr>
            </w:pPr>
            <w:r>
              <w:rPr>
                <w:spacing w:val="-10"/>
                <w:sz w:val="18"/>
              </w:rPr>
              <w:t>X</w:t>
            </w:r>
          </w:p>
        </w:tc>
        <w:tc>
          <w:tcPr>
            <w:tcW w:w="370" w:type="dxa"/>
          </w:tcPr>
          <w:p w14:paraId="567E075D" w14:textId="77777777" w:rsidR="0085535F" w:rsidRDefault="0085535F">
            <w:pPr>
              <w:pStyle w:val="TableParagraph"/>
              <w:rPr>
                <w:rFonts w:ascii="Times New Roman"/>
                <w:sz w:val="16"/>
              </w:rPr>
            </w:pPr>
          </w:p>
        </w:tc>
        <w:tc>
          <w:tcPr>
            <w:tcW w:w="365" w:type="dxa"/>
          </w:tcPr>
          <w:p w14:paraId="3BED675B" w14:textId="77777777" w:rsidR="0085535F" w:rsidRDefault="0085535F">
            <w:pPr>
              <w:pStyle w:val="TableParagraph"/>
              <w:rPr>
                <w:rFonts w:ascii="Times New Roman"/>
                <w:sz w:val="16"/>
              </w:rPr>
            </w:pPr>
          </w:p>
        </w:tc>
        <w:tc>
          <w:tcPr>
            <w:tcW w:w="365" w:type="dxa"/>
          </w:tcPr>
          <w:p w14:paraId="1DA2EF78" w14:textId="77777777" w:rsidR="0085535F" w:rsidRDefault="0085535F">
            <w:pPr>
              <w:pStyle w:val="TableParagraph"/>
              <w:rPr>
                <w:rFonts w:ascii="Times New Roman"/>
                <w:sz w:val="16"/>
              </w:rPr>
            </w:pPr>
          </w:p>
        </w:tc>
        <w:tc>
          <w:tcPr>
            <w:tcW w:w="365" w:type="dxa"/>
          </w:tcPr>
          <w:p w14:paraId="0EC9872B" w14:textId="77777777" w:rsidR="0085535F" w:rsidRDefault="0085535F">
            <w:pPr>
              <w:pStyle w:val="TableParagraph"/>
              <w:rPr>
                <w:rFonts w:ascii="Times New Roman"/>
                <w:sz w:val="16"/>
              </w:rPr>
            </w:pPr>
          </w:p>
        </w:tc>
        <w:tc>
          <w:tcPr>
            <w:tcW w:w="366" w:type="dxa"/>
          </w:tcPr>
          <w:p w14:paraId="6453356A" w14:textId="77777777" w:rsidR="0085535F" w:rsidRDefault="0085535F">
            <w:pPr>
              <w:pStyle w:val="TableParagraph"/>
              <w:rPr>
                <w:rFonts w:ascii="Times New Roman"/>
                <w:sz w:val="16"/>
              </w:rPr>
            </w:pPr>
          </w:p>
        </w:tc>
        <w:tc>
          <w:tcPr>
            <w:tcW w:w="370" w:type="dxa"/>
          </w:tcPr>
          <w:p w14:paraId="67351792" w14:textId="77777777" w:rsidR="0085535F" w:rsidRDefault="0085535F">
            <w:pPr>
              <w:pStyle w:val="TableParagraph"/>
              <w:rPr>
                <w:rFonts w:ascii="Times New Roman"/>
                <w:sz w:val="16"/>
              </w:rPr>
            </w:pPr>
          </w:p>
        </w:tc>
        <w:tc>
          <w:tcPr>
            <w:tcW w:w="365" w:type="dxa"/>
          </w:tcPr>
          <w:p w14:paraId="7AD623BD" w14:textId="77777777" w:rsidR="0085535F" w:rsidRDefault="0085535F">
            <w:pPr>
              <w:pStyle w:val="TableParagraph"/>
              <w:rPr>
                <w:rFonts w:ascii="Times New Roman"/>
                <w:sz w:val="16"/>
              </w:rPr>
            </w:pPr>
          </w:p>
        </w:tc>
        <w:tc>
          <w:tcPr>
            <w:tcW w:w="365" w:type="dxa"/>
          </w:tcPr>
          <w:p w14:paraId="0425F27D" w14:textId="77777777" w:rsidR="0085535F" w:rsidRDefault="0085535F">
            <w:pPr>
              <w:pStyle w:val="TableParagraph"/>
              <w:rPr>
                <w:rFonts w:ascii="Times New Roman"/>
                <w:sz w:val="16"/>
              </w:rPr>
            </w:pPr>
          </w:p>
        </w:tc>
        <w:tc>
          <w:tcPr>
            <w:tcW w:w="366" w:type="dxa"/>
          </w:tcPr>
          <w:p w14:paraId="3ED45D62" w14:textId="77777777" w:rsidR="0085535F" w:rsidRDefault="0085535F">
            <w:pPr>
              <w:pStyle w:val="TableParagraph"/>
              <w:rPr>
                <w:rFonts w:ascii="Times New Roman"/>
                <w:sz w:val="16"/>
              </w:rPr>
            </w:pPr>
          </w:p>
        </w:tc>
        <w:tc>
          <w:tcPr>
            <w:tcW w:w="375" w:type="dxa"/>
          </w:tcPr>
          <w:p w14:paraId="740F4660" w14:textId="77777777" w:rsidR="0085535F" w:rsidRDefault="0085535F">
            <w:pPr>
              <w:pStyle w:val="TableParagraph"/>
              <w:rPr>
                <w:rFonts w:ascii="Times New Roman"/>
                <w:sz w:val="16"/>
              </w:rPr>
            </w:pPr>
          </w:p>
        </w:tc>
        <w:tc>
          <w:tcPr>
            <w:tcW w:w="370" w:type="dxa"/>
          </w:tcPr>
          <w:p w14:paraId="090BBF8C" w14:textId="77777777" w:rsidR="0085535F" w:rsidRDefault="00000000">
            <w:pPr>
              <w:pStyle w:val="TableParagraph"/>
              <w:spacing w:before="79"/>
              <w:ind w:left="5" w:right="2"/>
              <w:jc w:val="center"/>
              <w:rPr>
                <w:sz w:val="18"/>
              </w:rPr>
            </w:pPr>
            <w:r>
              <w:rPr>
                <w:spacing w:val="-10"/>
                <w:sz w:val="18"/>
              </w:rPr>
              <w:t>X</w:t>
            </w:r>
          </w:p>
        </w:tc>
        <w:tc>
          <w:tcPr>
            <w:tcW w:w="370" w:type="dxa"/>
          </w:tcPr>
          <w:p w14:paraId="22C01C47" w14:textId="77777777" w:rsidR="0085535F" w:rsidRDefault="0085535F">
            <w:pPr>
              <w:pStyle w:val="TableParagraph"/>
              <w:rPr>
                <w:rFonts w:ascii="Times New Roman"/>
                <w:sz w:val="16"/>
              </w:rPr>
            </w:pPr>
          </w:p>
        </w:tc>
      </w:tr>
      <w:tr w:rsidR="0085535F" w14:paraId="13692B7F" w14:textId="77777777">
        <w:trPr>
          <w:trHeight w:val="375"/>
        </w:trPr>
        <w:tc>
          <w:tcPr>
            <w:tcW w:w="1105" w:type="dxa"/>
          </w:tcPr>
          <w:p w14:paraId="6CC10B6F" w14:textId="77777777" w:rsidR="0085535F" w:rsidRDefault="00000000">
            <w:pPr>
              <w:pStyle w:val="TableParagraph"/>
              <w:spacing w:before="73"/>
              <w:ind w:left="70"/>
              <w:rPr>
                <w:sz w:val="18"/>
              </w:rPr>
            </w:pPr>
            <w:r>
              <w:rPr>
                <w:spacing w:val="-2"/>
                <w:sz w:val="18"/>
              </w:rPr>
              <w:t>5.2.3</w:t>
            </w:r>
          </w:p>
        </w:tc>
        <w:tc>
          <w:tcPr>
            <w:tcW w:w="6407" w:type="dxa"/>
          </w:tcPr>
          <w:p w14:paraId="44E07FE2" w14:textId="77777777" w:rsidR="0085535F" w:rsidRDefault="00000000">
            <w:pPr>
              <w:pStyle w:val="TableParagraph"/>
              <w:spacing w:before="13"/>
              <w:ind w:left="70"/>
              <w:rPr>
                <w:sz w:val="18"/>
              </w:rPr>
            </w:pPr>
            <w:r>
              <w:rPr>
                <w:sz w:val="18"/>
              </w:rPr>
              <w:t>Explain</w:t>
            </w:r>
            <w:r>
              <w:rPr>
                <w:spacing w:val="-5"/>
                <w:sz w:val="18"/>
              </w:rPr>
              <w:t xml:space="preserve"> </w:t>
            </w:r>
            <w:r>
              <w:rPr>
                <w:sz w:val="18"/>
              </w:rPr>
              <w:t>how</w:t>
            </w:r>
            <w:r>
              <w:rPr>
                <w:spacing w:val="-2"/>
                <w:sz w:val="18"/>
              </w:rPr>
              <w:t xml:space="preserve"> </w:t>
            </w:r>
            <w:r>
              <w:rPr>
                <w:sz w:val="18"/>
              </w:rPr>
              <w:t>product</w:t>
            </w:r>
            <w:r>
              <w:rPr>
                <w:spacing w:val="-3"/>
                <w:sz w:val="18"/>
              </w:rPr>
              <w:t xml:space="preserve"> </w:t>
            </w:r>
            <w:r>
              <w:rPr>
                <w:sz w:val="18"/>
              </w:rPr>
              <w:t>risk</w:t>
            </w:r>
            <w:r>
              <w:rPr>
                <w:spacing w:val="-4"/>
                <w:sz w:val="18"/>
              </w:rPr>
              <w:t xml:space="preserve"> </w:t>
            </w:r>
            <w:r>
              <w:rPr>
                <w:sz w:val="18"/>
              </w:rPr>
              <w:t>analysis</w:t>
            </w:r>
            <w:r>
              <w:rPr>
                <w:spacing w:val="-4"/>
                <w:sz w:val="18"/>
              </w:rPr>
              <w:t xml:space="preserve"> </w:t>
            </w:r>
            <w:r>
              <w:rPr>
                <w:sz w:val="18"/>
              </w:rPr>
              <w:t>may</w:t>
            </w:r>
            <w:r>
              <w:rPr>
                <w:spacing w:val="-5"/>
                <w:sz w:val="18"/>
              </w:rPr>
              <w:t xml:space="preserve"> </w:t>
            </w:r>
            <w:r>
              <w:rPr>
                <w:sz w:val="18"/>
              </w:rPr>
              <w:t>influence</w:t>
            </w:r>
            <w:r>
              <w:rPr>
                <w:spacing w:val="-2"/>
                <w:sz w:val="18"/>
              </w:rPr>
              <w:t xml:space="preserve"> </w:t>
            </w:r>
            <w:r>
              <w:rPr>
                <w:sz w:val="18"/>
              </w:rPr>
              <w:t>thoroughness</w:t>
            </w:r>
            <w:r>
              <w:rPr>
                <w:spacing w:val="-3"/>
                <w:sz w:val="18"/>
              </w:rPr>
              <w:t xml:space="preserve"> </w:t>
            </w:r>
            <w:r>
              <w:rPr>
                <w:sz w:val="18"/>
              </w:rPr>
              <w:t>and</w:t>
            </w:r>
            <w:r>
              <w:rPr>
                <w:spacing w:val="-2"/>
                <w:sz w:val="18"/>
              </w:rPr>
              <w:t xml:space="preserve"> </w:t>
            </w:r>
            <w:r>
              <w:rPr>
                <w:sz w:val="18"/>
              </w:rPr>
              <w:t>scope</w:t>
            </w:r>
            <w:r>
              <w:rPr>
                <w:spacing w:val="-2"/>
                <w:sz w:val="18"/>
              </w:rPr>
              <w:t xml:space="preserve"> </w:t>
            </w:r>
            <w:r>
              <w:rPr>
                <w:sz w:val="18"/>
              </w:rPr>
              <w:t>of</w:t>
            </w:r>
            <w:r>
              <w:rPr>
                <w:spacing w:val="-2"/>
                <w:sz w:val="18"/>
              </w:rPr>
              <w:t xml:space="preserve"> testing</w:t>
            </w:r>
          </w:p>
        </w:tc>
        <w:tc>
          <w:tcPr>
            <w:tcW w:w="530" w:type="dxa"/>
          </w:tcPr>
          <w:p w14:paraId="7396E3EE" w14:textId="77777777" w:rsidR="0085535F" w:rsidRDefault="00000000">
            <w:pPr>
              <w:pStyle w:val="TableParagraph"/>
              <w:spacing w:before="13"/>
              <w:ind w:left="11" w:right="3"/>
              <w:jc w:val="center"/>
              <w:rPr>
                <w:sz w:val="18"/>
              </w:rPr>
            </w:pPr>
            <w:r>
              <w:rPr>
                <w:spacing w:val="-5"/>
                <w:sz w:val="18"/>
              </w:rPr>
              <w:t>K2</w:t>
            </w:r>
          </w:p>
        </w:tc>
        <w:tc>
          <w:tcPr>
            <w:tcW w:w="365" w:type="dxa"/>
          </w:tcPr>
          <w:p w14:paraId="7EB311B3" w14:textId="77777777" w:rsidR="0085535F" w:rsidRDefault="0085535F">
            <w:pPr>
              <w:pStyle w:val="TableParagraph"/>
              <w:rPr>
                <w:rFonts w:ascii="Times New Roman"/>
                <w:sz w:val="16"/>
              </w:rPr>
            </w:pPr>
          </w:p>
        </w:tc>
        <w:tc>
          <w:tcPr>
            <w:tcW w:w="365" w:type="dxa"/>
          </w:tcPr>
          <w:p w14:paraId="36BB0420" w14:textId="77777777" w:rsidR="0085535F" w:rsidRDefault="0085535F">
            <w:pPr>
              <w:pStyle w:val="TableParagraph"/>
              <w:rPr>
                <w:rFonts w:ascii="Times New Roman"/>
                <w:sz w:val="16"/>
              </w:rPr>
            </w:pPr>
          </w:p>
        </w:tc>
        <w:tc>
          <w:tcPr>
            <w:tcW w:w="370" w:type="dxa"/>
          </w:tcPr>
          <w:p w14:paraId="3F9A2275" w14:textId="77777777" w:rsidR="0085535F" w:rsidRDefault="0085535F">
            <w:pPr>
              <w:pStyle w:val="TableParagraph"/>
              <w:rPr>
                <w:rFonts w:ascii="Times New Roman"/>
                <w:sz w:val="16"/>
              </w:rPr>
            </w:pPr>
          </w:p>
        </w:tc>
        <w:tc>
          <w:tcPr>
            <w:tcW w:w="365" w:type="dxa"/>
          </w:tcPr>
          <w:p w14:paraId="1728AC63" w14:textId="77777777" w:rsidR="0085535F" w:rsidRDefault="0085535F">
            <w:pPr>
              <w:pStyle w:val="TableParagraph"/>
              <w:rPr>
                <w:rFonts w:ascii="Times New Roman"/>
                <w:sz w:val="16"/>
              </w:rPr>
            </w:pPr>
          </w:p>
        </w:tc>
        <w:tc>
          <w:tcPr>
            <w:tcW w:w="365" w:type="dxa"/>
          </w:tcPr>
          <w:p w14:paraId="0E6A0931" w14:textId="77777777" w:rsidR="0085535F" w:rsidRDefault="00000000">
            <w:pPr>
              <w:pStyle w:val="TableParagraph"/>
              <w:spacing w:before="73"/>
              <w:ind w:left="10"/>
              <w:jc w:val="center"/>
              <w:rPr>
                <w:sz w:val="18"/>
              </w:rPr>
            </w:pPr>
            <w:r>
              <w:rPr>
                <w:spacing w:val="-10"/>
                <w:sz w:val="18"/>
              </w:rPr>
              <w:t>X</w:t>
            </w:r>
          </w:p>
        </w:tc>
        <w:tc>
          <w:tcPr>
            <w:tcW w:w="365" w:type="dxa"/>
          </w:tcPr>
          <w:p w14:paraId="14EF4B42" w14:textId="77777777" w:rsidR="0085535F" w:rsidRDefault="0085535F">
            <w:pPr>
              <w:pStyle w:val="TableParagraph"/>
              <w:rPr>
                <w:rFonts w:ascii="Times New Roman"/>
                <w:sz w:val="16"/>
              </w:rPr>
            </w:pPr>
          </w:p>
        </w:tc>
        <w:tc>
          <w:tcPr>
            <w:tcW w:w="366" w:type="dxa"/>
          </w:tcPr>
          <w:p w14:paraId="3B26EE21" w14:textId="77777777" w:rsidR="0085535F" w:rsidRDefault="0085535F">
            <w:pPr>
              <w:pStyle w:val="TableParagraph"/>
              <w:rPr>
                <w:rFonts w:ascii="Times New Roman"/>
                <w:sz w:val="16"/>
              </w:rPr>
            </w:pPr>
          </w:p>
        </w:tc>
        <w:tc>
          <w:tcPr>
            <w:tcW w:w="370" w:type="dxa"/>
          </w:tcPr>
          <w:p w14:paraId="5F8A48F2" w14:textId="77777777" w:rsidR="0085535F" w:rsidRDefault="0085535F">
            <w:pPr>
              <w:pStyle w:val="TableParagraph"/>
              <w:rPr>
                <w:rFonts w:ascii="Times New Roman"/>
                <w:sz w:val="16"/>
              </w:rPr>
            </w:pPr>
          </w:p>
        </w:tc>
        <w:tc>
          <w:tcPr>
            <w:tcW w:w="365" w:type="dxa"/>
          </w:tcPr>
          <w:p w14:paraId="571D4767" w14:textId="77777777" w:rsidR="0085535F" w:rsidRDefault="00000000">
            <w:pPr>
              <w:pStyle w:val="TableParagraph"/>
              <w:spacing w:before="73"/>
              <w:ind w:left="10" w:right="1"/>
              <w:jc w:val="center"/>
              <w:rPr>
                <w:sz w:val="18"/>
              </w:rPr>
            </w:pPr>
            <w:r>
              <w:rPr>
                <w:spacing w:val="-10"/>
                <w:sz w:val="18"/>
              </w:rPr>
              <w:t>X</w:t>
            </w:r>
          </w:p>
        </w:tc>
        <w:tc>
          <w:tcPr>
            <w:tcW w:w="365" w:type="dxa"/>
          </w:tcPr>
          <w:p w14:paraId="19490BF1" w14:textId="77777777" w:rsidR="0085535F" w:rsidRDefault="0085535F">
            <w:pPr>
              <w:pStyle w:val="TableParagraph"/>
              <w:rPr>
                <w:rFonts w:ascii="Times New Roman"/>
                <w:sz w:val="16"/>
              </w:rPr>
            </w:pPr>
          </w:p>
        </w:tc>
        <w:tc>
          <w:tcPr>
            <w:tcW w:w="366" w:type="dxa"/>
          </w:tcPr>
          <w:p w14:paraId="225BE801" w14:textId="77777777" w:rsidR="0085535F" w:rsidRDefault="0085535F">
            <w:pPr>
              <w:pStyle w:val="TableParagraph"/>
              <w:rPr>
                <w:rFonts w:ascii="Times New Roman"/>
                <w:sz w:val="16"/>
              </w:rPr>
            </w:pPr>
          </w:p>
        </w:tc>
        <w:tc>
          <w:tcPr>
            <w:tcW w:w="375" w:type="dxa"/>
          </w:tcPr>
          <w:p w14:paraId="3AE044D5" w14:textId="77777777" w:rsidR="0085535F" w:rsidRDefault="0085535F">
            <w:pPr>
              <w:pStyle w:val="TableParagraph"/>
              <w:rPr>
                <w:rFonts w:ascii="Times New Roman"/>
                <w:sz w:val="16"/>
              </w:rPr>
            </w:pPr>
          </w:p>
        </w:tc>
        <w:tc>
          <w:tcPr>
            <w:tcW w:w="370" w:type="dxa"/>
          </w:tcPr>
          <w:p w14:paraId="48BD6A62" w14:textId="77777777" w:rsidR="0085535F" w:rsidRDefault="00000000">
            <w:pPr>
              <w:pStyle w:val="TableParagraph"/>
              <w:spacing w:before="73"/>
              <w:ind w:left="5" w:right="2"/>
              <w:jc w:val="center"/>
              <w:rPr>
                <w:sz w:val="18"/>
              </w:rPr>
            </w:pPr>
            <w:r>
              <w:rPr>
                <w:spacing w:val="-10"/>
                <w:sz w:val="18"/>
              </w:rPr>
              <w:t>X</w:t>
            </w:r>
          </w:p>
        </w:tc>
        <w:tc>
          <w:tcPr>
            <w:tcW w:w="370" w:type="dxa"/>
          </w:tcPr>
          <w:p w14:paraId="25A704A0" w14:textId="77777777" w:rsidR="0085535F" w:rsidRDefault="0085535F">
            <w:pPr>
              <w:pStyle w:val="TableParagraph"/>
              <w:rPr>
                <w:rFonts w:ascii="Times New Roman"/>
                <w:sz w:val="16"/>
              </w:rPr>
            </w:pPr>
          </w:p>
        </w:tc>
      </w:tr>
      <w:tr w:rsidR="0085535F" w14:paraId="6A6EFD10" w14:textId="77777777">
        <w:trPr>
          <w:trHeight w:val="370"/>
        </w:trPr>
        <w:tc>
          <w:tcPr>
            <w:tcW w:w="1105" w:type="dxa"/>
          </w:tcPr>
          <w:p w14:paraId="44B6518C" w14:textId="77777777" w:rsidR="0085535F" w:rsidRDefault="00000000">
            <w:pPr>
              <w:pStyle w:val="TableParagraph"/>
              <w:spacing w:before="73"/>
              <w:ind w:left="70"/>
              <w:rPr>
                <w:sz w:val="18"/>
              </w:rPr>
            </w:pPr>
            <w:r>
              <w:rPr>
                <w:spacing w:val="-2"/>
                <w:sz w:val="18"/>
              </w:rPr>
              <w:t>5.2.4</w:t>
            </w:r>
          </w:p>
        </w:tc>
        <w:tc>
          <w:tcPr>
            <w:tcW w:w="6407" w:type="dxa"/>
          </w:tcPr>
          <w:p w14:paraId="21633A5C" w14:textId="77777777" w:rsidR="0085535F" w:rsidRDefault="00000000">
            <w:pPr>
              <w:pStyle w:val="TableParagraph"/>
              <w:spacing w:before="13"/>
              <w:ind w:left="70"/>
              <w:rPr>
                <w:sz w:val="18"/>
              </w:rPr>
            </w:pPr>
            <w:r>
              <w:rPr>
                <w:sz w:val="18"/>
              </w:rPr>
              <w:t>Explain</w:t>
            </w:r>
            <w:r>
              <w:rPr>
                <w:spacing w:val="-5"/>
                <w:sz w:val="18"/>
              </w:rPr>
              <w:t xml:space="preserve"> </w:t>
            </w:r>
            <w:r>
              <w:rPr>
                <w:sz w:val="18"/>
              </w:rPr>
              <w:t>what</w:t>
            </w:r>
            <w:r>
              <w:rPr>
                <w:spacing w:val="-3"/>
                <w:sz w:val="18"/>
              </w:rPr>
              <w:t xml:space="preserve"> </w:t>
            </w:r>
            <w:r>
              <w:rPr>
                <w:sz w:val="18"/>
              </w:rPr>
              <w:t>measures</w:t>
            </w:r>
            <w:r>
              <w:rPr>
                <w:spacing w:val="-3"/>
                <w:sz w:val="18"/>
              </w:rPr>
              <w:t xml:space="preserve"> </w:t>
            </w:r>
            <w:r>
              <w:rPr>
                <w:sz w:val="18"/>
              </w:rPr>
              <w:t>can</w:t>
            </w:r>
            <w:r>
              <w:rPr>
                <w:spacing w:val="-3"/>
                <w:sz w:val="18"/>
              </w:rPr>
              <w:t xml:space="preserve"> </w:t>
            </w:r>
            <w:r>
              <w:rPr>
                <w:sz w:val="18"/>
              </w:rPr>
              <w:t>be</w:t>
            </w:r>
            <w:r>
              <w:rPr>
                <w:spacing w:val="-3"/>
                <w:sz w:val="18"/>
              </w:rPr>
              <w:t xml:space="preserve"> </w:t>
            </w:r>
            <w:r>
              <w:rPr>
                <w:sz w:val="18"/>
              </w:rPr>
              <w:t>taken</w:t>
            </w:r>
            <w:r>
              <w:rPr>
                <w:spacing w:val="-3"/>
                <w:sz w:val="18"/>
              </w:rPr>
              <w:t xml:space="preserve"> </w:t>
            </w:r>
            <w:r>
              <w:rPr>
                <w:sz w:val="18"/>
              </w:rPr>
              <w:t>in</w:t>
            </w:r>
            <w:r>
              <w:rPr>
                <w:spacing w:val="-3"/>
                <w:sz w:val="18"/>
              </w:rPr>
              <w:t xml:space="preserve"> </w:t>
            </w:r>
            <w:r>
              <w:rPr>
                <w:sz w:val="18"/>
              </w:rPr>
              <w:t>response</w:t>
            </w:r>
            <w:r>
              <w:rPr>
                <w:spacing w:val="-2"/>
                <w:sz w:val="18"/>
              </w:rPr>
              <w:t xml:space="preserve"> </w:t>
            </w:r>
            <w:r>
              <w:rPr>
                <w:sz w:val="18"/>
              </w:rPr>
              <w:t>to</w:t>
            </w:r>
            <w:r>
              <w:rPr>
                <w:spacing w:val="-4"/>
                <w:sz w:val="18"/>
              </w:rPr>
              <w:t xml:space="preserve"> </w:t>
            </w:r>
            <w:r>
              <w:rPr>
                <w:sz w:val="18"/>
              </w:rPr>
              <w:t>analyzed</w:t>
            </w:r>
            <w:r>
              <w:rPr>
                <w:spacing w:val="1"/>
                <w:sz w:val="18"/>
              </w:rPr>
              <w:t xml:space="preserve"> </w:t>
            </w:r>
            <w:r>
              <w:rPr>
                <w:sz w:val="18"/>
              </w:rPr>
              <w:t>product</w:t>
            </w:r>
            <w:r>
              <w:rPr>
                <w:spacing w:val="1"/>
                <w:sz w:val="18"/>
              </w:rPr>
              <w:t xml:space="preserve"> </w:t>
            </w:r>
            <w:r>
              <w:rPr>
                <w:spacing w:val="-2"/>
                <w:sz w:val="18"/>
              </w:rPr>
              <w:t>risks</w:t>
            </w:r>
          </w:p>
        </w:tc>
        <w:tc>
          <w:tcPr>
            <w:tcW w:w="530" w:type="dxa"/>
          </w:tcPr>
          <w:p w14:paraId="76C28E5F" w14:textId="77777777" w:rsidR="0085535F" w:rsidRDefault="00000000">
            <w:pPr>
              <w:pStyle w:val="TableParagraph"/>
              <w:spacing w:before="13"/>
              <w:ind w:left="11" w:right="3"/>
              <w:jc w:val="center"/>
              <w:rPr>
                <w:sz w:val="18"/>
              </w:rPr>
            </w:pPr>
            <w:r>
              <w:rPr>
                <w:spacing w:val="-5"/>
                <w:sz w:val="18"/>
              </w:rPr>
              <w:t>K2</w:t>
            </w:r>
          </w:p>
        </w:tc>
        <w:tc>
          <w:tcPr>
            <w:tcW w:w="365" w:type="dxa"/>
          </w:tcPr>
          <w:p w14:paraId="20DCC022" w14:textId="77777777" w:rsidR="0085535F" w:rsidRDefault="0085535F">
            <w:pPr>
              <w:pStyle w:val="TableParagraph"/>
              <w:rPr>
                <w:rFonts w:ascii="Times New Roman"/>
                <w:sz w:val="16"/>
              </w:rPr>
            </w:pPr>
          </w:p>
        </w:tc>
        <w:tc>
          <w:tcPr>
            <w:tcW w:w="365" w:type="dxa"/>
          </w:tcPr>
          <w:p w14:paraId="4FC3A84D" w14:textId="77777777" w:rsidR="0085535F" w:rsidRDefault="00000000">
            <w:pPr>
              <w:pStyle w:val="TableParagraph"/>
              <w:spacing w:before="73"/>
              <w:ind w:left="10" w:right="1"/>
              <w:jc w:val="center"/>
              <w:rPr>
                <w:sz w:val="18"/>
              </w:rPr>
            </w:pPr>
            <w:r>
              <w:rPr>
                <w:spacing w:val="-10"/>
                <w:sz w:val="18"/>
              </w:rPr>
              <w:t>X</w:t>
            </w:r>
          </w:p>
        </w:tc>
        <w:tc>
          <w:tcPr>
            <w:tcW w:w="370" w:type="dxa"/>
          </w:tcPr>
          <w:p w14:paraId="201C648C" w14:textId="77777777" w:rsidR="0085535F" w:rsidRDefault="0085535F">
            <w:pPr>
              <w:pStyle w:val="TableParagraph"/>
              <w:rPr>
                <w:rFonts w:ascii="Times New Roman"/>
                <w:sz w:val="16"/>
              </w:rPr>
            </w:pPr>
          </w:p>
        </w:tc>
        <w:tc>
          <w:tcPr>
            <w:tcW w:w="365" w:type="dxa"/>
          </w:tcPr>
          <w:p w14:paraId="7C4A08C7" w14:textId="77777777" w:rsidR="0085535F" w:rsidRDefault="0085535F">
            <w:pPr>
              <w:pStyle w:val="TableParagraph"/>
              <w:rPr>
                <w:rFonts w:ascii="Times New Roman"/>
                <w:sz w:val="16"/>
              </w:rPr>
            </w:pPr>
          </w:p>
        </w:tc>
        <w:tc>
          <w:tcPr>
            <w:tcW w:w="365" w:type="dxa"/>
          </w:tcPr>
          <w:p w14:paraId="3F3FA3CB" w14:textId="77777777" w:rsidR="0085535F" w:rsidRDefault="00000000">
            <w:pPr>
              <w:pStyle w:val="TableParagraph"/>
              <w:spacing w:before="73"/>
              <w:ind w:left="10"/>
              <w:jc w:val="center"/>
              <w:rPr>
                <w:sz w:val="18"/>
              </w:rPr>
            </w:pPr>
            <w:r>
              <w:rPr>
                <w:spacing w:val="-10"/>
                <w:sz w:val="18"/>
              </w:rPr>
              <w:t>X</w:t>
            </w:r>
          </w:p>
        </w:tc>
        <w:tc>
          <w:tcPr>
            <w:tcW w:w="365" w:type="dxa"/>
          </w:tcPr>
          <w:p w14:paraId="077B7300" w14:textId="77777777" w:rsidR="0085535F" w:rsidRDefault="0085535F">
            <w:pPr>
              <w:pStyle w:val="TableParagraph"/>
              <w:rPr>
                <w:rFonts w:ascii="Times New Roman"/>
                <w:sz w:val="16"/>
              </w:rPr>
            </w:pPr>
          </w:p>
        </w:tc>
        <w:tc>
          <w:tcPr>
            <w:tcW w:w="366" w:type="dxa"/>
          </w:tcPr>
          <w:p w14:paraId="25F768B8" w14:textId="77777777" w:rsidR="0085535F" w:rsidRDefault="0085535F">
            <w:pPr>
              <w:pStyle w:val="TableParagraph"/>
              <w:rPr>
                <w:rFonts w:ascii="Times New Roman"/>
                <w:sz w:val="16"/>
              </w:rPr>
            </w:pPr>
          </w:p>
        </w:tc>
        <w:tc>
          <w:tcPr>
            <w:tcW w:w="370" w:type="dxa"/>
          </w:tcPr>
          <w:p w14:paraId="1F792AA5" w14:textId="77777777" w:rsidR="0085535F" w:rsidRDefault="0085535F">
            <w:pPr>
              <w:pStyle w:val="TableParagraph"/>
              <w:rPr>
                <w:rFonts w:ascii="Times New Roman"/>
                <w:sz w:val="16"/>
              </w:rPr>
            </w:pPr>
          </w:p>
        </w:tc>
        <w:tc>
          <w:tcPr>
            <w:tcW w:w="365" w:type="dxa"/>
          </w:tcPr>
          <w:p w14:paraId="0665C094" w14:textId="77777777" w:rsidR="0085535F" w:rsidRDefault="0085535F">
            <w:pPr>
              <w:pStyle w:val="TableParagraph"/>
              <w:rPr>
                <w:rFonts w:ascii="Times New Roman"/>
                <w:sz w:val="16"/>
              </w:rPr>
            </w:pPr>
          </w:p>
        </w:tc>
        <w:tc>
          <w:tcPr>
            <w:tcW w:w="365" w:type="dxa"/>
          </w:tcPr>
          <w:p w14:paraId="0899AFEE" w14:textId="77777777" w:rsidR="0085535F" w:rsidRDefault="0085535F">
            <w:pPr>
              <w:pStyle w:val="TableParagraph"/>
              <w:rPr>
                <w:rFonts w:ascii="Times New Roman"/>
                <w:sz w:val="16"/>
              </w:rPr>
            </w:pPr>
          </w:p>
        </w:tc>
        <w:tc>
          <w:tcPr>
            <w:tcW w:w="366" w:type="dxa"/>
          </w:tcPr>
          <w:p w14:paraId="0AFEFFDA" w14:textId="77777777" w:rsidR="0085535F" w:rsidRDefault="0085535F">
            <w:pPr>
              <w:pStyle w:val="TableParagraph"/>
              <w:rPr>
                <w:rFonts w:ascii="Times New Roman"/>
                <w:sz w:val="16"/>
              </w:rPr>
            </w:pPr>
          </w:p>
        </w:tc>
        <w:tc>
          <w:tcPr>
            <w:tcW w:w="375" w:type="dxa"/>
          </w:tcPr>
          <w:p w14:paraId="73A9FF1F" w14:textId="77777777" w:rsidR="0085535F" w:rsidRDefault="0085535F">
            <w:pPr>
              <w:pStyle w:val="TableParagraph"/>
              <w:rPr>
                <w:rFonts w:ascii="Times New Roman"/>
                <w:sz w:val="16"/>
              </w:rPr>
            </w:pPr>
          </w:p>
        </w:tc>
        <w:tc>
          <w:tcPr>
            <w:tcW w:w="370" w:type="dxa"/>
          </w:tcPr>
          <w:p w14:paraId="5BAD398D" w14:textId="77777777" w:rsidR="0085535F" w:rsidRDefault="00000000">
            <w:pPr>
              <w:pStyle w:val="TableParagraph"/>
              <w:spacing w:before="73"/>
              <w:ind w:left="5" w:right="2"/>
              <w:jc w:val="center"/>
              <w:rPr>
                <w:sz w:val="18"/>
              </w:rPr>
            </w:pPr>
            <w:r>
              <w:rPr>
                <w:spacing w:val="-10"/>
                <w:sz w:val="18"/>
              </w:rPr>
              <w:t>X</w:t>
            </w:r>
          </w:p>
        </w:tc>
        <w:tc>
          <w:tcPr>
            <w:tcW w:w="370" w:type="dxa"/>
          </w:tcPr>
          <w:p w14:paraId="1F85C8A4" w14:textId="77777777" w:rsidR="0085535F" w:rsidRDefault="0085535F">
            <w:pPr>
              <w:pStyle w:val="TableParagraph"/>
              <w:rPr>
                <w:rFonts w:ascii="Times New Roman"/>
                <w:sz w:val="16"/>
              </w:rPr>
            </w:pPr>
          </w:p>
        </w:tc>
      </w:tr>
      <w:tr w:rsidR="0085535F" w14:paraId="3A90F543" w14:textId="77777777">
        <w:trPr>
          <w:trHeight w:val="365"/>
        </w:trPr>
        <w:tc>
          <w:tcPr>
            <w:tcW w:w="1105" w:type="dxa"/>
            <w:shd w:val="clear" w:color="auto" w:fill="8EA9DB"/>
          </w:tcPr>
          <w:p w14:paraId="3EEF4593" w14:textId="77777777" w:rsidR="0085535F" w:rsidRDefault="00000000">
            <w:pPr>
              <w:pStyle w:val="TableParagraph"/>
              <w:spacing w:before="78"/>
              <w:ind w:left="70"/>
              <w:rPr>
                <w:b/>
                <w:sz w:val="18"/>
              </w:rPr>
            </w:pPr>
            <w:r>
              <w:rPr>
                <w:b/>
                <w:spacing w:val="-5"/>
                <w:sz w:val="18"/>
              </w:rPr>
              <w:t>5.3</w:t>
            </w:r>
          </w:p>
        </w:tc>
        <w:tc>
          <w:tcPr>
            <w:tcW w:w="6407" w:type="dxa"/>
            <w:shd w:val="clear" w:color="auto" w:fill="8EA9DB"/>
          </w:tcPr>
          <w:p w14:paraId="7C4CEE6B" w14:textId="77777777" w:rsidR="0085535F" w:rsidRDefault="00000000">
            <w:pPr>
              <w:pStyle w:val="TableParagraph"/>
              <w:spacing w:before="13"/>
              <w:ind w:left="70"/>
              <w:rPr>
                <w:b/>
                <w:sz w:val="18"/>
              </w:rPr>
            </w:pPr>
            <w:r>
              <w:rPr>
                <w:b/>
                <w:sz w:val="18"/>
              </w:rPr>
              <w:t>Test</w:t>
            </w:r>
            <w:r>
              <w:rPr>
                <w:b/>
                <w:spacing w:val="-3"/>
                <w:sz w:val="18"/>
              </w:rPr>
              <w:t xml:space="preserve"> </w:t>
            </w:r>
            <w:r>
              <w:rPr>
                <w:b/>
                <w:sz w:val="18"/>
              </w:rPr>
              <w:t>Monitoring,</w:t>
            </w:r>
            <w:r>
              <w:rPr>
                <w:b/>
                <w:spacing w:val="-6"/>
                <w:sz w:val="18"/>
              </w:rPr>
              <w:t xml:space="preserve"> </w:t>
            </w:r>
            <w:r>
              <w:rPr>
                <w:b/>
                <w:sz w:val="18"/>
              </w:rPr>
              <w:t>Test</w:t>
            </w:r>
            <w:r>
              <w:rPr>
                <w:b/>
                <w:spacing w:val="-1"/>
                <w:sz w:val="18"/>
              </w:rPr>
              <w:t xml:space="preserve"> </w:t>
            </w:r>
            <w:r>
              <w:rPr>
                <w:b/>
                <w:sz w:val="18"/>
              </w:rPr>
              <w:t>Control</w:t>
            </w:r>
            <w:r>
              <w:rPr>
                <w:b/>
                <w:spacing w:val="-3"/>
                <w:sz w:val="18"/>
              </w:rPr>
              <w:t xml:space="preserve"> </w:t>
            </w:r>
            <w:r>
              <w:rPr>
                <w:b/>
                <w:sz w:val="18"/>
              </w:rPr>
              <w:t>and</w:t>
            </w:r>
            <w:r>
              <w:rPr>
                <w:b/>
                <w:spacing w:val="-6"/>
                <w:sz w:val="18"/>
              </w:rPr>
              <w:t xml:space="preserve"> </w:t>
            </w:r>
            <w:r>
              <w:rPr>
                <w:b/>
                <w:sz w:val="18"/>
              </w:rPr>
              <w:t>Test</w:t>
            </w:r>
            <w:r>
              <w:rPr>
                <w:b/>
                <w:spacing w:val="-2"/>
                <w:sz w:val="18"/>
              </w:rPr>
              <w:t xml:space="preserve"> Completion</w:t>
            </w:r>
          </w:p>
        </w:tc>
        <w:tc>
          <w:tcPr>
            <w:tcW w:w="530" w:type="dxa"/>
            <w:shd w:val="clear" w:color="auto" w:fill="8EA9DB"/>
          </w:tcPr>
          <w:p w14:paraId="2E636CCB" w14:textId="77777777" w:rsidR="0085535F" w:rsidRDefault="0085535F">
            <w:pPr>
              <w:pStyle w:val="TableParagraph"/>
              <w:rPr>
                <w:rFonts w:ascii="Times New Roman"/>
                <w:sz w:val="16"/>
              </w:rPr>
            </w:pPr>
          </w:p>
        </w:tc>
        <w:tc>
          <w:tcPr>
            <w:tcW w:w="365" w:type="dxa"/>
          </w:tcPr>
          <w:p w14:paraId="37516D35" w14:textId="77777777" w:rsidR="0085535F" w:rsidRDefault="0085535F">
            <w:pPr>
              <w:pStyle w:val="TableParagraph"/>
              <w:rPr>
                <w:rFonts w:ascii="Times New Roman"/>
                <w:sz w:val="16"/>
              </w:rPr>
            </w:pPr>
          </w:p>
        </w:tc>
        <w:tc>
          <w:tcPr>
            <w:tcW w:w="365" w:type="dxa"/>
          </w:tcPr>
          <w:p w14:paraId="49D74C57" w14:textId="77777777" w:rsidR="0085535F" w:rsidRDefault="0085535F">
            <w:pPr>
              <w:pStyle w:val="TableParagraph"/>
              <w:rPr>
                <w:rFonts w:ascii="Times New Roman"/>
                <w:sz w:val="16"/>
              </w:rPr>
            </w:pPr>
          </w:p>
        </w:tc>
        <w:tc>
          <w:tcPr>
            <w:tcW w:w="370" w:type="dxa"/>
          </w:tcPr>
          <w:p w14:paraId="63988763" w14:textId="77777777" w:rsidR="0085535F" w:rsidRDefault="0085535F">
            <w:pPr>
              <w:pStyle w:val="TableParagraph"/>
              <w:rPr>
                <w:rFonts w:ascii="Times New Roman"/>
                <w:sz w:val="16"/>
              </w:rPr>
            </w:pPr>
          </w:p>
        </w:tc>
        <w:tc>
          <w:tcPr>
            <w:tcW w:w="365" w:type="dxa"/>
          </w:tcPr>
          <w:p w14:paraId="6D8EBC60" w14:textId="77777777" w:rsidR="0085535F" w:rsidRDefault="0085535F">
            <w:pPr>
              <w:pStyle w:val="TableParagraph"/>
              <w:rPr>
                <w:rFonts w:ascii="Times New Roman"/>
                <w:sz w:val="16"/>
              </w:rPr>
            </w:pPr>
          </w:p>
        </w:tc>
        <w:tc>
          <w:tcPr>
            <w:tcW w:w="365" w:type="dxa"/>
          </w:tcPr>
          <w:p w14:paraId="17DD9FCB" w14:textId="77777777" w:rsidR="0085535F" w:rsidRDefault="0085535F">
            <w:pPr>
              <w:pStyle w:val="TableParagraph"/>
              <w:rPr>
                <w:rFonts w:ascii="Times New Roman"/>
                <w:sz w:val="16"/>
              </w:rPr>
            </w:pPr>
          </w:p>
        </w:tc>
        <w:tc>
          <w:tcPr>
            <w:tcW w:w="365" w:type="dxa"/>
          </w:tcPr>
          <w:p w14:paraId="2C47FE65" w14:textId="77777777" w:rsidR="0085535F" w:rsidRDefault="0085535F">
            <w:pPr>
              <w:pStyle w:val="TableParagraph"/>
              <w:rPr>
                <w:rFonts w:ascii="Times New Roman"/>
                <w:sz w:val="16"/>
              </w:rPr>
            </w:pPr>
          </w:p>
        </w:tc>
        <w:tc>
          <w:tcPr>
            <w:tcW w:w="366" w:type="dxa"/>
          </w:tcPr>
          <w:p w14:paraId="60F745C0" w14:textId="77777777" w:rsidR="0085535F" w:rsidRDefault="0085535F">
            <w:pPr>
              <w:pStyle w:val="TableParagraph"/>
              <w:rPr>
                <w:rFonts w:ascii="Times New Roman"/>
                <w:sz w:val="16"/>
              </w:rPr>
            </w:pPr>
          </w:p>
        </w:tc>
        <w:tc>
          <w:tcPr>
            <w:tcW w:w="370" w:type="dxa"/>
          </w:tcPr>
          <w:p w14:paraId="093BC785" w14:textId="77777777" w:rsidR="0085535F" w:rsidRDefault="0085535F">
            <w:pPr>
              <w:pStyle w:val="TableParagraph"/>
              <w:rPr>
                <w:rFonts w:ascii="Times New Roman"/>
                <w:sz w:val="16"/>
              </w:rPr>
            </w:pPr>
          </w:p>
        </w:tc>
        <w:tc>
          <w:tcPr>
            <w:tcW w:w="365" w:type="dxa"/>
          </w:tcPr>
          <w:p w14:paraId="5561FAF4" w14:textId="77777777" w:rsidR="0085535F" w:rsidRDefault="0085535F">
            <w:pPr>
              <w:pStyle w:val="TableParagraph"/>
              <w:rPr>
                <w:rFonts w:ascii="Times New Roman"/>
                <w:sz w:val="16"/>
              </w:rPr>
            </w:pPr>
          </w:p>
        </w:tc>
        <w:tc>
          <w:tcPr>
            <w:tcW w:w="365" w:type="dxa"/>
          </w:tcPr>
          <w:p w14:paraId="2AE540FA" w14:textId="77777777" w:rsidR="0085535F" w:rsidRDefault="0085535F">
            <w:pPr>
              <w:pStyle w:val="TableParagraph"/>
              <w:rPr>
                <w:rFonts w:ascii="Times New Roman"/>
                <w:sz w:val="16"/>
              </w:rPr>
            </w:pPr>
          </w:p>
        </w:tc>
        <w:tc>
          <w:tcPr>
            <w:tcW w:w="366" w:type="dxa"/>
          </w:tcPr>
          <w:p w14:paraId="37FA8499" w14:textId="77777777" w:rsidR="0085535F" w:rsidRDefault="0085535F">
            <w:pPr>
              <w:pStyle w:val="TableParagraph"/>
              <w:rPr>
                <w:rFonts w:ascii="Times New Roman"/>
                <w:sz w:val="16"/>
              </w:rPr>
            </w:pPr>
          </w:p>
        </w:tc>
        <w:tc>
          <w:tcPr>
            <w:tcW w:w="375" w:type="dxa"/>
          </w:tcPr>
          <w:p w14:paraId="20BDA9E4" w14:textId="77777777" w:rsidR="0085535F" w:rsidRDefault="0085535F">
            <w:pPr>
              <w:pStyle w:val="TableParagraph"/>
              <w:rPr>
                <w:rFonts w:ascii="Times New Roman"/>
                <w:sz w:val="16"/>
              </w:rPr>
            </w:pPr>
          </w:p>
        </w:tc>
        <w:tc>
          <w:tcPr>
            <w:tcW w:w="370" w:type="dxa"/>
          </w:tcPr>
          <w:p w14:paraId="272B4E2C" w14:textId="77777777" w:rsidR="0085535F" w:rsidRDefault="0085535F">
            <w:pPr>
              <w:pStyle w:val="TableParagraph"/>
              <w:rPr>
                <w:rFonts w:ascii="Times New Roman"/>
                <w:sz w:val="16"/>
              </w:rPr>
            </w:pPr>
          </w:p>
        </w:tc>
        <w:tc>
          <w:tcPr>
            <w:tcW w:w="370" w:type="dxa"/>
          </w:tcPr>
          <w:p w14:paraId="4362A641" w14:textId="77777777" w:rsidR="0085535F" w:rsidRDefault="0085535F">
            <w:pPr>
              <w:pStyle w:val="TableParagraph"/>
              <w:rPr>
                <w:rFonts w:ascii="Times New Roman"/>
                <w:sz w:val="16"/>
              </w:rPr>
            </w:pPr>
          </w:p>
        </w:tc>
      </w:tr>
      <w:tr w:rsidR="0085535F" w14:paraId="27E007C4" w14:textId="77777777">
        <w:trPr>
          <w:trHeight w:val="365"/>
        </w:trPr>
        <w:tc>
          <w:tcPr>
            <w:tcW w:w="1105" w:type="dxa"/>
          </w:tcPr>
          <w:p w14:paraId="661DE986" w14:textId="77777777" w:rsidR="0085535F" w:rsidRDefault="00000000">
            <w:pPr>
              <w:pStyle w:val="TableParagraph"/>
              <w:spacing w:before="63"/>
              <w:ind w:left="70"/>
              <w:rPr>
                <w:sz w:val="18"/>
              </w:rPr>
            </w:pPr>
            <w:r>
              <w:rPr>
                <w:spacing w:val="-2"/>
                <w:sz w:val="18"/>
              </w:rPr>
              <w:t>5.3.1</w:t>
            </w:r>
          </w:p>
        </w:tc>
        <w:tc>
          <w:tcPr>
            <w:tcW w:w="6407" w:type="dxa"/>
            <w:tcBorders>
              <w:top w:val="single" w:sz="12" w:space="0" w:color="8EA9DB"/>
            </w:tcBorders>
          </w:tcPr>
          <w:p w14:paraId="24949FE2" w14:textId="77777777" w:rsidR="0085535F" w:rsidRDefault="00000000">
            <w:pPr>
              <w:pStyle w:val="TableParagraph"/>
              <w:spacing w:before="3"/>
              <w:ind w:left="70"/>
              <w:rPr>
                <w:sz w:val="18"/>
              </w:rPr>
            </w:pPr>
            <w:r>
              <w:rPr>
                <w:sz w:val="18"/>
              </w:rPr>
              <w:t>Recall</w:t>
            </w:r>
            <w:r>
              <w:rPr>
                <w:spacing w:val="-5"/>
                <w:sz w:val="18"/>
              </w:rPr>
              <w:t xml:space="preserve"> </w:t>
            </w:r>
            <w:r>
              <w:rPr>
                <w:sz w:val="18"/>
              </w:rPr>
              <w:t>metrics</w:t>
            </w:r>
            <w:r>
              <w:rPr>
                <w:spacing w:val="-4"/>
                <w:sz w:val="18"/>
              </w:rPr>
              <w:t xml:space="preserve"> </w:t>
            </w:r>
            <w:r>
              <w:rPr>
                <w:sz w:val="18"/>
              </w:rPr>
              <w:t>used</w:t>
            </w:r>
            <w:r>
              <w:rPr>
                <w:spacing w:val="-3"/>
                <w:sz w:val="18"/>
              </w:rPr>
              <w:t xml:space="preserve"> </w:t>
            </w:r>
            <w:r>
              <w:rPr>
                <w:sz w:val="18"/>
              </w:rPr>
              <w:t xml:space="preserve">for </w:t>
            </w:r>
            <w:r>
              <w:rPr>
                <w:spacing w:val="-2"/>
                <w:sz w:val="18"/>
              </w:rPr>
              <w:t>testing</w:t>
            </w:r>
          </w:p>
        </w:tc>
        <w:tc>
          <w:tcPr>
            <w:tcW w:w="530" w:type="dxa"/>
            <w:tcBorders>
              <w:top w:val="single" w:sz="12" w:space="0" w:color="8EA9DB"/>
            </w:tcBorders>
          </w:tcPr>
          <w:p w14:paraId="74C671A6" w14:textId="77777777" w:rsidR="0085535F" w:rsidRDefault="00000000">
            <w:pPr>
              <w:pStyle w:val="TableParagraph"/>
              <w:spacing w:before="3"/>
              <w:ind w:left="11" w:right="3"/>
              <w:jc w:val="center"/>
              <w:rPr>
                <w:sz w:val="18"/>
              </w:rPr>
            </w:pPr>
            <w:r>
              <w:rPr>
                <w:spacing w:val="-5"/>
                <w:sz w:val="18"/>
              </w:rPr>
              <w:t>K1</w:t>
            </w:r>
          </w:p>
        </w:tc>
        <w:tc>
          <w:tcPr>
            <w:tcW w:w="365" w:type="dxa"/>
          </w:tcPr>
          <w:p w14:paraId="7C02D141" w14:textId="77777777" w:rsidR="0085535F" w:rsidRDefault="0085535F">
            <w:pPr>
              <w:pStyle w:val="TableParagraph"/>
              <w:rPr>
                <w:rFonts w:ascii="Times New Roman"/>
                <w:sz w:val="16"/>
              </w:rPr>
            </w:pPr>
          </w:p>
        </w:tc>
        <w:tc>
          <w:tcPr>
            <w:tcW w:w="365" w:type="dxa"/>
          </w:tcPr>
          <w:p w14:paraId="1322B6CF" w14:textId="77777777" w:rsidR="0085535F" w:rsidRDefault="0085535F">
            <w:pPr>
              <w:pStyle w:val="TableParagraph"/>
              <w:rPr>
                <w:rFonts w:ascii="Times New Roman"/>
                <w:sz w:val="16"/>
              </w:rPr>
            </w:pPr>
          </w:p>
        </w:tc>
        <w:tc>
          <w:tcPr>
            <w:tcW w:w="370" w:type="dxa"/>
          </w:tcPr>
          <w:p w14:paraId="35CBD0FB" w14:textId="77777777" w:rsidR="0085535F" w:rsidRDefault="0085535F">
            <w:pPr>
              <w:pStyle w:val="TableParagraph"/>
              <w:rPr>
                <w:rFonts w:ascii="Times New Roman"/>
                <w:sz w:val="16"/>
              </w:rPr>
            </w:pPr>
          </w:p>
        </w:tc>
        <w:tc>
          <w:tcPr>
            <w:tcW w:w="365" w:type="dxa"/>
          </w:tcPr>
          <w:p w14:paraId="671D0659" w14:textId="77777777" w:rsidR="0085535F" w:rsidRDefault="0085535F">
            <w:pPr>
              <w:pStyle w:val="TableParagraph"/>
              <w:rPr>
                <w:rFonts w:ascii="Times New Roman"/>
                <w:sz w:val="16"/>
              </w:rPr>
            </w:pPr>
          </w:p>
        </w:tc>
        <w:tc>
          <w:tcPr>
            <w:tcW w:w="365" w:type="dxa"/>
          </w:tcPr>
          <w:p w14:paraId="5F896404" w14:textId="77777777" w:rsidR="0085535F" w:rsidRDefault="0085535F">
            <w:pPr>
              <w:pStyle w:val="TableParagraph"/>
              <w:rPr>
                <w:rFonts w:ascii="Times New Roman"/>
                <w:sz w:val="16"/>
              </w:rPr>
            </w:pPr>
          </w:p>
        </w:tc>
        <w:tc>
          <w:tcPr>
            <w:tcW w:w="365" w:type="dxa"/>
          </w:tcPr>
          <w:p w14:paraId="34CEC592" w14:textId="77777777" w:rsidR="0085535F" w:rsidRDefault="0085535F">
            <w:pPr>
              <w:pStyle w:val="TableParagraph"/>
              <w:rPr>
                <w:rFonts w:ascii="Times New Roman"/>
                <w:sz w:val="16"/>
              </w:rPr>
            </w:pPr>
          </w:p>
        </w:tc>
        <w:tc>
          <w:tcPr>
            <w:tcW w:w="366" w:type="dxa"/>
          </w:tcPr>
          <w:p w14:paraId="7B7E3CE4" w14:textId="77777777" w:rsidR="0085535F" w:rsidRDefault="0085535F">
            <w:pPr>
              <w:pStyle w:val="TableParagraph"/>
              <w:rPr>
                <w:rFonts w:ascii="Times New Roman"/>
                <w:sz w:val="16"/>
              </w:rPr>
            </w:pPr>
          </w:p>
        </w:tc>
        <w:tc>
          <w:tcPr>
            <w:tcW w:w="370" w:type="dxa"/>
          </w:tcPr>
          <w:p w14:paraId="34F2E247" w14:textId="77777777" w:rsidR="0085535F" w:rsidRDefault="0085535F">
            <w:pPr>
              <w:pStyle w:val="TableParagraph"/>
              <w:rPr>
                <w:rFonts w:ascii="Times New Roman"/>
                <w:sz w:val="16"/>
              </w:rPr>
            </w:pPr>
          </w:p>
        </w:tc>
        <w:tc>
          <w:tcPr>
            <w:tcW w:w="365" w:type="dxa"/>
          </w:tcPr>
          <w:p w14:paraId="64DF838D" w14:textId="77777777" w:rsidR="0085535F" w:rsidRDefault="00000000">
            <w:pPr>
              <w:pStyle w:val="TableParagraph"/>
              <w:spacing w:before="63"/>
              <w:ind w:left="10" w:right="1"/>
              <w:jc w:val="center"/>
              <w:rPr>
                <w:sz w:val="18"/>
              </w:rPr>
            </w:pPr>
            <w:r>
              <w:rPr>
                <w:spacing w:val="-10"/>
                <w:sz w:val="18"/>
              </w:rPr>
              <w:t>X</w:t>
            </w:r>
          </w:p>
        </w:tc>
        <w:tc>
          <w:tcPr>
            <w:tcW w:w="365" w:type="dxa"/>
          </w:tcPr>
          <w:p w14:paraId="6DC6962E" w14:textId="77777777" w:rsidR="0085535F" w:rsidRDefault="0085535F">
            <w:pPr>
              <w:pStyle w:val="TableParagraph"/>
              <w:rPr>
                <w:rFonts w:ascii="Times New Roman"/>
                <w:sz w:val="16"/>
              </w:rPr>
            </w:pPr>
          </w:p>
        </w:tc>
        <w:tc>
          <w:tcPr>
            <w:tcW w:w="366" w:type="dxa"/>
          </w:tcPr>
          <w:p w14:paraId="767C5A5E" w14:textId="77777777" w:rsidR="0085535F" w:rsidRDefault="0085535F">
            <w:pPr>
              <w:pStyle w:val="TableParagraph"/>
              <w:rPr>
                <w:rFonts w:ascii="Times New Roman"/>
                <w:sz w:val="16"/>
              </w:rPr>
            </w:pPr>
          </w:p>
        </w:tc>
        <w:tc>
          <w:tcPr>
            <w:tcW w:w="375" w:type="dxa"/>
          </w:tcPr>
          <w:p w14:paraId="1BA3CB80" w14:textId="77777777" w:rsidR="0085535F" w:rsidRDefault="0085535F">
            <w:pPr>
              <w:pStyle w:val="TableParagraph"/>
              <w:rPr>
                <w:rFonts w:ascii="Times New Roman"/>
                <w:sz w:val="16"/>
              </w:rPr>
            </w:pPr>
          </w:p>
        </w:tc>
        <w:tc>
          <w:tcPr>
            <w:tcW w:w="370" w:type="dxa"/>
          </w:tcPr>
          <w:p w14:paraId="75C2B102" w14:textId="77777777" w:rsidR="0085535F" w:rsidRDefault="0085535F">
            <w:pPr>
              <w:pStyle w:val="TableParagraph"/>
              <w:rPr>
                <w:rFonts w:ascii="Times New Roman"/>
                <w:sz w:val="16"/>
              </w:rPr>
            </w:pPr>
          </w:p>
        </w:tc>
        <w:tc>
          <w:tcPr>
            <w:tcW w:w="370" w:type="dxa"/>
          </w:tcPr>
          <w:p w14:paraId="490D8CD1" w14:textId="77777777" w:rsidR="0085535F" w:rsidRDefault="00000000">
            <w:pPr>
              <w:pStyle w:val="TableParagraph"/>
              <w:spacing w:before="63"/>
              <w:ind w:left="5" w:right="2"/>
              <w:jc w:val="center"/>
              <w:rPr>
                <w:sz w:val="18"/>
              </w:rPr>
            </w:pPr>
            <w:r>
              <w:rPr>
                <w:spacing w:val="-10"/>
                <w:sz w:val="18"/>
              </w:rPr>
              <w:t>X</w:t>
            </w:r>
          </w:p>
        </w:tc>
      </w:tr>
      <w:tr w:rsidR="0085535F" w14:paraId="6F5C3B1D" w14:textId="77777777">
        <w:trPr>
          <w:trHeight w:val="370"/>
        </w:trPr>
        <w:tc>
          <w:tcPr>
            <w:tcW w:w="1105" w:type="dxa"/>
          </w:tcPr>
          <w:p w14:paraId="5896BBE0" w14:textId="77777777" w:rsidR="0085535F" w:rsidRDefault="00000000">
            <w:pPr>
              <w:pStyle w:val="TableParagraph"/>
              <w:spacing w:before="73"/>
              <w:ind w:left="70"/>
              <w:rPr>
                <w:sz w:val="18"/>
              </w:rPr>
            </w:pPr>
            <w:r>
              <w:rPr>
                <w:spacing w:val="-2"/>
                <w:sz w:val="18"/>
              </w:rPr>
              <w:t>5.3.2</w:t>
            </w:r>
          </w:p>
        </w:tc>
        <w:tc>
          <w:tcPr>
            <w:tcW w:w="6407" w:type="dxa"/>
          </w:tcPr>
          <w:p w14:paraId="29B259C4" w14:textId="77777777" w:rsidR="0085535F" w:rsidRDefault="00000000">
            <w:pPr>
              <w:pStyle w:val="TableParagraph"/>
              <w:spacing w:before="13"/>
              <w:ind w:left="70"/>
              <w:rPr>
                <w:sz w:val="18"/>
              </w:rPr>
            </w:pPr>
            <w:r>
              <w:rPr>
                <w:sz w:val="18"/>
              </w:rPr>
              <w:t>Summarize</w:t>
            </w:r>
            <w:r>
              <w:rPr>
                <w:spacing w:val="-3"/>
                <w:sz w:val="18"/>
              </w:rPr>
              <w:t xml:space="preserve"> </w:t>
            </w:r>
            <w:r>
              <w:rPr>
                <w:sz w:val="18"/>
              </w:rPr>
              <w:t>the</w:t>
            </w:r>
            <w:r>
              <w:rPr>
                <w:spacing w:val="-2"/>
                <w:sz w:val="18"/>
              </w:rPr>
              <w:t xml:space="preserve"> </w:t>
            </w:r>
            <w:r>
              <w:rPr>
                <w:sz w:val="18"/>
              </w:rPr>
              <w:t>purposes,</w:t>
            </w:r>
            <w:r>
              <w:rPr>
                <w:spacing w:val="-3"/>
                <w:sz w:val="18"/>
              </w:rPr>
              <w:t xml:space="preserve"> </w:t>
            </w:r>
            <w:r>
              <w:rPr>
                <w:sz w:val="18"/>
              </w:rPr>
              <w:t>content,</w:t>
            </w:r>
            <w:r>
              <w:rPr>
                <w:spacing w:val="-3"/>
                <w:sz w:val="18"/>
              </w:rPr>
              <w:t xml:space="preserve"> </w:t>
            </w:r>
            <w:r>
              <w:rPr>
                <w:sz w:val="18"/>
              </w:rPr>
              <w:t>and</w:t>
            </w:r>
            <w:r>
              <w:rPr>
                <w:spacing w:val="-3"/>
                <w:sz w:val="18"/>
              </w:rPr>
              <w:t xml:space="preserve"> </w:t>
            </w:r>
            <w:r>
              <w:rPr>
                <w:sz w:val="18"/>
              </w:rPr>
              <w:t>audiences</w:t>
            </w:r>
            <w:r>
              <w:rPr>
                <w:spacing w:val="-3"/>
                <w:sz w:val="18"/>
              </w:rPr>
              <w:t xml:space="preserve"> </w:t>
            </w:r>
            <w:r>
              <w:rPr>
                <w:sz w:val="18"/>
              </w:rPr>
              <w:t>for</w:t>
            </w:r>
            <w:r>
              <w:rPr>
                <w:spacing w:val="-1"/>
                <w:sz w:val="18"/>
              </w:rPr>
              <w:t xml:space="preserve"> </w:t>
            </w:r>
            <w:r>
              <w:rPr>
                <w:sz w:val="18"/>
              </w:rPr>
              <w:t>test</w:t>
            </w:r>
            <w:r>
              <w:rPr>
                <w:spacing w:val="-4"/>
                <w:sz w:val="18"/>
              </w:rPr>
              <w:t xml:space="preserve"> </w:t>
            </w:r>
            <w:r>
              <w:rPr>
                <w:spacing w:val="-2"/>
                <w:sz w:val="18"/>
              </w:rPr>
              <w:t>reports</w:t>
            </w:r>
          </w:p>
        </w:tc>
        <w:tc>
          <w:tcPr>
            <w:tcW w:w="530" w:type="dxa"/>
          </w:tcPr>
          <w:p w14:paraId="3A2A826E" w14:textId="77777777" w:rsidR="0085535F" w:rsidRDefault="00000000">
            <w:pPr>
              <w:pStyle w:val="TableParagraph"/>
              <w:spacing w:before="13"/>
              <w:ind w:left="11" w:right="3"/>
              <w:jc w:val="center"/>
              <w:rPr>
                <w:sz w:val="18"/>
              </w:rPr>
            </w:pPr>
            <w:r>
              <w:rPr>
                <w:spacing w:val="-5"/>
                <w:sz w:val="18"/>
              </w:rPr>
              <w:t>K2</w:t>
            </w:r>
          </w:p>
        </w:tc>
        <w:tc>
          <w:tcPr>
            <w:tcW w:w="365" w:type="dxa"/>
          </w:tcPr>
          <w:p w14:paraId="0BDA81B8" w14:textId="77777777" w:rsidR="0085535F" w:rsidRDefault="0085535F">
            <w:pPr>
              <w:pStyle w:val="TableParagraph"/>
              <w:rPr>
                <w:rFonts w:ascii="Times New Roman"/>
                <w:sz w:val="16"/>
              </w:rPr>
            </w:pPr>
          </w:p>
        </w:tc>
        <w:tc>
          <w:tcPr>
            <w:tcW w:w="365" w:type="dxa"/>
          </w:tcPr>
          <w:p w14:paraId="58AF1575" w14:textId="77777777" w:rsidR="0085535F" w:rsidRDefault="0085535F">
            <w:pPr>
              <w:pStyle w:val="TableParagraph"/>
              <w:rPr>
                <w:rFonts w:ascii="Times New Roman"/>
                <w:sz w:val="16"/>
              </w:rPr>
            </w:pPr>
          </w:p>
        </w:tc>
        <w:tc>
          <w:tcPr>
            <w:tcW w:w="370" w:type="dxa"/>
          </w:tcPr>
          <w:p w14:paraId="4FD70A63" w14:textId="77777777" w:rsidR="0085535F" w:rsidRDefault="0085535F">
            <w:pPr>
              <w:pStyle w:val="TableParagraph"/>
              <w:rPr>
                <w:rFonts w:ascii="Times New Roman"/>
                <w:sz w:val="16"/>
              </w:rPr>
            </w:pPr>
          </w:p>
        </w:tc>
        <w:tc>
          <w:tcPr>
            <w:tcW w:w="365" w:type="dxa"/>
          </w:tcPr>
          <w:p w14:paraId="07B64C7D" w14:textId="77777777" w:rsidR="0085535F" w:rsidRDefault="0085535F">
            <w:pPr>
              <w:pStyle w:val="TableParagraph"/>
              <w:rPr>
                <w:rFonts w:ascii="Times New Roman"/>
                <w:sz w:val="16"/>
              </w:rPr>
            </w:pPr>
          </w:p>
        </w:tc>
        <w:tc>
          <w:tcPr>
            <w:tcW w:w="365" w:type="dxa"/>
          </w:tcPr>
          <w:p w14:paraId="77A106B0" w14:textId="77777777" w:rsidR="0085535F" w:rsidRDefault="00000000">
            <w:pPr>
              <w:pStyle w:val="TableParagraph"/>
              <w:spacing w:before="73"/>
              <w:ind w:left="10"/>
              <w:jc w:val="center"/>
              <w:rPr>
                <w:sz w:val="18"/>
              </w:rPr>
            </w:pPr>
            <w:r>
              <w:rPr>
                <w:spacing w:val="-10"/>
                <w:sz w:val="18"/>
              </w:rPr>
              <w:t>X</w:t>
            </w:r>
          </w:p>
        </w:tc>
        <w:tc>
          <w:tcPr>
            <w:tcW w:w="365" w:type="dxa"/>
          </w:tcPr>
          <w:p w14:paraId="778A7F60" w14:textId="77777777" w:rsidR="0085535F" w:rsidRDefault="0085535F">
            <w:pPr>
              <w:pStyle w:val="TableParagraph"/>
              <w:rPr>
                <w:rFonts w:ascii="Times New Roman"/>
                <w:sz w:val="16"/>
              </w:rPr>
            </w:pPr>
          </w:p>
        </w:tc>
        <w:tc>
          <w:tcPr>
            <w:tcW w:w="366" w:type="dxa"/>
          </w:tcPr>
          <w:p w14:paraId="17458661" w14:textId="77777777" w:rsidR="0085535F" w:rsidRDefault="0085535F">
            <w:pPr>
              <w:pStyle w:val="TableParagraph"/>
              <w:rPr>
                <w:rFonts w:ascii="Times New Roman"/>
                <w:sz w:val="16"/>
              </w:rPr>
            </w:pPr>
          </w:p>
        </w:tc>
        <w:tc>
          <w:tcPr>
            <w:tcW w:w="370" w:type="dxa"/>
          </w:tcPr>
          <w:p w14:paraId="6140FE7E" w14:textId="77777777" w:rsidR="0085535F" w:rsidRDefault="0085535F">
            <w:pPr>
              <w:pStyle w:val="TableParagraph"/>
              <w:rPr>
                <w:rFonts w:ascii="Times New Roman"/>
                <w:sz w:val="16"/>
              </w:rPr>
            </w:pPr>
          </w:p>
        </w:tc>
        <w:tc>
          <w:tcPr>
            <w:tcW w:w="365" w:type="dxa"/>
          </w:tcPr>
          <w:p w14:paraId="15701E03" w14:textId="77777777" w:rsidR="0085535F" w:rsidRDefault="00000000">
            <w:pPr>
              <w:pStyle w:val="TableParagraph"/>
              <w:spacing w:before="73"/>
              <w:ind w:left="10" w:right="1"/>
              <w:jc w:val="center"/>
              <w:rPr>
                <w:sz w:val="18"/>
              </w:rPr>
            </w:pPr>
            <w:r>
              <w:rPr>
                <w:spacing w:val="-10"/>
                <w:sz w:val="18"/>
              </w:rPr>
              <w:t>X</w:t>
            </w:r>
          </w:p>
        </w:tc>
        <w:tc>
          <w:tcPr>
            <w:tcW w:w="365" w:type="dxa"/>
          </w:tcPr>
          <w:p w14:paraId="093C24B2" w14:textId="77777777" w:rsidR="0085535F" w:rsidRDefault="0085535F">
            <w:pPr>
              <w:pStyle w:val="TableParagraph"/>
              <w:rPr>
                <w:rFonts w:ascii="Times New Roman"/>
                <w:sz w:val="16"/>
              </w:rPr>
            </w:pPr>
          </w:p>
        </w:tc>
        <w:tc>
          <w:tcPr>
            <w:tcW w:w="366" w:type="dxa"/>
          </w:tcPr>
          <w:p w14:paraId="63587EB4" w14:textId="77777777" w:rsidR="0085535F" w:rsidRDefault="0085535F">
            <w:pPr>
              <w:pStyle w:val="TableParagraph"/>
              <w:rPr>
                <w:rFonts w:ascii="Times New Roman"/>
                <w:sz w:val="16"/>
              </w:rPr>
            </w:pPr>
          </w:p>
        </w:tc>
        <w:tc>
          <w:tcPr>
            <w:tcW w:w="375" w:type="dxa"/>
          </w:tcPr>
          <w:p w14:paraId="5501A884" w14:textId="77777777" w:rsidR="0085535F" w:rsidRDefault="0085535F">
            <w:pPr>
              <w:pStyle w:val="TableParagraph"/>
              <w:rPr>
                <w:rFonts w:ascii="Times New Roman"/>
                <w:sz w:val="16"/>
              </w:rPr>
            </w:pPr>
          </w:p>
        </w:tc>
        <w:tc>
          <w:tcPr>
            <w:tcW w:w="370" w:type="dxa"/>
          </w:tcPr>
          <w:p w14:paraId="3BAAA3B9" w14:textId="77777777" w:rsidR="0085535F" w:rsidRDefault="0085535F">
            <w:pPr>
              <w:pStyle w:val="TableParagraph"/>
              <w:rPr>
                <w:rFonts w:ascii="Times New Roman"/>
                <w:sz w:val="16"/>
              </w:rPr>
            </w:pPr>
          </w:p>
        </w:tc>
        <w:tc>
          <w:tcPr>
            <w:tcW w:w="370" w:type="dxa"/>
          </w:tcPr>
          <w:p w14:paraId="1C57CCE5" w14:textId="77777777" w:rsidR="0085535F" w:rsidRDefault="00000000">
            <w:pPr>
              <w:pStyle w:val="TableParagraph"/>
              <w:spacing w:before="73"/>
              <w:ind w:left="5" w:right="2"/>
              <w:jc w:val="center"/>
              <w:rPr>
                <w:sz w:val="18"/>
              </w:rPr>
            </w:pPr>
            <w:r>
              <w:rPr>
                <w:spacing w:val="-10"/>
                <w:sz w:val="18"/>
              </w:rPr>
              <w:t>X</w:t>
            </w:r>
          </w:p>
        </w:tc>
      </w:tr>
      <w:tr w:rsidR="0085535F" w14:paraId="1AEE164C" w14:textId="77777777">
        <w:trPr>
          <w:trHeight w:val="375"/>
        </w:trPr>
        <w:tc>
          <w:tcPr>
            <w:tcW w:w="1105" w:type="dxa"/>
          </w:tcPr>
          <w:p w14:paraId="4054C424" w14:textId="77777777" w:rsidR="0085535F" w:rsidRDefault="00000000">
            <w:pPr>
              <w:pStyle w:val="TableParagraph"/>
              <w:spacing w:before="78"/>
              <w:ind w:left="70"/>
              <w:rPr>
                <w:sz w:val="18"/>
              </w:rPr>
            </w:pPr>
            <w:r>
              <w:rPr>
                <w:spacing w:val="-2"/>
                <w:sz w:val="18"/>
              </w:rPr>
              <w:t>5.3.3</w:t>
            </w:r>
          </w:p>
        </w:tc>
        <w:tc>
          <w:tcPr>
            <w:tcW w:w="6407" w:type="dxa"/>
          </w:tcPr>
          <w:p w14:paraId="0EF5759E" w14:textId="77777777" w:rsidR="0085535F" w:rsidRDefault="00000000">
            <w:pPr>
              <w:pStyle w:val="TableParagraph"/>
              <w:spacing w:before="13"/>
              <w:ind w:left="70"/>
              <w:rPr>
                <w:sz w:val="18"/>
              </w:rPr>
            </w:pPr>
            <w:r>
              <w:rPr>
                <w:sz w:val="18"/>
              </w:rPr>
              <w:t>Exemplify</w:t>
            </w:r>
            <w:r>
              <w:rPr>
                <w:spacing w:val="-6"/>
                <w:sz w:val="18"/>
              </w:rPr>
              <w:t xml:space="preserve"> </w:t>
            </w:r>
            <w:r>
              <w:rPr>
                <w:sz w:val="18"/>
              </w:rPr>
              <w:t>how</w:t>
            </w:r>
            <w:r>
              <w:rPr>
                <w:spacing w:val="-2"/>
                <w:sz w:val="18"/>
              </w:rPr>
              <w:t xml:space="preserve"> </w:t>
            </w:r>
            <w:r>
              <w:rPr>
                <w:sz w:val="18"/>
              </w:rPr>
              <w:t>to</w:t>
            </w:r>
            <w:r>
              <w:rPr>
                <w:spacing w:val="-3"/>
                <w:sz w:val="18"/>
              </w:rPr>
              <w:t xml:space="preserve"> </w:t>
            </w:r>
            <w:r>
              <w:rPr>
                <w:sz w:val="18"/>
              </w:rPr>
              <w:t>communicate</w:t>
            </w:r>
            <w:r>
              <w:rPr>
                <w:spacing w:val="-3"/>
                <w:sz w:val="18"/>
              </w:rPr>
              <w:t xml:space="preserve"> </w:t>
            </w:r>
            <w:r>
              <w:rPr>
                <w:sz w:val="18"/>
              </w:rPr>
              <w:t>the</w:t>
            </w:r>
            <w:r>
              <w:rPr>
                <w:spacing w:val="-1"/>
                <w:sz w:val="18"/>
              </w:rPr>
              <w:t xml:space="preserve"> </w:t>
            </w:r>
            <w:r>
              <w:rPr>
                <w:sz w:val="18"/>
              </w:rPr>
              <w:t>status</w:t>
            </w:r>
            <w:r>
              <w:rPr>
                <w:spacing w:val="-3"/>
                <w:sz w:val="18"/>
              </w:rPr>
              <w:t xml:space="preserve"> </w:t>
            </w:r>
            <w:r>
              <w:rPr>
                <w:sz w:val="18"/>
              </w:rPr>
              <w:t>of</w:t>
            </w:r>
            <w:r>
              <w:rPr>
                <w:spacing w:val="-3"/>
                <w:sz w:val="18"/>
              </w:rPr>
              <w:t xml:space="preserve"> </w:t>
            </w:r>
            <w:r>
              <w:rPr>
                <w:spacing w:val="-2"/>
                <w:sz w:val="18"/>
              </w:rPr>
              <w:t>testing</w:t>
            </w:r>
          </w:p>
        </w:tc>
        <w:tc>
          <w:tcPr>
            <w:tcW w:w="530" w:type="dxa"/>
          </w:tcPr>
          <w:p w14:paraId="79ADEE62" w14:textId="77777777" w:rsidR="0085535F" w:rsidRDefault="00000000">
            <w:pPr>
              <w:pStyle w:val="TableParagraph"/>
              <w:spacing w:before="13"/>
              <w:ind w:left="11" w:right="3"/>
              <w:jc w:val="center"/>
              <w:rPr>
                <w:sz w:val="18"/>
              </w:rPr>
            </w:pPr>
            <w:r>
              <w:rPr>
                <w:spacing w:val="-5"/>
                <w:sz w:val="18"/>
              </w:rPr>
              <w:t>K2</w:t>
            </w:r>
          </w:p>
        </w:tc>
        <w:tc>
          <w:tcPr>
            <w:tcW w:w="365" w:type="dxa"/>
          </w:tcPr>
          <w:p w14:paraId="209F2A74" w14:textId="77777777" w:rsidR="0085535F" w:rsidRDefault="0085535F">
            <w:pPr>
              <w:pStyle w:val="TableParagraph"/>
              <w:rPr>
                <w:rFonts w:ascii="Times New Roman"/>
                <w:sz w:val="16"/>
              </w:rPr>
            </w:pPr>
          </w:p>
        </w:tc>
        <w:tc>
          <w:tcPr>
            <w:tcW w:w="365" w:type="dxa"/>
          </w:tcPr>
          <w:p w14:paraId="152C5991" w14:textId="77777777" w:rsidR="0085535F" w:rsidRDefault="0085535F">
            <w:pPr>
              <w:pStyle w:val="TableParagraph"/>
              <w:rPr>
                <w:rFonts w:ascii="Times New Roman"/>
                <w:sz w:val="16"/>
              </w:rPr>
            </w:pPr>
          </w:p>
        </w:tc>
        <w:tc>
          <w:tcPr>
            <w:tcW w:w="370" w:type="dxa"/>
          </w:tcPr>
          <w:p w14:paraId="6174D6B5" w14:textId="77777777" w:rsidR="0085535F" w:rsidRDefault="0085535F">
            <w:pPr>
              <w:pStyle w:val="TableParagraph"/>
              <w:rPr>
                <w:rFonts w:ascii="Times New Roman"/>
                <w:sz w:val="16"/>
              </w:rPr>
            </w:pPr>
          </w:p>
        </w:tc>
        <w:tc>
          <w:tcPr>
            <w:tcW w:w="365" w:type="dxa"/>
          </w:tcPr>
          <w:p w14:paraId="5A5DBF16" w14:textId="77777777" w:rsidR="0085535F" w:rsidRDefault="0085535F">
            <w:pPr>
              <w:pStyle w:val="TableParagraph"/>
              <w:rPr>
                <w:rFonts w:ascii="Times New Roman"/>
                <w:sz w:val="16"/>
              </w:rPr>
            </w:pPr>
          </w:p>
        </w:tc>
        <w:tc>
          <w:tcPr>
            <w:tcW w:w="365" w:type="dxa"/>
          </w:tcPr>
          <w:p w14:paraId="597886F5" w14:textId="77777777" w:rsidR="0085535F" w:rsidRDefault="0085535F">
            <w:pPr>
              <w:pStyle w:val="TableParagraph"/>
              <w:rPr>
                <w:rFonts w:ascii="Times New Roman"/>
                <w:sz w:val="16"/>
              </w:rPr>
            </w:pPr>
          </w:p>
        </w:tc>
        <w:tc>
          <w:tcPr>
            <w:tcW w:w="365" w:type="dxa"/>
          </w:tcPr>
          <w:p w14:paraId="7FDE4848" w14:textId="77777777" w:rsidR="0085535F" w:rsidRDefault="0085535F">
            <w:pPr>
              <w:pStyle w:val="TableParagraph"/>
              <w:rPr>
                <w:rFonts w:ascii="Times New Roman"/>
                <w:sz w:val="16"/>
              </w:rPr>
            </w:pPr>
          </w:p>
        </w:tc>
        <w:tc>
          <w:tcPr>
            <w:tcW w:w="366" w:type="dxa"/>
          </w:tcPr>
          <w:p w14:paraId="0D87E5D9" w14:textId="77777777" w:rsidR="0085535F" w:rsidRDefault="0085535F">
            <w:pPr>
              <w:pStyle w:val="TableParagraph"/>
              <w:rPr>
                <w:rFonts w:ascii="Times New Roman"/>
                <w:sz w:val="16"/>
              </w:rPr>
            </w:pPr>
          </w:p>
        </w:tc>
        <w:tc>
          <w:tcPr>
            <w:tcW w:w="370" w:type="dxa"/>
          </w:tcPr>
          <w:p w14:paraId="31897AB1" w14:textId="77777777" w:rsidR="0085535F" w:rsidRDefault="0085535F">
            <w:pPr>
              <w:pStyle w:val="TableParagraph"/>
              <w:rPr>
                <w:rFonts w:ascii="Times New Roman"/>
                <w:sz w:val="16"/>
              </w:rPr>
            </w:pPr>
          </w:p>
        </w:tc>
        <w:tc>
          <w:tcPr>
            <w:tcW w:w="365" w:type="dxa"/>
          </w:tcPr>
          <w:p w14:paraId="0234AF5F" w14:textId="77777777" w:rsidR="0085535F" w:rsidRDefault="0085535F">
            <w:pPr>
              <w:pStyle w:val="TableParagraph"/>
              <w:rPr>
                <w:rFonts w:ascii="Times New Roman"/>
                <w:sz w:val="16"/>
              </w:rPr>
            </w:pPr>
          </w:p>
        </w:tc>
        <w:tc>
          <w:tcPr>
            <w:tcW w:w="365" w:type="dxa"/>
          </w:tcPr>
          <w:p w14:paraId="3A388589" w14:textId="77777777" w:rsidR="0085535F" w:rsidRDefault="0085535F">
            <w:pPr>
              <w:pStyle w:val="TableParagraph"/>
              <w:rPr>
                <w:rFonts w:ascii="Times New Roman"/>
                <w:sz w:val="16"/>
              </w:rPr>
            </w:pPr>
          </w:p>
        </w:tc>
        <w:tc>
          <w:tcPr>
            <w:tcW w:w="366" w:type="dxa"/>
          </w:tcPr>
          <w:p w14:paraId="2567B130" w14:textId="77777777" w:rsidR="0085535F" w:rsidRDefault="0085535F">
            <w:pPr>
              <w:pStyle w:val="TableParagraph"/>
              <w:rPr>
                <w:rFonts w:ascii="Times New Roman"/>
                <w:sz w:val="16"/>
              </w:rPr>
            </w:pPr>
          </w:p>
        </w:tc>
        <w:tc>
          <w:tcPr>
            <w:tcW w:w="375" w:type="dxa"/>
          </w:tcPr>
          <w:p w14:paraId="160555CF" w14:textId="77777777" w:rsidR="0085535F" w:rsidRDefault="00000000">
            <w:pPr>
              <w:pStyle w:val="TableParagraph"/>
              <w:spacing w:before="78"/>
              <w:ind w:right="1"/>
              <w:jc w:val="center"/>
              <w:rPr>
                <w:sz w:val="18"/>
              </w:rPr>
            </w:pPr>
            <w:r>
              <w:rPr>
                <w:spacing w:val="-10"/>
                <w:sz w:val="18"/>
              </w:rPr>
              <w:t>X</w:t>
            </w:r>
          </w:p>
        </w:tc>
        <w:tc>
          <w:tcPr>
            <w:tcW w:w="370" w:type="dxa"/>
          </w:tcPr>
          <w:p w14:paraId="65B991BB" w14:textId="77777777" w:rsidR="0085535F" w:rsidRDefault="0085535F">
            <w:pPr>
              <w:pStyle w:val="TableParagraph"/>
              <w:rPr>
                <w:rFonts w:ascii="Times New Roman"/>
                <w:sz w:val="16"/>
              </w:rPr>
            </w:pPr>
          </w:p>
        </w:tc>
        <w:tc>
          <w:tcPr>
            <w:tcW w:w="370" w:type="dxa"/>
          </w:tcPr>
          <w:p w14:paraId="1B18A13B" w14:textId="77777777" w:rsidR="0085535F" w:rsidRDefault="00000000">
            <w:pPr>
              <w:pStyle w:val="TableParagraph"/>
              <w:spacing w:before="78"/>
              <w:ind w:left="5" w:right="2"/>
              <w:jc w:val="center"/>
              <w:rPr>
                <w:sz w:val="18"/>
              </w:rPr>
            </w:pPr>
            <w:r>
              <w:rPr>
                <w:spacing w:val="-10"/>
                <w:sz w:val="18"/>
              </w:rPr>
              <w:t>X</w:t>
            </w:r>
          </w:p>
        </w:tc>
      </w:tr>
      <w:tr w:rsidR="0085535F" w14:paraId="59979F24" w14:textId="77777777">
        <w:trPr>
          <w:trHeight w:val="365"/>
        </w:trPr>
        <w:tc>
          <w:tcPr>
            <w:tcW w:w="1105" w:type="dxa"/>
            <w:shd w:val="clear" w:color="auto" w:fill="8EA9DB"/>
          </w:tcPr>
          <w:p w14:paraId="3ADA2E7D" w14:textId="77777777" w:rsidR="0085535F" w:rsidRDefault="00000000">
            <w:pPr>
              <w:pStyle w:val="TableParagraph"/>
              <w:spacing w:before="73"/>
              <w:ind w:left="70"/>
              <w:rPr>
                <w:b/>
                <w:sz w:val="18"/>
              </w:rPr>
            </w:pPr>
            <w:r>
              <w:rPr>
                <w:b/>
                <w:spacing w:val="-5"/>
                <w:sz w:val="18"/>
              </w:rPr>
              <w:t>5.4</w:t>
            </w:r>
          </w:p>
        </w:tc>
        <w:tc>
          <w:tcPr>
            <w:tcW w:w="6407" w:type="dxa"/>
            <w:shd w:val="clear" w:color="auto" w:fill="8EA9DB"/>
          </w:tcPr>
          <w:p w14:paraId="5F3632D2" w14:textId="77777777" w:rsidR="0085535F" w:rsidRDefault="00000000">
            <w:pPr>
              <w:pStyle w:val="TableParagraph"/>
              <w:spacing w:before="13"/>
              <w:ind w:left="70"/>
              <w:rPr>
                <w:b/>
                <w:sz w:val="18"/>
              </w:rPr>
            </w:pPr>
            <w:r>
              <w:rPr>
                <w:b/>
                <w:spacing w:val="-2"/>
                <w:sz w:val="18"/>
              </w:rPr>
              <w:t>Configuration</w:t>
            </w:r>
            <w:r>
              <w:rPr>
                <w:b/>
                <w:spacing w:val="15"/>
                <w:sz w:val="18"/>
              </w:rPr>
              <w:t xml:space="preserve"> </w:t>
            </w:r>
            <w:r>
              <w:rPr>
                <w:b/>
                <w:spacing w:val="-2"/>
                <w:sz w:val="18"/>
              </w:rPr>
              <w:t>Management</w:t>
            </w:r>
          </w:p>
        </w:tc>
        <w:tc>
          <w:tcPr>
            <w:tcW w:w="530" w:type="dxa"/>
            <w:shd w:val="clear" w:color="auto" w:fill="8EA9DB"/>
          </w:tcPr>
          <w:p w14:paraId="3D489215" w14:textId="77777777" w:rsidR="0085535F" w:rsidRDefault="0085535F">
            <w:pPr>
              <w:pStyle w:val="TableParagraph"/>
              <w:rPr>
                <w:rFonts w:ascii="Times New Roman"/>
                <w:sz w:val="16"/>
              </w:rPr>
            </w:pPr>
          </w:p>
        </w:tc>
        <w:tc>
          <w:tcPr>
            <w:tcW w:w="365" w:type="dxa"/>
          </w:tcPr>
          <w:p w14:paraId="241909C5" w14:textId="77777777" w:rsidR="0085535F" w:rsidRDefault="0085535F">
            <w:pPr>
              <w:pStyle w:val="TableParagraph"/>
              <w:rPr>
                <w:rFonts w:ascii="Times New Roman"/>
                <w:sz w:val="16"/>
              </w:rPr>
            </w:pPr>
          </w:p>
        </w:tc>
        <w:tc>
          <w:tcPr>
            <w:tcW w:w="365" w:type="dxa"/>
          </w:tcPr>
          <w:p w14:paraId="6F9891BF" w14:textId="77777777" w:rsidR="0085535F" w:rsidRDefault="0085535F">
            <w:pPr>
              <w:pStyle w:val="TableParagraph"/>
              <w:rPr>
                <w:rFonts w:ascii="Times New Roman"/>
                <w:sz w:val="16"/>
              </w:rPr>
            </w:pPr>
          </w:p>
        </w:tc>
        <w:tc>
          <w:tcPr>
            <w:tcW w:w="370" w:type="dxa"/>
          </w:tcPr>
          <w:p w14:paraId="4B1C3BA8" w14:textId="77777777" w:rsidR="0085535F" w:rsidRDefault="0085535F">
            <w:pPr>
              <w:pStyle w:val="TableParagraph"/>
              <w:rPr>
                <w:rFonts w:ascii="Times New Roman"/>
                <w:sz w:val="16"/>
              </w:rPr>
            </w:pPr>
          </w:p>
        </w:tc>
        <w:tc>
          <w:tcPr>
            <w:tcW w:w="365" w:type="dxa"/>
          </w:tcPr>
          <w:p w14:paraId="15296BD5" w14:textId="77777777" w:rsidR="0085535F" w:rsidRDefault="0085535F">
            <w:pPr>
              <w:pStyle w:val="TableParagraph"/>
              <w:rPr>
                <w:rFonts w:ascii="Times New Roman"/>
                <w:sz w:val="16"/>
              </w:rPr>
            </w:pPr>
          </w:p>
        </w:tc>
        <w:tc>
          <w:tcPr>
            <w:tcW w:w="365" w:type="dxa"/>
          </w:tcPr>
          <w:p w14:paraId="711A8F03" w14:textId="77777777" w:rsidR="0085535F" w:rsidRDefault="0085535F">
            <w:pPr>
              <w:pStyle w:val="TableParagraph"/>
              <w:rPr>
                <w:rFonts w:ascii="Times New Roman"/>
                <w:sz w:val="16"/>
              </w:rPr>
            </w:pPr>
          </w:p>
        </w:tc>
        <w:tc>
          <w:tcPr>
            <w:tcW w:w="365" w:type="dxa"/>
          </w:tcPr>
          <w:p w14:paraId="22ED4E9E" w14:textId="77777777" w:rsidR="0085535F" w:rsidRDefault="0085535F">
            <w:pPr>
              <w:pStyle w:val="TableParagraph"/>
              <w:rPr>
                <w:rFonts w:ascii="Times New Roman"/>
                <w:sz w:val="16"/>
              </w:rPr>
            </w:pPr>
          </w:p>
        </w:tc>
        <w:tc>
          <w:tcPr>
            <w:tcW w:w="366" w:type="dxa"/>
          </w:tcPr>
          <w:p w14:paraId="04EDC5DD" w14:textId="77777777" w:rsidR="0085535F" w:rsidRDefault="0085535F">
            <w:pPr>
              <w:pStyle w:val="TableParagraph"/>
              <w:rPr>
                <w:rFonts w:ascii="Times New Roman"/>
                <w:sz w:val="16"/>
              </w:rPr>
            </w:pPr>
          </w:p>
        </w:tc>
        <w:tc>
          <w:tcPr>
            <w:tcW w:w="370" w:type="dxa"/>
          </w:tcPr>
          <w:p w14:paraId="30CC672F" w14:textId="77777777" w:rsidR="0085535F" w:rsidRDefault="0085535F">
            <w:pPr>
              <w:pStyle w:val="TableParagraph"/>
              <w:rPr>
                <w:rFonts w:ascii="Times New Roman"/>
                <w:sz w:val="16"/>
              </w:rPr>
            </w:pPr>
          </w:p>
        </w:tc>
        <w:tc>
          <w:tcPr>
            <w:tcW w:w="365" w:type="dxa"/>
          </w:tcPr>
          <w:p w14:paraId="2C9F3CE2" w14:textId="77777777" w:rsidR="0085535F" w:rsidRDefault="0085535F">
            <w:pPr>
              <w:pStyle w:val="TableParagraph"/>
              <w:rPr>
                <w:rFonts w:ascii="Times New Roman"/>
                <w:sz w:val="16"/>
              </w:rPr>
            </w:pPr>
          </w:p>
        </w:tc>
        <w:tc>
          <w:tcPr>
            <w:tcW w:w="365" w:type="dxa"/>
          </w:tcPr>
          <w:p w14:paraId="73EF7687" w14:textId="77777777" w:rsidR="0085535F" w:rsidRDefault="0085535F">
            <w:pPr>
              <w:pStyle w:val="TableParagraph"/>
              <w:rPr>
                <w:rFonts w:ascii="Times New Roman"/>
                <w:sz w:val="16"/>
              </w:rPr>
            </w:pPr>
          </w:p>
        </w:tc>
        <w:tc>
          <w:tcPr>
            <w:tcW w:w="366" w:type="dxa"/>
          </w:tcPr>
          <w:p w14:paraId="44A2FD5F" w14:textId="77777777" w:rsidR="0085535F" w:rsidRDefault="0085535F">
            <w:pPr>
              <w:pStyle w:val="TableParagraph"/>
              <w:rPr>
                <w:rFonts w:ascii="Times New Roman"/>
                <w:sz w:val="16"/>
              </w:rPr>
            </w:pPr>
          </w:p>
        </w:tc>
        <w:tc>
          <w:tcPr>
            <w:tcW w:w="375" w:type="dxa"/>
          </w:tcPr>
          <w:p w14:paraId="3BDF07BE" w14:textId="77777777" w:rsidR="0085535F" w:rsidRDefault="0085535F">
            <w:pPr>
              <w:pStyle w:val="TableParagraph"/>
              <w:rPr>
                <w:rFonts w:ascii="Times New Roman"/>
                <w:sz w:val="16"/>
              </w:rPr>
            </w:pPr>
          </w:p>
        </w:tc>
        <w:tc>
          <w:tcPr>
            <w:tcW w:w="370" w:type="dxa"/>
          </w:tcPr>
          <w:p w14:paraId="7638E2E1" w14:textId="77777777" w:rsidR="0085535F" w:rsidRDefault="0085535F">
            <w:pPr>
              <w:pStyle w:val="TableParagraph"/>
              <w:rPr>
                <w:rFonts w:ascii="Times New Roman"/>
                <w:sz w:val="16"/>
              </w:rPr>
            </w:pPr>
          </w:p>
        </w:tc>
        <w:tc>
          <w:tcPr>
            <w:tcW w:w="370" w:type="dxa"/>
          </w:tcPr>
          <w:p w14:paraId="7F64D04A" w14:textId="77777777" w:rsidR="0085535F" w:rsidRDefault="0085535F">
            <w:pPr>
              <w:pStyle w:val="TableParagraph"/>
              <w:rPr>
                <w:rFonts w:ascii="Times New Roman"/>
                <w:sz w:val="16"/>
              </w:rPr>
            </w:pPr>
          </w:p>
        </w:tc>
      </w:tr>
      <w:tr w:rsidR="0085535F" w14:paraId="0B717042" w14:textId="77777777">
        <w:trPr>
          <w:trHeight w:val="360"/>
        </w:trPr>
        <w:tc>
          <w:tcPr>
            <w:tcW w:w="1105" w:type="dxa"/>
          </w:tcPr>
          <w:p w14:paraId="28C11673" w14:textId="77777777" w:rsidR="0085535F" w:rsidRDefault="00000000">
            <w:pPr>
              <w:pStyle w:val="TableParagraph"/>
              <w:spacing w:before="63"/>
              <w:ind w:left="70"/>
              <w:rPr>
                <w:sz w:val="18"/>
              </w:rPr>
            </w:pPr>
            <w:r>
              <w:rPr>
                <w:spacing w:val="-2"/>
                <w:sz w:val="18"/>
              </w:rPr>
              <w:t>5.4.1</w:t>
            </w:r>
          </w:p>
        </w:tc>
        <w:tc>
          <w:tcPr>
            <w:tcW w:w="6407" w:type="dxa"/>
            <w:tcBorders>
              <w:top w:val="single" w:sz="12" w:space="0" w:color="8EA9DB"/>
            </w:tcBorders>
          </w:tcPr>
          <w:p w14:paraId="1287029C" w14:textId="77777777" w:rsidR="0085535F" w:rsidRDefault="00000000">
            <w:pPr>
              <w:pStyle w:val="TableParagraph"/>
              <w:spacing w:before="3"/>
              <w:ind w:left="70"/>
              <w:rPr>
                <w:sz w:val="18"/>
              </w:rPr>
            </w:pPr>
            <w:r>
              <w:rPr>
                <w:sz w:val="18"/>
              </w:rPr>
              <w:t>Summarize</w:t>
            </w:r>
            <w:r>
              <w:rPr>
                <w:spacing w:val="-5"/>
                <w:sz w:val="18"/>
              </w:rPr>
              <w:t xml:space="preserve"> </w:t>
            </w:r>
            <w:r>
              <w:rPr>
                <w:sz w:val="18"/>
              </w:rPr>
              <w:t>how</w:t>
            </w:r>
            <w:r>
              <w:rPr>
                <w:spacing w:val="-3"/>
                <w:sz w:val="18"/>
              </w:rPr>
              <w:t xml:space="preserve"> </w:t>
            </w:r>
            <w:r>
              <w:rPr>
                <w:sz w:val="18"/>
              </w:rPr>
              <w:t>configuration</w:t>
            </w:r>
            <w:r>
              <w:rPr>
                <w:spacing w:val="-3"/>
                <w:sz w:val="18"/>
              </w:rPr>
              <w:t xml:space="preserve"> </w:t>
            </w:r>
            <w:r>
              <w:rPr>
                <w:sz w:val="18"/>
              </w:rPr>
              <w:t>management</w:t>
            </w:r>
            <w:r>
              <w:rPr>
                <w:spacing w:val="-4"/>
                <w:sz w:val="18"/>
              </w:rPr>
              <w:t xml:space="preserve"> </w:t>
            </w:r>
            <w:r>
              <w:rPr>
                <w:sz w:val="18"/>
              </w:rPr>
              <w:t>supports</w:t>
            </w:r>
            <w:r>
              <w:rPr>
                <w:spacing w:val="-4"/>
                <w:sz w:val="18"/>
              </w:rPr>
              <w:t xml:space="preserve"> </w:t>
            </w:r>
            <w:r>
              <w:rPr>
                <w:spacing w:val="-2"/>
                <w:sz w:val="18"/>
              </w:rPr>
              <w:t>testing</w:t>
            </w:r>
          </w:p>
        </w:tc>
        <w:tc>
          <w:tcPr>
            <w:tcW w:w="530" w:type="dxa"/>
            <w:tcBorders>
              <w:top w:val="single" w:sz="12" w:space="0" w:color="8EA9DB"/>
            </w:tcBorders>
          </w:tcPr>
          <w:p w14:paraId="607BE36D" w14:textId="77777777" w:rsidR="0085535F" w:rsidRDefault="00000000">
            <w:pPr>
              <w:pStyle w:val="TableParagraph"/>
              <w:spacing w:before="3"/>
              <w:ind w:left="11" w:right="3"/>
              <w:jc w:val="center"/>
              <w:rPr>
                <w:sz w:val="18"/>
              </w:rPr>
            </w:pPr>
            <w:r>
              <w:rPr>
                <w:spacing w:val="-5"/>
                <w:sz w:val="18"/>
              </w:rPr>
              <w:t>K2</w:t>
            </w:r>
          </w:p>
        </w:tc>
        <w:tc>
          <w:tcPr>
            <w:tcW w:w="365" w:type="dxa"/>
          </w:tcPr>
          <w:p w14:paraId="0BD0B4C0" w14:textId="77777777" w:rsidR="0085535F" w:rsidRDefault="0085535F">
            <w:pPr>
              <w:pStyle w:val="TableParagraph"/>
              <w:rPr>
                <w:rFonts w:ascii="Times New Roman"/>
                <w:sz w:val="16"/>
              </w:rPr>
            </w:pPr>
          </w:p>
        </w:tc>
        <w:tc>
          <w:tcPr>
            <w:tcW w:w="365" w:type="dxa"/>
          </w:tcPr>
          <w:p w14:paraId="60B2EFA8" w14:textId="77777777" w:rsidR="0085535F" w:rsidRDefault="0085535F">
            <w:pPr>
              <w:pStyle w:val="TableParagraph"/>
              <w:rPr>
                <w:rFonts w:ascii="Times New Roman"/>
                <w:sz w:val="16"/>
              </w:rPr>
            </w:pPr>
          </w:p>
        </w:tc>
        <w:tc>
          <w:tcPr>
            <w:tcW w:w="370" w:type="dxa"/>
          </w:tcPr>
          <w:p w14:paraId="4BA0EBED" w14:textId="77777777" w:rsidR="0085535F" w:rsidRDefault="0085535F">
            <w:pPr>
              <w:pStyle w:val="TableParagraph"/>
              <w:rPr>
                <w:rFonts w:ascii="Times New Roman"/>
                <w:sz w:val="16"/>
              </w:rPr>
            </w:pPr>
          </w:p>
        </w:tc>
        <w:tc>
          <w:tcPr>
            <w:tcW w:w="365" w:type="dxa"/>
          </w:tcPr>
          <w:p w14:paraId="7787D283" w14:textId="77777777" w:rsidR="0085535F" w:rsidRDefault="0085535F">
            <w:pPr>
              <w:pStyle w:val="TableParagraph"/>
              <w:rPr>
                <w:rFonts w:ascii="Times New Roman"/>
                <w:sz w:val="16"/>
              </w:rPr>
            </w:pPr>
          </w:p>
        </w:tc>
        <w:tc>
          <w:tcPr>
            <w:tcW w:w="365" w:type="dxa"/>
          </w:tcPr>
          <w:p w14:paraId="30A3EF9D" w14:textId="77777777" w:rsidR="0085535F" w:rsidRDefault="00000000">
            <w:pPr>
              <w:pStyle w:val="TableParagraph"/>
              <w:spacing w:before="63"/>
              <w:ind w:left="10"/>
              <w:jc w:val="center"/>
              <w:rPr>
                <w:sz w:val="18"/>
              </w:rPr>
            </w:pPr>
            <w:r>
              <w:rPr>
                <w:spacing w:val="-10"/>
                <w:sz w:val="18"/>
              </w:rPr>
              <w:t>X</w:t>
            </w:r>
          </w:p>
        </w:tc>
        <w:tc>
          <w:tcPr>
            <w:tcW w:w="365" w:type="dxa"/>
          </w:tcPr>
          <w:p w14:paraId="1C2C35FA" w14:textId="77777777" w:rsidR="0085535F" w:rsidRDefault="0085535F">
            <w:pPr>
              <w:pStyle w:val="TableParagraph"/>
              <w:rPr>
                <w:rFonts w:ascii="Times New Roman"/>
                <w:sz w:val="16"/>
              </w:rPr>
            </w:pPr>
          </w:p>
        </w:tc>
        <w:tc>
          <w:tcPr>
            <w:tcW w:w="366" w:type="dxa"/>
          </w:tcPr>
          <w:p w14:paraId="671F666C" w14:textId="77777777" w:rsidR="0085535F" w:rsidRDefault="00000000">
            <w:pPr>
              <w:pStyle w:val="TableParagraph"/>
              <w:spacing w:before="63"/>
              <w:ind w:left="9"/>
              <w:jc w:val="center"/>
              <w:rPr>
                <w:sz w:val="18"/>
              </w:rPr>
            </w:pPr>
            <w:r>
              <w:rPr>
                <w:spacing w:val="-10"/>
                <w:sz w:val="18"/>
              </w:rPr>
              <w:t>X</w:t>
            </w:r>
          </w:p>
        </w:tc>
        <w:tc>
          <w:tcPr>
            <w:tcW w:w="370" w:type="dxa"/>
          </w:tcPr>
          <w:p w14:paraId="3AA93CB0" w14:textId="77777777" w:rsidR="0085535F" w:rsidRDefault="0085535F">
            <w:pPr>
              <w:pStyle w:val="TableParagraph"/>
              <w:rPr>
                <w:rFonts w:ascii="Times New Roman"/>
                <w:sz w:val="16"/>
              </w:rPr>
            </w:pPr>
          </w:p>
        </w:tc>
        <w:tc>
          <w:tcPr>
            <w:tcW w:w="365" w:type="dxa"/>
          </w:tcPr>
          <w:p w14:paraId="098A04A8" w14:textId="77777777" w:rsidR="0085535F" w:rsidRDefault="0085535F">
            <w:pPr>
              <w:pStyle w:val="TableParagraph"/>
              <w:rPr>
                <w:rFonts w:ascii="Times New Roman"/>
                <w:sz w:val="16"/>
              </w:rPr>
            </w:pPr>
          </w:p>
        </w:tc>
        <w:tc>
          <w:tcPr>
            <w:tcW w:w="365" w:type="dxa"/>
          </w:tcPr>
          <w:p w14:paraId="0EE156E8" w14:textId="77777777" w:rsidR="0085535F" w:rsidRDefault="0085535F">
            <w:pPr>
              <w:pStyle w:val="TableParagraph"/>
              <w:rPr>
                <w:rFonts w:ascii="Times New Roman"/>
                <w:sz w:val="16"/>
              </w:rPr>
            </w:pPr>
          </w:p>
        </w:tc>
        <w:tc>
          <w:tcPr>
            <w:tcW w:w="366" w:type="dxa"/>
          </w:tcPr>
          <w:p w14:paraId="75CFCCC2" w14:textId="77777777" w:rsidR="0085535F" w:rsidRDefault="0085535F">
            <w:pPr>
              <w:pStyle w:val="TableParagraph"/>
              <w:rPr>
                <w:rFonts w:ascii="Times New Roman"/>
                <w:sz w:val="16"/>
              </w:rPr>
            </w:pPr>
          </w:p>
        </w:tc>
        <w:tc>
          <w:tcPr>
            <w:tcW w:w="375" w:type="dxa"/>
          </w:tcPr>
          <w:p w14:paraId="3FEF1D72" w14:textId="77777777" w:rsidR="0085535F" w:rsidRDefault="0085535F">
            <w:pPr>
              <w:pStyle w:val="TableParagraph"/>
              <w:rPr>
                <w:rFonts w:ascii="Times New Roman"/>
                <w:sz w:val="16"/>
              </w:rPr>
            </w:pPr>
          </w:p>
        </w:tc>
        <w:tc>
          <w:tcPr>
            <w:tcW w:w="370" w:type="dxa"/>
          </w:tcPr>
          <w:p w14:paraId="534978B4" w14:textId="77777777" w:rsidR="0085535F" w:rsidRDefault="0085535F">
            <w:pPr>
              <w:pStyle w:val="TableParagraph"/>
              <w:rPr>
                <w:rFonts w:ascii="Times New Roman"/>
                <w:sz w:val="16"/>
              </w:rPr>
            </w:pPr>
          </w:p>
        </w:tc>
        <w:tc>
          <w:tcPr>
            <w:tcW w:w="370" w:type="dxa"/>
          </w:tcPr>
          <w:p w14:paraId="44A86682" w14:textId="77777777" w:rsidR="0085535F" w:rsidRDefault="0085535F">
            <w:pPr>
              <w:pStyle w:val="TableParagraph"/>
              <w:rPr>
                <w:rFonts w:ascii="Times New Roman"/>
                <w:sz w:val="16"/>
              </w:rPr>
            </w:pPr>
          </w:p>
        </w:tc>
      </w:tr>
      <w:tr w:rsidR="0085535F" w14:paraId="48A3957E" w14:textId="77777777">
        <w:trPr>
          <w:trHeight w:val="365"/>
        </w:trPr>
        <w:tc>
          <w:tcPr>
            <w:tcW w:w="1105" w:type="dxa"/>
            <w:shd w:val="clear" w:color="auto" w:fill="8EA9DB"/>
          </w:tcPr>
          <w:p w14:paraId="19EC3E17" w14:textId="77777777" w:rsidR="0085535F" w:rsidRDefault="00000000">
            <w:pPr>
              <w:pStyle w:val="TableParagraph"/>
              <w:spacing w:before="78"/>
              <w:ind w:left="70"/>
              <w:rPr>
                <w:b/>
                <w:sz w:val="18"/>
              </w:rPr>
            </w:pPr>
            <w:r>
              <w:rPr>
                <w:b/>
                <w:spacing w:val="-5"/>
                <w:sz w:val="18"/>
              </w:rPr>
              <w:t>5.5</w:t>
            </w:r>
          </w:p>
        </w:tc>
        <w:tc>
          <w:tcPr>
            <w:tcW w:w="6407" w:type="dxa"/>
            <w:shd w:val="clear" w:color="auto" w:fill="8EA9DB"/>
          </w:tcPr>
          <w:p w14:paraId="1716AEFB" w14:textId="77777777" w:rsidR="0085535F" w:rsidRDefault="00000000">
            <w:pPr>
              <w:pStyle w:val="TableParagraph"/>
              <w:spacing w:before="13"/>
              <w:ind w:left="70"/>
              <w:rPr>
                <w:b/>
                <w:sz w:val="18"/>
              </w:rPr>
            </w:pPr>
            <w:r>
              <w:rPr>
                <w:b/>
                <w:sz w:val="18"/>
              </w:rPr>
              <w:t>Defect</w:t>
            </w:r>
            <w:r>
              <w:rPr>
                <w:b/>
                <w:spacing w:val="-2"/>
                <w:sz w:val="18"/>
              </w:rPr>
              <w:t xml:space="preserve"> Management</w:t>
            </w:r>
          </w:p>
        </w:tc>
        <w:tc>
          <w:tcPr>
            <w:tcW w:w="530" w:type="dxa"/>
            <w:shd w:val="clear" w:color="auto" w:fill="8EA9DB"/>
          </w:tcPr>
          <w:p w14:paraId="5C43969E" w14:textId="77777777" w:rsidR="0085535F" w:rsidRDefault="0085535F">
            <w:pPr>
              <w:pStyle w:val="TableParagraph"/>
              <w:rPr>
                <w:rFonts w:ascii="Times New Roman"/>
                <w:sz w:val="16"/>
              </w:rPr>
            </w:pPr>
          </w:p>
        </w:tc>
        <w:tc>
          <w:tcPr>
            <w:tcW w:w="365" w:type="dxa"/>
          </w:tcPr>
          <w:p w14:paraId="27F61786" w14:textId="77777777" w:rsidR="0085535F" w:rsidRDefault="0085535F">
            <w:pPr>
              <w:pStyle w:val="TableParagraph"/>
              <w:rPr>
                <w:rFonts w:ascii="Times New Roman"/>
                <w:sz w:val="16"/>
              </w:rPr>
            </w:pPr>
          </w:p>
        </w:tc>
        <w:tc>
          <w:tcPr>
            <w:tcW w:w="365" w:type="dxa"/>
          </w:tcPr>
          <w:p w14:paraId="26F12747" w14:textId="77777777" w:rsidR="0085535F" w:rsidRDefault="0085535F">
            <w:pPr>
              <w:pStyle w:val="TableParagraph"/>
              <w:rPr>
                <w:rFonts w:ascii="Times New Roman"/>
                <w:sz w:val="16"/>
              </w:rPr>
            </w:pPr>
          </w:p>
        </w:tc>
        <w:tc>
          <w:tcPr>
            <w:tcW w:w="370" w:type="dxa"/>
          </w:tcPr>
          <w:p w14:paraId="0C7CA018" w14:textId="77777777" w:rsidR="0085535F" w:rsidRDefault="0085535F">
            <w:pPr>
              <w:pStyle w:val="TableParagraph"/>
              <w:rPr>
                <w:rFonts w:ascii="Times New Roman"/>
                <w:sz w:val="16"/>
              </w:rPr>
            </w:pPr>
          </w:p>
        </w:tc>
        <w:tc>
          <w:tcPr>
            <w:tcW w:w="365" w:type="dxa"/>
          </w:tcPr>
          <w:p w14:paraId="24166F45" w14:textId="77777777" w:rsidR="0085535F" w:rsidRDefault="0085535F">
            <w:pPr>
              <w:pStyle w:val="TableParagraph"/>
              <w:rPr>
                <w:rFonts w:ascii="Times New Roman"/>
                <w:sz w:val="16"/>
              </w:rPr>
            </w:pPr>
          </w:p>
        </w:tc>
        <w:tc>
          <w:tcPr>
            <w:tcW w:w="365" w:type="dxa"/>
          </w:tcPr>
          <w:p w14:paraId="0BB76689" w14:textId="77777777" w:rsidR="0085535F" w:rsidRDefault="0085535F">
            <w:pPr>
              <w:pStyle w:val="TableParagraph"/>
              <w:rPr>
                <w:rFonts w:ascii="Times New Roman"/>
                <w:sz w:val="16"/>
              </w:rPr>
            </w:pPr>
          </w:p>
        </w:tc>
        <w:tc>
          <w:tcPr>
            <w:tcW w:w="365" w:type="dxa"/>
          </w:tcPr>
          <w:p w14:paraId="15E55FA7" w14:textId="77777777" w:rsidR="0085535F" w:rsidRDefault="0085535F">
            <w:pPr>
              <w:pStyle w:val="TableParagraph"/>
              <w:rPr>
                <w:rFonts w:ascii="Times New Roman"/>
                <w:sz w:val="16"/>
              </w:rPr>
            </w:pPr>
          </w:p>
        </w:tc>
        <w:tc>
          <w:tcPr>
            <w:tcW w:w="366" w:type="dxa"/>
          </w:tcPr>
          <w:p w14:paraId="1B9340E5" w14:textId="77777777" w:rsidR="0085535F" w:rsidRDefault="0085535F">
            <w:pPr>
              <w:pStyle w:val="TableParagraph"/>
              <w:rPr>
                <w:rFonts w:ascii="Times New Roman"/>
                <w:sz w:val="16"/>
              </w:rPr>
            </w:pPr>
          </w:p>
        </w:tc>
        <w:tc>
          <w:tcPr>
            <w:tcW w:w="370" w:type="dxa"/>
          </w:tcPr>
          <w:p w14:paraId="7B2D3FA5" w14:textId="77777777" w:rsidR="0085535F" w:rsidRDefault="0085535F">
            <w:pPr>
              <w:pStyle w:val="TableParagraph"/>
              <w:rPr>
                <w:rFonts w:ascii="Times New Roman"/>
                <w:sz w:val="16"/>
              </w:rPr>
            </w:pPr>
          </w:p>
        </w:tc>
        <w:tc>
          <w:tcPr>
            <w:tcW w:w="365" w:type="dxa"/>
          </w:tcPr>
          <w:p w14:paraId="11EF8E76" w14:textId="77777777" w:rsidR="0085535F" w:rsidRDefault="0085535F">
            <w:pPr>
              <w:pStyle w:val="TableParagraph"/>
              <w:rPr>
                <w:rFonts w:ascii="Times New Roman"/>
                <w:sz w:val="16"/>
              </w:rPr>
            </w:pPr>
          </w:p>
        </w:tc>
        <w:tc>
          <w:tcPr>
            <w:tcW w:w="365" w:type="dxa"/>
          </w:tcPr>
          <w:p w14:paraId="2E38FF8A" w14:textId="77777777" w:rsidR="0085535F" w:rsidRDefault="0085535F">
            <w:pPr>
              <w:pStyle w:val="TableParagraph"/>
              <w:rPr>
                <w:rFonts w:ascii="Times New Roman"/>
                <w:sz w:val="16"/>
              </w:rPr>
            </w:pPr>
          </w:p>
        </w:tc>
        <w:tc>
          <w:tcPr>
            <w:tcW w:w="366" w:type="dxa"/>
          </w:tcPr>
          <w:p w14:paraId="5BB00D39" w14:textId="77777777" w:rsidR="0085535F" w:rsidRDefault="0085535F">
            <w:pPr>
              <w:pStyle w:val="TableParagraph"/>
              <w:rPr>
                <w:rFonts w:ascii="Times New Roman"/>
                <w:sz w:val="16"/>
              </w:rPr>
            </w:pPr>
          </w:p>
        </w:tc>
        <w:tc>
          <w:tcPr>
            <w:tcW w:w="375" w:type="dxa"/>
          </w:tcPr>
          <w:p w14:paraId="0BF8377A" w14:textId="77777777" w:rsidR="0085535F" w:rsidRDefault="0085535F">
            <w:pPr>
              <w:pStyle w:val="TableParagraph"/>
              <w:rPr>
                <w:rFonts w:ascii="Times New Roman"/>
                <w:sz w:val="16"/>
              </w:rPr>
            </w:pPr>
          </w:p>
        </w:tc>
        <w:tc>
          <w:tcPr>
            <w:tcW w:w="370" w:type="dxa"/>
          </w:tcPr>
          <w:p w14:paraId="4C74E8C9" w14:textId="77777777" w:rsidR="0085535F" w:rsidRDefault="0085535F">
            <w:pPr>
              <w:pStyle w:val="TableParagraph"/>
              <w:rPr>
                <w:rFonts w:ascii="Times New Roman"/>
                <w:sz w:val="16"/>
              </w:rPr>
            </w:pPr>
          </w:p>
        </w:tc>
        <w:tc>
          <w:tcPr>
            <w:tcW w:w="370" w:type="dxa"/>
          </w:tcPr>
          <w:p w14:paraId="3C1339F7" w14:textId="77777777" w:rsidR="0085535F" w:rsidRDefault="0085535F">
            <w:pPr>
              <w:pStyle w:val="TableParagraph"/>
              <w:rPr>
                <w:rFonts w:ascii="Times New Roman"/>
                <w:sz w:val="16"/>
              </w:rPr>
            </w:pPr>
          </w:p>
        </w:tc>
      </w:tr>
      <w:tr w:rsidR="0085535F" w14:paraId="3EA01464" w14:textId="77777777">
        <w:trPr>
          <w:trHeight w:val="365"/>
        </w:trPr>
        <w:tc>
          <w:tcPr>
            <w:tcW w:w="1105" w:type="dxa"/>
          </w:tcPr>
          <w:p w14:paraId="46AAD7AB" w14:textId="77777777" w:rsidR="0085535F" w:rsidRDefault="00000000">
            <w:pPr>
              <w:pStyle w:val="TableParagraph"/>
              <w:spacing w:before="64"/>
              <w:ind w:left="70"/>
              <w:rPr>
                <w:sz w:val="18"/>
              </w:rPr>
            </w:pPr>
            <w:r>
              <w:rPr>
                <w:spacing w:val="-2"/>
                <w:sz w:val="18"/>
              </w:rPr>
              <w:t>5.5.1</w:t>
            </w:r>
          </w:p>
        </w:tc>
        <w:tc>
          <w:tcPr>
            <w:tcW w:w="6407" w:type="dxa"/>
            <w:tcBorders>
              <w:top w:val="single" w:sz="12" w:space="0" w:color="8EA9DB"/>
            </w:tcBorders>
          </w:tcPr>
          <w:p w14:paraId="23208D3F" w14:textId="77777777" w:rsidR="0085535F" w:rsidRDefault="00000000">
            <w:pPr>
              <w:pStyle w:val="TableParagraph"/>
              <w:spacing w:before="4"/>
              <w:ind w:left="70"/>
              <w:rPr>
                <w:sz w:val="18"/>
              </w:rPr>
            </w:pPr>
            <w:r>
              <w:rPr>
                <w:sz w:val="18"/>
              </w:rPr>
              <w:t>Prepare a</w:t>
            </w:r>
            <w:r>
              <w:rPr>
                <w:spacing w:val="-3"/>
                <w:sz w:val="18"/>
              </w:rPr>
              <w:t xml:space="preserve"> </w:t>
            </w:r>
            <w:r>
              <w:rPr>
                <w:sz w:val="18"/>
              </w:rPr>
              <w:t xml:space="preserve">defect </w:t>
            </w:r>
            <w:r>
              <w:rPr>
                <w:spacing w:val="-2"/>
                <w:sz w:val="18"/>
              </w:rPr>
              <w:t>report</w:t>
            </w:r>
          </w:p>
        </w:tc>
        <w:tc>
          <w:tcPr>
            <w:tcW w:w="530" w:type="dxa"/>
            <w:tcBorders>
              <w:top w:val="single" w:sz="12" w:space="0" w:color="8EA9DB"/>
            </w:tcBorders>
          </w:tcPr>
          <w:p w14:paraId="32D7605C" w14:textId="77777777" w:rsidR="0085535F" w:rsidRDefault="00000000">
            <w:pPr>
              <w:pStyle w:val="TableParagraph"/>
              <w:spacing w:before="4"/>
              <w:ind w:left="11" w:right="3"/>
              <w:jc w:val="center"/>
              <w:rPr>
                <w:sz w:val="18"/>
              </w:rPr>
            </w:pPr>
            <w:r>
              <w:rPr>
                <w:spacing w:val="-5"/>
                <w:sz w:val="18"/>
              </w:rPr>
              <w:t>K3</w:t>
            </w:r>
          </w:p>
        </w:tc>
        <w:tc>
          <w:tcPr>
            <w:tcW w:w="365" w:type="dxa"/>
          </w:tcPr>
          <w:p w14:paraId="0B98854A" w14:textId="77777777" w:rsidR="0085535F" w:rsidRDefault="0085535F">
            <w:pPr>
              <w:pStyle w:val="TableParagraph"/>
              <w:rPr>
                <w:rFonts w:ascii="Times New Roman"/>
                <w:sz w:val="16"/>
              </w:rPr>
            </w:pPr>
          </w:p>
        </w:tc>
        <w:tc>
          <w:tcPr>
            <w:tcW w:w="365" w:type="dxa"/>
          </w:tcPr>
          <w:p w14:paraId="753E0F84" w14:textId="77777777" w:rsidR="0085535F" w:rsidRDefault="00000000">
            <w:pPr>
              <w:pStyle w:val="TableParagraph"/>
              <w:spacing w:before="64"/>
              <w:ind w:left="10" w:right="1"/>
              <w:jc w:val="center"/>
              <w:rPr>
                <w:sz w:val="18"/>
              </w:rPr>
            </w:pPr>
            <w:r>
              <w:rPr>
                <w:spacing w:val="-10"/>
                <w:sz w:val="18"/>
              </w:rPr>
              <w:t>X</w:t>
            </w:r>
          </w:p>
        </w:tc>
        <w:tc>
          <w:tcPr>
            <w:tcW w:w="370" w:type="dxa"/>
          </w:tcPr>
          <w:p w14:paraId="68E63E86" w14:textId="77777777" w:rsidR="0085535F" w:rsidRDefault="0085535F">
            <w:pPr>
              <w:pStyle w:val="TableParagraph"/>
              <w:rPr>
                <w:rFonts w:ascii="Times New Roman"/>
                <w:sz w:val="16"/>
              </w:rPr>
            </w:pPr>
          </w:p>
        </w:tc>
        <w:tc>
          <w:tcPr>
            <w:tcW w:w="365" w:type="dxa"/>
          </w:tcPr>
          <w:p w14:paraId="63F99962" w14:textId="77777777" w:rsidR="0085535F" w:rsidRDefault="0085535F">
            <w:pPr>
              <w:pStyle w:val="TableParagraph"/>
              <w:rPr>
                <w:rFonts w:ascii="Times New Roman"/>
                <w:sz w:val="16"/>
              </w:rPr>
            </w:pPr>
          </w:p>
        </w:tc>
        <w:tc>
          <w:tcPr>
            <w:tcW w:w="365" w:type="dxa"/>
          </w:tcPr>
          <w:p w14:paraId="797E245B" w14:textId="77777777" w:rsidR="0085535F" w:rsidRDefault="0085535F">
            <w:pPr>
              <w:pStyle w:val="TableParagraph"/>
              <w:rPr>
                <w:rFonts w:ascii="Times New Roman"/>
                <w:sz w:val="16"/>
              </w:rPr>
            </w:pPr>
          </w:p>
        </w:tc>
        <w:tc>
          <w:tcPr>
            <w:tcW w:w="365" w:type="dxa"/>
          </w:tcPr>
          <w:p w14:paraId="7745BC81" w14:textId="77777777" w:rsidR="0085535F" w:rsidRDefault="0085535F">
            <w:pPr>
              <w:pStyle w:val="TableParagraph"/>
              <w:rPr>
                <w:rFonts w:ascii="Times New Roman"/>
                <w:sz w:val="16"/>
              </w:rPr>
            </w:pPr>
          </w:p>
        </w:tc>
        <w:tc>
          <w:tcPr>
            <w:tcW w:w="366" w:type="dxa"/>
          </w:tcPr>
          <w:p w14:paraId="495D8E09" w14:textId="77777777" w:rsidR="0085535F" w:rsidRDefault="0085535F">
            <w:pPr>
              <w:pStyle w:val="TableParagraph"/>
              <w:rPr>
                <w:rFonts w:ascii="Times New Roman"/>
                <w:sz w:val="16"/>
              </w:rPr>
            </w:pPr>
          </w:p>
        </w:tc>
        <w:tc>
          <w:tcPr>
            <w:tcW w:w="370" w:type="dxa"/>
          </w:tcPr>
          <w:p w14:paraId="251EBBC6" w14:textId="77777777" w:rsidR="0085535F" w:rsidRDefault="00000000">
            <w:pPr>
              <w:pStyle w:val="TableParagraph"/>
              <w:spacing w:before="64"/>
              <w:ind w:left="5" w:right="1"/>
              <w:jc w:val="center"/>
              <w:rPr>
                <w:sz w:val="18"/>
              </w:rPr>
            </w:pPr>
            <w:r>
              <w:rPr>
                <w:spacing w:val="-10"/>
                <w:sz w:val="18"/>
              </w:rPr>
              <w:t>X</w:t>
            </w:r>
          </w:p>
        </w:tc>
        <w:tc>
          <w:tcPr>
            <w:tcW w:w="365" w:type="dxa"/>
          </w:tcPr>
          <w:p w14:paraId="27165FDE" w14:textId="77777777" w:rsidR="0085535F" w:rsidRDefault="0085535F">
            <w:pPr>
              <w:pStyle w:val="TableParagraph"/>
              <w:rPr>
                <w:rFonts w:ascii="Times New Roman"/>
                <w:sz w:val="16"/>
              </w:rPr>
            </w:pPr>
          </w:p>
        </w:tc>
        <w:tc>
          <w:tcPr>
            <w:tcW w:w="365" w:type="dxa"/>
          </w:tcPr>
          <w:p w14:paraId="20687F53" w14:textId="77777777" w:rsidR="0085535F" w:rsidRDefault="0085535F">
            <w:pPr>
              <w:pStyle w:val="TableParagraph"/>
              <w:rPr>
                <w:rFonts w:ascii="Times New Roman"/>
                <w:sz w:val="16"/>
              </w:rPr>
            </w:pPr>
          </w:p>
        </w:tc>
        <w:tc>
          <w:tcPr>
            <w:tcW w:w="366" w:type="dxa"/>
          </w:tcPr>
          <w:p w14:paraId="63E9450D" w14:textId="77777777" w:rsidR="0085535F" w:rsidRDefault="0085535F">
            <w:pPr>
              <w:pStyle w:val="TableParagraph"/>
              <w:rPr>
                <w:rFonts w:ascii="Times New Roman"/>
                <w:sz w:val="16"/>
              </w:rPr>
            </w:pPr>
          </w:p>
        </w:tc>
        <w:tc>
          <w:tcPr>
            <w:tcW w:w="375" w:type="dxa"/>
          </w:tcPr>
          <w:p w14:paraId="070B02E1" w14:textId="77777777" w:rsidR="0085535F" w:rsidRDefault="0085535F">
            <w:pPr>
              <w:pStyle w:val="TableParagraph"/>
              <w:rPr>
                <w:rFonts w:ascii="Times New Roman"/>
                <w:sz w:val="16"/>
              </w:rPr>
            </w:pPr>
          </w:p>
        </w:tc>
        <w:tc>
          <w:tcPr>
            <w:tcW w:w="370" w:type="dxa"/>
          </w:tcPr>
          <w:p w14:paraId="4C7A2E94" w14:textId="77777777" w:rsidR="0085535F" w:rsidRDefault="0085535F">
            <w:pPr>
              <w:pStyle w:val="TableParagraph"/>
              <w:rPr>
                <w:rFonts w:ascii="Times New Roman"/>
                <w:sz w:val="16"/>
              </w:rPr>
            </w:pPr>
          </w:p>
        </w:tc>
        <w:tc>
          <w:tcPr>
            <w:tcW w:w="370" w:type="dxa"/>
          </w:tcPr>
          <w:p w14:paraId="0659D07E" w14:textId="77777777" w:rsidR="0085535F" w:rsidRDefault="0085535F">
            <w:pPr>
              <w:pStyle w:val="TableParagraph"/>
              <w:rPr>
                <w:rFonts w:ascii="Times New Roman"/>
                <w:sz w:val="16"/>
              </w:rPr>
            </w:pPr>
          </w:p>
        </w:tc>
      </w:tr>
      <w:tr w:rsidR="0085535F" w14:paraId="0F2DB3D6" w14:textId="77777777">
        <w:trPr>
          <w:trHeight w:val="360"/>
        </w:trPr>
        <w:tc>
          <w:tcPr>
            <w:tcW w:w="1105" w:type="dxa"/>
            <w:shd w:val="clear" w:color="auto" w:fill="6FAC46"/>
          </w:tcPr>
          <w:p w14:paraId="1E3B1706" w14:textId="77777777" w:rsidR="0085535F" w:rsidRDefault="00000000">
            <w:pPr>
              <w:pStyle w:val="TableParagraph"/>
              <w:spacing w:before="73"/>
              <w:ind w:left="70"/>
              <w:rPr>
                <w:b/>
                <w:sz w:val="18"/>
              </w:rPr>
            </w:pPr>
            <w:r>
              <w:rPr>
                <w:b/>
                <w:sz w:val="18"/>
              </w:rPr>
              <w:t>Chapter</w:t>
            </w:r>
            <w:r>
              <w:rPr>
                <w:b/>
                <w:spacing w:val="-3"/>
                <w:sz w:val="18"/>
              </w:rPr>
              <w:t xml:space="preserve"> </w:t>
            </w:r>
            <w:r>
              <w:rPr>
                <w:b/>
                <w:spacing w:val="-10"/>
                <w:sz w:val="18"/>
              </w:rPr>
              <w:t>6</w:t>
            </w:r>
          </w:p>
        </w:tc>
        <w:tc>
          <w:tcPr>
            <w:tcW w:w="6407" w:type="dxa"/>
            <w:shd w:val="clear" w:color="auto" w:fill="6FAC46"/>
          </w:tcPr>
          <w:p w14:paraId="5BEEFAB9" w14:textId="77777777" w:rsidR="0085535F" w:rsidRDefault="00000000">
            <w:pPr>
              <w:pStyle w:val="TableParagraph"/>
              <w:spacing w:before="13"/>
              <w:ind w:left="70"/>
              <w:rPr>
                <w:b/>
                <w:sz w:val="18"/>
              </w:rPr>
            </w:pPr>
            <w:r>
              <w:rPr>
                <w:b/>
                <w:sz w:val="18"/>
              </w:rPr>
              <w:t>Test</w:t>
            </w:r>
            <w:r>
              <w:rPr>
                <w:b/>
                <w:spacing w:val="-2"/>
                <w:sz w:val="18"/>
              </w:rPr>
              <w:t xml:space="preserve"> Tools</w:t>
            </w:r>
          </w:p>
        </w:tc>
        <w:tc>
          <w:tcPr>
            <w:tcW w:w="530" w:type="dxa"/>
            <w:shd w:val="clear" w:color="auto" w:fill="6FAC46"/>
          </w:tcPr>
          <w:p w14:paraId="7A157839" w14:textId="77777777" w:rsidR="0085535F" w:rsidRDefault="0085535F">
            <w:pPr>
              <w:pStyle w:val="TableParagraph"/>
              <w:rPr>
                <w:rFonts w:ascii="Times New Roman"/>
                <w:sz w:val="16"/>
              </w:rPr>
            </w:pPr>
          </w:p>
        </w:tc>
        <w:tc>
          <w:tcPr>
            <w:tcW w:w="365" w:type="dxa"/>
          </w:tcPr>
          <w:p w14:paraId="24B22DED" w14:textId="77777777" w:rsidR="0085535F" w:rsidRDefault="0085535F">
            <w:pPr>
              <w:pStyle w:val="TableParagraph"/>
              <w:rPr>
                <w:rFonts w:ascii="Times New Roman"/>
                <w:sz w:val="16"/>
              </w:rPr>
            </w:pPr>
          </w:p>
        </w:tc>
        <w:tc>
          <w:tcPr>
            <w:tcW w:w="365" w:type="dxa"/>
          </w:tcPr>
          <w:p w14:paraId="6298A374" w14:textId="77777777" w:rsidR="0085535F" w:rsidRDefault="0085535F">
            <w:pPr>
              <w:pStyle w:val="TableParagraph"/>
              <w:rPr>
                <w:rFonts w:ascii="Times New Roman"/>
                <w:sz w:val="16"/>
              </w:rPr>
            </w:pPr>
          </w:p>
        </w:tc>
        <w:tc>
          <w:tcPr>
            <w:tcW w:w="370" w:type="dxa"/>
          </w:tcPr>
          <w:p w14:paraId="14C3887D" w14:textId="77777777" w:rsidR="0085535F" w:rsidRDefault="0085535F">
            <w:pPr>
              <w:pStyle w:val="TableParagraph"/>
              <w:rPr>
                <w:rFonts w:ascii="Times New Roman"/>
                <w:sz w:val="16"/>
              </w:rPr>
            </w:pPr>
          </w:p>
        </w:tc>
        <w:tc>
          <w:tcPr>
            <w:tcW w:w="365" w:type="dxa"/>
          </w:tcPr>
          <w:p w14:paraId="2C57D3BE" w14:textId="77777777" w:rsidR="0085535F" w:rsidRDefault="0085535F">
            <w:pPr>
              <w:pStyle w:val="TableParagraph"/>
              <w:rPr>
                <w:rFonts w:ascii="Times New Roman"/>
                <w:sz w:val="16"/>
              </w:rPr>
            </w:pPr>
          </w:p>
        </w:tc>
        <w:tc>
          <w:tcPr>
            <w:tcW w:w="365" w:type="dxa"/>
          </w:tcPr>
          <w:p w14:paraId="4062D992" w14:textId="77777777" w:rsidR="0085535F" w:rsidRDefault="0085535F">
            <w:pPr>
              <w:pStyle w:val="TableParagraph"/>
              <w:rPr>
                <w:rFonts w:ascii="Times New Roman"/>
                <w:sz w:val="16"/>
              </w:rPr>
            </w:pPr>
          </w:p>
        </w:tc>
        <w:tc>
          <w:tcPr>
            <w:tcW w:w="365" w:type="dxa"/>
          </w:tcPr>
          <w:p w14:paraId="2B417CB3" w14:textId="77777777" w:rsidR="0085535F" w:rsidRDefault="0085535F">
            <w:pPr>
              <w:pStyle w:val="TableParagraph"/>
              <w:rPr>
                <w:rFonts w:ascii="Times New Roman"/>
                <w:sz w:val="16"/>
              </w:rPr>
            </w:pPr>
          </w:p>
        </w:tc>
        <w:tc>
          <w:tcPr>
            <w:tcW w:w="366" w:type="dxa"/>
          </w:tcPr>
          <w:p w14:paraId="0A599D85" w14:textId="77777777" w:rsidR="0085535F" w:rsidRDefault="0085535F">
            <w:pPr>
              <w:pStyle w:val="TableParagraph"/>
              <w:rPr>
                <w:rFonts w:ascii="Times New Roman"/>
                <w:sz w:val="16"/>
              </w:rPr>
            </w:pPr>
          </w:p>
        </w:tc>
        <w:tc>
          <w:tcPr>
            <w:tcW w:w="370" w:type="dxa"/>
          </w:tcPr>
          <w:p w14:paraId="2AFCBD87" w14:textId="77777777" w:rsidR="0085535F" w:rsidRDefault="0085535F">
            <w:pPr>
              <w:pStyle w:val="TableParagraph"/>
              <w:rPr>
                <w:rFonts w:ascii="Times New Roman"/>
                <w:sz w:val="16"/>
              </w:rPr>
            </w:pPr>
          </w:p>
        </w:tc>
        <w:tc>
          <w:tcPr>
            <w:tcW w:w="365" w:type="dxa"/>
          </w:tcPr>
          <w:p w14:paraId="3CFF9F16" w14:textId="77777777" w:rsidR="0085535F" w:rsidRDefault="0085535F">
            <w:pPr>
              <w:pStyle w:val="TableParagraph"/>
              <w:rPr>
                <w:rFonts w:ascii="Times New Roman"/>
                <w:sz w:val="16"/>
              </w:rPr>
            </w:pPr>
          </w:p>
        </w:tc>
        <w:tc>
          <w:tcPr>
            <w:tcW w:w="365" w:type="dxa"/>
          </w:tcPr>
          <w:p w14:paraId="3586EDED" w14:textId="77777777" w:rsidR="0085535F" w:rsidRDefault="0085535F">
            <w:pPr>
              <w:pStyle w:val="TableParagraph"/>
              <w:rPr>
                <w:rFonts w:ascii="Times New Roman"/>
                <w:sz w:val="16"/>
              </w:rPr>
            </w:pPr>
          </w:p>
        </w:tc>
        <w:tc>
          <w:tcPr>
            <w:tcW w:w="366" w:type="dxa"/>
          </w:tcPr>
          <w:p w14:paraId="14627C42" w14:textId="77777777" w:rsidR="0085535F" w:rsidRDefault="0085535F">
            <w:pPr>
              <w:pStyle w:val="TableParagraph"/>
              <w:rPr>
                <w:rFonts w:ascii="Times New Roman"/>
                <w:sz w:val="16"/>
              </w:rPr>
            </w:pPr>
          </w:p>
        </w:tc>
        <w:tc>
          <w:tcPr>
            <w:tcW w:w="375" w:type="dxa"/>
          </w:tcPr>
          <w:p w14:paraId="2145BDAE" w14:textId="77777777" w:rsidR="0085535F" w:rsidRDefault="0085535F">
            <w:pPr>
              <w:pStyle w:val="TableParagraph"/>
              <w:rPr>
                <w:rFonts w:ascii="Times New Roman"/>
                <w:sz w:val="16"/>
              </w:rPr>
            </w:pPr>
          </w:p>
        </w:tc>
        <w:tc>
          <w:tcPr>
            <w:tcW w:w="370" w:type="dxa"/>
          </w:tcPr>
          <w:p w14:paraId="0B8A7D8D" w14:textId="77777777" w:rsidR="0085535F" w:rsidRDefault="0085535F">
            <w:pPr>
              <w:pStyle w:val="TableParagraph"/>
              <w:rPr>
                <w:rFonts w:ascii="Times New Roman"/>
                <w:sz w:val="16"/>
              </w:rPr>
            </w:pPr>
          </w:p>
        </w:tc>
        <w:tc>
          <w:tcPr>
            <w:tcW w:w="370" w:type="dxa"/>
          </w:tcPr>
          <w:p w14:paraId="5AFF4CAF" w14:textId="77777777" w:rsidR="0085535F" w:rsidRDefault="0085535F">
            <w:pPr>
              <w:pStyle w:val="TableParagraph"/>
              <w:rPr>
                <w:rFonts w:ascii="Times New Roman"/>
                <w:sz w:val="16"/>
              </w:rPr>
            </w:pPr>
          </w:p>
        </w:tc>
      </w:tr>
      <w:tr w:rsidR="0085535F" w14:paraId="245F081F" w14:textId="77777777">
        <w:trPr>
          <w:trHeight w:val="355"/>
        </w:trPr>
        <w:tc>
          <w:tcPr>
            <w:tcW w:w="1105" w:type="dxa"/>
            <w:shd w:val="clear" w:color="auto" w:fill="8EA9DB"/>
          </w:tcPr>
          <w:p w14:paraId="6758DF8C" w14:textId="77777777" w:rsidR="0085535F" w:rsidRDefault="00000000">
            <w:pPr>
              <w:pStyle w:val="TableParagraph"/>
              <w:spacing w:before="68"/>
              <w:ind w:left="70"/>
              <w:rPr>
                <w:b/>
                <w:sz w:val="18"/>
              </w:rPr>
            </w:pPr>
            <w:r>
              <w:rPr>
                <w:b/>
                <w:spacing w:val="-5"/>
                <w:sz w:val="18"/>
              </w:rPr>
              <w:t>6.1</w:t>
            </w:r>
          </w:p>
        </w:tc>
        <w:tc>
          <w:tcPr>
            <w:tcW w:w="6407" w:type="dxa"/>
            <w:tcBorders>
              <w:top w:val="single" w:sz="12" w:space="0" w:color="6FAC46"/>
            </w:tcBorders>
            <w:shd w:val="clear" w:color="auto" w:fill="8EA9DB"/>
          </w:tcPr>
          <w:p w14:paraId="5784F0A6" w14:textId="77777777" w:rsidR="0085535F" w:rsidRDefault="00000000">
            <w:pPr>
              <w:pStyle w:val="TableParagraph"/>
              <w:spacing w:before="3"/>
              <w:ind w:left="70"/>
              <w:rPr>
                <w:b/>
                <w:sz w:val="18"/>
              </w:rPr>
            </w:pPr>
            <w:r>
              <w:rPr>
                <w:b/>
                <w:sz w:val="18"/>
              </w:rPr>
              <w:t>Tool</w:t>
            </w:r>
            <w:r>
              <w:rPr>
                <w:b/>
                <w:spacing w:val="-5"/>
                <w:sz w:val="18"/>
              </w:rPr>
              <w:t xml:space="preserve"> </w:t>
            </w:r>
            <w:r>
              <w:rPr>
                <w:b/>
                <w:sz w:val="18"/>
              </w:rPr>
              <w:t>Support</w:t>
            </w:r>
            <w:r>
              <w:rPr>
                <w:b/>
                <w:spacing w:val="-3"/>
                <w:sz w:val="18"/>
              </w:rPr>
              <w:t xml:space="preserve"> </w:t>
            </w:r>
            <w:r>
              <w:rPr>
                <w:b/>
                <w:sz w:val="18"/>
              </w:rPr>
              <w:t>for</w:t>
            </w:r>
            <w:r>
              <w:rPr>
                <w:b/>
                <w:spacing w:val="-3"/>
                <w:sz w:val="18"/>
              </w:rPr>
              <w:t xml:space="preserve"> </w:t>
            </w:r>
            <w:r>
              <w:rPr>
                <w:b/>
                <w:spacing w:val="-2"/>
                <w:sz w:val="18"/>
              </w:rPr>
              <w:t>Testing</w:t>
            </w:r>
          </w:p>
        </w:tc>
        <w:tc>
          <w:tcPr>
            <w:tcW w:w="530" w:type="dxa"/>
            <w:tcBorders>
              <w:top w:val="single" w:sz="12" w:space="0" w:color="6FAC46"/>
            </w:tcBorders>
            <w:shd w:val="clear" w:color="auto" w:fill="8EA9DB"/>
          </w:tcPr>
          <w:p w14:paraId="2210F4A3" w14:textId="77777777" w:rsidR="0085535F" w:rsidRDefault="0085535F">
            <w:pPr>
              <w:pStyle w:val="TableParagraph"/>
              <w:rPr>
                <w:rFonts w:ascii="Times New Roman"/>
                <w:sz w:val="16"/>
              </w:rPr>
            </w:pPr>
          </w:p>
        </w:tc>
        <w:tc>
          <w:tcPr>
            <w:tcW w:w="365" w:type="dxa"/>
          </w:tcPr>
          <w:p w14:paraId="7F85CD01" w14:textId="77777777" w:rsidR="0085535F" w:rsidRDefault="0085535F">
            <w:pPr>
              <w:pStyle w:val="TableParagraph"/>
              <w:rPr>
                <w:rFonts w:ascii="Times New Roman"/>
                <w:sz w:val="16"/>
              </w:rPr>
            </w:pPr>
          </w:p>
        </w:tc>
        <w:tc>
          <w:tcPr>
            <w:tcW w:w="365" w:type="dxa"/>
          </w:tcPr>
          <w:p w14:paraId="4B169D9E" w14:textId="77777777" w:rsidR="0085535F" w:rsidRDefault="0085535F">
            <w:pPr>
              <w:pStyle w:val="TableParagraph"/>
              <w:rPr>
                <w:rFonts w:ascii="Times New Roman"/>
                <w:sz w:val="16"/>
              </w:rPr>
            </w:pPr>
          </w:p>
        </w:tc>
        <w:tc>
          <w:tcPr>
            <w:tcW w:w="370" w:type="dxa"/>
          </w:tcPr>
          <w:p w14:paraId="3DA992C9" w14:textId="77777777" w:rsidR="0085535F" w:rsidRDefault="0085535F">
            <w:pPr>
              <w:pStyle w:val="TableParagraph"/>
              <w:rPr>
                <w:rFonts w:ascii="Times New Roman"/>
                <w:sz w:val="16"/>
              </w:rPr>
            </w:pPr>
          </w:p>
        </w:tc>
        <w:tc>
          <w:tcPr>
            <w:tcW w:w="365" w:type="dxa"/>
          </w:tcPr>
          <w:p w14:paraId="2D710170" w14:textId="77777777" w:rsidR="0085535F" w:rsidRDefault="0085535F">
            <w:pPr>
              <w:pStyle w:val="TableParagraph"/>
              <w:rPr>
                <w:rFonts w:ascii="Times New Roman"/>
                <w:sz w:val="16"/>
              </w:rPr>
            </w:pPr>
          </w:p>
        </w:tc>
        <w:tc>
          <w:tcPr>
            <w:tcW w:w="365" w:type="dxa"/>
          </w:tcPr>
          <w:p w14:paraId="6350E60D" w14:textId="77777777" w:rsidR="0085535F" w:rsidRDefault="0085535F">
            <w:pPr>
              <w:pStyle w:val="TableParagraph"/>
              <w:rPr>
                <w:rFonts w:ascii="Times New Roman"/>
                <w:sz w:val="16"/>
              </w:rPr>
            </w:pPr>
          </w:p>
        </w:tc>
        <w:tc>
          <w:tcPr>
            <w:tcW w:w="365" w:type="dxa"/>
          </w:tcPr>
          <w:p w14:paraId="31965BB0" w14:textId="77777777" w:rsidR="0085535F" w:rsidRDefault="0085535F">
            <w:pPr>
              <w:pStyle w:val="TableParagraph"/>
              <w:rPr>
                <w:rFonts w:ascii="Times New Roman"/>
                <w:sz w:val="16"/>
              </w:rPr>
            </w:pPr>
          </w:p>
        </w:tc>
        <w:tc>
          <w:tcPr>
            <w:tcW w:w="366" w:type="dxa"/>
          </w:tcPr>
          <w:p w14:paraId="7048360B" w14:textId="77777777" w:rsidR="0085535F" w:rsidRDefault="0085535F">
            <w:pPr>
              <w:pStyle w:val="TableParagraph"/>
              <w:rPr>
                <w:rFonts w:ascii="Times New Roman"/>
                <w:sz w:val="16"/>
              </w:rPr>
            </w:pPr>
          </w:p>
        </w:tc>
        <w:tc>
          <w:tcPr>
            <w:tcW w:w="370" w:type="dxa"/>
          </w:tcPr>
          <w:p w14:paraId="1D4E2C4C" w14:textId="77777777" w:rsidR="0085535F" w:rsidRDefault="0085535F">
            <w:pPr>
              <w:pStyle w:val="TableParagraph"/>
              <w:rPr>
                <w:rFonts w:ascii="Times New Roman"/>
                <w:sz w:val="16"/>
              </w:rPr>
            </w:pPr>
          </w:p>
        </w:tc>
        <w:tc>
          <w:tcPr>
            <w:tcW w:w="365" w:type="dxa"/>
          </w:tcPr>
          <w:p w14:paraId="5B063374" w14:textId="77777777" w:rsidR="0085535F" w:rsidRDefault="0085535F">
            <w:pPr>
              <w:pStyle w:val="TableParagraph"/>
              <w:rPr>
                <w:rFonts w:ascii="Times New Roman"/>
                <w:sz w:val="16"/>
              </w:rPr>
            </w:pPr>
          </w:p>
        </w:tc>
        <w:tc>
          <w:tcPr>
            <w:tcW w:w="365" w:type="dxa"/>
          </w:tcPr>
          <w:p w14:paraId="17F0CCCC" w14:textId="77777777" w:rsidR="0085535F" w:rsidRDefault="0085535F">
            <w:pPr>
              <w:pStyle w:val="TableParagraph"/>
              <w:rPr>
                <w:rFonts w:ascii="Times New Roman"/>
                <w:sz w:val="16"/>
              </w:rPr>
            </w:pPr>
          </w:p>
        </w:tc>
        <w:tc>
          <w:tcPr>
            <w:tcW w:w="366" w:type="dxa"/>
          </w:tcPr>
          <w:p w14:paraId="0BED77EB" w14:textId="77777777" w:rsidR="0085535F" w:rsidRDefault="0085535F">
            <w:pPr>
              <w:pStyle w:val="TableParagraph"/>
              <w:rPr>
                <w:rFonts w:ascii="Times New Roman"/>
                <w:sz w:val="16"/>
              </w:rPr>
            </w:pPr>
          </w:p>
        </w:tc>
        <w:tc>
          <w:tcPr>
            <w:tcW w:w="375" w:type="dxa"/>
          </w:tcPr>
          <w:p w14:paraId="301E22A0" w14:textId="77777777" w:rsidR="0085535F" w:rsidRDefault="0085535F">
            <w:pPr>
              <w:pStyle w:val="TableParagraph"/>
              <w:rPr>
                <w:rFonts w:ascii="Times New Roman"/>
                <w:sz w:val="16"/>
              </w:rPr>
            </w:pPr>
          </w:p>
        </w:tc>
        <w:tc>
          <w:tcPr>
            <w:tcW w:w="370" w:type="dxa"/>
          </w:tcPr>
          <w:p w14:paraId="0F232D11" w14:textId="77777777" w:rsidR="0085535F" w:rsidRDefault="0085535F">
            <w:pPr>
              <w:pStyle w:val="TableParagraph"/>
              <w:rPr>
                <w:rFonts w:ascii="Times New Roman"/>
                <w:sz w:val="16"/>
              </w:rPr>
            </w:pPr>
          </w:p>
        </w:tc>
        <w:tc>
          <w:tcPr>
            <w:tcW w:w="370" w:type="dxa"/>
          </w:tcPr>
          <w:p w14:paraId="5384AFF4" w14:textId="77777777" w:rsidR="0085535F" w:rsidRDefault="0085535F">
            <w:pPr>
              <w:pStyle w:val="TableParagraph"/>
              <w:rPr>
                <w:rFonts w:ascii="Times New Roman"/>
                <w:sz w:val="16"/>
              </w:rPr>
            </w:pPr>
          </w:p>
        </w:tc>
      </w:tr>
      <w:tr w:rsidR="0085535F" w14:paraId="624651C6" w14:textId="77777777">
        <w:trPr>
          <w:trHeight w:val="365"/>
        </w:trPr>
        <w:tc>
          <w:tcPr>
            <w:tcW w:w="1105" w:type="dxa"/>
          </w:tcPr>
          <w:p w14:paraId="6CC756FD" w14:textId="77777777" w:rsidR="0085535F" w:rsidRDefault="00000000">
            <w:pPr>
              <w:pStyle w:val="TableParagraph"/>
              <w:spacing w:before="64"/>
              <w:ind w:left="70"/>
              <w:rPr>
                <w:sz w:val="18"/>
              </w:rPr>
            </w:pPr>
            <w:r>
              <w:rPr>
                <w:spacing w:val="-2"/>
                <w:sz w:val="18"/>
              </w:rPr>
              <w:t>6.1.1</w:t>
            </w:r>
          </w:p>
        </w:tc>
        <w:tc>
          <w:tcPr>
            <w:tcW w:w="6407" w:type="dxa"/>
            <w:tcBorders>
              <w:top w:val="single" w:sz="12" w:space="0" w:color="8EA9DB"/>
            </w:tcBorders>
          </w:tcPr>
          <w:p w14:paraId="36611DEC" w14:textId="77777777" w:rsidR="0085535F" w:rsidRDefault="00000000">
            <w:pPr>
              <w:pStyle w:val="TableParagraph"/>
              <w:spacing w:before="4"/>
              <w:ind w:left="70"/>
              <w:rPr>
                <w:sz w:val="18"/>
              </w:rPr>
            </w:pPr>
            <w:r>
              <w:rPr>
                <w:sz w:val="18"/>
              </w:rPr>
              <w:t>Explain</w:t>
            </w:r>
            <w:r>
              <w:rPr>
                <w:spacing w:val="-3"/>
                <w:sz w:val="18"/>
              </w:rPr>
              <w:t xml:space="preserve"> </w:t>
            </w:r>
            <w:r>
              <w:rPr>
                <w:sz w:val="18"/>
              </w:rPr>
              <w:t>how</w:t>
            </w:r>
            <w:r>
              <w:rPr>
                <w:spacing w:val="-1"/>
                <w:sz w:val="18"/>
              </w:rPr>
              <w:t xml:space="preserve"> </w:t>
            </w:r>
            <w:r>
              <w:rPr>
                <w:sz w:val="18"/>
              </w:rPr>
              <w:t>different</w:t>
            </w:r>
            <w:r>
              <w:rPr>
                <w:spacing w:val="-2"/>
                <w:sz w:val="18"/>
              </w:rPr>
              <w:t xml:space="preserve"> </w:t>
            </w:r>
            <w:r>
              <w:rPr>
                <w:sz w:val="18"/>
              </w:rPr>
              <w:t>types</w:t>
            </w:r>
            <w:r>
              <w:rPr>
                <w:spacing w:val="-4"/>
                <w:sz w:val="18"/>
              </w:rPr>
              <w:t xml:space="preserve"> </w:t>
            </w:r>
            <w:r>
              <w:rPr>
                <w:sz w:val="18"/>
              </w:rPr>
              <w:t>of</w:t>
            </w:r>
            <w:r>
              <w:rPr>
                <w:spacing w:val="-2"/>
                <w:sz w:val="18"/>
              </w:rPr>
              <w:t xml:space="preserve"> </w:t>
            </w:r>
            <w:r>
              <w:rPr>
                <w:sz w:val="18"/>
              </w:rPr>
              <w:t>test</w:t>
            </w:r>
            <w:r>
              <w:rPr>
                <w:spacing w:val="-3"/>
                <w:sz w:val="18"/>
              </w:rPr>
              <w:t xml:space="preserve"> </w:t>
            </w:r>
            <w:r>
              <w:rPr>
                <w:sz w:val="18"/>
              </w:rPr>
              <w:t>tools</w:t>
            </w:r>
            <w:r>
              <w:rPr>
                <w:spacing w:val="-3"/>
                <w:sz w:val="18"/>
              </w:rPr>
              <w:t xml:space="preserve"> </w:t>
            </w:r>
            <w:r>
              <w:rPr>
                <w:sz w:val="18"/>
              </w:rPr>
              <w:t>support</w:t>
            </w:r>
            <w:r>
              <w:rPr>
                <w:spacing w:val="-2"/>
                <w:sz w:val="18"/>
              </w:rPr>
              <w:t xml:space="preserve"> testing</w:t>
            </w:r>
          </w:p>
        </w:tc>
        <w:tc>
          <w:tcPr>
            <w:tcW w:w="530" w:type="dxa"/>
            <w:tcBorders>
              <w:top w:val="single" w:sz="12" w:space="0" w:color="8EA9DB"/>
            </w:tcBorders>
          </w:tcPr>
          <w:p w14:paraId="46C5C3DF" w14:textId="77777777" w:rsidR="0085535F" w:rsidRDefault="00000000">
            <w:pPr>
              <w:pStyle w:val="TableParagraph"/>
              <w:spacing w:before="4"/>
              <w:ind w:left="11" w:right="3"/>
              <w:jc w:val="center"/>
              <w:rPr>
                <w:sz w:val="18"/>
              </w:rPr>
            </w:pPr>
            <w:r>
              <w:rPr>
                <w:spacing w:val="-5"/>
                <w:sz w:val="18"/>
              </w:rPr>
              <w:t>K2</w:t>
            </w:r>
          </w:p>
        </w:tc>
        <w:tc>
          <w:tcPr>
            <w:tcW w:w="365" w:type="dxa"/>
          </w:tcPr>
          <w:p w14:paraId="2BF81363" w14:textId="77777777" w:rsidR="0085535F" w:rsidRDefault="0085535F">
            <w:pPr>
              <w:pStyle w:val="TableParagraph"/>
              <w:rPr>
                <w:rFonts w:ascii="Times New Roman"/>
                <w:sz w:val="16"/>
              </w:rPr>
            </w:pPr>
          </w:p>
        </w:tc>
        <w:tc>
          <w:tcPr>
            <w:tcW w:w="365" w:type="dxa"/>
          </w:tcPr>
          <w:p w14:paraId="670C7A7B" w14:textId="77777777" w:rsidR="0085535F" w:rsidRDefault="0085535F">
            <w:pPr>
              <w:pStyle w:val="TableParagraph"/>
              <w:rPr>
                <w:rFonts w:ascii="Times New Roman"/>
                <w:sz w:val="16"/>
              </w:rPr>
            </w:pPr>
          </w:p>
        </w:tc>
        <w:tc>
          <w:tcPr>
            <w:tcW w:w="370" w:type="dxa"/>
          </w:tcPr>
          <w:p w14:paraId="64C39F64" w14:textId="77777777" w:rsidR="0085535F" w:rsidRDefault="0085535F">
            <w:pPr>
              <w:pStyle w:val="TableParagraph"/>
              <w:rPr>
                <w:rFonts w:ascii="Times New Roman"/>
                <w:sz w:val="16"/>
              </w:rPr>
            </w:pPr>
          </w:p>
        </w:tc>
        <w:tc>
          <w:tcPr>
            <w:tcW w:w="365" w:type="dxa"/>
          </w:tcPr>
          <w:p w14:paraId="3FC6AFF2" w14:textId="77777777" w:rsidR="0085535F" w:rsidRDefault="0085535F">
            <w:pPr>
              <w:pStyle w:val="TableParagraph"/>
              <w:rPr>
                <w:rFonts w:ascii="Times New Roman"/>
                <w:sz w:val="16"/>
              </w:rPr>
            </w:pPr>
          </w:p>
        </w:tc>
        <w:tc>
          <w:tcPr>
            <w:tcW w:w="365" w:type="dxa"/>
          </w:tcPr>
          <w:p w14:paraId="4458B0FA" w14:textId="77777777" w:rsidR="0085535F" w:rsidRDefault="00000000">
            <w:pPr>
              <w:pStyle w:val="TableParagraph"/>
              <w:spacing w:before="64"/>
              <w:ind w:left="10"/>
              <w:jc w:val="center"/>
              <w:rPr>
                <w:sz w:val="18"/>
              </w:rPr>
            </w:pPr>
            <w:r>
              <w:rPr>
                <w:spacing w:val="-10"/>
                <w:sz w:val="18"/>
              </w:rPr>
              <w:t>X</w:t>
            </w:r>
          </w:p>
        </w:tc>
        <w:tc>
          <w:tcPr>
            <w:tcW w:w="365" w:type="dxa"/>
          </w:tcPr>
          <w:p w14:paraId="198A4D66" w14:textId="77777777" w:rsidR="0085535F" w:rsidRDefault="0085535F">
            <w:pPr>
              <w:pStyle w:val="TableParagraph"/>
              <w:rPr>
                <w:rFonts w:ascii="Times New Roman"/>
                <w:sz w:val="16"/>
              </w:rPr>
            </w:pPr>
          </w:p>
        </w:tc>
        <w:tc>
          <w:tcPr>
            <w:tcW w:w="366" w:type="dxa"/>
          </w:tcPr>
          <w:p w14:paraId="69C80F14" w14:textId="77777777" w:rsidR="0085535F" w:rsidRDefault="0085535F">
            <w:pPr>
              <w:pStyle w:val="TableParagraph"/>
              <w:rPr>
                <w:rFonts w:ascii="Times New Roman"/>
                <w:sz w:val="16"/>
              </w:rPr>
            </w:pPr>
          </w:p>
        </w:tc>
        <w:tc>
          <w:tcPr>
            <w:tcW w:w="370" w:type="dxa"/>
          </w:tcPr>
          <w:p w14:paraId="3AF767FB" w14:textId="77777777" w:rsidR="0085535F" w:rsidRDefault="0085535F">
            <w:pPr>
              <w:pStyle w:val="TableParagraph"/>
              <w:rPr>
                <w:rFonts w:ascii="Times New Roman"/>
                <w:sz w:val="16"/>
              </w:rPr>
            </w:pPr>
          </w:p>
        </w:tc>
        <w:tc>
          <w:tcPr>
            <w:tcW w:w="365" w:type="dxa"/>
          </w:tcPr>
          <w:p w14:paraId="405CC95F" w14:textId="77777777" w:rsidR="0085535F" w:rsidRDefault="0085535F">
            <w:pPr>
              <w:pStyle w:val="TableParagraph"/>
              <w:rPr>
                <w:rFonts w:ascii="Times New Roman"/>
                <w:sz w:val="16"/>
              </w:rPr>
            </w:pPr>
          </w:p>
        </w:tc>
        <w:tc>
          <w:tcPr>
            <w:tcW w:w="365" w:type="dxa"/>
          </w:tcPr>
          <w:p w14:paraId="42A61C66" w14:textId="77777777" w:rsidR="0085535F" w:rsidRDefault="0085535F">
            <w:pPr>
              <w:pStyle w:val="TableParagraph"/>
              <w:rPr>
                <w:rFonts w:ascii="Times New Roman"/>
                <w:sz w:val="16"/>
              </w:rPr>
            </w:pPr>
          </w:p>
        </w:tc>
        <w:tc>
          <w:tcPr>
            <w:tcW w:w="366" w:type="dxa"/>
          </w:tcPr>
          <w:p w14:paraId="799C5B8E" w14:textId="77777777" w:rsidR="0085535F" w:rsidRDefault="0085535F">
            <w:pPr>
              <w:pStyle w:val="TableParagraph"/>
              <w:rPr>
                <w:rFonts w:ascii="Times New Roman"/>
                <w:sz w:val="16"/>
              </w:rPr>
            </w:pPr>
          </w:p>
        </w:tc>
        <w:tc>
          <w:tcPr>
            <w:tcW w:w="375" w:type="dxa"/>
          </w:tcPr>
          <w:p w14:paraId="7E714301" w14:textId="77777777" w:rsidR="0085535F" w:rsidRDefault="0085535F">
            <w:pPr>
              <w:pStyle w:val="TableParagraph"/>
              <w:rPr>
                <w:rFonts w:ascii="Times New Roman"/>
                <w:sz w:val="16"/>
              </w:rPr>
            </w:pPr>
          </w:p>
        </w:tc>
        <w:tc>
          <w:tcPr>
            <w:tcW w:w="370" w:type="dxa"/>
          </w:tcPr>
          <w:p w14:paraId="5A247745" w14:textId="77777777" w:rsidR="0085535F" w:rsidRDefault="0085535F">
            <w:pPr>
              <w:pStyle w:val="TableParagraph"/>
              <w:rPr>
                <w:rFonts w:ascii="Times New Roman"/>
                <w:sz w:val="16"/>
              </w:rPr>
            </w:pPr>
          </w:p>
        </w:tc>
        <w:tc>
          <w:tcPr>
            <w:tcW w:w="370" w:type="dxa"/>
          </w:tcPr>
          <w:p w14:paraId="44008049" w14:textId="77777777" w:rsidR="0085535F" w:rsidRDefault="0085535F">
            <w:pPr>
              <w:pStyle w:val="TableParagraph"/>
              <w:rPr>
                <w:rFonts w:ascii="Times New Roman"/>
                <w:sz w:val="16"/>
              </w:rPr>
            </w:pPr>
          </w:p>
        </w:tc>
      </w:tr>
      <w:tr w:rsidR="0085535F" w14:paraId="438867EA" w14:textId="77777777">
        <w:trPr>
          <w:trHeight w:val="365"/>
        </w:trPr>
        <w:tc>
          <w:tcPr>
            <w:tcW w:w="1105" w:type="dxa"/>
            <w:shd w:val="clear" w:color="auto" w:fill="8EA9DB"/>
          </w:tcPr>
          <w:p w14:paraId="3EBC104A" w14:textId="77777777" w:rsidR="0085535F" w:rsidRDefault="00000000">
            <w:pPr>
              <w:pStyle w:val="TableParagraph"/>
              <w:spacing w:before="73"/>
              <w:ind w:left="70"/>
              <w:rPr>
                <w:b/>
                <w:sz w:val="18"/>
              </w:rPr>
            </w:pPr>
            <w:r>
              <w:rPr>
                <w:b/>
                <w:spacing w:val="-5"/>
                <w:sz w:val="18"/>
              </w:rPr>
              <w:t>6.2</w:t>
            </w:r>
          </w:p>
        </w:tc>
        <w:tc>
          <w:tcPr>
            <w:tcW w:w="6407" w:type="dxa"/>
            <w:shd w:val="clear" w:color="auto" w:fill="8EA9DB"/>
          </w:tcPr>
          <w:p w14:paraId="4FC9CE49" w14:textId="77777777" w:rsidR="0085535F" w:rsidRDefault="00000000">
            <w:pPr>
              <w:pStyle w:val="TableParagraph"/>
              <w:spacing w:before="13"/>
              <w:ind w:left="70"/>
              <w:rPr>
                <w:b/>
                <w:sz w:val="18"/>
              </w:rPr>
            </w:pPr>
            <w:r>
              <w:rPr>
                <w:b/>
                <w:sz w:val="18"/>
              </w:rPr>
              <w:t>Benefits</w:t>
            </w:r>
            <w:r>
              <w:rPr>
                <w:b/>
                <w:spacing w:val="-6"/>
                <w:sz w:val="18"/>
              </w:rPr>
              <w:t xml:space="preserve"> </w:t>
            </w:r>
            <w:r>
              <w:rPr>
                <w:b/>
                <w:sz w:val="18"/>
              </w:rPr>
              <w:t>and</w:t>
            </w:r>
            <w:r>
              <w:rPr>
                <w:b/>
                <w:spacing w:val="-1"/>
                <w:sz w:val="18"/>
              </w:rPr>
              <w:t xml:space="preserve"> </w:t>
            </w:r>
            <w:r>
              <w:rPr>
                <w:b/>
                <w:sz w:val="18"/>
              </w:rPr>
              <w:t>Risks</w:t>
            </w:r>
            <w:r>
              <w:rPr>
                <w:b/>
                <w:spacing w:val="-5"/>
                <w:sz w:val="18"/>
              </w:rPr>
              <w:t xml:space="preserve"> </w:t>
            </w:r>
            <w:r>
              <w:rPr>
                <w:b/>
                <w:sz w:val="18"/>
              </w:rPr>
              <w:t>of Test</w:t>
            </w:r>
            <w:r>
              <w:rPr>
                <w:b/>
                <w:spacing w:val="-1"/>
                <w:sz w:val="18"/>
              </w:rPr>
              <w:t xml:space="preserve"> </w:t>
            </w:r>
            <w:r>
              <w:rPr>
                <w:b/>
                <w:spacing w:val="-2"/>
                <w:sz w:val="18"/>
              </w:rPr>
              <w:t>Automation</w:t>
            </w:r>
          </w:p>
        </w:tc>
        <w:tc>
          <w:tcPr>
            <w:tcW w:w="530" w:type="dxa"/>
            <w:shd w:val="clear" w:color="auto" w:fill="8EA9DB"/>
          </w:tcPr>
          <w:p w14:paraId="0BFB9379" w14:textId="77777777" w:rsidR="0085535F" w:rsidRDefault="0085535F">
            <w:pPr>
              <w:pStyle w:val="TableParagraph"/>
              <w:rPr>
                <w:rFonts w:ascii="Times New Roman"/>
                <w:sz w:val="16"/>
              </w:rPr>
            </w:pPr>
          </w:p>
        </w:tc>
        <w:tc>
          <w:tcPr>
            <w:tcW w:w="365" w:type="dxa"/>
          </w:tcPr>
          <w:p w14:paraId="4D555156" w14:textId="77777777" w:rsidR="0085535F" w:rsidRDefault="0085535F">
            <w:pPr>
              <w:pStyle w:val="TableParagraph"/>
              <w:rPr>
                <w:rFonts w:ascii="Times New Roman"/>
                <w:sz w:val="16"/>
              </w:rPr>
            </w:pPr>
          </w:p>
        </w:tc>
        <w:tc>
          <w:tcPr>
            <w:tcW w:w="365" w:type="dxa"/>
          </w:tcPr>
          <w:p w14:paraId="5D1E3BEA" w14:textId="77777777" w:rsidR="0085535F" w:rsidRDefault="0085535F">
            <w:pPr>
              <w:pStyle w:val="TableParagraph"/>
              <w:rPr>
                <w:rFonts w:ascii="Times New Roman"/>
                <w:sz w:val="16"/>
              </w:rPr>
            </w:pPr>
          </w:p>
        </w:tc>
        <w:tc>
          <w:tcPr>
            <w:tcW w:w="370" w:type="dxa"/>
          </w:tcPr>
          <w:p w14:paraId="6BED5A85" w14:textId="77777777" w:rsidR="0085535F" w:rsidRDefault="0085535F">
            <w:pPr>
              <w:pStyle w:val="TableParagraph"/>
              <w:rPr>
                <w:rFonts w:ascii="Times New Roman"/>
                <w:sz w:val="16"/>
              </w:rPr>
            </w:pPr>
          </w:p>
        </w:tc>
        <w:tc>
          <w:tcPr>
            <w:tcW w:w="365" w:type="dxa"/>
          </w:tcPr>
          <w:p w14:paraId="0BB68A58" w14:textId="77777777" w:rsidR="0085535F" w:rsidRDefault="0085535F">
            <w:pPr>
              <w:pStyle w:val="TableParagraph"/>
              <w:rPr>
                <w:rFonts w:ascii="Times New Roman"/>
                <w:sz w:val="16"/>
              </w:rPr>
            </w:pPr>
          </w:p>
        </w:tc>
        <w:tc>
          <w:tcPr>
            <w:tcW w:w="365" w:type="dxa"/>
          </w:tcPr>
          <w:p w14:paraId="74E60657" w14:textId="77777777" w:rsidR="0085535F" w:rsidRDefault="0085535F">
            <w:pPr>
              <w:pStyle w:val="TableParagraph"/>
              <w:rPr>
                <w:rFonts w:ascii="Times New Roman"/>
                <w:sz w:val="16"/>
              </w:rPr>
            </w:pPr>
          </w:p>
        </w:tc>
        <w:tc>
          <w:tcPr>
            <w:tcW w:w="365" w:type="dxa"/>
          </w:tcPr>
          <w:p w14:paraId="378E3689" w14:textId="77777777" w:rsidR="0085535F" w:rsidRDefault="0085535F">
            <w:pPr>
              <w:pStyle w:val="TableParagraph"/>
              <w:rPr>
                <w:rFonts w:ascii="Times New Roman"/>
                <w:sz w:val="16"/>
              </w:rPr>
            </w:pPr>
          </w:p>
        </w:tc>
        <w:tc>
          <w:tcPr>
            <w:tcW w:w="366" w:type="dxa"/>
          </w:tcPr>
          <w:p w14:paraId="65CEF438" w14:textId="77777777" w:rsidR="0085535F" w:rsidRDefault="0085535F">
            <w:pPr>
              <w:pStyle w:val="TableParagraph"/>
              <w:rPr>
                <w:rFonts w:ascii="Times New Roman"/>
                <w:sz w:val="16"/>
              </w:rPr>
            </w:pPr>
          </w:p>
        </w:tc>
        <w:tc>
          <w:tcPr>
            <w:tcW w:w="370" w:type="dxa"/>
          </w:tcPr>
          <w:p w14:paraId="4F7BE900" w14:textId="77777777" w:rsidR="0085535F" w:rsidRDefault="0085535F">
            <w:pPr>
              <w:pStyle w:val="TableParagraph"/>
              <w:rPr>
                <w:rFonts w:ascii="Times New Roman"/>
                <w:sz w:val="16"/>
              </w:rPr>
            </w:pPr>
          </w:p>
        </w:tc>
        <w:tc>
          <w:tcPr>
            <w:tcW w:w="365" w:type="dxa"/>
          </w:tcPr>
          <w:p w14:paraId="5FA68AFA" w14:textId="77777777" w:rsidR="0085535F" w:rsidRDefault="0085535F">
            <w:pPr>
              <w:pStyle w:val="TableParagraph"/>
              <w:rPr>
                <w:rFonts w:ascii="Times New Roman"/>
                <w:sz w:val="16"/>
              </w:rPr>
            </w:pPr>
          </w:p>
        </w:tc>
        <w:tc>
          <w:tcPr>
            <w:tcW w:w="365" w:type="dxa"/>
          </w:tcPr>
          <w:p w14:paraId="132E7AD4" w14:textId="77777777" w:rsidR="0085535F" w:rsidRDefault="0085535F">
            <w:pPr>
              <w:pStyle w:val="TableParagraph"/>
              <w:rPr>
                <w:rFonts w:ascii="Times New Roman"/>
                <w:sz w:val="16"/>
              </w:rPr>
            </w:pPr>
          </w:p>
        </w:tc>
        <w:tc>
          <w:tcPr>
            <w:tcW w:w="366" w:type="dxa"/>
          </w:tcPr>
          <w:p w14:paraId="792AE0F7" w14:textId="77777777" w:rsidR="0085535F" w:rsidRDefault="0085535F">
            <w:pPr>
              <w:pStyle w:val="TableParagraph"/>
              <w:rPr>
                <w:rFonts w:ascii="Times New Roman"/>
                <w:sz w:val="16"/>
              </w:rPr>
            </w:pPr>
          </w:p>
        </w:tc>
        <w:tc>
          <w:tcPr>
            <w:tcW w:w="375" w:type="dxa"/>
          </w:tcPr>
          <w:p w14:paraId="7D056EA5" w14:textId="77777777" w:rsidR="0085535F" w:rsidRDefault="0085535F">
            <w:pPr>
              <w:pStyle w:val="TableParagraph"/>
              <w:rPr>
                <w:rFonts w:ascii="Times New Roman"/>
                <w:sz w:val="16"/>
              </w:rPr>
            </w:pPr>
          </w:p>
        </w:tc>
        <w:tc>
          <w:tcPr>
            <w:tcW w:w="370" w:type="dxa"/>
          </w:tcPr>
          <w:p w14:paraId="5472A727" w14:textId="77777777" w:rsidR="0085535F" w:rsidRDefault="0085535F">
            <w:pPr>
              <w:pStyle w:val="TableParagraph"/>
              <w:rPr>
                <w:rFonts w:ascii="Times New Roman"/>
                <w:sz w:val="16"/>
              </w:rPr>
            </w:pPr>
          </w:p>
        </w:tc>
        <w:tc>
          <w:tcPr>
            <w:tcW w:w="370" w:type="dxa"/>
          </w:tcPr>
          <w:p w14:paraId="4D835CB5" w14:textId="77777777" w:rsidR="0085535F" w:rsidRDefault="0085535F">
            <w:pPr>
              <w:pStyle w:val="TableParagraph"/>
              <w:rPr>
                <w:rFonts w:ascii="Times New Roman"/>
                <w:sz w:val="16"/>
              </w:rPr>
            </w:pPr>
          </w:p>
        </w:tc>
      </w:tr>
      <w:tr w:rsidR="0085535F" w14:paraId="647AAAB2" w14:textId="77777777">
        <w:trPr>
          <w:trHeight w:val="360"/>
        </w:trPr>
        <w:tc>
          <w:tcPr>
            <w:tcW w:w="1105" w:type="dxa"/>
          </w:tcPr>
          <w:p w14:paraId="630765E1" w14:textId="77777777" w:rsidR="0085535F" w:rsidRDefault="00000000">
            <w:pPr>
              <w:pStyle w:val="TableParagraph"/>
              <w:spacing w:before="63"/>
              <w:ind w:left="70"/>
              <w:rPr>
                <w:sz w:val="18"/>
              </w:rPr>
            </w:pPr>
            <w:r>
              <w:rPr>
                <w:spacing w:val="-2"/>
                <w:sz w:val="18"/>
              </w:rPr>
              <w:t>6.2.1</w:t>
            </w:r>
          </w:p>
        </w:tc>
        <w:tc>
          <w:tcPr>
            <w:tcW w:w="6407" w:type="dxa"/>
            <w:tcBorders>
              <w:top w:val="single" w:sz="12" w:space="0" w:color="8EA9DB"/>
            </w:tcBorders>
          </w:tcPr>
          <w:p w14:paraId="2DDC5BD4" w14:textId="77777777" w:rsidR="0085535F" w:rsidRDefault="00000000">
            <w:pPr>
              <w:pStyle w:val="TableParagraph"/>
              <w:spacing w:line="218" w:lineRule="exact"/>
              <w:ind w:left="70"/>
              <w:rPr>
                <w:sz w:val="18"/>
              </w:rPr>
            </w:pPr>
            <w:r>
              <w:rPr>
                <w:sz w:val="18"/>
              </w:rPr>
              <w:t>Recall</w:t>
            </w:r>
            <w:r>
              <w:rPr>
                <w:spacing w:val="-5"/>
                <w:sz w:val="18"/>
              </w:rPr>
              <w:t xml:space="preserve"> </w:t>
            </w:r>
            <w:r>
              <w:rPr>
                <w:sz w:val="18"/>
              </w:rPr>
              <w:t>the</w:t>
            </w:r>
            <w:r>
              <w:rPr>
                <w:spacing w:val="-3"/>
                <w:sz w:val="18"/>
              </w:rPr>
              <w:t xml:space="preserve"> </w:t>
            </w:r>
            <w:r>
              <w:rPr>
                <w:sz w:val="18"/>
              </w:rPr>
              <w:t>benefits</w:t>
            </w:r>
            <w:r>
              <w:rPr>
                <w:spacing w:val="-4"/>
                <w:sz w:val="18"/>
              </w:rPr>
              <w:t xml:space="preserve"> </w:t>
            </w:r>
            <w:r>
              <w:rPr>
                <w:sz w:val="18"/>
              </w:rPr>
              <w:t>and</w:t>
            </w:r>
            <w:r>
              <w:rPr>
                <w:spacing w:val="-2"/>
                <w:sz w:val="18"/>
              </w:rPr>
              <w:t xml:space="preserve"> </w:t>
            </w:r>
            <w:r>
              <w:rPr>
                <w:sz w:val="18"/>
              </w:rPr>
              <w:t>risks</w:t>
            </w:r>
            <w:r>
              <w:rPr>
                <w:spacing w:val="-4"/>
                <w:sz w:val="18"/>
              </w:rPr>
              <w:t xml:space="preserve"> </w:t>
            </w:r>
            <w:r>
              <w:rPr>
                <w:sz w:val="18"/>
              </w:rPr>
              <w:t>of</w:t>
            </w:r>
            <w:r>
              <w:rPr>
                <w:spacing w:val="2"/>
                <w:sz w:val="18"/>
              </w:rPr>
              <w:t xml:space="preserve"> </w:t>
            </w:r>
            <w:r>
              <w:rPr>
                <w:sz w:val="18"/>
              </w:rPr>
              <w:t>test</w:t>
            </w:r>
            <w:r>
              <w:rPr>
                <w:spacing w:val="-3"/>
                <w:sz w:val="18"/>
              </w:rPr>
              <w:t xml:space="preserve"> </w:t>
            </w:r>
            <w:r>
              <w:rPr>
                <w:spacing w:val="-2"/>
                <w:sz w:val="18"/>
              </w:rPr>
              <w:t>automation</w:t>
            </w:r>
          </w:p>
        </w:tc>
        <w:tc>
          <w:tcPr>
            <w:tcW w:w="530" w:type="dxa"/>
            <w:tcBorders>
              <w:top w:val="single" w:sz="12" w:space="0" w:color="8EA9DB"/>
            </w:tcBorders>
          </w:tcPr>
          <w:p w14:paraId="79BBADDA" w14:textId="77777777" w:rsidR="0085535F" w:rsidRDefault="00000000">
            <w:pPr>
              <w:pStyle w:val="TableParagraph"/>
              <w:spacing w:line="218" w:lineRule="exact"/>
              <w:ind w:left="11" w:right="3"/>
              <w:jc w:val="center"/>
              <w:rPr>
                <w:sz w:val="18"/>
              </w:rPr>
            </w:pPr>
            <w:r>
              <w:rPr>
                <w:spacing w:val="-5"/>
                <w:sz w:val="18"/>
              </w:rPr>
              <w:t>K1</w:t>
            </w:r>
          </w:p>
        </w:tc>
        <w:tc>
          <w:tcPr>
            <w:tcW w:w="365" w:type="dxa"/>
          </w:tcPr>
          <w:p w14:paraId="30097C3B" w14:textId="77777777" w:rsidR="0085535F" w:rsidRDefault="0085535F">
            <w:pPr>
              <w:pStyle w:val="TableParagraph"/>
              <w:rPr>
                <w:rFonts w:ascii="Times New Roman"/>
                <w:sz w:val="16"/>
              </w:rPr>
            </w:pPr>
          </w:p>
        </w:tc>
        <w:tc>
          <w:tcPr>
            <w:tcW w:w="365" w:type="dxa"/>
          </w:tcPr>
          <w:p w14:paraId="76EFBCF8" w14:textId="77777777" w:rsidR="0085535F" w:rsidRDefault="0085535F">
            <w:pPr>
              <w:pStyle w:val="TableParagraph"/>
              <w:rPr>
                <w:rFonts w:ascii="Times New Roman"/>
                <w:sz w:val="16"/>
              </w:rPr>
            </w:pPr>
          </w:p>
        </w:tc>
        <w:tc>
          <w:tcPr>
            <w:tcW w:w="370" w:type="dxa"/>
          </w:tcPr>
          <w:p w14:paraId="6631789E" w14:textId="77777777" w:rsidR="0085535F" w:rsidRDefault="0085535F">
            <w:pPr>
              <w:pStyle w:val="TableParagraph"/>
              <w:rPr>
                <w:rFonts w:ascii="Times New Roman"/>
                <w:sz w:val="16"/>
              </w:rPr>
            </w:pPr>
          </w:p>
        </w:tc>
        <w:tc>
          <w:tcPr>
            <w:tcW w:w="365" w:type="dxa"/>
          </w:tcPr>
          <w:p w14:paraId="12ED2F6D" w14:textId="77777777" w:rsidR="0085535F" w:rsidRDefault="0085535F">
            <w:pPr>
              <w:pStyle w:val="TableParagraph"/>
              <w:rPr>
                <w:rFonts w:ascii="Times New Roman"/>
                <w:sz w:val="16"/>
              </w:rPr>
            </w:pPr>
          </w:p>
        </w:tc>
        <w:tc>
          <w:tcPr>
            <w:tcW w:w="365" w:type="dxa"/>
          </w:tcPr>
          <w:p w14:paraId="30411CE6" w14:textId="77777777" w:rsidR="0085535F" w:rsidRDefault="00000000">
            <w:pPr>
              <w:pStyle w:val="TableParagraph"/>
              <w:spacing w:before="63"/>
              <w:ind w:left="10"/>
              <w:jc w:val="center"/>
              <w:rPr>
                <w:sz w:val="18"/>
              </w:rPr>
            </w:pPr>
            <w:r>
              <w:rPr>
                <w:spacing w:val="-10"/>
                <w:sz w:val="18"/>
              </w:rPr>
              <w:t>X</w:t>
            </w:r>
          </w:p>
        </w:tc>
        <w:tc>
          <w:tcPr>
            <w:tcW w:w="365" w:type="dxa"/>
          </w:tcPr>
          <w:p w14:paraId="4CFE7527" w14:textId="77777777" w:rsidR="0085535F" w:rsidRDefault="0085535F">
            <w:pPr>
              <w:pStyle w:val="TableParagraph"/>
              <w:rPr>
                <w:rFonts w:ascii="Times New Roman"/>
                <w:sz w:val="16"/>
              </w:rPr>
            </w:pPr>
          </w:p>
        </w:tc>
        <w:tc>
          <w:tcPr>
            <w:tcW w:w="366" w:type="dxa"/>
          </w:tcPr>
          <w:p w14:paraId="58E12B97" w14:textId="77777777" w:rsidR="0085535F" w:rsidRDefault="0085535F">
            <w:pPr>
              <w:pStyle w:val="TableParagraph"/>
              <w:rPr>
                <w:rFonts w:ascii="Times New Roman"/>
                <w:sz w:val="16"/>
              </w:rPr>
            </w:pPr>
          </w:p>
        </w:tc>
        <w:tc>
          <w:tcPr>
            <w:tcW w:w="370" w:type="dxa"/>
          </w:tcPr>
          <w:p w14:paraId="51521233" w14:textId="77777777" w:rsidR="0085535F" w:rsidRDefault="0085535F">
            <w:pPr>
              <w:pStyle w:val="TableParagraph"/>
              <w:rPr>
                <w:rFonts w:ascii="Times New Roman"/>
                <w:sz w:val="16"/>
              </w:rPr>
            </w:pPr>
          </w:p>
        </w:tc>
        <w:tc>
          <w:tcPr>
            <w:tcW w:w="365" w:type="dxa"/>
          </w:tcPr>
          <w:p w14:paraId="54912044" w14:textId="77777777" w:rsidR="0085535F" w:rsidRDefault="0085535F">
            <w:pPr>
              <w:pStyle w:val="TableParagraph"/>
              <w:rPr>
                <w:rFonts w:ascii="Times New Roman"/>
                <w:sz w:val="16"/>
              </w:rPr>
            </w:pPr>
          </w:p>
        </w:tc>
        <w:tc>
          <w:tcPr>
            <w:tcW w:w="365" w:type="dxa"/>
          </w:tcPr>
          <w:p w14:paraId="5E8FC690" w14:textId="77777777" w:rsidR="0085535F" w:rsidRDefault="0085535F">
            <w:pPr>
              <w:pStyle w:val="TableParagraph"/>
              <w:rPr>
                <w:rFonts w:ascii="Times New Roman"/>
                <w:sz w:val="16"/>
              </w:rPr>
            </w:pPr>
          </w:p>
        </w:tc>
        <w:tc>
          <w:tcPr>
            <w:tcW w:w="366" w:type="dxa"/>
          </w:tcPr>
          <w:p w14:paraId="4CC177CD" w14:textId="77777777" w:rsidR="0085535F" w:rsidRDefault="00000000">
            <w:pPr>
              <w:pStyle w:val="TableParagraph"/>
              <w:spacing w:before="63"/>
              <w:ind w:left="9" w:right="1"/>
              <w:jc w:val="center"/>
              <w:rPr>
                <w:sz w:val="18"/>
              </w:rPr>
            </w:pPr>
            <w:r>
              <w:rPr>
                <w:spacing w:val="-10"/>
                <w:sz w:val="18"/>
              </w:rPr>
              <w:t>X</w:t>
            </w:r>
          </w:p>
        </w:tc>
        <w:tc>
          <w:tcPr>
            <w:tcW w:w="375" w:type="dxa"/>
          </w:tcPr>
          <w:p w14:paraId="351DC61F" w14:textId="77777777" w:rsidR="0085535F" w:rsidRDefault="0085535F">
            <w:pPr>
              <w:pStyle w:val="TableParagraph"/>
              <w:rPr>
                <w:rFonts w:ascii="Times New Roman"/>
                <w:sz w:val="16"/>
              </w:rPr>
            </w:pPr>
          </w:p>
        </w:tc>
        <w:tc>
          <w:tcPr>
            <w:tcW w:w="370" w:type="dxa"/>
          </w:tcPr>
          <w:p w14:paraId="52465426" w14:textId="77777777" w:rsidR="0085535F" w:rsidRDefault="0085535F">
            <w:pPr>
              <w:pStyle w:val="TableParagraph"/>
              <w:rPr>
                <w:rFonts w:ascii="Times New Roman"/>
                <w:sz w:val="16"/>
              </w:rPr>
            </w:pPr>
          </w:p>
        </w:tc>
        <w:tc>
          <w:tcPr>
            <w:tcW w:w="370" w:type="dxa"/>
          </w:tcPr>
          <w:p w14:paraId="6F171B2E" w14:textId="77777777" w:rsidR="0085535F" w:rsidRDefault="0085535F">
            <w:pPr>
              <w:pStyle w:val="TableParagraph"/>
              <w:rPr>
                <w:rFonts w:ascii="Times New Roman"/>
                <w:sz w:val="16"/>
              </w:rPr>
            </w:pPr>
          </w:p>
        </w:tc>
      </w:tr>
    </w:tbl>
    <w:p w14:paraId="50F35996" w14:textId="77777777" w:rsidR="0085535F" w:rsidRDefault="0085535F">
      <w:pPr>
        <w:rPr>
          <w:rFonts w:ascii="Times New Roman"/>
          <w:sz w:val="16"/>
        </w:rPr>
        <w:sectPr w:rsidR="0085535F">
          <w:pgSz w:w="15840" w:h="12240" w:orient="landscape"/>
          <w:pgMar w:top="1760" w:right="1200" w:bottom="1840" w:left="1180" w:header="797" w:footer="1651" w:gutter="0"/>
          <w:cols w:space="720"/>
        </w:sectPr>
      </w:pPr>
    </w:p>
    <w:p w14:paraId="22C0B10D" w14:textId="77777777" w:rsidR="0085535F" w:rsidRDefault="0085535F">
      <w:pPr>
        <w:pStyle w:val="BodyText"/>
        <w:ind w:left="0"/>
      </w:pPr>
    </w:p>
    <w:p w14:paraId="5555063B" w14:textId="77777777" w:rsidR="0085535F" w:rsidRDefault="0085535F">
      <w:pPr>
        <w:pStyle w:val="BodyText"/>
        <w:ind w:left="0"/>
      </w:pPr>
    </w:p>
    <w:p w14:paraId="39DCDC5A" w14:textId="77777777" w:rsidR="0085535F" w:rsidRDefault="0085535F">
      <w:pPr>
        <w:pStyle w:val="BodyText"/>
        <w:spacing w:before="125"/>
        <w:ind w:left="0"/>
      </w:pPr>
    </w:p>
    <w:p w14:paraId="68FE3725" w14:textId="77777777" w:rsidR="0085535F" w:rsidRDefault="00000000">
      <w:pPr>
        <w:pStyle w:val="BodyText"/>
        <w:ind w:left="305"/>
      </w:pPr>
      <w:r>
        <w:rPr>
          <w:noProof/>
        </w:rPr>
        <mc:AlternateContent>
          <mc:Choice Requires="wps">
            <w:drawing>
              <wp:inline distT="0" distB="0" distL="0" distR="0" wp14:anchorId="69B942BD" wp14:editId="03422A06">
                <wp:extent cx="5962650" cy="263525"/>
                <wp:effectExtent l="9525" t="0" r="0" b="12700"/>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2650" cy="263525"/>
                        </a:xfrm>
                        <a:prstGeom prst="rect">
                          <a:avLst/>
                        </a:prstGeom>
                        <a:ln w="12700">
                          <a:solidFill>
                            <a:srgbClr val="000000"/>
                          </a:solidFill>
                          <a:prstDash val="solid"/>
                        </a:ln>
                      </wps:spPr>
                      <wps:txbx>
                        <w:txbxContent>
                          <w:p w14:paraId="1151A675" w14:textId="77777777" w:rsidR="0085535F" w:rsidRDefault="00000000">
                            <w:pPr>
                              <w:spacing w:before="10"/>
                              <w:ind w:left="110"/>
                              <w:rPr>
                                <w:rFonts w:ascii="Arial" w:hAnsi="Arial"/>
                                <w:b/>
                                <w:sz w:val="32"/>
                              </w:rPr>
                            </w:pPr>
                            <w:bookmarkStart w:id="179" w:name="10._Appendix_C_–_Release_Notes"/>
                            <w:bookmarkEnd w:id="179"/>
                            <w:r>
                              <w:rPr>
                                <w:rFonts w:ascii="Arial" w:hAnsi="Arial"/>
                                <w:b/>
                                <w:sz w:val="32"/>
                              </w:rPr>
                              <w:t>10.</w:t>
                            </w:r>
                            <w:r>
                              <w:rPr>
                                <w:rFonts w:ascii="Arial" w:hAnsi="Arial"/>
                                <w:b/>
                                <w:spacing w:val="-33"/>
                                <w:sz w:val="32"/>
                              </w:rPr>
                              <w:t xml:space="preserve"> </w:t>
                            </w:r>
                            <w:r>
                              <w:rPr>
                                <w:rFonts w:ascii="Arial" w:hAnsi="Arial"/>
                                <w:b/>
                                <w:sz w:val="32"/>
                              </w:rPr>
                              <w:t>Appendix</w:t>
                            </w:r>
                            <w:r>
                              <w:rPr>
                                <w:rFonts w:ascii="Arial" w:hAnsi="Arial"/>
                                <w:b/>
                                <w:spacing w:val="-2"/>
                                <w:sz w:val="32"/>
                              </w:rPr>
                              <w:t xml:space="preserve"> </w:t>
                            </w:r>
                            <w:r>
                              <w:rPr>
                                <w:rFonts w:ascii="Arial" w:hAnsi="Arial"/>
                                <w:b/>
                                <w:sz w:val="32"/>
                              </w:rPr>
                              <w:t>C</w:t>
                            </w:r>
                            <w:r>
                              <w:rPr>
                                <w:rFonts w:ascii="Arial" w:hAnsi="Arial"/>
                                <w:b/>
                                <w:spacing w:val="-1"/>
                                <w:sz w:val="32"/>
                              </w:rPr>
                              <w:t xml:space="preserve"> </w:t>
                            </w:r>
                            <w:r>
                              <w:rPr>
                                <w:rFonts w:ascii="Arial" w:hAnsi="Arial"/>
                                <w:b/>
                                <w:sz w:val="32"/>
                              </w:rPr>
                              <w:t>–</w:t>
                            </w:r>
                            <w:r>
                              <w:rPr>
                                <w:rFonts w:ascii="Arial" w:hAnsi="Arial"/>
                                <w:b/>
                                <w:spacing w:val="1"/>
                                <w:sz w:val="32"/>
                              </w:rPr>
                              <w:t xml:space="preserve"> </w:t>
                            </w:r>
                            <w:r>
                              <w:rPr>
                                <w:rFonts w:ascii="Arial" w:hAnsi="Arial"/>
                                <w:b/>
                                <w:sz w:val="32"/>
                              </w:rPr>
                              <w:t>Release</w:t>
                            </w:r>
                            <w:r>
                              <w:rPr>
                                <w:rFonts w:ascii="Arial" w:hAnsi="Arial"/>
                                <w:b/>
                                <w:spacing w:val="-5"/>
                                <w:sz w:val="32"/>
                              </w:rPr>
                              <w:t xml:space="preserve"> </w:t>
                            </w:r>
                            <w:r>
                              <w:rPr>
                                <w:rFonts w:ascii="Arial" w:hAnsi="Arial"/>
                                <w:b/>
                                <w:spacing w:val="-2"/>
                                <w:sz w:val="32"/>
                              </w:rPr>
                              <w:t>Notes</w:t>
                            </w:r>
                          </w:p>
                        </w:txbxContent>
                      </wps:txbx>
                      <wps:bodyPr wrap="square" lIns="0" tIns="0" rIns="0" bIns="0" rtlCol="0">
                        <a:noAutofit/>
                      </wps:bodyPr>
                    </wps:wsp>
                  </a:graphicData>
                </a:graphic>
              </wp:inline>
            </w:drawing>
          </mc:Choice>
          <mc:Fallback>
            <w:pict>
              <v:shape w14:anchorId="69B942BD" id="Textbox 88" o:spid="_x0000_s1077" type="#_x0000_t202" style="width:469.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" filled="f" strokeweight="1pt">
                <v:path arrowok="t"/>
                <v:textbox inset="0,0,0,0">
                  <w:txbxContent>
                    <w:p w14:paraId="1151A675" w14:textId="77777777" w:rsidR="0085535F" w:rsidRDefault="00000000">
                      <w:pPr>
                        <w:spacing w:before="10"/>
                        <w:ind w:left="110"/>
                        <w:rPr>
                          <w:rFonts w:ascii="Arial" w:hAnsi="Arial"/>
                          <w:b/>
                          <w:sz w:val="32"/>
                        </w:rPr>
                      </w:pPr>
                      <w:bookmarkStart w:id="180" w:name="10._Appendix_C_–_Release_Notes"/>
                      <w:bookmarkEnd w:id="180"/>
                      <w:r>
                        <w:rPr>
                          <w:rFonts w:ascii="Arial" w:hAnsi="Arial"/>
                          <w:b/>
                          <w:sz w:val="32"/>
                        </w:rPr>
                        <w:t>10.</w:t>
                      </w:r>
                      <w:r>
                        <w:rPr>
                          <w:rFonts w:ascii="Arial" w:hAnsi="Arial"/>
                          <w:b/>
                          <w:spacing w:val="-33"/>
                          <w:sz w:val="32"/>
                        </w:rPr>
                        <w:t xml:space="preserve"> </w:t>
                      </w:r>
                      <w:r>
                        <w:rPr>
                          <w:rFonts w:ascii="Arial" w:hAnsi="Arial"/>
                          <w:b/>
                          <w:sz w:val="32"/>
                        </w:rPr>
                        <w:t>Appendix</w:t>
                      </w:r>
                      <w:r>
                        <w:rPr>
                          <w:rFonts w:ascii="Arial" w:hAnsi="Arial"/>
                          <w:b/>
                          <w:spacing w:val="-2"/>
                          <w:sz w:val="32"/>
                        </w:rPr>
                        <w:t xml:space="preserve"> </w:t>
                      </w:r>
                      <w:r>
                        <w:rPr>
                          <w:rFonts w:ascii="Arial" w:hAnsi="Arial"/>
                          <w:b/>
                          <w:sz w:val="32"/>
                        </w:rPr>
                        <w:t>C</w:t>
                      </w:r>
                      <w:r>
                        <w:rPr>
                          <w:rFonts w:ascii="Arial" w:hAnsi="Arial"/>
                          <w:b/>
                          <w:spacing w:val="-1"/>
                          <w:sz w:val="32"/>
                        </w:rPr>
                        <w:t xml:space="preserve"> </w:t>
                      </w:r>
                      <w:r>
                        <w:rPr>
                          <w:rFonts w:ascii="Arial" w:hAnsi="Arial"/>
                          <w:b/>
                          <w:sz w:val="32"/>
                        </w:rPr>
                        <w:t>–</w:t>
                      </w:r>
                      <w:r>
                        <w:rPr>
                          <w:rFonts w:ascii="Arial" w:hAnsi="Arial"/>
                          <w:b/>
                          <w:spacing w:val="1"/>
                          <w:sz w:val="32"/>
                        </w:rPr>
                        <w:t xml:space="preserve"> </w:t>
                      </w:r>
                      <w:r>
                        <w:rPr>
                          <w:rFonts w:ascii="Arial" w:hAnsi="Arial"/>
                          <w:b/>
                          <w:sz w:val="32"/>
                        </w:rPr>
                        <w:t>Release</w:t>
                      </w:r>
                      <w:r>
                        <w:rPr>
                          <w:rFonts w:ascii="Arial" w:hAnsi="Arial"/>
                          <w:b/>
                          <w:spacing w:val="-5"/>
                          <w:sz w:val="32"/>
                        </w:rPr>
                        <w:t xml:space="preserve"> </w:t>
                      </w:r>
                      <w:r>
                        <w:rPr>
                          <w:rFonts w:ascii="Arial" w:hAnsi="Arial"/>
                          <w:b/>
                          <w:spacing w:val="-2"/>
                          <w:sz w:val="32"/>
                        </w:rPr>
                        <w:t>Notes</w:t>
                      </w:r>
                    </w:p>
                  </w:txbxContent>
                </v:textbox>
                <w10:anchorlock/>
              </v:shape>
            </w:pict>
          </mc:Fallback>
        </mc:AlternateContent>
      </w:r>
    </w:p>
    <w:p w14:paraId="7B966718" w14:textId="77777777" w:rsidR="0085535F" w:rsidRDefault="0085535F">
      <w:pPr>
        <w:pStyle w:val="BodyText"/>
        <w:spacing w:before="98"/>
        <w:ind w:left="0"/>
      </w:pPr>
    </w:p>
    <w:p w14:paraId="53FE100F" w14:textId="77777777" w:rsidR="0085535F" w:rsidRDefault="00000000">
      <w:pPr>
        <w:pStyle w:val="BodyText"/>
        <w:spacing w:line="232" w:lineRule="auto"/>
        <w:ind w:right="237"/>
        <w:jc w:val="both"/>
      </w:pPr>
      <w:r>
        <w:t>ISTQB</w:t>
      </w:r>
      <w:r>
        <w:rPr>
          <w:position w:val="6"/>
          <w:sz w:val="13"/>
        </w:rPr>
        <w:t>®</w:t>
      </w:r>
      <w:r>
        <w:rPr>
          <w:spacing w:val="20"/>
          <w:position w:val="6"/>
          <w:sz w:val="13"/>
        </w:rPr>
        <w:t xml:space="preserve"> </w:t>
      </w:r>
      <w:r>
        <w:t>Foundation Syllabus v4.0 is a major update based on the Foundation Level syllabus (v3.1.1) and the</w:t>
      </w:r>
      <w:r>
        <w:rPr>
          <w:spacing w:val="-14"/>
        </w:rPr>
        <w:t xml:space="preserve"> </w:t>
      </w:r>
      <w:r>
        <w:t>Agile</w:t>
      </w:r>
      <w:r>
        <w:rPr>
          <w:spacing w:val="-14"/>
        </w:rPr>
        <w:t xml:space="preserve"> </w:t>
      </w:r>
      <w:r>
        <w:t>Tester</w:t>
      </w:r>
      <w:r>
        <w:rPr>
          <w:spacing w:val="-10"/>
        </w:rPr>
        <w:t xml:space="preserve"> </w:t>
      </w:r>
      <w:r>
        <w:t>2014</w:t>
      </w:r>
      <w:r>
        <w:rPr>
          <w:spacing w:val="-14"/>
        </w:rPr>
        <w:t xml:space="preserve"> </w:t>
      </w:r>
      <w:r>
        <w:t>syllabus.</w:t>
      </w:r>
      <w:r>
        <w:rPr>
          <w:spacing w:val="-9"/>
        </w:rPr>
        <w:t xml:space="preserve"> </w:t>
      </w:r>
      <w:r>
        <w:t>For</w:t>
      </w:r>
      <w:r>
        <w:rPr>
          <w:spacing w:val="-14"/>
        </w:rPr>
        <w:t xml:space="preserve"> </w:t>
      </w:r>
      <w:r>
        <w:t>this</w:t>
      </w:r>
      <w:r>
        <w:rPr>
          <w:spacing w:val="-13"/>
        </w:rPr>
        <w:t xml:space="preserve"> </w:t>
      </w:r>
      <w:r>
        <w:t>reason,</w:t>
      </w:r>
      <w:r>
        <w:rPr>
          <w:spacing w:val="-14"/>
        </w:rPr>
        <w:t xml:space="preserve"> </w:t>
      </w:r>
      <w:r>
        <w:t>there</w:t>
      </w:r>
      <w:r>
        <w:rPr>
          <w:spacing w:val="-9"/>
        </w:rPr>
        <w:t xml:space="preserve"> </w:t>
      </w:r>
      <w:r>
        <w:t>are</w:t>
      </w:r>
      <w:r>
        <w:rPr>
          <w:spacing w:val="-9"/>
        </w:rPr>
        <w:t xml:space="preserve"> </w:t>
      </w:r>
      <w:r>
        <w:t>no</w:t>
      </w:r>
      <w:r>
        <w:rPr>
          <w:spacing w:val="-14"/>
        </w:rPr>
        <w:t xml:space="preserve"> </w:t>
      </w:r>
      <w:r>
        <w:t>detailed</w:t>
      </w:r>
      <w:r>
        <w:rPr>
          <w:spacing w:val="-14"/>
        </w:rPr>
        <w:t xml:space="preserve"> </w:t>
      </w:r>
      <w:r>
        <w:t>release</w:t>
      </w:r>
      <w:r>
        <w:rPr>
          <w:spacing w:val="-14"/>
        </w:rPr>
        <w:t xml:space="preserve"> </w:t>
      </w:r>
      <w:r>
        <w:t>notes</w:t>
      </w:r>
      <w:r>
        <w:rPr>
          <w:spacing w:val="-13"/>
        </w:rPr>
        <w:t xml:space="preserve"> </w:t>
      </w:r>
      <w:r>
        <w:t>per</w:t>
      </w:r>
      <w:r>
        <w:rPr>
          <w:spacing w:val="-14"/>
        </w:rPr>
        <w:t xml:space="preserve"> </w:t>
      </w:r>
      <w:r>
        <w:t>chapter</w:t>
      </w:r>
      <w:r>
        <w:rPr>
          <w:spacing w:val="-10"/>
        </w:rPr>
        <w:t xml:space="preserve"> </w:t>
      </w:r>
      <w:r>
        <w:t>and</w:t>
      </w:r>
      <w:r>
        <w:rPr>
          <w:spacing w:val="-14"/>
        </w:rPr>
        <w:t xml:space="preserve"> </w:t>
      </w:r>
      <w:r>
        <w:t>section. However, a summary of principal changes is provided below. Additionally, in a separate Release Notes document, ISTQB</w:t>
      </w:r>
      <w:r>
        <w:rPr>
          <w:position w:val="6"/>
          <w:sz w:val="13"/>
        </w:rPr>
        <w:t>®</w:t>
      </w:r>
      <w:r>
        <w:rPr>
          <w:spacing w:val="30"/>
          <w:position w:val="6"/>
          <w:sz w:val="13"/>
        </w:rPr>
        <w:t xml:space="preserve"> </w:t>
      </w:r>
      <w:r>
        <w:t>provides traceability between the learning objectives (LO) in the version 3.1.1 of the Foundation Level Syllabus, 2014 version of the Agile Tester Syllabus, and the learning objectives in the new Foundation Level v4.0 Syllabus, showing which LOs have been added, updated, or removed.</w:t>
      </w:r>
    </w:p>
    <w:p w14:paraId="54BAF188" w14:textId="77777777" w:rsidR="0085535F" w:rsidRDefault="00000000">
      <w:pPr>
        <w:pStyle w:val="BodyText"/>
        <w:spacing w:before="127" w:line="232" w:lineRule="auto"/>
        <w:ind w:right="237"/>
        <w:jc w:val="both"/>
      </w:pPr>
      <w:r>
        <w:t>At the time the syllabus was written (2022-2023)</w:t>
      </w:r>
      <w:r>
        <w:rPr>
          <w:spacing w:val="-1"/>
        </w:rPr>
        <w:t xml:space="preserve"> </w:t>
      </w:r>
      <w:r>
        <w:t>more</w:t>
      </w:r>
      <w:r>
        <w:rPr>
          <w:spacing w:val="-1"/>
        </w:rPr>
        <w:t xml:space="preserve"> </w:t>
      </w:r>
      <w:r>
        <w:t>than</w:t>
      </w:r>
      <w:r>
        <w:rPr>
          <w:spacing w:val="-1"/>
        </w:rPr>
        <w:t xml:space="preserve"> </w:t>
      </w:r>
      <w:r>
        <w:t>one</w:t>
      </w:r>
      <w:r>
        <w:rPr>
          <w:spacing w:val="-1"/>
        </w:rPr>
        <w:t xml:space="preserve"> </w:t>
      </w:r>
      <w:r>
        <w:t>million</w:t>
      </w:r>
      <w:r>
        <w:rPr>
          <w:spacing w:val="-1"/>
        </w:rPr>
        <w:t xml:space="preserve"> </w:t>
      </w:r>
      <w:r>
        <w:t>people</w:t>
      </w:r>
      <w:r>
        <w:rPr>
          <w:spacing w:val="-1"/>
        </w:rPr>
        <w:t xml:space="preserve"> </w:t>
      </w:r>
      <w:r>
        <w:t>in</w:t>
      </w:r>
      <w:r>
        <w:rPr>
          <w:spacing w:val="-1"/>
        </w:rPr>
        <w:t xml:space="preserve"> </w:t>
      </w:r>
      <w:r>
        <w:t>more</w:t>
      </w:r>
      <w:r>
        <w:rPr>
          <w:spacing w:val="-1"/>
        </w:rPr>
        <w:t xml:space="preserve"> </w:t>
      </w:r>
      <w:r>
        <w:t>than</w:t>
      </w:r>
      <w:r>
        <w:rPr>
          <w:spacing w:val="-1"/>
        </w:rPr>
        <w:t xml:space="preserve"> </w:t>
      </w:r>
      <w:r>
        <w:t>100 countries have taken the Foundation Level exam, and more than 800,000 are certified testers worldwide. With the expectation</w:t>
      </w:r>
      <w:r>
        <w:rPr>
          <w:spacing w:val="-10"/>
        </w:rPr>
        <w:t xml:space="preserve"> </w:t>
      </w:r>
      <w:r>
        <w:t>that</w:t>
      </w:r>
      <w:r>
        <w:rPr>
          <w:spacing w:val="-5"/>
        </w:rPr>
        <w:t xml:space="preserve"> </w:t>
      </w:r>
      <w:r>
        <w:t>all</w:t>
      </w:r>
      <w:r>
        <w:rPr>
          <w:spacing w:val="-8"/>
        </w:rPr>
        <w:t xml:space="preserve"> </w:t>
      </w:r>
      <w:r>
        <w:t>of</w:t>
      </w:r>
      <w:r>
        <w:rPr>
          <w:spacing w:val="-10"/>
        </w:rPr>
        <w:t xml:space="preserve"> </w:t>
      </w:r>
      <w:r>
        <w:t>them</w:t>
      </w:r>
      <w:r>
        <w:rPr>
          <w:spacing w:val="-5"/>
        </w:rPr>
        <w:t xml:space="preserve"> </w:t>
      </w:r>
      <w:r>
        <w:t>have</w:t>
      </w:r>
      <w:r>
        <w:rPr>
          <w:spacing w:val="-5"/>
        </w:rPr>
        <w:t xml:space="preserve"> </w:t>
      </w:r>
      <w:r>
        <w:t>read</w:t>
      </w:r>
      <w:r>
        <w:rPr>
          <w:spacing w:val="-5"/>
        </w:rPr>
        <w:t xml:space="preserve"> </w:t>
      </w:r>
      <w:r>
        <w:t>the</w:t>
      </w:r>
      <w:r>
        <w:rPr>
          <w:spacing w:val="-5"/>
        </w:rPr>
        <w:t xml:space="preserve"> </w:t>
      </w:r>
      <w:r>
        <w:t>Foundation</w:t>
      </w:r>
      <w:r>
        <w:rPr>
          <w:spacing w:val="-5"/>
        </w:rPr>
        <w:t xml:space="preserve"> </w:t>
      </w:r>
      <w:r>
        <w:t>Syllabus</w:t>
      </w:r>
      <w:r>
        <w:rPr>
          <w:spacing w:val="-9"/>
        </w:rPr>
        <w:t xml:space="preserve"> </w:t>
      </w:r>
      <w:r>
        <w:t>to</w:t>
      </w:r>
      <w:r>
        <w:rPr>
          <w:spacing w:val="-5"/>
        </w:rPr>
        <w:t xml:space="preserve"> </w:t>
      </w:r>
      <w:r>
        <w:t>be</w:t>
      </w:r>
      <w:r>
        <w:rPr>
          <w:spacing w:val="-10"/>
        </w:rPr>
        <w:t xml:space="preserve"> </w:t>
      </w:r>
      <w:r>
        <w:t>able</w:t>
      </w:r>
      <w:r>
        <w:rPr>
          <w:spacing w:val="-10"/>
        </w:rPr>
        <w:t xml:space="preserve"> </w:t>
      </w:r>
      <w:r>
        <w:t>to</w:t>
      </w:r>
      <w:r>
        <w:rPr>
          <w:spacing w:val="-5"/>
        </w:rPr>
        <w:t xml:space="preserve"> </w:t>
      </w:r>
      <w:r>
        <w:t>pass</w:t>
      </w:r>
      <w:r>
        <w:rPr>
          <w:spacing w:val="-9"/>
        </w:rPr>
        <w:t xml:space="preserve"> </w:t>
      </w:r>
      <w:r>
        <w:t>the</w:t>
      </w:r>
      <w:r>
        <w:rPr>
          <w:spacing w:val="-10"/>
        </w:rPr>
        <w:t xml:space="preserve"> </w:t>
      </w:r>
      <w:r>
        <w:t>exam,</w:t>
      </w:r>
      <w:r>
        <w:rPr>
          <w:spacing w:val="-10"/>
        </w:rPr>
        <w:t xml:space="preserve"> </w:t>
      </w:r>
      <w:r>
        <w:t>this</w:t>
      </w:r>
      <w:r>
        <w:rPr>
          <w:spacing w:val="-3"/>
        </w:rPr>
        <w:t xml:space="preserve"> </w:t>
      </w:r>
      <w:r>
        <w:t>makes</w:t>
      </w:r>
      <w:r>
        <w:rPr>
          <w:spacing w:val="-9"/>
        </w:rPr>
        <w:t xml:space="preserve"> </w:t>
      </w:r>
      <w:r>
        <w:t>the Foundation</w:t>
      </w:r>
      <w:r>
        <w:rPr>
          <w:spacing w:val="-6"/>
        </w:rPr>
        <w:t xml:space="preserve"> </w:t>
      </w:r>
      <w:r>
        <w:t>Syllabus</w:t>
      </w:r>
      <w:r>
        <w:rPr>
          <w:spacing w:val="-5"/>
        </w:rPr>
        <w:t xml:space="preserve"> </w:t>
      </w:r>
      <w:r>
        <w:t>likely</w:t>
      </w:r>
      <w:r>
        <w:rPr>
          <w:spacing w:val="-4"/>
        </w:rPr>
        <w:t xml:space="preserve"> </w:t>
      </w:r>
      <w:r>
        <w:t>to</w:t>
      </w:r>
      <w:r>
        <w:rPr>
          <w:spacing w:val="-6"/>
        </w:rPr>
        <w:t xml:space="preserve"> </w:t>
      </w:r>
      <w:r>
        <w:t>be</w:t>
      </w:r>
      <w:r>
        <w:rPr>
          <w:spacing w:val="-6"/>
        </w:rPr>
        <w:t xml:space="preserve"> </w:t>
      </w:r>
      <w:r>
        <w:t>the</w:t>
      </w:r>
      <w:r>
        <w:rPr>
          <w:spacing w:val="-6"/>
        </w:rPr>
        <w:t xml:space="preserve"> </w:t>
      </w:r>
      <w:r>
        <w:t>most</w:t>
      </w:r>
      <w:r>
        <w:rPr>
          <w:spacing w:val="-6"/>
        </w:rPr>
        <w:t xml:space="preserve"> </w:t>
      </w:r>
      <w:r>
        <w:t>read</w:t>
      </w:r>
      <w:r>
        <w:rPr>
          <w:spacing w:val="-6"/>
        </w:rPr>
        <w:t xml:space="preserve"> </w:t>
      </w:r>
      <w:r>
        <w:t>software</w:t>
      </w:r>
      <w:r>
        <w:rPr>
          <w:spacing w:val="-6"/>
        </w:rPr>
        <w:t xml:space="preserve"> </w:t>
      </w:r>
      <w:r>
        <w:t>testing</w:t>
      </w:r>
      <w:r>
        <w:rPr>
          <w:spacing w:val="-6"/>
        </w:rPr>
        <w:t xml:space="preserve"> </w:t>
      </w:r>
      <w:r>
        <w:t>document</w:t>
      </w:r>
      <w:r>
        <w:rPr>
          <w:spacing w:val="-6"/>
        </w:rPr>
        <w:t xml:space="preserve"> </w:t>
      </w:r>
      <w:r>
        <w:t>ever!</w:t>
      </w:r>
      <w:r>
        <w:rPr>
          <w:spacing w:val="-1"/>
        </w:rPr>
        <w:t xml:space="preserve"> </w:t>
      </w:r>
      <w:r>
        <w:t>This</w:t>
      </w:r>
      <w:r>
        <w:rPr>
          <w:spacing w:val="-4"/>
        </w:rPr>
        <w:t xml:space="preserve"> </w:t>
      </w:r>
      <w:r>
        <w:t>major</w:t>
      </w:r>
      <w:r>
        <w:rPr>
          <w:spacing w:val="-6"/>
        </w:rPr>
        <w:t xml:space="preserve"> </w:t>
      </w:r>
      <w:r>
        <w:t>update</w:t>
      </w:r>
      <w:r>
        <w:rPr>
          <w:spacing w:val="-6"/>
        </w:rPr>
        <w:t xml:space="preserve"> </w:t>
      </w:r>
      <w:r>
        <w:t>is</w:t>
      </w:r>
      <w:r>
        <w:rPr>
          <w:spacing w:val="-5"/>
        </w:rPr>
        <w:t xml:space="preserve"> </w:t>
      </w:r>
      <w:r>
        <w:t>made in respect of this heritage and to improve the views of hundreds of thousands more people on the level of quality that ISTQB</w:t>
      </w:r>
      <w:r>
        <w:rPr>
          <w:position w:val="6"/>
          <w:sz w:val="13"/>
        </w:rPr>
        <w:t>®</w:t>
      </w:r>
      <w:r>
        <w:rPr>
          <w:spacing w:val="33"/>
          <w:position w:val="6"/>
          <w:sz w:val="13"/>
        </w:rPr>
        <w:t xml:space="preserve"> </w:t>
      </w:r>
      <w:r>
        <w:t>delivers to the global testing community.</w:t>
      </w:r>
    </w:p>
    <w:p w14:paraId="22D0BF55" w14:textId="77777777" w:rsidR="0085535F" w:rsidRDefault="00000000">
      <w:pPr>
        <w:pStyle w:val="BodyText"/>
        <w:spacing w:before="122" w:line="232" w:lineRule="auto"/>
        <w:ind w:right="239"/>
        <w:jc w:val="both"/>
      </w:pPr>
      <w:r>
        <w:t>In</w:t>
      </w:r>
      <w:r>
        <w:rPr>
          <w:spacing w:val="-14"/>
        </w:rPr>
        <w:t xml:space="preserve"> </w:t>
      </w:r>
      <w:r>
        <w:t>this</w:t>
      </w:r>
      <w:r>
        <w:rPr>
          <w:spacing w:val="-13"/>
        </w:rPr>
        <w:t xml:space="preserve"> </w:t>
      </w:r>
      <w:r>
        <w:t>version</w:t>
      </w:r>
      <w:r>
        <w:rPr>
          <w:spacing w:val="-13"/>
        </w:rPr>
        <w:t xml:space="preserve"> </w:t>
      </w:r>
      <w:r>
        <w:t>all</w:t>
      </w:r>
      <w:r>
        <w:rPr>
          <w:spacing w:val="-11"/>
        </w:rPr>
        <w:t xml:space="preserve"> </w:t>
      </w:r>
      <w:r>
        <w:t>LOs</w:t>
      </w:r>
      <w:r>
        <w:rPr>
          <w:spacing w:val="-12"/>
        </w:rPr>
        <w:t xml:space="preserve"> </w:t>
      </w:r>
      <w:r>
        <w:t>have</w:t>
      </w:r>
      <w:r>
        <w:rPr>
          <w:spacing w:val="-13"/>
        </w:rPr>
        <w:t xml:space="preserve"> </w:t>
      </w:r>
      <w:r>
        <w:t>been</w:t>
      </w:r>
      <w:r>
        <w:rPr>
          <w:spacing w:val="-13"/>
        </w:rPr>
        <w:t xml:space="preserve"> </w:t>
      </w:r>
      <w:r>
        <w:t>edited</w:t>
      </w:r>
      <w:r>
        <w:rPr>
          <w:spacing w:val="-13"/>
        </w:rPr>
        <w:t xml:space="preserve"> </w:t>
      </w:r>
      <w:r>
        <w:t>to</w:t>
      </w:r>
      <w:r>
        <w:rPr>
          <w:spacing w:val="-14"/>
        </w:rPr>
        <w:t xml:space="preserve"> </w:t>
      </w:r>
      <w:r>
        <w:t>make</w:t>
      </w:r>
      <w:r>
        <w:rPr>
          <w:spacing w:val="-13"/>
        </w:rPr>
        <w:t xml:space="preserve"> </w:t>
      </w:r>
      <w:r>
        <w:t>them</w:t>
      </w:r>
      <w:r>
        <w:rPr>
          <w:spacing w:val="-14"/>
        </w:rPr>
        <w:t xml:space="preserve"> </w:t>
      </w:r>
      <w:r>
        <w:t>atomic,</w:t>
      </w:r>
      <w:r>
        <w:rPr>
          <w:spacing w:val="-13"/>
        </w:rPr>
        <w:t xml:space="preserve"> </w:t>
      </w:r>
      <w:r>
        <w:t>and</w:t>
      </w:r>
      <w:r>
        <w:rPr>
          <w:spacing w:val="-13"/>
        </w:rPr>
        <w:t xml:space="preserve"> </w:t>
      </w:r>
      <w:r>
        <w:t>to</w:t>
      </w:r>
      <w:r>
        <w:rPr>
          <w:spacing w:val="-14"/>
        </w:rPr>
        <w:t xml:space="preserve"> </w:t>
      </w:r>
      <w:r>
        <w:t>create</w:t>
      </w:r>
      <w:r>
        <w:rPr>
          <w:spacing w:val="-13"/>
        </w:rPr>
        <w:t xml:space="preserve"> </w:t>
      </w:r>
      <w:r>
        <w:t>one-to-one</w:t>
      </w:r>
      <w:r>
        <w:rPr>
          <w:spacing w:val="-13"/>
        </w:rPr>
        <w:t xml:space="preserve"> </w:t>
      </w:r>
      <w:r>
        <w:t>traceability</w:t>
      </w:r>
      <w:r>
        <w:rPr>
          <w:spacing w:val="-13"/>
        </w:rPr>
        <w:t xml:space="preserve"> </w:t>
      </w:r>
      <w:r>
        <w:t>between LOs and syllabus sections, thus not having content without also having a LO. The goal is to make this version easier to read, understand, learn, and translate, focusing on increasing practical usefulness and the balance between knowledge and skills.</w:t>
      </w:r>
    </w:p>
    <w:p w14:paraId="3D48D9F3" w14:textId="77777777" w:rsidR="0085535F" w:rsidRDefault="00000000">
      <w:pPr>
        <w:pStyle w:val="BodyText"/>
        <w:spacing w:before="117"/>
        <w:jc w:val="both"/>
      </w:pPr>
      <w:r>
        <w:t>This</w:t>
      </w:r>
      <w:r>
        <w:rPr>
          <w:spacing w:val="-4"/>
        </w:rPr>
        <w:t xml:space="preserve"> </w:t>
      </w:r>
      <w:r>
        <w:t>major</w:t>
      </w:r>
      <w:r>
        <w:rPr>
          <w:spacing w:val="-5"/>
        </w:rPr>
        <w:t xml:space="preserve"> </w:t>
      </w:r>
      <w:r>
        <w:t>release</w:t>
      </w:r>
      <w:r>
        <w:rPr>
          <w:spacing w:val="-5"/>
        </w:rPr>
        <w:t xml:space="preserve"> </w:t>
      </w:r>
      <w:r>
        <w:t>has</w:t>
      </w:r>
      <w:r>
        <w:rPr>
          <w:spacing w:val="-4"/>
        </w:rPr>
        <w:t xml:space="preserve"> </w:t>
      </w:r>
      <w:r>
        <w:t>made</w:t>
      </w:r>
      <w:r>
        <w:rPr>
          <w:spacing w:val="-5"/>
        </w:rPr>
        <w:t xml:space="preserve"> </w:t>
      </w:r>
      <w:r>
        <w:t>the</w:t>
      </w:r>
      <w:r>
        <w:rPr>
          <w:spacing w:val="-5"/>
        </w:rPr>
        <w:t xml:space="preserve"> </w:t>
      </w:r>
      <w:r>
        <w:t>following</w:t>
      </w:r>
      <w:r>
        <w:rPr>
          <w:spacing w:val="-4"/>
        </w:rPr>
        <w:t xml:space="preserve"> </w:t>
      </w:r>
      <w:r>
        <w:rPr>
          <w:spacing w:val="-2"/>
        </w:rPr>
        <w:t>changes:</w:t>
      </w:r>
    </w:p>
    <w:p w14:paraId="2EDE105A" w14:textId="77777777" w:rsidR="0085535F" w:rsidRDefault="00000000">
      <w:pPr>
        <w:pStyle w:val="ListParagraph"/>
        <w:numPr>
          <w:ilvl w:val="0"/>
          <w:numId w:val="1"/>
        </w:numPr>
        <w:tabs>
          <w:tab w:val="left" w:pos="941"/>
        </w:tabs>
        <w:spacing w:before="121" w:line="235" w:lineRule="auto"/>
        <w:ind w:right="514"/>
        <w:rPr>
          <w:sz w:val="20"/>
        </w:rPr>
      </w:pPr>
      <w:r>
        <w:rPr>
          <w:sz w:val="20"/>
        </w:rPr>
        <w:t>Size</w:t>
      </w:r>
      <w:r>
        <w:rPr>
          <w:spacing w:val="-5"/>
          <w:sz w:val="20"/>
        </w:rPr>
        <w:t xml:space="preserve"> </w:t>
      </w:r>
      <w:r>
        <w:rPr>
          <w:sz w:val="20"/>
        </w:rPr>
        <w:t>reduction of</w:t>
      </w:r>
      <w:r>
        <w:rPr>
          <w:spacing w:val="-5"/>
          <w:sz w:val="20"/>
        </w:rPr>
        <w:t xml:space="preserve"> </w:t>
      </w:r>
      <w:r>
        <w:rPr>
          <w:sz w:val="20"/>
        </w:rPr>
        <w:t>the</w:t>
      </w:r>
      <w:r>
        <w:rPr>
          <w:spacing w:val="-5"/>
          <w:sz w:val="20"/>
        </w:rPr>
        <w:t xml:space="preserve"> </w:t>
      </w:r>
      <w:r>
        <w:rPr>
          <w:sz w:val="20"/>
        </w:rPr>
        <w:t>overall</w:t>
      </w:r>
      <w:r>
        <w:rPr>
          <w:spacing w:val="-2"/>
          <w:sz w:val="20"/>
        </w:rPr>
        <w:t xml:space="preserve"> </w:t>
      </w:r>
      <w:r>
        <w:rPr>
          <w:sz w:val="20"/>
        </w:rPr>
        <w:t>syllabus.</w:t>
      </w:r>
      <w:r>
        <w:rPr>
          <w:spacing w:val="-4"/>
          <w:sz w:val="20"/>
        </w:rPr>
        <w:t xml:space="preserve"> </w:t>
      </w:r>
      <w:r>
        <w:rPr>
          <w:sz w:val="20"/>
        </w:rPr>
        <w:t>Syllabus</w:t>
      </w:r>
      <w:r>
        <w:rPr>
          <w:spacing w:val="-4"/>
          <w:sz w:val="20"/>
        </w:rPr>
        <w:t xml:space="preserve"> </w:t>
      </w:r>
      <w:r>
        <w:rPr>
          <w:sz w:val="20"/>
        </w:rPr>
        <w:t>is</w:t>
      </w:r>
      <w:r>
        <w:rPr>
          <w:spacing w:val="-3"/>
          <w:sz w:val="20"/>
        </w:rPr>
        <w:t xml:space="preserve"> </w:t>
      </w:r>
      <w:r>
        <w:rPr>
          <w:sz w:val="20"/>
        </w:rPr>
        <w:t>not a</w:t>
      </w:r>
      <w:r>
        <w:rPr>
          <w:spacing w:val="-5"/>
          <w:sz w:val="20"/>
        </w:rPr>
        <w:t xml:space="preserve"> </w:t>
      </w:r>
      <w:r>
        <w:rPr>
          <w:sz w:val="20"/>
        </w:rPr>
        <w:t>textbook,</w:t>
      </w:r>
      <w:r>
        <w:rPr>
          <w:spacing w:val="-4"/>
          <w:sz w:val="20"/>
        </w:rPr>
        <w:t xml:space="preserve"> </w:t>
      </w:r>
      <w:r>
        <w:rPr>
          <w:sz w:val="20"/>
        </w:rPr>
        <w:t>but</w:t>
      </w:r>
      <w:r>
        <w:rPr>
          <w:spacing w:val="-5"/>
          <w:sz w:val="20"/>
        </w:rPr>
        <w:t xml:space="preserve"> </w:t>
      </w:r>
      <w:r>
        <w:rPr>
          <w:sz w:val="20"/>
        </w:rPr>
        <w:t>a</w:t>
      </w:r>
      <w:r>
        <w:rPr>
          <w:spacing w:val="-5"/>
          <w:sz w:val="20"/>
        </w:rPr>
        <w:t xml:space="preserve"> </w:t>
      </w:r>
      <w:r>
        <w:rPr>
          <w:sz w:val="20"/>
        </w:rPr>
        <w:t>document</w:t>
      </w:r>
      <w:r>
        <w:rPr>
          <w:spacing w:val="-5"/>
          <w:sz w:val="20"/>
        </w:rPr>
        <w:t xml:space="preserve"> </w:t>
      </w:r>
      <w:r>
        <w:rPr>
          <w:sz w:val="20"/>
        </w:rPr>
        <w:t>that</w:t>
      </w:r>
      <w:r>
        <w:rPr>
          <w:spacing w:val="-5"/>
          <w:sz w:val="20"/>
        </w:rPr>
        <w:t xml:space="preserve"> </w:t>
      </w:r>
      <w:r>
        <w:rPr>
          <w:sz w:val="20"/>
        </w:rPr>
        <w:t>serves</w:t>
      </w:r>
      <w:r>
        <w:rPr>
          <w:spacing w:val="-4"/>
          <w:sz w:val="20"/>
        </w:rPr>
        <w:t xml:space="preserve"> </w:t>
      </w:r>
      <w:r>
        <w:rPr>
          <w:sz w:val="20"/>
        </w:rPr>
        <w:t>to outline the basic elements of an introductory course on software testing, including what topics should be covered and on what level. Therefore, in particular:</w:t>
      </w:r>
    </w:p>
    <w:p w14:paraId="182614B4" w14:textId="77777777" w:rsidR="0085535F" w:rsidRDefault="00000000">
      <w:pPr>
        <w:pStyle w:val="ListParagraph"/>
        <w:numPr>
          <w:ilvl w:val="1"/>
          <w:numId w:val="1"/>
        </w:numPr>
        <w:tabs>
          <w:tab w:val="left" w:pos="1661"/>
        </w:tabs>
        <w:spacing w:before="124" w:line="218" w:lineRule="auto"/>
        <w:ind w:right="537"/>
        <w:rPr>
          <w:sz w:val="20"/>
        </w:rPr>
      </w:pPr>
      <w:r>
        <w:rPr>
          <w:sz w:val="20"/>
        </w:rPr>
        <w:t>In</w:t>
      </w:r>
      <w:r>
        <w:rPr>
          <w:spacing w:val="-4"/>
          <w:sz w:val="20"/>
        </w:rPr>
        <w:t xml:space="preserve"> </w:t>
      </w:r>
      <w:r>
        <w:rPr>
          <w:sz w:val="20"/>
        </w:rPr>
        <w:t>most</w:t>
      </w:r>
      <w:r>
        <w:rPr>
          <w:spacing w:val="-3"/>
          <w:sz w:val="20"/>
        </w:rPr>
        <w:t xml:space="preserve"> </w:t>
      </w:r>
      <w:r>
        <w:rPr>
          <w:sz w:val="20"/>
        </w:rPr>
        <w:t>cases</w:t>
      </w:r>
      <w:r>
        <w:rPr>
          <w:spacing w:val="-2"/>
          <w:sz w:val="20"/>
        </w:rPr>
        <w:t xml:space="preserve"> </w:t>
      </w:r>
      <w:r>
        <w:rPr>
          <w:sz w:val="20"/>
        </w:rPr>
        <w:t>examples</w:t>
      </w:r>
      <w:r>
        <w:rPr>
          <w:spacing w:val="-3"/>
          <w:sz w:val="20"/>
        </w:rPr>
        <w:t xml:space="preserve"> </w:t>
      </w:r>
      <w:r>
        <w:rPr>
          <w:sz w:val="20"/>
        </w:rPr>
        <w:t>are</w:t>
      </w:r>
      <w:r>
        <w:rPr>
          <w:spacing w:val="-4"/>
          <w:sz w:val="20"/>
        </w:rPr>
        <w:t xml:space="preserve"> </w:t>
      </w:r>
      <w:r>
        <w:rPr>
          <w:sz w:val="20"/>
        </w:rPr>
        <w:t>excluded</w:t>
      </w:r>
      <w:r>
        <w:rPr>
          <w:spacing w:val="-4"/>
          <w:sz w:val="20"/>
        </w:rPr>
        <w:t xml:space="preserve"> </w:t>
      </w:r>
      <w:r>
        <w:rPr>
          <w:sz w:val="20"/>
        </w:rPr>
        <w:t>from the</w:t>
      </w:r>
      <w:r>
        <w:rPr>
          <w:spacing w:val="-4"/>
          <w:sz w:val="20"/>
        </w:rPr>
        <w:t xml:space="preserve"> </w:t>
      </w:r>
      <w:r>
        <w:rPr>
          <w:sz w:val="20"/>
        </w:rPr>
        <w:t>text.</w:t>
      </w:r>
      <w:r>
        <w:rPr>
          <w:spacing w:val="-4"/>
          <w:sz w:val="20"/>
        </w:rPr>
        <w:t xml:space="preserve"> </w:t>
      </w:r>
      <w:r>
        <w:rPr>
          <w:sz w:val="20"/>
        </w:rPr>
        <w:t>It</w:t>
      </w:r>
      <w:r>
        <w:rPr>
          <w:spacing w:val="-4"/>
          <w:sz w:val="20"/>
        </w:rPr>
        <w:t xml:space="preserve"> </w:t>
      </w:r>
      <w:r>
        <w:rPr>
          <w:sz w:val="20"/>
        </w:rPr>
        <w:t>is</w:t>
      </w:r>
      <w:r>
        <w:rPr>
          <w:spacing w:val="-3"/>
          <w:sz w:val="20"/>
        </w:rPr>
        <w:t xml:space="preserve"> </w:t>
      </w:r>
      <w:r>
        <w:rPr>
          <w:sz w:val="20"/>
        </w:rPr>
        <w:t>a task</w:t>
      </w:r>
      <w:r>
        <w:rPr>
          <w:spacing w:val="-3"/>
          <w:sz w:val="20"/>
        </w:rPr>
        <w:t xml:space="preserve"> </w:t>
      </w:r>
      <w:r>
        <w:rPr>
          <w:sz w:val="20"/>
        </w:rPr>
        <w:t>of</w:t>
      </w:r>
      <w:r>
        <w:rPr>
          <w:spacing w:val="-4"/>
          <w:sz w:val="20"/>
        </w:rPr>
        <w:t xml:space="preserve"> </w:t>
      </w:r>
      <w:r>
        <w:rPr>
          <w:sz w:val="20"/>
        </w:rPr>
        <w:t>a training</w:t>
      </w:r>
      <w:r>
        <w:rPr>
          <w:spacing w:val="-4"/>
          <w:sz w:val="20"/>
        </w:rPr>
        <w:t xml:space="preserve"> </w:t>
      </w:r>
      <w:r>
        <w:rPr>
          <w:sz w:val="20"/>
        </w:rPr>
        <w:t>provider</w:t>
      </w:r>
      <w:r>
        <w:rPr>
          <w:spacing w:val="-4"/>
          <w:sz w:val="20"/>
        </w:rPr>
        <w:t xml:space="preserve"> </w:t>
      </w:r>
      <w:r>
        <w:rPr>
          <w:sz w:val="20"/>
        </w:rPr>
        <w:t>to provide the examples, as well as the exercises, during the training</w:t>
      </w:r>
    </w:p>
    <w:p w14:paraId="07F5063A" w14:textId="77777777" w:rsidR="0085535F" w:rsidRDefault="00000000">
      <w:pPr>
        <w:pStyle w:val="ListParagraph"/>
        <w:numPr>
          <w:ilvl w:val="1"/>
          <w:numId w:val="1"/>
        </w:numPr>
        <w:tabs>
          <w:tab w:val="left" w:pos="1661"/>
        </w:tabs>
        <w:spacing w:before="134" w:line="218" w:lineRule="auto"/>
        <w:ind w:right="399"/>
        <w:rPr>
          <w:sz w:val="20"/>
        </w:rPr>
      </w:pPr>
      <w:r>
        <w:rPr>
          <w:sz w:val="20"/>
        </w:rPr>
        <w:t>The</w:t>
      </w:r>
      <w:r>
        <w:rPr>
          <w:spacing w:val="-6"/>
          <w:sz w:val="20"/>
        </w:rPr>
        <w:t xml:space="preserve"> </w:t>
      </w:r>
      <w:r>
        <w:rPr>
          <w:sz w:val="20"/>
        </w:rPr>
        <w:t>“Syllabus</w:t>
      </w:r>
      <w:r>
        <w:rPr>
          <w:spacing w:val="-5"/>
          <w:sz w:val="20"/>
        </w:rPr>
        <w:t xml:space="preserve"> </w:t>
      </w:r>
      <w:r>
        <w:rPr>
          <w:sz w:val="20"/>
        </w:rPr>
        <w:t>writing</w:t>
      </w:r>
      <w:r>
        <w:rPr>
          <w:spacing w:val="-6"/>
          <w:sz w:val="20"/>
        </w:rPr>
        <w:t xml:space="preserve"> </w:t>
      </w:r>
      <w:r>
        <w:rPr>
          <w:sz w:val="20"/>
        </w:rPr>
        <w:t>checklist”</w:t>
      </w:r>
      <w:r>
        <w:rPr>
          <w:spacing w:val="-6"/>
          <w:sz w:val="20"/>
        </w:rPr>
        <w:t xml:space="preserve"> </w:t>
      </w:r>
      <w:r>
        <w:rPr>
          <w:sz w:val="20"/>
        </w:rPr>
        <w:t>was followed,</w:t>
      </w:r>
      <w:r>
        <w:rPr>
          <w:spacing w:val="-6"/>
          <w:sz w:val="20"/>
        </w:rPr>
        <w:t xml:space="preserve"> </w:t>
      </w:r>
      <w:r>
        <w:rPr>
          <w:sz w:val="20"/>
        </w:rPr>
        <w:t>which</w:t>
      </w:r>
      <w:r>
        <w:rPr>
          <w:spacing w:val="-2"/>
          <w:sz w:val="20"/>
        </w:rPr>
        <w:t xml:space="preserve"> </w:t>
      </w:r>
      <w:r>
        <w:rPr>
          <w:sz w:val="20"/>
        </w:rPr>
        <w:t>suggests</w:t>
      </w:r>
      <w:r>
        <w:rPr>
          <w:spacing w:val="-4"/>
          <w:sz w:val="20"/>
        </w:rPr>
        <w:t xml:space="preserve"> </w:t>
      </w:r>
      <w:r>
        <w:rPr>
          <w:sz w:val="20"/>
        </w:rPr>
        <w:t>the</w:t>
      </w:r>
      <w:r>
        <w:rPr>
          <w:spacing w:val="-1"/>
          <w:sz w:val="20"/>
        </w:rPr>
        <w:t xml:space="preserve"> </w:t>
      </w:r>
      <w:r>
        <w:rPr>
          <w:sz w:val="20"/>
        </w:rPr>
        <w:t>maximum</w:t>
      </w:r>
      <w:r>
        <w:rPr>
          <w:spacing w:val="-6"/>
          <w:sz w:val="20"/>
        </w:rPr>
        <w:t xml:space="preserve"> </w:t>
      </w:r>
      <w:r>
        <w:rPr>
          <w:sz w:val="20"/>
        </w:rPr>
        <w:t>text</w:t>
      </w:r>
      <w:r>
        <w:rPr>
          <w:spacing w:val="-5"/>
          <w:sz w:val="20"/>
        </w:rPr>
        <w:t xml:space="preserve"> </w:t>
      </w:r>
      <w:r>
        <w:rPr>
          <w:sz w:val="20"/>
        </w:rPr>
        <w:t>size</w:t>
      </w:r>
      <w:r>
        <w:rPr>
          <w:spacing w:val="-1"/>
          <w:sz w:val="20"/>
        </w:rPr>
        <w:t xml:space="preserve"> </w:t>
      </w:r>
      <w:r>
        <w:rPr>
          <w:sz w:val="20"/>
        </w:rPr>
        <w:t>for LOs at each K-level (K1 = max. 10 lines, K2 = max. 15 lines, K3 = max. 25 lines)</w:t>
      </w:r>
    </w:p>
    <w:p w14:paraId="5DFC8176" w14:textId="77777777" w:rsidR="0085535F" w:rsidRDefault="00000000">
      <w:pPr>
        <w:pStyle w:val="ListParagraph"/>
        <w:numPr>
          <w:ilvl w:val="0"/>
          <w:numId w:val="1"/>
        </w:numPr>
        <w:tabs>
          <w:tab w:val="left" w:pos="940"/>
        </w:tabs>
        <w:spacing w:before="120"/>
        <w:ind w:left="940"/>
        <w:rPr>
          <w:sz w:val="20"/>
        </w:rPr>
      </w:pPr>
      <w:r>
        <w:rPr>
          <w:sz w:val="20"/>
        </w:rPr>
        <w:t>Reduction</w:t>
      </w:r>
      <w:r>
        <w:rPr>
          <w:spacing w:val="-6"/>
          <w:sz w:val="20"/>
        </w:rPr>
        <w:t xml:space="preserve"> </w:t>
      </w:r>
      <w:r>
        <w:rPr>
          <w:sz w:val="20"/>
        </w:rPr>
        <w:t>of</w:t>
      </w:r>
      <w:r>
        <w:rPr>
          <w:spacing w:val="-5"/>
          <w:sz w:val="20"/>
        </w:rPr>
        <w:t xml:space="preserve"> </w:t>
      </w:r>
      <w:r>
        <w:rPr>
          <w:sz w:val="20"/>
        </w:rPr>
        <w:t>the number</w:t>
      </w:r>
      <w:r>
        <w:rPr>
          <w:spacing w:val="-6"/>
          <w:sz w:val="20"/>
        </w:rPr>
        <w:t xml:space="preserve"> </w:t>
      </w:r>
      <w:r>
        <w:rPr>
          <w:sz w:val="20"/>
        </w:rPr>
        <w:t>of</w:t>
      </w:r>
      <w:r>
        <w:rPr>
          <w:spacing w:val="-5"/>
          <w:sz w:val="20"/>
        </w:rPr>
        <w:t xml:space="preserve"> </w:t>
      </w:r>
      <w:r>
        <w:rPr>
          <w:sz w:val="20"/>
        </w:rPr>
        <w:t>LOs</w:t>
      </w:r>
      <w:r>
        <w:rPr>
          <w:spacing w:val="-4"/>
          <w:sz w:val="20"/>
        </w:rPr>
        <w:t xml:space="preserve"> </w:t>
      </w:r>
      <w:r>
        <w:rPr>
          <w:sz w:val="20"/>
        </w:rPr>
        <w:t>compared</w:t>
      </w:r>
      <w:r>
        <w:rPr>
          <w:spacing w:val="-5"/>
          <w:sz w:val="20"/>
        </w:rPr>
        <w:t xml:space="preserve"> </w:t>
      </w:r>
      <w:r>
        <w:rPr>
          <w:sz w:val="20"/>
        </w:rPr>
        <w:t>to</w:t>
      </w:r>
      <w:r>
        <w:rPr>
          <w:spacing w:val="-1"/>
          <w:sz w:val="20"/>
        </w:rPr>
        <w:t xml:space="preserve"> </w:t>
      </w:r>
      <w:r>
        <w:rPr>
          <w:sz w:val="20"/>
        </w:rPr>
        <w:t>the Foundation</w:t>
      </w:r>
      <w:r>
        <w:rPr>
          <w:spacing w:val="-5"/>
          <w:sz w:val="20"/>
        </w:rPr>
        <w:t xml:space="preserve"> </w:t>
      </w:r>
      <w:r>
        <w:rPr>
          <w:sz w:val="20"/>
        </w:rPr>
        <w:t>v3.1.1</w:t>
      </w:r>
      <w:r>
        <w:rPr>
          <w:spacing w:val="-5"/>
          <w:sz w:val="20"/>
        </w:rPr>
        <w:t xml:space="preserve"> </w:t>
      </w:r>
      <w:r>
        <w:rPr>
          <w:sz w:val="20"/>
        </w:rPr>
        <w:t>and Agile</w:t>
      </w:r>
      <w:r>
        <w:rPr>
          <w:spacing w:val="-5"/>
          <w:sz w:val="20"/>
        </w:rPr>
        <w:t xml:space="preserve"> </w:t>
      </w:r>
      <w:r>
        <w:rPr>
          <w:sz w:val="20"/>
        </w:rPr>
        <w:t>v2014</w:t>
      </w:r>
      <w:r>
        <w:rPr>
          <w:spacing w:val="-5"/>
          <w:sz w:val="20"/>
        </w:rPr>
        <w:t xml:space="preserve"> </w:t>
      </w:r>
      <w:r>
        <w:rPr>
          <w:spacing w:val="-2"/>
          <w:sz w:val="20"/>
        </w:rPr>
        <w:t>syllabi</w:t>
      </w:r>
    </w:p>
    <w:p w14:paraId="3AFF7405" w14:textId="77777777" w:rsidR="0085535F" w:rsidRDefault="00000000">
      <w:pPr>
        <w:pStyle w:val="ListParagraph"/>
        <w:numPr>
          <w:ilvl w:val="1"/>
          <w:numId w:val="1"/>
        </w:numPr>
        <w:tabs>
          <w:tab w:val="left" w:pos="1660"/>
        </w:tabs>
        <w:spacing w:before="114"/>
        <w:ind w:left="1660" w:hanging="359"/>
        <w:rPr>
          <w:sz w:val="20"/>
        </w:rPr>
      </w:pPr>
      <w:r>
        <w:rPr>
          <w:sz w:val="20"/>
        </w:rPr>
        <w:t>14</w:t>
      </w:r>
      <w:r>
        <w:rPr>
          <w:spacing w:val="-5"/>
          <w:sz w:val="20"/>
        </w:rPr>
        <w:t xml:space="preserve"> </w:t>
      </w:r>
      <w:r>
        <w:rPr>
          <w:sz w:val="20"/>
        </w:rPr>
        <w:t>K1</w:t>
      </w:r>
      <w:r>
        <w:rPr>
          <w:spacing w:val="-4"/>
          <w:sz w:val="20"/>
        </w:rPr>
        <w:t xml:space="preserve"> </w:t>
      </w:r>
      <w:r>
        <w:rPr>
          <w:sz w:val="20"/>
        </w:rPr>
        <w:t>LOs</w:t>
      </w:r>
      <w:r>
        <w:rPr>
          <w:spacing w:val="-4"/>
          <w:sz w:val="20"/>
        </w:rPr>
        <w:t xml:space="preserve"> </w:t>
      </w:r>
      <w:r>
        <w:rPr>
          <w:sz w:val="20"/>
        </w:rPr>
        <w:t>compared</w:t>
      </w:r>
      <w:r>
        <w:rPr>
          <w:spacing w:val="-4"/>
          <w:sz w:val="20"/>
        </w:rPr>
        <w:t xml:space="preserve"> </w:t>
      </w:r>
      <w:r>
        <w:rPr>
          <w:sz w:val="20"/>
        </w:rPr>
        <w:t>with 21</w:t>
      </w:r>
      <w:r>
        <w:rPr>
          <w:spacing w:val="-5"/>
          <w:sz w:val="20"/>
        </w:rPr>
        <w:t xml:space="preserve"> </w:t>
      </w:r>
      <w:r>
        <w:rPr>
          <w:sz w:val="20"/>
        </w:rPr>
        <w:t>LOs</w:t>
      </w:r>
      <w:r>
        <w:rPr>
          <w:spacing w:val="-3"/>
          <w:sz w:val="20"/>
        </w:rPr>
        <w:t xml:space="preserve"> </w:t>
      </w:r>
      <w:r>
        <w:rPr>
          <w:sz w:val="20"/>
        </w:rPr>
        <w:t>in</w:t>
      </w:r>
      <w:r>
        <w:rPr>
          <w:spacing w:val="-4"/>
          <w:sz w:val="20"/>
        </w:rPr>
        <w:t xml:space="preserve"> </w:t>
      </w:r>
      <w:r>
        <w:rPr>
          <w:sz w:val="20"/>
        </w:rPr>
        <w:t>FL</w:t>
      </w:r>
      <w:r>
        <w:rPr>
          <w:spacing w:val="-5"/>
          <w:sz w:val="20"/>
        </w:rPr>
        <w:t xml:space="preserve"> </w:t>
      </w:r>
      <w:r>
        <w:rPr>
          <w:sz w:val="20"/>
        </w:rPr>
        <w:t>v3.1.1</w:t>
      </w:r>
      <w:r>
        <w:rPr>
          <w:spacing w:val="1"/>
          <w:sz w:val="20"/>
        </w:rPr>
        <w:t xml:space="preserve"> </w:t>
      </w:r>
      <w:r>
        <w:rPr>
          <w:sz w:val="20"/>
        </w:rPr>
        <w:t>(15)</w:t>
      </w:r>
      <w:r>
        <w:rPr>
          <w:spacing w:val="-5"/>
          <w:sz w:val="20"/>
        </w:rPr>
        <w:t xml:space="preserve"> </w:t>
      </w:r>
      <w:r>
        <w:rPr>
          <w:sz w:val="20"/>
        </w:rPr>
        <w:t>and</w:t>
      </w:r>
      <w:r>
        <w:rPr>
          <w:spacing w:val="-5"/>
          <w:sz w:val="20"/>
        </w:rPr>
        <w:t xml:space="preserve"> </w:t>
      </w:r>
      <w:r>
        <w:rPr>
          <w:sz w:val="20"/>
        </w:rPr>
        <w:t>AT</w:t>
      </w:r>
      <w:r>
        <w:rPr>
          <w:spacing w:val="-5"/>
          <w:sz w:val="20"/>
        </w:rPr>
        <w:t xml:space="preserve"> </w:t>
      </w:r>
      <w:r>
        <w:rPr>
          <w:sz w:val="20"/>
        </w:rPr>
        <w:t>2014</w:t>
      </w:r>
      <w:r>
        <w:rPr>
          <w:spacing w:val="-5"/>
          <w:sz w:val="20"/>
        </w:rPr>
        <w:t xml:space="preserve"> (6)</w:t>
      </w:r>
    </w:p>
    <w:p w14:paraId="7512A9B9" w14:textId="77777777" w:rsidR="0085535F" w:rsidRDefault="00000000">
      <w:pPr>
        <w:pStyle w:val="ListParagraph"/>
        <w:numPr>
          <w:ilvl w:val="1"/>
          <w:numId w:val="1"/>
        </w:numPr>
        <w:tabs>
          <w:tab w:val="left" w:pos="1660"/>
        </w:tabs>
        <w:spacing w:before="97"/>
        <w:ind w:left="1660" w:hanging="359"/>
        <w:rPr>
          <w:sz w:val="20"/>
        </w:rPr>
      </w:pPr>
      <w:r>
        <w:rPr>
          <w:sz w:val="20"/>
        </w:rPr>
        <w:t>42</w:t>
      </w:r>
      <w:r>
        <w:rPr>
          <w:spacing w:val="-5"/>
          <w:sz w:val="20"/>
        </w:rPr>
        <w:t xml:space="preserve"> </w:t>
      </w:r>
      <w:r>
        <w:rPr>
          <w:sz w:val="20"/>
        </w:rPr>
        <w:t>K2</w:t>
      </w:r>
      <w:r>
        <w:rPr>
          <w:spacing w:val="-4"/>
          <w:sz w:val="20"/>
        </w:rPr>
        <w:t xml:space="preserve"> </w:t>
      </w:r>
      <w:r>
        <w:rPr>
          <w:sz w:val="20"/>
        </w:rPr>
        <w:t>LOs</w:t>
      </w:r>
      <w:r>
        <w:rPr>
          <w:spacing w:val="-4"/>
          <w:sz w:val="20"/>
        </w:rPr>
        <w:t xml:space="preserve"> </w:t>
      </w:r>
      <w:r>
        <w:rPr>
          <w:sz w:val="20"/>
        </w:rPr>
        <w:t>compared</w:t>
      </w:r>
      <w:r>
        <w:rPr>
          <w:spacing w:val="-4"/>
          <w:sz w:val="20"/>
        </w:rPr>
        <w:t xml:space="preserve"> </w:t>
      </w:r>
      <w:r>
        <w:rPr>
          <w:sz w:val="20"/>
        </w:rPr>
        <w:t>with</w:t>
      </w:r>
      <w:r>
        <w:rPr>
          <w:spacing w:val="-1"/>
          <w:sz w:val="20"/>
        </w:rPr>
        <w:t xml:space="preserve"> </w:t>
      </w:r>
      <w:r>
        <w:rPr>
          <w:sz w:val="20"/>
        </w:rPr>
        <w:t>53</w:t>
      </w:r>
      <w:r>
        <w:rPr>
          <w:spacing w:val="-4"/>
          <w:sz w:val="20"/>
        </w:rPr>
        <w:t xml:space="preserve"> </w:t>
      </w:r>
      <w:r>
        <w:rPr>
          <w:sz w:val="20"/>
        </w:rPr>
        <w:t>LOs</w:t>
      </w:r>
      <w:r>
        <w:rPr>
          <w:spacing w:val="-4"/>
          <w:sz w:val="20"/>
        </w:rPr>
        <w:t xml:space="preserve"> </w:t>
      </w:r>
      <w:r>
        <w:rPr>
          <w:sz w:val="20"/>
        </w:rPr>
        <w:t>in</w:t>
      </w:r>
      <w:r>
        <w:rPr>
          <w:spacing w:val="-4"/>
          <w:sz w:val="20"/>
        </w:rPr>
        <w:t xml:space="preserve"> </w:t>
      </w:r>
      <w:r>
        <w:rPr>
          <w:sz w:val="20"/>
        </w:rPr>
        <w:t>FL</w:t>
      </w:r>
      <w:r>
        <w:rPr>
          <w:spacing w:val="-4"/>
          <w:sz w:val="20"/>
        </w:rPr>
        <w:t xml:space="preserve"> </w:t>
      </w:r>
      <w:r>
        <w:rPr>
          <w:sz w:val="20"/>
        </w:rPr>
        <w:t>v3.1.1 (40)</w:t>
      </w:r>
      <w:r>
        <w:rPr>
          <w:spacing w:val="-5"/>
          <w:sz w:val="20"/>
        </w:rPr>
        <w:t xml:space="preserve"> </w:t>
      </w:r>
      <w:r>
        <w:rPr>
          <w:sz w:val="20"/>
        </w:rPr>
        <w:t>and</w:t>
      </w:r>
      <w:r>
        <w:rPr>
          <w:spacing w:val="-5"/>
          <w:sz w:val="20"/>
        </w:rPr>
        <w:t xml:space="preserve"> </w:t>
      </w:r>
      <w:r>
        <w:rPr>
          <w:sz w:val="20"/>
        </w:rPr>
        <w:t>AT</w:t>
      </w:r>
      <w:r>
        <w:rPr>
          <w:spacing w:val="-5"/>
          <w:sz w:val="20"/>
        </w:rPr>
        <w:t xml:space="preserve"> </w:t>
      </w:r>
      <w:r>
        <w:rPr>
          <w:sz w:val="20"/>
        </w:rPr>
        <w:t>2014</w:t>
      </w:r>
      <w:r>
        <w:rPr>
          <w:spacing w:val="-5"/>
          <w:sz w:val="20"/>
        </w:rPr>
        <w:t xml:space="preserve"> </w:t>
      </w:r>
      <w:r>
        <w:rPr>
          <w:spacing w:val="-4"/>
          <w:sz w:val="20"/>
        </w:rPr>
        <w:t>(13)</w:t>
      </w:r>
    </w:p>
    <w:p w14:paraId="68060A1A" w14:textId="77777777" w:rsidR="0085535F" w:rsidRDefault="00000000">
      <w:pPr>
        <w:pStyle w:val="ListParagraph"/>
        <w:numPr>
          <w:ilvl w:val="1"/>
          <w:numId w:val="1"/>
        </w:numPr>
        <w:tabs>
          <w:tab w:val="left" w:pos="1660"/>
        </w:tabs>
        <w:spacing w:before="93"/>
        <w:ind w:left="1660" w:hanging="359"/>
        <w:rPr>
          <w:sz w:val="20"/>
        </w:rPr>
      </w:pPr>
      <w:r>
        <w:rPr>
          <w:sz w:val="20"/>
        </w:rPr>
        <w:t>8</w:t>
      </w:r>
      <w:r>
        <w:rPr>
          <w:spacing w:val="-5"/>
          <w:sz w:val="20"/>
        </w:rPr>
        <w:t xml:space="preserve"> </w:t>
      </w:r>
      <w:r>
        <w:rPr>
          <w:sz w:val="20"/>
        </w:rPr>
        <w:t>K3</w:t>
      </w:r>
      <w:r>
        <w:rPr>
          <w:spacing w:val="-4"/>
          <w:sz w:val="20"/>
        </w:rPr>
        <w:t xml:space="preserve"> </w:t>
      </w:r>
      <w:r>
        <w:rPr>
          <w:sz w:val="20"/>
        </w:rPr>
        <w:t>LOs</w:t>
      </w:r>
      <w:r>
        <w:rPr>
          <w:spacing w:val="-5"/>
          <w:sz w:val="20"/>
        </w:rPr>
        <w:t xml:space="preserve"> </w:t>
      </w:r>
      <w:r>
        <w:rPr>
          <w:sz w:val="20"/>
        </w:rPr>
        <w:t>compared</w:t>
      </w:r>
      <w:r>
        <w:rPr>
          <w:spacing w:val="-4"/>
          <w:sz w:val="20"/>
        </w:rPr>
        <w:t xml:space="preserve"> </w:t>
      </w:r>
      <w:r>
        <w:rPr>
          <w:sz w:val="20"/>
        </w:rPr>
        <w:t>with</w:t>
      </w:r>
      <w:r>
        <w:rPr>
          <w:spacing w:val="-5"/>
          <w:sz w:val="20"/>
        </w:rPr>
        <w:t xml:space="preserve"> </w:t>
      </w:r>
      <w:r>
        <w:rPr>
          <w:sz w:val="20"/>
        </w:rPr>
        <w:t>15</w:t>
      </w:r>
      <w:r>
        <w:rPr>
          <w:spacing w:val="-5"/>
          <w:sz w:val="20"/>
        </w:rPr>
        <w:t xml:space="preserve"> </w:t>
      </w:r>
      <w:r>
        <w:rPr>
          <w:sz w:val="20"/>
        </w:rPr>
        <w:t>LOs</w:t>
      </w:r>
      <w:r>
        <w:rPr>
          <w:spacing w:val="-4"/>
          <w:sz w:val="20"/>
        </w:rPr>
        <w:t xml:space="preserve"> </w:t>
      </w:r>
      <w:r>
        <w:rPr>
          <w:sz w:val="20"/>
        </w:rPr>
        <w:t>in</w:t>
      </w:r>
      <w:r>
        <w:rPr>
          <w:spacing w:val="-1"/>
          <w:sz w:val="20"/>
        </w:rPr>
        <w:t xml:space="preserve"> </w:t>
      </w:r>
      <w:r>
        <w:rPr>
          <w:sz w:val="20"/>
        </w:rPr>
        <w:t>FL</w:t>
      </w:r>
      <w:r>
        <w:rPr>
          <w:spacing w:val="-5"/>
          <w:sz w:val="20"/>
        </w:rPr>
        <w:t xml:space="preserve"> </w:t>
      </w:r>
      <w:r>
        <w:rPr>
          <w:sz w:val="20"/>
        </w:rPr>
        <w:t>v3.1.1</w:t>
      </w:r>
      <w:r>
        <w:rPr>
          <w:spacing w:val="-1"/>
          <w:sz w:val="20"/>
        </w:rPr>
        <w:t xml:space="preserve"> </w:t>
      </w:r>
      <w:r>
        <w:rPr>
          <w:sz w:val="20"/>
        </w:rPr>
        <w:t>(7)</w:t>
      </w:r>
      <w:r>
        <w:rPr>
          <w:spacing w:val="-2"/>
          <w:sz w:val="20"/>
        </w:rPr>
        <w:t xml:space="preserve"> </w:t>
      </w:r>
      <w:r>
        <w:rPr>
          <w:sz w:val="20"/>
        </w:rPr>
        <w:t>and</w:t>
      </w:r>
      <w:r>
        <w:rPr>
          <w:spacing w:val="-5"/>
          <w:sz w:val="20"/>
        </w:rPr>
        <w:t xml:space="preserve"> </w:t>
      </w:r>
      <w:r>
        <w:rPr>
          <w:sz w:val="20"/>
        </w:rPr>
        <w:t>AT</w:t>
      </w:r>
      <w:r>
        <w:rPr>
          <w:spacing w:val="-1"/>
          <w:sz w:val="20"/>
        </w:rPr>
        <w:t xml:space="preserve"> </w:t>
      </w:r>
      <w:r>
        <w:rPr>
          <w:sz w:val="20"/>
        </w:rPr>
        <w:t>2014</w:t>
      </w:r>
      <w:r>
        <w:rPr>
          <w:spacing w:val="-5"/>
          <w:sz w:val="20"/>
        </w:rPr>
        <w:t xml:space="preserve"> (8)</w:t>
      </w:r>
    </w:p>
    <w:p w14:paraId="4ABE76DD" w14:textId="77777777" w:rsidR="0085535F" w:rsidRDefault="00000000">
      <w:pPr>
        <w:pStyle w:val="ListParagraph"/>
        <w:numPr>
          <w:ilvl w:val="0"/>
          <w:numId w:val="1"/>
        </w:numPr>
        <w:tabs>
          <w:tab w:val="left" w:pos="941"/>
        </w:tabs>
        <w:spacing w:before="109" w:line="232" w:lineRule="auto"/>
        <w:ind w:right="295"/>
        <w:rPr>
          <w:sz w:val="20"/>
        </w:rPr>
      </w:pPr>
      <w:r>
        <w:rPr>
          <w:sz w:val="20"/>
        </w:rPr>
        <w:t>More</w:t>
      </w:r>
      <w:r>
        <w:rPr>
          <w:spacing w:val="-5"/>
          <w:sz w:val="20"/>
        </w:rPr>
        <w:t xml:space="preserve"> </w:t>
      </w:r>
      <w:r>
        <w:rPr>
          <w:sz w:val="20"/>
        </w:rPr>
        <w:t>extensive</w:t>
      </w:r>
      <w:r>
        <w:rPr>
          <w:spacing w:val="-1"/>
          <w:sz w:val="20"/>
        </w:rPr>
        <w:t xml:space="preserve"> </w:t>
      </w:r>
      <w:r>
        <w:rPr>
          <w:sz w:val="20"/>
        </w:rPr>
        <w:t>references to</w:t>
      </w:r>
      <w:r>
        <w:rPr>
          <w:spacing w:val="-5"/>
          <w:sz w:val="20"/>
        </w:rPr>
        <w:t xml:space="preserve"> </w:t>
      </w:r>
      <w:r>
        <w:rPr>
          <w:sz w:val="20"/>
        </w:rPr>
        <w:t>classic</w:t>
      </w:r>
      <w:r>
        <w:rPr>
          <w:spacing w:val="-4"/>
          <w:sz w:val="20"/>
        </w:rPr>
        <w:t xml:space="preserve"> </w:t>
      </w:r>
      <w:r>
        <w:rPr>
          <w:sz w:val="20"/>
        </w:rPr>
        <w:t>and/or respected</w:t>
      </w:r>
      <w:r>
        <w:rPr>
          <w:spacing w:val="-1"/>
          <w:sz w:val="20"/>
        </w:rPr>
        <w:t xml:space="preserve"> </w:t>
      </w:r>
      <w:r>
        <w:rPr>
          <w:sz w:val="20"/>
        </w:rPr>
        <w:t>books</w:t>
      </w:r>
      <w:r>
        <w:rPr>
          <w:spacing w:val="-4"/>
          <w:sz w:val="20"/>
        </w:rPr>
        <w:t xml:space="preserve"> </w:t>
      </w:r>
      <w:r>
        <w:rPr>
          <w:sz w:val="20"/>
        </w:rPr>
        <w:t>and</w:t>
      </w:r>
      <w:r>
        <w:rPr>
          <w:spacing w:val="-5"/>
          <w:sz w:val="20"/>
        </w:rPr>
        <w:t xml:space="preserve"> </w:t>
      </w:r>
      <w:r>
        <w:rPr>
          <w:sz w:val="20"/>
        </w:rPr>
        <w:t>articles</w:t>
      </w:r>
      <w:r>
        <w:rPr>
          <w:spacing w:val="-4"/>
          <w:sz w:val="20"/>
        </w:rPr>
        <w:t xml:space="preserve"> </w:t>
      </w:r>
      <w:r>
        <w:rPr>
          <w:sz w:val="20"/>
        </w:rPr>
        <w:t>on</w:t>
      </w:r>
      <w:r>
        <w:rPr>
          <w:spacing w:val="-5"/>
          <w:sz w:val="20"/>
        </w:rPr>
        <w:t xml:space="preserve"> </w:t>
      </w:r>
      <w:r>
        <w:rPr>
          <w:sz w:val="20"/>
        </w:rPr>
        <w:t>software</w:t>
      </w:r>
      <w:r>
        <w:rPr>
          <w:spacing w:val="-5"/>
          <w:sz w:val="20"/>
        </w:rPr>
        <w:t xml:space="preserve"> </w:t>
      </w:r>
      <w:r>
        <w:rPr>
          <w:sz w:val="20"/>
        </w:rPr>
        <w:t>testing</w:t>
      </w:r>
      <w:r>
        <w:rPr>
          <w:spacing w:val="-5"/>
          <w:sz w:val="20"/>
        </w:rPr>
        <w:t xml:space="preserve"> </w:t>
      </w:r>
      <w:r>
        <w:rPr>
          <w:sz w:val="20"/>
        </w:rPr>
        <w:t>and related topics are provided</w:t>
      </w:r>
    </w:p>
    <w:p w14:paraId="07E2D9F3" w14:textId="77777777" w:rsidR="0085535F" w:rsidRDefault="00000000">
      <w:pPr>
        <w:pStyle w:val="ListParagraph"/>
        <w:numPr>
          <w:ilvl w:val="0"/>
          <w:numId w:val="1"/>
        </w:numPr>
        <w:tabs>
          <w:tab w:val="left" w:pos="940"/>
        </w:tabs>
        <w:spacing w:before="119"/>
        <w:ind w:left="940"/>
        <w:rPr>
          <w:sz w:val="20"/>
        </w:rPr>
      </w:pPr>
      <w:r>
        <w:rPr>
          <w:sz w:val="20"/>
        </w:rPr>
        <w:t>Major</w:t>
      </w:r>
      <w:r>
        <w:rPr>
          <w:spacing w:val="-6"/>
          <w:sz w:val="20"/>
        </w:rPr>
        <w:t xml:space="preserve"> </w:t>
      </w:r>
      <w:r>
        <w:rPr>
          <w:sz w:val="20"/>
        </w:rPr>
        <w:t>changes</w:t>
      </w:r>
      <w:r>
        <w:rPr>
          <w:spacing w:val="-4"/>
          <w:sz w:val="20"/>
        </w:rPr>
        <w:t xml:space="preserve"> </w:t>
      </w:r>
      <w:r>
        <w:rPr>
          <w:sz w:val="20"/>
        </w:rPr>
        <w:t>in</w:t>
      </w:r>
      <w:r>
        <w:rPr>
          <w:spacing w:val="-5"/>
          <w:sz w:val="20"/>
        </w:rPr>
        <w:t xml:space="preserve"> </w:t>
      </w:r>
      <w:r>
        <w:rPr>
          <w:sz w:val="20"/>
        </w:rPr>
        <w:t>chapter</w:t>
      </w:r>
      <w:r>
        <w:rPr>
          <w:spacing w:val="-2"/>
          <w:sz w:val="20"/>
        </w:rPr>
        <w:t xml:space="preserve"> </w:t>
      </w:r>
      <w:r>
        <w:rPr>
          <w:sz w:val="20"/>
        </w:rPr>
        <w:t>1</w:t>
      </w:r>
      <w:r>
        <w:rPr>
          <w:spacing w:val="-5"/>
          <w:sz w:val="20"/>
        </w:rPr>
        <w:t xml:space="preserve"> </w:t>
      </w:r>
      <w:r>
        <w:rPr>
          <w:sz w:val="20"/>
        </w:rPr>
        <w:t>(Fundamentals</w:t>
      </w:r>
      <w:r>
        <w:rPr>
          <w:spacing w:val="-3"/>
          <w:sz w:val="20"/>
        </w:rPr>
        <w:t xml:space="preserve"> </w:t>
      </w:r>
      <w:r>
        <w:rPr>
          <w:sz w:val="20"/>
        </w:rPr>
        <w:t>of</w:t>
      </w:r>
      <w:r>
        <w:rPr>
          <w:spacing w:val="-6"/>
          <w:sz w:val="20"/>
        </w:rPr>
        <w:t xml:space="preserve"> </w:t>
      </w:r>
      <w:r>
        <w:rPr>
          <w:spacing w:val="-2"/>
          <w:sz w:val="20"/>
        </w:rPr>
        <w:t>Testing)</w:t>
      </w:r>
    </w:p>
    <w:p w14:paraId="24CFF4B4" w14:textId="77777777" w:rsidR="0085535F" w:rsidRDefault="00000000">
      <w:pPr>
        <w:pStyle w:val="ListParagraph"/>
        <w:numPr>
          <w:ilvl w:val="1"/>
          <w:numId w:val="1"/>
        </w:numPr>
        <w:tabs>
          <w:tab w:val="left" w:pos="1660"/>
        </w:tabs>
        <w:spacing w:before="114"/>
        <w:ind w:left="1660" w:hanging="359"/>
        <w:rPr>
          <w:sz w:val="20"/>
        </w:rPr>
      </w:pPr>
      <w:r>
        <w:rPr>
          <w:sz w:val="20"/>
        </w:rPr>
        <w:t>Section</w:t>
      </w:r>
      <w:r>
        <w:rPr>
          <w:spacing w:val="-5"/>
          <w:sz w:val="20"/>
        </w:rPr>
        <w:t xml:space="preserve"> </w:t>
      </w:r>
      <w:r>
        <w:rPr>
          <w:sz w:val="20"/>
        </w:rPr>
        <w:t>on</w:t>
      </w:r>
      <w:r>
        <w:rPr>
          <w:spacing w:val="-5"/>
          <w:sz w:val="20"/>
        </w:rPr>
        <w:t xml:space="preserve"> </w:t>
      </w:r>
      <w:r>
        <w:rPr>
          <w:sz w:val="20"/>
        </w:rPr>
        <w:t>testing</w:t>
      </w:r>
      <w:r>
        <w:rPr>
          <w:spacing w:val="-5"/>
          <w:sz w:val="20"/>
        </w:rPr>
        <w:t xml:space="preserve"> </w:t>
      </w:r>
      <w:r>
        <w:rPr>
          <w:sz w:val="20"/>
        </w:rPr>
        <w:t>skills</w:t>
      </w:r>
      <w:r>
        <w:rPr>
          <w:spacing w:val="-4"/>
          <w:sz w:val="20"/>
        </w:rPr>
        <w:t xml:space="preserve"> </w:t>
      </w:r>
      <w:r>
        <w:rPr>
          <w:sz w:val="20"/>
        </w:rPr>
        <w:t>expanded</w:t>
      </w:r>
      <w:r>
        <w:rPr>
          <w:spacing w:val="-4"/>
          <w:sz w:val="20"/>
        </w:rPr>
        <w:t xml:space="preserve"> </w:t>
      </w:r>
      <w:r>
        <w:rPr>
          <w:sz w:val="20"/>
        </w:rPr>
        <w:t xml:space="preserve">and </w:t>
      </w:r>
      <w:r>
        <w:rPr>
          <w:spacing w:val="-2"/>
          <w:sz w:val="20"/>
        </w:rPr>
        <w:t>improved</w:t>
      </w:r>
    </w:p>
    <w:p w14:paraId="58EB646C" w14:textId="77777777" w:rsidR="0085535F" w:rsidRDefault="00000000">
      <w:pPr>
        <w:pStyle w:val="ListParagraph"/>
        <w:numPr>
          <w:ilvl w:val="1"/>
          <w:numId w:val="1"/>
        </w:numPr>
        <w:tabs>
          <w:tab w:val="left" w:pos="1660"/>
        </w:tabs>
        <w:spacing w:before="97"/>
        <w:ind w:left="1660" w:hanging="359"/>
        <w:rPr>
          <w:sz w:val="20"/>
        </w:rPr>
      </w:pPr>
      <w:r>
        <w:rPr>
          <w:sz w:val="20"/>
        </w:rPr>
        <w:t>Section</w:t>
      </w:r>
      <w:r>
        <w:rPr>
          <w:spacing w:val="-6"/>
          <w:sz w:val="20"/>
        </w:rPr>
        <w:t xml:space="preserve"> </w:t>
      </w:r>
      <w:r>
        <w:rPr>
          <w:sz w:val="20"/>
        </w:rPr>
        <w:t>on</w:t>
      </w:r>
      <w:r>
        <w:rPr>
          <w:spacing w:val="-6"/>
          <w:sz w:val="20"/>
        </w:rPr>
        <w:t xml:space="preserve"> </w:t>
      </w:r>
      <w:r>
        <w:rPr>
          <w:sz w:val="20"/>
        </w:rPr>
        <w:t>the</w:t>
      </w:r>
      <w:r>
        <w:rPr>
          <w:spacing w:val="-6"/>
          <w:sz w:val="20"/>
        </w:rPr>
        <w:t xml:space="preserve"> </w:t>
      </w:r>
      <w:r>
        <w:rPr>
          <w:sz w:val="20"/>
        </w:rPr>
        <w:t>whole team</w:t>
      </w:r>
      <w:r>
        <w:rPr>
          <w:spacing w:val="-1"/>
          <w:sz w:val="20"/>
        </w:rPr>
        <w:t xml:space="preserve"> </w:t>
      </w:r>
      <w:r>
        <w:rPr>
          <w:sz w:val="20"/>
        </w:rPr>
        <w:t>approach</w:t>
      </w:r>
      <w:r>
        <w:rPr>
          <w:spacing w:val="-1"/>
          <w:sz w:val="20"/>
        </w:rPr>
        <w:t xml:space="preserve"> </w:t>
      </w:r>
      <w:r>
        <w:rPr>
          <w:sz w:val="20"/>
        </w:rPr>
        <w:t>(K1)</w:t>
      </w:r>
      <w:r>
        <w:rPr>
          <w:spacing w:val="-6"/>
          <w:sz w:val="20"/>
        </w:rPr>
        <w:t xml:space="preserve"> </w:t>
      </w:r>
      <w:r>
        <w:rPr>
          <w:spacing w:val="-4"/>
          <w:sz w:val="20"/>
        </w:rPr>
        <w:t>added</w:t>
      </w:r>
    </w:p>
    <w:p w14:paraId="59786491" w14:textId="77777777" w:rsidR="0085535F" w:rsidRDefault="00000000">
      <w:pPr>
        <w:pStyle w:val="ListParagraph"/>
        <w:numPr>
          <w:ilvl w:val="1"/>
          <w:numId w:val="1"/>
        </w:numPr>
        <w:tabs>
          <w:tab w:val="left" w:pos="1660"/>
        </w:tabs>
        <w:spacing w:before="92"/>
        <w:ind w:left="1660" w:hanging="359"/>
        <w:rPr>
          <w:sz w:val="20"/>
        </w:rPr>
      </w:pPr>
      <w:r>
        <w:rPr>
          <w:sz w:val="20"/>
        </w:rPr>
        <w:t>Section</w:t>
      </w:r>
      <w:r>
        <w:rPr>
          <w:spacing w:val="-6"/>
          <w:sz w:val="20"/>
        </w:rPr>
        <w:t xml:space="preserve"> </w:t>
      </w:r>
      <w:r>
        <w:rPr>
          <w:sz w:val="20"/>
        </w:rPr>
        <w:t>on</w:t>
      </w:r>
      <w:r>
        <w:rPr>
          <w:spacing w:val="-5"/>
          <w:sz w:val="20"/>
        </w:rPr>
        <w:t xml:space="preserve"> </w:t>
      </w:r>
      <w:r>
        <w:rPr>
          <w:sz w:val="20"/>
        </w:rPr>
        <w:t>the</w:t>
      </w:r>
      <w:r>
        <w:rPr>
          <w:spacing w:val="-5"/>
          <w:sz w:val="20"/>
        </w:rPr>
        <w:t xml:space="preserve"> </w:t>
      </w:r>
      <w:r>
        <w:rPr>
          <w:sz w:val="20"/>
        </w:rPr>
        <w:t>independence</w:t>
      </w:r>
      <w:r>
        <w:rPr>
          <w:spacing w:val="-1"/>
          <w:sz w:val="20"/>
        </w:rPr>
        <w:t xml:space="preserve"> </w:t>
      </w:r>
      <w:r>
        <w:rPr>
          <w:sz w:val="20"/>
        </w:rPr>
        <w:t>of</w:t>
      </w:r>
      <w:r>
        <w:rPr>
          <w:spacing w:val="-5"/>
          <w:sz w:val="20"/>
        </w:rPr>
        <w:t xml:space="preserve"> </w:t>
      </w:r>
      <w:r>
        <w:rPr>
          <w:sz w:val="20"/>
        </w:rPr>
        <w:t>testing</w:t>
      </w:r>
      <w:r>
        <w:rPr>
          <w:spacing w:val="-5"/>
          <w:sz w:val="20"/>
        </w:rPr>
        <w:t xml:space="preserve"> </w:t>
      </w:r>
      <w:r>
        <w:rPr>
          <w:sz w:val="20"/>
        </w:rPr>
        <w:t>moved</w:t>
      </w:r>
      <w:r>
        <w:rPr>
          <w:spacing w:val="-6"/>
          <w:sz w:val="20"/>
        </w:rPr>
        <w:t xml:space="preserve"> </w:t>
      </w:r>
      <w:r>
        <w:rPr>
          <w:sz w:val="20"/>
        </w:rPr>
        <w:t>to</w:t>
      </w:r>
      <w:r>
        <w:rPr>
          <w:spacing w:val="-5"/>
          <w:sz w:val="20"/>
        </w:rPr>
        <w:t xml:space="preserve"> </w:t>
      </w:r>
      <w:r>
        <w:rPr>
          <w:sz w:val="20"/>
        </w:rPr>
        <w:t>Chapter 1</w:t>
      </w:r>
      <w:r>
        <w:rPr>
          <w:spacing w:val="-6"/>
          <w:sz w:val="20"/>
        </w:rPr>
        <w:t xml:space="preserve"> </w:t>
      </w:r>
      <w:r>
        <w:rPr>
          <w:sz w:val="20"/>
        </w:rPr>
        <w:t>from Chapter</w:t>
      </w:r>
      <w:r>
        <w:rPr>
          <w:spacing w:val="-6"/>
          <w:sz w:val="20"/>
        </w:rPr>
        <w:t xml:space="preserve"> </w:t>
      </w:r>
      <w:r>
        <w:rPr>
          <w:spacing w:val="-10"/>
          <w:sz w:val="20"/>
        </w:rPr>
        <w:t>5</w:t>
      </w:r>
    </w:p>
    <w:p w14:paraId="7AB6E6A3" w14:textId="77777777" w:rsidR="0085535F" w:rsidRDefault="00000000">
      <w:pPr>
        <w:pStyle w:val="ListParagraph"/>
        <w:numPr>
          <w:ilvl w:val="0"/>
          <w:numId w:val="1"/>
        </w:numPr>
        <w:tabs>
          <w:tab w:val="left" w:pos="940"/>
        </w:tabs>
        <w:spacing w:before="104"/>
        <w:ind w:left="940"/>
        <w:rPr>
          <w:sz w:val="20"/>
        </w:rPr>
      </w:pPr>
      <w:r>
        <w:rPr>
          <w:sz w:val="20"/>
        </w:rPr>
        <w:t>Major</w:t>
      </w:r>
      <w:r>
        <w:rPr>
          <w:spacing w:val="-6"/>
          <w:sz w:val="20"/>
        </w:rPr>
        <w:t xml:space="preserve"> </w:t>
      </w:r>
      <w:r>
        <w:rPr>
          <w:sz w:val="20"/>
        </w:rPr>
        <w:t>changes</w:t>
      </w:r>
      <w:r>
        <w:rPr>
          <w:spacing w:val="-4"/>
          <w:sz w:val="20"/>
        </w:rPr>
        <w:t xml:space="preserve"> </w:t>
      </w:r>
      <w:r>
        <w:rPr>
          <w:sz w:val="20"/>
        </w:rPr>
        <w:t>in</w:t>
      </w:r>
      <w:r>
        <w:rPr>
          <w:spacing w:val="-5"/>
          <w:sz w:val="20"/>
        </w:rPr>
        <w:t xml:space="preserve"> </w:t>
      </w:r>
      <w:r>
        <w:rPr>
          <w:sz w:val="20"/>
        </w:rPr>
        <w:t>chapter</w:t>
      </w:r>
      <w:r>
        <w:rPr>
          <w:spacing w:val="-2"/>
          <w:sz w:val="20"/>
        </w:rPr>
        <w:t xml:space="preserve"> </w:t>
      </w:r>
      <w:r>
        <w:rPr>
          <w:sz w:val="20"/>
        </w:rPr>
        <w:t>2</w:t>
      </w:r>
      <w:r>
        <w:rPr>
          <w:spacing w:val="-5"/>
          <w:sz w:val="20"/>
        </w:rPr>
        <w:t xml:space="preserve"> </w:t>
      </w:r>
      <w:r>
        <w:rPr>
          <w:sz w:val="20"/>
        </w:rPr>
        <w:t>(Testing</w:t>
      </w:r>
      <w:r>
        <w:rPr>
          <w:spacing w:val="-1"/>
          <w:sz w:val="20"/>
        </w:rPr>
        <w:t xml:space="preserve"> </w:t>
      </w:r>
      <w:r>
        <w:rPr>
          <w:sz w:val="20"/>
        </w:rPr>
        <w:t>Throughout</w:t>
      </w:r>
      <w:r>
        <w:rPr>
          <w:spacing w:val="-5"/>
          <w:sz w:val="20"/>
        </w:rPr>
        <w:t xml:space="preserve"> </w:t>
      </w:r>
      <w:r>
        <w:rPr>
          <w:sz w:val="20"/>
        </w:rPr>
        <w:t>the</w:t>
      </w:r>
      <w:r>
        <w:rPr>
          <w:spacing w:val="-6"/>
          <w:sz w:val="20"/>
        </w:rPr>
        <w:t xml:space="preserve"> </w:t>
      </w:r>
      <w:r>
        <w:rPr>
          <w:spacing w:val="-2"/>
          <w:sz w:val="20"/>
        </w:rPr>
        <w:t>SDLCs)</w:t>
      </w:r>
    </w:p>
    <w:p w14:paraId="55BB04DB" w14:textId="77777777" w:rsidR="0085535F" w:rsidRDefault="00000000">
      <w:pPr>
        <w:pStyle w:val="ListParagraph"/>
        <w:numPr>
          <w:ilvl w:val="1"/>
          <w:numId w:val="1"/>
        </w:numPr>
        <w:tabs>
          <w:tab w:val="left" w:pos="1660"/>
        </w:tabs>
        <w:spacing w:before="114"/>
        <w:ind w:left="1660" w:hanging="359"/>
        <w:rPr>
          <w:sz w:val="20"/>
        </w:rPr>
      </w:pPr>
      <w:r>
        <w:rPr>
          <w:sz w:val="20"/>
        </w:rPr>
        <w:t>Sections</w:t>
      </w:r>
      <w:r>
        <w:rPr>
          <w:spacing w:val="-5"/>
          <w:sz w:val="20"/>
        </w:rPr>
        <w:t xml:space="preserve"> </w:t>
      </w:r>
      <w:r>
        <w:rPr>
          <w:sz w:val="20"/>
        </w:rPr>
        <w:t>2.1.1</w:t>
      </w:r>
      <w:r>
        <w:rPr>
          <w:spacing w:val="-1"/>
          <w:sz w:val="20"/>
        </w:rPr>
        <w:t xml:space="preserve"> </w:t>
      </w:r>
      <w:r>
        <w:rPr>
          <w:sz w:val="20"/>
        </w:rPr>
        <w:t>and 2.1.2</w:t>
      </w:r>
      <w:r>
        <w:rPr>
          <w:spacing w:val="-1"/>
          <w:sz w:val="20"/>
        </w:rPr>
        <w:t xml:space="preserve"> </w:t>
      </w:r>
      <w:r>
        <w:rPr>
          <w:sz w:val="20"/>
        </w:rPr>
        <w:t>rewritten</w:t>
      </w:r>
      <w:r>
        <w:rPr>
          <w:spacing w:val="-5"/>
          <w:sz w:val="20"/>
        </w:rPr>
        <w:t xml:space="preserve"> </w:t>
      </w:r>
      <w:r>
        <w:rPr>
          <w:sz w:val="20"/>
        </w:rPr>
        <w:t>and</w:t>
      </w:r>
      <w:r>
        <w:rPr>
          <w:spacing w:val="-6"/>
          <w:sz w:val="20"/>
        </w:rPr>
        <w:t xml:space="preserve"> </w:t>
      </w:r>
      <w:r>
        <w:rPr>
          <w:sz w:val="20"/>
        </w:rPr>
        <w:t>improved,</w:t>
      </w:r>
      <w:r>
        <w:rPr>
          <w:spacing w:val="-2"/>
          <w:sz w:val="20"/>
        </w:rPr>
        <w:t xml:space="preserve"> </w:t>
      </w:r>
      <w:r>
        <w:rPr>
          <w:sz w:val="20"/>
        </w:rPr>
        <w:t>the</w:t>
      </w:r>
      <w:r>
        <w:rPr>
          <w:spacing w:val="-6"/>
          <w:sz w:val="20"/>
        </w:rPr>
        <w:t xml:space="preserve"> </w:t>
      </w:r>
      <w:r>
        <w:rPr>
          <w:sz w:val="20"/>
        </w:rPr>
        <w:t>corresponding</w:t>
      </w:r>
      <w:r>
        <w:rPr>
          <w:spacing w:val="-5"/>
          <w:sz w:val="20"/>
        </w:rPr>
        <w:t xml:space="preserve"> </w:t>
      </w:r>
      <w:r>
        <w:rPr>
          <w:sz w:val="20"/>
        </w:rPr>
        <w:t>LOs</w:t>
      </w:r>
      <w:r>
        <w:rPr>
          <w:spacing w:val="-2"/>
          <w:sz w:val="20"/>
        </w:rPr>
        <w:t xml:space="preserve"> </w:t>
      </w:r>
      <w:r>
        <w:rPr>
          <w:sz w:val="20"/>
        </w:rPr>
        <w:t>are</w:t>
      </w:r>
      <w:r>
        <w:rPr>
          <w:spacing w:val="-6"/>
          <w:sz w:val="20"/>
        </w:rPr>
        <w:t xml:space="preserve"> </w:t>
      </w:r>
      <w:r>
        <w:rPr>
          <w:spacing w:val="-2"/>
          <w:sz w:val="20"/>
        </w:rPr>
        <w:t>modified</w:t>
      </w:r>
    </w:p>
    <w:p w14:paraId="02B63954" w14:textId="77777777" w:rsidR="0085535F" w:rsidRDefault="0085535F">
      <w:pPr>
        <w:rPr>
          <w:sz w:val="20"/>
        </w:rPr>
        <w:sectPr w:rsidR="0085535F">
          <w:headerReference w:type="default" r:id="rId31"/>
          <w:footerReference w:type="default" r:id="rId32"/>
          <w:pgSz w:w="12240" w:h="15840"/>
          <w:pgMar w:top="1880" w:right="1200" w:bottom="1840" w:left="1220" w:header="797" w:footer="1651" w:gutter="0"/>
          <w:cols w:space="720"/>
        </w:sectPr>
      </w:pPr>
    </w:p>
    <w:p w14:paraId="23C1F0FB" w14:textId="77777777" w:rsidR="0085535F" w:rsidRDefault="0085535F">
      <w:pPr>
        <w:pStyle w:val="BodyText"/>
        <w:ind w:left="0"/>
      </w:pPr>
    </w:p>
    <w:p w14:paraId="6246A021" w14:textId="77777777" w:rsidR="0085535F" w:rsidRDefault="0085535F">
      <w:pPr>
        <w:pStyle w:val="BodyText"/>
        <w:spacing w:before="112"/>
        <w:ind w:left="0"/>
      </w:pPr>
    </w:p>
    <w:p w14:paraId="4A7A05C1" w14:textId="77777777" w:rsidR="0085535F" w:rsidRDefault="00000000">
      <w:pPr>
        <w:pStyle w:val="ListParagraph"/>
        <w:numPr>
          <w:ilvl w:val="1"/>
          <w:numId w:val="1"/>
        </w:numPr>
        <w:tabs>
          <w:tab w:val="left" w:pos="1660"/>
        </w:tabs>
        <w:spacing w:before="0"/>
        <w:ind w:left="1660" w:hanging="359"/>
        <w:rPr>
          <w:sz w:val="20"/>
        </w:rPr>
      </w:pPr>
      <w:r>
        <w:rPr>
          <w:sz w:val="20"/>
        </w:rPr>
        <w:t>More</w:t>
      </w:r>
      <w:r>
        <w:rPr>
          <w:spacing w:val="-7"/>
          <w:sz w:val="20"/>
        </w:rPr>
        <w:t xml:space="preserve"> </w:t>
      </w:r>
      <w:r>
        <w:rPr>
          <w:sz w:val="20"/>
        </w:rPr>
        <w:t>focus</w:t>
      </w:r>
      <w:r>
        <w:rPr>
          <w:spacing w:val="-6"/>
          <w:sz w:val="20"/>
        </w:rPr>
        <w:t xml:space="preserve"> </w:t>
      </w:r>
      <w:r>
        <w:rPr>
          <w:sz w:val="20"/>
        </w:rPr>
        <w:t>on</w:t>
      </w:r>
      <w:r>
        <w:rPr>
          <w:spacing w:val="-1"/>
          <w:sz w:val="20"/>
        </w:rPr>
        <w:t xml:space="preserve"> </w:t>
      </w:r>
      <w:r>
        <w:rPr>
          <w:sz w:val="20"/>
        </w:rPr>
        <w:t>practices</w:t>
      </w:r>
      <w:r>
        <w:rPr>
          <w:spacing w:val="-5"/>
          <w:sz w:val="20"/>
        </w:rPr>
        <w:t xml:space="preserve"> </w:t>
      </w:r>
      <w:r>
        <w:rPr>
          <w:sz w:val="20"/>
        </w:rPr>
        <w:t>like:</w:t>
      </w:r>
      <w:r>
        <w:rPr>
          <w:spacing w:val="-6"/>
          <w:sz w:val="20"/>
        </w:rPr>
        <w:t xml:space="preserve"> </w:t>
      </w:r>
      <w:r>
        <w:rPr>
          <w:sz w:val="20"/>
        </w:rPr>
        <w:t>test-first</w:t>
      </w:r>
      <w:r>
        <w:rPr>
          <w:spacing w:val="-2"/>
          <w:sz w:val="20"/>
        </w:rPr>
        <w:t xml:space="preserve"> </w:t>
      </w:r>
      <w:r>
        <w:rPr>
          <w:sz w:val="20"/>
        </w:rPr>
        <w:t>approach</w:t>
      </w:r>
      <w:r>
        <w:rPr>
          <w:spacing w:val="-2"/>
          <w:sz w:val="20"/>
        </w:rPr>
        <w:t xml:space="preserve"> </w:t>
      </w:r>
      <w:r>
        <w:rPr>
          <w:sz w:val="20"/>
        </w:rPr>
        <w:t>(K1),</w:t>
      </w:r>
      <w:r>
        <w:rPr>
          <w:spacing w:val="-6"/>
          <w:sz w:val="20"/>
        </w:rPr>
        <w:t xml:space="preserve"> </w:t>
      </w:r>
      <w:r>
        <w:rPr>
          <w:sz w:val="20"/>
        </w:rPr>
        <w:t>shift-left</w:t>
      </w:r>
      <w:r>
        <w:rPr>
          <w:spacing w:val="-6"/>
          <w:sz w:val="20"/>
        </w:rPr>
        <w:t xml:space="preserve"> </w:t>
      </w:r>
      <w:r>
        <w:rPr>
          <w:sz w:val="20"/>
        </w:rPr>
        <w:t>(K2),</w:t>
      </w:r>
      <w:r>
        <w:rPr>
          <w:spacing w:val="-1"/>
          <w:sz w:val="20"/>
        </w:rPr>
        <w:t xml:space="preserve"> </w:t>
      </w:r>
      <w:r>
        <w:rPr>
          <w:sz w:val="20"/>
        </w:rPr>
        <w:t>retrospectives</w:t>
      </w:r>
      <w:r>
        <w:rPr>
          <w:spacing w:val="-6"/>
          <w:sz w:val="20"/>
        </w:rPr>
        <w:t xml:space="preserve"> </w:t>
      </w:r>
      <w:r>
        <w:rPr>
          <w:spacing w:val="-4"/>
          <w:sz w:val="20"/>
        </w:rPr>
        <w:t>(K2)</w:t>
      </w:r>
    </w:p>
    <w:p w14:paraId="463B88F1" w14:textId="77777777" w:rsidR="0085535F" w:rsidRDefault="00000000">
      <w:pPr>
        <w:pStyle w:val="ListParagraph"/>
        <w:numPr>
          <w:ilvl w:val="1"/>
          <w:numId w:val="1"/>
        </w:numPr>
        <w:tabs>
          <w:tab w:val="left" w:pos="1660"/>
        </w:tabs>
        <w:spacing w:before="93"/>
        <w:ind w:left="1660" w:hanging="359"/>
        <w:rPr>
          <w:sz w:val="20"/>
        </w:rPr>
      </w:pPr>
      <w:r>
        <w:rPr>
          <w:sz w:val="20"/>
        </w:rPr>
        <w:t>New</w:t>
      </w:r>
      <w:r>
        <w:rPr>
          <w:spacing w:val="-4"/>
          <w:sz w:val="20"/>
        </w:rPr>
        <w:t xml:space="preserve"> </w:t>
      </w:r>
      <w:r>
        <w:rPr>
          <w:sz w:val="20"/>
        </w:rPr>
        <w:t>section</w:t>
      </w:r>
      <w:r>
        <w:rPr>
          <w:spacing w:val="-6"/>
          <w:sz w:val="20"/>
        </w:rPr>
        <w:t xml:space="preserve"> </w:t>
      </w:r>
      <w:r>
        <w:rPr>
          <w:sz w:val="20"/>
        </w:rPr>
        <w:t>on testing</w:t>
      </w:r>
      <w:r>
        <w:rPr>
          <w:spacing w:val="-1"/>
          <w:sz w:val="20"/>
        </w:rPr>
        <w:t xml:space="preserve"> </w:t>
      </w:r>
      <w:r>
        <w:rPr>
          <w:sz w:val="20"/>
        </w:rPr>
        <w:t>in</w:t>
      </w:r>
      <w:r>
        <w:rPr>
          <w:spacing w:val="-6"/>
          <w:sz w:val="20"/>
        </w:rPr>
        <w:t xml:space="preserve"> </w:t>
      </w:r>
      <w:r>
        <w:rPr>
          <w:sz w:val="20"/>
        </w:rPr>
        <w:t>the context of</w:t>
      </w:r>
      <w:r>
        <w:rPr>
          <w:spacing w:val="-4"/>
          <w:sz w:val="20"/>
        </w:rPr>
        <w:t xml:space="preserve"> </w:t>
      </w:r>
      <w:r>
        <w:rPr>
          <w:sz w:val="20"/>
        </w:rPr>
        <w:t>DevOps</w:t>
      </w:r>
      <w:r>
        <w:rPr>
          <w:spacing w:val="-4"/>
          <w:sz w:val="20"/>
        </w:rPr>
        <w:t xml:space="preserve"> (K2)</w:t>
      </w:r>
    </w:p>
    <w:p w14:paraId="7501587E" w14:textId="77777777" w:rsidR="0085535F" w:rsidRDefault="00000000">
      <w:pPr>
        <w:pStyle w:val="ListParagraph"/>
        <w:numPr>
          <w:ilvl w:val="1"/>
          <w:numId w:val="1"/>
        </w:numPr>
        <w:tabs>
          <w:tab w:val="left" w:pos="1661"/>
        </w:tabs>
        <w:spacing w:before="112" w:line="218" w:lineRule="auto"/>
        <w:ind w:right="432"/>
        <w:rPr>
          <w:sz w:val="20"/>
        </w:rPr>
      </w:pPr>
      <w:r>
        <w:rPr>
          <w:sz w:val="20"/>
        </w:rPr>
        <w:t>Integration</w:t>
      </w:r>
      <w:r>
        <w:rPr>
          <w:spacing w:val="-6"/>
          <w:sz w:val="20"/>
        </w:rPr>
        <w:t xml:space="preserve"> </w:t>
      </w:r>
      <w:r>
        <w:rPr>
          <w:sz w:val="20"/>
        </w:rPr>
        <w:t>testing</w:t>
      </w:r>
      <w:r>
        <w:rPr>
          <w:spacing w:val="-5"/>
          <w:sz w:val="20"/>
        </w:rPr>
        <w:t xml:space="preserve"> </w:t>
      </w:r>
      <w:r>
        <w:rPr>
          <w:sz w:val="20"/>
        </w:rPr>
        <w:t>level</w:t>
      </w:r>
      <w:r>
        <w:rPr>
          <w:spacing w:val="-4"/>
          <w:sz w:val="20"/>
        </w:rPr>
        <w:t xml:space="preserve"> </w:t>
      </w:r>
      <w:r>
        <w:rPr>
          <w:sz w:val="20"/>
        </w:rPr>
        <w:t>split</w:t>
      </w:r>
      <w:r>
        <w:rPr>
          <w:spacing w:val="-6"/>
          <w:sz w:val="20"/>
        </w:rPr>
        <w:t xml:space="preserve"> </w:t>
      </w:r>
      <w:r>
        <w:rPr>
          <w:sz w:val="20"/>
        </w:rPr>
        <w:t>into</w:t>
      </w:r>
      <w:r>
        <w:rPr>
          <w:spacing w:val="-6"/>
          <w:sz w:val="20"/>
        </w:rPr>
        <w:t xml:space="preserve"> </w:t>
      </w:r>
      <w:r>
        <w:rPr>
          <w:sz w:val="20"/>
        </w:rPr>
        <w:t>two</w:t>
      </w:r>
      <w:r>
        <w:rPr>
          <w:spacing w:val="-6"/>
          <w:sz w:val="20"/>
        </w:rPr>
        <w:t xml:space="preserve"> </w:t>
      </w:r>
      <w:r>
        <w:rPr>
          <w:sz w:val="20"/>
        </w:rPr>
        <w:t>separate</w:t>
      </w:r>
      <w:r>
        <w:rPr>
          <w:spacing w:val="-2"/>
          <w:sz w:val="20"/>
        </w:rPr>
        <w:t xml:space="preserve"> </w:t>
      </w:r>
      <w:r>
        <w:rPr>
          <w:sz w:val="20"/>
        </w:rPr>
        <w:t>test</w:t>
      </w:r>
      <w:r>
        <w:rPr>
          <w:spacing w:val="-5"/>
          <w:sz w:val="20"/>
        </w:rPr>
        <w:t xml:space="preserve"> </w:t>
      </w:r>
      <w:r>
        <w:rPr>
          <w:sz w:val="20"/>
        </w:rPr>
        <w:t>levels: component</w:t>
      </w:r>
      <w:r>
        <w:rPr>
          <w:spacing w:val="-6"/>
          <w:sz w:val="20"/>
        </w:rPr>
        <w:t xml:space="preserve"> </w:t>
      </w:r>
      <w:r>
        <w:rPr>
          <w:sz w:val="20"/>
        </w:rPr>
        <w:t>integration</w:t>
      </w:r>
      <w:r>
        <w:rPr>
          <w:spacing w:val="-6"/>
          <w:sz w:val="20"/>
        </w:rPr>
        <w:t xml:space="preserve"> </w:t>
      </w:r>
      <w:r>
        <w:rPr>
          <w:sz w:val="20"/>
        </w:rPr>
        <w:t>testing and system integration testing</w:t>
      </w:r>
    </w:p>
    <w:p w14:paraId="4FACDCE6" w14:textId="77777777" w:rsidR="0085535F" w:rsidRDefault="00000000">
      <w:pPr>
        <w:pStyle w:val="ListParagraph"/>
        <w:numPr>
          <w:ilvl w:val="0"/>
          <w:numId w:val="1"/>
        </w:numPr>
        <w:tabs>
          <w:tab w:val="left" w:pos="940"/>
        </w:tabs>
        <w:spacing w:before="121"/>
        <w:ind w:left="940"/>
        <w:rPr>
          <w:sz w:val="20"/>
        </w:rPr>
      </w:pPr>
      <w:r>
        <w:rPr>
          <w:sz w:val="20"/>
        </w:rPr>
        <w:t>Major</w:t>
      </w:r>
      <w:r>
        <w:rPr>
          <w:spacing w:val="-5"/>
          <w:sz w:val="20"/>
        </w:rPr>
        <w:t xml:space="preserve"> </w:t>
      </w:r>
      <w:r>
        <w:rPr>
          <w:sz w:val="20"/>
        </w:rPr>
        <w:t>changes</w:t>
      </w:r>
      <w:r>
        <w:rPr>
          <w:spacing w:val="-4"/>
          <w:sz w:val="20"/>
        </w:rPr>
        <w:t xml:space="preserve"> </w:t>
      </w:r>
      <w:r>
        <w:rPr>
          <w:sz w:val="20"/>
        </w:rPr>
        <w:t>in</w:t>
      </w:r>
      <w:r>
        <w:rPr>
          <w:spacing w:val="-5"/>
          <w:sz w:val="20"/>
        </w:rPr>
        <w:t xml:space="preserve"> </w:t>
      </w:r>
      <w:r>
        <w:rPr>
          <w:sz w:val="20"/>
        </w:rPr>
        <w:t>chapter</w:t>
      </w:r>
      <w:r>
        <w:rPr>
          <w:spacing w:val="-1"/>
          <w:sz w:val="20"/>
        </w:rPr>
        <w:t xml:space="preserve"> </w:t>
      </w:r>
      <w:r>
        <w:rPr>
          <w:sz w:val="20"/>
        </w:rPr>
        <w:t>3</w:t>
      </w:r>
      <w:r>
        <w:rPr>
          <w:spacing w:val="-5"/>
          <w:sz w:val="20"/>
        </w:rPr>
        <w:t xml:space="preserve"> </w:t>
      </w:r>
      <w:r>
        <w:rPr>
          <w:sz w:val="20"/>
        </w:rPr>
        <w:t xml:space="preserve">(Static </w:t>
      </w:r>
      <w:r>
        <w:rPr>
          <w:spacing w:val="-2"/>
          <w:sz w:val="20"/>
        </w:rPr>
        <w:t>Testing)</w:t>
      </w:r>
    </w:p>
    <w:p w14:paraId="35A33899" w14:textId="77777777" w:rsidR="0085535F" w:rsidRDefault="00000000">
      <w:pPr>
        <w:pStyle w:val="ListParagraph"/>
        <w:numPr>
          <w:ilvl w:val="1"/>
          <w:numId w:val="1"/>
        </w:numPr>
        <w:tabs>
          <w:tab w:val="left" w:pos="1661"/>
        </w:tabs>
        <w:spacing w:before="129" w:line="218" w:lineRule="auto"/>
        <w:ind w:right="962"/>
        <w:rPr>
          <w:sz w:val="20"/>
        </w:rPr>
      </w:pPr>
      <w:r>
        <w:rPr>
          <w:sz w:val="20"/>
        </w:rPr>
        <w:t>Section</w:t>
      </w:r>
      <w:r>
        <w:rPr>
          <w:spacing w:val="-6"/>
          <w:sz w:val="20"/>
        </w:rPr>
        <w:t xml:space="preserve"> </w:t>
      </w:r>
      <w:r>
        <w:rPr>
          <w:sz w:val="20"/>
        </w:rPr>
        <w:t>on</w:t>
      </w:r>
      <w:r>
        <w:rPr>
          <w:spacing w:val="-6"/>
          <w:sz w:val="20"/>
        </w:rPr>
        <w:t xml:space="preserve"> </w:t>
      </w:r>
      <w:r>
        <w:rPr>
          <w:sz w:val="20"/>
        </w:rPr>
        <w:t>review</w:t>
      </w:r>
      <w:r>
        <w:rPr>
          <w:spacing w:val="-4"/>
          <w:sz w:val="20"/>
        </w:rPr>
        <w:t xml:space="preserve"> </w:t>
      </w:r>
      <w:r>
        <w:rPr>
          <w:sz w:val="20"/>
        </w:rPr>
        <w:t>techniques, together</w:t>
      </w:r>
      <w:r>
        <w:rPr>
          <w:spacing w:val="-6"/>
          <w:sz w:val="20"/>
        </w:rPr>
        <w:t xml:space="preserve"> </w:t>
      </w:r>
      <w:r>
        <w:rPr>
          <w:sz w:val="20"/>
        </w:rPr>
        <w:t>with</w:t>
      </w:r>
      <w:r>
        <w:rPr>
          <w:spacing w:val="-6"/>
          <w:sz w:val="20"/>
        </w:rPr>
        <w:t xml:space="preserve"> </w:t>
      </w:r>
      <w:r>
        <w:rPr>
          <w:sz w:val="20"/>
        </w:rPr>
        <w:t>the</w:t>
      </w:r>
      <w:r>
        <w:rPr>
          <w:spacing w:val="-6"/>
          <w:sz w:val="20"/>
        </w:rPr>
        <w:t xml:space="preserve"> </w:t>
      </w:r>
      <w:r>
        <w:rPr>
          <w:sz w:val="20"/>
        </w:rPr>
        <w:t>K3</w:t>
      </w:r>
      <w:r>
        <w:rPr>
          <w:spacing w:val="-1"/>
          <w:sz w:val="20"/>
        </w:rPr>
        <w:t xml:space="preserve"> </w:t>
      </w:r>
      <w:r>
        <w:rPr>
          <w:sz w:val="20"/>
        </w:rPr>
        <w:t>LO</w:t>
      </w:r>
      <w:r>
        <w:rPr>
          <w:spacing w:val="-5"/>
          <w:sz w:val="20"/>
        </w:rPr>
        <w:t xml:space="preserve"> </w:t>
      </w:r>
      <w:r>
        <w:rPr>
          <w:sz w:val="20"/>
        </w:rPr>
        <w:t>(apply</w:t>
      </w:r>
      <w:r>
        <w:rPr>
          <w:spacing w:val="-4"/>
          <w:sz w:val="20"/>
        </w:rPr>
        <w:t xml:space="preserve"> </w:t>
      </w:r>
      <w:r>
        <w:rPr>
          <w:sz w:val="20"/>
        </w:rPr>
        <w:t>a</w:t>
      </w:r>
      <w:r>
        <w:rPr>
          <w:spacing w:val="-6"/>
          <w:sz w:val="20"/>
        </w:rPr>
        <w:t xml:space="preserve"> </w:t>
      </w:r>
      <w:r>
        <w:rPr>
          <w:sz w:val="20"/>
        </w:rPr>
        <w:t>review</w:t>
      </w:r>
      <w:r>
        <w:rPr>
          <w:spacing w:val="-4"/>
          <w:sz w:val="20"/>
        </w:rPr>
        <w:t xml:space="preserve"> </w:t>
      </w:r>
      <w:r>
        <w:rPr>
          <w:sz w:val="20"/>
        </w:rPr>
        <w:t xml:space="preserve">technique) </w:t>
      </w:r>
      <w:r>
        <w:rPr>
          <w:spacing w:val="-2"/>
          <w:sz w:val="20"/>
        </w:rPr>
        <w:t>removed</w:t>
      </w:r>
    </w:p>
    <w:p w14:paraId="51BF25A4" w14:textId="77777777" w:rsidR="0085535F" w:rsidRDefault="00000000">
      <w:pPr>
        <w:pStyle w:val="ListParagraph"/>
        <w:numPr>
          <w:ilvl w:val="0"/>
          <w:numId w:val="1"/>
        </w:numPr>
        <w:tabs>
          <w:tab w:val="left" w:pos="940"/>
        </w:tabs>
        <w:spacing w:before="120"/>
        <w:ind w:left="940"/>
        <w:rPr>
          <w:sz w:val="20"/>
        </w:rPr>
      </w:pPr>
      <w:r>
        <w:rPr>
          <w:sz w:val="20"/>
        </w:rPr>
        <w:t>Major</w:t>
      </w:r>
      <w:r>
        <w:rPr>
          <w:spacing w:val="-5"/>
          <w:sz w:val="20"/>
        </w:rPr>
        <w:t xml:space="preserve"> </w:t>
      </w:r>
      <w:r>
        <w:rPr>
          <w:sz w:val="20"/>
        </w:rPr>
        <w:t>changes</w:t>
      </w:r>
      <w:r>
        <w:rPr>
          <w:spacing w:val="-3"/>
          <w:sz w:val="20"/>
        </w:rPr>
        <w:t xml:space="preserve"> </w:t>
      </w:r>
      <w:r>
        <w:rPr>
          <w:sz w:val="20"/>
        </w:rPr>
        <w:t>in</w:t>
      </w:r>
      <w:r>
        <w:rPr>
          <w:spacing w:val="-5"/>
          <w:sz w:val="20"/>
        </w:rPr>
        <w:t xml:space="preserve"> </w:t>
      </w:r>
      <w:r>
        <w:rPr>
          <w:sz w:val="20"/>
        </w:rPr>
        <w:t>chapter 4</w:t>
      </w:r>
      <w:r>
        <w:rPr>
          <w:spacing w:val="-4"/>
          <w:sz w:val="20"/>
        </w:rPr>
        <w:t xml:space="preserve"> </w:t>
      </w:r>
      <w:r>
        <w:rPr>
          <w:sz w:val="20"/>
        </w:rPr>
        <w:t>(Test</w:t>
      </w:r>
      <w:r>
        <w:rPr>
          <w:spacing w:val="-4"/>
          <w:sz w:val="20"/>
        </w:rPr>
        <w:t xml:space="preserve"> </w:t>
      </w:r>
      <w:r>
        <w:rPr>
          <w:sz w:val="20"/>
        </w:rPr>
        <w:t>Analysis</w:t>
      </w:r>
      <w:r>
        <w:rPr>
          <w:spacing w:val="-3"/>
          <w:sz w:val="20"/>
        </w:rPr>
        <w:t xml:space="preserve"> </w:t>
      </w:r>
      <w:r>
        <w:rPr>
          <w:sz w:val="20"/>
        </w:rPr>
        <w:t>and</w:t>
      </w:r>
      <w:r>
        <w:rPr>
          <w:spacing w:val="-5"/>
          <w:sz w:val="20"/>
        </w:rPr>
        <w:t xml:space="preserve"> </w:t>
      </w:r>
      <w:r>
        <w:rPr>
          <w:spacing w:val="-2"/>
          <w:sz w:val="20"/>
        </w:rPr>
        <w:t>Design)</w:t>
      </w:r>
    </w:p>
    <w:p w14:paraId="2D13D92C" w14:textId="77777777" w:rsidR="0085535F" w:rsidRDefault="00000000">
      <w:pPr>
        <w:pStyle w:val="ListParagraph"/>
        <w:numPr>
          <w:ilvl w:val="1"/>
          <w:numId w:val="1"/>
        </w:numPr>
        <w:tabs>
          <w:tab w:val="left" w:pos="1660"/>
        </w:tabs>
        <w:spacing w:before="113"/>
        <w:ind w:left="1660" w:hanging="359"/>
        <w:rPr>
          <w:sz w:val="20"/>
        </w:rPr>
      </w:pPr>
      <w:r>
        <w:rPr>
          <w:sz w:val="20"/>
        </w:rPr>
        <w:t>Use</w:t>
      </w:r>
      <w:r>
        <w:rPr>
          <w:spacing w:val="-6"/>
          <w:sz w:val="20"/>
        </w:rPr>
        <w:t xml:space="preserve"> </w:t>
      </w:r>
      <w:r>
        <w:rPr>
          <w:sz w:val="20"/>
        </w:rPr>
        <w:t>case</w:t>
      </w:r>
      <w:r>
        <w:rPr>
          <w:spacing w:val="-6"/>
          <w:sz w:val="20"/>
        </w:rPr>
        <w:t xml:space="preserve"> </w:t>
      </w:r>
      <w:r>
        <w:rPr>
          <w:sz w:val="20"/>
        </w:rPr>
        <w:t>testing</w:t>
      </w:r>
      <w:r>
        <w:rPr>
          <w:spacing w:val="-5"/>
          <w:sz w:val="20"/>
        </w:rPr>
        <w:t xml:space="preserve"> </w:t>
      </w:r>
      <w:r>
        <w:rPr>
          <w:sz w:val="20"/>
        </w:rPr>
        <w:t>removed</w:t>
      </w:r>
      <w:r>
        <w:rPr>
          <w:spacing w:val="-1"/>
          <w:sz w:val="20"/>
        </w:rPr>
        <w:t xml:space="preserve"> </w:t>
      </w:r>
      <w:r>
        <w:rPr>
          <w:sz w:val="20"/>
        </w:rPr>
        <w:t>(but still</w:t>
      </w:r>
      <w:r>
        <w:rPr>
          <w:spacing w:val="-4"/>
          <w:sz w:val="20"/>
        </w:rPr>
        <w:t xml:space="preserve"> </w:t>
      </w:r>
      <w:r>
        <w:rPr>
          <w:sz w:val="20"/>
        </w:rPr>
        <w:t>present</w:t>
      </w:r>
      <w:r>
        <w:rPr>
          <w:spacing w:val="-5"/>
          <w:sz w:val="20"/>
        </w:rPr>
        <w:t xml:space="preserve"> </w:t>
      </w:r>
      <w:r>
        <w:rPr>
          <w:sz w:val="20"/>
        </w:rPr>
        <w:t>in</w:t>
      </w:r>
      <w:r>
        <w:rPr>
          <w:spacing w:val="-5"/>
          <w:sz w:val="20"/>
        </w:rPr>
        <w:t xml:space="preserve"> </w:t>
      </w:r>
      <w:r>
        <w:rPr>
          <w:sz w:val="20"/>
        </w:rPr>
        <w:t>the</w:t>
      </w:r>
      <w:r>
        <w:rPr>
          <w:spacing w:val="-6"/>
          <w:sz w:val="20"/>
        </w:rPr>
        <w:t xml:space="preserve"> </w:t>
      </w:r>
      <w:r>
        <w:rPr>
          <w:sz w:val="20"/>
        </w:rPr>
        <w:t>Advanced</w:t>
      </w:r>
      <w:r>
        <w:rPr>
          <w:spacing w:val="-5"/>
          <w:sz w:val="20"/>
        </w:rPr>
        <w:t xml:space="preserve"> </w:t>
      </w:r>
      <w:r>
        <w:rPr>
          <w:sz w:val="20"/>
        </w:rPr>
        <w:t>Test Analyst</w:t>
      </w:r>
      <w:r>
        <w:rPr>
          <w:spacing w:val="-5"/>
          <w:sz w:val="20"/>
        </w:rPr>
        <w:t xml:space="preserve"> </w:t>
      </w:r>
      <w:r>
        <w:rPr>
          <w:spacing w:val="-2"/>
          <w:sz w:val="20"/>
        </w:rPr>
        <w:t>syllabus)</w:t>
      </w:r>
    </w:p>
    <w:p w14:paraId="6D7F4998" w14:textId="77777777" w:rsidR="0085535F" w:rsidRDefault="00000000">
      <w:pPr>
        <w:pStyle w:val="ListParagraph"/>
        <w:numPr>
          <w:ilvl w:val="1"/>
          <w:numId w:val="1"/>
        </w:numPr>
        <w:tabs>
          <w:tab w:val="left" w:pos="1661"/>
        </w:tabs>
        <w:spacing w:before="108" w:line="218" w:lineRule="auto"/>
        <w:ind w:right="320"/>
        <w:rPr>
          <w:sz w:val="20"/>
        </w:rPr>
      </w:pPr>
      <w:r>
        <w:rPr>
          <w:sz w:val="20"/>
        </w:rPr>
        <w:t>More</w:t>
      </w:r>
      <w:r>
        <w:rPr>
          <w:spacing w:val="-5"/>
          <w:sz w:val="20"/>
        </w:rPr>
        <w:t xml:space="preserve"> </w:t>
      </w:r>
      <w:r>
        <w:rPr>
          <w:sz w:val="20"/>
        </w:rPr>
        <w:t>focus</w:t>
      </w:r>
      <w:r>
        <w:rPr>
          <w:spacing w:val="-4"/>
          <w:sz w:val="20"/>
        </w:rPr>
        <w:t xml:space="preserve"> </w:t>
      </w:r>
      <w:r>
        <w:rPr>
          <w:sz w:val="20"/>
        </w:rPr>
        <w:t>on collaboration-based</w:t>
      </w:r>
      <w:r>
        <w:rPr>
          <w:spacing w:val="-5"/>
          <w:sz w:val="20"/>
        </w:rPr>
        <w:t xml:space="preserve"> </w:t>
      </w:r>
      <w:r>
        <w:rPr>
          <w:sz w:val="20"/>
        </w:rPr>
        <w:t>approach</w:t>
      </w:r>
      <w:r>
        <w:rPr>
          <w:spacing w:val="-5"/>
          <w:sz w:val="20"/>
        </w:rPr>
        <w:t xml:space="preserve"> </w:t>
      </w:r>
      <w:r>
        <w:rPr>
          <w:sz w:val="20"/>
        </w:rPr>
        <w:t>to</w:t>
      </w:r>
      <w:r>
        <w:rPr>
          <w:spacing w:val="-5"/>
          <w:sz w:val="20"/>
        </w:rPr>
        <w:t xml:space="preserve"> </w:t>
      </w:r>
      <w:r>
        <w:rPr>
          <w:sz w:val="20"/>
        </w:rPr>
        <w:t>testing: new</w:t>
      </w:r>
      <w:r>
        <w:rPr>
          <w:spacing w:val="-3"/>
          <w:sz w:val="20"/>
        </w:rPr>
        <w:t xml:space="preserve"> </w:t>
      </w:r>
      <w:r>
        <w:rPr>
          <w:sz w:val="20"/>
        </w:rPr>
        <w:t>K3</w:t>
      </w:r>
      <w:r>
        <w:rPr>
          <w:spacing w:val="-5"/>
          <w:sz w:val="20"/>
        </w:rPr>
        <w:t xml:space="preserve"> </w:t>
      </w:r>
      <w:r>
        <w:rPr>
          <w:sz w:val="20"/>
        </w:rPr>
        <w:t>LO</w:t>
      </w:r>
      <w:r>
        <w:rPr>
          <w:spacing w:val="-4"/>
          <w:sz w:val="20"/>
        </w:rPr>
        <w:t xml:space="preserve"> </w:t>
      </w:r>
      <w:r>
        <w:rPr>
          <w:sz w:val="20"/>
        </w:rPr>
        <w:t>about</w:t>
      </w:r>
      <w:r>
        <w:rPr>
          <w:spacing w:val="-5"/>
          <w:sz w:val="20"/>
        </w:rPr>
        <w:t xml:space="preserve"> </w:t>
      </w:r>
      <w:r>
        <w:rPr>
          <w:sz w:val="20"/>
        </w:rPr>
        <w:t>using</w:t>
      </w:r>
      <w:r>
        <w:rPr>
          <w:spacing w:val="-5"/>
          <w:sz w:val="20"/>
        </w:rPr>
        <w:t xml:space="preserve"> </w:t>
      </w:r>
      <w:r>
        <w:rPr>
          <w:sz w:val="20"/>
        </w:rPr>
        <w:t>ATDD</w:t>
      </w:r>
      <w:r>
        <w:rPr>
          <w:spacing w:val="-3"/>
          <w:sz w:val="20"/>
        </w:rPr>
        <w:t xml:space="preserve"> </w:t>
      </w:r>
      <w:r>
        <w:rPr>
          <w:sz w:val="20"/>
        </w:rPr>
        <w:t>to derive test cases and two new K2 LOs about user stories and acceptance criteria</w:t>
      </w:r>
    </w:p>
    <w:p w14:paraId="4737398A" w14:textId="77777777" w:rsidR="0085535F" w:rsidRDefault="00000000">
      <w:pPr>
        <w:pStyle w:val="ListParagraph"/>
        <w:numPr>
          <w:ilvl w:val="1"/>
          <w:numId w:val="1"/>
        </w:numPr>
        <w:tabs>
          <w:tab w:val="left" w:pos="1661"/>
        </w:tabs>
        <w:spacing w:before="127" w:line="228" w:lineRule="auto"/>
        <w:ind w:right="315"/>
        <w:rPr>
          <w:sz w:val="20"/>
        </w:rPr>
      </w:pPr>
      <w:r>
        <w:rPr>
          <w:sz w:val="20"/>
        </w:rPr>
        <w:t>Decision testing and coverage replaced with branch testing and coverage (first, branch coverage is more commonly used in practice; second, different standards define the decision differently, as opposed to “branch”; third, this solves a subtle, but serious flaw from</w:t>
      </w:r>
      <w:r>
        <w:rPr>
          <w:spacing w:val="-5"/>
          <w:sz w:val="20"/>
        </w:rPr>
        <w:t xml:space="preserve"> </w:t>
      </w:r>
      <w:r>
        <w:rPr>
          <w:sz w:val="20"/>
        </w:rPr>
        <w:t>the</w:t>
      </w:r>
      <w:r>
        <w:rPr>
          <w:spacing w:val="-5"/>
          <w:sz w:val="20"/>
        </w:rPr>
        <w:t xml:space="preserve"> </w:t>
      </w:r>
      <w:r>
        <w:rPr>
          <w:sz w:val="20"/>
        </w:rPr>
        <w:t>old</w:t>
      </w:r>
      <w:r>
        <w:rPr>
          <w:spacing w:val="-1"/>
          <w:sz w:val="20"/>
        </w:rPr>
        <w:t xml:space="preserve"> </w:t>
      </w:r>
      <w:r>
        <w:rPr>
          <w:sz w:val="20"/>
        </w:rPr>
        <w:t>FL2018</w:t>
      </w:r>
      <w:r>
        <w:rPr>
          <w:spacing w:val="-5"/>
          <w:sz w:val="20"/>
        </w:rPr>
        <w:t xml:space="preserve"> </w:t>
      </w:r>
      <w:r>
        <w:rPr>
          <w:sz w:val="20"/>
        </w:rPr>
        <w:t>which</w:t>
      </w:r>
      <w:r>
        <w:rPr>
          <w:spacing w:val="-5"/>
          <w:sz w:val="20"/>
        </w:rPr>
        <w:t xml:space="preserve"> </w:t>
      </w:r>
      <w:r>
        <w:rPr>
          <w:sz w:val="20"/>
        </w:rPr>
        <w:t>claims</w:t>
      </w:r>
      <w:r>
        <w:rPr>
          <w:spacing w:val="-4"/>
          <w:sz w:val="20"/>
        </w:rPr>
        <w:t xml:space="preserve"> </w:t>
      </w:r>
      <w:r>
        <w:rPr>
          <w:sz w:val="20"/>
        </w:rPr>
        <w:t>that</w:t>
      </w:r>
      <w:r>
        <w:rPr>
          <w:spacing w:val="-5"/>
          <w:sz w:val="20"/>
        </w:rPr>
        <w:t xml:space="preserve"> </w:t>
      </w:r>
      <w:r>
        <w:rPr>
          <w:sz w:val="20"/>
        </w:rPr>
        <w:t>„100%</w:t>
      </w:r>
      <w:r>
        <w:rPr>
          <w:spacing w:val="-2"/>
          <w:sz w:val="20"/>
        </w:rPr>
        <w:t xml:space="preserve"> </w:t>
      </w:r>
      <w:r>
        <w:rPr>
          <w:sz w:val="20"/>
        </w:rPr>
        <w:t>decision</w:t>
      </w:r>
      <w:r>
        <w:rPr>
          <w:spacing w:val="-5"/>
          <w:sz w:val="20"/>
        </w:rPr>
        <w:t xml:space="preserve"> </w:t>
      </w:r>
      <w:r>
        <w:rPr>
          <w:sz w:val="20"/>
        </w:rPr>
        <w:t>coverage</w:t>
      </w:r>
      <w:r>
        <w:rPr>
          <w:spacing w:val="-5"/>
          <w:sz w:val="20"/>
        </w:rPr>
        <w:t xml:space="preserve"> </w:t>
      </w:r>
      <w:r>
        <w:rPr>
          <w:sz w:val="20"/>
        </w:rPr>
        <w:t>implies</w:t>
      </w:r>
      <w:r>
        <w:rPr>
          <w:spacing w:val="-4"/>
          <w:sz w:val="20"/>
        </w:rPr>
        <w:t xml:space="preserve"> </w:t>
      </w:r>
      <w:r>
        <w:rPr>
          <w:sz w:val="20"/>
        </w:rPr>
        <w:t>100%</w:t>
      </w:r>
      <w:r>
        <w:rPr>
          <w:spacing w:val="-2"/>
          <w:sz w:val="20"/>
        </w:rPr>
        <w:t xml:space="preserve"> </w:t>
      </w:r>
      <w:r>
        <w:rPr>
          <w:sz w:val="20"/>
        </w:rPr>
        <w:t>statement coverage” – this sentence is not true in case of programs with no decisions)</w:t>
      </w:r>
    </w:p>
    <w:p w14:paraId="2CA73D93" w14:textId="77777777" w:rsidR="0085535F" w:rsidRDefault="00000000">
      <w:pPr>
        <w:pStyle w:val="ListParagraph"/>
        <w:numPr>
          <w:ilvl w:val="1"/>
          <w:numId w:val="1"/>
        </w:numPr>
        <w:tabs>
          <w:tab w:val="left" w:pos="1660"/>
        </w:tabs>
        <w:spacing w:before="122"/>
        <w:ind w:left="1660" w:hanging="359"/>
        <w:rPr>
          <w:sz w:val="20"/>
        </w:rPr>
      </w:pPr>
      <w:r>
        <w:rPr>
          <w:sz w:val="20"/>
        </w:rPr>
        <w:t>Section</w:t>
      </w:r>
      <w:r>
        <w:rPr>
          <w:spacing w:val="-5"/>
          <w:sz w:val="20"/>
        </w:rPr>
        <w:t xml:space="preserve"> </w:t>
      </w:r>
      <w:r>
        <w:rPr>
          <w:sz w:val="20"/>
        </w:rPr>
        <w:t>on</w:t>
      </w:r>
      <w:r>
        <w:rPr>
          <w:spacing w:val="-4"/>
          <w:sz w:val="20"/>
        </w:rPr>
        <w:t xml:space="preserve"> </w:t>
      </w:r>
      <w:r>
        <w:rPr>
          <w:sz w:val="20"/>
        </w:rPr>
        <w:t>the</w:t>
      </w:r>
      <w:r>
        <w:rPr>
          <w:spacing w:val="-5"/>
          <w:sz w:val="20"/>
        </w:rPr>
        <w:t xml:space="preserve"> </w:t>
      </w:r>
      <w:r>
        <w:rPr>
          <w:sz w:val="20"/>
        </w:rPr>
        <w:t>value</w:t>
      </w:r>
      <w:r>
        <w:rPr>
          <w:spacing w:val="1"/>
          <w:sz w:val="20"/>
        </w:rPr>
        <w:t xml:space="preserve"> </w:t>
      </w:r>
      <w:r>
        <w:rPr>
          <w:sz w:val="20"/>
        </w:rPr>
        <w:t>of</w:t>
      </w:r>
      <w:r>
        <w:rPr>
          <w:spacing w:val="-5"/>
          <w:sz w:val="20"/>
        </w:rPr>
        <w:t xml:space="preserve"> </w:t>
      </w:r>
      <w:r>
        <w:rPr>
          <w:sz w:val="20"/>
        </w:rPr>
        <w:t>white-box</w:t>
      </w:r>
      <w:r>
        <w:rPr>
          <w:spacing w:val="-3"/>
          <w:sz w:val="20"/>
        </w:rPr>
        <w:t xml:space="preserve"> </w:t>
      </w:r>
      <w:r>
        <w:rPr>
          <w:sz w:val="20"/>
        </w:rPr>
        <w:t>testing</w:t>
      </w:r>
      <w:r>
        <w:rPr>
          <w:spacing w:val="-4"/>
          <w:sz w:val="20"/>
        </w:rPr>
        <w:t xml:space="preserve"> </w:t>
      </w:r>
      <w:r>
        <w:rPr>
          <w:spacing w:val="-2"/>
          <w:sz w:val="20"/>
        </w:rPr>
        <w:t>improved</w:t>
      </w:r>
    </w:p>
    <w:p w14:paraId="26F1ED19" w14:textId="77777777" w:rsidR="0085535F" w:rsidRDefault="00000000">
      <w:pPr>
        <w:pStyle w:val="ListParagraph"/>
        <w:numPr>
          <w:ilvl w:val="0"/>
          <w:numId w:val="1"/>
        </w:numPr>
        <w:tabs>
          <w:tab w:val="left" w:pos="940"/>
        </w:tabs>
        <w:spacing w:before="99"/>
        <w:ind w:left="940"/>
        <w:rPr>
          <w:sz w:val="20"/>
        </w:rPr>
      </w:pPr>
      <w:r>
        <w:rPr>
          <w:sz w:val="20"/>
        </w:rPr>
        <w:t>Major</w:t>
      </w:r>
      <w:r>
        <w:rPr>
          <w:spacing w:val="-6"/>
          <w:sz w:val="20"/>
        </w:rPr>
        <w:t xml:space="preserve"> </w:t>
      </w:r>
      <w:r>
        <w:rPr>
          <w:sz w:val="20"/>
        </w:rPr>
        <w:t>changes</w:t>
      </w:r>
      <w:r>
        <w:rPr>
          <w:spacing w:val="-4"/>
          <w:sz w:val="20"/>
        </w:rPr>
        <w:t xml:space="preserve"> </w:t>
      </w:r>
      <w:r>
        <w:rPr>
          <w:sz w:val="20"/>
        </w:rPr>
        <w:t>in</w:t>
      </w:r>
      <w:r>
        <w:rPr>
          <w:spacing w:val="-5"/>
          <w:sz w:val="20"/>
        </w:rPr>
        <w:t xml:space="preserve"> </w:t>
      </w:r>
      <w:r>
        <w:rPr>
          <w:sz w:val="20"/>
        </w:rPr>
        <w:t>chapter</w:t>
      </w:r>
      <w:r>
        <w:rPr>
          <w:spacing w:val="-2"/>
          <w:sz w:val="20"/>
        </w:rPr>
        <w:t xml:space="preserve"> </w:t>
      </w:r>
      <w:r>
        <w:rPr>
          <w:sz w:val="20"/>
        </w:rPr>
        <w:t>5</w:t>
      </w:r>
      <w:r>
        <w:rPr>
          <w:spacing w:val="-5"/>
          <w:sz w:val="20"/>
        </w:rPr>
        <w:t xml:space="preserve"> </w:t>
      </w:r>
      <w:r>
        <w:rPr>
          <w:sz w:val="20"/>
        </w:rPr>
        <w:t>(Managing</w:t>
      </w:r>
      <w:r>
        <w:rPr>
          <w:spacing w:val="-6"/>
          <w:sz w:val="20"/>
        </w:rPr>
        <w:t xml:space="preserve"> </w:t>
      </w:r>
      <w:r>
        <w:rPr>
          <w:sz w:val="20"/>
        </w:rPr>
        <w:t>the Test</w:t>
      </w:r>
      <w:r>
        <w:rPr>
          <w:spacing w:val="-5"/>
          <w:sz w:val="20"/>
        </w:rPr>
        <w:t xml:space="preserve"> </w:t>
      </w:r>
      <w:r>
        <w:rPr>
          <w:spacing w:val="-2"/>
          <w:sz w:val="20"/>
        </w:rPr>
        <w:t>Activities)</w:t>
      </w:r>
    </w:p>
    <w:p w14:paraId="2A219081" w14:textId="77777777" w:rsidR="0085535F" w:rsidRDefault="00000000">
      <w:pPr>
        <w:pStyle w:val="ListParagraph"/>
        <w:numPr>
          <w:ilvl w:val="1"/>
          <w:numId w:val="1"/>
        </w:numPr>
        <w:tabs>
          <w:tab w:val="left" w:pos="1660"/>
        </w:tabs>
        <w:spacing w:before="113"/>
        <w:ind w:left="1660" w:hanging="359"/>
        <w:rPr>
          <w:sz w:val="20"/>
        </w:rPr>
      </w:pPr>
      <w:r>
        <w:rPr>
          <w:sz w:val="20"/>
        </w:rPr>
        <w:t>Section</w:t>
      </w:r>
      <w:r>
        <w:rPr>
          <w:spacing w:val="-7"/>
          <w:sz w:val="20"/>
        </w:rPr>
        <w:t xml:space="preserve"> </w:t>
      </w:r>
      <w:r>
        <w:rPr>
          <w:sz w:val="20"/>
        </w:rPr>
        <w:t>on</w:t>
      </w:r>
      <w:r>
        <w:rPr>
          <w:spacing w:val="-7"/>
          <w:sz w:val="20"/>
        </w:rPr>
        <w:t xml:space="preserve"> </w:t>
      </w:r>
      <w:r>
        <w:rPr>
          <w:sz w:val="20"/>
        </w:rPr>
        <w:t>test</w:t>
      </w:r>
      <w:r>
        <w:rPr>
          <w:spacing w:val="-7"/>
          <w:sz w:val="20"/>
        </w:rPr>
        <w:t xml:space="preserve"> </w:t>
      </w:r>
      <w:r>
        <w:rPr>
          <w:sz w:val="20"/>
        </w:rPr>
        <w:t>strategies/approaches</w:t>
      </w:r>
      <w:r>
        <w:rPr>
          <w:spacing w:val="-1"/>
          <w:sz w:val="20"/>
        </w:rPr>
        <w:t xml:space="preserve"> </w:t>
      </w:r>
      <w:r>
        <w:rPr>
          <w:spacing w:val="-2"/>
          <w:sz w:val="20"/>
        </w:rPr>
        <w:t>removed</w:t>
      </w:r>
    </w:p>
    <w:p w14:paraId="64B17615" w14:textId="77777777" w:rsidR="0085535F" w:rsidRDefault="00000000">
      <w:pPr>
        <w:pStyle w:val="ListParagraph"/>
        <w:numPr>
          <w:ilvl w:val="1"/>
          <w:numId w:val="1"/>
        </w:numPr>
        <w:tabs>
          <w:tab w:val="left" w:pos="1660"/>
        </w:tabs>
        <w:spacing w:before="98"/>
        <w:ind w:left="1660" w:hanging="359"/>
        <w:rPr>
          <w:sz w:val="20"/>
        </w:rPr>
      </w:pPr>
      <w:r>
        <w:rPr>
          <w:sz w:val="20"/>
        </w:rPr>
        <w:t>New</w:t>
      </w:r>
      <w:r>
        <w:rPr>
          <w:spacing w:val="-2"/>
          <w:sz w:val="20"/>
        </w:rPr>
        <w:t xml:space="preserve"> </w:t>
      </w:r>
      <w:r>
        <w:rPr>
          <w:sz w:val="20"/>
        </w:rPr>
        <w:t>K3</w:t>
      </w:r>
      <w:r>
        <w:rPr>
          <w:spacing w:val="-4"/>
          <w:sz w:val="20"/>
        </w:rPr>
        <w:t xml:space="preserve"> </w:t>
      </w:r>
      <w:r>
        <w:rPr>
          <w:sz w:val="20"/>
        </w:rPr>
        <w:t>LO</w:t>
      </w:r>
      <w:r>
        <w:rPr>
          <w:spacing w:val="-3"/>
          <w:sz w:val="20"/>
        </w:rPr>
        <w:t xml:space="preserve"> </w:t>
      </w:r>
      <w:r>
        <w:rPr>
          <w:sz w:val="20"/>
        </w:rPr>
        <w:t>on</w:t>
      </w:r>
      <w:r>
        <w:rPr>
          <w:spacing w:val="-4"/>
          <w:sz w:val="20"/>
        </w:rPr>
        <w:t xml:space="preserve"> </w:t>
      </w:r>
      <w:r>
        <w:rPr>
          <w:sz w:val="20"/>
        </w:rPr>
        <w:t>estimation</w:t>
      </w:r>
      <w:r>
        <w:rPr>
          <w:spacing w:val="-4"/>
          <w:sz w:val="20"/>
        </w:rPr>
        <w:t xml:space="preserve"> </w:t>
      </w:r>
      <w:r>
        <w:rPr>
          <w:sz w:val="20"/>
        </w:rPr>
        <w:t>techniques</w:t>
      </w:r>
      <w:r>
        <w:rPr>
          <w:spacing w:val="-1"/>
          <w:sz w:val="20"/>
        </w:rPr>
        <w:t xml:space="preserve"> </w:t>
      </w:r>
      <w:r>
        <w:rPr>
          <w:sz w:val="20"/>
        </w:rPr>
        <w:t>for</w:t>
      </w:r>
      <w:r>
        <w:rPr>
          <w:spacing w:val="-4"/>
          <w:sz w:val="20"/>
        </w:rPr>
        <w:t xml:space="preserve"> </w:t>
      </w:r>
      <w:r>
        <w:rPr>
          <w:sz w:val="20"/>
        </w:rPr>
        <w:t>estimating</w:t>
      </w:r>
      <w:r>
        <w:rPr>
          <w:spacing w:val="1"/>
          <w:sz w:val="20"/>
        </w:rPr>
        <w:t xml:space="preserve"> </w:t>
      </w:r>
      <w:r>
        <w:rPr>
          <w:sz w:val="20"/>
        </w:rPr>
        <w:t>the</w:t>
      </w:r>
      <w:r>
        <w:rPr>
          <w:spacing w:val="-3"/>
          <w:sz w:val="20"/>
        </w:rPr>
        <w:t xml:space="preserve"> </w:t>
      </w:r>
      <w:r>
        <w:rPr>
          <w:sz w:val="20"/>
        </w:rPr>
        <w:t>test</w:t>
      </w:r>
      <w:r>
        <w:rPr>
          <w:spacing w:val="-3"/>
          <w:sz w:val="20"/>
        </w:rPr>
        <w:t xml:space="preserve"> </w:t>
      </w:r>
      <w:r>
        <w:rPr>
          <w:spacing w:val="-2"/>
          <w:sz w:val="20"/>
        </w:rPr>
        <w:t>effort</w:t>
      </w:r>
    </w:p>
    <w:p w14:paraId="070BFFF0" w14:textId="77777777" w:rsidR="0085535F" w:rsidRDefault="00000000">
      <w:pPr>
        <w:pStyle w:val="ListParagraph"/>
        <w:numPr>
          <w:ilvl w:val="1"/>
          <w:numId w:val="1"/>
        </w:numPr>
        <w:tabs>
          <w:tab w:val="left" w:pos="1661"/>
        </w:tabs>
        <w:spacing w:before="108" w:line="218" w:lineRule="auto"/>
        <w:ind w:right="743"/>
        <w:rPr>
          <w:sz w:val="20"/>
        </w:rPr>
      </w:pPr>
      <w:r>
        <w:rPr>
          <w:sz w:val="20"/>
        </w:rPr>
        <w:t>More</w:t>
      </w:r>
      <w:r>
        <w:rPr>
          <w:spacing w:val="-6"/>
          <w:sz w:val="20"/>
        </w:rPr>
        <w:t xml:space="preserve"> </w:t>
      </w:r>
      <w:r>
        <w:rPr>
          <w:sz w:val="20"/>
        </w:rPr>
        <w:t>focus</w:t>
      </w:r>
      <w:r>
        <w:rPr>
          <w:spacing w:val="-5"/>
          <w:sz w:val="20"/>
        </w:rPr>
        <w:t xml:space="preserve"> </w:t>
      </w:r>
      <w:r>
        <w:rPr>
          <w:sz w:val="20"/>
        </w:rPr>
        <w:t>on</w:t>
      </w:r>
      <w:r>
        <w:rPr>
          <w:spacing w:val="-1"/>
          <w:sz w:val="20"/>
        </w:rPr>
        <w:t xml:space="preserve"> </w:t>
      </w:r>
      <w:r>
        <w:rPr>
          <w:sz w:val="20"/>
        </w:rPr>
        <w:t>the</w:t>
      </w:r>
      <w:r>
        <w:rPr>
          <w:spacing w:val="-6"/>
          <w:sz w:val="20"/>
        </w:rPr>
        <w:t xml:space="preserve"> </w:t>
      </w:r>
      <w:r>
        <w:rPr>
          <w:sz w:val="20"/>
        </w:rPr>
        <w:t>well-known</w:t>
      </w:r>
      <w:r>
        <w:rPr>
          <w:spacing w:val="-5"/>
          <w:sz w:val="20"/>
        </w:rPr>
        <w:t xml:space="preserve"> </w:t>
      </w:r>
      <w:r>
        <w:rPr>
          <w:sz w:val="20"/>
        </w:rPr>
        <w:t>Agile-related</w:t>
      </w:r>
      <w:r>
        <w:rPr>
          <w:spacing w:val="-6"/>
          <w:sz w:val="20"/>
        </w:rPr>
        <w:t xml:space="preserve"> </w:t>
      </w:r>
      <w:r>
        <w:rPr>
          <w:sz w:val="20"/>
        </w:rPr>
        <w:t>concepts</w:t>
      </w:r>
      <w:r>
        <w:rPr>
          <w:spacing w:val="-5"/>
          <w:sz w:val="20"/>
        </w:rPr>
        <w:t xml:space="preserve"> </w:t>
      </w:r>
      <w:r>
        <w:rPr>
          <w:sz w:val="20"/>
        </w:rPr>
        <w:t>and</w:t>
      </w:r>
      <w:r>
        <w:rPr>
          <w:spacing w:val="-1"/>
          <w:sz w:val="20"/>
        </w:rPr>
        <w:t xml:space="preserve"> </w:t>
      </w:r>
      <w:r>
        <w:rPr>
          <w:sz w:val="20"/>
        </w:rPr>
        <w:t>tools</w:t>
      </w:r>
      <w:r>
        <w:rPr>
          <w:spacing w:val="-4"/>
          <w:sz w:val="20"/>
        </w:rPr>
        <w:t xml:space="preserve"> </w:t>
      </w:r>
      <w:r>
        <w:rPr>
          <w:sz w:val="20"/>
        </w:rPr>
        <w:t>in</w:t>
      </w:r>
      <w:r>
        <w:rPr>
          <w:spacing w:val="-6"/>
          <w:sz w:val="20"/>
        </w:rPr>
        <w:t xml:space="preserve"> </w:t>
      </w:r>
      <w:r>
        <w:rPr>
          <w:sz w:val="20"/>
        </w:rPr>
        <w:t>test management: iteration and release planning (K1), test pyramid (K1), and testing quadrants (K2)</w:t>
      </w:r>
    </w:p>
    <w:p w14:paraId="72665AC6" w14:textId="77777777" w:rsidR="0085535F" w:rsidRDefault="00000000">
      <w:pPr>
        <w:pStyle w:val="ListParagraph"/>
        <w:numPr>
          <w:ilvl w:val="1"/>
          <w:numId w:val="1"/>
        </w:numPr>
        <w:tabs>
          <w:tab w:val="left" w:pos="1661"/>
        </w:tabs>
        <w:spacing w:before="129" w:line="218" w:lineRule="auto"/>
        <w:ind w:right="749"/>
        <w:rPr>
          <w:sz w:val="20"/>
        </w:rPr>
      </w:pPr>
      <w:r>
        <w:rPr>
          <w:sz w:val="20"/>
        </w:rPr>
        <w:t>Section</w:t>
      </w:r>
      <w:r>
        <w:rPr>
          <w:spacing w:val="-6"/>
          <w:sz w:val="20"/>
        </w:rPr>
        <w:t xml:space="preserve"> </w:t>
      </w:r>
      <w:r>
        <w:rPr>
          <w:sz w:val="20"/>
        </w:rPr>
        <w:t>on</w:t>
      </w:r>
      <w:r>
        <w:rPr>
          <w:spacing w:val="-6"/>
          <w:sz w:val="20"/>
        </w:rPr>
        <w:t xml:space="preserve"> </w:t>
      </w:r>
      <w:r>
        <w:rPr>
          <w:sz w:val="20"/>
        </w:rPr>
        <w:t>risk management</w:t>
      </w:r>
      <w:r>
        <w:rPr>
          <w:spacing w:val="-6"/>
          <w:sz w:val="20"/>
        </w:rPr>
        <w:t xml:space="preserve"> </w:t>
      </w:r>
      <w:r>
        <w:rPr>
          <w:sz w:val="20"/>
        </w:rPr>
        <w:t>better</w:t>
      </w:r>
      <w:r>
        <w:rPr>
          <w:spacing w:val="-6"/>
          <w:sz w:val="20"/>
        </w:rPr>
        <w:t xml:space="preserve"> </w:t>
      </w:r>
      <w:r>
        <w:rPr>
          <w:sz w:val="20"/>
        </w:rPr>
        <w:t>structured</w:t>
      </w:r>
      <w:r>
        <w:rPr>
          <w:spacing w:val="-1"/>
          <w:sz w:val="20"/>
        </w:rPr>
        <w:t xml:space="preserve"> </w:t>
      </w:r>
      <w:r>
        <w:rPr>
          <w:sz w:val="20"/>
        </w:rPr>
        <w:t>by</w:t>
      </w:r>
      <w:r>
        <w:rPr>
          <w:spacing w:val="-5"/>
          <w:sz w:val="20"/>
        </w:rPr>
        <w:t xml:space="preserve"> </w:t>
      </w:r>
      <w:r>
        <w:rPr>
          <w:sz w:val="20"/>
        </w:rPr>
        <w:t>describing</w:t>
      </w:r>
      <w:r>
        <w:rPr>
          <w:spacing w:val="-6"/>
          <w:sz w:val="20"/>
        </w:rPr>
        <w:t xml:space="preserve"> </w:t>
      </w:r>
      <w:r>
        <w:rPr>
          <w:sz w:val="20"/>
        </w:rPr>
        <w:t>four</w:t>
      </w:r>
      <w:r>
        <w:rPr>
          <w:spacing w:val="-6"/>
          <w:sz w:val="20"/>
        </w:rPr>
        <w:t xml:space="preserve"> </w:t>
      </w:r>
      <w:r>
        <w:rPr>
          <w:sz w:val="20"/>
        </w:rPr>
        <w:t>main</w:t>
      </w:r>
      <w:r>
        <w:rPr>
          <w:spacing w:val="-1"/>
          <w:sz w:val="20"/>
        </w:rPr>
        <w:t xml:space="preserve"> </w:t>
      </w:r>
      <w:r>
        <w:rPr>
          <w:sz w:val="20"/>
        </w:rPr>
        <w:t>activities:</w:t>
      </w:r>
      <w:r>
        <w:rPr>
          <w:spacing w:val="-5"/>
          <w:sz w:val="20"/>
        </w:rPr>
        <w:t xml:space="preserve"> </w:t>
      </w:r>
      <w:r>
        <w:rPr>
          <w:sz w:val="20"/>
        </w:rPr>
        <w:t>risk identification, risk assessment, risk mitigation and risk monitoring</w:t>
      </w:r>
    </w:p>
    <w:p w14:paraId="5BB54DCC" w14:textId="77777777" w:rsidR="0085535F" w:rsidRDefault="00000000">
      <w:pPr>
        <w:pStyle w:val="ListParagraph"/>
        <w:numPr>
          <w:ilvl w:val="0"/>
          <w:numId w:val="1"/>
        </w:numPr>
        <w:tabs>
          <w:tab w:val="left" w:pos="940"/>
        </w:tabs>
        <w:spacing w:before="125"/>
        <w:ind w:left="940"/>
        <w:rPr>
          <w:sz w:val="20"/>
        </w:rPr>
      </w:pPr>
      <w:r>
        <w:rPr>
          <w:sz w:val="20"/>
        </w:rPr>
        <w:t>Major</w:t>
      </w:r>
      <w:r>
        <w:rPr>
          <w:spacing w:val="-5"/>
          <w:sz w:val="20"/>
        </w:rPr>
        <w:t xml:space="preserve"> </w:t>
      </w:r>
      <w:r>
        <w:rPr>
          <w:sz w:val="20"/>
        </w:rPr>
        <w:t>changes</w:t>
      </w:r>
      <w:r>
        <w:rPr>
          <w:spacing w:val="-3"/>
          <w:sz w:val="20"/>
        </w:rPr>
        <w:t xml:space="preserve"> </w:t>
      </w:r>
      <w:r>
        <w:rPr>
          <w:sz w:val="20"/>
        </w:rPr>
        <w:t>in</w:t>
      </w:r>
      <w:r>
        <w:rPr>
          <w:spacing w:val="-4"/>
          <w:sz w:val="20"/>
        </w:rPr>
        <w:t xml:space="preserve"> </w:t>
      </w:r>
      <w:r>
        <w:rPr>
          <w:sz w:val="20"/>
        </w:rPr>
        <w:t>chapter</w:t>
      </w:r>
      <w:r>
        <w:rPr>
          <w:spacing w:val="-1"/>
          <w:sz w:val="20"/>
        </w:rPr>
        <w:t xml:space="preserve"> </w:t>
      </w:r>
      <w:r>
        <w:rPr>
          <w:sz w:val="20"/>
        </w:rPr>
        <w:t>6</w:t>
      </w:r>
      <w:r>
        <w:rPr>
          <w:spacing w:val="-4"/>
          <w:sz w:val="20"/>
        </w:rPr>
        <w:t xml:space="preserve"> </w:t>
      </w:r>
      <w:r>
        <w:rPr>
          <w:sz w:val="20"/>
        </w:rPr>
        <w:t>(Test</w:t>
      </w:r>
      <w:r>
        <w:rPr>
          <w:spacing w:val="-5"/>
          <w:sz w:val="20"/>
        </w:rPr>
        <w:t xml:space="preserve"> </w:t>
      </w:r>
      <w:r>
        <w:rPr>
          <w:spacing w:val="-2"/>
          <w:sz w:val="20"/>
        </w:rPr>
        <w:t>Tools)</w:t>
      </w:r>
    </w:p>
    <w:p w14:paraId="55766C4A" w14:textId="77777777" w:rsidR="0085535F" w:rsidRDefault="00000000">
      <w:pPr>
        <w:pStyle w:val="ListParagraph"/>
        <w:numPr>
          <w:ilvl w:val="1"/>
          <w:numId w:val="1"/>
        </w:numPr>
        <w:tabs>
          <w:tab w:val="left" w:pos="1661"/>
        </w:tabs>
        <w:spacing w:before="119" w:line="225" w:lineRule="auto"/>
        <w:ind w:right="635"/>
        <w:rPr>
          <w:sz w:val="20"/>
        </w:rPr>
      </w:pPr>
      <w:r>
        <w:rPr>
          <w:sz w:val="20"/>
        </w:rPr>
        <w:t>Content on some test automation issues reduced as being too advanced for the foundation</w:t>
      </w:r>
      <w:r>
        <w:rPr>
          <w:spacing w:val="-6"/>
          <w:sz w:val="20"/>
        </w:rPr>
        <w:t xml:space="preserve"> </w:t>
      </w:r>
      <w:r>
        <w:rPr>
          <w:sz w:val="20"/>
        </w:rPr>
        <w:t>level –</w:t>
      </w:r>
      <w:r>
        <w:rPr>
          <w:spacing w:val="-6"/>
          <w:sz w:val="20"/>
        </w:rPr>
        <w:t xml:space="preserve"> </w:t>
      </w:r>
      <w:r>
        <w:rPr>
          <w:sz w:val="20"/>
        </w:rPr>
        <w:t>section</w:t>
      </w:r>
      <w:r>
        <w:rPr>
          <w:spacing w:val="-2"/>
          <w:sz w:val="20"/>
        </w:rPr>
        <w:t xml:space="preserve"> </w:t>
      </w:r>
      <w:r>
        <w:rPr>
          <w:sz w:val="20"/>
        </w:rPr>
        <w:t>on</w:t>
      </w:r>
      <w:r>
        <w:rPr>
          <w:spacing w:val="-5"/>
          <w:sz w:val="20"/>
        </w:rPr>
        <w:t xml:space="preserve"> </w:t>
      </w:r>
      <w:r>
        <w:rPr>
          <w:sz w:val="20"/>
        </w:rPr>
        <w:t>tools</w:t>
      </w:r>
      <w:r>
        <w:rPr>
          <w:spacing w:val="-4"/>
          <w:sz w:val="20"/>
        </w:rPr>
        <w:t xml:space="preserve"> </w:t>
      </w:r>
      <w:r>
        <w:rPr>
          <w:sz w:val="20"/>
        </w:rPr>
        <w:t>selection,</w:t>
      </w:r>
      <w:r>
        <w:rPr>
          <w:spacing w:val="-6"/>
          <w:sz w:val="20"/>
        </w:rPr>
        <w:t xml:space="preserve"> </w:t>
      </w:r>
      <w:r>
        <w:rPr>
          <w:sz w:val="20"/>
        </w:rPr>
        <w:t>performing</w:t>
      </w:r>
      <w:r>
        <w:rPr>
          <w:spacing w:val="-6"/>
          <w:sz w:val="20"/>
        </w:rPr>
        <w:t xml:space="preserve"> </w:t>
      </w:r>
      <w:r>
        <w:rPr>
          <w:sz w:val="20"/>
        </w:rPr>
        <w:t>pilot</w:t>
      </w:r>
      <w:r>
        <w:rPr>
          <w:spacing w:val="-6"/>
          <w:sz w:val="20"/>
        </w:rPr>
        <w:t xml:space="preserve"> </w:t>
      </w:r>
      <w:r>
        <w:rPr>
          <w:sz w:val="20"/>
        </w:rPr>
        <w:t>projects</w:t>
      </w:r>
      <w:r>
        <w:rPr>
          <w:spacing w:val="-1"/>
          <w:sz w:val="20"/>
        </w:rPr>
        <w:t xml:space="preserve"> </w:t>
      </w:r>
      <w:r>
        <w:rPr>
          <w:sz w:val="20"/>
        </w:rPr>
        <w:t>and</w:t>
      </w:r>
      <w:r>
        <w:rPr>
          <w:spacing w:val="-6"/>
          <w:sz w:val="20"/>
        </w:rPr>
        <w:t xml:space="preserve"> </w:t>
      </w:r>
      <w:r>
        <w:rPr>
          <w:sz w:val="20"/>
        </w:rPr>
        <w:t>introducing tools into organization removed</w:t>
      </w:r>
    </w:p>
    <w:p w14:paraId="3B254347" w14:textId="77777777" w:rsidR="0085535F" w:rsidRDefault="0085535F">
      <w:pPr>
        <w:spacing w:line="225" w:lineRule="auto"/>
        <w:rPr>
          <w:sz w:val="20"/>
        </w:rPr>
        <w:sectPr w:rsidR="0085535F">
          <w:pgSz w:w="12240" w:h="15840"/>
          <w:pgMar w:top="1880" w:right="1200" w:bottom="1840" w:left="1220" w:header="797" w:footer="1651" w:gutter="0"/>
          <w:cols w:space="720"/>
        </w:sectPr>
      </w:pPr>
    </w:p>
    <w:p w14:paraId="1F92BFF4" w14:textId="77777777" w:rsidR="0085535F" w:rsidRDefault="0085535F">
      <w:pPr>
        <w:pStyle w:val="BodyText"/>
        <w:ind w:left="0"/>
      </w:pPr>
    </w:p>
    <w:p w14:paraId="5BDAC037" w14:textId="77777777" w:rsidR="0085535F" w:rsidRDefault="0085535F">
      <w:pPr>
        <w:pStyle w:val="BodyText"/>
        <w:spacing w:before="115"/>
        <w:ind w:left="0"/>
      </w:pPr>
    </w:p>
    <w:p w14:paraId="720CF03E" w14:textId="77777777" w:rsidR="0085535F" w:rsidRDefault="00000000">
      <w:pPr>
        <w:pStyle w:val="BodyText"/>
        <w:ind w:left="90"/>
      </w:pPr>
      <w:r>
        <w:rPr>
          <w:noProof/>
        </w:rPr>
        <mc:AlternateContent>
          <mc:Choice Requires="wps">
            <w:drawing>
              <wp:inline distT="0" distB="0" distL="0" distR="0" wp14:anchorId="1C52E819" wp14:editId="339EB83D">
                <wp:extent cx="6099175" cy="263525"/>
                <wp:effectExtent l="9525" t="0" r="6350" b="12700"/>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99175" cy="263525"/>
                        </a:xfrm>
                        <a:prstGeom prst="rect">
                          <a:avLst/>
                        </a:prstGeom>
                        <a:ln w="12700">
                          <a:solidFill>
                            <a:srgbClr val="000000"/>
                          </a:solidFill>
                          <a:prstDash val="solid"/>
                        </a:ln>
                      </wps:spPr>
                      <wps:txbx>
                        <w:txbxContent>
                          <w:p w14:paraId="2B1DC4EE" w14:textId="77777777" w:rsidR="0085535F" w:rsidRDefault="00000000">
                            <w:pPr>
                              <w:tabs>
                                <w:tab w:val="left" w:pos="830"/>
                              </w:tabs>
                              <w:spacing w:before="10"/>
                              <w:ind w:left="110"/>
                              <w:rPr>
                                <w:rFonts w:ascii="Arial"/>
                                <w:b/>
                                <w:sz w:val="32"/>
                              </w:rPr>
                            </w:pPr>
                            <w:bookmarkStart w:id="181" w:name="11._Index"/>
                            <w:bookmarkEnd w:id="181"/>
                            <w:r>
                              <w:rPr>
                                <w:rFonts w:ascii="Arial"/>
                                <w:b/>
                                <w:spacing w:val="-5"/>
                                <w:sz w:val="32"/>
                              </w:rPr>
                              <w:t>11.</w:t>
                            </w:r>
                            <w:r>
                              <w:rPr>
                                <w:rFonts w:ascii="Arial"/>
                                <w:b/>
                                <w:sz w:val="32"/>
                              </w:rPr>
                              <w:tab/>
                            </w:r>
                            <w:r>
                              <w:rPr>
                                <w:rFonts w:ascii="Arial"/>
                                <w:b/>
                                <w:spacing w:val="-2"/>
                                <w:sz w:val="32"/>
                              </w:rPr>
                              <w:t>Index</w:t>
                            </w:r>
                          </w:p>
                        </w:txbxContent>
                      </wps:txbx>
                      <wps:bodyPr wrap="square" lIns="0" tIns="0" rIns="0" bIns="0" rtlCol="0">
                        <a:noAutofit/>
                      </wps:bodyPr>
                    </wps:wsp>
                  </a:graphicData>
                </a:graphic>
              </wp:inline>
            </w:drawing>
          </mc:Choice>
          <mc:Fallback>
            <w:pict>
              <v:shape w14:anchorId="1C52E819" id="Textbox 89" o:spid="_x0000_s1078" type="#_x0000_t202" style="width:480.2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" filled="f" strokeweight="1pt">
                <v:path arrowok="t"/>
                <v:textbox inset="0,0,0,0">
                  <w:txbxContent>
                    <w:p w14:paraId="2B1DC4EE" w14:textId="77777777" w:rsidR="0085535F" w:rsidRDefault="00000000">
                      <w:pPr>
                        <w:tabs>
                          <w:tab w:val="left" w:pos="830"/>
                        </w:tabs>
                        <w:spacing w:before="10"/>
                        <w:ind w:left="110"/>
                        <w:rPr>
                          <w:rFonts w:ascii="Arial"/>
                          <w:b/>
                          <w:sz w:val="32"/>
                        </w:rPr>
                      </w:pPr>
                      <w:bookmarkStart w:id="182" w:name="11._Index"/>
                      <w:bookmarkEnd w:id="182"/>
                      <w:r>
                        <w:rPr>
                          <w:rFonts w:ascii="Arial"/>
                          <w:b/>
                          <w:spacing w:val="-5"/>
                          <w:sz w:val="32"/>
                        </w:rPr>
                        <w:t>11.</w:t>
                      </w:r>
                      <w:r>
                        <w:rPr>
                          <w:rFonts w:ascii="Arial"/>
                          <w:b/>
                          <w:sz w:val="32"/>
                        </w:rPr>
                        <w:tab/>
                      </w:r>
                      <w:r>
                        <w:rPr>
                          <w:rFonts w:ascii="Arial"/>
                          <w:b/>
                          <w:spacing w:val="-2"/>
                          <w:sz w:val="32"/>
                        </w:rPr>
                        <w:t>Index</w:t>
                      </w:r>
                    </w:p>
                  </w:txbxContent>
                </v:textbox>
                <w10:anchorlock/>
              </v:shape>
            </w:pict>
          </mc:Fallback>
        </mc:AlternateContent>
      </w:r>
    </w:p>
    <w:p w14:paraId="75697ACC" w14:textId="77777777" w:rsidR="0085535F" w:rsidRDefault="0085535F">
      <w:pPr>
        <w:pStyle w:val="BodyText"/>
        <w:spacing w:before="118"/>
        <w:ind w:left="0"/>
      </w:pPr>
    </w:p>
    <w:p w14:paraId="6A98E31C" w14:textId="77777777" w:rsidR="0085535F" w:rsidRDefault="0085535F">
      <w:pPr>
        <w:sectPr w:rsidR="0085535F">
          <w:pgSz w:w="12240" w:h="15840"/>
          <w:pgMar w:top="1880" w:right="1200" w:bottom="1840" w:left="1220" w:header="797" w:footer="1651" w:gutter="0"/>
          <w:cols w:space="720"/>
        </w:sectPr>
      </w:pPr>
    </w:p>
    <w:p w14:paraId="064DA4E2" w14:textId="77777777" w:rsidR="0085535F" w:rsidRDefault="00000000">
      <w:pPr>
        <w:pStyle w:val="BodyText"/>
        <w:spacing w:before="94" w:line="227" w:lineRule="exact"/>
      </w:pPr>
      <w:r>
        <w:rPr>
          <w:spacing w:val="-2"/>
        </w:rPr>
        <w:t>0-switch coverage,</w:t>
      </w:r>
      <w:r>
        <w:rPr>
          <w:spacing w:val="4"/>
        </w:rPr>
        <w:t xml:space="preserve"> </w:t>
      </w:r>
      <w:r>
        <w:rPr>
          <w:spacing w:val="-5"/>
        </w:rPr>
        <w:t>42</w:t>
      </w:r>
    </w:p>
    <w:p w14:paraId="6BBB214E" w14:textId="77777777" w:rsidR="0085535F" w:rsidRDefault="00000000">
      <w:pPr>
        <w:pStyle w:val="BodyText"/>
        <w:spacing w:line="225" w:lineRule="exact"/>
      </w:pPr>
      <w:r>
        <w:t>2-value</w:t>
      </w:r>
      <w:r>
        <w:rPr>
          <w:spacing w:val="-12"/>
        </w:rPr>
        <w:t xml:space="preserve"> </w:t>
      </w:r>
      <w:r>
        <w:t>BVA,</w:t>
      </w:r>
      <w:r>
        <w:rPr>
          <w:spacing w:val="-11"/>
        </w:rPr>
        <w:t xml:space="preserve"> </w:t>
      </w:r>
      <w:r>
        <w:rPr>
          <w:spacing w:val="-5"/>
        </w:rPr>
        <w:t>40</w:t>
      </w:r>
    </w:p>
    <w:p w14:paraId="04F997D0" w14:textId="77777777" w:rsidR="0085535F" w:rsidRDefault="00000000">
      <w:pPr>
        <w:pStyle w:val="BodyText"/>
        <w:spacing w:line="223" w:lineRule="exact"/>
      </w:pPr>
      <w:r>
        <w:t>3-value</w:t>
      </w:r>
      <w:r>
        <w:rPr>
          <w:spacing w:val="-12"/>
        </w:rPr>
        <w:t xml:space="preserve"> </w:t>
      </w:r>
      <w:r>
        <w:t>BVA,</w:t>
      </w:r>
      <w:r>
        <w:rPr>
          <w:spacing w:val="-10"/>
        </w:rPr>
        <w:t xml:space="preserve"> </w:t>
      </w:r>
      <w:r>
        <w:rPr>
          <w:spacing w:val="-5"/>
        </w:rPr>
        <w:t>40</w:t>
      </w:r>
    </w:p>
    <w:p w14:paraId="7641BE62" w14:textId="77777777" w:rsidR="0085535F" w:rsidRDefault="00000000">
      <w:pPr>
        <w:pStyle w:val="BodyText"/>
        <w:spacing w:line="223" w:lineRule="exact"/>
      </w:pPr>
      <w:r>
        <w:t>absence-of-defect</w:t>
      </w:r>
      <w:r>
        <w:rPr>
          <w:spacing w:val="-10"/>
        </w:rPr>
        <w:t xml:space="preserve"> </w:t>
      </w:r>
      <w:r>
        <w:t>fallacy,</w:t>
      </w:r>
      <w:r>
        <w:rPr>
          <w:spacing w:val="-9"/>
        </w:rPr>
        <w:t xml:space="preserve"> </w:t>
      </w:r>
      <w:r>
        <w:rPr>
          <w:spacing w:val="-5"/>
        </w:rPr>
        <w:t>18</w:t>
      </w:r>
    </w:p>
    <w:p w14:paraId="53319BCE" w14:textId="77777777" w:rsidR="0085535F" w:rsidRDefault="00000000">
      <w:pPr>
        <w:pStyle w:val="BodyText"/>
        <w:spacing w:line="225" w:lineRule="exact"/>
      </w:pPr>
      <w:r>
        <w:t>acceptance</w:t>
      </w:r>
      <w:r>
        <w:rPr>
          <w:spacing w:val="-8"/>
        </w:rPr>
        <w:t xml:space="preserve"> </w:t>
      </w:r>
      <w:r>
        <w:t>criteria,</w:t>
      </w:r>
      <w:r>
        <w:rPr>
          <w:spacing w:val="-7"/>
        </w:rPr>
        <w:t xml:space="preserve"> </w:t>
      </w:r>
      <w:r>
        <w:t>20,</w:t>
      </w:r>
      <w:r>
        <w:rPr>
          <w:spacing w:val="-8"/>
        </w:rPr>
        <w:t xml:space="preserve"> </w:t>
      </w:r>
      <w:r>
        <w:rPr>
          <w:spacing w:val="-5"/>
        </w:rPr>
        <w:t>45</w:t>
      </w:r>
    </w:p>
    <w:p w14:paraId="3132FE63" w14:textId="77777777" w:rsidR="0085535F" w:rsidRDefault="00000000">
      <w:pPr>
        <w:pStyle w:val="BodyText"/>
        <w:spacing w:line="225" w:lineRule="exact"/>
      </w:pPr>
      <w:r>
        <w:t>acceptance</w:t>
      </w:r>
      <w:r>
        <w:rPr>
          <w:spacing w:val="-9"/>
        </w:rPr>
        <w:t xml:space="preserve"> </w:t>
      </w:r>
      <w:r>
        <w:t>test-driven</w:t>
      </w:r>
      <w:r>
        <w:rPr>
          <w:spacing w:val="-5"/>
        </w:rPr>
        <w:t xml:space="preserve"> </w:t>
      </w:r>
      <w:r>
        <w:t>development,</w:t>
      </w:r>
      <w:r>
        <w:rPr>
          <w:spacing w:val="-9"/>
        </w:rPr>
        <w:t xml:space="preserve"> </w:t>
      </w:r>
      <w:r>
        <w:t>25,</w:t>
      </w:r>
      <w:r>
        <w:rPr>
          <w:spacing w:val="-4"/>
        </w:rPr>
        <w:t xml:space="preserve"> </w:t>
      </w:r>
      <w:r>
        <w:rPr>
          <w:spacing w:val="-5"/>
        </w:rPr>
        <w:t>26,</w:t>
      </w:r>
    </w:p>
    <w:p w14:paraId="0C55D98F" w14:textId="77777777" w:rsidR="0085535F" w:rsidRDefault="00000000">
      <w:pPr>
        <w:pStyle w:val="BodyText"/>
        <w:spacing w:line="223" w:lineRule="exact"/>
        <w:ind w:left="465"/>
      </w:pPr>
      <w:r>
        <w:rPr>
          <w:spacing w:val="-5"/>
        </w:rPr>
        <w:t>46</w:t>
      </w:r>
    </w:p>
    <w:p w14:paraId="54880243" w14:textId="77777777" w:rsidR="0085535F" w:rsidRDefault="00000000">
      <w:pPr>
        <w:pStyle w:val="BodyText"/>
        <w:spacing w:line="223" w:lineRule="exact"/>
      </w:pPr>
      <w:r>
        <w:t>acceptance</w:t>
      </w:r>
      <w:r>
        <w:rPr>
          <w:spacing w:val="-9"/>
        </w:rPr>
        <w:t xml:space="preserve"> </w:t>
      </w:r>
      <w:r>
        <w:t>testing,</w:t>
      </w:r>
      <w:r>
        <w:rPr>
          <w:spacing w:val="-8"/>
        </w:rPr>
        <w:t xml:space="preserve"> </w:t>
      </w:r>
      <w:r>
        <w:rPr>
          <w:spacing w:val="-5"/>
        </w:rPr>
        <w:t>29</w:t>
      </w:r>
    </w:p>
    <w:p w14:paraId="00CBB0D7" w14:textId="77777777" w:rsidR="0085535F" w:rsidRDefault="00000000">
      <w:pPr>
        <w:pStyle w:val="BodyText"/>
        <w:spacing w:line="225" w:lineRule="exact"/>
      </w:pPr>
      <w:r>
        <w:t>action</w:t>
      </w:r>
      <w:r>
        <w:rPr>
          <w:spacing w:val="-5"/>
        </w:rPr>
        <w:t xml:space="preserve"> </w:t>
      </w:r>
      <w:r>
        <w:t>item,</w:t>
      </w:r>
      <w:r>
        <w:rPr>
          <w:spacing w:val="-4"/>
        </w:rPr>
        <w:t xml:space="preserve"> </w:t>
      </w:r>
      <w:r>
        <w:rPr>
          <w:spacing w:val="-5"/>
        </w:rPr>
        <w:t>20</w:t>
      </w:r>
    </w:p>
    <w:p w14:paraId="214BDC2F" w14:textId="77777777" w:rsidR="0085535F" w:rsidRDefault="00000000">
      <w:pPr>
        <w:pStyle w:val="BodyText"/>
        <w:spacing w:line="223" w:lineRule="exact"/>
      </w:pPr>
      <w:r>
        <w:t>all</w:t>
      </w:r>
      <w:r>
        <w:rPr>
          <w:spacing w:val="-4"/>
        </w:rPr>
        <w:t xml:space="preserve"> </w:t>
      </w:r>
      <w:r>
        <w:t>states</w:t>
      </w:r>
      <w:r>
        <w:rPr>
          <w:spacing w:val="-6"/>
        </w:rPr>
        <w:t xml:space="preserve"> </w:t>
      </w:r>
      <w:r>
        <w:t>coverage,</w:t>
      </w:r>
      <w:r>
        <w:rPr>
          <w:spacing w:val="-6"/>
        </w:rPr>
        <w:t xml:space="preserve"> </w:t>
      </w:r>
      <w:r>
        <w:rPr>
          <w:spacing w:val="-5"/>
        </w:rPr>
        <w:t>42</w:t>
      </w:r>
    </w:p>
    <w:p w14:paraId="764AB3C4" w14:textId="77777777" w:rsidR="0085535F" w:rsidRDefault="00000000">
      <w:pPr>
        <w:pStyle w:val="BodyText"/>
        <w:spacing w:line="235" w:lineRule="auto"/>
        <w:ind w:right="1481"/>
      </w:pPr>
      <w:r>
        <w:t>all</w:t>
      </w:r>
      <w:r>
        <w:rPr>
          <w:spacing w:val="-14"/>
        </w:rPr>
        <w:t xml:space="preserve"> </w:t>
      </w:r>
      <w:r>
        <w:t>transitions</w:t>
      </w:r>
      <w:r>
        <w:rPr>
          <w:spacing w:val="-14"/>
        </w:rPr>
        <w:t xml:space="preserve"> </w:t>
      </w:r>
      <w:r>
        <w:t>coverage,</w:t>
      </w:r>
      <w:r>
        <w:rPr>
          <w:spacing w:val="-14"/>
        </w:rPr>
        <w:t xml:space="preserve"> </w:t>
      </w:r>
      <w:r>
        <w:t>42 alpha testing, 29</w:t>
      </w:r>
    </w:p>
    <w:p w14:paraId="2ADF507E" w14:textId="77777777" w:rsidR="0085535F" w:rsidRDefault="00000000">
      <w:pPr>
        <w:pStyle w:val="BodyText"/>
        <w:spacing w:line="220" w:lineRule="exact"/>
      </w:pPr>
      <w:r>
        <w:t>anomaly,</w:t>
      </w:r>
      <w:r>
        <w:rPr>
          <w:spacing w:val="-6"/>
        </w:rPr>
        <w:t xml:space="preserve"> </w:t>
      </w:r>
      <w:r>
        <w:t>35,</w:t>
      </w:r>
      <w:r>
        <w:rPr>
          <w:spacing w:val="-10"/>
        </w:rPr>
        <w:t xml:space="preserve"> </w:t>
      </w:r>
      <w:r>
        <w:rPr>
          <w:spacing w:val="-5"/>
        </w:rPr>
        <w:t>56</w:t>
      </w:r>
    </w:p>
    <w:p w14:paraId="541FAB64" w14:textId="77777777" w:rsidR="0085535F" w:rsidRDefault="00000000">
      <w:pPr>
        <w:pStyle w:val="BodyText"/>
        <w:spacing w:line="223" w:lineRule="exact"/>
      </w:pPr>
      <w:r>
        <w:t>author</w:t>
      </w:r>
      <w:r>
        <w:rPr>
          <w:spacing w:val="-6"/>
        </w:rPr>
        <w:t xml:space="preserve"> </w:t>
      </w:r>
      <w:r>
        <w:t>(reviews),</w:t>
      </w:r>
      <w:r>
        <w:rPr>
          <w:spacing w:val="-9"/>
        </w:rPr>
        <w:t xml:space="preserve"> </w:t>
      </w:r>
      <w:r>
        <w:rPr>
          <w:spacing w:val="-5"/>
        </w:rPr>
        <w:t>36</w:t>
      </w:r>
    </w:p>
    <w:p w14:paraId="5DFF0F51" w14:textId="77777777" w:rsidR="0085535F" w:rsidRDefault="00000000">
      <w:pPr>
        <w:pStyle w:val="BodyText"/>
        <w:spacing w:line="225" w:lineRule="exact"/>
      </w:pPr>
      <w:r>
        <w:rPr>
          <w:spacing w:val="-2"/>
        </w:rPr>
        <w:t>baseline,</w:t>
      </w:r>
      <w:r>
        <w:rPr>
          <w:spacing w:val="2"/>
        </w:rPr>
        <w:t xml:space="preserve"> </w:t>
      </w:r>
      <w:r>
        <w:rPr>
          <w:spacing w:val="-5"/>
        </w:rPr>
        <w:t>56</w:t>
      </w:r>
    </w:p>
    <w:p w14:paraId="1CFB7729" w14:textId="77777777" w:rsidR="0085535F" w:rsidRDefault="00000000">
      <w:pPr>
        <w:pStyle w:val="BodyText"/>
        <w:spacing w:line="223" w:lineRule="exact"/>
      </w:pPr>
      <w:r>
        <w:t>behavior-driven</w:t>
      </w:r>
      <w:r>
        <w:rPr>
          <w:spacing w:val="-9"/>
        </w:rPr>
        <w:t xml:space="preserve"> </w:t>
      </w:r>
      <w:r>
        <w:t>development,</w:t>
      </w:r>
      <w:r>
        <w:rPr>
          <w:spacing w:val="-8"/>
        </w:rPr>
        <w:t xml:space="preserve"> </w:t>
      </w:r>
      <w:r>
        <w:t>25,</w:t>
      </w:r>
      <w:r>
        <w:rPr>
          <w:spacing w:val="-8"/>
        </w:rPr>
        <w:t xml:space="preserve"> </w:t>
      </w:r>
      <w:r>
        <w:rPr>
          <w:spacing w:val="-5"/>
        </w:rPr>
        <w:t>26</w:t>
      </w:r>
    </w:p>
    <w:p w14:paraId="76172679" w14:textId="77777777" w:rsidR="0085535F" w:rsidRDefault="00000000">
      <w:pPr>
        <w:pStyle w:val="BodyText"/>
        <w:spacing w:line="223" w:lineRule="exact"/>
      </w:pPr>
      <w:r>
        <w:t>beta</w:t>
      </w:r>
      <w:r>
        <w:rPr>
          <w:spacing w:val="-7"/>
        </w:rPr>
        <w:t xml:space="preserve"> </w:t>
      </w:r>
      <w:r>
        <w:t>testing,</w:t>
      </w:r>
      <w:r>
        <w:rPr>
          <w:spacing w:val="-6"/>
        </w:rPr>
        <w:t xml:space="preserve"> </w:t>
      </w:r>
      <w:r>
        <w:rPr>
          <w:spacing w:val="-5"/>
        </w:rPr>
        <w:t>29</w:t>
      </w:r>
    </w:p>
    <w:p w14:paraId="712BF434" w14:textId="77777777" w:rsidR="0085535F" w:rsidRDefault="00000000">
      <w:pPr>
        <w:pStyle w:val="BodyText"/>
        <w:spacing w:line="235" w:lineRule="auto"/>
        <w:ind w:right="1481"/>
      </w:pPr>
      <w:r>
        <w:t>black-box</w:t>
      </w:r>
      <w:r>
        <w:rPr>
          <w:spacing w:val="-14"/>
        </w:rPr>
        <w:t xml:space="preserve"> </w:t>
      </w:r>
      <w:r>
        <w:t>test</w:t>
      </w:r>
      <w:r>
        <w:rPr>
          <w:spacing w:val="-14"/>
        </w:rPr>
        <w:t xml:space="preserve"> </w:t>
      </w:r>
      <w:r>
        <w:t>technique,</w:t>
      </w:r>
      <w:r>
        <w:rPr>
          <w:spacing w:val="-13"/>
        </w:rPr>
        <w:t xml:space="preserve"> </w:t>
      </w:r>
      <w:r>
        <w:t>39 black-box testing, 30</w:t>
      </w:r>
    </w:p>
    <w:p w14:paraId="3E445FA8" w14:textId="77777777" w:rsidR="0085535F" w:rsidRDefault="00000000">
      <w:pPr>
        <w:pStyle w:val="BodyText"/>
        <w:spacing w:line="218" w:lineRule="exact"/>
      </w:pPr>
      <w:r>
        <w:t>boundary,</w:t>
      </w:r>
      <w:r>
        <w:rPr>
          <w:spacing w:val="-10"/>
        </w:rPr>
        <w:t xml:space="preserve"> </w:t>
      </w:r>
      <w:r>
        <w:rPr>
          <w:spacing w:val="-5"/>
        </w:rPr>
        <w:t>40</w:t>
      </w:r>
    </w:p>
    <w:p w14:paraId="6016981B" w14:textId="77777777" w:rsidR="0085535F" w:rsidRDefault="00000000">
      <w:pPr>
        <w:pStyle w:val="BodyText"/>
        <w:spacing w:before="1" w:line="235" w:lineRule="auto"/>
        <w:ind w:right="1481"/>
      </w:pPr>
      <w:r>
        <w:t>boundary</w:t>
      </w:r>
      <w:r>
        <w:rPr>
          <w:spacing w:val="-14"/>
        </w:rPr>
        <w:t xml:space="preserve"> </w:t>
      </w:r>
      <w:r>
        <w:t>value</w:t>
      </w:r>
      <w:r>
        <w:rPr>
          <w:spacing w:val="-14"/>
        </w:rPr>
        <w:t xml:space="preserve"> </w:t>
      </w:r>
      <w:r>
        <w:t>analysis,</w:t>
      </w:r>
      <w:r>
        <w:rPr>
          <w:spacing w:val="-13"/>
        </w:rPr>
        <w:t xml:space="preserve"> </w:t>
      </w:r>
      <w:r>
        <w:t>40 branch, 43</w:t>
      </w:r>
    </w:p>
    <w:p w14:paraId="5DD6291C" w14:textId="77777777" w:rsidR="0085535F" w:rsidRDefault="00000000">
      <w:pPr>
        <w:pStyle w:val="BodyText"/>
        <w:spacing w:line="221" w:lineRule="exact"/>
      </w:pPr>
      <w:r>
        <w:t>branch</w:t>
      </w:r>
      <w:r>
        <w:rPr>
          <w:spacing w:val="-9"/>
        </w:rPr>
        <w:t xml:space="preserve"> </w:t>
      </w:r>
      <w:r>
        <w:t>coverage,</w:t>
      </w:r>
      <w:r>
        <w:rPr>
          <w:spacing w:val="-8"/>
        </w:rPr>
        <w:t xml:space="preserve"> </w:t>
      </w:r>
      <w:r>
        <w:rPr>
          <w:spacing w:val="-5"/>
        </w:rPr>
        <w:t>43</w:t>
      </w:r>
    </w:p>
    <w:p w14:paraId="7BF40730" w14:textId="77777777" w:rsidR="0085535F" w:rsidRDefault="00000000">
      <w:pPr>
        <w:pStyle w:val="BodyText"/>
        <w:spacing w:line="223" w:lineRule="exact"/>
      </w:pPr>
      <w:r>
        <w:t>branch</w:t>
      </w:r>
      <w:r>
        <w:rPr>
          <w:spacing w:val="-6"/>
        </w:rPr>
        <w:t xml:space="preserve"> </w:t>
      </w:r>
      <w:r>
        <w:t>testing,</w:t>
      </w:r>
      <w:r>
        <w:rPr>
          <w:spacing w:val="-5"/>
        </w:rPr>
        <w:t xml:space="preserve"> 43</w:t>
      </w:r>
    </w:p>
    <w:p w14:paraId="5BC4AB7B" w14:textId="77777777" w:rsidR="0085535F" w:rsidRDefault="00000000">
      <w:pPr>
        <w:pStyle w:val="BodyText"/>
        <w:spacing w:line="225" w:lineRule="exact"/>
      </w:pPr>
      <w:r>
        <w:t>burn-down</w:t>
      </w:r>
      <w:r>
        <w:rPr>
          <w:spacing w:val="-7"/>
        </w:rPr>
        <w:t xml:space="preserve"> </w:t>
      </w:r>
      <w:r>
        <w:t>chart,</w:t>
      </w:r>
      <w:r>
        <w:rPr>
          <w:spacing w:val="-2"/>
        </w:rPr>
        <w:t xml:space="preserve"> </w:t>
      </w:r>
      <w:r>
        <w:rPr>
          <w:spacing w:val="-5"/>
        </w:rPr>
        <w:t>55</w:t>
      </w:r>
    </w:p>
    <w:p w14:paraId="22F36F04" w14:textId="77777777" w:rsidR="0085535F" w:rsidRDefault="00000000">
      <w:pPr>
        <w:pStyle w:val="BodyText"/>
        <w:spacing w:line="223" w:lineRule="exact"/>
      </w:pPr>
      <w:r>
        <w:t>business</w:t>
      </w:r>
      <w:r>
        <w:rPr>
          <w:spacing w:val="-7"/>
        </w:rPr>
        <w:t xml:space="preserve"> </w:t>
      </w:r>
      <w:r>
        <w:t>rule,</w:t>
      </w:r>
      <w:r>
        <w:rPr>
          <w:spacing w:val="-6"/>
        </w:rPr>
        <w:t xml:space="preserve"> </w:t>
      </w:r>
      <w:r>
        <w:rPr>
          <w:spacing w:val="-5"/>
        </w:rPr>
        <w:t>41</w:t>
      </w:r>
    </w:p>
    <w:p w14:paraId="6FF6C46B" w14:textId="77777777" w:rsidR="0085535F" w:rsidRDefault="00000000">
      <w:pPr>
        <w:pStyle w:val="BodyText"/>
        <w:spacing w:line="223" w:lineRule="exact"/>
      </w:pPr>
      <w:r>
        <w:t>change</w:t>
      </w:r>
      <w:r>
        <w:rPr>
          <w:spacing w:val="-5"/>
        </w:rPr>
        <w:t xml:space="preserve"> </w:t>
      </w:r>
      <w:r>
        <w:t>request,</w:t>
      </w:r>
      <w:r>
        <w:rPr>
          <w:spacing w:val="-9"/>
        </w:rPr>
        <w:t xml:space="preserve"> </w:t>
      </w:r>
      <w:r>
        <w:rPr>
          <w:spacing w:val="-5"/>
        </w:rPr>
        <w:t>20</w:t>
      </w:r>
    </w:p>
    <w:p w14:paraId="68DA2026" w14:textId="77777777" w:rsidR="0085535F" w:rsidRDefault="00000000">
      <w:pPr>
        <w:pStyle w:val="BodyText"/>
        <w:spacing w:line="225" w:lineRule="exact"/>
      </w:pPr>
      <w:r>
        <w:t>checklist,</w:t>
      </w:r>
      <w:r>
        <w:rPr>
          <w:spacing w:val="-9"/>
        </w:rPr>
        <w:t xml:space="preserve"> </w:t>
      </w:r>
      <w:r>
        <w:rPr>
          <w:spacing w:val="-5"/>
        </w:rPr>
        <w:t>44</w:t>
      </w:r>
    </w:p>
    <w:p w14:paraId="13104592" w14:textId="77777777" w:rsidR="0085535F" w:rsidRDefault="00000000">
      <w:pPr>
        <w:pStyle w:val="BodyText"/>
        <w:spacing w:line="223" w:lineRule="exact"/>
      </w:pPr>
      <w:r>
        <w:t>checklist-based</w:t>
      </w:r>
      <w:r>
        <w:rPr>
          <w:spacing w:val="-10"/>
        </w:rPr>
        <w:t xml:space="preserve"> </w:t>
      </w:r>
      <w:r>
        <w:t>testing,</w:t>
      </w:r>
      <w:r>
        <w:rPr>
          <w:spacing w:val="-9"/>
        </w:rPr>
        <w:t xml:space="preserve"> </w:t>
      </w:r>
      <w:r>
        <w:rPr>
          <w:spacing w:val="-5"/>
        </w:rPr>
        <w:t>44</w:t>
      </w:r>
    </w:p>
    <w:p w14:paraId="7249BDDD" w14:textId="77777777" w:rsidR="0085535F" w:rsidRDefault="00000000">
      <w:pPr>
        <w:pStyle w:val="BodyText"/>
        <w:spacing w:line="223" w:lineRule="exact"/>
      </w:pPr>
      <w:r>
        <w:rPr>
          <w:spacing w:val="-2"/>
        </w:rPr>
        <w:t>collaboration,</w:t>
      </w:r>
      <w:r>
        <w:rPr>
          <w:spacing w:val="11"/>
        </w:rPr>
        <w:t xml:space="preserve"> </w:t>
      </w:r>
      <w:r>
        <w:rPr>
          <w:spacing w:val="-5"/>
        </w:rPr>
        <w:t>45</w:t>
      </w:r>
    </w:p>
    <w:p w14:paraId="1205C099" w14:textId="77777777" w:rsidR="0085535F" w:rsidRDefault="00000000">
      <w:pPr>
        <w:pStyle w:val="BodyText"/>
        <w:spacing w:line="225" w:lineRule="exact"/>
      </w:pPr>
      <w:r>
        <w:t>collaboration</w:t>
      </w:r>
      <w:r>
        <w:rPr>
          <w:spacing w:val="-9"/>
        </w:rPr>
        <w:t xml:space="preserve"> </w:t>
      </w:r>
      <w:r>
        <w:t>tool,</w:t>
      </w:r>
      <w:r>
        <w:rPr>
          <w:spacing w:val="-8"/>
        </w:rPr>
        <w:t xml:space="preserve"> </w:t>
      </w:r>
      <w:r>
        <w:rPr>
          <w:spacing w:val="-5"/>
        </w:rPr>
        <w:t>59</w:t>
      </w:r>
    </w:p>
    <w:p w14:paraId="01BA640F" w14:textId="77777777" w:rsidR="0085535F" w:rsidRDefault="00000000">
      <w:pPr>
        <w:pStyle w:val="BodyText"/>
        <w:spacing w:before="5" w:line="230" w:lineRule="auto"/>
      </w:pPr>
      <w:r>
        <w:t>collaboration-based</w:t>
      </w:r>
      <w:r>
        <w:rPr>
          <w:spacing w:val="-14"/>
        </w:rPr>
        <w:t xml:space="preserve"> </w:t>
      </w:r>
      <w:r>
        <w:t>test</w:t>
      </w:r>
      <w:r>
        <w:rPr>
          <w:spacing w:val="-14"/>
        </w:rPr>
        <w:t xml:space="preserve"> </w:t>
      </w:r>
      <w:r>
        <w:t>approach,</w:t>
      </w:r>
      <w:r>
        <w:rPr>
          <w:spacing w:val="-14"/>
        </w:rPr>
        <w:t xml:space="preserve"> </w:t>
      </w:r>
      <w:r>
        <w:t>45 communication, 55</w:t>
      </w:r>
    </w:p>
    <w:p w14:paraId="669D48F2" w14:textId="77777777" w:rsidR="0085535F" w:rsidRDefault="00000000">
      <w:pPr>
        <w:pStyle w:val="BodyText"/>
        <w:spacing w:line="223" w:lineRule="exact"/>
      </w:pPr>
      <w:r>
        <w:t>compatibility,</w:t>
      </w:r>
      <w:r>
        <w:rPr>
          <w:spacing w:val="-11"/>
        </w:rPr>
        <w:t xml:space="preserve"> </w:t>
      </w:r>
      <w:r>
        <w:rPr>
          <w:spacing w:val="-5"/>
        </w:rPr>
        <w:t>29</w:t>
      </w:r>
    </w:p>
    <w:p w14:paraId="3B046048" w14:textId="77777777" w:rsidR="0085535F" w:rsidRDefault="00000000">
      <w:pPr>
        <w:pStyle w:val="BodyText"/>
        <w:spacing w:before="5" w:line="230" w:lineRule="auto"/>
        <w:ind w:right="82"/>
      </w:pPr>
      <w:r>
        <w:t>component</w:t>
      </w:r>
      <w:r>
        <w:rPr>
          <w:spacing w:val="-13"/>
        </w:rPr>
        <w:t xml:space="preserve"> </w:t>
      </w:r>
      <w:r>
        <w:t>integration</w:t>
      </w:r>
      <w:r>
        <w:rPr>
          <w:spacing w:val="-13"/>
        </w:rPr>
        <w:t xml:space="preserve"> </w:t>
      </w:r>
      <w:r>
        <w:t>testing,</w:t>
      </w:r>
      <w:r>
        <w:rPr>
          <w:spacing w:val="-13"/>
        </w:rPr>
        <w:t xml:space="preserve"> </w:t>
      </w:r>
      <w:r>
        <w:t>29 component testing, 28</w:t>
      </w:r>
    </w:p>
    <w:p w14:paraId="31EE7802" w14:textId="77777777" w:rsidR="0085535F" w:rsidRDefault="00000000">
      <w:pPr>
        <w:pStyle w:val="BodyText"/>
        <w:spacing w:line="224" w:lineRule="exact"/>
      </w:pPr>
      <w:r>
        <w:t>conditional</w:t>
      </w:r>
      <w:r>
        <w:rPr>
          <w:spacing w:val="-8"/>
        </w:rPr>
        <w:t xml:space="preserve"> </w:t>
      </w:r>
      <w:r>
        <w:t>branch,</w:t>
      </w:r>
      <w:r>
        <w:rPr>
          <w:spacing w:val="-11"/>
        </w:rPr>
        <w:t xml:space="preserve"> </w:t>
      </w:r>
      <w:r>
        <w:rPr>
          <w:spacing w:val="-5"/>
        </w:rPr>
        <w:t>43</w:t>
      </w:r>
    </w:p>
    <w:p w14:paraId="247EB401" w14:textId="77777777" w:rsidR="0085535F" w:rsidRDefault="00000000">
      <w:pPr>
        <w:pStyle w:val="BodyText"/>
        <w:spacing w:line="225" w:lineRule="exact"/>
      </w:pPr>
      <w:r>
        <w:t>configuration</w:t>
      </w:r>
      <w:r>
        <w:rPr>
          <w:spacing w:val="-9"/>
        </w:rPr>
        <w:t xml:space="preserve"> </w:t>
      </w:r>
      <w:r>
        <w:t>item,</w:t>
      </w:r>
      <w:r>
        <w:rPr>
          <w:spacing w:val="-8"/>
        </w:rPr>
        <w:t xml:space="preserve"> </w:t>
      </w:r>
      <w:r>
        <w:rPr>
          <w:spacing w:val="-5"/>
        </w:rPr>
        <w:t>56</w:t>
      </w:r>
    </w:p>
    <w:p w14:paraId="2BCC4496" w14:textId="77777777" w:rsidR="0085535F" w:rsidRDefault="00000000">
      <w:pPr>
        <w:pStyle w:val="BodyText"/>
        <w:spacing w:line="223" w:lineRule="exact"/>
      </w:pPr>
      <w:r>
        <w:t>configuration</w:t>
      </w:r>
      <w:r>
        <w:rPr>
          <w:spacing w:val="-11"/>
        </w:rPr>
        <w:t xml:space="preserve"> </w:t>
      </w:r>
      <w:r>
        <w:t>management,</w:t>
      </w:r>
      <w:r>
        <w:rPr>
          <w:spacing w:val="-11"/>
        </w:rPr>
        <w:t xml:space="preserve"> </w:t>
      </w:r>
      <w:r>
        <w:rPr>
          <w:spacing w:val="-5"/>
        </w:rPr>
        <w:t>56</w:t>
      </w:r>
    </w:p>
    <w:p w14:paraId="566FE723" w14:textId="77777777" w:rsidR="0085535F" w:rsidRDefault="00000000">
      <w:pPr>
        <w:pStyle w:val="BodyText"/>
        <w:spacing w:line="223" w:lineRule="exact"/>
      </w:pPr>
      <w:r>
        <w:t>confirmation</w:t>
      </w:r>
      <w:r>
        <w:rPr>
          <w:spacing w:val="-9"/>
        </w:rPr>
        <w:t xml:space="preserve"> </w:t>
      </w:r>
      <w:r>
        <w:t>bias,</w:t>
      </w:r>
      <w:r>
        <w:rPr>
          <w:spacing w:val="-3"/>
        </w:rPr>
        <w:t xml:space="preserve"> </w:t>
      </w:r>
      <w:r>
        <w:rPr>
          <w:spacing w:val="-5"/>
        </w:rPr>
        <w:t>22</w:t>
      </w:r>
    </w:p>
    <w:p w14:paraId="1E030FD8" w14:textId="77777777" w:rsidR="0085535F" w:rsidRDefault="00000000">
      <w:pPr>
        <w:pStyle w:val="BodyText"/>
        <w:spacing w:line="225" w:lineRule="exact"/>
      </w:pPr>
      <w:r>
        <w:t>confirmation</w:t>
      </w:r>
      <w:r>
        <w:rPr>
          <w:spacing w:val="-8"/>
        </w:rPr>
        <w:t xml:space="preserve"> </w:t>
      </w:r>
      <w:r>
        <w:t>testing,</w:t>
      </w:r>
      <w:r>
        <w:rPr>
          <w:spacing w:val="-7"/>
        </w:rPr>
        <w:t xml:space="preserve"> </w:t>
      </w:r>
      <w:r>
        <w:t>16,</w:t>
      </w:r>
      <w:r>
        <w:rPr>
          <w:spacing w:val="-7"/>
        </w:rPr>
        <w:t xml:space="preserve"> </w:t>
      </w:r>
      <w:r>
        <w:rPr>
          <w:spacing w:val="-5"/>
        </w:rPr>
        <w:t>30</w:t>
      </w:r>
    </w:p>
    <w:p w14:paraId="76839B0C" w14:textId="77777777" w:rsidR="0085535F" w:rsidRDefault="00000000">
      <w:pPr>
        <w:pStyle w:val="BodyText"/>
        <w:spacing w:line="223" w:lineRule="exact"/>
      </w:pPr>
      <w:r>
        <w:t>containerization</w:t>
      </w:r>
      <w:r>
        <w:rPr>
          <w:spacing w:val="-10"/>
        </w:rPr>
        <w:t xml:space="preserve"> </w:t>
      </w:r>
      <w:r>
        <w:t>tool,</w:t>
      </w:r>
      <w:r>
        <w:rPr>
          <w:spacing w:val="-9"/>
        </w:rPr>
        <w:t xml:space="preserve"> </w:t>
      </w:r>
      <w:r>
        <w:rPr>
          <w:spacing w:val="-5"/>
        </w:rPr>
        <w:t>59</w:t>
      </w:r>
    </w:p>
    <w:p w14:paraId="31E00370" w14:textId="77777777" w:rsidR="0085535F" w:rsidRDefault="00000000">
      <w:pPr>
        <w:pStyle w:val="BodyText"/>
        <w:spacing w:line="223" w:lineRule="exact"/>
      </w:pPr>
      <w:r>
        <w:t>continuous</w:t>
      </w:r>
      <w:r>
        <w:rPr>
          <w:spacing w:val="-8"/>
        </w:rPr>
        <w:t xml:space="preserve"> </w:t>
      </w:r>
      <w:r>
        <w:t>delivery,</w:t>
      </w:r>
      <w:r>
        <w:rPr>
          <w:spacing w:val="-11"/>
        </w:rPr>
        <w:t xml:space="preserve"> </w:t>
      </w:r>
      <w:r>
        <w:rPr>
          <w:spacing w:val="-5"/>
        </w:rPr>
        <w:t>26</w:t>
      </w:r>
    </w:p>
    <w:p w14:paraId="79F09EB3" w14:textId="77777777" w:rsidR="0085535F" w:rsidRDefault="00000000">
      <w:pPr>
        <w:pStyle w:val="BodyText"/>
        <w:spacing w:line="225" w:lineRule="exact"/>
      </w:pPr>
      <w:r>
        <w:t>continuous</w:t>
      </w:r>
      <w:r>
        <w:rPr>
          <w:spacing w:val="-8"/>
        </w:rPr>
        <w:t xml:space="preserve"> </w:t>
      </w:r>
      <w:r>
        <w:t>improvement,</w:t>
      </w:r>
      <w:r>
        <w:rPr>
          <w:spacing w:val="-12"/>
        </w:rPr>
        <w:t xml:space="preserve"> </w:t>
      </w:r>
      <w:r>
        <w:rPr>
          <w:spacing w:val="-7"/>
        </w:rPr>
        <w:t>28</w:t>
      </w:r>
    </w:p>
    <w:p w14:paraId="1F053004" w14:textId="77777777" w:rsidR="0085535F" w:rsidRDefault="00000000">
      <w:pPr>
        <w:pStyle w:val="BodyText"/>
        <w:spacing w:line="223" w:lineRule="exact"/>
      </w:pPr>
      <w:r>
        <w:t>continuous</w:t>
      </w:r>
      <w:r>
        <w:rPr>
          <w:spacing w:val="-9"/>
        </w:rPr>
        <w:t xml:space="preserve"> </w:t>
      </w:r>
      <w:r>
        <w:t>integration,</w:t>
      </w:r>
      <w:r>
        <w:rPr>
          <w:spacing w:val="-12"/>
        </w:rPr>
        <w:t xml:space="preserve"> </w:t>
      </w:r>
      <w:r>
        <w:rPr>
          <w:spacing w:val="-5"/>
        </w:rPr>
        <w:t>26</w:t>
      </w:r>
    </w:p>
    <w:p w14:paraId="250FCE04" w14:textId="77777777" w:rsidR="0085535F" w:rsidRDefault="00000000">
      <w:pPr>
        <w:pStyle w:val="BodyText"/>
        <w:spacing w:line="225" w:lineRule="exact"/>
      </w:pPr>
      <w:r>
        <w:t>continuous</w:t>
      </w:r>
      <w:r>
        <w:rPr>
          <w:spacing w:val="-6"/>
        </w:rPr>
        <w:t xml:space="preserve"> </w:t>
      </w:r>
      <w:r>
        <w:t>testing,</w:t>
      </w:r>
      <w:r>
        <w:rPr>
          <w:spacing w:val="-11"/>
        </w:rPr>
        <w:t xml:space="preserve"> </w:t>
      </w:r>
      <w:r>
        <w:rPr>
          <w:spacing w:val="-5"/>
        </w:rPr>
        <w:t>19</w:t>
      </w:r>
    </w:p>
    <w:p w14:paraId="6A5F2AA5" w14:textId="77777777" w:rsidR="0085535F" w:rsidRDefault="00000000">
      <w:pPr>
        <w:pStyle w:val="BodyText"/>
        <w:spacing w:before="98" w:line="235" w:lineRule="auto"/>
        <w:ind w:right="2148"/>
      </w:pPr>
      <w:r>
        <w:br w:type="column"/>
      </w:r>
      <w:r>
        <w:t>control directives, 20 control</w:t>
      </w:r>
      <w:r>
        <w:rPr>
          <w:spacing w:val="-14"/>
        </w:rPr>
        <w:t xml:space="preserve"> </w:t>
      </w:r>
      <w:r>
        <w:t>flow</w:t>
      </w:r>
      <w:r>
        <w:rPr>
          <w:spacing w:val="-14"/>
        </w:rPr>
        <w:t xml:space="preserve"> </w:t>
      </w:r>
      <w:r>
        <w:t>graph,</w:t>
      </w:r>
      <w:r>
        <w:rPr>
          <w:spacing w:val="-14"/>
        </w:rPr>
        <w:t xml:space="preserve"> </w:t>
      </w:r>
      <w:r>
        <w:t>43</w:t>
      </w:r>
    </w:p>
    <w:p w14:paraId="5FF3E8D0" w14:textId="77777777" w:rsidR="0085535F" w:rsidRDefault="00000000">
      <w:pPr>
        <w:pStyle w:val="BodyText"/>
        <w:spacing w:line="221" w:lineRule="exact"/>
      </w:pPr>
      <w:r>
        <w:t>coverage,</w:t>
      </w:r>
      <w:r>
        <w:rPr>
          <w:spacing w:val="-7"/>
        </w:rPr>
        <w:t xml:space="preserve"> </w:t>
      </w:r>
      <w:r>
        <w:t>20,</w:t>
      </w:r>
      <w:r>
        <w:rPr>
          <w:spacing w:val="-3"/>
        </w:rPr>
        <w:t xml:space="preserve"> </w:t>
      </w:r>
      <w:r>
        <w:t>40,</w:t>
      </w:r>
      <w:r>
        <w:rPr>
          <w:spacing w:val="-7"/>
        </w:rPr>
        <w:t xml:space="preserve"> </w:t>
      </w:r>
      <w:r>
        <w:t>41,</w:t>
      </w:r>
      <w:r>
        <w:rPr>
          <w:spacing w:val="-6"/>
        </w:rPr>
        <w:t xml:space="preserve"> </w:t>
      </w:r>
      <w:r>
        <w:t>42,</w:t>
      </w:r>
      <w:r>
        <w:rPr>
          <w:spacing w:val="-7"/>
        </w:rPr>
        <w:t xml:space="preserve"> </w:t>
      </w:r>
      <w:r>
        <w:t>43,</w:t>
      </w:r>
      <w:r>
        <w:rPr>
          <w:spacing w:val="-3"/>
        </w:rPr>
        <w:t xml:space="preserve"> </w:t>
      </w:r>
      <w:r>
        <w:rPr>
          <w:spacing w:val="-5"/>
        </w:rPr>
        <w:t>45</w:t>
      </w:r>
    </w:p>
    <w:p w14:paraId="2B374A7B" w14:textId="77777777" w:rsidR="0085535F" w:rsidRDefault="00000000">
      <w:pPr>
        <w:pStyle w:val="BodyText"/>
        <w:spacing w:line="223" w:lineRule="exact"/>
      </w:pPr>
      <w:r>
        <w:t>coverage</w:t>
      </w:r>
      <w:r>
        <w:rPr>
          <w:spacing w:val="-7"/>
        </w:rPr>
        <w:t xml:space="preserve"> </w:t>
      </w:r>
      <w:r>
        <w:t>item,</w:t>
      </w:r>
      <w:r>
        <w:rPr>
          <w:spacing w:val="-1"/>
        </w:rPr>
        <w:t xml:space="preserve"> </w:t>
      </w:r>
      <w:r>
        <w:t>19,</w:t>
      </w:r>
      <w:r>
        <w:rPr>
          <w:spacing w:val="-6"/>
        </w:rPr>
        <w:t xml:space="preserve"> </w:t>
      </w:r>
      <w:r>
        <w:t>20,</w:t>
      </w:r>
      <w:r>
        <w:rPr>
          <w:spacing w:val="-7"/>
        </w:rPr>
        <w:t xml:space="preserve"> </w:t>
      </w:r>
      <w:r>
        <w:t>40,</w:t>
      </w:r>
      <w:r>
        <w:rPr>
          <w:spacing w:val="-6"/>
        </w:rPr>
        <w:t xml:space="preserve"> </w:t>
      </w:r>
      <w:r>
        <w:t>41,</w:t>
      </w:r>
      <w:r>
        <w:rPr>
          <w:spacing w:val="-1"/>
        </w:rPr>
        <w:t xml:space="preserve"> </w:t>
      </w:r>
      <w:r>
        <w:t>42,</w:t>
      </w:r>
      <w:r>
        <w:rPr>
          <w:spacing w:val="-7"/>
        </w:rPr>
        <w:t xml:space="preserve"> </w:t>
      </w:r>
      <w:r>
        <w:t>43,</w:t>
      </w:r>
      <w:r>
        <w:rPr>
          <w:spacing w:val="-6"/>
        </w:rPr>
        <w:t xml:space="preserve"> </w:t>
      </w:r>
      <w:r>
        <w:rPr>
          <w:spacing w:val="-5"/>
        </w:rPr>
        <w:t>44</w:t>
      </w:r>
    </w:p>
    <w:p w14:paraId="03311F23" w14:textId="77777777" w:rsidR="0085535F" w:rsidRDefault="00000000">
      <w:pPr>
        <w:pStyle w:val="BodyText"/>
        <w:spacing w:line="225" w:lineRule="exact"/>
      </w:pPr>
      <w:r>
        <w:t>coverage-based</w:t>
      </w:r>
      <w:r>
        <w:rPr>
          <w:spacing w:val="-13"/>
        </w:rPr>
        <w:t xml:space="preserve"> </w:t>
      </w:r>
      <w:r>
        <w:t>prioritization,</w:t>
      </w:r>
      <w:r>
        <w:rPr>
          <w:spacing w:val="-13"/>
        </w:rPr>
        <w:t xml:space="preserve"> </w:t>
      </w:r>
      <w:r>
        <w:rPr>
          <w:spacing w:val="-5"/>
        </w:rPr>
        <w:t>50</w:t>
      </w:r>
    </w:p>
    <w:p w14:paraId="0E843C03" w14:textId="77777777" w:rsidR="0085535F" w:rsidRDefault="00000000">
      <w:pPr>
        <w:pStyle w:val="BodyText"/>
        <w:spacing w:line="225" w:lineRule="exact"/>
      </w:pPr>
      <w:r>
        <w:t>debugging,</w:t>
      </w:r>
      <w:r>
        <w:rPr>
          <w:spacing w:val="-13"/>
        </w:rPr>
        <w:t xml:space="preserve"> </w:t>
      </w:r>
      <w:r>
        <w:rPr>
          <w:spacing w:val="-5"/>
        </w:rPr>
        <w:t>16</w:t>
      </w:r>
    </w:p>
    <w:p w14:paraId="01FEFEB6" w14:textId="77777777" w:rsidR="0085535F" w:rsidRDefault="00000000">
      <w:pPr>
        <w:pStyle w:val="BodyText"/>
        <w:spacing w:before="5" w:line="230" w:lineRule="auto"/>
        <w:ind w:right="2148"/>
      </w:pPr>
      <w:r>
        <w:t>decision</w:t>
      </w:r>
      <w:r>
        <w:rPr>
          <w:spacing w:val="-14"/>
        </w:rPr>
        <w:t xml:space="preserve"> </w:t>
      </w:r>
      <w:r>
        <w:t>table</w:t>
      </w:r>
      <w:r>
        <w:rPr>
          <w:spacing w:val="-14"/>
        </w:rPr>
        <w:t xml:space="preserve"> </w:t>
      </w:r>
      <w:r>
        <w:t>testing,</w:t>
      </w:r>
      <w:r>
        <w:rPr>
          <w:spacing w:val="-14"/>
        </w:rPr>
        <w:t xml:space="preserve"> </w:t>
      </w:r>
      <w:r>
        <w:t>41 defect, 17, 33, 34, 56</w:t>
      </w:r>
    </w:p>
    <w:p w14:paraId="2E7E3867" w14:textId="77777777" w:rsidR="0085535F" w:rsidRDefault="00000000">
      <w:pPr>
        <w:pStyle w:val="BodyText"/>
        <w:spacing w:line="224" w:lineRule="exact"/>
      </w:pPr>
      <w:r>
        <w:t>defect</w:t>
      </w:r>
      <w:r>
        <w:rPr>
          <w:spacing w:val="-7"/>
        </w:rPr>
        <w:t xml:space="preserve"> </w:t>
      </w:r>
      <w:r>
        <w:t>management,</w:t>
      </w:r>
      <w:r>
        <w:rPr>
          <w:spacing w:val="-7"/>
        </w:rPr>
        <w:t xml:space="preserve"> </w:t>
      </w:r>
      <w:r>
        <w:rPr>
          <w:spacing w:val="-5"/>
        </w:rPr>
        <w:t>56</w:t>
      </w:r>
    </w:p>
    <w:p w14:paraId="3B46884F" w14:textId="77777777" w:rsidR="0085535F" w:rsidRDefault="00000000">
      <w:pPr>
        <w:pStyle w:val="BodyText"/>
        <w:spacing w:line="223" w:lineRule="exact"/>
      </w:pPr>
      <w:r>
        <w:t>defect</w:t>
      </w:r>
      <w:r>
        <w:rPr>
          <w:spacing w:val="-7"/>
        </w:rPr>
        <w:t xml:space="preserve"> </w:t>
      </w:r>
      <w:r>
        <w:t>report,</w:t>
      </w:r>
      <w:r>
        <w:rPr>
          <w:spacing w:val="-6"/>
        </w:rPr>
        <w:t xml:space="preserve"> </w:t>
      </w:r>
      <w:r>
        <w:t>20,</w:t>
      </w:r>
      <w:r>
        <w:rPr>
          <w:spacing w:val="-1"/>
        </w:rPr>
        <w:t xml:space="preserve"> </w:t>
      </w:r>
      <w:r>
        <w:t>35,</w:t>
      </w:r>
      <w:r>
        <w:rPr>
          <w:spacing w:val="-7"/>
        </w:rPr>
        <w:t xml:space="preserve"> </w:t>
      </w:r>
      <w:r>
        <w:rPr>
          <w:spacing w:val="-5"/>
        </w:rPr>
        <w:t>56</w:t>
      </w:r>
    </w:p>
    <w:p w14:paraId="1BE814B8" w14:textId="77777777" w:rsidR="0085535F" w:rsidRDefault="00000000">
      <w:pPr>
        <w:pStyle w:val="BodyText"/>
        <w:spacing w:line="223" w:lineRule="exact"/>
      </w:pPr>
      <w:r>
        <w:t>dependency</w:t>
      </w:r>
      <w:r>
        <w:rPr>
          <w:spacing w:val="-13"/>
        </w:rPr>
        <w:t xml:space="preserve"> </w:t>
      </w:r>
      <w:r>
        <w:t>(prioritization),</w:t>
      </w:r>
      <w:r>
        <w:rPr>
          <w:spacing w:val="-8"/>
        </w:rPr>
        <w:t xml:space="preserve"> </w:t>
      </w:r>
      <w:r>
        <w:rPr>
          <w:spacing w:val="-5"/>
        </w:rPr>
        <w:t>50</w:t>
      </w:r>
    </w:p>
    <w:p w14:paraId="316F9E67" w14:textId="77777777" w:rsidR="0085535F" w:rsidRDefault="00000000">
      <w:pPr>
        <w:pStyle w:val="BodyText"/>
        <w:spacing w:line="225" w:lineRule="exact"/>
      </w:pPr>
      <w:r>
        <w:t>DevOps,</w:t>
      </w:r>
      <w:r>
        <w:rPr>
          <w:spacing w:val="-8"/>
        </w:rPr>
        <w:t xml:space="preserve"> </w:t>
      </w:r>
      <w:r>
        <w:t>26,</w:t>
      </w:r>
      <w:r>
        <w:rPr>
          <w:spacing w:val="-3"/>
        </w:rPr>
        <w:t xml:space="preserve"> </w:t>
      </w:r>
      <w:r>
        <w:rPr>
          <w:spacing w:val="-5"/>
        </w:rPr>
        <w:t>56</w:t>
      </w:r>
    </w:p>
    <w:p w14:paraId="221C9ACE" w14:textId="77777777" w:rsidR="0085535F" w:rsidRDefault="00000000">
      <w:pPr>
        <w:pStyle w:val="BodyText"/>
        <w:spacing w:line="223" w:lineRule="exact"/>
      </w:pPr>
      <w:r>
        <w:t>DevOps</w:t>
      </w:r>
      <w:r>
        <w:rPr>
          <w:spacing w:val="-7"/>
        </w:rPr>
        <w:t xml:space="preserve"> </w:t>
      </w:r>
      <w:r>
        <w:t>tool,</w:t>
      </w:r>
      <w:r>
        <w:rPr>
          <w:spacing w:val="-2"/>
        </w:rPr>
        <w:t xml:space="preserve"> </w:t>
      </w:r>
      <w:r>
        <w:rPr>
          <w:spacing w:val="-5"/>
        </w:rPr>
        <w:t>59</w:t>
      </w:r>
    </w:p>
    <w:p w14:paraId="3E6B8BF4" w14:textId="77777777" w:rsidR="0085535F" w:rsidRDefault="00000000">
      <w:pPr>
        <w:pStyle w:val="BodyText"/>
        <w:spacing w:line="223" w:lineRule="exact"/>
      </w:pPr>
      <w:r>
        <w:t>domain-driven</w:t>
      </w:r>
      <w:r>
        <w:rPr>
          <w:spacing w:val="-6"/>
        </w:rPr>
        <w:t xml:space="preserve"> </w:t>
      </w:r>
      <w:r>
        <w:t>design,</w:t>
      </w:r>
      <w:r>
        <w:rPr>
          <w:spacing w:val="-10"/>
        </w:rPr>
        <w:t xml:space="preserve"> </w:t>
      </w:r>
      <w:r>
        <w:rPr>
          <w:spacing w:val="-5"/>
        </w:rPr>
        <w:t>25</w:t>
      </w:r>
    </w:p>
    <w:p w14:paraId="3EE4F58B" w14:textId="77777777" w:rsidR="0085535F" w:rsidRDefault="00000000">
      <w:pPr>
        <w:pStyle w:val="BodyText"/>
        <w:spacing w:line="225" w:lineRule="exact"/>
      </w:pPr>
      <w:r>
        <w:t>driver,</w:t>
      </w:r>
      <w:r>
        <w:rPr>
          <w:spacing w:val="-10"/>
        </w:rPr>
        <w:t xml:space="preserve"> </w:t>
      </w:r>
      <w:r>
        <w:rPr>
          <w:spacing w:val="-5"/>
        </w:rPr>
        <w:t>20</w:t>
      </w:r>
    </w:p>
    <w:p w14:paraId="70ACB088" w14:textId="77777777" w:rsidR="0085535F" w:rsidRDefault="00000000">
      <w:pPr>
        <w:pStyle w:val="BodyText"/>
        <w:spacing w:before="3" w:line="232" w:lineRule="auto"/>
        <w:ind w:right="2148"/>
      </w:pPr>
      <w:r>
        <w:t>dynamic testing, 15, 34 Each</w:t>
      </w:r>
      <w:r>
        <w:rPr>
          <w:spacing w:val="-14"/>
        </w:rPr>
        <w:t xml:space="preserve"> </w:t>
      </w:r>
      <w:r>
        <w:t>Choice</w:t>
      </w:r>
      <w:r>
        <w:rPr>
          <w:spacing w:val="-14"/>
        </w:rPr>
        <w:t xml:space="preserve"> </w:t>
      </w:r>
      <w:r>
        <w:t>coverage,</w:t>
      </w:r>
      <w:r>
        <w:rPr>
          <w:spacing w:val="-14"/>
        </w:rPr>
        <w:t xml:space="preserve"> </w:t>
      </w:r>
      <w:r>
        <w:t>40 early testing, 18, 27, 33</w:t>
      </w:r>
    </w:p>
    <w:p w14:paraId="2BFD45D9" w14:textId="77777777" w:rsidR="0085535F" w:rsidRDefault="00000000">
      <w:pPr>
        <w:pStyle w:val="BodyText"/>
        <w:spacing w:line="221" w:lineRule="exact"/>
      </w:pPr>
      <w:r>
        <w:t>entry</w:t>
      </w:r>
      <w:r>
        <w:rPr>
          <w:spacing w:val="-7"/>
        </w:rPr>
        <w:t xml:space="preserve"> </w:t>
      </w:r>
      <w:r>
        <w:t>criteria,</w:t>
      </w:r>
      <w:r>
        <w:rPr>
          <w:spacing w:val="-3"/>
        </w:rPr>
        <w:t xml:space="preserve"> </w:t>
      </w:r>
      <w:r>
        <w:t>20,</w:t>
      </w:r>
      <w:r>
        <w:rPr>
          <w:spacing w:val="-8"/>
        </w:rPr>
        <w:t xml:space="preserve"> </w:t>
      </w:r>
      <w:r>
        <w:rPr>
          <w:spacing w:val="-5"/>
        </w:rPr>
        <w:t>49</w:t>
      </w:r>
    </w:p>
    <w:p w14:paraId="2E6D53CD" w14:textId="77777777" w:rsidR="0085535F" w:rsidRDefault="00000000">
      <w:pPr>
        <w:pStyle w:val="BodyText"/>
        <w:spacing w:line="223" w:lineRule="exact"/>
      </w:pPr>
      <w:r>
        <w:t>equivalence</w:t>
      </w:r>
      <w:r>
        <w:rPr>
          <w:spacing w:val="-9"/>
        </w:rPr>
        <w:t xml:space="preserve"> </w:t>
      </w:r>
      <w:r>
        <w:t>partitioning,</w:t>
      </w:r>
      <w:r>
        <w:rPr>
          <w:spacing w:val="-7"/>
        </w:rPr>
        <w:t xml:space="preserve"> 39</w:t>
      </w:r>
    </w:p>
    <w:p w14:paraId="33349B44" w14:textId="77777777" w:rsidR="0085535F" w:rsidRDefault="00000000">
      <w:pPr>
        <w:pStyle w:val="BodyText"/>
        <w:spacing w:line="225" w:lineRule="exact"/>
      </w:pPr>
      <w:r>
        <w:t>error,</w:t>
      </w:r>
      <w:r>
        <w:rPr>
          <w:spacing w:val="-9"/>
        </w:rPr>
        <w:t xml:space="preserve"> </w:t>
      </w:r>
      <w:r>
        <w:rPr>
          <w:spacing w:val="-7"/>
        </w:rPr>
        <w:t>17</w:t>
      </w:r>
    </w:p>
    <w:p w14:paraId="04355799" w14:textId="77777777" w:rsidR="0085535F" w:rsidRDefault="00000000">
      <w:pPr>
        <w:pStyle w:val="BodyText"/>
        <w:spacing w:line="225" w:lineRule="exact"/>
      </w:pPr>
      <w:r>
        <w:t>error</w:t>
      </w:r>
      <w:r>
        <w:rPr>
          <w:spacing w:val="-5"/>
        </w:rPr>
        <w:t xml:space="preserve"> </w:t>
      </w:r>
      <w:r>
        <w:t>guessing,</w:t>
      </w:r>
      <w:r>
        <w:rPr>
          <w:spacing w:val="-8"/>
        </w:rPr>
        <w:t xml:space="preserve"> </w:t>
      </w:r>
      <w:r>
        <w:rPr>
          <w:spacing w:val="-5"/>
        </w:rPr>
        <w:t>43</w:t>
      </w:r>
    </w:p>
    <w:p w14:paraId="0D6E3E89" w14:textId="77777777" w:rsidR="0085535F" w:rsidRDefault="00000000">
      <w:pPr>
        <w:pStyle w:val="BodyText"/>
        <w:spacing w:line="223" w:lineRule="exact"/>
      </w:pPr>
      <w:r>
        <w:t>estimation,</w:t>
      </w:r>
      <w:r>
        <w:rPr>
          <w:spacing w:val="-8"/>
        </w:rPr>
        <w:t xml:space="preserve"> </w:t>
      </w:r>
      <w:r>
        <w:rPr>
          <w:spacing w:val="-5"/>
        </w:rPr>
        <w:t>49</w:t>
      </w:r>
    </w:p>
    <w:p w14:paraId="5961B8DA" w14:textId="77777777" w:rsidR="0085535F" w:rsidRDefault="00000000">
      <w:pPr>
        <w:pStyle w:val="BodyText"/>
        <w:spacing w:line="235" w:lineRule="auto"/>
        <w:ind w:right="1134"/>
      </w:pPr>
      <w:r>
        <w:t>estimation</w:t>
      </w:r>
      <w:r>
        <w:rPr>
          <w:spacing w:val="-9"/>
        </w:rPr>
        <w:t xml:space="preserve"> </w:t>
      </w:r>
      <w:r>
        <w:t>based</w:t>
      </w:r>
      <w:r>
        <w:rPr>
          <w:spacing w:val="-9"/>
        </w:rPr>
        <w:t xml:space="preserve"> </w:t>
      </w:r>
      <w:r>
        <w:t>on</w:t>
      </w:r>
      <w:r>
        <w:rPr>
          <w:spacing w:val="-13"/>
        </w:rPr>
        <w:t xml:space="preserve"> </w:t>
      </w:r>
      <w:r>
        <w:t>ratios,</w:t>
      </w:r>
      <w:r>
        <w:rPr>
          <w:spacing w:val="-12"/>
        </w:rPr>
        <w:t xml:space="preserve"> </w:t>
      </w:r>
      <w:r>
        <w:t>49 executable requirement, 46</w:t>
      </w:r>
    </w:p>
    <w:p w14:paraId="14FD6E0C" w14:textId="77777777" w:rsidR="0085535F" w:rsidRDefault="00000000">
      <w:pPr>
        <w:pStyle w:val="BodyText"/>
        <w:spacing w:line="220" w:lineRule="exact"/>
      </w:pPr>
      <w:r>
        <w:t>executable</w:t>
      </w:r>
      <w:r>
        <w:rPr>
          <w:spacing w:val="-8"/>
        </w:rPr>
        <w:t xml:space="preserve"> </w:t>
      </w:r>
      <w:r>
        <w:t>statement,</w:t>
      </w:r>
      <w:r>
        <w:rPr>
          <w:spacing w:val="-8"/>
        </w:rPr>
        <w:t xml:space="preserve"> </w:t>
      </w:r>
      <w:r>
        <w:rPr>
          <w:spacing w:val="-5"/>
        </w:rPr>
        <w:t>42</w:t>
      </w:r>
    </w:p>
    <w:p w14:paraId="59737695" w14:textId="77777777" w:rsidR="0085535F" w:rsidRDefault="00000000">
      <w:pPr>
        <w:pStyle w:val="BodyText"/>
        <w:spacing w:line="223" w:lineRule="exact"/>
      </w:pPr>
      <w:r>
        <w:t>exhaustive</w:t>
      </w:r>
      <w:r>
        <w:rPr>
          <w:spacing w:val="-9"/>
        </w:rPr>
        <w:t xml:space="preserve"> </w:t>
      </w:r>
      <w:r>
        <w:t>testing,</w:t>
      </w:r>
      <w:r>
        <w:rPr>
          <w:spacing w:val="-4"/>
        </w:rPr>
        <w:t xml:space="preserve"> </w:t>
      </w:r>
      <w:r>
        <w:rPr>
          <w:spacing w:val="-5"/>
        </w:rPr>
        <w:t>17</w:t>
      </w:r>
    </w:p>
    <w:p w14:paraId="3D99231F" w14:textId="77777777" w:rsidR="0085535F" w:rsidRDefault="00000000">
      <w:pPr>
        <w:pStyle w:val="BodyText"/>
        <w:spacing w:line="225" w:lineRule="exact"/>
      </w:pPr>
      <w:r>
        <w:t>exit</w:t>
      </w:r>
      <w:r>
        <w:rPr>
          <w:spacing w:val="-9"/>
        </w:rPr>
        <w:t xml:space="preserve"> </w:t>
      </w:r>
      <w:r>
        <w:t>criteria,</w:t>
      </w:r>
      <w:r>
        <w:rPr>
          <w:spacing w:val="-2"/>
        </w:rPr>
        <w:t xml:space="preserve"> </w:t>
      </w:r>
      <w:r>
        <w:t>20,</w:t>
      </w:r>
      <w:r>
        <w:rPr>
          <w:spacing w:val="-4"/>
        </w:rPr>
        <w:t xml:space="preserve"> </w:t>
      </w:r>
      <w:r>
        <w:t>37,</w:t>
      </w:r>
      <w:r>
        <w:rPr>
          <w:spacing w:val="-8"/>
        </w:rPr>
        <w:t xml:space="preserve"> </w:t>
      </w:r>
      <w:r>
        <w:rPr>
          <w:spacing w:val="-5"/>
        </w:rPr>
        <w:t>49</w:t>
      </w:r>
    </w:p>
    <w:p w14:paraId="36E532CE" w14:textId="77777777" w:rsidR="0085535F" w:rsidRDefault="00000000">
      <w:pPr>
        <w:pStyle w:val="BodyText"/>
        <w:spacing w:line="223" w:lineRule="exact"/>
      </w:pPr>
      <w:r>
        <w:t>experience-based</w:t>
      </w:r>
      <w:r>
        <w:rPr>
          <w:spacing w:val="-10"/>
        </w:rPr>
        <w:t xml:space="preserve"> </w:t>
      </w:r>
      <w:r>
        <w:t>test</w:t>
      </w:r>
      <w:r>
        <w:rPr>
          <w:spacing w:val="-9"/>
        </w:rPr>
        <w:t xml:space="preserve"> </w:t>
      </w:r>
      <w:r>
        <w:t>technique,</w:t>
      </w:r>
      <w:r>
        <w:rPr>
          <w:spacing w:val="-5"/>
        </w:rPr>
        <w:t xml:space="preserve"> </w:t>
      </w:r>
      <w:r>
        <w:t>39,</w:t>
      </w:r>
      <w:r>
        <w:rPr>
          <w:spacing w:val="-9"/>
        </w:rPr>
        <w:t xml:space="preserve"> </w:t>
      </w:r>
      <w:r>
        <w:rPr>
          <w:spacing w:val="-5"/>
        </w:rPr>
        <w:t>43</w:t>
      </w:r>
    </w:p>
    <w:p w14:paraId="11DADAD0" w14:textId="77777777" w:rsidR="0085535F" w:rsidRDefault="00000000">
      <w:pPr>
        <w:pStyle w:val="BodyText"/>
        <w:spacing w:line="223" w:lineRule="exact"/>
      </w:pPr>
      <w:r>
        <w:t>exploratory</w:t>
      </w:r>
      <w:r>
        <w:rPr>
          <w:spacing w:val="-9"/>
        </w:rPr>
        <w:t xml:space="preserve"> </w:t>
      </w:r>
      <w:r>
        <w:t>testing,</w:t>
      </w:r>
      <w:r>
        <w:rPr>
          <w:spacing w:val="-8"/>
        </w:rPr>
        <w:t xml:space="preserve"> </w:t>
      </w:r>
      <w:r>
        <w:rPr>
          <w:spacing w:val="-5"/>
        </w:rPr>
        <w:t>44</w:t>
      </w:r>
    </w:p>
    <w:p w14:paraId="1409061A" w14:textId="77777777" w:rsidR="0085535F" w:rsidRDefault="00000000">
      <w:pPr>
        <w:pStyle w:val="BodyText"/>
        <w:spacing w:before="1" w:line="235" w:lineRule="auto"/>
        <w:ind w:right="1134"/>
      </w:pPr>
      <w:r>
        <w:t>extended-entry</w:t>
      </w:r>
      <w:r>
        <w:rPr>
          <w:spacing w:val="-14"/>
        </w:rPr>
        <w:t xml:space="preserve"> </w:t>
      </w:r>
      <w:r>
        <w:t>decision</w:t>
      </w:r>
      <w:r>
        <w:rPr>
          <w:spacing w:val="-14"/>
        </w:rPr>
        <w:t xml:space="preserve"> </w:t>
      </w:r>
      <w:r>
        <w:t>table,</w:t>
      </w:r>
      <w:r>
        <w:rPr>
          <w:spacing w:val="-14"/>
        </w:rPr>
        <w:t xml:space="preserve"> </w:t>
      </w:r>
      <w:r>
        <w:t>41 extrapolation, 49</w:t>
      </w:r>
    </w:p>
    <w:p w14:paraId="393BD130" w14:textId="77777777" w:rsidR="0085535F" w:rsidRDefault="00000000">
      <w:pPr>
        <w:pStyle w:val="BodyText"/>
        <w:spacing w:line="218" w:lineRule="exact"/>
      </w:pPr>
      <w:r>
        <w:t>extreme</w:t>
      </w:r>
      <w:r>
        <w:rPr>
          <w:spacing w:val="-7"/>
        </w:rPr>
        <w:t xml:space="preserve"> </w:t>
      </w:r>
      <w:r>
        <w:t>programming,</w:t>
      </w:r>
      <w:r>
        <w:rPr>
          <w:spacing w:val="-6"/>
        </w:rPr>
        <w:t xml:space="preserve"> </w:t>
      </w:r>
      <w:r>
        <w:rPr>
          <w:spacing w:val="-5"/>
        </w:rPr>
        <w:t>25</w:t>
      </w:r>
    </w:p>
    <w:p w14:paraId="46D4EBB0" w14:textId="77777777" w:rsidR="0085535F" w:rsidRDefault="00000000">
      <w:pPr>
        <w:pStyle w:val="BodyText"/>
        <w:spacing w:line="225" w:lineRule="exact"/>
      </w:pPr>
      <w:r>
        <w:t>failure,</w:t>
      </w:r>
      <w:r>
        <w:rPr>
          <w:spacing w:val="-8"/>
        </w:rPr>
        <w:t xml:space="preserve"> </w:t>
      </w:r>
      <w:r>
        <w:t>17,</w:t>
      </w:r>
      <w:r>
        <w:rPr>
          <w:spacing w:val="-8"/>
        </w:rPr>
        <w:t xml:space="preserve"> </w:t>
      </w:r>
      <w:r>
        <w:rPr>
          <w:spacing w:val="-5"/>
        </w:rPr>
        <w:t>34</w:t>
      </w:r>
    </w:p>
    <w:p w14:paraId="7162A330" w14:textId="77777777" w:rsidR="0085535F" w:rsidRDefault="00000000">
      <w:pPr>
        <w:pStyle w:val="BodyText"/>
        <w:spacing w:line="223" w:lineRule="exact"/>
      </w:pPr>
      <w:r>
        <w:t>fault</w:t>
      </w:r>
      <w:r>
        <w:rPr>
          <w:spacing w:val="-5"/>
        </w:rPr>
        <w:t xml:space="preserve"> </w:t>
      </w:r>
      <w:r>
        <w:t>attack,</w:t>
      </w:r>
      <w:r>
        <w:rPr>
          <w:spacing w:val="-5"/>
        </w:rPr>
        <w:t xml:space="preserve"> 44</w:t>
      </w:r>
    </w:p>
    <w:p w14:paraId="701B69FC" w14:textId="77777777" w:rsidR="0085535F" w:rsidRDefault="00000000">
      <w:pPr>
        <w:pStyle w:val="BodyText"/>
        <w:spacing w:line="223" w:lineRule="exact"/>
      </w:pPr>
      <w:r>
        <w:t>feature-driven</w:t>
      </w:r>
      <w:r>
        <w:rPr>
          <w:spacing w:val="-10"/>
        </w:rPr>
        <w:t xml:space="preserve"> </w:t>
      </w:r>
      <w:r>
        <w:t>development,</w:t>
      </w:r>
      <w:r>
        <w:rPr>
          <w:spacing w:val="-10"/>
        </w:rPr>
        <w:t xml:space="preserve"> </w:t>
      </w:r>
      <w:r>
        <w:rPr>
          <w:spacing w:val="-5"/>
        </w:rPr>
        <w:t>25</w:t>
      </w:r>
    </w:p>
    <w:p w14:paraId="66BDEAFF" w14:textId="77777777" w:rsidR="0085535F" w:rsidRDefault="00000000">
      <w:pPr>
        <w:pStyle w:val="BodyText"/>
        <w:spacing w:line="225" w:lineRule="exact"/>
      </w:pPr>
      <w:r>
        <w:t>fedback,</w:t>
      </w:r>
      <w:r>
        <w:rPr>
          <w:spacing w:val="-8"/>
        </w:rPr>
        <w:t xml:space="preserve"> </w:t>
      </w:r>
      <w:r>
        <w:rPr>
          <w:spacing w:val="-5"/>
        </w:rPr>
        <w:t>34</w:t>
      </w:r>
    </w:p>
    <w:p w14:paraId="1EED1B9F" w14:textId="77777777" w:rsidR="0085535F" w:rsidRDefault="00000000">
      <w:pPr>
        <w:pStyle w:val="BodyText"/>
        <w:spacing w:line="225" w:lineRule="exact"/>
      </w:pPr>
      <w:r>
        <w:t>feedback,</w:t>
      </w:r>
      <w:r>
        <w:rPr>
          <w:spacing w:val="-7"/>
        </w:rPr>
        <w:t xml:space="preserve"> </w:t>
      </w:r>
      <w:r>
        <w:rPr>
          <w:spacing w:val="-5"/>
        </w:rPr>
        <w:t>37</w:t>
      </w:r>
    </w:p>
    <w:p w14:paraId="09495438" w14:textId="77777777" w:rsidR="0085535F" w:rsidRDefault="00000000">
      <w:pPr>
        <w:pStyle w:val="BodyText"/>
        <w:spacing w:line="223" w:lineRule="exact"/>
      </w:pPr>
      <w:r>
        <w:t>formal</w:t>
      </w:r>
      <w:r>
        <w:rPr>
          <w:spacing w:val="-5"/>
        </w:rPr>
        <w:t xml:space="preserve"> </w:t>
      </w:r>
      <w:r>
        <w:t>review,</w:t>
      </w:r>
      <w:r>
        <w:rPr>
          <w:spacing w:val="-9"/>
        </w:rPr>
        <w:t xml:space="preserve"> </w:t>
      </w:r>
      <w:r>
        <w:rPr>
          <w:spacing w:val="-5"/>
        </w:rPr>
        <w:t>36</w:t>
      </w:r>
    </w:p>
    <w:p w14:paraId="5D309753" w14:textId="77777777" w:rsidR="0085535F" w:rsidRDefault="00000000">
      <w:pPr>
        <w:pStyle w:val="BodyText"/>
        <w:spacing w:line="223" w:lineRule="exact"/>
      </w:pPr>
      <w:r>
        <w:t>functional</w:t>
      </w:r>
      <w:r>
        <w:rPr>
          <w:spacing w:val="-9"/>
        </w:rPr>
        <w:t xml:space="preserve"> </w:t>
      </w:r>
      <w:r>
        <w:t>appropriateness,</w:t>
      </w:r>
      <w:r>
        <w:rPr>
          <w:spacing w:val="-9"/>
        </w:rPr>
        <w:t xml:space="preserve"> </w:t>
      </w:r>
      <w:r>
        <w:rPr>
          <w:spacing w:val="-5"/>
        </w:rPr>
        <w:t>29</w:t>
      </w:r>
    </w:p>
    <w:p w14:paraId="2C2A20B9" w14:textId="77777777" w:rsidR="0085535F" w:rsidRDefault="00000000">
      <w:pPr>
        <w:pStyle w:val="BodyText"/>
        <w:spacing w:line="225" w:lineRule="exact"/>
      </w:pPr>
      <w:r>
        <w:t>functional</w:t>
      </w:r>
      <w:r>
        <w:rPr>
          <w:spacing w:val="-9"/>
        </w:rPr>
        <w:t xml:space="preserve"> </w:t>
      </w:r>
      <w:r>
        <w:t>completeness,</w:t>
      </w:r>
      <w:r>
        <w:rPr>
          <w:spacing w:val="-6"/>
        </w:rPr>
        <w:t xml:space="preserve"> </w:t>
      </w:r>
      <w:r>
        <w:rPr>
          <w:spacing w:val="-5"/>
        </w:rPr>
        <w:t>29</w:t>
      </w:r>
    </w:p>
    <w:p w14:paraId="67361D51" w14:textId="77777777" w:rsidR="0085535F" w:rsidRDefault="00000000">
      <w:pPr>
        <w:pStyle w:val="BodyText"/>
        <w:spacing w:line="223" w:lineRule="exact"/>
      </w:pPr>
      <w:r>
        <w:t>functional</w:t>
      </w:r>
      <w:r>
        <w:rPr>
          <w:spacing w:val="-9"/>
        </w:rPr>
        <w:t xml:space="preserve"> </w:t>
      </w:r>
      <w:r>
        <w:t>correctness,</w:t>
      </w:r>
      <w:r>
        <w:rPr>
          <w:spacing w:val="-5"/>
        </w:rPr>
        <w:t xml:space="preserve"> 29</w:t>
      </w:r>
    </w:p>
    <w:p w14:paraId="220F8A8A" w14:textId="77777777" w:rsidR="0085535F" w:rsidRDefault="00000000">
      <w:pPr>
        <w:pStyle w:val="BodyText"/>
        <w:spacing w:line="223" w:lineRule="exact"/>
      </w:pPr>
      <w:r>
        <w:t>functional</w:t>
      </w:r>
      <w:r>
        <w:rPr>
          <w:spacing w:val="-8"/>
        </w:rPr>
        <w:t xml:space="preserve"> </w:t>
      </w:r>
      <w:r>
        <w:t>testing,</w:t>
      </w:r>
      <w:r>
        <w:rPr>
          <w:spacing w:val="-4"/>
        </w:rPr>
        <w:t xml:space="preserve"> </w:t>
      </w:r>
      <w:r>
        <w:rPr>
          <w:spacing w:val="-5"/>
        </w:rPr>
        <w:t>29</w:t>
      </w:r>
    </w:p>
    <w:p w14:paraId="49428901" w14:textId="77777777" w:rsidR="0085535F" w:rsidRDefault="00000000">
      <w:pPr>
        <w:pStyle w:val="BodyText"/>
        <w:spacing w:line="225" w:lineRule="exact"/>
      </w:pPr>
      <w:r>
        <w:t>Given/When/Then,</w:t>
      </w:r>
      <w:r>
        <w:rPr>
          <w:spacing w:val="-8"/>
        </w:rPr>
        <w:t xml:space="preserve"> </w:t>
      </w:r>
      <w:r>
        <w:t>26,</w:t>
      </w:r>
      <w:r>
        <w:rPr>
          <w:spacing w:val="-8"/>
        </w:rPr>
        <w:t xml:space="preserve"> </w:t>
      </w:r>
      <w:r>
        <w:rPr>
          <w:spacing w:val="-5"/>
        </w:rPr>
        <w:t>46</w:t>
      </w:r>
    </w:p>
    <w:p w14:paraId="188EC009" w14:textId="77777777" w:rsidR="0085535F" w:rsidRDefault="00000000">
      <w:pPr>
        <w:pStyle w:val="BodyText"/>
        <w:spacing w:line="223" w:lineRule="exact"/>
      </w:pPr>
      <w:r>
        <w:t>guard</w:t>
      </w:r>
      <w:r>
        <w:rPr>
          <w:spacing w:val="-8"/>
        </w:rPr>
        <w:t xml:space="preserve"> </w:t>
      </w:r>
      <w:r>
        <w:t>condition,</w:t>
      </w:r>
      <w:r>
        <w:rPr>
          <w:spacing w:val="-7"/>
        </w:rPr>
        <w:t xml:space="preserve"> </w:t>
      </w:r>
      <w:r>
        <w:rPr>
          <w:spacing w:val="-5"/>
        </w:rPr>
        <w:t>41</w:t>
      </w:r>
    </w:p>
    <w:p w14:paraId="3769D67D" w14:textId="77777777" w:rsidR="0085535F" w:rsidRDefault="00000000">
      <w:pPr>
        <w:pStyle w:val="BodyText"/>
        <w:spacing w:line="225" w:lineRule="exact"/>
      </w:pPr>
      <w:r>
        <w:t>harm,</w:t>
      </w:r>
      <w:r>
        <w:rPr>
          <w:spacing w:val="-5"/>
        </w:rPr>
        <w:t xml:space="preserve"> 52</w:t>
      </w:r>
    </w:p>
    <w:p w14:paraId="72563C3E" w14:textId="77777777" w:rsidR="0085535F" w:rsidRDefault="0085535F">
      <w:pPr>
        <w:spacing w:line="225" w:lineRule="exact"/>
        <w:sectPr w:rsidR="0085535F">
          <w:type w:val="continuous"/>
          <w:pgSz w:w="12240" w:h="15840"/>
          <w:pgMar w:top="1820" w:right="1200" w:bottom="280" w:left="1220" w:header="797" w:footer="1651" w:gutter="0"/>
          <w:cols w:num="2" w:space="720" w:equalWidth="0">
            <w:col w:w="4191" w:space="846"/>
            <w:col w:w="4783"/>
          </w:cols>
        </w:sectPr>
      </w:pPr>
    </w:p>
    <w:p w14:paraId="7152179F" w14:textId="77777777" w:rsidR="0085535F" w:rsidRDefault="0085535F">
      <w:pPr>
        <w:pStyle w:val="BodyText"/>
        <w:ind w:left="0"/>
      </w:pPr>
    </w:p>
    <w:p w14:paraId="75612DC3" w14:textId="77777777" w:rsidR="0085535F" w:rsidRDefault="0085535F">
      <w:pPr>
        <w:pStyle w:val="BodyText"/>
        <w:spacing w:before="14"/>
        <w:ind w:left="0"/>
      </w:pPr>
    </w:p>
    <w:p w14:paraId="2C258D8C" w14:textId="77777777" w:rsidR="0085535F" w:rsidRDefault="0085535F">
      <w:pPr>
        <w:sectPr w:rsidR="0085535F">
          <w:pgSz w:w="12240" w:h="15840"/>
          <w:pgMar w:top="1880" w:right="1200" w:bottom="1840" w:left="1220" w:header="797" w:footer="1651" w:gutter="0"/>
          <w:cols w:space="720"/>
        </w:sectPr>
      </w:pPr>
    </w:p>
    <w:p w14:paraId="37B40981" w14:textId="77777777" w:rsidR="0085535F" w:rsidRDefault="00000000">
      <w:pPr>
        <w:pStyle w:val="BodyText"/>
        <w:spacing w:before="93" w:line="227" w:lineRule="exact"/>
      </w:pPr>
      <w:r>
        <w:t>hot</w:t>
      </w:r>
      <w:r>
        <w:rPr>
          <w:spacing w:val="-6"/>
        </w:rPr>
        <w:t xml:space="preserve"> </w:t>
      </w:r>
      <w:r>
        <w:t>fix,</w:t>
      </w:r>
      <w:r>
        <w:rPr>
          <w:spacing w:val="-3"/>
        </w:rPr>
        <w:t xml:space="preserve"> </w:t>
      </w:r>
      <w:r>
        <w:rPr>
          <w:spacing w:val="-5"/>
        </w:rPr>
        <w:t>31</w:t>
      </w:r>
    </w:p>
    <w:p w14:paraId="10DD64F2" w14:textId="77777777" w:rsidR="0085535F" w:rsidRDefault="00000000">
      <w:pPr>
        <w:pStyle w:val="BodyText"/>
        <w:spacing w:line="225" w:lineRule="exact"/>
      </w:pPr>
      <w:r>
        <w:t>impact,</w:t>
      </w:r>
      <w:r>
        <w:rPr>
          <w:spacing w:val="-8"/>
        </w:rPr>
        <w:t xml:space="preserve"> </w:t>
      </w:r>
      <w:r>
        <w:rPr>
          <w:spacing w:val="-5"/>
        </w:rPr>
        <w:t>52</w:t>
      </w:r>
    </w:p>
    <w:p w14:paraId="18764B8B" w14:textId="77777777" w:rsidR="0085535F" w:rsidRDefault="00000000">
      <w:pPr>
        <w:pStyle w:val="BodyText"/>
        <w:spacing w:line="223" w:lineRule="exact"/>
      </w:pPr>
      <w:r>
        <w:t>impact</w:t>
      </w:r>
      <w:r>
        <w:rPr>
          <w:spacing w:val="-6"/>
        </w:rPr>
        <w:t xml:space="preserve"> </w:t>
      </w:r>
      <w:r>
        <w:t>analysis,</w:t>
      </w:r>
      <w:r>
        <w:rPr>
          <w:spacing w:val="-5"/>
        </w:rPr>
        <w:t xml:space="preserve"> </w:t>
      </w:r>
      <w:r>
        <w:t>30,</w:t>
      </w:r>
      <w:r>
        <w:rPr>
          <w:spacing w:val="-2"/>
        </w:rPr>
        <w:t xml:space="preserve"> </w:t>
      </w:r>
      <w:r>
        <w:rPr>
          <w:spacing w:val="-5"/>
        </w:rPr>
        <w:t>31</w:t>
      </w:r>
    </w:p>
    <w:p w14:paraId="0D3CCCBF" w14:textId="77777777" w:rsidR="0085535F" w:rsidRDefault="00000000">
      <w:pPr>
        <w:pStyle w:val="BodyText"/>
        <w:spacing w:line="235" w:lineRule="auto"/>
      </w:pPr>
      <w:r>
        <w:t>incremental</w:t>
      </w:r>
      <w:r>
        <w:rPr>
          <w:spacing w:val="-13"/>
        </w:rPr>
        <w:t xml:space="preserve"> </w:t>
      </w:r>
      <w:r>
        <w:t>development</w:t>
      </w:r>
      <w:r>
        <w:rPr>
          <w:spacing w:val="-14"/>
        </w:rPr>
        <w:t xml:space="preserve"> </w:t>
      </w:r>
      <w:r>
        <w:t>model,</w:t>
      </w:r>
      <w:r>
        <w:rPr>
          <w:spacing w:val="-14"/>
        </w:rPr>
        <w:t xml:space="preserve"> </w:t>
      </w:r>
      <w:r>
        <w:t>25 independence of testing, 22 independent test team, 29</w:t>
      </w:r>
    </w:p>
    <w:p w14:paraId="7087662B" w14:textId="77777777" w:rsidR="0085535F" w:rsidRDefault="00000000">
      <w:pPr>
        <w:pStyle w:val="BodyText"/>
        <w:spacing w:line="218" w:lineRule="exact"/>
      </w:pPr>
      <w:r>
        <w:t>informal</w:t>
      </w:r>
      <w:r>
        <w:rPr>
          <w:spacing w:val="-6"/>
        </w:rPr>
        <w:t xml:space="preserve"> </w:t>
      </w:r>
      <w:r>
        <w:t>review,</w:t>
      </w:r>
      <w:r>
        <w:rPr>
          <w:spacing w:val="-10"/>
        </w:rPr>
        <w:t xml:space="preserve"> </w:t>
      </w:r>
      <w:r>
        <w:rPr>
          <w:spacing w:val="-5"/>
        </w:rPr>
        <w:t>36</w:t>
      </w:r>
    </w:p>
    <w:p w14:paraId="156774F6" w14:textId="77777777" w:rsidR="0085535F" w:rsidRDefault="00000000">
      <w:pPr>
        <w:pStyle w:val="BodyText"/>
        <w:spacing w:line="225" w:lineRule="exact"/>
      </w:pPr>
      <w:r>
        <w:t>inspection,</w:t>
      </w:r>
      <w:r>
        <w:rPr>
          <w:spacing w:val="-9"/>
        </w:rPr>
        <w:t xml:space="preserve"> </w:t>
      </w:r>
      <w:r>
        <w:rPr>
          <w:spacing w:val="-5"/>
        </w:rPr>
        <w:t>36</w:t>
      </w:r>
    </w:p>
    <w:p w14:paraId="3CFEC63A" w14:textId="77777777" w:rsidR="0085535F" w:rsidRDefault="00000000">
      <w:pPr>
        <w:pStyle w:val="BodyText"/>
        <w:spacing w:line="223" w:lineRule="exact"/>
      </w:pPr>
      <w:r>
        <w:t>integration</w:t>
      </w:r>
      <w:r>
        <w:rPr>
          <w:spacing w:val="-9"/>
        </w:rPr>
        <w:t xml:space="preserve"> </w:t>
      </w:r>
      <w:r>
        <w:t>testing,</w:t>
      </w:r>
      <w:r>
        <w:rPr>
          <w:spacing w:val="-7"/>
        </w:rPr>
        <w:t xml:space="preserve"> </w:t>
      </w:r>
      <w:r>
        <w:rPr>
          <w:spacing w:val="-5"/>
        </w:rPr>
        <w:t>29</w:t>
      </w:r>
    </w:p>
    <w:p w14:paraId="15077624" w14:textId="77777777" w:rsidR="0085535F" w:rsidRDefault="00000000">
      <w:pPr>
        <w:pStyle w:val="BodyText"/>
        <w:spacing w:line="223" w:lineRule="exact"/>
      </w:pPr>
      <w:r>
        <w:t>invalid</w:t>
      </w:r>
      <w:r>
        <w:rPr>
          <w:spacing w:val="-8"/>
        </w:rPr>
        <w:t xml:space="preserve"> </w:t>
      </w:r>
      <w:r>
        <w:t>partition,</w:t>
      </w:r>
      <w:r>
        <w:rPr>
          <w:spacing w:val="-8"/>
        </w:rPr>
        <w:t xml:space="preserve"> </w:t>
      </w:r>
      <w:r>
        <w:rPr>
          <w:spacing w:val="-5"/>
        </w:rPr>
        <w:t>40</w:t>
      </w:r>
    </w:p>
    <w:p w14:paraId="5A4BF91A" w14:textId="77777777" w:rsidR="0085535F" w:rsidRDefault="00000000">
      <w:pPr>
        <w:pStyle w:val="BodyText"/>
        <w:spacing w:line="225" w:lineRule="exact"/>
      </w:pPr>
      <w:r>
        <w:t>INVEST,</w:t>
      </w:r>
      <w:r>
        <w:rPr>
          <w:spacing w:val="-2"/>
        </w:rPr>
        <w:t xml:space="preserve"> </w:t>
      </w:r>
      <w:r>
        <w:rPr>
          <w:spacing w:val="-5"/>
        </w:rPr>
        <w:t>45</w:t>
      </w:r>
    </w:p>
    <w:p w14:paraId="2FA032DD" w14:textId="77777777" w:rsidR="0085535F" w:rsidRDefault="00000000">
      <w:pPr>
        <w:pStyle w:val="BodyText"/>
        <w:spacing w:line="223" w:lineRule="exact"/>
      </w:pPr>
      <w:r>
        <w:t>iteration</w:t>
      </w:r>
      <w:r>
        <w:rPr>
          <w:spacing w:val="-7"/>
        </w:rPr>
        <w:t xml:space="preserve"> </w:t>
      </w:r>
      <w:r>
        <w:t>planning,</w:t>
      </w:r>
      <w:r>
        <w:rPr>
          <w:spacing w:val="-11"/>
        </w:rPr>
        <w:t xml:space="preserve"> </w:t>
      </w:r>
      <w:r>
        <w:rPr>
          <w:spacing w:val="-5"/>
        </w:rPr>
        <w:t>48</w:t>
      </w:r>
    </w:p>
    <w:p w14:paraId="2FCC08A6" w14:textId="77777777" w:rsidR="0085535F" w:rsidRDefault="00000000">
      <w:pPr>
        <w:pStyle w:val="BodyText"/>
        <w:spacing w:line="235" w:lineRule="auto"/>
      </w:pPr>
      <w:r>
        <w:t>iterative</w:t>
      </w:r>
      <w:r>
        <w:rPr>
          <w:spacing w:val="-14"/>
        </w:rPr>
        <w:t xml:space="preserve"> </w:t>
      </w:r>
      <w:r>
        <w:t>development</w:t>
      </w:r>
      <w:r>
        <w:rPr>
          <w:spacing w:val="-14"/>
        </w:rPr>
        <w:t xml:space="preserve"> </w:t>
      </w:r>
      <w:r>
        <w:t>model,</w:t>
      </w:r>
      <w:r>
        <w:rPr>
          <w:spacing w:val="-14"/>
        </w:rPr>
        <w:t xml:space="preserve"> </w:t>
      </w:r>
      <w:r>
        <w:t>25 Kanban, 25</w:t>
      </w:r>
    </w:p>
    <w:p w14:paraId="4174A345" w14:textId="77777777" w:rsidR="0085535F" w:rsidRDefault="00000000">
      <w:pPr>
        <w:pStyle w:val="BodyText"/>
        <w:spacing w:line="223" w:lineRule="exact"/>
      </w:pPr>
      <w:r>
        <w:t>Lean</w:t>
      </w:r>
      <w:r>
        <w:rPr>
          <w:spacing w:val="-6"/>
        </w:rPr>
        <w:t xml:space="preserve"> </w:t>
      </w:r>
      <w:r>
        <w:t>IT,</w:t>
      </w:r>
      <w:r>
        <w:rPr>
          <w:spacing w:val="-6"/>
        </w:rPr>
        <w:t xml:space="preserve"> </w:t>
      </w:r>
      <w:r>
        <w:rPr>
          <w:spacing w:val="-5"/>
        </w:rPr>
        <w:t>25</w:t>
      </w:r>
    </w:p>
    <w:p w14:paraId="32A8552D" w14:textId="77777777" w:rsidR="0085535F" w:rsidRDefault="00000000">
      <w:pPr>
        <w:pStyle w:val="BodyText"/>
        <w:spacing w:line="223" w:lineRule="exact"/>
      </w:pPr>
      <w:r>
        <w:t>lessons</w:t>
      </w:r>
      <w:r>
        <w:rPr>
          <w:spacing w:val="-9"/>
        </w:rPr>
        <w:t xml:space="preserve"> </w:t>
      </w:r>
      <w:r>
        <w:t>learned,</w:t>
      </w:r>
      <w:r>
        <w:rPr>
          <w:spacing w:val="-4"/>
        </w:rPr>
        <w:t xml:space="preserve"> </w:t>
      </w:r>
      <w:r>
        <w:rPr>
          <w:spacing w:val="-5"/>
        </w:rPr>
        <w:t>20</w:t>
      </w:r>
    </w:p>
    <w:p w14:paraId="7ED86148" w14:textId="77777777" w:rsidR="0085535F" w:rsidRDefault="00000000">
      <w:pPr>
        <w:pStyle w:val="BodyText"/>
        <w:spacing w:line="223" w:lineRule="exact"/>
      </w:pPr>
      <w:r>
        <w:rPr>
          <w:spacing w:val="-2"/>
        </w:rPr>
        <w:t>likelihood,</w:t>
      </w:r>
      <w:r>
        <w:rPr>
          <w:spacing w:val="7"/>
        </w:rPr>
        <w:t xml:space="preserve"> </w:t>
      </w:r>
      <w:r>
        <w:rPr>
          <w:spacing w:val="-5"/>
        </w:rPr>
        <w:t>52</w:t>
      </w:r>
    </w:p>
    <w:p w14:paraId="4E19015D" w14:textId="77777777" w:rsidR="0085535F" w:rsidRDefault="00000000">
      <w:pPr>
        <w:pStyle w:val="BodyText"/>
        <w:spacing w:line="235" w:lineRule="auto"/>
      </w:pPr>
      <w:r>
        <w:t>limited-entry</w:t>
      </w:r>
      <w:r>
        <w:rPr>
          <w:spacing w:val="-14"/>
        </w:rPr>
        <w:t xml:space="preserve"> </w:t>
      </w:r>
      <w:r>
        <w:t>decision</w:t>
      </w:r>
      <w:r>
        <w:rPr>
          <w:spacing w:val="-14"/>
        </w:rPr>
        <w:t xml:space="preserve"> </w:t>
      </w:r>
      <w:r>
        <w:t>table,</w:t>
      </w:r>
      <w:r>
        <w:rPr>
          <w:spacing w:val="-14"/>
        </w:rPr>
        <w:t xml:space="preserve"> </w:t>
      </w:r>
      <w:r>
        <w:t>41 maintainability, 30</w:t>
      </w:r>
    </w:p>
    <w:p w14:paraId="30563084" w14:textId="77777777" w:rsidR="0085535F" w:rsidRDefault="00000000">
      <w:pPr>
        <w:pStyle w:val="BodyText"/>
        <w:spacing w:line="218" w:lineRule="exact"/>
      </w:pPr>
      <w:r>
        <w:t>maintenance</w:t>
      </w:r>
      <w:r>
        <w:rPr>
          <w:spacing w:val="-10"/>
        </w:rPr>
        <w:t xml:space="preserve"> </w:t>
      </w:r>
      <w:r>
        <w:t>testing,</w:t>
      </w:r>
      <w:r>
        <w:rPr>
          <w:spacing w:val="-9"/>
        </w:rPr>
        <w:t xml:space="preserve"> </w:t>
      </w:r>
      <w:r>
        <w:rPr>
          <w:spacing w:val="-5"/>
        </w:rPr>
        <w:t>31</w:t>
      </w:r>
    </w:p>
    <w:p w14:paraId="759008B9" w14:textId="77777777" w:rsidR="0085535F" w:rsidRDefault="00000000">
      <w:pPr>
        <w:pStyle w:val="BodyText"/>
        <w:spacing w:line="225" w:lineRule="exact"/>
      </w:pPr>
      <w:r>
        <w:t>management</w:t>
      </w:r>
      <w:r>
        <w:rPr>
          <w:spacing w:val="-6"/>
        </w:rPr>
        <w:t xml:space="preserve"> </w:t>
      </w:r>
      <w:r>
        <w:t>tool,</w:t>
      </w:r>
      <w:r>
        <w:rPr>
          <w:spacing w:val="-5"/>
        </w:rPr>
        <w:t xml:space="preserve"> 59</w:t>
      </w:r>
    </w:p>
    <w:p w14:paraId="31AB9A11" w14:textId="77777777" w:rsidR="0085535F" w:rsidRDefault="00000000">
      <w:pPr>
        <w:pStyle w:val="BodyText"/>
        <w:spacing w:line="223" w:lineRule="exact"/>
      </w:pPr>
      <w:r>
        <w:t>manager</w:t>
      </w:r>
      <w:r>
        <w:rPr>
          <w:spacing w:val="-9"/>
        </w:rPr>
        <w:t xml:space="preserve"> </w:t>
      </w:r>
      <w:r>
        <w:t>(reviews),</w:t>
      </w:r>
      <w:r>
        <w:rPr>
          <w:spacing w:val="-4"/>
        </w:rPr>
        <w:t xml:space="preserve"> </w:t>
      </w:r>
      <w:r>
        <w:rPr>
          <w:spacing w:val="-5"/>
        </w:rPr>
        <w:t>35</w:t>
      </w:r>
    </w:p>
    <w:p w14:paraId="1F425791" w14:textId="77777777" w:rsidR="0085535F" w:rsidRDefault="00000000">
      <w:pPr>
        <w:pStyle w:val="BodyText"/>
        <w:spacing w:line="235" w:lineRule="auto"/>
        <w:ind w:right="1646"/>
      </w:pPr>
      <w:r>
        <w:t>metric, 54 mistake,</w:t>
      </w:r>
      <w:r>
        <w:rPr>
          <w:spacing w:val="-14"/>
        </w:rPr>
        <w:t xml:space="preserve"> </w:t>
      </w:r>
      <w:r>
        <w:rPr>
          <w:rFonts w:ascii="Arial"/>
          <w:i/>
        </w:rPr>
        <w:t>See</w:t>
      </w:r>
      <w:r>
        <w:rPr>
          <w:rFonts w:ascii="Arial"/>
          <w:i/>
          <w:spacing w:val="-14"/>
        </w:rPr>
        <w:t xml:space="preserve"> </w:t>
      </w:r>
      <w:r>
        <w:t>error</w:t>
      </w:r>
    </w:p>
    <w:p w14:paraId="4F2623E6" w14:textId="77777777" w:rsidR="0085535F" w:rsidRDefault="00000000">
      <w:pPr>
        <w:pStyle w:val="BodyText"/>
        <w:spacing w:before="1" w:line="230" w:lineRule="auto"/>
        <w:ind w:right="667"/>
      </w:pPr>
      <w:r>
        <w:t>non-functional testing, 27,</w:t>
      </w:r>
      <w:r>
        <w:rPr>
          <w:spacing w:val="-2"/>
        </w:rPr>
        <w:t xml:space="preserve"> </w:t>
      </w:r>
      <w:r>
        <w:t>29 non-functional</w:t>
      </w:r>
      <w:r>
        <w:rPr>
          <w:spacing w:val="-11"/>
        </w:rPr>
        <w:t xml:space="preserve"> </w:t>
      </w:r>
      <w:r>
        <w:t>testing</w:t>
      </w:r>
      <w:r>
        <w:rPr>
          <w:spacing w:val="-14"/>
        </w:rPr>
        <w:t xml:space="preserve"> </w:t>
      </w:r>
      <w:r>
        <w:t>tool,</w:t>
      </w:r>
      <w:r>
        <w:rPr>
          <w:spacing w:val="-14"/>
        </w:rPr>
        <w:t xml:space="preserve"> </w:t>
      </w:r>
      <w:r>
        <w:t>59</w:t>
      </w:r>
    </w:p>
    <w:p w14:paraId="053C20AD" w14:textId="77777777" w:rsidR="0085535F" w:rsidRDefault="00000000">
      <w:pPr>
        <w:pStyle w:val="BodyText"/>
        <w:spacing w:line="235" w:lineRule="auto"/>
      </w:pPr>
      <w:r>
        <w:t>operational</w:t>
      </w:r>
      <w:r>
        <w:rPr>
          <w:spacing w:val="-14"/>
        </w:rPr>
        <w:t xml:space="preserve"> </w:t>
      </w:r>
      <w:r>
        <w:t>acceptance</w:t>
      </w:r>
      <w:r>
        <w:rPr>
          <w:spacing w:val="-14"/>
        </w:rPr>
        <w:t xml:space="preserve"> </w:t>
      </w:r>
      <w:r>
        <w:t>testing,</w:t>
      </w:r>
      <w:r>
        <w:rPr>
          <w:spacing w:val="-14"/>
        </w:rPr>
        <w:t xml:space="preserve"> </w:t>
      </w:r>
      <w:r>
        <w:t>29 pair testing, 19</w:t>
      </w:r>
    </w:p>
    <w:p w14:paraId="6EBE3276" w14:textId="77777777" w:rsidR="0085535F" w:rsidRDefault="00000000">
      <w:pPr>
        <w:pStyle w:val="BodyText"/>
        <w:spacing w:line="219" w:lineRule="exact"/>
      </w:pPr>
      <w:r>
        <w:t>Pareto</w:t>
      </w:r>
      <w:r>
        <w:rPr>
          <w:spacing w:val="-9"/>
        </w:rPr>
        <w:t xml:space="preserve"> </w:t>
      </w:r>
      <w:r>
        <w:t>principle,</w:t>
      </w:r>
      <w:r>
        <w:rPr>
          <w:spacing w:val="-8"/>
        </w:rPr>
        <w:t xml:space="preserve"> </w:t>
      </w:r>
      <w:r>
        <w:rPr>
          <w:spacing w:val="-5"/>
        </w:rPr>
        <w:t>18</w:t>
      </w:r>
    </w:p>
    <w:p w14:paraId="11A2B9C1" w14:textId="77777777" w:rsidR="0085535F" w:rsidRDefault="00000000">
      <w:pPr>
        <w:pStyle w:val="BodyText"/>
        <w:spacing w:line="225" w:lineRule="exact"/>
      </w:pPr>
      <w:r>
        <w:t>performance</w:t>
      </w:r>
      <w:r>
        <w:rPr>
          <w:spacing w:val="-8"/>
        </w:rPr>
        <w:t xml:space="preserve"> </w:t>
      </w:r>
      <w:r>
        <w:t>efficiency,</w:t>
      </w:r>
      <w:r>
        <w:rPr>
          <w:spacing w:val="-8"/>
        </w:rPr>
        <w:t xml:space="preserve"> </w:t>
      </w:r>
      <w:r>
        <w:rPr>
          <w:spacing w:val="-5"/>
        </w:rPr>
        <w:t>29</w:t>
      </w:r>
    </w:p>
    <w:p w14:paraId="2ABCCF58" w14:textId="77777777" w:rsidR="0085535F" w:rsidRDefault="00000000">
      <w:pPr>
        <w:pStyle w:val="BodyText"/>
        <w:spacing w:line="225" w:lineRule="exact"/>
      </w:pPr>
      <w:r>
        <w:t>planning</w:t>
      </w:r>
      <w:r>
        <w:rPr>
          <w:spacing w:val="-5"/>
        </w:rPr>
        <w:t xml:space="preserve"> </w:t>
      </w:r>
      <w:r>
        <w:t>poker,</w:t>
      </w:r>
      <w:r>
        <w:rPr>
          <w:spacing w:val="-8"/>
        </w:rPr>
        <w:t xml:space="preserve"> </w:t>
      </w:r>
      <w:r>
        <w:rPr>
          <w:spacing w:val="-5"/>
        </w:rPr>
        <w:t>49</w:t>
      </w:r>
    </w:p>
    <w:p w14:paraId="286B3F95" w14:textId="77777777" w:rsidR="0085535F" w:rsidRDefault="00000000">
      <w:pPr>
        <w:pStyle w:val="BodyText"/>
        <w:spacing w:line="223" w:lineRule="exact"/>
      </w:pPr>
      <w:r>
        <w:t>portability,</w:t>
      </w:r>
      <w:r>
        <w:rPr>
          <w:spacing w:val="-9"/>
        </w:rPr>
        <w:t xml:space="preserve"> </w:t>
      </w:r>
      <w:r>
        <w:rPr>
          <w:spacing w:val="-5"/>
        </w:rPr>
        <w:t>30</w:t>
      </w:r>
    </w:p>
    <w:p w14:paraId="3572FE16" w14:textId="77777777" w:rsidR="0085535F" w:rsidRDefault="00000000">
      <w:pPr>
        <w:pStyle w:val="BodyText"/>
        <w:spacing w:line="223" w:lineRule="exact"/>
      </w:pPr>
      <w:r>
        <w:rPr>
          <w:spacing w:val="-2"/>
        </w:rPr>
        <w:t>prioritization,</w:t>
      </w:r>
      <w:r>
        <w:rPr>
          <w:spacing w:val="15"/>
        </w:rPr>
        <w:t xml:space="preserve"> </w:t>
      </w:r>
      <w:r>
        <w:rPr>
          <w:spacing w:val="-5"/>
        </w:rPr>
        <w:t>50</w:t>
      </w:r>
    </w:p>
    <w:p w14:paraId="178A6C5C" w14:textId="77777777" w:rsidR="0085535F" w:rsidRDefault="00000000">
      <w:pPr>
        <w:pStyle w:val="BodyText"/>
        <w:spacing w:line="225" w:lineRule="exact"/>
      </w:pPr>
      <w:r>
        <w:t>product</w:t>
      </w:r>
      <w:r>
        <w:rPr>
          <w:spacing w:val="-3"/>
        </w:rPr>
        <w:t xml:space="preserve"> </w:t>
      </w:r>
      <w:r>
        <w:t>risk,</w:t>
      </w:r>
      <w:r>
        <w:rPr>
          <w:spacing w:val="-7"/>
        </w:rPr>
        <w:t xml:space="preserve"> </w:t>
      </w:r>
      <w:r>
        <w:rPr>
          <w:spacing w:val="-5"/>
        </w:rPr>
        <w:t>52</w:t>
      </w:r>
    </w:p>
    <w:p w14:paraId="346BBB26" w14:textId="77777777" w:rsidR="0085535F" w:rsidRDefault="00000000">
      <w:pPr>
        <w:pStyle w:val="BodyText"/>
        <w:spacing w:line="223" w:lineRule="exact"/>
      </w:pPr>
      <w:r>
        <w:t>project</w:t>
      </w:r>
      <w:r>
        <w:rPr>
          <w:spacing w:val="-7"/>
        </w:rPr>
        <w:t xml:space="preserve"> </w:t>
      </w:r>
      <w:r>
        <w:t>risk,</w:t>
      </w:r>
      <w:r>
        <w:rPr>
          <w:spacing w:val="-1"/>
        </w:rPr>
        <w:t xml:space="preserve"> </w:t>
      </w:r>
      <w:r>
        <w:rPr>
          <w:spacing w:val="-5"/>
        </w:rPr>
        <w:t>52</w:t>
      </w:r>
    </w:p>
    <w:p w14:paraId="23F75D59" w14:textId="77777777" w:rsidR="0085535F" w:rsidRDefault="00000000">
      <w:pPr>
        <w:pStyle w:val="BodyText"/>
        <w:spacing w:line="223" w:lineRule="exact"/>
      </w:pPr>
      <w:r>
        <w:t>prototyping,</w:t>
      </w:r>
      <w:r>
        <w:rPr>
          <w:spacing w:val="-13"/>
        </w:rPr>
        <w:t xml:space="preserve"> </w:t>
      </w:r>
      <w:r>
        <w:rPr>
          <w:spacing w:val="-5"/>
        </w:rPr>
        <w:t>25</w:t>
      </w:r>
    </w:p>
    <w:p w14:paraId="63C4F02E" w14:textId="77777777" w:rsidR="0085535F" w:rsidRDefault="00000000">
      <w:pPr>
        <w:pStyle w:val="BodyText"/>
        <w:spacing w:line="225" w:lineRule="exact"/>
      </w:pPr>
      <w:r>
        <w:t>quality,</w:t>
      </w:r>
      <w:r>
        <w:rPr>
          <w:spacing w:val="-9"/>
        </w:rPr>
        <w:t xml:space="preserve"> </w:t>
      </w:r>
      <w:r>
        <w:t>15,</w:t>
      </w:r>
      <w:r>
        <w:rPr>
          <w:spacing w:val="-4"/>
        </w:rPr>
        <w:t xml:space="preserve"> </w:t>
      </w:r>
      <w:r>
        <w:rPr>
          <w:spacing w:val="-7"/>
        </w:rPr>
        <w:t>16</w:t>
      </w:r>
    </w:p>
    <w:p w14:paraId="153EEE2E" w14:textId="77777777" w:rsidR="0085535F" w:rsidRDefault="00000000">
      <w:pPr>
        <w:pStyle w:val="BodyText"/>
        <w:spacing w:line="222" w:lineRule="exact"/>
      </w:pPr>
      <w:r>
        <w:t>quality</w:t>
      </w:r>
      <w:r>
        <w:rPr>
          <w:spacing w:val="-10"/>
        </w:rPr>
        <w:t xml:space="preserve"> </w:t>
      </w:r>
      <w:r>
        <w:t>assurance,</w:t>
      </w:r>
      <w:r>
        <w:rPr>
          <w:spacing w:val="-4"/>
        </w:rPr>
        <w:t xml:space="preserve"> </w:t>
      </w:r>
      <w:r>
        <w:rPr>
          <w:spacing w:val="-5"/>
        </w:rPr>
        <w:t>17</w:t>
      </w:r>
    </w:p>
    <w:p w14:paraId="2A44098B" w14:textId="77777777" w:rsidR="0085535F" w:rsidRDefault="00000000">
      <w:pPr>
        <w:pStyle w:val="BodyText"/>
        <w:spacing w:line="223" w:lineRule="exact"/>
      </w:pPr>
      <w:r>
        <w:t>quality</w:t>
      </w:r>
      <w:r>
        <w:rPr>
          <w:spacing w:val="-9"/>
        </w:rPr>
        <w:t xml:space="preserve"> </w:t>
      </w:r>
      <w:r>
        <w:t>characteristic,</w:t>
      </w:r>
      <w:r>
        <w:rPr>
          <w:spacing w:val="-4"/>
        </w:rPr>
        <w:t xml:space="preserve"> </w:t>
      </w:r>
      <w:r>
        <w:rPr>
          <w:spacing w:val="-5"/>
        </w:rPr>
        <w:t>34</w:t>
      </w:r>
    </w:p>
    <w:p w14:paraId="0F2EE121" w14:textId="77777777" w:rsidR="0085535F" w:rsidRDefault="00000000">
      <w:pPr>
        <w:pStyle w:val="BodyText"/>
        <w:spacing w:line="225" w:lineRule="exact"/>
      </w:pPr>
      <w:r>
        <w:t>quality</w:t>
      </w:r>
      <w:r>
        <w:rPr>
          <w:spacing w:val="-6"/>
        </w:rPr>
        <w:t xml:space="preserve"> </w:t>
      </w:r>
      <w:r>
        <w:t>control,</w:t>
      </w:r>
      <w:r>
        <w:rPr>
          <w:spacing w:val="-5"/>
        </w:rPr>
        <w:t xml:space="preserve"> </w:t>
      </w:r>
      <w:r>
        <w:t>16,</w:t>
      </w:r>
      <w:r>
        <w:rPr>
          <w:spacing w:val="-7"/>
        </w:rPr>
        <w:t xml:space="preserve"> </w:t>
      </w:r>
      <w:r>
        <w:rPr>
          <w:spacing w:val="-5"/>
        </w:rPr>
        <w:t>17</w:t>
      </w:r>
    </w:p>
    <w:p w14:paraId="147F7B58" w14:textId="77777777" w:rsidR="0085535F" w:rsidRDefault="00000000">
      <w:pPr>
        <w:pStyle w:val="BodyText"/>
        <w:spacing w:line="223" w:lineRule="exact"/>
      </w:pPr>
      <w:r>
        <w:t>regression</w:t>
      </w:r>
      <w:r>
        <w:rPr>
          <w:spacing w:val="-7"/>
        </w:rPr>
        <w:t xml:space="preserve"> </w:t>
      </w:r>
      <w:r>
        <w:t>testing,</w:t>
      </w:r>
      <w:r>
        <w:rPr>
          <w:spacing w:val="-7"/>
        </w:rPr>
        <w:t xml:space="preserve"> </w:t>
      </w:r>
      <w:r>
        <w:t>16,</w:t>
      </w:r>
      <w:r>
        <w:rPr>
          <w:spacing w:val="-7"/>
        </w:rPr>
        <w:t xml:space="preserve"> </w:t>
      </w:r>
      <w:r>
        <w:rPr>
          <w:spacing w:val="-5"/>
        </w:rPr>
        <w:t>30</w:t>
      </w:r>
    </w:p>
    <w:p w14:paraId="79AB95F7" w14:textId="77777777" w:rsidR="0085535F" w:rsidRDefault="00000000">
      <w:pPr>
        <w:pStyle w:val="BodyText"/>
        <w:spacing w:line="223" w:lineRule="exact"/>
      </w:pPr>
      <w:r>
        <w:t>release</w:t>
      </w:r>
      <w:r>
        <w:rPr>
          <w:spacing w:val="-6"/>
        </w:rPr>
        <w:t xml:space="preserve"> </w:t>
      </w:r>
      <w:r>
        <w:t>planning,</w:t>
      </w:r>
      <w:r>
        <w:rPr>
          <w:spacing w:val="-9"/>
        </w:rPr>
        <w:t xml:space="preserve"> </w:t>
      </w:r>
      <w:r>
        <w:rPr>
          <w:spacing w:val="-5"/>
        </w:rPr>
        <w:t>48</w:t>
      </w:r>
    </w:p>
    <w:p w14:paraId="46A50B02" w14:textId="77777777" w:rsidR="0085535F" w:rsidRDefault="00000000">
      <w:pPr>
        <w:pStyle w:val="BodyText"/>
        <w:spacing w:line="225" w:lineRule="exact"/>
      </w:pPr>
      <w:r>
        <w:t>reliability,</w:t>
      </w:r>
      <w:r>
        <w:rPr>
          <w:spacing w:val="-11"/>
        </w:rPr>
        <w:t xml:space="preserve"> </w:t>
      </w:r>
      <w:r>
        <w:rPr>
          <w:spacing w:val="-5"/>
        </w:rPr>
        <w:t>30</w:t>
      </w:r>
    </w:p>
    <w:p w14:paraId="44A42351" w14:textId="77777777" w:rsidR="0085535F" w:rsidRDefault="00000000">
      <w:pPr>
        <w:pStyle w:val="BodyText"/>
        <w:spacing w:line="223" w:lineRule="exact"/>
      </w:pPr>
      <w:r>
        <w:t>reporting,</w:t>
      </w:r>
      <w:r>
        <w:rPr>
          <w:spacing w:val="-13"/>
        </w:rPr>
        <w:t xml:space="preserve"> </w:t>
      </w:r>
      <w:r>
        <w:rPr>
          <w:spacing w:val="-5"/>
        </w:rPr>
        <w:t>54</w:t>
      </w:r>
    </w:p>
    <w:p w14:paraId="67EBC13A" w14:textId="77777777" w:rsidR="0085535F" w:rsidRDefault="00000000">
      <w:pPr>
        <w:pStyle w:val="BodyText"/>
        <w:spacing w:line="223" w:lineRule="exact"/>
      </w:pPr>
      <w:r>
        <w:t>requirements-based</w:t>
      </w:r>
      <w:r>
        <w:rPr>
          <w:spacing w:val="-13"/>
        </w:rPr>
        <w:t xml:space="preserve"> </w:t>
      </w:r>
      <w:r>
        <w:t>prioritization,</w:t>
      </w:r>
      <w:r>
        <w:rPr>
          <w:spacing w:val="-12"/>
        </w:rPr>
        <w:t xml:space="preserve"> </w:t>
      </w:r>
      <w:r>
        <w:rPr>
          <w:spacing w:val="-5"/>
        </w:rPr>
        <w:t>50</w:t>
      </w:r>
    </w:p>
    <w:p w14:paraId="5A60B000" w14:textId="77777777" w:rsidR="0085535F" w:rsidRDefault="00000000">
      <w:pPr>
        <w:pStyle w:val="BodyText"/>
        <w:spacing w:line="225" w:lineRule="exact"/>
      </w:pPr>
      <w:r>
        <w:rPr>
          <w:spacing w:val="-2"/>
        </w:rPr>
        <w:t>retrospective,</w:t>
      </w:r>
      <w:r>
        <w:rPr>
          <w:spacing w:val="12"/>
        </w:rPr>
        <w:t xml:space="preserve"> </w:t>
      </w:r>
      <w:r>
        <w:rPr>
          <w:spacing w:val="-5"/>
        </w:rPr>
        <w:t>27</w:t>
      </w:r>
    </w:p>
    <w:p w14:paraId="4A4CD959" w14:textId="77777777" w:rsidR="0085535F" w:rsidRDefault="00000000">
      <w:pPr>
        <w:pStyle w:val="BodyText"/>
        <w:spacing w:line="225" w:lineRule="exact"/>
      </w:pPr>
      <w:r>
        <w:t>review,</w:t>
      </w:r>
      <w:r>
        <w:rPr>
          <w:spacing w:val="-9"/>
        </w:rPr>
        <w:t xml:space="preserve"> </w:t>
      </w:r>
      <w:r>
        <w:rPr>
          <w:spacing w:val="-5"/>
        </w:rPr>
        <w:t>33</w:t>
      </w:r>
    </w:p>
    <w:p w14:paraId="013B1403" w14:textId="77777777" w:rsidR="0085535F" w:rsidRDefault="00000000">
      <w:pPr>
        <w:pStyle w:val="BodyText"/>
        <w:spacing w:line="223" w:lineRule="exact"/>
      </w:pPr>
      <w:r>
        <w:t>review</w:t>
      </w:r>
      <w:r>
        <w:rPr>
          <w:spacing w:val="-7"/>
        </w:rPr>
        <w:t xml:space="preserve"> </w:t>
      </w:r>
      <w:r>
        <w:t>leader,</w:t>
      </w:r>
      <w:r>
        <w:rPr>
          <w:spacing w:val="-8"/>
        </w:rPr>
        <w:t xml:space="preserve"> </w:t>
      </w:r>
      <w:r>
        <w:rPr>
          <w:spacing w:val="-5"/>
        </w:rPr>
        <w:t>36</w:t>
      </w:r>
    </w:p>
    <w:p w14:paraId="527B610D" w14:textId="77777777" w:rsidR="0085535F" w:rsidRDefault="00000000">
      <w:pPr>
        <w:pStyle w:val="BodyText"/>
        <w:spacing w:line="223" w:lineRule="exact"/>
      </w:pPr>
      <w:r>
        <w:t>review</w:t>
      </w:r>
      <w:r>
        <w:rPr>
          <w:spacing w:val="-8"/>
        </w:rPr>
        <w:t xml:space="preserve"> </w:t>
      </w:r>
      <w:r>
        <w:t>process,</w:t>
      </w:r>
      <w:r>
        <w:rPr>
          <w:spacing w:val="-6"/>
        </w:rPr>
        <w:t xml:space="preserve"> </w:t>
      </w:r>
      <w:r>
        <w:rPr>
          <w:spacing w:val="-5"/>
        </w:rPr>
        <w:t>35</w:t>
      </w:r>
    </w:p>
    <w:p w14:paraId="6246FEC5" w14:textId="77777777" w:rsidR="0085535F" w:rsidRDefault="00000000">
      <w:pPr>
        <w:pStyle w:val="BodyText"/>
        <w:spacing w:line="225" w:lineRule="exact"/>
      </w:pPr>
      <w:r>
        <w:t>review</w:t>
      </w:r>
      <w:r>
        <w:rPr>
          <w:spacing w:val="-9"/>
        </w:rPr>
        <w:t xml:space="preserve"> </w:t>
      </w:r>
      <w:r>
        <w:t>techniques,</w:t>
      </w:r>
      <w:r>
        <w:rPr>
          <w:spacing w:val="-5"/>
        </w:rPr>
        <w:t xml:space="preserve"> 33</w:t>
      </w:r>
    </w:p>
    <w:p w14:paraId="58A8C912" w14:textId="77777777" w:rsidR="0085535F" w:rsidRDefault="00000000">
      <w:pPr>
        <w:pStyle w:val="BodyText"/>
        <w:spacing w:line="227" w:lineRule="exact"/>
      </w:pPr>
      <w:r>
        <w:t>reviewer,</w:t>
      </w:r>
      <w:r>
        <w:rPr>
          <w:spacing w:val="-8"/>
        </w:rPr>
        <w:t xml:space="preserve"> </w:t>
      </w:r>
      <w:r>
        <w:rPr>
          <w:spacing w:val="-5"/>
        </w:rPr>
        <w:t>36</w:t>
      </w:r>
    </w:p>
    <w:p w14:paraId="5E369AE4" w14:textId="77777777" w:rsidR="0085535F" w:rsidRDefault="00000000">
      <w:pPr>
        <w:pStyle w:val="BodyText"/>
        <w:spacing w:before="93" w:line="227" w:lineRule="exact"/>
      </w:pPr>
      <w:r>
        <w:br w:type="column"/>
      </w:r>
      <w:r>
        <w:t>risk,</w:t>
      </w:r>
      <w:r>
        <w:rPr>
          <w:spacing w:val="-5"/>
        </w:rPr>
        <w:t xml:space="preserve"> </w:t>
      </w:r>
      <w:r>
        <w:t>15,</w:t>
      </w:r>
      <w:r>
        <w:rPr>
          <w:spacing w:val="-5"/>
        </w:rPr>
        <w:t xml:space="preserve"> </w:t>
      </w:r>
      <w:r>
        <w:t>52,</w:t>
      </w:r>
      <w:r>
        <w:rPr>
          <w:spacing w:val="-5"/>
        </w:rPr>
        <w:t xml:space="preserve"> 55</w:t>
      </w:r>
    </w:p>
    <w:p w14:paraId="6FE1177C" w14:textId="77777777" w:rsidR="0085535F" w:rsidRDefault="00000000">
      <w:pPr>
        <w:pStyle w:val="BodyText"/>
        <w:spacing w:line="225" w:lineRule="exact"/>
      </w:pPr>
      <w:r>
        <w:t>risk</w:t>
      </w:r>
      <w:r>
        <w:rPr>
          <w:spacing w:val="-6"/>
        </w:rPr>
        <w:t xml:space="preserve"> </w:t>
      </w:r>
      <w:r>
        <w:t>analysis,</w:t>
      </w:r>
      <w:r>
        <w:rPr>
          <w:spacing w:val="-5"/>
        </w:rPr>
        <w:t xml:space="preserve"> 52</w:t>
      </w:r>
    </w:p>
    <w:p w14:paraId="294ED726" w14:textId="77777777" w:rsidR="0085535F" w:rsidRDefault="00000000">
      <w:pPr>
        <w:pStyle w:val="BodyText"/>
        <w:spacing w:line="223" w:lineRule="exact"/>
      </w:pPr>
      <w:r>
        <w:t>risk</w:t>
      </w:r>
      <w:r>
        <w:rPr>
          <w:spacing w:val="-6"/>
        </w:rPr>
        <w:t xml:space="preserve"> </w:t>
      </w:r>
      <w:r>
        <w:t>assessment,</w:t>
      </w:r>
      <w:r>
        <w:rPr>
          <w:spacing w:val="-6"/>
        </w:rPr>
        <w:t xml:space="preserve"> </w:t>
      </w:r>
      <w:r>
        <w:rPr>
          <w:spacing w:val="-5"/>
        </w:rPr>
        <w:t>52</w:t>
      </w:r>
    </w:p>
    <w:p w14:paraId="50A0A43F" w14:textId="77777777" w:rsidR="0085535F" w:rsidRDefault="00000000">
      <w:pPr>
        <w:pStyle w:val="BodyText"/>
        <w:spacing w:line="223" w:lineRule="exact"/>
      </w:pPr>
      <w:r>
        <w:t>risk</w:t>
      </w:r>
      <w:r>
        <w:rPr>
          <w:spacing w:val="-7"/>
        </w:rPr>
        <w:t xml:space="preserve"> </w:t>
      </w:r>
      <w:r>
        <w:t>control,</w:t>
      </w:r>
      <w:r>
        <w:rPr>
          <w:spacing w:val="-2"/>
        </w:rPr>
        <w:t xml:space="preserve"> </w:t>
      </w:r>
      <w:r>
        <w:rPr>
          <w:spacing w:val="-5"/>
        </w:rPr>
        <w:t>53</w:t>
      </w:r>
    </w:p>
    <w:p w14:paraId="3DC9DDC1" w14:textId="77777777" w:rsidR="0085535F" w:rsidRDefault="00000000">
      <w:pPr>
        <w:pStyle w:val="BodyText"/>
        <w:spacing w:line="225" w:lineRule="exact"/>
      </w:pPr>
      <w:r>
        <w:t>risk</w:t>
      </w:r>
      <w:r>
        <w:rPr>
          <w:spacing w:val="-8"/>
        </w:rPr>
        <w:t xml:space="preserve"> </w:t>
      </w:r>
      <w:r>
        <w:t>identification,</w:t>
      </w:r>
      <w:r>
        <w:rPr>
          <w:spacing w:val="-7"/>
        </w:rPr>
        <w:t xml:space="preserve"> </w:t>
      </w:r>
      <w:r>
        <w:rPr>
          <w:spacing w:val="-5"/>
        </w:rPr>
        <w:t>52</w:t>
      </w:r>
    </w:p>
    <w:p w14:paraId="044CF8ED" w14:textId="77777777" w:rsidR="0085535F" w:rsidRDefault="00000000">
      <w:pPr>
        <w:pStyle w:val="BodyText"/>
        <w:spacing w:line="223" w:lineRule="exact"/>
      </w:pPr>
      <w:r>
        <w:t>risk</w:t>
      </w:r>
      <w:r>
        <w:rPr>
          <w:spacing w:val="-5"/>
        </w:rPr>
        <w:t xml:space="preserve"> </w:t>
      </w:r>
      <w:r>
        <w:t>impact,</w:t>
      </w:r>
      <w:r>
        <w:rPr>
          <w:spacing w:val="-1"/>
        </w:rPr>
        <w:t xml:space="preserve"> </w:t>
      </w:r>
      <w:r>
        <w:rPr>
          <w:spacing w:val="-7"/>
        </w:rPr>
        <w:t>52</w:t>
      </w:r>
    </w:p>
    <w:p w14:paraId="17F65E56" w14:textId="77777777" w:rsidR="0085535F" w:rsidRDefault="00000000">
      <w:pPr>
        <w:pStyle w:val="BodyText"/>
        <w:spacing w:line="223" w:lineRule="exact"/>
      </w:pPr>
      <w:r>
        <w:t>risk</w:t>
      </w:r>
      <w:r>
        <w:rPr>
          <w:spacing w:val="-5"/>
        </w:rPr>
        <w:t xml:space="preserve"> </w:t>
      </w:r>
      <w:r>
        <w:t>level,</w:t>
      </w:r>
      <w:r>
        <w:rPr>
          <w:spacing w:val="-4"/>
        </w:rPr>
        <w:t xml:space="preserve"> </w:t>
      </w:r>
      <w:r>
        <w:rPr>
          <w:spacing w:val="-5"/>
        </w:rPr>
        <w:t>52</w:t>
      </w:r>
    </w:p>
    <w:p w14:paraId="618DD298" w14:textId="77777777" w:rsidR="0085535F" w:rsidRDefault="00000000">
      <w:pPr>
        <w:pStyle w:val="BodyText"/>
        <w:spacing w:line="225" w:lineRule="exact"/>
      </w:pPr>
      <w:r>
        <w:t>risk</w:t>
      </w:r>
      <w:r>
        <w:rPr>
          <w:spacing w:val="-9"/>
        </w:rPr>
        <w:t xml:space="preserve"> </w:t>
      </w:r>
      <w:r>
        <w:t>likelihood,</w:t>
      </w:r>
      <w:r>
        <w:rPr>
          <w:spacing w:val="-4"/>
        </w:rPr>
        <w:t xml:space="preserve"> </w:t>
      </w:r>
      <w:r>
        <w:rPr>
          <w:spacing w:val="-5"/>
        </w:rPr>
        <w:t>52</w:t>
      </w:r>
    </w:p>
    <w:p w14:paraId="18D50AC1" w14:textId="77777777" w:rsidR="0085535F" w:rsidRDefault="00000000">
      <w:pPr>
        <w:pStyle w:val="BodyText"/>
        <w:spacing w:line="223" w:lineRule="exact"/>
      </w:pPr>
      <w:r>
        <w:t>risk</w:t>
      </w:r>
      <w:r>
        <w:rPr>
          <w:spacing w:val="-7"/>
        </w:rPr>
        <w:t xml:space="preserve"> </w:t>
      </w:r>
      <w:r>
        <w:t>management,</w:t>
      </w:r>
      <w:r>
        <w:rPr>
          <w:spacing w:val="-6"/>
        </w:rPr>
        <w:t xml:space="preserve"> </w:t>
      </w:r>
      <w:r>
        <w:rPr>
          <w:spacing w:val="-5"/>
        </w:rPr>
        <w:t>51</w:t>
      </w:r>
    </w:p>
    <w:p w14:paraId="400A596B" w14:textId="77777777" w:rsidR="0085535F" w:rsidRDefault="00000000">
      <w:pPr>
        <w:pStyle w:val="BodyText"/>
        <w:spacing w:line="223" w:lineRule="exact"/>
      </w:pPr>
      <w:r>
        <w:t>risk</w:t>
      </w:r>
      <w:r>
        <w:rPr>
          <w:spacing w:val="-6"/>
        </w:rPr>
        <w:t xml:space="preserve"> </w:t>
      </w:r>
      <w:r>
        <w:t>matrix,</w:t>
      </w:r>
      <w:r>
        <w:rPr>
          <w:spacing w:val="-1"/>
        </w:rPr>
        <w:t xml:space="preserve"> </w:t>
      </w:r>
      <w:r>
        <w:rPr>
          <w:spacing w:val="-7"/>
        </w:rPr>
        <w:t>53</w:t>
      </w:r>
    </w:p>
    <w:p w14:paraId="68152666" w14:textId="77777777" w:rsidR="0085535F" w:rsidRDefault="00000000">
      <w:pPr>
        <w:pStyle w:val="BodyText"/>
        <w:spacing w:line="225" w:lineRule="exact"/>
      </w:pPr>
      <w:r>
        <w:t>risk</w:t>
      </w:r>
      <w:r>
        <w:rPr>
          <w:spacing w:val="-7"/>
        </w:rPr>
        <w:t xml:space="preserve"> </w:t>
      </w:r>
      <w:r>
        <w:t>mitigation,</w:t>
      </w:r>
      <w:r>
        <w:rPr>
          <w:spacing w:val="-7"/>
        </w:rPr>
        <w:t xml:space="preserve"> </w:t>
      </w:r>
      <w:r>
        <w:rPr>
          <w:spacing w:val="-5"/>
        </w:rPr>
        <w:t>53</w:t>
      </w:r>
    </w:p>
    <w:p w14:paraId="0E6F10AB" w14:textId="77777777" w:rsidR="0085535F" w:rsidRDefault="00000000">
      <w:pPr>
        <w:pStyle w:val="BodyText"/>
        <w:spacing w:line="223" w:lineRule="exact"/>
      </w:pPr>
      <w:r>
        <w:t>risk</w:t>
      </w:r>
      <w:r>
        <w:rPr>
          <w:spacing w:val="-8"/>
        </w:rPr>
        <w:t xml:space="preserve"> </w:t>
      </w:r>
      <w:r>
        <w:t>monitoring,</w:t>
      </w:r>
      <w:r>
        <w:rPr>
          <w:spacing w:val="-3"/>
        </w:rPr>
        <w:t xml:space="preserve"> </w:t>
      </w:r>
      <w:r>
        <w:rPr>
          <w:spacing w:val="-5"/>
        </w:rPr>
        <w:t>53</w:t>
      </w:r>
    </w:p>
    <w:p w14:paraId="55DF1C07" w14:textId="77777777" w:rsidR="0085535F" w:rsidRDefault="00000000">
      <w:pPr>
        <w:pStyle w:val="BodyText"/>
        <w:spacing w:line="223" w:lineRule="exact"/>
      </w:pPr>
      <w:r>
        <w:t>risk</w:t>
      </w:r>
      <w:r>
        <w:rPr>
          <w:spacing w:val="-6"/>
        </w:rPr>
        <w:t xml:space="preserve"> </w:t>
      </w:r>
      <w:r>
        <w:t>register,</w:t>
      </w:r>
      <w:r>
        <w:rPr>
          <w:spacing w:val="-6"/>
        </w:rPr>
        <w:t xml:space="preserve"> </w:t>
      </w:r>
      <w:r>
        <w:rPr>
          <w:spacing w:val="-5"/>
        </w:rPr>
        <w:t>20</w:t>
      </w:r>
    </w:p>
    <w:p w14:paraId="6B432350" w14:textId="77777777" w:rsidR="0085535F" w:rsidRDefault="00000000">
      <w:pPr>
        <w:pStyle w:val="BodyText"/>
        <w:spacing w:line="225" w:lineRule="exact"/>
      </w:pPr>
      <w:r>
        <w:t>risk-based</w:t>
      </w:r>
      <w:r>
        <w:rPr>
          <w:spacing w:val="-12"/>
        </w:rPr>
        <w:t xml:space="preserve"> </w:t>
      </w:r>
      <w:r>
        <w:t>prioritization,</w:t>
      </w:r>
      <w:r>
        <w:rPr>
          <w:spacing w:val="-7"/>
        </w:rPr>
        <w:t xml:space="preserve"> </w:t>
      </w:r>
      <w:r>
        <w:rPr>
          <w:spacing w:val="-5"/>
        </w:rPr>
        <w:t>50</w:t>
      </w:r>
    </w:p>
    <w:p w14:paraId="09AEAE0D" w14:textId="77777777" w:rsidR="0085535F" w:rsidRDefault="00000000">
      <w:pPr>
        <w:pStyle w:val="BodyText"/>
        <w:spacing w:line="225" w:lineRule="exact"/>
      </w:pPr>
      <w:r>
        <w:t>risk-based</w:t>
      </w:r>
      <w:r>
        <w:rPr>
          <w:spacing w:val="-7"/>
        </w:rPr>
        <w:t xml:space="preserve"> </w:t>
      </w:r>
      <w:r>
        <w:t>testing,</w:t>
      </w:r>
      <w:r>
        <w:rPr>
          <w:spacing w:val="-7"/>
        </w:rPr>
        <w:t xml:space="preserve"> </w:t>
      </w:r>
      <w:r>
        <w:rPr>
          <w:spacing w:val="-5"/>
        </w:rPr>
        <w:t>51</w:t>
      </w:r>
    </w:p>
    <w:p w14:paraId="0D57D11D" w14:textId="77777777" w:rsidR="0085535F" w:rsidRDefault="00000000">
      <w:pPr>
        <w:pStyle w:val="BodyText"/>
        <w:spacing w:line="223" w:lineRule="exact"/>
      </w:pPr>
      <w:r>
        <w:t>root</w:t>
      </w:r>
      <w:r>
        <w:rPr>
          <w:spacing w:val="-7"/>
        </w:rPr>
        <w:t xml:space="preserve"> </w:t>
      </w:r>
      <w:r>
        <w:t>cause,</w:t>
      </w:r>
      <w:r>
        <w:rPr>
          <w:spacing w:val="-6"/>
        </w:rPr>
        <w:t xml:space="preserve"> </w:t>
      </w:r>
      <w:r>
        <w:rPr>
          <w:spacing w:val="-5"/>
        </w:rPr>
        <w:t>17</w:t>
      </w:r>
    </w:p>
    <w:p w14:paraId="7CFDF556" w14:textId="77777777" w:rsidR="0085535F" w:rsidRDefault="00000000">
      <w:pPr>
        <w:pStyle w:val="BodyText"/>
        <w:spacing w:line="223" w:lineRule="exact"/>
      </w:pPr>
      <w:r>
        <w:t>scribe</w:t>
      </w:r>
      <w:r>
        <w:rPr>
          <w:spacing w:val="-8"/>
        </w:rPr>
        <w:t xml:space="preserve"> </w:t>
      </w:r>
      <w:r>
        <w:t>(reviews),</w:t>
      </w:r>
      <w:r>
        <w:rPr>
          <w:spacing w:val="-2"/>
        </w:rPr>
        <w:t xml:space="preserve"> </w:t>
      </w:r>
      <w:r>
        <w:rPr>
          <w:spacing w:val="-5"/>
        </w:rPr>
        <w:t>36</w:t>
      </w:r>
    </w:p>
    <w:p w14:paraId="35B9E01A" w14:textId="77777777" w:rsidR="0085535F" w:rsidRDefault="00000000">
      <w:pPr>
        <w:pStyle w:val="BodyText"/>
        <w:spacing w:line="225" w:lineRule="exact"/>
      </w:pPr>
      <w:r>
        <w:t>Scrum,</w:t>
      </w:r>
      <w:r>
        <w:rPr>
          <w:spacing w:val="-7"/>
        </w:rPr>
        <w:t xml:space="preserve"> </w:t>
      </w:r>
      <w:r>
        <w:rPr>
          <w:spacing w:val="-5"/>
        </w:rPr>
        <w:t>25</w:t>
      </w:r>
    </w:p>
    <w:p w14:paraId="36D702AA" w14:textId="77777777" w:rsidR="0085535F" w:rsidRDefault="00000000">
      <w:pPr>
        <w:pStyle w:val="BodyText"/>
        <w:spacing w:before="5" w:line="230" w:lineRule="auto"/>
        <w:ind w:right="101"/>
      </w:pPr>
      <w:r>
        <w:t>SDLC,</w:t>
      </w:r>
      <w:r>
        <w:rPr>
          <w:spacing w:val="-11"/>
        </w:rPr>
        <w:t xml:space="preserve"> </w:t>
      </w:r>
      <w:r>
        <w:rPr>
          <w:rFonts w:ascii="Arial"/>
          <w:i/>
        </w:rPr>
        <w:t>See</w:t>
      </w:r>
      <w:r>
        <w:rPr>
          <w:rFonts w:ascii="Arial"/>
          <w:i/>
          <w:spacing w:val="-12"/>
        </w:rPr>
        <w:t xml:space="preserve"> </w:t>
      </w:r>
      <w:r>
        <w:t>software</w:t>
      </w:r>
      <w:r>
        <w:rPr>
          <w:spacing w:val="-8"/>
        </w:rPr>
        <w:t xml:space="preserve"> </w:t>
      </w:r>
      <w:r>
        <w:t>development</w:t>
      </w:r>
      <w:r>
        <w:rPr>
          <w:spacing w:val="-12"/>
        </w:rPr>
        <w:t xml:space="preserve"> </w:t>
      </w:r>
      <w:r>
        <w:t>lifecycle security, 30</w:t>
      </w:r>
    </w:p>
    <w:p w14:paraId="718DF697" w14:textId="77777777" w:rsidR="0085535F" w:rsidRDefault="00000000">
      <w:pPr>
        <w:pStyle w:val="BodyText"/>
        <w:spacing w:line="235" w:lineRule="auto"/>
        <w:ind w:right="1134"/>
      </w:pPr>
      <w:r>
        <w:t>sequential</w:t>
      </w:r>
      <w:r>
        <w:rPr>
          <w:spacing w:val="-14"/>
        </w:rPr>
        <w:t xml:space="preserve"> </w:t>
      </w:r>
      <w:r>
        <w:t>development</w:t>
      </w:r>
      <w:r>
        <w:rPr>
          <w:spacing w:val="-14"/>
        </w:rPr>
        <w:t xml:space="preserve"> </w:t>
      </w:r>
      <w:r>
        <w:t>model,</w:t>
      </w:r>
      <w:r>
        <w:rPr>
          <w:spacing w:val="-14"/>
        </w:rPr>
        <w:t xml:space="preserve"> </w:t>
      </w:r>
      <w:r>
        <w:t>25 service virtualization, 20</w:t>
      </w:r>
    </w:p>
    <w:p w14:paraId="6E39FFF4" w14:textId="77777777" w:rsidR="0085535F" w:rsidRDefault="00000000">
      <w:pPr>
        <w:pStyle w:val="BodyText"/>
        <w:spacing w:line="218" w:lineRule="exact"/>
      </w:pPr>
      <w:r>
        <w:t>session-based</w:t>
      </w:r>
      <w:r>
        <w:rPr>
          <w:spacing w:val="-11"/>
        </w:rPr>
        <w:t xml:space="preserve"> </w:t>
      </w:r>
      <w:r>
        <w:t>testing,</w:t>
      </w:r>
      <w:r>
        <w:rPr>
          <w:spacing w:val="-11"/>
        </w:rPr>
        <w:t xml:space="preserve"> </w:t>
      </w:r>
      <w:r>
        <w:rPr>
          <w:spacing w:val="-5"/>
        </w:rPr>
        <w:t>44</w:t>
      </w:r>
    </w:p>
    <w:p w14:paraId="421D32A5" w14:textId="77777777" w:rsidR="0085535F" w:rsidRDefault="00000000">
      <w:pPr>
        <w:pStyle w:val="BodyText"/>
        <w:spacing w:line="225" w:lineRule="exact"/>
      </w:pPr>
      <w:r>
        <w:t>shift-left,</w:t>
      </w:r>
      <w:r>
        <w:rPr>
          <w:spacing w:val="-7"/>
        </w:rPr>
        <w:t xml:space="preserve"> </w:t>
      </w:r>
      <w:r>
        <w:rPr>
          <w:spacing w:val="-5"/>
        </w:rPr>
        <w:t>27</w:t>
      </w:r>
    </w:p>
    <w:p w14:paraId="752CB948" w14:textId="77777777" w:rsidR="0085535F" w:rsidRDefault="00000000">
      <w:pPr>
        <w:pStyle w:val="BodyText"/>
        <w:spacing w:line="223" w:lineRule="exact"/>
      </w:pPr>
      <w:r>
        <w:t>simulation,</w:t>
      </w:r>
      <w:r>
        <w:rPr>
          <w:spacing w:val="-12"/>
        </w:rPr>
        <w:t xml:space="preserve"> </w:t>
      </w:r>
      <w:r>
        <w:rPr>
          <w:spacing w:val="-5"/>
        </w:rPr>
        <w:t>29</w:t>
      </w:r>
    </w:p>
    <w:p w14:paraId="4FCCFB16" w14:textId="77777777" w:rsidR="0085535F" w:rsidRDefault="00000000">
      <w:pPr>
        <w:pStyle w:val="BodyText"/>
        <w:spacing w:line="223" w:lineRule="exact"/>
      </w:pPr>
      <w:r>
        <w:t>simulator,</w:t>
      </w:r>
      <w:r>
        <w:rPr>
          <w:spacing w:val="-9"/>
        </w:rPr>
        <w:t xml:space="preserve"> </w:t>
      </w:r>
      <w:r>
        <w:rPr>
          <w:spacing w:val="-5"/>
        </w:rPr>
        <w:t>20</w:t>
      </w:r>
    </w:p>
    <w:p w14:paraId="05C9659E" w14:textId="77777777" w:rsidR="0085535F" w:rsidRDefault="00000000">
      <w:pPr>
        <w:pStyle w:val="BodyText"/>
        <w:spacing w:line="225" w:lineRule="exact"/>
      </w:pPr>
      <w:r>
        <w:t>skill,</w:t>
      </w:r>
      <w:r>
        <w:rPr>
          <w:spacing w:val="-5"/>
        </w:rPr>
        <w:t xml:space="preserve"> 21</w:t>
      </w:r>
    </w:p>
    <w:p w14:paraId="1A4C2416" w14:textId="77777777" w:rsidR="0085535F" w:rsidRDefault="00000000">
      <w:pPr>
        <w:pStyle w:val="BodyText"/>
        <w:spacing w:before="6" w:line="230" w:lineRule="auto"/>
        <w:ind w:right="1134"/>
      </w:pPr>
      <w:r>
        <w:t>software</w:t>
      </w:r>
      <w:r>
        <w:rPr>
          <w:spacing w:val="-14"/>
        </w:rPr>
        <w:t xml:space="preserve"> </w:t>
      </w:r>
      <w:r>
        <w:t>development</w:t>
      </w:r>
      <w:r>
        <w:rPr>
          <w:spacing w:val="-14"/>
        </w:rPr>
        <w:t xml:space="preserve"> </w:t>
      </w:r>
      <w:r>
        <w:t>lifecycle,</w:t>
      </w:r>
      <w:r>
        <w:rPr>
          <w:spacing w:val="-14"/>
        </w:rPr>
        <w:t xml:space="preserve"> </w:t>
      </w:r>
      <w:r>
        <w:t>25 specification, 30</w:t>
      </w:r>
    </w:p>
    <w:p w14:paraId="7611109E" w14:textId="77777777" w:rsidR="0085535F" w:rsidRDefault="00000000">
      <w:pPr>
        <w:pStyle w:val="BodyText"/>
        <w:spacing w:line="223" w:lineRule="exact"/>
      </w:pPr>
      <w:r>
        <w:t>specification</w:t>
      </w:r>
      <w:r>
        <w:rPr>
          <w:spacing w:val="-11"/>
        </w:rPr>
        <w:t xml:space="preserve"> </w:t>
      </w:r>
      <w:r>
        <w:t>workshop,</w:t>
      </w:r>
      <w:r>
        <w:rPr>
          <w:spacing w:val="-11"/>
        </w:rPr>
        <w:t xml:space="preserve"> </w:t>
      </w:r>
      <w:r>
        <w:rPr>
          <w:spacing w:val="-5"/>
        </w:rPr>
        <w:t>46</w:t>
      </w:r>
    </w:p>
    <w:p w14:paraId="07B7792F" w14:textId="77777777" w:rsidR="0085535F" w:rsidRDefault="00000000">
      <w:pPr>
        <w:pStyle w:val="BodyText"/>
        <w:spacing w:line="225" w:lineRule="exact"/>
      </w:pPr>
      <w:r>
        <w:t>spiral</w:t>
      </w:r>
      <w:r>
        <w:rPr>
          <w:spacing w:val="-5"/>
        </w:rPr>
        <w:t xml:space="preserve"> </w:t>
      </w:r>
      <w:r>
        <w:t>model,</w:t>
      </w:r>
      <w:r>
        <w:rPr>
          <w:spacing w:val="-5"/>
        </w:rPr>
        <w:t xml:space="preserve"> 25</w:t>
      </w:r>
    </w:p>
    <w:p w14:paraId="24B0B640" w14:textId="77777777" w:rsidR="0085535F" w:rsidRDefault="00000000">
      <w:pPr>
        <w:pStyle w:val="BodyText"/>
        <w:spacing w:line="223" w:lineRule="exact"/>
      </w:pPr>
      <w:r>
        <w:t>state</w:t>
      </w:r>
      <w:r>
        <w:rPr>
          <w:spacing w:val="-8"/>
        </w:rPr>
        <w:t xml:space="preserve"> </w:t>
      </w:r>
      <w:r>
        <w:t>table,</w:t>
      </w:r>
      <w:r>
        <w:rPr>
          <w:spacing w:val="-5"/>
        </w:rPr>
        <w:t xml:space="preserve"> 41</w:t>
      </w:r>
    </w:p>
    <w:p w14:paraId="2A4C753E" w14:textId="77777777" w:rsidR="0085535F" w:rsidRDefault="00000000">
      <w:pPr>
        <w:pStyle w:val="BodyText"/>
        <w:spacing w:line="235" w:lineRule="auto"/>
        <w:ind w:right="2148"/>
      </w:pPr>
      <w:r>
        <w:t>state</w:t>
      </w:r>
      <w:r>
        <w:rPr>
          <w:spacing w:val="-14"/>
        </w:rPr>
        <w:t xml:space="preserve"> </w:t>
      </w:r>
      <w:r>
        <w:t>transition</w:t>
      </w:r>
      <w:r>
        <w:rPr>
          <w:spacing w:val="-14"/>
        </w:rPr>
        <w:t xml:space="preserve"> </w:t>
      </w:r>
      <w:r>
        <w:t>diagram,</w:t>
      </w:r>
      <w:r>
        <w:rPr>
          <w:spacing w:val="-14"/>
        </w:rPr>
        <w:t xml:space="preserve"> </w:t>
      </w:r>
      <w:r>
        <w:t>41 state transition testing, 41 statement, 42</w:t>
      </w:r>
    </w:p>
    <w:p w14:paraId="523A83A5" w14:textId="77777777" w:rsidR="0085535F" w:rsidRDefault="00000000">
      <w:pPr>
        <w:pStyle w:val="BodyText"/>
        <w:spacing w:line="218" w:lineRule="exact"/>
      </w:pPr>
      <w:r>
        <w:t>statement</w:t>
      </w:r>
      <w:r>
        <w:rPr>
          <w:spacing w:val="-10"/>
        </w:rPr>
        <w:t xml:space="preserve"> </w:t>
      </w:r>
      <w:r>
        <w:t>coverage,</w:t>
      </w:r>
      <w:r>
        <w:rPr>
          <w:spacing w:val="-4"/>
        </w:rPr>
        <w:t xml:space="preserve"> </w:t>
      </w:r>
      <w:r>
        <w:rPr>
          <w:spacing w:val="-5"/>
        </w:rPr>
        <w:t>42</w:t>
      </w:r>
    </w:p>
    <w:p w14:paraId="29D92CA8" w14:textId="77777777" w:rsidR="0085535F" w:rsidRDefault="00000000">
      <w:pPr>
        <w:pStyle w:val="BodyText"/>
        <w:spacing w:line="225" w:lineRule="exact"/>
      </w:pPr>
      <w:r>
        <w:t>statement</w:t>
      </w:r>
      <w:r>
        <w:rPr>
          <w:spacing w:val="-7"/>
        </w:rPr>
        <w:t xml:space="preserve"> </w:t>
      </w:r>
      <w:r>
        <w:t>testing,</w:t>
      </w:r>
      <w:r>
        <w:rPr>
          <w:spacing w:val="-7"/>
        </w:rPr>
        <w:t xml:space="preserve"> </w:t>
      </w:r>
      <w:r>
        <w:rPr>
          <w:spacing w:val="-5"/>
        </w:rPr>
        <w:t>42</w:t>
      </w:r>
    </w:p>
    <w:p w14:paraId="0B92E919" w14:textId="77777777" w:rsidR="0085535F" w:rsidRDefault="00000000">
      <w:pPr>
        <w:pStyle w:val="BodyText"/>
        <w:spacing w:line="222" w:lineRule="exact"/>
      </w:pPr>
      <w:r>
        <w:t>static</w:t>
      </w:r>
      <w:r>
        <w:rPr>
          <w:spacing w:val="-5"/>
        </w:rPr>
        <w:t xml:space="preserve"> </w:t>
      </w:r>
      <w:r>
        <w:t>analysis,</w:t>
      </w:r>
      <w:r>
        <w:rPr>
          <w:spacing w:val="-5"/>
        </w:rPr>
        <w:t xml:space="preserve"> </w:t>
      </w:r>
      <w:r>
        <w:t>27,</w:t>
      </w:r>
      <w:r>
        <w:rPr>
          <w:spacing w:val="-6"/>
        </w:rPr>
        <w:t xml:space="preserve"> </w:t>
      </w:r>
      <w:r>
        <w:rPr>
          <w:spacing w:val="-5"/>
        </w:rPr>
        <w:t>33</w:t>
      </w:r>
    </w:p>
    <w:p w14:paraId="1E05232D" w14:textId="77777777" w:rsidR="0085535F" w:rsidRDefault="00000000">
      <w:pPr>
        <w:pStyle w:val="BodyText"/>
        <w:spacing w:line="235" w:lineRule="auto"/>
        <w:ind w:right="2326"/>
      </w:pPr>
      <w:r>
        <w:t>static</w:t>
      </w:r>
      <w:r>
        <w:rPr>
          <w:spacing w:val="-13"/>
        </w:rPr>
        <w:t xml:space="preserve"> </w:t>
      </w:r>
      <w:r>
        <w:t>testing,</w:t>
      </w:r>
      <w:r>
        <w:rPr>
          <w:spacing w:val="-9"/>
        </w:rPr>
        <w:t xml:space="preserve"> </w:t>
      </w:r>
      <w:r>
        <w:t>15,</w:t>
      </w:r>
      <w:r>
        <w:rPr>
          <w:spacing w:val="-10"/>
        </w:rPr>
        <w:t xml:space="preserve"> </w:t>
      </w:r>
      <w:r>
        <w:t>33,</w:t>
      </w:r>
      <w:r>
        <w:rPr>
          <w:spacing w:val="-14"/>
        </w:rPr>
        <w:t xml:space="preserve"> </w:t>
      </w:r>
      <w:r>
        <w:t>43 static testing tool, 59 stub, 20</w:t>
      </w:r>
    </w:p>
    <w:p w14:paraId="46232693" w14:textId="77777777" w:rsidR="0085535F" w:rsidRDefault="00000000">
      <w:pPr>
        <w:pStyle w:val="BodyText"/>
        <w:spacing w:line="235" w:lineRule="auto"/>
        <w:ind w:right="1390"/>
      </w:pPr>
      <w:r>
        <w:t>system</w:t>
      </w:r>
      <w:r>
        <w:rPr>
          <w:spacing w:val="-14"/>
        </w:rPr>
        <w:t xml:space="preserve"> </w:t>
      </w:r>
      <w:r>
        <w:t>integration</w:t>
      </w:r>
      <w:r>
        <w:rPr>
          <w:spacing w:val="-14"/>
        </w:rPr>
        <w:t xml:space="preserve"> </w:t>
      </w:r>
      <w:r>
        <w:t>testing,</w:t>
      </w:r>
      <w:r>
        <w:rPr>
          <w:spacing w:val="-14"/>
        </w:rPr>
        <w:t xml:space="preserve"> </w:t>
      </w:r>
      <w:r>
        <w:t>29 system testing, 29</w:t>
      </w:r>
    </w:p>
    <w:p w14:paraId="4D8BBC34" w14:textId="77777777" w:rsidR="0085535F" w:rsidRDefault="00000000">
      <w:pPr>
        <w:pStyle w:val="BodyText"/>
        <w:spacing w:line="220" w:lineRule="exact"/>
      </w:pPr>
      <w:r>
        <w:t>technical</w:t>
      </w:r>
      <w:r>
        <w:rPr>
          <w:spacing w:val="-7"/>
        </w:rPr>
        <w:t xml:space="preserve"> </w:t>
      </w:r>
      <w:r>
        <w:t>review,</w:t>
      </w:r>
      <w:r>
        <w:rPr>
          <w:spacing w:val="-7"/>
        </w:rPr>
        <w:t xml:space="preserve"> </w:t>
      </w:r>
      <w:r>
        <w:rPr>
          <w:spacing w:val="-5"/>
        </w:rPr>
        <w:t>36</w:t>
      </w:r>
    </w:p>
    <w:p w14:paraId="04BFF8D3" w14:textId="77777777" w:rsidR="0085535F" w:rsidRDefault="00000000">
      <w:pPr>
        <w:pStyle w:val="BodyText"/>
        <w:spacing w:line="223" w:lineRule="exact"/>
      </w:pPr>
      <w:r>
        <w:t>test</w:t>
      </w:r>
      <w:r>
        <w:rPr>
          <w:spacing w:val="-7"/>
        </w:rPr>
        <w:t xml:space="preserve"> </w:t>
      </w:r>
      <w:r>
        <w:t>analysis,</w:t>
      </w:r>
      <w:r>
        <w:rPr>
          <w:spacing w:val="-3"/>
        </w:rPr>
        <w:t xml:space="preserve"> </w:t>
      </w:r>
      <w:r>
        <w:t>19,</w:t>
      </w:r>
      <w:r>
        <w:rPr>
          <w:spacing w:val="-7"/>
        </w:rPr>
        <w:t xml:space="preserve"> </w:t>
      </w:r>
      <w:r>
        <w:rPr>
          <w:spacing w:val="-5"/>
        </w:rPr>
        <w:t>25</w:t>
      </w:r>
    </w:p>
    <w:p w14:paraId="53B979A3" w14:textId="77777777" w:rsidR="0085535F" w:rsidRDefault="00000000">
      <w:pPr>
        <w:pStyle w:val="BodyText"/>
        <w:spacing w:line="225" w:lineRule="exact"/>
      </w:pPr>
      <w:r>
        <w:t>test</w:t>
      </w:r>
      <w:r>
        <w:rPr>
          <w:spacing w:val="-8"/>
        </w:rPr>
        <w:t xml:space="preserve"> </w:t>
      </w:r>
      <w:r>
        <w:t>approach,</w:t>
      </w:r>
      <w:r>
        <w:rPr>
          <w:spacing w:val="-2"/>
        </w:rPr>
        <w:t xml:space="preserve"> </w:t>
      </w:r>
      <w:r>
        <w:rPr>
          <w:spacing w:val="-5"/>
        </w:rPr>
        <w:t>48</w:t>
      </w:r>
    </w:p>
    <w:p w14:paraId="0D7C4AE5" w14:textId="77777777" w:rsidR="0085535F" w:rsidRDefault="00000000">
      <w:pPr>
        <w:pStyle w:val="BodyText"/>
        <w:spacing w:line="225" w:lineRule="exact"/>
      </w:pPr>
      <w:r>
        <w:t>test</w:t>
      </w:r>
      <w:r>
        <w:rPr>
          <w:spacing w:val="-7"/>
        </w:rPr>
        <w:t xml:space="preserve"> </w:t>
      </w:r>
      <w:r>
        <w:t>automation,</w:t>
      </w:r>
      <w:r>
        <w:rPr>
          <w:spacing w:val="-8"/>
        </w:rPr>
        <w:t xml:space="preserve"> </w:t>
      </w:r>
      <w:r>
        <w:t>27,</w:t>
      </w:r>
      <w:r>
        <w:rPr>
          <w:spacing w:val="-3"/>
        </w:rPr>
        <w:t xml:space="preserve"> </w:t>
      </w:r>
      <w:r>
        <w:rPr>
          <w:spacing w:val="-5"/>
        </w:rPr>
        <w:t>59</w:t>
      </w:r>
    </w:p>
    <w:p w14:paraId="7451DD26" w14:textId="77777777" w:rsidR="0085535F" w:rsidRDefault="00000000">
      <w:pPr>
        <w:pStyle w:val="BodyText"/>
        <w:spacing w:line="230" w:lineRule="auto"/>
        <w:ind w:right="1789"/>
      </w:pPr>
      <w:r>
        <w:t>test</w:t>
      </w:r>
      <w:r>
        <w:rPr>
          <w:spacing w:val="-14"/>
        </w:rPr>
        <w:t xml:space="preserve"> </w:t>
      </w:r>
      <w:r>
        <w:t>automation</w:t>
      </w:r>
      <w:r>
        <w:rPr>
          <w:spacing w:val="-14"/>
        </w:rPr>
        <w:t xml:space="preserve"> </w:t>
      </w:r>
      <w:r>
        <w:t>framework,</w:t>
      </w:r>
      <w:r>
        <w:rPr>
          <w:spacing w:val="-14"/>
        </w:rPr>
        <w:t xml:space="preserve"> </w:t>
      </w:r>
      <w:r>
        <w:t>46 test basis, 19, 20, 29</w:t>
      </w:r>
    </w:p>
    <w:p w14:paraId="039DF039" w14:textId="77777777" w:rsidR="0085535F" w:rsidRDefault="00000000">
      <w:pPr>
        <w:pStyle w:val="BodyText"/>
        <w:spacing w:line="224" w:lineRule="exact"/>
      </w:pPr>
      <w:r>
        <w:t>test</w:t>
      </w:r>
      <w:r>
        <w:rPr>
          <w:spacing w:val="-6"/>
        </w:rPr>
        <w:t xml:space="preserve"> </w:t>
      </w:r>
      <w:r>
        <w:t>case,</w:t>
      </w:r>
      <w:r>
        <w:rPr>
          <w:spacing w:val="-1"/>
        </w:rPr>
        <w:t xml:space="preserve"> </w:t>
      </w:r>
      <w:r>
        <w:t>19,</w:t>
      </w:r>
      <w:r>
        <w:rPr>
          <w:spacing w:val="-6"/>
        </w:rPr>
        <w:t xml:space="preserve"> </w:t>
      </w:r>
      <w:r>
        <w:t>20,</w:t>
      </w:r>
      <w:r>
        <w:rPr>
          <w:spacing w:val="-6"/>
        </w:rPr>
        <w:t xml:space="preserve"> </w:t>
      </w:r>
      <w:r>
        <w:rPr>
          <w:spacing w:val="-5"/>
        </w:rPr>
        <w:t>50</w:t>
      </w:r>
    </w:p>
    <w:p w14:paraId="5D156018" w14:textId="77777777" w:rsidR="0085535F" w:rsidRDefault="00000000">
      <w:pPr>
        <w:pStyle w:val="BodyText"/>
        <w:spacing w:line="227" w:lineRule="exact"/>
      </w:pPr>
      <w:r>
        <w:t>test</w:t>
      </w:r>
      <w:r>
        <w:rPr>
          <w:spacing w:val="-7"/>
        </w:rPr>
        <w:t xml:space="preserve"> </w:t>
      </w:r>
      <w:r>
        <w:t>case</w:t>
      </w:r>
      <w:r>
        <w:rPr>
          <w:spacing w:val="-8"/>
        </w:rPr>
        <w:t xml:space="preserve"> </w:t>
      </w:r>
      <w:r>
        <w:t>prioritization,</w:t>
      </w:r>
      <w:r>
        <w:rPr>
          <w:spacing w:val="-7"/>
        </w:rPr>
        <w:t xml:space="preserve"> </w:t>
      </w:r>
      <w:r>
        <w:rPr>
          <w:spacing w:val="-5"/>
        </w:rPr>
        <w:t>50</w:t>
      </w:r>
    </w:p>
    <w:p w14:paraId="18146B10" w14:textId="77777777" w:rsidR="0085535F" w:rsidRDefault="0085535F">
      <w:pPr>
        <w:spacing w:line="227" w:lineRule="exact"/>
        <w:sectPr w:rsidR="0085535F">
          <w:type w:val="continuous"/>
          <w:pgSz w:w="12240" w:h="15840"/>
          <w:pgMar w:top="1820" w:right="1200" w:bottom="280" w:left="1220" w:header="797" w:footer="1651" w:gutter="0"/>
          <w:cols w:num="2" w:space="720" w:equalWidth="0">
            <w:col w:w="3502" w:space="1535"/>
            <w:col w:w="4783"/>
          </w:cols>
        </w:sectPr>
      </w:pPr>
    </w:p>
    <w:p w14:paraId="625BFF54" w14:textId="77777777" w:rsidR="0085535F" w:rsidRDefault="0085535F">
      <w:pPr>
        <w:pStyle w:val="BodyText"/>
        <w:ind w:left="0"/>
      </w:pPr>
    </w:p>
    <w:p w14:paraId="7E5F3465" w14:textId="77777777" w:rsidR="0085535F" w:rsidRDefault="0085535F">
      <w:pPr>
        <w:pStyle w:val="BodyText"/>
        <w:spacing w:before="14"/>
        <w:ind w:left="0"/>
      </w:pPr>
    </w:p>
    <w:p w14:paraId="256A02B3" w14:textId="77777777" w:rsidR="0085535F" w:rsidRDefault="0085535F">
      <w:pPr>
        <w:sectPr w:rsidR="0085535F">
          <w:pgSz w:w="12240" w:h="15840"/>
          <w:pgMar w:top="1880" w:right="1200" w:bottom="1840" w:left="1220" w:header="797" w:footer="1651" w:gutter="0"/>
          <w:cols w:space="720"/>
        </w:sectPr>
      </w:pPr>
    </w:p>
    <w:p w14:paraId="6EF6582E" w14:textId="77777777" w:rsidR="0085535F" w:rsidRDefault="00000000">
      <w:pPr>
        <w:pStyle w:val="BodyText"/>
        <w:spacing w:before="93" w:line="227" w:lineRule="exact"/>
      </w:pPr>
      <w:r>
        <w:t>test</w:t>
      </w:r>
      <w:r>
        <w:rPr>
          <w:spacing w:val="-7"/>
        </w:rPr>
        <w:t xml:space="preserve"> </w:t>
      </w:r>
      <w:r>
        <w:t>charter,</w:t>
      </w:r>
      <w:r>
        <w:rPr>
          <w:spacing w:val="-3"/>
        </w:rPr>
        <w:t xml:space="preserve"> </w:t>
      </w:r>
      <w:r>
        <w:t>20,</w:t>
      </w:r>
      <w:r>
        <w:rPr>
          <w:spacing w:val="-7"/>
        </w:rPr>
        <w:t xml:space="preserve"> </w:t>
      </w:r>
      <w:r>
        <w:rPr>
          <w:spacing w:val="-5"/>
        </w:rPr>
        <w:t>44</w:t>
      </w:r>
    </w:p>
    <w:p w14:paraId="7BA1BDAA" w14:textId="77777777" w:rsidR="0085535F" w:rsidRDefault="00000000">
      <w:pPr>
        <w:pStyle w:val="BodyText"/>
        <w:spacing w:line="225" w:lineRule="exact"/>
      </w:pPr>
      <w:r>
        <w:t>test</w:t>
      </w:r>
      <w:r>
        <w:rPr>
          <w:spacing w:val="-6"/>
        </w:rPr>
        <w:t xml:space="preserve"> </w:t>
      </w:r>
      <w:r>
        <w:t>completion,</w:t>
      </w:r>
      <w:r>
        <w:rPr>
          <w:spacing w:val="-6"/>
        </w:rPr>
        <w:t xml:space="preserve"> </w:t>
      </w:r>
      <w:r>
        <w:t>19,</w:t>
      </w:r>
      <w:r>
        <w:rPr>
          <w:spacing w:val="-6"/>
        </w:rPr>
        <w:t xml:space="preserve"> </w:t>
      </w:r>
      <w:r>
        <w:rPr>
          <w:spacing w:val="-5"/>
        </w:rPr>
        <w:t>54</w:t>
      </w:r>
    </w:p>
    <w:p w14:paraId="06F624C3" w14:textId="77777777" w:rsidR="0085535F" w:rsidRDefault="00000000">
      <w:pPr>
        <w:pStyle w:val="BodyText"/>
        <w:spacing w:line="223" w:lineRule="exact"/>
      </w:pPr>
      <w:r>
        <w:t>test</w:t>
      </w:r>
      <w:r>
        <w:rPr>
          <w:spacing w:val="-6"/>
        </w:rPr>
        <w:t xml:space="preserve"> </w:t>
      </w:r>
      <w:r>
        <w:t>completion</w:t>
      </w:r>
      <w:r>
        <w:rPr>
          <w:spacing w:val="-7"/>
        </w:rPr>
        <w:t xml:space="preserve"> </w:t>
      </w:r>
      <w:r>
        <w:t>report,</w:t>
      </w:r>
      <w:r>
        <w:rPr>
          <w:spacing w:val="-7"/>
        </w:rPr>
        <w:t xml:space="preserve"> </w:t>
      </w:r>
      <w:r>
        <w:t>20,</w:t>
      </w:r>
      <w:r>
        <w:rPr>
          <w:spacing w:val="-1"/>
        </w:rPr>
        <w:t xml:space="preserve"> </w:t>
      </w:r>
      <w:r>
        <w:t>28,</w:t>
      </w:r>
      <w:r>
        <w:rPr>
          <w:spacing w:val="-2"/>
        </w:rPr>
        <w:t xml:space="preserve"> </w:t>
      </w:r>
      <w:r>
        <w:rPr>
          <w:spacing w:val="-5"/>
        </w:rPr>
        <w:t>55</w:t>
      </w:r>
    </w:p>
    <w:p w14:paraId="2BED0603" w14:textId="77777777" w:rsidR="0085535F" w:rsidRDefault="00000000">
      <w:pPr>
        <w:pStyle w:val="BodyText"/>
        <w:spacing w:line="223" w:lineRule="exact"/>
      </w:pPr>
      <w:r>
        <w:t>test</w:t>
      </w:r>
      <w:r>
        <w:rPr>
          <w:spacing w:val="-6"/>
        </w:rPr>
        <w:t xml:space="preserve"> </w:t>
      </w:r>
      <w:r>
        <w:t>condition,</w:t>
      </w:r>
      <w:r>
        <w:rPr>
          <w:spacing w:val="-7"/>
        </w:rPr>
        <w:t xml:space="preserve"> </w:t>
      </w:r>
      <w:r>
        <w:t>19,</w:t>
      </w:r>
      <w:r>
        <w:rPr>
          <w:spacing w:val="-6"/>
        </w:rPr>
        <w:t xml:space="preserve"> </w:t>
      </w:r>
      <w:r>
        <w:t>20,</w:t>
      </w:r>
      <w:r>
        <w:rPr>
          <w:spacing w:val="-2"/>
        </w:rPr>
        <w:t xml:space="preserve"> </w:t>
      </w:r>
      <w:r>
        <w:rPr>
          <w:spacing w:val="-5"/>
        </w:rPr>
        <w:t>45</w:t>
      </w:r>
    </w:p>
    <w:p w14:paraId="3F0C6B45" w14:textId="77777777" w:rsidR="0085535F" w:rsidRDefault="00000000">
      <w:pPr>
        <w:pStyle w:val="BodyText"/>
        <w:spacing w:before="3" w:line="232" w:lineRule="auto"/>
        <w:ind w:right="1013"/>
      </w:pPr>
      <w:r>
        <w:t>test control, 19, 53 test</w:t>
      </w:r>
      <w:r>
        <w:rPr>
          <w:spacing w:val="-14"/>
        </w:rPr>
        <w:t xml:space="preserve"> </w:t>
      </w:r>
      <w:r>
        <w:t>coverage</w:t>
      </w:r>
      <w:r>
        <w:rPr>
          <w:spacing w:val="-14"/>
        </w:rPr>
        <w:t xml:space="preserve"> </w:t>
      </w:r>
      <w:r>
        <w:t>tool,</w:t>
      </w:r>
      <w:r>
        <w:rPr>
          <w:spacing w:val="-14"/>
        </w:rPr>
        <w:t xml:space="preserve"> </w:t>
      </w:r>
      <w:r>
        <w:t>59 test data, 19, 20</w:t>
      </w:r>
    </w:p>
    <w:p w14:paraId="5A7C0929" w14:textId="77777777" w:rsidR="0085535F" w:rsidRDefault="00000000">
      <w:pPr>
        <w:pStyle w:val="BodyText"/>
        <w:spacing w:before="2" w:line="232" w:lineRule="auto"/>
        <w:ind w:right="1282"/>
        <w:jc w:val="both"/>
      </w:pPr>
      <w:r>
        <w:t>test design,</w:t>
      </w:r>
      <w:r>
        <w:rPr>
          <w:spacing w:val="-1"/>
        </w:rPr>
        <w:t xml:space="preserve"> </w:t>
      </w:r>
      <w:r>
        <w:t>19, 25 test</w:t>
      </w:r>
      <w:r>
        <w:rPr>
          <w:spacing w:val="-14"/>
        </w:rPr>
        <w:t xml:space="preserve"> </w:t>
      </w:r>
      <w:r>
        <w:t>design</w:t>
      </w:r>
      <w:r>
        <w:rPr>
          <w:spacing w:val="-14"/>
        </w:rPr>
        <w:t xml:space="preserve"> </w:t>
      </w:r>
      <w:r>
        <w:t>tool,</w:t>
      </w:r>
      <w:r>
        <w:rPr>
          <w:spacing w:val="-13"/>
        </w:rPr>
        <w:t xml:space="preserve"> </w:t>
      </w:r>
      <w:r>
        <w:t>59 test effort, 49</w:t>
      </w:r>
    </w:p>
    <w:p w14:paraId="63785497" w14:textId="77777777" w:rsidR="0085535F" w:rsidRDefault="00000000">
      <w:pPr>
        <w:pStyle w:val="BodyText"/>
        <w:spacing w:line="223" w:lineRule="exact"/>
      </w:pPr>
      <w:r>
        <w:t>test</w:t>
      </w:r>
      <w:r>
        <w:rPr>
          <w:spacing w:val="-5"/>
        </w:rPr>
        <w:t xml:space="preserve"> </w:t>
      </w:r>
      <w:r>
        <w:t>environment,</w:t>
      </w:r>
      <w:r>
        <w:rPr>
          <w:spacing w:val="-6"/>
        </w:rPr>
        <w:t xml:space="preserve"> </w:t>
      </w:r>
      <w:r>
        <w:t>19,</w:t>
      </w:r>
      <w:r>
        <w:rPr>
          <w:spacing w:val="-6"/>
        </w:rPr>
        <w:t xml:space="preserve"> </w:t>
      </w:r>
      <w:r>
        <w:rPr>
          <w:spacing w:val="-5"/>
        </w:rPr>
        <w:t>20</w:t>
      </w:r>
    </w:p>
    <w:p w14:paraId="1A5217DF" w14:textId="77777777" w:rsidR="0085535F" w:rsidRDefault="00000000">
      <w:pPr>
        <w:pStyle w:val="BodyText"/>
        <w:spacing w:line="223" w:lineRule="exact"/>
      </w:pPr>
      <w:r>
        <w:t>test</w:t>
      </w:r>
      <w:r>
        <w:rPr>
          <w:spacing w:val="-8"/>
        </w:rPr>
        <w:t xml:space="preserve"> </w:t>
      </w:r>
      <w:r>
        <w:t>execution,</w:t>
      </w:r>
      <w:r>
        <w:rPr>
          <w:spacing w:val="-7"/>
        </w:rPr>
        <w:t xml:space="preserve"> </w:t>
      </w:r>
      <w:r>
        <w:rPr>
          <w:spacing w:val="-5"/>
        </w:rPr>
        <w:t>19</w:t>
      </w:r>
    </w:p>
    <w:p w14:paraId="5A6A98E2" w14:textId="77777777" w:rsidR="0085535F" w:rsidRDefault="00000000">
      <w:pPr>
        <w:pStyle w:val="BodyText"/>
        <w:spacing w:line="235" w:lineRule="auto"/>
      </w:pPr>
      <w:r>
        <w:t>test</w:t>
      </w:r>
      <w:r>
        <w:rPr>
          <w:spacing w:val="-12"/>
        </w:rPr>
        <w:t xml:space="preserve"> </w:t>
      </w:r>
      <w:r>
        <w:t>execution</w:t>
      </w:r>
      <w:r>
        <w:rPr>
          <w:spacing w:val="-12"/>
        </w:rPr>
        <w:t xml:space="preserve"> </w:t>
      </w:r>
      <w:r>
        <w:t>schedule,</w:t>
      </w:r>
      <w:r>
        <w:rPr>
          <w:spacing w:val="-9"/>
        </w:rPr>
        <w:t xml:space="preserve"> </w:t>
      </w:r>
      <w:r>
        <w:t>19,</w:t>
      </w:r>
      <w:r>
        <w:rPr>
          <w:spacing w:val="-13"/>
        </w:rPr>
        <w:t xml:space="preserve"> </w:t>
      </w:r>
      <w:r>
        <w:t>20 test execution tool, 59</w:t>
      </w:r>
    </w:p>
    <w:p w14:paraId="4677EBE5" w14:textId="77777777" w:rsidR="0085535F" w:rsidRDefault="00000000">
      <w:pPr>
        <w:pStyle w:val="BodyText"/>
        <w:spacing w:line="223" w:lineRule="exact"/>
      </w:pPr>
      <w:r>
        <w:t>test</w:t>
      </w:r>
      <w:r>
        <w:rPr>
          <w:spacing w:val="-5"/>
        </w:rPr>
        <w:t xml:space="preserve"> </w:t>
      </w:r>
      <w:r>
        <w:t>harness,</w:t>
      </w:r>
      <w:r>
        <w:rPr>
          <w:spacing w:val="-5"/>
        </w:rPr>
        <w:t xml:space="preserve"> 28</w:t>
      </w:r>
    </w:p>
    <w:p w14:paraId="01A18936" w14:textId="77777777" w:rsidR="0085535F" w:rsidRDefault="00000000">
      <w:pPr>
        <w:pStyle w:val="BodyText"/>
        <w:spacing w:before="2" w:line="232" w:lineRule="auto"/>
        <w:ind w:right="517"/>
      </w:pPr>
      <w:r>
        <w:t>test implementation, 19</w:t>
      </w:r>
      <w:r>
        <w:rPr>
          <w:spacing w:val="40"/>
        </w:rPr>
        <w:t xml:space="preserve"> </w:t>
      </w:r>
      <w:r>
        <w:t>test</w:t>
      </w:r>
      <w:r>
        <w:rPr>
          <w:spacing w:val="-14"/>
        </w:rPr>
        <w:t xml:space="preserve"> </w:t>
      </w:r>
      <w:r>
        <w:t>implementation</w:t>
      </w:r>
      <w:r>
        <w:rPr>
          <w:spacing w:val="-14"/>
        </w:rPr>
        <w:t xml:space="preserve"> </w:t>
      </w:r>
      <w:r>
        <w:t>tool,</w:t>
      </w:r>
      <w:r>
        <w:rPr>
          <w:spacing w:val="-14"/>
        </w:rPr>
        <w:t xml:space="preserve"> </w:t>
      </w:r>
      <w:r>
        <w:t>59 test level, 25, 28</w:t>
      </w:r>
    </w:p>
    <w:p w14:paraId="2D198801" w14:textId="77777777" w:rsidR="0085535F" w:rsidRDefault="00000000">
      <w:pPr>
        <w:pStyle w:val="BodyText"/>
        <w:spacing w:line="220" w:lineRule="exact"/>
      </w:pPr>
      <w:r>
        <w:t>test</w:t>
      </w:r>
      <w:r>
        <w:rPr>
          <w:spacing w:val="-8"/>
        </w:rPr>
        <w:t xml:space="preserve"> </w:t>
      </w:r>
      <w:r>
        <w:t>log,</w:t>
      </w:r>
      <w:r>
        <w:rPr>
          <w:spacing w:val="-5"/>
        </w:rPr>
        <w:t xml:space="preserve"> 20</w:t>
      </w:r>
    </w:p>
    <w:p w14:paraId="4783485C" w14:textId="77777777" w:rsidR="0085535F" w:rsidRDefault="00000000">
      <w:pPr>
        <w:pStyle w:val="BodyText"/>
        <w:spacing w:line="235" w:lineRule="auto"/>
        <w:ind w:right="517"/>
      </w:pPr>
      <w:r>
        <w:t>test</w:t>
      </w:r>
      <w:r>
        <w:rPr>
          <w:spacing w:val="-13"/>
        </w:rPr>
        <w:t xml:space="preserve"> </w:t>
      </w:r>
      <w:r>
        <w:t>management</w:t>
      </w:r>
      <w:r>
        <w:rPr>
          <w:spacing w:val="-14"/>
        </w:rPr>
        <w:t xml:space="preserve"> </w:t>
      </w:r>
      <w:r>
        <w:t>role,</w:t>
      </w:r>
      <w:r>
        <w:rPr>
          <w:spacing w:val="-14"/>
        </w:rPr>
        <w:t xml:space="preserve"> </w:t>
      </w:r>
      <w:r>
        <w:t>21 test metric, 54</w:t>
      </w:r>
    </w:p>
    <w:p w14:paraId="127BC708" w14:textId="77777777" w:rsidR="0085535F" w:rsidRDefault="00000000">
      <w:pPr>
        <w:pStyle w:val="BodyText"/>
        <w:spacing w:line="221" w:lineRule="exact"/>
      </w:pPr>
      <w:r>
        <w:t>test</w:t>
      </w:r>
      <w:r>
        <w:rPr>
          <w:spacing w:val="-8"/>
        </w:rPr>
        <w:t xml:space="preserve"> </w:t>
      </w:r>
      <w:r>
        <w:t>monitoring,</w:t>
      </w:r>
      <w:r>
        <w:rPr>
          <w:spacing w:val="-3"/>
        </w:rPr>
        <w:t xml:space="preserve"> </w:t>
      </w:r>
      <w:r>
        <w:t>19,</w:t>
      </w:r>
      <w:r>
        <w:rPr>
          <w:spacing w:val="-4"/>
        </w:rPr>
        <w:t xml:space="preserve"> </w:t>
      </w:r>
      <w:r>
        <w:rPr>
          <w:spacing w:val="-5"/>
        </w:rPr>
        <w:t>53</w:t>
      </w:r>
    </w:p>
    <w:p w14:paraId="318F325B" w14:textId="77777777" w:rsidR="0085535F" w:rsidRDefault="00000000">
      <w:pPr>
        <w:pStyle w:val="BodyText"/>
        <w:spacing w:line="223" w:lineRule="exact"/>
      </w:pPr>
      <w:r>
        <w:t>test</w:t>
      </w:r>
      <w:r>
        <w:rPr>
          <w:spacing w:val="-7"/>
        </w:rPr>
        <w:t xml:space="preserve"> </w:t>
      </w:r>
      <w:r>
        <w:t>object,</w:t>
      </w:r>
      <w:r>
        <w:rPr>
          <w:spacing w:val="-2"/>
        </w:rPr>
        <w:t xml:space="preserve"> </w:t>
      </w:r>
      <w:r>
        <w:t>15,</w:t>
      </w:r>
      <w:r>
        <w:rPr>
          <w:spacing w:val="-3"/>
        </w:rPr>
        <w:t xml:space="preserve"> </w:t>
      </w:r>
      <w:r>
        <w:t>19,</w:t>
      </w:r>
      <w:r>
        <w:rPr>
          <w:spacing w:val="-7"/>
        </w:rPr>
        <w:t xml:space="preserve"> </w:t>
      </w:r>
      <w:r>
        <w:rPr>
          <w:spacing w:val="-5"/>
        </w:rPr>
        <w:t>29</w:t>
      </w:r>
    </w:p>
    <w:p w14:paraId="5D8BAC97" w14:textId="77777777" w:rsidR="0085535F" w:rsidRDefault="00000000">
      <w:pPr>
        <w:pStyle w:val="BodyText"/>
        <w:spacing w:line="225" w:lineRule="exact"/>
      </w:pPr>
      <w:r>
        <w:t>test</w:t>
      </w:r>
      <w:r>
        <w:rPr>
          <w:spacing w:val="-6"/>
        </w:rPr>
        <w:t xml:space="preserve"> </w:t>
      </w:r>
      <w:r>
        <w:t>objective,</w:t>
      </w:r>
      <w:r>
        <w:rPr>
          <w:spacing w:val="-7"/>
        </w:rPr>
        <w:t xml:space="preserve"> </w:t>
      </w:r>
      <w:r>
        <w:t>15,</w:t>
      </w:r>
      <w:r>
        <w:rPr>
          <w:spacing w:val="-2"/>
        </w:rPr>
        <w:t xml:space="preserve"> </w:t>
      </w:r>
      <w:r>
        <w:t>25,</w:t>
      </w:r>
      <w:r>
        <w:rPr>
          <w:spacing w:val="-7"/>
        </w:rPr>
        <w:t xml:space="preserve"> </w:t>
      </w:r>
      <w:r>
        <w:rPr>
          <w:spacing w:val="-5"/>
        </w:rPr>
        <w:t>48</w:t>
      </w:r>
    </w:p>
    <w:p w14:paraId="52690D66" w14:textId="77777777" w:rsidR="0085535F" w:rsidRDefault="00000000">
      <w:pPr>
        <w:pStyle w:val="BodyText"/>
        <w:spacing w:line="223" w:lineRule="exact"/>
      </w:pPr>
      <w:r>
        <w:t>test</w:t>
      </w:r>
      <w:r>
        <w:rPr>
          <w:spacing w:val="-6"/>
        </w:rPr>
        <w:t xml:space="preserve"> </w:t>
      </w:r>
      <w:r>
        <w:t>plan,</w:t>
      </w:r>
      <w:r>
        <w:rPr>
          <w:spacing w:val="-3"/>
        </w:rPr>
        <w:t xml:space="preserve"> </w:t>
      </w:r>
      <w:r>
        <w:t>20,</w:t>
      </w:r>
      <w:r>
        <w:rPr>
          <w:spacing w:val="-7"/>
        </w:rPr>
        <w:t xml:space="preserve"> </w:t>
      </w:r>
      <w:r>
        <w:rPr>
          <w:spacing w:val="-5"/>
        </w:rPr>
        <w:t>48</w:t>
      </w:r>
    </w:p>
    <w:p w14:paraId="2333D527" w14:textId="77777777" w:rsidR="0085535F" w:rsidRDefault="00000000">
      <w:pPr>
        <w:pStyle w:val="BodyText"/>
        <w:spacing w:line="223" w:lineRule="exact"/>
      </w:pPr>
      <w:r>
        <w:t>test</w:t>
      </w:r>
      <w:r>
        <w:rPr>
          <w:spacing w:val="-5"/>
        </w:rPr>
        <w:t xml:space="preserve"> </w:t>
      </w:r>
      <w:r>
        <w:t>planning,</w:t>
      </w:r>
      <w:r>
        <w:rPr>
          <w:spacing w:val="-6"/>
        </w:rPr>
        <w:t xml:space="preserve"> </w:t>
      </w:r>
      <w:r>
        <w:t>18,</w:t>
      </w:r>
      <w:r>
        <w:rPr>
          <w:spacing w:val="-6"/>
        </w:rPr>
        <w:t xml:space="preserve"> </w:t>
      </w:r>
      <w:r>
        <w:rPr>
          <w:spacing w:val="-5"/>
        </w:rPr>
        <w:t>48</w:t>
      </w:r>
    </w:p>
    <w:p w14:paraId="1684FD81" w14:textId="77777777" w:rsidR="0085535F" w:rsidRDefault="00000000">
      <w:pPr>
        <w:pStyle w:val="BodyText"/>
        <w:spacing w:line="225" w:lineRule="exact"/>
      </w:pPr>
      <w:r>
        <w:t>test</w:t>
      </w:r>
      <w:r>
        <w:rPr>
          <w:spacing w:val="-5"/>
        </w:rPr>
        <w:t xml:space="preserve"> </w:t>
      </w:r>
      <w:r>
        <w:t>policy,</w:t>
      </w:r>
      <w:r>
        <w:rPr>
          <w:spacing w:val="-5"/>
        </w:rPr>
        <w:t xml:space="preserve"> 48</w:t>
      </w:r>
    </w:p>
    <w:p w14:paraId="06FE0A85" w14:textId="77777777" w:rsidR="0085535F" w:rsidRDefault="00000000">
      <w:pPr>
        <w:pStyle w:val="BodyText"/>
        <w:spacing w:line="223" w:lineRule="exact"/>
      </w:pPr>
      <w:r>
        <w:t>test</w:t>
      </w:r>
      <w:r>
        <w:rPr>
          <w:spacing w:val="-6"/>
        </w:rPr>
        <w:t xml:space="preserve"> </w:t>
      </w:r>
      <w:r>
        <w:t>procedure,</w:t>
      </w:r>
      <w:r>
        <w:rPr>
          <w:spacing w:val="-6"/>
        </w:rPr>
        <w:t xml:space="preserve"> </w:t>
      </w:r>
      <w:r>
        <w:t>19,</w:t>
      </w:r>
      <w:r>
        <w:rPr>
          <w:spacing w:val="-6"/>
        </w:rPr>
        <w:t xml:space="preserve"> </w:t>
      </w:r>
      <w:r>
        <w:t>20,</w:t>
      </w:r>
      <w:r>
        <w:rPr>
          <w:spacing w:val="-2"/>
        </w:rPr>
        <w:t xml:space="preserve"> </w:t>
      </w:r>
      <w:r>
        <w:rPr>
          <w:spacing w:val="-5"/>
        </w:rPr>
        <w:t>50</w:t>
      </w:r>
    </w:p>
    <w:p w14:paraId="5AE63CD3" w14:textId="77777777" w:rsidR="0085535F" w:rsidRDefault="00000000">
      <w:pPr>
        <w:pStyle w:val="BodyText"/>
        <w:spacing w:line="223" w:lineRule="exact"/>
      </w:pPr>
      <w:r>
        <w:t>test</w:t>
      </w:r>
      <w:r>
        <w:rPr>
          <w:spacing w:val="-6"/>
        </w:rPr>
        <w:t xml:space="preserve"> </w:t>
      </w:r>
      <w:r>
        <w:t>process,</w:t>
      </w:r>
      <w:r>
        <w:rPr>
          <w:spacing w:val="-5"/>
        </w:rPr>
        <w:t xml:space="preserve"> </w:t>
      </w:r>
      <w:r>
        <w:t>18,</w:t>
      </w:r>
      <w:r>
        <w:rPr>
          <w:spacing w:val="-1"/>
        </w:rPr>
        <w:t xml:space="preserve"> </w:t>
      </w:r>
      <w:r>
        <w:rPr>
          <w:spacing w:val="-5"/>
        </w:rPr>
        <w:t>19</w:t>
      </w:r>
    </w:p>
    <w:p w14:paraId="4DB84072" w14:textId="77777777" w:rsidR="0085535F" w:rsidRDefault="00000000">
      <w:pPr>
        <w:pStyle w:val="BodyText"/>
        <w:spacing w:line="225" w:lineRule="exact"/>
      </w:pPr>
      <w:r>
        <w:t>test</w:t>
      </w:r>
      <w:r>
        <w:rPr>
          <w:spacing w:val="-5"/>
        </w:rPr>
        <w:t xml:space="preserve"> </w:t>
      </w:r>
      <w:r>
        <w:t>progress</w:t>
      </w:r>
      <w:r>
        <w:rPr>
          <w:spacing w:val="-1"/>
        </w:rPr>
        <w:t xml:space="preserve"> </w:t>
      </w:r>
      <w:r>
        <w:t>report,</w:t>
      </w:r>
      <w:r>
        <w:rPr>
          <w:spacing w:val="-6"/>
        </w:rPr>
        <w:t xml:space="preserve"> </w:t>
      </w:r>
      <w:r>
        <w:t>20,</w:t>
      </w:r>
      <w:r>
        <w:rPr>
          <w:spacing w:val="-6"/>
        </w:rPr>
        <w:t xml:space="preserve"> </w:t>
      </w:r>
      <w:r>
        <w:rPr>
          <w:spacing w:val="-7"/>
        </w:rPr>
        <w:t>54</w:t>
      </w:r>
    </w:p>
    <w:p w14:paraId="308D2E6E" w14:textId="77777777" w:rsidR="0085535F" w:rsidRDefault="00000000">
      <w:pPr>
        <w:pStyle w:val="BodyText"/>
        <w:spacing w:line="225" w:lineRule="exact"/>
      </w:pPr>
      <w:r>
        <w:t>test</w:t>
      </w:r>
      <w:r>
        <w:rPr>
          <w:spacing w:val="-8"/>
        </w:rPr>
        <w:t xml:space="preserve"> </w:t>
      </w:r>
      <w:r>
        <w:t>pyramid,</w:t>
      </w:r>
      <w:r>
        <w:rPr>
          <w:spacing w:val="-5"/>
        </w:rPr>
        <w:t xml:space="preserve"> 50</w:t>
      </w:r>
    </w:p>
    <w:p w14:paraId="333B03B5" w14:textId="77777777" w:rsidR="0085535F" w:rsidRDefault="00000000">
      <w:pPr>
        <w:pStyle w:val="BodyText"/>
        <w:spacing w:line="223" w:lineRule="exact"/>
      </w:pPr>
      <w:r>
        <w:t>test</w:t>
      </w:r>
      <w:r>
        <w:rPr>
          <w:spacing w:val="-8"/>
        </w:rPr>
        <w:t xml:space="preserve"> </w:t>
      </w:r>
      <w:r>
        <w:t>report,</w:t>
      </w:r>
      <w:r>
        <w:rPr>
          <w:spacing w:val="-1"/>
        </w:rPr>
        <w:t xml:space="preserve"> </w:t>
      </w:r>
      <w:r>
        <w:rPr>
          <w:spacing w:val="-7"/>
        </w:rPr>
        <w:t>54</w:t>
      </w:r>
    </w:p>
    <w:p w14:paraId="7A0A171C" w14:textId="77777777" w:rsidR="0085535F" w:rsidRDefault="00000000">
      <w:pPr>
        <w:pStyle w:val="BodyText"/>
        <w:spacing w:line="223" w:lineRule="exact"/>
      </w:pPr>
      <w:r>
        <w:t>test</w:t>
      </w:r>
      <w:r>
        <w:rPr>
          <w:spacing w:val="-6"/>
        </w:rPr>
        <w:t xml:space="preserve"> </w:t>
      </w:r>
      <w:r>
        <w:t>result,</w:t>
      </w:r>
      <w:r>
        <w:rPr>
          <w:spacing w:val="-6"/>
        </w:rPr>
        <w:t xml:space="preserve"> </w:t>
      </w:r>
      <w:r>
        <w:t>19,</w:t>
      </w:r>
      <w:r>
        <w:rPr>
          <w:spacing w:val="-2"/>
        </w:rPr>
        <w:t xml:space="preserve"> </w:t>
      </w:r>
      <w:r>
        <w:rPr>
          <w:spacing w:val="-5"/>
        </w:rPr>
        <w:t>56</w:t>
      </w:r>
    </w:p>
    <w:p w14:paraId="70257DA3" w14:textId="77777777" w:rsidR="0085535F" w:rsidRDefault="00000000">
      <w:pPr>
        <w:pStyle w:val="BodyText"/>
        <w:spacing w:line="227" w:lineRule="exact"/>
      </w:pPr>
      <w:r>
        <w:t>test</w:t>
      </w:r>
      <w:r>
        <w:rPr>
          <w:spacing w:val="-7"/>
        </w:rPr>
        <w:t xml:space="preserve"> </w:t>
      </w:r>
      <w:r>
        <w:t>schedule,</w:t>
      </w:r>
      <w:r>
        <w:rPr>
          <w:spacing w:val="-6"/>
        </w:rPr>
        <w:t xml:space="preserve"> </w:t>
      </w:r>
      <w:r>
        <w:rPr>
          <w:spacing w:val="-5"/>
        </w:rPr>
        <w:t>20</w:t>
      </w:r>
    </w:p>
    <w:p w14:paraId="6951C8C7" w14:textId="77777777" w:rsidR="0085535F" w:rsidRDefault="00000000">
      <w:pPr>
        <w:pStyle w:val="BodyText"/>
        <w:spacing w:before="93" w:line="227" w:lineRule="exact"/>
      </w:pPr>
      <w:r>
        <w:br w:type="column"/>
      </w:r>
      <w:r>
        <w:t>test</w:t>
      </w:r>
      <w:r>
        <w:rPr>
          <w:spacing w:val="-6"/>
        </w:rPr>
        <w:t xml:space="preserve"> </w:t>
      </w:r>
      <w:r>
        <w:t>script,</w:t>
      </w:r>
      <w:r>
        <w:rPr>
          <w:spacing w:val="-2"/>
        </w:rPr>
        <w:t xml:space="preserve"> </w:t>
      </w:r>
      <w:r>
        <w:t>19,</w:t>
      </w:r>
      <w:r>
        <w:rPr>
          <w:spacing w:val="-7"/>
        </w:rPr>
        <w:t xml:space="preserve"> </w:t>
      </w:r>
      <w:r>
        <w:rPr>
          <w:spacing w:val="-5"/>
        </w:rPr>
        <w:t>20</w:t>
      </w:r>
    </w:p>
    <w:p w14:paraId="01907029" w14:textId="77777777" w:rsidR="0085535F" w:rsidRDefault="00000000">
      <w:pPr>
        <w:pStyle w:val="BodyText"/>
        <w:spacing w:line="225" w:lineRule="exact"/>
      </w:pPr>
      <w:r>
        <w:t>test</w:t>
      </w:r>
      <w:r>
        <w:rPr>
          <w:spacing w:val="-6"/>
        </w:rPr>
        <w:t xml:space="preserve"> </w:t>
      </w:r>
      <w:r>
        <w:t xml:space="preserve">status, </w:t>
      </w:r>
      <w:r>
        <w:rPr>
          <w:spacing w:val="-5"/>
        </w:rPr>
        <w:t>55</w:t>
      </w:r>
    </w:p>
    <w:p w14:paraId="1D2B7DA8" w14:textId="77777777" w:rsidR="0085535F" w:rsidRDefault="00000000">
      <w:pPr>
        <w:pStyle w:val="BodyText"/>
        <w:spacing w:line="223" w:lineRule="exact"/>
      </w:pPr>
      <w:r>
        <w:t>test</w:t>
      </w:r>
      <w:r>
        <w:rPr>
          <w:spacing w:val="-5"/>
        </w:rPr>
        <w:t xml:space="preserve"> </w:t>
      </w:r>
      <w:r>
        <w:t>strategy,</w:t>
      </w:r>
      <w:r>
        <w:rPr>
          <w:spacing w:val="-4"/>
        </w:rPr>
        <w:t xml:space="preserve"> </w:t>
      </w:r>
      <w:r>
        <w:t>20,</w:t>
      </w:r>
      <w:r>
        <w:rPr>
          <w:spacing w:val="-6"/>
        </w:rPr>
        <w:t xml:space="preserve"> </w:t>
      </w:r>
      <w:r>
        <w:rPr>
          <w:spacing w:val="-5"/>
        </w:rPr>
        <w:t>48</w:t>
      </w:r>
    </w:p>
    <w:p w14:paraId="288068AE" w14:textId="77777777" w:rsidR="0085535F" w:rsidRDefault="00000000">
      <w:pPr>
        <w:pStyle w:val="BodyText"/>
        <w:spacing w:line="223" w:lineRule="exact"/>
      </w:pPr>
      <w:r>
        <w:t>test</w:t>
      </w:r>
      <w:r>
        <w:rPr>
          <w:spacing w:val="-7"/>
        </w:rPr>
        <w:t xml:space="preserve"> </w:t>
      </w:r>
      <w:r>
        <w:t>suite,</w:t>
      </w:r>
      <w:r>
        <w:rPr>
          <w:spacing w:val="-3"/>
        </w:rPr>
        <w:t xml:space="preserve"> </w:t>
      </w:r>
      <w:r>
        <w:t>20,</w:t>
      </w:r>
      <w:r>
        <w:rPr>
          <w:spacing w:val="-7"/>
        </w:rPr>
        <w:t xml:space="preserve"> </w:t>
      </w:r>
      <w:r>
        <w:rPr>
          <w:spacing w:val="-5"/>
        </w:rPr>
        <w:t>50</w:t>
      </w:r>
    </w:p>
    <w:p w14:paraId="613CA799" w14:textId="77777777" w:rsidR="0085535F" w:rsidRDefault="00000000">
      <w:pPr>
        <w:pStyle w:val="BodyText"/>
        <w:spacing w:line="225" w:lineRule="exact"/>
      </w:pPr>
      <w:r>
        <w:t>test</w:t>
      </w:r>
      <w:r>
        <w:rPr>
          <w:spacing w:val="-8"/>
        </w:rPr>
        <w:t xml:space="preserve"> </w:t>
      </w:r>
      <w:r>
        <w:t>technique,</w:t>
      </w:r>
      <w:r>
        <w:rPr>
          <w:spacing w:val="-3"/>
        </w:rPr>
        <w:t xml:space="preserve"> </w:t>
      </w:r>
      <w:r>
        <w:rPr>
          <w:spacing w:val="-5"/>
        </w:rPr>
        <w:t>39</w:t>
      </w:r>
    </w:p>
    <w:p w14:paraId="6EF68C9B" w14:textId="77777777" w:rsidR="0085535F" w:rsidRDefault="00000000">
      <w:pPr>
        <w:pStyle w:val="BodyText"/>
        <w:spacing w:line="223" w:lineRule="exact"/>
      </w:pPr>
      <w:r>
        <w:t>test</w:t>
      </w:r>
      <w:r>
        <w:rPr>
          <w:spacing w:val="-6"/>
        </w:rPr>
        <w:t xml:space="preserve"> </w:t>
      </w:r>
      <w:r>
        <w:t xml:space="preserve">tool, </w:t>
      </w:r>
      <w:r>
        <w:rPr>
          <w:spacing w:val="-5"/>
        </w:rPr>
        <w:t>59</w:t>
      </w:r>
    </w:p>
    <w:p w14:paraId="037D0DC0" w14:textId="77777777" w:rsidR="0085535F" w:rsidRDefault="00000000">
      <w:pPr>
        <w:pStyle w:val="BodyText"/>
        <w:spacing w:line="223" w:lineRule="exact"/>
      </w:pPr>
      <w:r>
        <w:t>test</w:t>
      </w:r>
      <w:r>
        <w:rPr>
          <w:spacing w:val="-6"/>
        </w:rPr>
        <w:t xml:space="preserve"> </w:t>
      </w:r>
      <w:r>
        <w:t>type,</w:t>
      </w:r>
      <w:r>
        <w:rPr>
          <w:spacing w:val="-2"/>
        </w:rPr>
        <w:t xml:space="preserve"> </w:t>
      </w:r>
      <w:r>
        <w:rPr>
          <w:spacing w:val="-5"/>
        </w:rPr>
        <w:t>29</w:t>
      </w:r>
    </w:p>
    <w:p w14:paraId="6F85208A" w14:textId="77777777" w:rsidR="0085535F" w:rsidRDefault="00000000">
      <w:pPr>
        <w:pStyle w:val="BodyText"/>
        <w:spacing w:line="225" w:lineRule="exact"/>
      </w:pPr>
      <w:r>
        <w:t>testability,</w:t>
      </w:r>
      <w:r>
        <w:rPr>
          <w:spacing w:val="-10"/>
        </w:rPr>
        <w:t xml:space="preserve"> </w:t>
      </w:r>
      <w:r>
        <w:rPr>
          <w:spacing w:val="-5"/>
        </w:rPr>
        <w:t>19</w:t>
      </w:r>
    </w:p>
    <w:p w14:paraId="613E4B43" w14:textId="77777777" w:rsidR="0085535F" w:rsidRDefault="00000000">
      <w:pPr>
        <w:pStyle w:val="BodyText"/>
        <w:spacing w:line="223" w:lineRule="exact"/>
      </w:pPr>
      <w:r>
        <w:t>test-driven</w:t>
      </w:r>
      <w:r>
        <w:rPr>
          <w:spacing w:val="-8"/>
        </w:rPr>
        <w:t xml:space="preserve"> </w:t>
      </w:r>
      <w:r>
        <w:t>development,</w:t>
      </w:r>
      <w:r>
        <w:rPr>
          <w:spacing w:val="-7"/>
        </w:rPr>
        <w:t xml:space="preserve"> </w:t>
      </w:r>
      <w:r>
        <w:t>25,</w:t>
      </w:r>
      <w:r>
        <w:rPr>
          <w:spacing w:val="-7"/>
        </w:rPr>
        <w:t xml:space="preserve"> </w:t>
      </w:r>
      <w:r>
        <w:rPr>
          <w:spacing w:val="-5"/>
        </w:rPr>
        <w:t>26</w:t>
      </w:r>
    </w:p>
    <w:p w14:paraId="2DDA305E" w14:textId="77777777" w:rsidR="0085535F" w:rsidRDefault="00000000">
      <w:pPr>
        <w:pStyle w:val="BodyText"/>
        <w:spacing w:line="223" w:lineRule="exact"/>
      </w:pPr>
      <w:r>
        <w:t>testing,</w:t>
      </w:r>
      <w:r>
        <w:rPr>
          <w:spacing w:val="-7"/>
        </w:rPr>
        <w:t xml:space="preserve"> </w:t>
      </w:r>
      <w:r>
        <w:t>15,</w:t>
      </w:r>
      <w:r>
        <w:rPr>
          <w:spacing w:val="-7"/>
        </w:rPr>
        <w:t xml:space="preserve"> </w:t>
      </w:r>
      <w:r>
        <w:rPr>
          <w:spacing w:val="-5"/>
        </w:rPr>
        <w:t>16</w:t>
      </w:r>
    </w:p>
    <w:p w14:paraId="267E56A0" w14:textId="77777777" w:rsidR="0085535F" w:rsidRDefault="00000000">
      <w:pPr>
        <w:pStyle w:val="BodyText"/>
        <w:spacing w:line="225" w:lineRule="exact"/>
      </w:pPr>
      <w:r>
        <w:t>testing</w:t>
      </w:r>
      <w:r>
        <w:rPr>
          <w:spacing w:val="-8"/>
        </w:rPr>
        <w:t xml:space="preserve"> </w:t>
      </w:r>
      <w:r>
        <w:t>quadrants,</w:t>
      </w:r>
      <w:r>
        <w:rPr>
          <w:spacing w:val="-7"/>
        </w:rPr>
        <w:t xml:space="preserve"> </w:t>
      </w:r>
      <w:r>
        <w:rPr>
          <w:spacing w:val="-5"/>
        </w:rPr>
        <w:t>51</w:t>
      </w:r>
    </w:p>
    <w:p w14:paraId="57CDEEBF" w14:textId="77777777" w:rsidR="0085535F" w:rsidRDefault="00000000">
      <w:pPr>
        <w:pStyle w:val="BodyText"/>
        <w:spacing w:line="223" w:lineRule="exact"/>
      </w:pPr>
      <w:r>
        <w:t>testing</w:t>
      </w:r>
      <w:r>
        <w:rPr>
          <w:spacing w:val="-6"/>
        </w:rPr>
        <w:t xml:space="preserve"> </w:t>
      </w:r>
      <w:r>
        <w:t>role,</w:t>
      </w:r>
      <w:r>
        <w:rPr>
          <w:spacing w:val="-6"/>
        </w:rPr>
        <w:t xml:space="preserve"> </w:t>
      </w:r>
      <w:r>
        <w:rPr>
          <w:spacing w:val="-5"/>
        </w:rPr>
        <w:t>21</w:t>
      </w:r>
    </w:p>
    <w:p w14:paraId="124CFF30" w14:textId="77777777" w:rsidR="0085535F" w:rsidRDefault="00000000">
      <w:pPr>
        <w:pStyle w:val="BodyText"/>
        <w:spacing w:line="223" w:lineRule="exact"/>
      </w:pPr>
      <w:r>
        <w:t>testware,</w:t>
      </w:r>
      <w:r>
        <w:rPr>
          <w:spacing w:val="-6"/>
        </w:rPr>
        <w:t xml:space="preserve"> </w:t>
      </w:r>
      <w:r>
        <w:t>19,</w:t>
      </w:r>
      <w:r>
        <w:rPr>
          <w:spacing w:val="-10"/>
        </w:rPr>
        <w:t xml:space="preserve"> </w:t>
      </w:r>
      <w:r>
        <w:rPr>
          <w:spacing w:val="-5"/>
        </w:rPr>
        <w:t>20</w:t>
      </w:r>
    </w:p>
    <w:p w14:paraId="2EE69A32" w14:textId="77777777" w:rsidR="0085535F" w:rsidRDefault="00000000">
      <w:pPr>
        <w:pStyle w:val="BodyText"/>
        <w:spacing w:line="225" w:lineRule="exact"/>
      </w:pPr>
      <w:r>
        <w:t>three-point</w:t>
      </w:r>
      <w:r>
        <w:rPr>
          <w:spacing w:val="-7"/>
        </w:rPr>
        <w:t xml:space="preserve"> </w:t>
      </w:r>
      <w:r>
        <w:t>estimation,</w:t>
      </w:r>
      <w:r>
        <w:rPr>
          <w:spacing w:val="-10"/>
        </w:rPr>
        <w:t xml:space="preserve"> </w:t>
      </w:r>
      <w:r>
        <w:rPr>
          <w:spacing w:val="-5"/>
        </w:rPr>
        <w:t>50</w:t>
      </w:r>
    </w:p>
    <w:p w14:paraId="5FB64E1F" w14:textId="77777777" w:rsidR="0085535F" w:rsidRDefault="00000000">
      <w:pPr>
        <w:pStyle w:val="BodyText"/>
        <w:spacing w:line="225" w:lineRule="exact"/>
      </w:pPr>
      <w:r>
        <w:t>traceability,</w:t>
      </w:r>
      <w:r>
        <w:rPr>
          <w:spacing w:val="-10"/>
        </w:rPr>
        <w:t xml:space="preserve"> </w:t>
      </w:r>
      <w:r>
        <w:rPr>
          <w:spacing w:val="-5"/>
        </w:rPr>
        <w:t>20</w:t>
      </w:r>
    </w:p>
    <w:p w14:paraId="6FDFF2EB" w14:textId="77777777" w:rsidR="0085535F" w:rsidRDefault="00000000">
      <w:pPr>
        <w:pStyle w:val="BodyText"/>
        <w:spacing w:line="223" w:lineRule="exact"/>
      </w:pPr>
      <w:r>
        <w:t>transition,</w:t>
      </w:r>
      <w:r>
        <w:rPr>
          <w:spacing w:val="-10"/>
        </w:rPr>
        <w:t xml:space="preserve"> </w:t>
      </w:r>
      <w:r>
        <w:rPr>
          <w:spacing w:val="-5"/>
        </w:rPr>
        <w:t>41</w:t>
      </w:r>
    </w:p>
    <w:p w14:paraId="7D7724A4" w14:textId="77777777" w:rsidR="0085535F" w:rsidRDefault="00000000">
      <w:pPr>
        <w:pStyle w:val="BodyText"/>
        <w:spacing w:line="223" w:lineRule="exact"/>
      </w:pPr>
      <w:r>
        <w:t>unconditional</w:t>
      </w:r>
      <w:r>
        <w:rPr>
          <w:spacing w:val="-10"/>
        </w:rPr>
        <w:t xml:space="preserve"> </w:t>
      </w:r>
      <w:r>
        <w:t>branch,</w:t>
      </w:r>
      <w:r>
        <w:rPr>
          <w:spacing w:val="-7"/>
        </w:rPr>
        <w:t xml:space="preserve"> </w:t>
      </w:r>
      <w:r>
        <w:rPr>
          <w:spacing w:val="-5"/>
        </w:rPr>
        <w:t>43</w:t>
      </w:r>
    </w:p>
    <w:p w14:paraId="5EC5B0C5" w14:textId="77777777" w:rsidR="0085535F" w:rsidRDefault="00000000">
      <w:pPr>
        <w:pStyle w:val="BodyText"/>
        <w:spacing w:before="3" w:line="232" w:lineRule="auto"/>
        <w:ind w:right="2526"/>
      </w:pPr>
      <w:r>
        <w:t>Unified Process, 25 unit</w:t>
      </w:r>
      <w:r>
        <w:rPr>
          <w:spacing w:val="-14"/>
        </w:rPr>
        <w:t xml:space="preserve"> </w:t>
      </w:r>
      <w:r>
        <w:t>test</w:t>
      </w:r>
      <w:r>
        <w:rPr>
          <w:spacing w:val="-13"/>
        </w:rPr>
        <w:t xml:space="preserve"> </w:t>
      </w:r>
      <w:r>
        <w:t>framework,</w:t>
      </w:r>
      <w:r>
        <w:rPr>
          <w:spacing w:val="-14"/>
        </w:rPr>
        <w:t xml:space="preserve"> </w:t>
      </w:r>
      <w:r>
        <w:t>28 usability, 29</w:t>
      </w:r>
    </w:p>
    <w:p w14:paraId="611B65E2" w14:textId="77777777" w:rsidR="0085535F" w:rsidRDefault="00000000">
      <w:pPr>
        <w:pStyle w:val="BodyText"/>
        <w:spacing w:line="235" w:lineRule="auto"/>
        <w:ind w:right="1789"/>
      </w:pPr>
      <w:r>
        <w:t>user</w:t>
      </w:r>
      <w:r>
        <w:rPr>
          <w:spacing w:val="-14"/>
        </w:rPr>
        <w:t xml:space="preserve"> </w:t>
      </w:r>
      <w:r>
        <w:t>acceptance</w:t>
      </w:r>
      <w:r>
        <w:rPr>
          <w:spacing w:val="-14"/>
        </w:rPr>
        <w:t xml:space="preserve"> </w:t>
      </w:r>
      <w:r>
        <w:t>testing,</w:t>
      </w:r>
      <w:r>
        <w:rPr>
          <w:spacing w:val="-14"/>
        </w:rPr>
        <w:t xml:space="preserve"> </w:t>
      </w:r>
      <w:r>
        <w:t>29 user story, 45</w:t>
      </w:r>
    </w:p>
    <w:p w14:paraId="732073A7" w14:textId="77777777" w:rsidR="0085535F" w:rsidRDefault="00000000">
      <w:pPr>
        <w:pStyle w:val="BodyText"/>
        <w:spacing w:line="218" w:lineRule="exact"/>
      </w:pPr>
      <w:r>
        <w:t>V</w:t>
      </w:r>
      <w:r>
        <w:rPr>
          <w:spacing w:val="-4"/>
        </w:rPr>
        <w:t xml:space="preserve"> </w:t>
      </w:r>
      <w:r>
        <w:t>model,</w:t>
      </w:r>
      <w:r>
        <w:rPr>
          <w:spacing w:val="-5"/>
        </w:rPr>
        <w:t xml:space="preserve"> 25</w:t>
      </w:r>
    </w:p>
    <w:p w14:paraId="3F01C4BB" w14:textId="77777777" w:rsidR="0085535F" w:rsidRDefault="00000000">
      <w:pPr>
        <w:pStyle w:val="BodyText"/>
        <w:spacing w:line="225" w:lineRule="exact"/>
      </w:pPr>
      <w:r>
        <w:t>valid</w:t>
      </w:r>
      <w:r>
        <w:rPr>
          <w:spacing w:val="-7"/>
        </w:rPr>
        <w:t xml:space="preserve"> </w:t>
      </w:r>
      <w:r>
        <w:t>partition,</w:t>
      </w:r>
      <w:r>
        <w:rPr>
          <w:spacing w:val="-7"/>
        </w:rPr>
        <w:t xml:space="preserve"> </w:t>
      </w:r>
      <w:r>
        <w:rPr>
          <w:spacing w:val="-5"/>
        </w:rPr>
        <w:t>40</w:t>
      </w:r>
    </w:p>
    <w:p w14:paraId="41E50589" w14:textId="77777777" w:rsidR="0085535F" w:rsidRDefault="00000000">
      <w:pPr>
        <w:pStyle w:val="BodyText"/>
        <w:spacing w:before="5" w:line="230" w:lineRule="auto"/>
        <w:ind w:right="1134"/>
      </w:pPr>
      <w:r>
        <w:t>valid</w:t>
      </w:r>
      <w:r>
        <w:rPr>
          <w:spacing w:val="-14"/>
        </w:rPr>
        <w:t xml:space="preserve"> </w:t>
      </w:r>
      <w:r>
        <w:t>transitions</w:t>
      </w:r>
      <w:r>
        <w:rPr>
          <w:spacing w:val="-14"/>
        </w:rPr>
        <w:t xml:space="preserve"> </w:t>
      </w:r>
      <w:r>
        <w:t>coverage,</w:t>
      </w:r>
      <w:r>
        <w:rPr>
          <w:spacing w:val="-14"/>
        </w:rPr>
        <w:t xml:space="preserve"> </w:t>
      </w:r>
      <w:r>
        <w:t>42 validation, 15, 33</w:t>
      </w:r>
    </w:p>
    <w:p w14:paraId="0A123D2D" w14:textId="77777777" w:rsidR="0085535F" w:rsidRDefault="00000000">
      <w:pPr>
        <w:pStyle w:val="BodyText"/>
        <w:spacing w:line="224" w:lineRule="exact"/>
      </w:pPr>
      <w:r>
        <w:t>verification,</w:t>
      </w:r>
      <w:r>
        <w:rPr>
          <w:spacing w:val="-9"/>
        </w:rPr>
        <w:t xml:space="preserve"> </w:t>
      </w:r>
      <w:r>
        <w:t>15,</w:t>
      </w:r>
      <w:r>
        <w:rPr>
          <w:spacing w:val="-13"/>
        </w:rPr>
        <w:t xml:space="preserve"> </w:t>
      </w:r>
      <w:r>
        <w:rPr>
          <w:spacing w:val="-5"/>
        </w:rPr>
        <w:t>33</w:t>
      </w:r>
    </w:p>
    <w:p w14:paraId="78C1AA1B" w14:textId="77777777" w:rsidR="0085535F" w:rsidRDefault="00000000">
      <w:pPr>
        <w:pStyle w:val="BodyText"/>
        <w:spacing w:line="223" w:lineRule="exact"/>
      </w:pPr>
      <w:r>
        <w:t>virtual</w:t>
      </w:r>
      <w:r>
        <w:rPr>
          <w:spacing w:val="-8"/>
        </w:rPr>
        <w:t xml:space="preserve"> </w:t>
      </w:r>
      <w:r>
        <w:t>machine,</w:t>
      </w:r>
      <w:r>
        <w:rPr>
          <w:spacing w:val="-8"/>
        </w:rPr>
        <w:t xml:space="preserve"> </w:t>
      </w:r>
      <w:r>
        <w:rPr>
          <w:spacing w:val="-5"/>
        </w:rPr>
        <w:t>59</w:t>
      </w:r>
    </w:p>
    <w:p w14:paraId="38A7C7F1" w14:textId="77777777" w:rsidR="0085535F" w:rsidRDefault="00000000">
      <w:pPr>
        <w:pStyle w:val="BodyText"/>
        <w:spacing w:line="223" w:lineRule="exact"/>
      </w:pPr>
      <w:r>
        <w:t>walkthrough,</w:t>
      </w:r>
      <w:r>
        <w:rPr>
          <w:spacing w:val="-12"/>
        </w:rPr>
        <w:t xml:space="preserve"> </w:t>
      </w:r>
      <w:r>
        <w:rPr>
          <w:spacing w:val="-5"/>
        </w:rPr>
        <w:t>36</w:t>
      </w:r>
    </w:p>
    <w:p w14:paraId="17AE4564" w14:textId="77777777" w:rsidR="0085535F" w:rsidRDefault="00000000">
      <w:pPr>
        <w:pStyle w:val="BodyText"/>
        <w:spacing w:line="225" w:lineRule="exact"/>
      </w:pPr>
      <w:r>
        <w:t>waterfall</w:t>
      </w:r>
      <w:r>
        <w:rPr>
          <w:spacing w:val="-7"/>
        </w:rPr>
        <w:t xml:space="preserve"> </w:t>
      </w:r>
      <w:r>
        <w:t>model,</w:t>
      </w:r>
      <w:r>
        <w:rPr>
          <w:spacing w:val="-8"/>
        </w:rPr>
        <w:t xml:space="preserve"> </w:t>
      </w:r>
      <w:r>
        <w:rPr>
          <w:spacing w:val="-5"/>
        </w:rPr>
        <w:t>25</w:t>
      </w:r>
    </w:p>
    <w:p w14:paraId="13A8C2D4" w14:textId="77777777" w:rsidR="0085535F" w:rsidRDefault="00000000">
      <w:pPr>
        <w:pStyle w:val="BodyText"/>
        <w:spacing w:line="225" w:lineRule="exact"/>
      </w:pPr>
      <w:r>
        <w:t>white-box</w:t>
      </w:r>
      <w:r>
        <w:rPr>
          <w:spacing w:val="-8"/>
        </w:rPr>
        <w:t xml:space="preserve"> </w:t>
      </w:r>
      <w:r>
        <w:t>test</w:t>
      </w:r>
      <w:r>
        <w:rPr>
          <w:spacing w:val="-7"/>
        </w:rPr>
        <w:t xml:space="preserve"> </w:t>
      </w:r>
      <w:r>
        <w:t>technique,</w:t>
      </w:r>
      <w:r>
        <w:rPr>
          <w:spacing w:val="-2"/>
        </w:rPr>
        <w:t xml:space="preserve"> </w:t>
      </w:r>
      <w:r>
        <w:t>39,</w:t>
      </w:r>
      <w:r>
        <w:rPr>
          <w:spacing w:val="-4"/>
        </w:rPr>
        <w:t xml:space="preserve"> </w:t>
      </w:r>
      <w:r>
        <w:rPr>
          <w:spacing w:val="-5"/>
        </w:rPr>
        <w:t>42</w:t>
      </w:r>
    </w:p>
    <w:p w14:paraId="4C470D04" w14:textId="77777777" w:rsidR="0085535F" w:rsidRDefault="00000000">
      <w:pPr>
        <w:pStyle w:val="BodyText"/>
        <w:spacing w:before="3" w:line="232" w:lineRule="auto"/>
        <w:ind w:right="2226"/>
      </w:pPr>
      <w:r>
        <w:t>white-box testing, 30 whole</w:t>
      </w:r>
      <w:r>
        <w:rPr>
          <w:spacing w:val="-14"/>
        </w:rPr>
        <w:t xml:space="preserve"> </w:t>
      </w:r>
      <w:r>
        <w:t>team</w:t>
      </w:r>
      <w:r>
        <w:rPr>
          <w:spacing w:val="-14"/>
        </w:rPr>
        <w:t xml:space="preserve"> </w:t>
      </w:r>
      <w:r>
        <w:t>approach,</w:t>
      </w:r>
      <w:r>
        <w:rPr>
          <w:spacing w:val="-14"/>
        </w:rPr>
        <w:t xml:space="preserve"> </w:t>
      </w:r>
      <w:r>
        <w:t>22 Wideband Delphi, 49</w:t>
      </w:r>
    </w:p>
    <w:sectPr w:rsidR="0085535F">
      <w:type w:val="continuous"/>
      <w:pgSz w:w="12240" w:h="15840"/>
      <w:pgMar w:top="1820" w:right="1200" w:bottom="280" w:left="1220" w:header="797" w:footer="1651" w:gutter="0"/>
      <w:cols w:num="2" w:space="720" w:equalWidth="0">
        <w:col w:w="3181" w:space="1856"/>
        <w:col w:w="4783"/>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B69059" w14:textId="77777777" w:rsidR="00214A4D" w:rsidRDefault="00214A4D">
      <w:r>
        <w:separator/>
      </w:r>
    </w:p>
  </w:endnote>
  <w:endnote w:type="continuationSeparator" w:id="0">
    <w:p w14:paraId="17365982" w14:textId="77777777" w:rsidR="00214A4D" w:rsidRDefault="00214A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abic Typesetting">
    <w:charset w:val="B2"/>
    <w:family w:val="script"/>
    <w:pitch w:val="variable"/>
    <w:sig w:usb0="80002007" w:usb1="80000000" w:usb2="00000008" w:usb3="00000000" w:csb0="000000D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3AF659" w14:textId="77777777" w:rsidR="0085535F" w:rsidRDefault="00000000">
    <w:pPr>
      <w:pStyle w:val="BodyText"/>
      <w:spacing w:line="14" w:lineRule="auto"/>
      <w:ind w:left="0"/>
    </w:pPr>
    <w:r>
      <w:rPr>
        <w:noProof/>
      </w:rPr>
      <mc:AlternateContent>
        <mc:Choice Requires="wps">
          <w:drawing>
            <wp:anchor distT="0" distB="0" distL="0" distR="0" simplePos="0" relativeHeight="483502080" behindDoc="1" locked="0" layoutInCell="1" allowOverlap="1" wp14:anchorId="491ADFD0" wp14:editId="270906C1">
              <wp:simplePos x="0" y="0"/>
              <wp:positionH relativeFrom="page">
                <wp:posOffset>838517</wp:posOffset>
              </wp:positionH>
              <wp:positionV relativeFrom="page">
                <wp:posOffset>8883332</wp:posOffset>
              </wp:positionV>
              <wp:extent cx="6169025" cy="415925"/>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9025" cy="415925"/>
                      </a:xfrm>
                      <a:custGeom>
                        <a:avLst/>
                        <a:gdLst/>
                        <a:ahLst/>
                        <a:cxnLst/>
                        <a:rect l="l" t="t" r="r" b="b"/>
                        <a:pathLst>
                          <a:path w="6169025" h="415925">
                            <a:moveTo>
                              <a:pt x="6162040" y="0"/>
                            </a:moveTo>
                            <a:lnTo>
                              <a:pt x="6350" y="0"/>
                            </a:lnTo>
                            <a:lnTo>
                              <a:pt x="0" y="0"/>
                            </a:lnTo>
                            <a:lnTo>
                              <a:pt x="0" y="6350"/>
                            </a:lnTo>
                            <a:lnTo>
                              <a:pt x="0" y="234950"/>
                            </a:lnTo>
                            <a:lnTo>
                              <a:pt x="0" y="409575"/>
                            </a:lnTo>
                            <a:lnTo>
                              <a:pt x="0" y="415925"/>
                            </a:lnTo>
                            <a:lnTo>
                              <a:pt x="6350" y="415925"/>
                            </a:lnTo>
                            <a:lnTo>
                              <a:pt x="6162040" y="415925"/>
                            </a:lnTo>
                            <a:lnTo>
                              <a:pt x="6162040" y="409575"/>
                            </a:lnTo>
                            <a:lnTo>
                              <a:pt x="6350" y="409575"/>
                            </a:lnTo>
                            <a:lnTo>
                              <a:pt x="6350" y="234950"/>
                            </a:lnTo>
                            <a:lnTo>
                              <a:pt x="6350" y="6350"/>
                            </a:lnTo>
                            <a:lnTo>
                              <a:pt x="6162040" y="6350"/>
                            </a:lnTo>
                            <a:lnTo>
                              <a:pt x="6162040" y="0"/>
                            </a:lnTo>
                            <a:close/>
                          </a:path>
                          <a:path w="6169025" h="415925">
                            <a:moveTo>
                              <a:pt x="6168453" y="0"/>
                            </a:moveTo>
                            <a:lnTo>
                              <a:pt x="6162103" y="0"/>
                            </a:lnTo>
                            <a:lnTo>
                              <a:pt x="6162103" y="6350"/>
                            </a:lnTo>
                            <a:lnTo>
                              <a:pt x="6162103" y="234950"/>
                            </a:lnTo>
                            <a:lnTo>
                              <a:pt x="6162103" y="409575"/>
                            </a:lnTo>
                            <a:lnTo>
                              <a:pt x="6162103" y="415925"/>
                            </a:lnTo>
                            <a:lnTo>
                              <a:pt x="6168453" y="415925"/>
                            </a:lnTo>
                            <a:lnTo>
                              <a:pt x="6168453" y="409575"/>
                            </a:lnTo>
                            <a:lnTo>
                              <a:pt x="6168453" y="234950"/>
                            </a:lnTo>
                            <a:lnTo>
                              <a:pt x="6168453" y="6350"/>
                            </a:lnTo>
                            <a:lnTo>
                              <a:pt x="6168453" y="0"/>
                            </a:lnTo>
                            <a:close/>
                          </a:path>
                        </a:pathLst>
                      </a:custGeom>
                      <a:solidFill>
                        <a:srgbClr val="C0C0C0"/>
                      </a:solidFill>
                    </wps:spPr>
                    <wps:bodyPr wrap="square" lIns="0" tIns="0" rIns="0" bIns="0" rtlCol="0">
                      <a:prstTxWarp prst="textNoShape">
                        <a:avLst/>
                      </a:prstTxWarp>
                      <a:noAutofit/>
                    </wps:bodyPr>
                  </wps:wsp>
                </a:graphicData>
              </a:graphic>
            </wp:anchor>
          </w:drawing>
        </mc:Choice>
        <mc:Fallback>
          <w:pict>
            <v:shape w14:anchorId="3263A5CE" id="Graphic 7" o:spid="_x0000_s1026" style="position:absolute;margin-left:66pt;margin-top:699.45pt;width:485.75pt;height:32.75pt;z-index:-19814400;visibility:visible;mso-wrap-style:square;mso-wrap-distance-left:0;mso-wrap-distance-top:0;mso-wrap-distance-right:0;mso-wrap-distance-bottom:0;mso-position-horizontal:absolute;mso-position-horizontal-relative:page;mso-position-vertical:absolute;mso-position-vertical-relative:page;v-text-anchor:top" coordsize="6169025,41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" path="m6162040,l6350,,,,,6350,,234950,,409575r,6350l6350,415925r6155690,l6162040,409575r-6155690,l6350,234950r,-228600l6162040,6350r,-6350xem6168453,r-6350,l6162103,6350r,228600l6162103,409575r,6350l6168453,415925r,-6350l6168453,234950r,-228600l6168453,xe" fillcolor="silver" stroked="f">
              <v:path arrowok="t"/>
              <w10:wrap anchorx="page" anchory="page"/>
            </v:shape>
          </w:pict>
        </mc:Fallback>
      </mc:AlternateContent>
    </w:r>
    <w:r>
      <w:rPr>
        <w:noProof/>
      </w:rPr>
      <mc:AlternateContent>
        <mc:Choice Requires="wps">
          <w:drawing>
            <wp:anchor distT="0" distB="0" distL="0" distR="0" simplePos="0" relativeHeight="483502592" behindDoc="1" locked="0" layoutInCell="1" allowOverlap="1" wp14:anchorId="2054EBF0" wp14:editId="74EC1726">
              <wp:simplePos x="0" y="0"/>
              <wp:positionH relativeFrom="page">
                <wp:posOffset>902017</wp:posOffset>
              </wp:positionH>
              <wp:positionV relativeFrom="page">
                <wp:posOffset>8892187</wp:posOffset>
              </wp:positionV>
              <wp:extent cx="264795" cy="16764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4795" cy="167640"/>
                      </a:xfrm>
                      <a:prstGeom prst="rect">
                        <a:avLst/>
                      </a:prstGeom>
                    </wps:spPr>
                    <wps:txbx>
                      <w:txbxContent>
                        <w:p w14:paraId="62C1CA25" w14:textId="77777777" w:rsidR="0085535F" w:rsidRDefault="00000000">
                          <w:pPr>
                            <w:pStyle w:val="BodyText"/>
                            <w:spacing w:before="13"/>
                            <w:ind w:left="20"/>
                          </w:pPr>
                          <w:r>
                            <w:rPr>
                              <w:spacing w:val="-4"/>
                            </w:rPr>
                            <w:t>v4.0</w:t>
                          </w:r>
                        </w:p>
                      </w:txbxContent>
                    </wps:txbx>
                    <wps:bodyPr wrap="square" lIns="0" tIns="0" rIns="0" bIns="0" rtlCol="0">
                      <a:noAutofit/>
                    </wps:bodyPr>
                  </wps:wsp>
                </a:graphicData>
              </a:graphic>
            </wp:anchor>
          </w:drawing>
        </mc:Choice>
        <mc:Fallback>
          <w:pict>
            <v:shapetype w14:anchorId="2054EBF0" id="_x0000_t202" coordsize="21600,21600" o:spt="202" path="m,l,21600r21600,l21600,xe">
              <v:stroke joinstyle="miter"/>
              <v:path gradientshapeok="t" o:connecttype="rect"/>
            </v:shapetype>
            <v:shape id="Textbox 8" o:spid="_x0000_s1080" type="#_x0000_t202" style="position:absolute;margin-left:71pt;margin-top:700.15pt;width:20.85pt;height:13.2pt;z-index:-19813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" filled="f" stroked="f">
              <v:textbox inset="0,0,0,0">
                <w:txbxContent>
                  <w:p w14:paraId="62C1CA25" w14:textId="77777777" w:rsidR="0085535F" w:rsidRDefault="00000000">
                    <w:pPr>
                      <w:pStyle w:val="BodyText"/>
                      <w:spacing w:before="13"/>
                      <w:ind w:left="20"/>
                    </w:pPr>
                    <w:r>
                      <w:rPr>
                        <w:spacing w:val="-4"/>
                      </w:rPr>
                      <w:t>v4.0</w:t>
                    </w:r>
                  </w:p>
                </w:txbxContent>
              </v:textbox>
              <w10:wrap anchorx="page" anchory="page"/>
            </v:shape>
          </w:pict>
        </mc:Fallback>
      </mc:AlternateContent>
    </w:r>
    <w:r>
      <w:rPr>
        <w:noProof/>
      </w:rPr>
      <mc:AlternateContent>
        <mc:Choice Requires="wps">
          <w:drawing>
            <wp:anchor distT="0" distB="0" distL="0" distR="0" simplePos="0" relativeHeight="483503104" behindDoc="1" locked="0" layoutInCell="1" allowOverlap="1" wp14:anchorId="2040F927" wp14:editId="77A319D1">
              <wp:simplePos x="0" y="0"/>
              <wp:positionH relativeFrom="page">
                <wp:posOffset>3424301</wp:posOffset>
              </wp:positionH>
              <wp:positionV relativeFrom="page">
                <wp:posOffset>8892187</wp:posOffset>
              </wp:positionV>
              <wp:extent cx="742950" cy="16764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2950" cy="167640"/>
                      </a:xfrm>
                      <a:prstGeom prst="rect">
                        <a:avLst/>
                      </a:prstGeom>
                    </wps:spPr>
                    <wps:txbx>
                      <w:txbxContent>
                        <w:p w14:paraId="00414D7C" w14:textId="77777777" w:rsidR="0085535F" w:rsidRDefault="00000000">
                          <w:pPr>
                            <w:pStyle w:val="BodyText"/>
                            <w:spacing w:before="13"/>
                            <w:ind w:left="20"/>
                          </w:pPr>
                          <w:r>
                            <w:t>Page</w:t>
                          </w:r>
                          <w:r>
                            <w:rPr>
                              <w:spacing w:val="-4"/>
                            </w:rPr>
                            <w:t xml:space="preserve"> </w:t>
                          </w:r>
                          <w:r>
                            <w:fldChar w:fldCharType="begin"/>
                          </w:r>
                          <w:r>
                            <w:instrText xml:space="preserve"> PAGE </w:instrText>
                          </w:r>
                          <w:r>
                            <w:fldChar w:fldCharType="separate"/>
                          </w:r>
                          <w:r>
                            <w:t>2</w:t>
                          </w:r>
                          <w:r>
                            <w:fldChar w:fldCharType="end"/>
                          </w:r>
                          <w:r>
                            <w:rPr>
                              <w:spacing w:val="-4"/>
                            </w:rPr>
                            <w:t xml:space="preserve"> </w:t>
                          </w:r>
                          <w:r>
                            <w:t xml:space="preserve">of </w:t>
                          </w:r>
                          <w:r>
                            <w:rPr>
                              <w:spacing w:val="-5"/>
                            </w:rPr>
                            <w:fldChar w:fldCharType="begin"/>
                          </w:r>
                          <w:r>
                            <w:rPr>
                              <w:spacing w:val="-5"/>
                            </w:rPr>
                            <w:instrText xml:space="preserve"> NUMPAGES </w:instrText>
                          </w:r>
                          <w:r>
                            <w:rPr>
                              <w:spacing w:val="-5"/>
                            </w:rPr>
                            <w:fldChar w:fldCharType="separate"/>
                          </w:r>
                          <w:r>
                            <w:rPr>
                              <w:spacing w:val="-5"/>
                            </w:rPr>
                            <w:t>74</w:t>
                          </w:r>
                          <w:r>
                            <w:rPr>
                              <w:spacing w:val="-5"/>
                            </w:rPr>
                            <w:fldChar w:fldCharType="end"/>
                          </w:r>
                        </w:p>
                      </w:txbxContent>
                    </wps:txbx>
                    <wps:bodyPr wrap="square" lIns="0" tIns="0" rIns="0" bIns="0" rtlCol="0">
                      <a:noAutofit/>
                    </wps:bodyPr>
                  </wps:wsp>
                </a:graphicData>
              </a:graphic>
            </wp:anchor>
          </w:drawing>
        </mc:Choice>
        <mc:Fallback>
          <w:pict>
            <v:shape w14:anchorId="2040F927" id="Textbox 9" o:spid="_x0000_s1081" type="#_x0000_t202" style="position:absolute;margin-left:269.65pt;margin-top:700.15pt;width:58.5pt;height:13.2pt;z-index:-19813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" filled="f" stroked="f">
              <v:textbox inset="0,0,0,0">
                <w:txbxContent>
                  <w:p w14:paraId="00414D7C" w14:textId="77777777" w:rsidR="0085535F" w:rsidRDefault="00000000">
                    <w:pPr>
                      <w:pStyle w:val="BodyText"/>
                      <w:spacing w:before="13"/>
                      <w:ind w:left="20"/>
                    </w:pPr>
                    <w:r>
                      <w:t>Page</w:t>
                    </w:r>
                    <w:r>
                      <w:rPr>
                        <w:spacing w:val="-4"/>
                      </w:rPr>
                      <w:t xml:space="preserve"> </w:t>
                    </w:r>
                    <w:r>
                      <w:fldChar w:fldCharType="begin"/>
                    </w:r>
                    <w:r>
                      <w:instrText xml:space="preserve"> PAGE </w:instrText>
                    </w:r>
                    <w:r>
                      <w:fldChar w:fldCharType="separate"/>
                    </w:r>
                    <w:r>
                      <w:t>2</w:t>
                    </w:r>
                    <w:r>
                      <w:fldChar w:fldCharType="end"/>
                    </w:r>
                    <w:r>
                      <w:rPr>
                        <w:spacing w:val="-4"/>
                      </w:rPr>
                      <w:t xml:space="preserve"> </w:t>
                    </w:r>
                    <w:r>
                      <w:t xml:space="preserve">of </w:t>
                    </w:r>
                    <w:r>
                      <w:rPr>
                        <w:spacing w:val="-5"/>
                      </w:rPr>
                      <w:fldChar w:fldCharType="begin"/>
                    </w:r>
                    <w:r>
                      <w:rPr>
                        <w:spacing w:val="-5"/>
                      </w:rPr>
                      <w:instrText xml:space="preserve"> NUMPAGES </w:instrText>
                    </w:r>
                    <w:r>
                      <w:rPr>
                        <w:spacing w:val="-5"/>
                      </w:rPr>
                      <w:fldChar w:fldCharType="separate"/>
                    </w:r>
                    <w:r>
                      <w:rPr>
                        <w:spacing w:val="-5"/>
                      </w:rPr>
                      <w:t>74</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483503616" behindDoc="1" locked="0" layoutInCell="1" allowOverlap="1" wp14:anchorId="47226029" wp14:editId="0CCFDAD7">
              <wp:simplePos x="0" y="0"/>
              <wp:positionH relativeFrom="page">
                <wp:posOffset>6082665</wp:posOffset>
              </wp:positionH>
              <wp:positionV relativeFrom="page">
                <wp:posOffset>8892187</wp:posOffset>
              </wp:positionV>
              <wp:extent cx="674370" cy="16764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4370" cy="167640"/>
                      </a:xfrm>
                      <a:prstGeom prst="rect">
                        <a:avLst/>
                      </a:prstGeom>
                    </wps:spPr>
                    <wps:txbx>
                      <w:txbxContent>
                        <w:p w14:paraId="75EAC7BF" w14:textId="77777777" w:rsidR="0085535F" w:rsidRDefault="00000000">
                          <w:pPr>
                            <w:pStyle w:val="BodyText"/>
                            <w:spacing w:before="13"/>
                            <w:ind w:left="20"/>
                          </w:pPr>
                          <w:r>
                            <w:rPr>
                              <w:spacing w:val="-4"/>
                            </w:rPr>
                            <w:t>2023-04-</w:t>
                          </w:r>
                          <w:r>
                            <w:rPr>
                              <w:spacing w:val="-5"/>
                            </w:rPr>
                            <w:t>21</w:t>
                          </w:r>
                        </w:p>
                      </w:txbxContent>
                    </wps:txbx>
                    <wps:bodyPr wrap="square" lIns="0" tIns="0" rIns="0" bIns="0" rtlCol="0">
                      <a:noAutofit/>
                    </wps:bodyPr>
                  </wps:wsp>
                </a:graphicData>
              </a:graphic>
            </wp:anchor>
          </w:drawing>
        </mc:Choice>
        <mc:Fallback>
          <w:pict>
            <v:shape w14:anchorId="47226029" id="Textbox 10" o:spid="_x0000_s1082" type="#_x0000_t202" style="position:absolute;margin-left:478.95pt;margin-top:700.15pt;width:53.1pt;height:13.2pt;z-index:-19812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" filled="f" stroked="f">
              <v:textbox inset="0,0,0,0">
                <w:txbxContent>
                  <w:p w14:paraId="75EAC7BF" w14:textId="77777777" w:rsidR="0085535F" w:rsidRDefault="00000000">
                    <w:pPr>
                      <w:pStyle w:val="BodyText"/>
                      <w:spacing w:before="13"/>
                      <w:ind w:left="20"/>
                    </w:pPr>
                    <w:r>
                      <w:rPr>
                        <w:spacing w:val="-4"/>
                      </w:rPr>
                      <w:t>2023-04-</w:t>
                    </w:r>
                    <w:r>
                      <w:rPr>
                        <w:spacing w:val="-5"/>
                      </w:rPr>
                      <w:t>21</w:t>
                    </w:r>
                  </w:p>
                </w:txbxContent>
              </v:textbox>
              <w10:wrap anchorx="page" anchory="page"/>
            </v:shape>
          </w:pict>
        </mc:Fallback>
      </mc:AlternateContent>
    </w:r>
    <w:r>
      <w:rPr>
        <w:noProof/>
      </w:rPr>
      <mc:AlternateContent>
        <mc:Choice Requires="wps">
          <w:drawing>
            <wp:anchor distT="0" distB="0" distL="0" distR="0" simplePos="0" relativeHeight="483504128" behindDoc="1" locked="0" layoutInCell="1" allowOverlap="1" wp14:anchorId="1D0B2AB2" wp14:editId="5071B82B">
              <wp:simplePos x="0" y="0"/>
              <wp:positionH relativeFrom="page">
                <wp:posOffset>902017</wp:posOffset>
              </wp:positionH>
              <wp:positionV relativeFrom="page">
                <wp:posOffset>9182650</wp:posOffset>
              </wp:positionV>
              <wp:extent cx="1816735" cy="11112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16735" cy="111125"/>
                      </a:xfrm>
                      <a:prstGeom prst="rect">
                        <a:avLst/>
                      </a:prstGeom>
                    </wps:spPr>
                    <wps:txbx>
                      <w:txbxContent>
                        <w:p w14:paraId="0A347392" w14:textId="77777777" w:rsidR="0085535F" w:rsidRDefault="00000000">
                          <w:pPr>
                            <w:spacing w:before="16"/>
                            <w:ind w:left="20"/>
                            <w:rPr>
                              <w:sz w:val="12"/>
                            </w:rPr>
                          </w:pPr>
                          <w:r>
                            <w:rPr>
                              <w:sz w:val="12"/>
                            </w:rPr>
                            <w:t>©</w:t>
                          </w:r>
                          <w:r>
                            <w:rPr>
                              <w:spacing w:val="-3"/>
                              <w:sz w:val="12"/>
                            </w:rPr>
                            <w:t xml:space="preserve"> </w:t>
                          </w:r>
                          <w:r>
                            <w:rPr>
                              <w:sz w:val="12"/>
                            </w:rPr>
                            <w:t>International</w:t>
                          </w:r>
                          <w:r>
                            <w:rPr>
                              <w:spacing w:val="-6"/>
                              <w:sz w:val="12"/>
                            </w:rPr>
                            <w:t xml:space="preserve"> </w:t>
                          </w:r>
                          <w:r>
                            <w:rPr>
                              <w:sz w:val="12"/>
                            </w:rPr>
                            <w:t>Software</w:t>
                          </w:r>
                          <w:r>
                            <w:rPr>
                              <w:spacing w:val="-6"/>
                              <w:sz w:val="12"/>
                            </w:rPr>
                            <w:t xml:space="preserve"> </w:t>
                          </w:r>
                          <w:r>
                            <w:rPr>
                              <w:sz w:val="12"/>
                            </w:rPr>
                            <w:t>Testing</w:t>
                          </w:r>
                          <w:r>
                            <w:rPr>
                              <w:spacing w:val="-5"/>
                              <w:sz w:val="12"/>
                            </w:rPr>
                            <w:t xml:space="preserve"> </w:t>
                          </w:r>
                          <w:r>
                            <w:rPr>
                              <w:sz w:val="12"/>
                            </w:rPr>
                            <w:t>Qualifications</w:t>
                          </w:r>
                          <w:r>
                            <w:rPr>
                              <w:spacing w:val="-4"/>
                              <w:sz w:val="12"/>
                            </w:rPr>
                            <w:t xml:space="preserve"> Board</w:t>
                          </w:r>
                        </w:p>
                      </w:txbxContent>
                    </wps:txbx>
                    <wps:bodyPr wrap="square" lIns="0" tIns="0" rIns="0" bIns="0" rtlCol="0">
                      <a:noAutofit/>
                    </wps:bodyPr>
                  </wps:wsp>
                </a:graphicData>
              </a:graphic>
            </wp:anchor>
          </w:drawing>
        </mc:Choice>
        <mc:Fallback>
          <w:pict>
            <v:shape w14:anchorId="1D0B2AB2" id="Textbox 11" o:spid="_x0000_s1083" type="#_x0000_t202" style="position:absolute;margin-left:71pt;margin-top:723.05pt;width:143.05pt;height:8.75pt;z-index:-19812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" filled="f" stroked="f">
              <v:textbox inset="0,0,0,0">
                <w:txbxContent>
                  <w:p w14:paraId="0A347392" w14:textId="77777777" w:rsidR="0085535F" w:rsidRDefault="00000000">
                    <w:pPr>
                      <w:spacing w:before="16"/>
                      <w:ind w:left="20"/>
                      <w:rPr>
                        <w:sz w:val="12"/>
                      </w:rPr>
                    </w:pPr>
                    <w:r>
                      <w:rPr>
                        <w:sz w:val="12"/>
                      </w:rPr>
                      <w:t>©</w:t>
                    </w:r>
                    <w:r>
                      <w:rPr>
                        <w:spacing w:val="-3"/>
                        <w:sz w:val="12"/>
                      </w:rPr>
                      <w:t xml:space="preserve"> </w:t>
                    </w:r>
                    <w:r>
                      <w:rPr>
                        <w:sz w:val="12"/>
                      </w:rPr>
                      <w:t>International</w:t>
                    </w:r>
                    <w:r>
                      <w:rPr>
                        <w:spacing w:val="-6"/>
                        <w:sz w:val="12"/>
                      </w:rPr>
                      <w:t xml:space="preserve"> </w:t>
                    </w:r>
                    <w:r>
                      <w:rPr>
                        <w:sz w:val="12"/>
                      </w:rPr>
                      <w:t>Software</w:t>
                    </w:r>
                    <w:r>
                      <w:rPr>
                        <w:spacing w:val="-6"/>
                        <w:sz w:val="12"/>
                      </w:rPr>
                      <w:t xml:space="preserve"> </w:t>
                    </w:r>
                    <w:r>
                      <w:rPr>
                        <w:sz w:val="12"/>
                      </w:rPr>
                      <w:t>Testing</w:t>
                    </w:r>
                    <w:r>
                      <w:rPr>
                        <w:spacing w:val="-5"/>
                        <w:sz w:val="12"/>
                      </w:rPr>
                      <w:t xml:space="preserve"> </w:t>
                    </w:r>
                    <w:r>
                      <w:rPr>
                        <w:sz w:val="12"/>
                      </w:rPr>
                      <w:t>Qualifications</w:t>
                    </w:r>
                    <w:r>
                      <w:rPr>
                        <w:spacing w:val="-4"/>
                        <w:sz w:val="12"/>
                      </w:rPr>
                      <w:t xml:space="preserve"> Board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E1D13E" w14:textId="77777777" w:rsidR="0085535F" w:rsidRDefault="00000000">
    <w:pPr>
      <w:pStyle w:val="BodyText"/>
      <w:spacing w:line="14" w:lineRule="auto"/>
      <w:ind w:left="0"/>
    </w:pPr>
    <w:r>
      <w:rPr>
        <w:noProof/>
      </w:rPr>
      <mc:AlternateContent>
        <mc:Choice Requires="wps">
          <w:drawing>
            <wp:anchor distT="0" distB="0" distL="0" distR="0" simplePos="0" relativeHeight="483506176" behindDoc="1" locked="0" layoutInCell="1" allowOverlap="1" wp14:anchorId="0E4C2DC1" wp14:editId="1B8405A1">
              <wp:simplePos x="0" y="0"/>
              <wp:positionH relativeFrom="page">
                <wp:posOffset>838517</wp:posOffset>
              </wp:positionH>
              <wp:positionV relativeFrom="page">
                <wp:posOffset>8883332</wp:posOffset>
              </wp:positionV>
              <wp:extent cx="6169025" cy="415925"/>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9025" cy="415925"/>
                      </a:xfrm>
                      <a:custGeom>
                        <a:avLst/>
                        <a:gdLst/>
                        <a:ahLst/>
                        <a:cxnLst/>
                        <a:rect l="l" t="t" r="r" b="b"/>
                        <a:pathLst>
                          <a:path w="6169025" h="415925">
                            <a:moveTo>
                              <a:pt x="6162040" y="0"/>
                            </a:moveTo>
                            <a:lnTo>
                              <a:pt x="6350" y="0"/>
                            </a:lnTo>
                            <a:lnTo>
                              <a:pt x="0" y="0"/>
                            </a:lnTo>
                            <a:lnTo>
                              <a:pt x="0" y="6350"/>
                            </a:lnTo>
                            <a:lnTo>
                              <a:pt x="0" y="234950"/>
                            </a:lnTo>
                            <a:lnTo>
                              <a:pt x="0" y="409575"/>
                            </a:lnTo>
                            <a:lnTo>
                              <a:pt x="0" y="415925"/>
                            </a:lnTo>
                            <a:lnTo>
                              <a:pt x="6350" y="415925"/>
                            </a:lnTo>
                            <a:lnTo>
                              <a:pt x="6162040" y="415925"/>
                            </a:lnTo>
                            <a:lnTo>
                              <a:pt x="6162040" y="409575"/>
                            </a:lnTo>
                            <a:lnTo>
                              <a:pt x="6350" y="409575"/>
                            </a:lnTo>
                            <a:lnTo>
                              <a:pt x="6350" y="234950"/>
                            </a:lnTo>
                            <a:lnTo>
                              <a:pt x="6350" y="6350"/>
                            </a:lnTo>
                            <a:lnTo>
                              <a:pt x="6162040" y="6350"/>
                            </a:lnTo>
                            <a:lnTo>
                              <a:pt x="6162040" y="0"/>
                            </a:lnTo>
                            <a:close/>
                          </a:path>
                          <a:path w="6169025" h="415925">
                            <a:moveTo>
                              <a:pt x="6168453" y="0"/>
                            </a:moveTo>
                            <a:lnTo>
                              <a:pt x="6162103" y="0"/>
                            </a:lnTo>
                            <a:lnTo>
                              <a:pt x="6162103" y="6350"/>
                            </a:lnTo>
                            <a:lnTo>
                              <a:pt x="6162103" y="234950"/>
                            </a:lnTo>
                            <a:lnTo>
                              <a:pt x="6162103" y="409575"/>
                            </a:lnTo>
                            <a:lnTo>
                              <a:pt x="6162103" y="415925"/>
                            </a:lnTo>
                            <a:lnTo>
                              <a:pt x="6168453" y="415925"/>
                            </a:lnTo>
                            <a:lnTo>
                              <a:pt x="6168453" y="409575"/>
                            </a:lnTo>
                            <a:lnTo>
                              <a:pt x="6168453" y="234950"/>
                            </a:lnTo>
                            <a:lnTo>
                              <a:pt x="6168453" y="6350"/>
                            </a:lnTo>
                            <a:lnTo>
                              <a:pt x="6168453" y="0"/>
                            </a:lnTo>
                            <a:close/>
                          </a:path>
                        </a:pathLst>
                      </a:custGeom>
                      <a:solidFill>
                        <a:srgbClr val="C0C0C0"/>
                      </a:solidFill>
                    </wps:spPr>
                    <wps:bodyPr wrap="square" lIns="0" tIns="0" rIns="0" bIns="0" rtlCol="0">
                      <a:prstTxWarp prst="textNoShape">
                        <a:avLst/>
                      </a:prstTxWarp>
                      <a:noAutofit/>
                    </wps:bodyPr>
                  </wps:wsp>
                </a:graphicData>
              </a:graphic>
            </wp:anchor>
          </w:drawing>
        </mc:Choice>
        <mc:Fallback>
          <w:pict>
            <v:shape w14:anchorId="6CE171E3" id="Graphic 18" o:spid="_x0000_s1026" style="position:absolute;margin-left:66pt;margin-top:699.45pt;width:485.75pt;height:32.75pt;z-index:-19810304;visibility:visible;mso-wrap-style:square;mso-wrap-distance-left:0;mso-wrap-distance-top:0;mso-wrap-distance-right:0;mso-wrap-distance-bottom:0;mso-position-horizontal:absolute;mso-position-horizontal-relative:page;mso-position-vertical:absolute;mso-position-vertical-relative:page;v-text-anchor:top" coordsize="6169025,41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" path="m6162040,l6350,,,,,6350,,234950,,409575r,6350l6350,415925r6155690,l6162040,409575r-6155690,l6350,234950r,-228600l6162040,6350r,-6350xem6168453,r-6350,l6162103,6350r,228600l6162103,409575r,6350l6168453,415925r,-6350l6168453,234950r,-228600l6168453,xe" fillcolor="silver" stroked="f">
              <v:path arrowok="t"/>
              <w10:wrap anchorx="page" anchory="page"/>
            </v:shape>
          </w:pict>
        </mc:Fallback>
      </mc:AlternateContent>
    </w:r>
    <w:r>
      <w:rPr>
        <w:noProof/>
      </w:rPr>
      <mc:AlternateContent>
        <mc:Choice Requires="wps">
          <w:drawing>
            <wp:anchor distT="0" distB="0" distL="0" distR="0" simplePos="0" relativeHeight="483506688" behindDoc="1" locked="0" layoutInCell="1" allowOverlap="1" wp14:anchorId="32D8B407" wp14:editId="3E7F2F69">
              <wp:simplePos x="0" y="0"/>
              <wp:positionH relativeFrom="page">
                <wp:posOffset>902017</wp:posOffset>
              </wp:positionH>
              <wp:positionV relativeFrom="page">
                <wp:posOffset>8892187</wp:posOffset>
              </wp:positionV>
              <wp:extent cx="264795" cy="16764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4795" cy="167640"/>
                      </a:xfrm>
                      <a:prstGeom prst="rect">
                        <a:avLst/>
                      </a:prstGeom>
                    </wps:spPr>
                    <wps:txbx>
                      <w:txbxContent>
                        <w:p w14:paraId="22B8E523" w14:textId="77777777" w:rsidR="0085535F" w:rsidRDefault="00000000">
                          <w:pPr>
                            <w:pStyle w:val="BodyText"/>
                            <w:spacing w:before="13"/>
                            <w:ind w:left="20"/>
                          </w:pPr>
                          <w:r>
                            <w:rPr>
                              <w:spacing w:val="-4"/>
                            </w:rPr>
                            <w:t>v4.0</w:t>
                          </w:r>
                        </w:p>
                      </w:txbxContent>
                    </wps:txbx>
                    <wps:bodyPr wrap="square" lIns="0" tIns="0" rIns="0" bIns="0" rtlCol="0">
                      <a:noAutofit/>
                    </wps:bodyPr>
                  </wps:wsp>
                </a:graphicData>
              </a:graphic>
            </wp:anchor>
          </w:drawing>
        </mc:Choice>
        <mc:Fallback>
          <w:pict>
            <v:shapetype w14:anchorId="32D8B407" id="_x0000_t202" coordsize="21600,21600" o:spt="202" path="m,l,21600r21600,l21600,xe">
              <v:stroke joinstyle="miter"/>
              <v:path gradientshapeok="t" o:connecttype="rect"/>
            </v:shapetype>
            <v:shape id="Textbox 19" o:spid="_x0000_s1085" type="#_x0000_t202" style="position:absolute;margin-left:71pt;margin-top:700.15pt;width:20.85pt;height:13.2pt;z-index:-19809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" filled="f" stroked="f">
              <v:textbox inset="0,0,0,0">
                <w:txbxContent>
                  <w:p w14:paraId="22B8E523" w14:textId="77777777" w:rsidR="0085535F" w:rsidRDefault="00000000">
                    <w:pPr>
                      <w:pStyle w:val="BodyText"/>
                      <w:spacing w:before="13"/>
                      <w:ind w:left="20"/>
                    </w:pPr>
                    <w:r>
                      <w:rPr>
                        <w:spacing w:val="-4"/>
                      </w:rPr>
                      <w:t>v4.0</w:t>
                    </w:r>
                  </w:p>
                </w:txbxContent>
              </v:textbox>
              <w10:wrap anchorx="page" anchory="page"/>
            </v:shape>
          </w:pict>
        </mc:Fallback>
      </mc:AlternateContent>
    </w:r>
    <w:r>
      <w:rPr>
        <w:noProof/>
      </w:rPr>
      <mc:AlternateContent>
        <mc:Choice Requires="wps">
          <w:drawing>
            <wp:anchor distT="0" distB="0" distL="0" distR="0" simplePos="0" relativeHeight="483507200" behindDoc="1" locked="0" layoutInCell="1" allowOverlap="1" wp14:anchorId="304A91D5" wp14:editId="37C9652E">
              <wp:simplePos x="0" y="0"/>
              <wp:positionH relativeFrom="page">
                <wp:posOffset>3388995</wp:posOffset>
              </wp:positionH>
              <wp:positionV relativeFrom="page">
                <wp:posOffset>8892187</wp:posOffset>
              </wp:positionV>
              <wp:extent cx="813435" cy="16764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3435" cy="167640"/>
                      </a:xfrm>
                      <a:prstGeom prst="rect">
                        <a:avLst/>
                      </a:prstGeom>
                    </wps:spPr>
                    <wps:txbx>
                      <w:txbxContent>
                        <w:p w14:paraId="3E9308FE" w14:textId="77777777" w:rsidR="0085535F" w:rsidRDefault="00000000">
                          <w:pPr>
                            <w:pStyle w:val="BodyText"/>
                            <w:spacing w:before="13"/>
                            <w:ind w:left="20"/>
                          </w:pPr>
                          <w:r>
                            <w:t>Page</w:t>
                          </w:r>
                          <w:r>
                            <w:rPr>
                              <w:spacing w:val="-4"/>
                            </w:rPr>
                            <w:t xml:space="preserve"> </w:t>
                          </w:r>
                          <w:r>
                            <w:fldChar w:fldCharType="begin"/>
                          </w:r>
                          <w:r>
                            <w:instrText xml:space="preserve"> PAGE </w:instrText>
                          </w:r>
                          <w:r>
                            <w:fldChar w:fldCharType="separate"/>
                          </w:r>
                          <w:r>
                            <w:t>10</w:t>
                          </w:r>
                          <w:r>
                            <w:fldChar w:fldCharType="end"/>
                          </w:r>
                          <w:r>
                            <w:rPr>
                              <w:spacing w:val="-4"/>
                            </w:rPr>
                            <w:t xml:space="preserve"> </w:t>
                          </w:r>
                          <w:r>
                            <w:t xml:space="preserve">of </w:t>
                          </w:r>
                          <w:r>
                            <w:rPr>
                              <w:spacing w:val="-5"/>
                            </w:rPr>
                            <w:fldChar w:fldCharType="begin"/>
                          </w:r>
                          <w:r>
                            <w:rPr>
                              <w:spacing w:val="-5"/>
                            </w:rPr>
                            <w:instrText xml:space="preserve"> NUMPAGES </w:instrText>
                          </w:r>
                          <w:r>
                            <w:rPr>
                              <w:spacing w:val="-5"/>
                            </w:rPr>
                            <w:fldChar w:fldCharType="separate"/>
                          </w:r>
                          <w:r>
                            <w:rPr>
                              <w:spacing w:val="-5"/>
                            </w:rPr>
                            <w:t>74</w:t>
                          </w:r>
                          <w:r>
                            <w:rPr>
                              <w:spacing w:val="-5"/>
                            </w:rPr>
                            <w:fldChar w:fldCharType="end"/>
                          </w:r>
                        </w:p>
                      </w:txbxContent>
                    </wps:txbx>
                    <wps:bodyPr wrap="square" lIns="0" tIns="0" rIns="0" bIns="0" rtlCol="0">
                      <a:noAutofit/>
                    </wps:bodyPr>
                  </wps:wsp>
                </a:graphicData>
              </a:graphic>
            </wp:anchor>
          </w:drawing>
        </mc:Choice>
        <mc:Fallback>
          <w:pict>
            <v:shape w14:anchorId="304A91D5" id="Textbox 20" o:spid="_x0000_s1086" type="#_x0000_t202" style="position:absolute;margin-left:266.85pt;margin-top:700.15pt;width:64.05pt;height:13.2pt;z-index:-19809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" filled="f" stroked="f">
              <v:textbox inset="0,0,0,0">
                <w:txbxContent>
                  <w:p w14:paraId="3E9308FE" w14:textId="77777777" w:rsidR="0085535F" w:rsidRDefault="00000000">
                    <w:pPr>
                      <w:pStyle w:val="BodyText"/>
                      <w:spacing w:before="13"/>
                      <w:ind w:left="20"/>
                    </w:pPr>
                    <w:r>
                      <w:t>Page</w:t>
                    </w:r>
                    <w:r>
                      <w:rPr>
                        <w:spacing w:val="-4"/>
                      </w:rPr>
                      <w:t xml:space="preserve"> </w:t>
                    </w:r>
                    <w:r>
                      <w:fldChar w:fldCharType="begin"/>
                    </w:r>
                    <w:r>
                      <w:instrText xml:space="preserve"> PAGE </w:instrText>
                    </w:r>
                    <w:r>
                      <w:fldChar w:fldCharType="separate"/>
                    </w:r>
                    <w:r>
                      <w:t>10</w:t>
                    </w:r>
                    <w:r>
                      <w:fldChar w:fldCharType="end"/>
                    </w:r>
                    <w:r>
                      <w:rPr>
                        <w:spacing w:val="-4"/>
                      </w:rPr>
                      <w:t xml:space="preserve"> </w:t>
                    </w:r>
                    <w:r>
                      <w:t xml:space="preserve">of </w:t>
                    </w:r>
                    <w:r>
                      <w:rPr>
                        <w:spacing w:val="-5"/>
                      </w:rPr>
                      <w:fldChar w:fldCharType="begin"/>
                    </w:r>
                    <w:r>
                      <w:rPr>
                        <w:spacing w:val="-5"/>
                      </w:rPr>
                      <w:instrText xml:space="preserve"> NUMPAGES </w:instrText>
                    </w:r>
                    <w:r>
                      <w:rPr>
                        <w:spacing w:val="-5"/>
                      </w:rPr>
                      <w:fldChar w:fldCharType="separate"/>
                    </w:r>
                    <w:r>
                      <w:rPr>
                        <w:spacing w:val="-5"/>
                      </w:rPr>
                      <w:t>74</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483507712" behindDoc="1" locked="0" layoutInCell="1" allowOverlap="1" wp14:anchorId="443B7685" wp14:editId="383E99DE">
              <wp:simplePos x="0" y="0"/>
              <wp:positionH relativeFrom="page">
                <wp:posOffset>6082665</wp:posOffset>
              </wp:positionH>
              <wp:positionV relativeFrom="page">
                <wp:posOffset>8892187</wp:posOffset>
              </wp:positionV>
              <wp:extent cx="674370" cy="16764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4370" cy="167640"/>
                      </a:xfrm>
                      <a:prstGeom prst="rect">
                        <a:avLst/>
                      </a:prstGeom>
                    </wps:spPr>
                    <wps:txbx>
                      <w:txbxContent>
                        <w:p w14:paraId="31189A8C" w14:textId="77777777" w:rsidR="0085535F" w:rsidRDefault="00000000">
                          <w:pPr>
                            <w:pStyle w:val="BodyText"/>
                            <w:spacing w:before="13"/>
                            <w:ind w:left="20"/>
                          </w:pPr>
                          <w:r>
                            <w:rPr>
                              <w:spacing w:val="-4"/>
                            </w:rPr>
                            <w:t>2023-04-</w:t>
                          </w:r>
                          <w:r>
                            <w:rPr>
                              <w:spacing w:val="-5"/>
                            </w:rPr>
                            <w:t>21</w:t>
                          </w:r>
                        </w:p>
                      </w:txbxContent>
                    </wps:txbx>
                    <wps:bodyPr wrap="square" lIns="0" tIns="0" rIns="0" bIns="0" rtlCol="0">
                      <a:noAutofit/>
                    </wps:bodyPr>
                  </wps:wsp>
                </a:graphicData>
              </a:graphic>
            </wp:anchor>
          </w:drawing>
        </mc:Choice>
        <mc:Fallback>
          <w:pict>
            <v:shape w14:anchorId="443B7685" id="Textbox 21" o:spid="_x0000_s1087" type="#_x0000_t202" style="position:absolute;margin-left:478.95pt;margin-top:700.15pt;width:53.1pt;height:13.2pt;z-index:-19808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" filled="f" stroked="f">
              <v:textbox inset="0,0,0,0">
                <w:txbxContent>
                  <w:p w14:paraId="31189A8C" w14:textId="77777777" w:rsidR="0085535F" w:rsidRDefault="00000000">
                    <w:pPr>
                      <w:pStyle w:val="BodyText"/>
                      <w:spacing w:before="13"/>
                      <w:ind w:left="20"/>
                    </w:pPr>
                    <w:r>
                      <w:rPr>
                        <w:spacing w:val="-4"/>
                      </w:rPr>
                      <w:t>2023-04-</w:t>
                    </w:r>
                    <w:r>
                      <w:rPr>
                        <w:spacing w:val="-5"/>
                      </w:rPr>
                      <w:t>21</w:t>
                    </w:r>
                  </w:p>
                </w:txbxContent>
              </v:textbox>
              <w10:wrap anchorx="page" anchory="page"/>
            </v:shape>
          </w:pict>
        </mc:Fallback>
      </mc:AlternateContent>
    </w:r>
    <w:r>
      <w:rPr>
        <w:noProof/>
      </w:rPr>
      <mc:AlternateContent>
        <mc:Choice Requires="wps">
          <w:drawing>
            <wp:anchor distT="0" distB="0" distL="0" distR="0" simplePos="0" relativeHeight="483508224" behindDoc="1" locked="0" layoutInCell="1" allowOverlap="1" wp14:anchorId="54A1B369" wp14:editId="5A6CB436">
              <wp:simplePos x="0" y="0"/>
              <wp:positionH relativeFrom="page">
                <wp:posOffset>902017</wp:posOffset>
              </wp:positionH>
              <wp:positionV relativeFrom="page">
                <wp:posOffset>9182650</wp:posOffset>
              </wp:positionV>
              <wp:extent cx="1816735" cy="11112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16735" cy="111125"/>
                      </a:xfrm>
                      <a:prstGeom prst="rect">
                        <a:avLst/>
                      </a:prstGeom>
                    </wps:spPr>
                    <wps:txbx>
                      <w:txbxContent>
                        <w:p w14:paraId="139FA43C" w14:textId="77777777" w:rsidR="0085535F" w:rsidRDefault="00000000">
                          <w:pPr>
                            <w:spacing w:before="16"/>
                            <w:ind w:left="20"/>
                            <w:rPr>
                              <w:sz w:val="12"/>
                            </w:rPr>
                          </w:pPr>
                          <w:r>
                            <w:rPr>
                              <w:sz w:val="12"/>
                            </w:rPr>
                            <w:t>©</w:t>
                          </w:r>
                          <w:r>
                            <w:rPr>
                              <w:spacing w:val="-3"/>
                              <w:sz w:val="12"/>
                            </w:rPr>
                            <w:t xml:space="preserve"> </w:t>
                          </w:r>
                          <w:r>
                            <w:rPr>
                              <w:sz w:val="12"/>
                            </w:rPr>
                            <w:t>International</w:t>
                          </w:r>
                          <w:r>
                            <w:rPr>
                              <w:spacing w:val="-6"/>
                              <w:sz w:val="12"/>
                            </w:rPr>
                            <w:t xml:space="preserve"> </w:t>
                          </w:r>
                          <w:r>
                            <w:rPr>
                              <w:sz w:val="12"/>
                            </w:rPr>
                            <w:t>Software</w:t>
                          </w:r>
                          <w:r>
                            <w:rPr>
                              <w:spacing w:val="-6"/>
                              <w:sz w:val="12"/>
                            </w:rPr>
                            <w:t xml:space="preserve"> </w:t>
                          </w:r>
                          <w:r>
                            <w:rPr>
                              <w:sz w:val="12"/>
                            </w:rPr>
                            <w:t>Testing</w:t>
                          </w:r>
                          <w:r>
                            <w:rPr>
                              <w:spacing w:val="-5"/>
                              <w:sz w:val="12"/>
                            </w:rPr>
                            <w:t xml:space="preserve"> </w:t>
                          </w:r>
                          <w:r>
                            <w:rPr>
                              <w:sz w:val="12"/>
                            </w:rPr>
                            <w:t>Qualifications</w:t>
                          </w:r>
                          <w:r>
                            <w:rPr>
                              <w:spacing w:val="-4"/>
                              <w:sz w:val="12"/>
                            </w:rPr>
                            <w:t xml:space="preserve"> Board</w:t>
                          </w:r>
                        </w:p>
                      </w:txbxContent>
                    </wps:txbx>
                    <wps:bodyPr wrap="square" lIns="0" tIns="0" rIns="0" bIns="0" rtlCol="0">
                      <a:noAutofit/>
                    </wps:bodyPr>
                  </wps:wsp>
                </a:graphicData>
              </a:graphic>
            </wp:anchor>
          </w:drawing>
        </mc:Choice>
        <mc:Fallback>
          <w:pict>
            <v:shape w14:anchorId="54A1B369" id="Textbox 22" o:spid="_x0000_s1088" type="#_x0000_t202" style="position:absolute;margin-left:71pt;margin-top:723.05pt;width:143.05pt;height:8.75pt;z-index:-19808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" filled="f" stroked="f">
              <v:textbox inset="0,0,0,0">
                <w:txbxContent>
                  <w:p w14:paraId="139FA43C" w14:textId="77777777" w:rsidR="0085535F" w:rsidRDefault="00000000">
                    <w:pPr>
                      <w:spacing w:before="16"/>
                      <w:ind w:left="20"/>
                      <w:rPr>
                        <w:sz w:val="12"/>
                      </w:rPr>
                    </w:pPr>
                    <w:r>
                      <w:rPr>
                        <w:sz w:val="12"/>
                      </w:rPr>
                      <w:t>©</w:t>
                    </w:r>
                    <w:r>
                      <w:rPr>
                        <w:spacing w:val="-3"/>
                        <w:sz w:val="12"/>
                      </w:rPr>
                      <w:t xml:space="preserve"> </w:t>
                    </w:r>
                    <w:r>
                      <w:rPr>
                        <w:sz w:val="12"/>
                      </w:rPr>
                      <w:t>International</w:t>
                    </w:r>
                    <w:r>
                      <w:rPr>
                        <w:spacing w:val="-6"/>
                        <w:sz w:val="12"/>
                      </w:rPr>
                      <w:t xml:space="preserve"> </w:t>
                    </w:r>
                    <w:r>
                      <w:rPr>
                        <w:sz w:val="12"/>
                      </w:rPr>
                      <w:t>Software</w:t>
                    </w:r>
                    <w:r>
                      <w:rPr>
                        <w:spacing w:val="-6"/>
                        <w:sz w:val="12"/>
                      </w:rPr>
                      <w:t xml:space="preserve"> </w:t>
                    </w:r>
                    <w:r>
                      <w:rPr>
                        <w:sz w:val="12"/>
                      </w:rPr>
                      <w:t>Testing</w:t>
                    </w:r>
                    <w:r>
                      <w:rPr>
                        <w:spacing w:val="-5"/>
                        <w:sz w:val="12"/>
                      </w:rPr>
                      <w:t xml:space="preserve"> </w:t>
                    </w:r>
                    <w:r>
                      <w:rPr>
                        <w:sz w:val="12"/>
                      </w:rPr>
                      <w:t>Qualifications</w:t>
                    </w:r>
                    <w:r>
                      <w:rPr>
                        <w:spacing w:val="-4"/>
                        <w:sz w:val="12"/>
                      </w:rPr>
                      <w:t xml:space="preserve"> Board</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9A6FE" w14:textId="77777777" w:rsidR="0085535F" w:rsidRDefault="00000000">
    <w:pPr>
      <w:pStyle w:val="BodyText"/>
      <w:spacing w:line="14" w:lineRule="auto"/>
      <w:ind w:left="0"/>
    </w:pPr>
    <w:r>
      <w:rPr>
        <w:noProof/>
      </w:rPr>
      <mc:AlternateContent>
        <mc:Choice Requires="wps">
          <w:drawing>
            <wp:anchor distT="0" distB="0" distL="0" distR="0" simplePos="0" relativeHeight="483510272" behindDoc="1" locked="0" layoutInCell="1" allowOverlap="1" wp14:anchorId="0846383E" wp14:editId="08E8643D">
              <wp:simplePos x="0" y="0"/>
              <wp:positionH relativeFrom="page">
                <wp:posOffset>838517</wp:posOffset>
              </wp:positionH>
              <wp:positionV relativeFrom="page">
                <wp:posOffset>6597015</wp:posOffset>
              </wp:positionV>
              <wp:extent cx="8455025" cy="416559"/>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55025" cy="416559"/>
                      </a:xfrm>
                      <a:custGeom>
                        <a:avLst/>
                        <a:gdLst/>
                        <a:ahLst/>
                        <a:cxnLst/>
                        <a:rect l="l" t="t" r="r" b="b"/>
                        <a:pathLst>
                          <a:path w="8455025" h="416559">
                            <a:moveTo>
                              <a:pt x="8448040" y="0"/>
                            </a:moveTo>
                            <a:lnTo>
                              <a:pt x="6350" y="0"/>
                            </a:lnTo>
                            <a:lnTo>
                              <a:pt x="0" y="0"/>
                            </a:lnTo>
                            <a:lnTo>
                              <a:pt x="0" y="6350"/>
                            </a:lnTo>
                            <a:lnTo>
                              <a:pt x="0" y="235267"/>
                            </a:lnTo>
                            <a:lnTo>
                              <a:pt x="0" y="409892"/>
                            </a:lnTo>
                            <a:lnTo>
                              <a:pt x="0" y="416242"/>
                            </a:lnTo>
                            <a:lnTo>
                              <a:pt x="6350" y="416242"/>
                            </a:lnTo>
                            <a:lnTo>
                              <a:pt x="8448040" y="416242"/>
                            </a:lnTo>
                            <a:lnTo>
                              <a:pt x="8448040" y="409892"/>
                            </a:lnTo>
                            <a:lnTo>
                              <a:pt x="6350" y="409892"/>
                            </a:lnTo>
                            <a:lnTo>
                              <a:pt x="6350" y="235267"/>
                            </a:lnTo>
                            <a:lnTo>
                              <a:pt x="6350" y="6350"/>
                            </a:lnTo>
                            <a:lnTo>
                              <a:pt x="8448040" y="6350"/>
                            </a:lnTo>
                            <a:lnTo>
                              <a:pt x="8448040" y="0"/>
                            </a:lnTo>
                            <a:close/>
                          </a:path>
                          <a:path w="8455025" h="416559">
                            <a:moveTo>
                              <a:pt x="8454453" y="0"/>
                            </a:moveTo>
                            <a:lnTo>
                              <a:pt x="8448103" y="0"/>
                            </a:lnTo>
                            <a:lnTo>
                              <a:pt x="8448103" y="6350"/>
                            </a:lnTo>
                            <a:lnTo>
                              <a:pt x="8448103" y="235267"/>
                            </a:lnTo>
                            <a:lnTo>
                              <a:pt x="8448103" y="409892"/>
                            </a:lnTo>
                            <a:lnTo>
                              <a:pt x="8448103" y="416242"/>
                            </a:lnTo>
                            <a:lnTo>
                              <a:pt x="8454453" y="416242"/>
                            </a:lnTo>
                            <a:lnTo>
                              <a:pt x="8454453" y="409892"/>
                            </a:lnTo>
                            <a:lnTo>
                              <a:pt x="8454453" y="235267"/>
                            </a:lnTo>
                            <a:lnTo>
                              <a:pt x="8454453" y="6350"/>
                            </a:lnTo>
                            <a:lnTo>
                              <a:pt x="8454453" y="0"/>
                            </a:lnTo>
                            <a:close/>
                          </a:path>
                        </a:pathLst>
                      </a:custGeom>
                      <a:solidFill>
                        <a:srgbClr val="C0C0C0"/>
                      </a:solidFill>
                    </wps:spPr>
                    <wps:bodyPr wrap="square" lIns="0" tIns="0" rIns="0" bIns="0" rtlCol="0">
                      <a:prstTxWarp prst="textNoShape">
                        <a:avLst/>
                      </a:prstTxWarp>
                      <a:noAutofit/>
                    </wps:bodyPr>
                  </wps:wsp>
                </a:graphicData>
              </a:graphic>
            </wp:anchor>
          </w:drawing>
        </mc:Choice>
        <mc:Fallback>
          <w:pict>
            <v:shape w14:anchorId="44059AC4" id="Graphic 74" o:spid="_x0000_s1026" style="position:absolute;margin-left:66pt;margin-top:519.45pt;width:665.75pt;height:32.8pt;z-index:-19806208;visibility:visible;mso-wrap-style:square;mso-wrap-distance-left:0;mso-wrap-distance-top:0;mso-wrap-distance-right:0;mso-wrap-distance-bottom:0;mso-position-horizontal:absolute;mso-position-horizontal-relative:page;mso-position-vertical:absolute;mso-position-vertical-relative:page;v-text-anchor:top" coordsize="8455025,416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" path="m8448040,l6350,,,,,6350,,235267,,409892r,6350l6350,416242r8441690,l8448040,409892r-8441690,l6350,235267r,-228917l8448040,6350r,-6350xem8454453,r-6350,l8448103,6350r,228917l8448103,409892r,6350l8454453,416242r,-6350l8454453,235267r,-228917l8454453,xe" fillcolor="silver" stroked="f">
              <v:path arrowok="t"/>
              <w10:wrap anchorx="page" anchory="page"/>
            </v:shape>
          </w:pict>
        </mc:Fallback>
      </mc:AlternateContent>
    </w:r>
    <w:r>
      <w:rPr>
        <w:noProof/>
      </w:rPr>
      <mc:AlternateContent>
        <mc:Choice Requires="wps">
          <w:drawing>
            <wp:anchor distT="0" distB="0" distL="0" distR="0" simplePos="0" relativeHeight="483510784" behindDoc="1" locked="0" layoutInCell="1" allowOverlap="1" wp14:anchorId="565A3719" wp14:editId="5E00AA19">
              <wp:simplePos x="0" y="0"/>
              <wp:positionH relativeFrom="page">
                <wp:posOffset>902017</wp:posOffset>
              </wp:positionH>
              <wp:positionV relativeFrom="page">
                <wp:posOffset>6606187</wp:posOffset>
              </wp:positionV>
              <wp:extent cx="264795" cy="167640"/>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4795" cy="167640"/>
                      </a:xfrm>
                      <a:prstGeom prst="rect">
                        <a:avLst/>
                      </a:prstGeom>
                    </wps:spPr>
                    <wps:txbx>
                      <w:txbxContent>
                        <w:p w14:paraId="5CB6CE75" w14:textId="77777777" w:rsidR="0085535F" w:rsidRDefault="00000000">
                          <w:pPr>
                            <w:pStyle w:val="BodyText"/>
                            <w:spacing w:before="13"/>
                            <w:ind w:left="20"/>
                          </w:pPr>
                          <w:r>
                            <w:rPr>
                              <w:spacing w:val="-4"/>
                            </w:rPr>
                            <w:t>v4.0</w:t>
                          </w:r>
                        </w:p>
                      </w:txbxContent>
                    </wps:txbx>
                    <wps:bodyPr wrap="square" lIns="0" tIns="0" rIns="0" bIns="0" rtlCol="0">
                      <a:noAutofit/>
                    </wps:bodyPr>
                  </wps:wsp>
                </a:graphicData>
              </a:graphic>
            </wp:anchor>
          </w:drawing>
        </mc:Choice>
        <mc:Fallback>
          <w:pict>
            <v:shapetype w14:anchorId="565A3719" id="_x0000_t202" coordsize="21600,21600" o:spt="202" path="m,l,21600r21600,l21600,xe">
              <v:stroke joinstyle="miter"/>
              <v:path gradientshapeok="t" o:connecttype="rect"/>
            </v:shapetype>
            <v:shape id="Textbox 75" o:spid="_x0000_s1090" type="#_x0000_t202" style="position:absolute;margin-left:71pt;margin-top:520.15pt;width:20.85pt;height:13.2pt;z-index:-19805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" filled="f" stroked="f">
              <v:textbox inset="0,0,0,0">
                <w:txbxContent>
                  <w:p w14:paraId="5CB6CE75" w14:textId="77777777" w:rsidR="0085535F" w:rsidRDefault="00000000">
                    <w:pPr>
                      <w:pStyle w:val="BodyText"/>
                      <w:spacing w:before="13"/>
                      <w:ind w:left="20"/>
                    </w:pPr>
                    <w:r>
                      <w:rPr>
                        <w:spacing w:val="-4"/>
                      </w:rPr>
                      <w:t>v4.0</w:t>
                    </w:r>
                  </w:p>
                </w:txbxContent>
              </v:textbox>
              <w10:wrap anchorx="page" anchory="page"/>
            </v:shape>
          </w:pict>
        </mc:Fallback>
      </mc:AlternateContent>
    </w:r>
    <w:r>
      <w:rPr>
        <w:noProof/>
      </w:rPr>
      <mc:AlternateContent>
        <mc:Choice Requires="wps">
          <w:drawing>
            <wp:anchor distT="0" distB="0" distL="0" distR="0" simplePos="0" relativeHeight="483511296" behindDoc="1" locked="0" layoutInCell="1" allowOverlap="1" wp14:anchorId="5A8A7020" wp14:editId="0BFC5CCF">
              <wp:simplePos x="0" y="0"/>
              <wp:positionH relativeFrom="page">
                <wp:posOffset>4649851</wp:posOffset>
              </wp:positionH>
              <wp:positionV relativeFrom="page">
                <wp:posOffset>6606187</wp:posOffset>
              </wp:positionV>
              <wp:extent cx="812800" cy="167640"/>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2800" cy="167640"/>
                      </a:xfrm>
                      <a:prstGeom prst="rect">
                        <a:avLst/>
                      </a:prstGeom>
                    </wps:spPr>
                    <wps:txbx>
                      <w:txbxContent>
                        <w:p w14:paraId="6F1BCDCC" w14:textId="77777777" w:rsidR="0085535F" w:rsidRDefault="00000000">
                          <w:pPr>
                            <w:pStyle w:val="BodyText"/>
                            <w:spacing w:before="13"/>
                            <w:ind w:left="20"/>
                          </w:pPr>
                          <w:r>
                            <w:t>Page</w:t>
                          </w:r>
                          <w:r>
                            <w:rPr>
                              <w:spacing w:val="-5"/>
                            </w:rPr>
                            <w:t xml:space="preserve"> </w:t>
                          </w:r>
                          <w:r>
                            <w:fldChar w:fldCharType="begin"/>
                          </w:r>
                          <w:r>
                            <w:instrText xml:space="preserve"> PAGE </w:instrText>
                          </w:r>
                          <w:r>
                            <w:fldChar w:fldCharType="separate"/>
                          </w:r>
                          <w:r>
                            <w:t>64</w:t>
                          </w:r>
                          <w:r>
                            <w:fldChar w:fldCharType="end"/>
                          </w:r>
                          <w:r>
                            <w:rPr>
                              <w:spacing w:val="-4"/>
                            </w:rPr>
                            <w:t xml:space="preserve"> </w:t>
                          </w:r>
                          <w:r>
                            <w:t xml:space="preserve">of </w:t>
                          </w:r>
                          <w:r>
                            <w:rPr>
                              <w:spacing w:val="-5"/>
                            </w:rPr>
                            <w:fldChar w:fldCharType="begin"/>
                          </w:r>
                          <w:r>
                            <w:rPr>
                              <w:spacing w:val="-5"/>
                            </w:rPr>
                            <w:instrText xml:space="preserve"> NUMPAGES </w:instrText>
                          </w:r>
                          <w:r>
                            <w:rPr>
                              <w:spacing w:val="-5"/>
                            </w:rPr>
                            <w:fldChar w:fldCharType="separate"/>
                          </w:r>
                          <w:r>
                            <w:rPr>
                              <w:spacing w:val="-5"/>
                            </w:rPr>
                            <w:t>74</w:t>
                          </w:r>
                          <w:r>
                            <w:rPr>
                              <w:spacing w:val="-5"/>
                            </w:rPr>
                            <w:fldChar w:fldCharType="end"/>
                          </w:r>
                        </w:p>
                      </w:txbxContent>
                    </wps:txbx>
                    <wps:bodyPr wrap="square" lIns="0" tIns="0" rIns="0" bIns="0" rtlCol="0">
                      <a:noAutofit/>
                    </wps:bodyPr>
                  </wps:wsp>
                </a:graphicData>
              </a:graphic>
            </wp:anchor>
          </w:drawing>
        </mc:Choice>
        <mc:Fallback>
          <w:pict>
            <v:shape w14:anchorId="5A8A7020" id="Textbox 76" o:spid="_x0000_s1091" type="#_x0000_t202" style="position:absolute;margin-left:366.15pt;margin-top:520.15pt;width:64pt;height:13.2pt;z-index:-19805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" filled="f" stroked="f">
              <v:textbox inset="0,0,0,0">
                <w:txbxContent>
                  <w:p w14:paraId="6F1BCDCC" w14:textId="77777777" w:rsidR="0085535F" w:rsidRDefault="00000000">
                    <w:pPr>
                      <w:pStyle w:val="BodyText"/>
                      <w:spacing w:before="13"/>
                      <w:ind w:left="20"/>
                    </w:pPr>
                    <w:r>
                      <w:t>Page</w:t>
                    </w:r>
                    <w:r>
                      <w:rPr>
                        <w:spacing w:val="-5"/>
                      </w:rPr>
                      <w:t xml:space="preserve"> </w:t>
                    </w:r>
                    <w:r>
                      <w:fldChar w:fldCharType="begin"/>
                    </w:r>
                    <w:r>
                      <w:instrText xml:space="preserve"> PAGE </w:instrText>
                    </w:r>
                    <w:r>
                      <w:fldChar w:fldCharType="separate"/>
                    </w:r>
                    <w:r>
                      <w:t>64</w:t>
                    </w:r>
                    <w:r>
                      <w:fldChar w:fldCharType="end"/>
                    </w:r>
                    <w:r>
                      <w:rPr>
                        <w:spacing w:val="-4"/>
                      </w:rPr>
                      <w:t xml:space="preserve"> </w:t>
                    </w:r>
                    <w:r>
                      <w:t xml:space="preserve">of </w:t>
                    </w:r>
                    <w:r>
                      <w:rPr>
                        <w:spacing w:val="-5"/>
                      </w:rPr>
                      <w:fldChar w:fldCharType="begin"/>
                    </w:r>
                    <w:r>
                      <w:rPr>
                        <w:spacing w:val="-5"/>
                      </w:rPr>
                      <w:instrText xml:space="preserve"> NUMPAGES </w:instrText>
                    </w:r>
                    <w:r>
                      <w:rPr>
                        <w:spacing w:val="-5"/>
                      </w:rPr>
                      <w:fldChar w:fldCharType="separate"/>
                    </w:r>
                    <w:r>
                      <w:rPr>
                        <w:spacing w:val="-5"/>
                      </w:rPr>
                      <w:t>74</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483511808" behindDoc="1" locked="0" layoutInCell="1" allowOverlap="1" wp14:anchorId="6B813B3A" wp14:editId="57CA0B97">
              <wp:simplePos x="0" y="0"/>
              <wp:positionH relativeFrom="page">
                <wp:posOffset>8444865</wp:posOffset>
              </wp:positionH>
              <wp:positionV relativeFrom="page">
                <wp:posOffset>6606187</wp:posOffset>
              </wp:positionV>
              <wp:extent cx="674370" cy="167640"/>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4370" cy="167640"/>
                      </a:xfrm>
                      <a:prstGeom prst="rect">
                        <a:avLst/>
                      </a:prstGeom>
                    </wps:spPr>
                    <wps:txbx>
                      <w:txbxContent>
                        <w:p w14:paraId="25532A01" w14:textId="77777777" w:rsidR="0085535F" w:rsidRDefault="00000000">
                          <w:pPr>
                            <w:pStyle w:val="BodyText"/>
                            <w:spacing w:before="13"/>
                            <w:ind w:left="20"/>
                          </w:pPr>
                          <w:r>
                            <w:rPr>
                              <w:spacing w:val="-4"/>
                            </w:rPr>
                            <w:t>2023-04-</w:t>
                          </w:r>
                          <w:r>
                            <w:rPr>
                              <w:spacing w:val="-5"/>
                            </w:rPr>
                            <w:t>21</w:t>
                          </w:r>
                        </w:p>
                      </w:txbxContent>
                    </wps:txbx>
                    <wps:bodyPr wrap="square" lIns="0" tIns="0" rIns="0" bIns="0" rtlCol="0">
                      <a:noAutofit/>
                    </wps:bodyPr>
                  </wps:wsp>
                </a:graphicData>
              </a:graphic>
            </wp:anchor>
          </w:drawing>
        </mc:Choice>
        <mc:Fallback>
          <w:pict>
            <v:shape w14:anchorId="6B813B3A" id="Textbox 77" o:spid="_x0000_s1092" type="#_x0000_t202" style="position:absolute;margin-left:664.95pt;margin-top:520.15pt;width:53.1pt;height:13.2pt;z-index:-19804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" filled="f" stroked="f">
              <v:textbox inset="0,0,0,0">
                <w:txbxContent>
                  <w:p w14:paraId="25532A01" w14:textId="77777777" w:rsidR="0085535F" w:rsidRDefault="00000000">
                    <w:pPr>
                      <w:pStyle w:val="BodyText"/>
                      <w:spacing w:before="13"/>
                      <w:ind w:left="20"/>
                    </w:pPr>
                    <w:r>
                      <w:rPr>
                        <w:spacing w:val="-4"/>
                      </w:rPr>
                      <w:t>2023-04-</w:t>
                    </w:r>
                    <w:r>
                      <w:rPr>
                        <w:spacing w:val="-5"/>
                      </w:rPr>
                      <w:t>21</w:t>
                    </w:r>
                  </w:p>
                </w:txbxContent>
              </v:textbox>
              <w10:wrap anchorx="page" anchory="page"/>
            </v:shape>
          </w:pict>
        </mc:Fallback>
      </mc:AlternateContent>
    </w:r>
    <w:r>
      <w:rPr>
        <w:noProof/>
      </w:rPr>
      <mc:AlternateContent>
        <mc:Choice Requires="wps">
          <w:drawing>
            <wp:anchor distT="0" distB="0" distL="0" distR="0" simplePos="0" relativeHeight="483512320" behindDoc="1" locked="0" layoutInCell="1" allowOverlap="1" wp14:anchorId="7D2B92DE" wp14:editId="0BAE47E3">
              <wp:simplePos x="0" y="0"/>
              <wp:positionH relativeFrom="page">
                <wp:posOffset>902017</wp:posOffset>
              </wp:positionH>
              <wp:positionV relativeFrom="page">
                <wp:posOffset>6896650</wp:posOffset>
              </wp:positionV>
              <wp:extent cx="1816735" cy="111125"/>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16735" cy="111125"/>
                      </a:xfrm>
                      <a:prstGeom prst="rect">
                        <a:avLst/>
                      </a:prstGeom>
                    </wps:spPr>
                    <wps:txbx>
                      <w:txbxContent>
                        <w:p w14:paraId="64BD11D9" w14:textId="77777777" w:rsidR="0085535F" w:rsidRDefault="00000000">
                          <w:pPr>
                            <w:spacing w:before="16"/>
                            <w:ind w:left="20"/>
                            <w:rPr>
                              <w:sz w:val="12"/>
                            </w:rPr>
                          </w:pPr>
                          <w:r>
                            <w:rPr>
                              <w:sz w:val="12"/>
                            </w:rPr>
                            <w:t>©</w:t>
                          </w:r>
                          <w:r>
                            <w:rPr>
                              <w:spacing w:val="-3"/>
                              <w:sz w:val="12"/>
                            </w:rPr>
                            <w:t xml:space="preserve"> </w:t>
                          </w:r>
                          <w:r>
                            <w:rPr>
                              <w:sz w:val="12"/>
                            </w:rPr>
                            <w:t>International</w:t>
                          </w:r>
                          <w:r>
                            <w:rPr>
                              <w:spacing w:val="-5"/>
                              <w:sz w:val="12"/>
                            </w:rPr>
                            <w:t xml:space="preserve"> </w:t>
                          </w:r>
                          <w:r>
                            <w:rPr>
                              <w:sz w:val="12"/>
                            </w:rPr>
                            <w:t>Software</w:t>
                          </w:r>
                          <w:r>
                            <w:rPr>
                              <w:spacing w:val="-6"/>
                              <w:sz w:val="12"/>
                            </w:rPr>
                            <w:t xml:space="preserve"> </w:t>
                          </w:r>
                          <w:r>
                            <w:rPr>
                              <w:sz w:val="12"/>
                            </w:rPr>
                            <w:t>Testing</w:t>
                          </w:r>
                          <w:r>
                            <w:rPr>
                              <w:spacing w:val="-5"/>
                              <w:sz w:val="12"/>
                            </w:rPr>
                            <w:t xml:space="preserve"> </w:t>
                          </w:r>
                          <w:r>
                            <w:rPr>
                              <w:sz w:val="12"/>
                            </w:rPr>
                            <w:t>Qualifications</w:t>
                          </w:r>
                          <w:r>
                            <w:rPr>
                              <w:spacing w:val="-4"/>
                              <w:sz w:val="12"/>
                            </w:rPr>
                            <w:t xml:space="preserve"> Board</w:t>
                          </w:r>
                        </w:p>
                      </w:txbxContent>
                    </wps:txbx>
                    <wps:bodyPr wrap="square" lIns="0" tIns="0" rIns="0" bIns="0" rtlCol="0">
                      <a:noAutofit/>
                    </wps:bodyPr>
                  </wps:wsp>
                </a:graphicData>
              </a:graphic>
            </wp:anchor>
          </w:drawing>
        </mc:Choice>
        <mc:Fallback>
          <w:pict>
            <v:shape w14:anchorId="7D2B92DE" id="Textbox 78" o:spid="_x0000_s1093" type="#_x0000_t202" style="position:absolute;margin-left:71pt;margin-top:543.05pt;width:143.05pt;height:8.75pt;z-index:-19804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" filled="f" stroked="f">
              <v:textbox inset="0,0,0,0">
                <w:txbxContent>
                  <w:p w14:paraId="64BD11D9" w14:textId="77777777" w:rsidR="0085535F" w:rsidRDefault="00000000">
                    <w:pPr>
                      <w:spacing w:before="16"/>
                      <w:ind w:left="20"/>
                      <w:rPr>
                        <w:sz w:val="12"/>
                      </w:rPr>
                    </w:pPr>
                    <w:r>
                      <w:rPr>
                        <w:sz w:val="12"/>
                      </w:rPr>
                      <w:t>©</w:t>
                    </w:r>
                    <w:r>
                      <w:rPr>
                        <w:spacing w:val="-3"/>
                        <w:sz w:val="12"/>
                      </w:rPr>
                      <w:t xml:space="preserve"> </w:t>
                    </w:r>
                    <w:r>
                      <w:rPr>
                        <w:sz w:val="12"/>
                      </w:rPr>
                      <w:t>International</w:t>
                    </w:r>
                    <w:r>
                      <w:rPr>
                        <w:spacing w:val="-5"/>
                        <w:sz w:val="12"/>
                      </w:rPr>
                      <w:t xml:space="preserve"> </w:t>
                    </w:r>
                    <w:r>
                      <w:rPr>
                        <w:sz w:val="12"/>
                      </w:rPr>
                      <w:t>Software</w:t>
                    </w:r>
                    <w:r>
                      <w:rPr>
                        <w:spacing w:val="-6"/>
                        <w:sz w:val="12"/>
                      </w:rPr>
                      <w:t xml:space="preserve"> </w:t>
                    </w:r>
                    <w:r>
                      <w:rPr>
                        <w:sz w:val="12"/>
                      </w:rPr>
                      <w:t>Testing</w:t>
                    </w:r>
                    <w:r>
                      <w:rPr>
                        <w:spacing w:val="-5"/>
                        <w:sz w:val="12"/>
                      </w:rPr>
                      <w:t xml:space="preserve"> </w:t>
                    </w:r>
                    <w:r>
                      <w:rPr>
                        <w:sz w:val="12"/>
                      </w:rPr>
                      <w:t>Qualifications</w:t>
                    </w:r>
                    <w:r>
                      <w:rPr>
                        <w:spacing w:val="-4"/>
                        <w:sz w:val="12"/>
                      </w:rPr>
                      <w:t xml:space="preserve"> Board</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A22E44" w14:textId="77777777" w:rsidR="0085535F" w:rsidRDefault="00000000">
    <w:pPr>
      <w:pStyle w:val="BodyText"/>
      <w:spacing w:line="14" w:lineRule="auto"/>
      <w:ind w:left="0"/>
    </w:pPr>
    <w:r>
      <w:rPr>
        <w:noProof/>
      </w:rPr>
      <mc:AlternateContent>
        <mc:Choice Requires="wps">
          <w:drawing>
            <wp:anchor distT="0" distB="0" distL="0" distR="0" simplePos="0" relativeHeight="483514368" behindDoc="1" locked="0" layoutInCell="1" allowOverlap="1" wp14:anchorId="220999C0" wp14:editId="655C2A3F">
              <wp:simplePos x="0" y="0"/>
              <wp:positionH relativeFrom="page">
                <wp:posOffset>838517</wp:posOffset>
              </wp:positionH>
              <wp:positionV relativeFrom="page">
                <wp:posOffset>8883332</wp:posOffset>
              </wp:positionV>
              <wp:extent cx="6169025" cy="415925"/>
              <wp:effectExtent l="0" t="0" r="0" b="0"/>
              <wp:wrapNone/>
              <wp:docPr id="83" name="Graphic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9025" cy="415925"/>
                      </a:xfrm>
                      <a:custGeom>
                        <a:avLst/>
                        <a:gdLst/>
                        <a:ahLst/>
                        <a:cxnLst/>
                        <a:rect l="l" t="t" r="r" b="b"/>
                        <a:pathLst>
                          <a:path w="6169025" h="415925">
                            <a:moveTo>
                              <a:pt x="6162040" y="0"/>
                            </a:moveTo>
                            <a:lnTo>
                              <a:pt x="6350" y="0"/>
                            </a:lnTo>
                            <a:lnTo>
                              <a:pt x="0" y="0"/>
                            </a:lnTo>
                            <a:lnTo>
                              <a:pt x="0" y="6350"/>
                            </a:lnTo>
                            <a:lnTo>
                              <a:pt x="0" y="234950"/>
                            </a:lnTo>
                            <a:lnTo>
                              <a:pt x="0" y="409575"/>
                            </a:lnTo>
                            <a:lnTo>
                              <a:pt x="0" y="415925"/>
                            </a:lnTo>
                            <a:lnTo>
                              <a:pt x="6350" y="415925"/>
                            </a:lnTo>
                            <a:lnTo>
                              <a:pt x="6162040" y="415925"/>
                            </a:lnTo>
                            <a:lnTo>
                              <a:pt x="6162040" y="409575"/>
                            </a:lnTo>
                            <a:lnTo>
                              <a:pt x="6350" y="409575"/>
                            </a:lnTo>
                            <a:lnTo>
                              <a:pt x="6350" y="234950"/>
                            </a:lnTo>
                            <a:lnTo>
                              <a:pt x="6350" y="6350"/>
                            </a:lnTo>
                            <a:lnTo>
                              <a:pt x="6162040" y="6350"/>
                            </a:lnTo>
                            <a:lnTo>
                              <a:pt x="6162040" y="0"/>
                            </a:lnTo>
                            <a:close/>
                          </a:path>
                          <a:path w="6169025" h="415925">
                            <a:moveTo>
                              <a:pt x="6168453" y="0"/>
                            </a:moveTo>
                            <a:lnTo>
                              <a:pt x="6162103" y="0"/>
                            </a:lnTo>
                            <a:lnTo>
                              <a:pt x="6162103" y="6350"/>
                            </a:lnTo>
                            <a:lnTo>
                              <a:pt x="6162103" y="234950"/>
                            </a:lnTo>
                            <a:lnTo>
                              <a:pt x="6162103" y="409575"/>
                            </a:lnTo>
                            <a:lnTo>
                              <a:pt x="6162103" y="415925"/>
                            </a:lnTo>
                            <a:lnTo>
                              <a:pt x="6168453" y="415925"/>
                            </a:lnTo>
                            <a:lnTo>
                              <a:pt x="6168453" y="409575"/>
                            </a:lnTo>
                            <a:lnTo>
                              <a:pt x="6168453" y="234950"/>
                            </a:lnTo>
                            <a:lnTo>
                              <a:pt x="6168453" y="6350"/>
                            </a:lnTo>
                            <a:lnTo>
                              <a:pt x="6168453" y="0"/>
                            </a:lnTo>
                            <a:close/>
                          </a:path>
                        </a:pathLst>
                      </a:custGeom>
                      <a:solidFill>
                        <a:srgbClr val="C0C0C0"/>
                      </a:solidFill>
                    </wps:spPr>
                    <wps:bodyPr wrap="square" lIns="0" tIns="0" rIns="0" bIns="0" rtlCol="0">
                      <a:prstTxWarp prst="textNoShape">
                        <a:avLst/>
                      </a:prstTxWarp>
                      <a:noAutofit/>
                    </wps:bodyPr>
                  </wps:wsp>
                </a:graphicData>
              </a:graphic>
            </wp:anchor>
          </w:drawing>
        </mc:Choice>
        <mc:Fallback>
          <w:pict>
            <v:shape w14:anchorId="79E598ED" id="Graphic 83" o:spid="_x0000_s1026" style="position:absolute;margin-left:66pt;margin-top:699.45pt;width:485.75pt;height:32.75pt;z-index:-19802112;visibility:visible;mso-wrap-style:square;mso-wrap-distance-left:0;mso-wrap-distance-top:0;mso-wrap-distance-right:0;mso-wrap-distance-bottom:0;mso-position-horizontal:absolute;mso-position-horizontal-relative:page;mso-position-vertical:absolute;mso-position-vertical-relative:page;v-text-anchor:top" coordsize="6169025,41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" path="m6162040,l6350,,,,,6350,,234950,,409575r,6350l6350,415925r6155690,l6162040,409575r-6155690,l6350,234950r,-228600l6162040,6350r,-6350xem6168453,r-6350,l6162103,6350r,228600l6162103,409575r,6350l6168453,415925r,-6350l6168453,234950r,-228600l6168453,xe" fillcolor="silver" stroked="f">
              <v:path arrowok="t"/>
              <w10:wrap anchorx="page" anchory="page"/>
            </v:shape>
          </w:pict>
        </mc:Fallback>
      </mc:AlternateContent>
    </w:r>
    <w:r>
      <w:rPr>
        <w:noProof/>
      </w:rPr>
      <mc:AlternateContent>
        <mc:Choice Requires="wps">
          <w:drawing>
            <wp:anchor distT="0" distB="0" distL="0" distR="0" simplePos="0" relativeHeight="483514880" behindDoc="1" locked="0" layoutInCell="1" allowOverlap="1" wp14:anchorId="1BCDA860" wp14:editId="3BC13D86">
              <wp:simplePos x="0" y="0"/>
              <wp:positionH relativeFrom="page">
                <wp:posOffset>902017</wp:posOffset>
              </wp:positionH>
              <wp:positionV relativeFrom="page">
                <wp:posOffset>8892187</wp:posOffset>
              </wp:positionV>
              <wp:extent cx="264795" cy="167640"/>
              <wp:effectExtent l="0" t="0" r="0" b="0"/>
              <wp:wrapNone/>
              <wp:docPr id="84"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4795" cy="167640"/>
                      </a:xfrm>
                      <a:prstGeom prst="rect">
                        <a:avLst/>
                      </a:prstGeom>
                    </wps:spPr>
                    <wps:txbx>
                      <w:txbxContent>
                        <w:p w14:paraId="27788CFC" w14:textId="77777777" w:rsidR="0085535F" w:rsidRDefault="00000000">
                          <w:pPr>
                            <w:pStyle w:val="BodyText"/>
                            <w:spacing w:before="13"/>
                            <w:ind w:left="20"/>
                          </w:pPr>
                          <w:r>
                            <w:rPr>
                              <w:spacing w:val="-4"/>
                            </w:rPr>
                            <w:t>v4.0</w:t>
                          </w:r>
                        </w:p>
                      </w:txbxContent>
                    </wps:txbx>
                    <wps:bodyPr wrap="square" lIns="0" tIns="0" rIns="0" bIns="0" rtlCol="0">
                      <a:noAutofit/>
                    </wps:bodyPr>
                  </wps:wsp>
                </a:graphicData>
              </a:graphic>
            </wp:anchor>
          </w:drawing>
        </mc:Choice>
        <mc:Fallback>
          <w:pict>
            <v:shapetype w14:anchorId="1BCDA860" id="_x0000_t202" coordsize="21600,21600" o:spt="202" path="m,l,21600r21600,l21600,xe">
              <v:stroke joinstyle="miter"/>
              <v:path gradientshapeok="t" o:connecttype="rect"/>
            </v:shapetype>
            <v:shape id="Textbox 84" o:spid="_x0000_s1095" type="#_x0000_t202" style="position:absolute;margin-left:71pt;margin-top:700.15pt;width:20.85pt;height:13.2pt;z-index:-19801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" filled="f" stroked="f">
              <v:textbox inset="0,0,0,0">
                <w:txbxContent>
                  <w:p w14:paraId="27788CFC" w14:textId="77777777" w:rsidR="0085535F" w:rsidRDefault="00000000">
                    <w:pPr>
                      <w:pStyle w:val="BodyText"/>
                      <w:spacing w:before="13"/>
                      <w:ind w:left="20"/>
                    </w:pPr>
                    <w:r>
                      <w:rPr>
                        <w:spacing w:val="-4"/>
                      </w:rPr>
                      <w:t>v4.0</w:t>
                    </w:r>
                  </w:p>
                </w:txbxContent>
              </v:textbox>
              <w10:wrap anchorx="page" anchory="page"/>
            </v:shape>
          </w:pict>
        </mc:Fallback>
      </mc:AlternateContent>
    </w:r>
    <w:r>
      <w:rPr>
        <w:noProof/>
      </w:rPr>
      <mc:AlternateContent>
        <mc:Choice Requires="wps">
          <w:drawing>
            <wp:anchor distT="0" distB="0" distL="0" distR="0" simplePos="0" relativeHeight="483515392" behindDoc="1" locked="0" layoutInCell="1" allowOverlap="1" wp14:anchorId="7F61FE90" wp14:editId="6D6FE60D">
              <wp:simplePos x="0" y="0"/>
              <wp:positionH relativeFrom="page">
                <wp:posOffset>3388995</wp:posOffset>
              </wp:positionH>
              <wp:positionV relativeFrom="page">
                <wp:posOffset>8892187</wp:posOffset>
              </wp:positionV>
              <wp:extent cx="813435" cy="167640"/>
              <wp:effectExtent l="0" t="0" r="0" b="0"/>
              <wp:wrapNone/>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3435" cy="167640"/>
                      </a:xfrm>
                      <a:prstGeom prst="rect">
                        <a:avLst/>
                      </a:prstGeom>
                    </wps:spPr>
                    <wps:txbx>
                      <w:txbxContent>
                        <w:p w14:paraId="6E141C0F" w14:textId="77777777" w:rsidR="0085535F" w:rsidRDefault="00000000">
                          <w:pPr>
                            <w:pStyle w:val="BodyText"/>
                            <w:spacing w:before="13"/>
                            <w:ind w:left="20"/>
                          </w:pPr>
                          <w:r>
                            <w:t>Page</w:t>
                          </w:r>
                          <w:r>
                            <w:rPr>
                              <w:spacing w:val="-4"/>
                            </w:rPr>
                            <w:t xml:space="preserve"> </w:t>
                          </w:r>
                          <w:r>
                            <w:fldChar w:fldCharType="begin"/>
                          </w:r>
                          <w:r>
                            <w:instrText xml:space="preserve"> PAGE </w:instrText>
                          </w:r>
                          <w:r>
                            <w:fldChar w:fldCharType="separate"/>
                          </w:r>
                          <w:r>
                            <w:t>70</w:t>
                          </w:r>
                          <w:r>
                            <w:fldChar w:fldCharType="end"/>
                          </w:r>
                          <w:r>
                            <w:rPr>
                              <w:spacing w:val="-4"/>
                            </w:rPr>
                            <w:t xml:space="preserve"> </w:t>
                          </w:r>
                          <w:r>
                            <w:t xml:space="preserve">of </w:t>
                          </w:r>
                          <w:r>
                            <w:rPr>
                              <w:spacing w:val="-5"/>
                            </w:rPr>
                            <w:fldChar w:fldCharType="begin"/>
                          </w:r>
                          <w:r>
                            <w:rPr>
                              <w:spacing w:val="-5"/>
                            </w:rPr>
                            <w:instrText xml:space="preserve"> NUMPAGES </w:instrText>
                          </w:r>
                          <w:r>
                            <w:rPr>
                              <w:spacing w:val="-5"/>
                            </w:rPr>
                            <w:fldChar w:fldCharType="separate"/>
                          </w:r>
                          <w:r>
                            <w:rPr>
                              <w:spacing w:val="-5"/>
                            </w:rPr>
                            <w:t>74</w:t>
                          </w:r>
                          <w:r>
                            <w:rPr>
                              <w:spacing w:val="-5"/>
                            </w:rPr>
                            <w:fldChar w:fldCharType="end"/>
                          </w:r>
                        </w:p>
                      </w:txbxContent>
                    </wps:txbx>
                    <wps:bodyPr wrap="square" lIns="0" tIns="0" rIns="0" bIns="0" rtlCol="0">
                      <a:noAutofit/>
                    </wps:bodyPr>
                  </wps:wsp>
                </a:graphicData>
              </a:graphic>
            </wp:anchor>
          </w:drawing>
        </mc:Choice>
        <mc:Fallback>
          <w:pict>
            <v:shape w14:anchorId="7F61FE90" id="Textbox 85" o:spid="_x0000_s1096" type="#_x0000_t202" style="position:absolute;margin-left:266.85pt;margin-top:700.15pt;width:64.05pt;height:13.2pt;z-index:-19801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" filled="f" stroked="f">
              <v:textbox inset="0,0,0,0">
                <w:txbxContent>
                  <w:p w14:paraId="6E141C0F" w14:textId="77777777" w:rsidR="0085535F" w:rsidRDefault="00000000">
                    <w:pPr>
                      <w:pStyle w:val="BodyText"/>
                      <w:spacing w:before="13"/>
                      <w:ind w:left="20"/>
                    </w:pPr>
                    <w:r>
                      <w:t>Page</w:t>
                    </w:r>
                    <w:r>
                      <w:rPr>
                        <w:spacing w:val="-4"/>
                      </w:rPr>
                      <w:t xml:space="preserve"> </w:t>
                    </w:r>
                    <w:r>
                      <w:fldChar w:fldCharType="begin"/>
                    </w:r>
                    <w:r>
                      <w:instrText xml:space="preserve"> PAGE </w:instrText>
                    </w:r>
                    <w:r>
                      <w:fldChar w:fldCharType="separate"/>
                    </w:r>
                    <w:r>
                      <w:t>70</w:t>
                    </w:r>
                    <w:r>
                      <w:fldChar w:fldCharType="end"/>
                    </w:r>
                    <w:r>
                      <w:rPr>
                        <w:spacing w:val="-4"/>
                      </w:rPr>
                      <w:t xml:space="preserve"> </w:t>
                    </w:r>
                    <w:r>
                      <w:t xml:space="preserve">of </w:t>
                    </w:r>
                    <w:r>
                      <w:rPr>
                        <w:spacing w:val="-5"/>
                      </w:rPr>
                      <w:fldChar w:fldCharType="begin"/>
                    </w:r>
                    <w:r>
                      <w:rPr>
                        <w:spacing w:val="-5"/>
                      </w:rPr>
                      <w:instrText xml:space="preserve"> NUMPAGES </w:instrText>
                    </w:r>
                    <w:r>
                      <w:rPr>
                        <w:spacing w:val="-5"/>
                      </w:rPr>
                      <w:fldChar w:fldCharType="separate"/>
                    </w:r>
                    <w:r>
                      <w:rPr>
                        <w:spacing w:val="-5"/>
                      </w:rPr>
                      <w:t>74</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483515904" behindDoc="1" locked="0" layoutInCell="1" allowOverlap="1" wp14:anchorId="78D977C8" wp14:editId="49D5259F">
              <wp:simplePos x="0" y="0"/>
              <wp:positionH relativeFrom="page">
                <wp:posOffset>6082665</wp:posOffset>
              </wp:positionH>
              <wp:positionV relativeFrom="page">
                <wp:posOffset>8892187</wp:posOffset>
              </wp:positionV>
              <wp:extent cx="676910" cy="167640"/>
              <wp:effectExtent l="0" t="0" r="0" b="0"/>
              <wp:wrapNone/>
              <wp:docPr id="8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910" cy="167640"/>
                      </a:xfrm>
                      <a:prstGeom prst="rect">
                        <a:avLst/>
                      </a:prstGeom>
                    </wps:spPr>
                    <wps:txbx>
                      <w:txbxContent>
                        <w:p w14:paraId="5E06D169" w14:textId="77777777" w:rsidR="0085535F" w:rsidRDefault="00000000">
                          <w:pPr>
                            <w:pStyle w:val="BodyText"/>
                            <w:spacing w:before="13"/>
                            <w:ind w:left="20"/>
                          </w:pPr>
                          <w:r>
                            <w:rPr>
                              <w:spacing w:val="-4"/>
                            </w:rPr>
                            <w:t>2023-04-</w:t>
                          </w:r>
                          <w:r>
                            <w:rPr>
                              <w:spacing w:val="-5"/>
                            </w:rPr>
                            <w:t>21</w:t>
                          </w:r>
                        </w:p>
                      </w:txbxContent>
                    </wps:txbx>
                    <wps:bodyPr wrap="square" lIns="0" tIns="0" rIns="0" bIns="0" rtlCol="0">
                      <a:noAutofit/>
                    </wps:bodyPr>
                  </wps:wsp>
                </a:graphicData>
              </a:graphic>
            </wp:anchor>
          </w:drawing>
        </mc:Choice>
        <mc:Fallback>
          <w:pict>
            <v:shape w14:anchorId="78D977C8" id="Textbox 86" o:spid="_x0000_s1097" type="#_x0000_t202" style="position:absolute;margin-left:478.95pt;margin-top:700.15pt;width:53.3pt;height:13.2pt;z-index:-19800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" filled="f" stroked="f">
              <v:textbox inset="0,0,0,0">
                <w:txbxContent>
                  <w:p w14:paraId="5E06D169" w14:textId="77777777" w:rsidR="0085535F" w:rsidRDefault="00000000">
                    <w:pPr>
                      <w:pStyle w:val="BodyText"/>
                      <w:spacing w:before="13"/>
                      <w:ind w:left="20"/>
                    </w:pPr>
                    <w:r>
                      <w:rPr>
                        <w:spacing w:val="-4"/>
                      </w:rPr>
                      <w:t>2023-04-</w:t>
                    </w:r>
                    <w:r>
                      <w:rPr>
                        <w:spacing w:val="-5"/>
                      </w:rPr>
                      <w:t>21</w:t>
                    </w:r>
                  </w:p>
                </w:txbxContent>
              </v:textbox>
              <w10:wrap anchorx="page" anchory="page"/>
            </v:shape>
          </w:pict>
        </mc:Fallback>
      </mc:AlternateContent>
    </w:r>
    <w:r>
      <w:rPr>
        <w:noProof/>
      </w:rPr>
      <mc:AlternateContent>
        <mc:Choice Requires="wps">
          <w:drawing>
            <wp:anchor distT="0" distB="0" distL="0" distR="0" simplePos="0" relativeHeight="483516416" behindDoc="1" locked="0" layoutInCell="1" allowOverlap="1" wp14:anchorId="1111293E" wp14:editId="5A67F940">
              <wp:simplePos x="0" y="0"/>
              <wp:positionH relativeFrom="page">
                <wp:posOffset>902017</wp:posOffset>
              </wp:positionH>
              <wp:positionV relativeFrom="page">
                <wp:posOffset>9182650</wp:posOffset>
              </wp:positionV>
              <wp:extent cx="1816735" cy="111125"/>
              <wp:effectExtent l="0" t="0" r="0" b="0"/>
              <wp:wrapNone/>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16735" cy="111125"/>
                      </a:xfrm>
                      <a:prstGeom prst="rect">
                        <a:avLst/>
                      </a:prstGeom>
                    </wps:spPr>
                    <wps:txbx>
                      <w:txbxContent>
                        <w:p w14:paraId="7F175B2B" w14:textId="77777777" w:rsidR="0085535F" w:rsidRDefault="00000000">
                          <w:pPr>
                            <w:spacing w:before="16"/>
                            <w:ind w:left="20"/>
                            <w:rPr>
                              <w:sz w:val="12"/>
                            </w:rPr>
                          </w:pPr>
                          <w:r>
                            <w:rPr>
                              <w:sz w:val="12"/>
                            </w:rPr>
                            <w:t>©</w:t>
                          </w:r>
                          <w:r>
                            <w:rPr>
                              <w:spacing w:val="-3"/>
                              <w:sz w:val="12"/>
                            </w:rPr>
                            <w:t xml:space="preserve"> </w:t>
                          </w:r>
                          <w:r>
                            <w:rPr>
                              <w:sz w:val="12"/>
                            </w:rPr>
                            <w:t>International</w:t>
                          </w:r>
                          <w:r>
                            <w:rPr>
                              <w:spacing w:val="-6"/>
                              <w:sz w:val="12"/>
                            </w:rPr>
                            <w:t xml:space="preserve"> </w:t>
                          </w:r>
                          <w:r>
                            <w:rPr>
                              <w:sz w:val="12"/>
                            </w:rPr>
                            <w:t>Software</w:t>
                          </w:r>
                          <w:r>
                            <w:rPr>
                              <w:spacing w:val="-6"/>
                              <w:sz w:val="12"/>
                            </w:rPr>
                            <w:t xml:space="preserve"> </w:t>
                          </w:r>
                          <w:r>
                            <w:rPr>
                              <w:sz w:val="12"/>
                            </w:rPr>
                            <w:t>Testing</w:t>
                          </w:r>
                          <w:r>
                            <w:rPr>
                              <w:spacing w:val="-5"/>
                              <w:sz w:val="12"/>
                            </w:rPr>
                            <w:t xml:space="preserve"> </w:t>
                          </w:r>
                          <w:r>
                            <w:rPr>
                              <w:sz w:val="12"/>
                            </w:rPr>
                            <w:t>Qualifications</w:t>
                          </w:r>
                          <w:r>
                            <w:rPr>
                              <w:spacing w:val="-4"/>
                              <w:sz w:val="12"/>
                            </w:rPr>
                            <w:t xml:space="preserve"> Board</w:t>
                          </w:r>
                        </w:p>
                      </w:txbxContent>
                    </wps:txbx>
                    <wps:bodyPr wrap="square" lIns="0" tIns="0" rIns="0" bIns="0" rtlCol="0">
                      <a:noAutofit/>
                    </wps:bodyPr>
                  </wps:wsp>
                </a:graphicData>
              </a:graphic>
            </wp:anchor>
          </w:drawing>
        </mc:Choice>
        <mc:Fallback>
          <w:pict>
            <v:shape w14:anchorId="1111293E" id="Textbox 87" o:spid="_x0000_s1098" type="#_x0000_t202" style="position:absolute;margin-left:71pt;margin-top:723.05pt;width:143.05pt;height:8.75pt;z-index:-19800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" filled="f" stroked="f">
              <v:textbox inset="0,0,0,0">
                <w:txbxContent>
                  <w:p w14:paraId="7F175B2B" w14:textId="77777777" w:rsidR="0085535F" w:rsidRDefault="00000000">
                    <w:pPr>
                      <w:spacing w:before="16"/>
                      <w:ind w:left="20"/>
                      <w:rPr>
                        <w:sz w:val="12"/>
                      </w:rPr>
                    </w:pPr>
                    <w:r>
                      <w:rPr>
                        <w:sz w:val="12"/>
                      </w:rPr>
                      <w:t>©</w:t>
                    </w:r>
                    <w:r>
                      <w:rPr>
                        <w:spacing w:val="-3"/>
                        <w:sz w:val="12"/>
                      </w:rPr>
                      <w:t xml:space="preserve"> </w:t>
                    </w:r>
                    <w:r>
                      <w:rPr>
                        <w:sz w:val="12"/>
                      </w:rPr>
                      <w:t>International</w:t>
                    </w:r>
                    <w:r>
                      <w:rPr>
                        <w:spacing w:val="-6"/>
                        <w:sz w:val="12"/>
                      </w:rPr>
                      <w:t xml:space="preserve"> </w:t>
                    </w:r>
                    <w:r>
                      <w:rPr>
                        <w:sz w:val="12"/>
                      </w:rPr>
                      <w:t>Software</w:t>
                    </w:r>
                    <w:r>
                      <w:rPr>
                        <w:spacing w:val="-6"/>
                        <w:sz w:val="12"/>
                      </w:rPr>
                      <w:t xml:space="preserve"> </w:t>
                    </w:r>
                    <w:r>
                      <w:rPr>
                        <w:sz w:val="12"/>
                      </w:rPr>
                      <w:t>Testing</w:t>
                    </w:r>
                    <w:r>
                      <w:rPr>
                        <w:spacing w:val="-5"/>
                        <w:sz w:val="12"/>
                      </w:rPr>
                      <w:t xml:space="preserve"> </w:t>
                    </w:r>
                    <w:r>
                      <w:rPr>
                        <w:sz w:val="12"/>
                      </w:rPr>
                      <w:t>Qualifications</w:t>
                    </w:r>
                    <w:r>
                      <w:rPr>
                        <w:spacing w:val="-4"/>
                        <w:sz w:val="12"/>
                      </w:rPr>
                      <w:t xml:space="preserve"> Board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27E248" w14:textId="77777777" w:rsidR="00214A4D" w:rsidRDefault="00214A4D">
      <w:r>
        <w:separator/>
      </w:r>
    </w:p>
  </w:footnote>
  <w:footnote w:type="continuationSeparator" w:id="0">
    <w:p w14:paraId="6251D46D" w14:textId="77777777" w:rsidR="00214A4D" w:rsidRDefault="00214A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08B278" w14:textId="77777777" w:rsidR="0085535F" w:rsidRDefault="00000000">
    <w:pPr>
      <w:pStyle w:val="BodyText"/>
      <w:spacing w:line="14" w:lineRule="auto"/>
      <w:ind w:left="0"/>
    </w:pPr>
    <w:r>
      <w:rPr>
        <w:noProof/>
      </w:rPr>
      <w:drawing>
        <wp:anchor distT="0" distB="0" distL="0" distR="0" simplePos="0" relativeHeight="483500544" behindDoc="1" locked="0" layoutInCell="1" allowOverlap="1" wp14:anchorId="5AFA3F5C" wp14:editId="4D5D9E76">
          <wp:simplePos x="0" y="0"/>
          <wp:positionH relativeFrom="page">
            <wp:posOffset>6289611</wp:posOffset>
          </wp:positionH>
          <wp:positionV relativeFrom="page">
            <wp:posOffset>590297</wp:posOffset>
          </wp:positionV>
          <wp:extent cx="612700" cy="496828"/>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cstate="print"/>
                  <a:stretch>
                    <a:fillRect/>
                  </a:stretch>
                </pic:blipFill>
                <pic:spPr>
                  <a:xfrm>
                    <a:off x="0" y="0"/>
                    <a:ext cx="612700" cy="496828"/>
                  </a:xfrm>
                  <a:prstGeom prst="rect">
                    <a:avLst/>
                  </a:prstGeom>
                </pic:spPr>
              </pic:pic>
            </a:graphicData>
          </a:graphic>
        </wp:anchor>
      </w:drawing>
    </w:r>
    <w:r>
      <w:rPr>
        <w:noProof/>
      </w:rPr>
      <mc:AlternateContent>
        <mc:Choice Requires="wps">
          <w:drawing>
            <wp:anchor distT="0" distB="0" distL="0" distR="0" simplePos="0" relativeHeight="483501056" behindDoc="1" locked="0" layoutInCell="1" allowOverlap="1" wp14:anchorId="1B95003E" wp14:editId="3E37092A">
              <wp:simplePos x="0" y="0"/>
              <wp:positionH relativeFrom="page">
                <wp:posOffset>959167</wp:posOffset>
              </wp:positionH>
              <wp:positionV relativeFrom="page">
                <wp:posOffset>1121155</wp:posOffset>
              </wp:positionV>
              <wp:extent cx="5946775" cy="635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775" cy="6350"/>
                      </a:xfrm>
                      <a:custGeom>
                        <a:avLst/>
                        <a:gdLst/>
                        <a:ahLst/>
                        <a:cxnLst/>
                        <a:rect l="l" t="t" r="r" b="b"/>
                        <a:pathLst>
                          <a:path w="5946775" h="6350">
                            <a:moveTo>
                              <a:pt x="4345292" y="0"/>
                            </a:moveTo>
                            <a:lnTo>
                              <a:pt x="0" y="0"/>
                            </a:lnTo>
                            <a:lnTo>
                              <a:pt x="0" y="6350"/>
                            </a:lnTo>
                            <a:lnTo>
                              <a:pt x="4345292" y="6350"/>
                            </a:lnTo>
                            <a:lnTo>
                              <a:pt x="4345292" y="0"/>
                            </a:lnTo>
                            <a:close/>
                          </a:path>
                          <a:path w="5946775" h="6350">
                            <a:moveTo>
                              <a:pt x="5946203" y="0"/>
                            </a:moveTo>
                            <a:lnTo>
                              <a:pt x="4351718" y="0"/>
                            </a:lnTo>
                            <a:lnTo>
                              <a:pt x="4345368" y="0"/>
                            </a:lnTo>
                            <a:lnTo>
                              <a:pt x="4345368" y="6350"/>
                            </a:lnTo>
                            <a:lnTo>
                              <a:pt x="4351718" y="6350"/>
                            </a:lnTo>
                            <a:lnTo>
                              <a:pt x="5946203" y="6350"/>
                            </a:lnTo>
                            <a:lnTo>
                              <a:pt x="5946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ADF7CD3" id="Graphic 5" o:spid="_x0000_s1026" style="position:absolute;margin-left:75.5pt;margin-top:88.3pt;width:468.25pt;height:.5pt;z-index:-19815424;visibility:visible;mso-wrap-style:square;mso-wrap-distance-left:0;mso-wrap-distance-top:0;mso-wrap-distance-right:0;mso-wrap-distance-bottom:0;mso-position-horizontal:absolute;mso-position-horizontal-relative:page;mso-position-vertical:absolute;mso-position-vertical-relative:page;v-text-anchor:top" coordsize="5946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" path="m4345292,l,,,6350r4345292,l4345292,xem5946203,l4351718,r-6350,l4345368,6350r6350,l5946203,6350r,-6350xe" fillcolor="black" stroked="f">
              <v:path arrowok="t"/>
              <w10:wrap anchorx="page" anchory="page"/>
            </v:shape>
          </w:pict>
        </mc:Fallback>
      </mc:AlternateContent>
    </w:r>
    <w:r>
      <w:rPr>
        <w:noProof/>
      </w:rPr>
      <mc:AlternateContent>
        <mc:Choice Requires="wps">
          <w:drawing>
            <wp:anchor distT="0" distB="0" distL="0" distR="0" simplePos="0" relativeHeight="483501568" behindDoc="1" locked="0" layoutInCell="1" allowOverlap="1" wp14:anchorId="60676467" wp14:editId="79839C94">
              <wp:simplePos x="0" y="0"/>
              <wp:positionH relativeFrom="page">
                <wp:posOffset>990917</wp:posOffset>
              </wp:positionH>
              <wp:positionV relativeFrom="page">
                <wp:posOffset>752186</wp:posOffset>
              </wp:positionV>
              <wp:extent cx="996315" cy="34544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6315" cy="345440"/>
                      </a:xfrm>
                      <a:prstGeom prst="rect">
                        <a:avLst/>
                      </a:prstGeom>
                    </wps:spPr>
                    <wps:txbx>
                      <w:txbxContent>
                        <w:p w14:paraId="5A94E4E8" w14:textId="77777777" w:rsidR="0085535F" w:rsidRDefault="00000000">
                          <w:pPr>
                            <w:pStyle w:val="BodyText"/>
                            <w:spacing w:before="13"/>
                            <w:ind w:left="20"/>
                          </w:pPr>
                          <w:r>
                            <w:t>Certified</w:t>
                          </w:r>
                          <w:r>
                            <w:rPr>
                              <w:spacing w:val="-11"/>
                            </w:rPr>
                            <w:t xml:space="preserve"> </w:t>
                          </w:r>
                          <w:r>
                            <w:rPr>
                              <w:spacing w:val="-2"/>
                            </w:rPr>
                            <w:t>Tester</w:t>
                          </w:r>
                        </w:p>
                        <w:p w14:paraId="1D1E86BA" w14:textId="77777777" w:rsidR="0085535F" w:rsidRDefault="00000000">
                          <w:pPr>
                            <w:pStyle w:val="BodyText"/>
                            <w:spacing w:before="50"/>
                            <w:ind w:left="20"/>
                          </w:pPr>
                          <w:r>
                            <w:t>Foundation</w:t>
                          </w:r>
                          <w:r>
                            <w:rPr>
                              <w:spacing w:val="-11"/>
                            </w:rPr>
                            <w:t xml:space="preserve"> </w:t>
                          </w:r>
                          <w:r>
                            <w:rPr>
                              <w:spacing w:val="-4"/>
                            </w:rPr>
                            <w:t>Level</w:t>
                          </w:r>
                        </w:p>
                      </w:txbxContent>
                    </wps:txbx>
                    <wps:bodyPr wrap="square" lIns="0" tIns="0" rIns="0" bIns="0" rtlCol="0">
                      <a:noAutofit/>
                    </wps:bodyPr>
                  </wps:wsp>
                </a:graphicData>
              </a:graphic>
            </wp:anchor>
          </w:drawing>
        </mc:Choice>
        <mc:Fallback>
          <w:pict>
            <v:shapetype w14:anchorId="60676467" id="_x0000_t202" coordsize="21600,21600" o:spt="202" path="m,l,21600r21600,l21600,xe">
              <v:stroke joinstyle="miter"/>
              <v:path gradientshapeok="t" o:connecttype="rect"/>
            </v:shapetype>
            <v:shape id="Textbox 6" o:spid="_x0000_s1079" type="#_x0000_t202" style="position:absolute;margin-left:78pt;margin-top:59.25pt;width:78.45pt;height:27.2pt;z-index:-19814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" filled="f" stroked="f">
              <v:textbox inset="0,0,0,0">
                <w:txbxContent>
                  <w:p w14:paraId="5A94E4E8" w14:textId="77777777" w:rsidR="0085535F" w:rsidRDefault="00000000">
                    <w:pPr>
                      <w:pStyle w:val="BodyText"/>
                      <w:spacing w:before="13"/>
                      <w:ind w:left="20"/>
                    </w:pPr>
                    <w:r>
                      <w:t>Certified</w:t>
                    </w:r>
                    <w:r>
                      <w:rPr>
                        <w:spacing w:val="-11"/>
                      </w:rPr>
                      <w:t xml:space="preserve"> </w:t>
                    </w:r>
                    <w:r>
                      <w:rPr>
                        <w:spacing w:val="-2"/>
                      </w:rPr>
                      <w:t>Tester</w:t>
                    </w:r>
                  </w:p>
                  <w:p w14:paraId="1D1E86BA" w14:textId="77777777" w:rsidR="0085535F" w:rsidRDefault="00000000">
                    <w:pPr>
                      <w:pStyle w:val="BodyText"/>
                      <w:spacing w:before="50"/>
                      <w:ind w:left="20"/>
                    </w:pPr>
                    <w:r>
                      <w:t>Foundation</w:t>
                    </w:r>
                    <w:r>
                      <w:rPr>
                        <w:spacing w:val="-11"/>
                      </w:rPr>
                      <w:t xml:space="preserve"> </w:t>
                    </w:r>
                    <w:r>
                      <w:rPr>
                        <w:spacing w:val="-4"/>
                      </w:rPr>
                      <w:t>Level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3AE1A8" w14:textId="77777777" w:rsidR="0085535F" w:rsidRDefault="00000000">
    <w:pPr>
      <w:pStyle w:val="BodyText"/>
      <w:spacing w:line="14" w:lineRule="auto"/>
      <w:ind w:left="0"/>
    </w:pPr>
    <w:r>
      <w:rPr>
        <w:noProof/>
      </w:rPr>
      <w:drawing>
        <wp:anchor distT="0" distB="0" distL="0" distR="0" simplePos="0" relativeHeight="483504640" behindDoc="1" locked="0" layoutInCell="1" allowOverlap="1" wp14:anchorId="35B32ABB" wp14:editId="357B0AFF">
          <wp:simplePos x="0" y="0"/>
          <wp:positionH relativeFrom="page">
            <wp:posOffset>6289320</wp:posOffset>
          </wp:positionH>
          <wp:positionV relativeFrom="page">
            <wp:posOffset>589614</wp:posOffset>
          </wp:positionV>
          <wp:extent cx="611335" cy="498671"/>
          <wp:effectExtent l="0" t="0" r="0" b="0"/>
          <wp:wrapNone/>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 cstate="print"/>
                  <a:stretch>
                    <a:fillRect/>
                  </a:stretch>
                </pic:blipFill>
                <pic:spPr>
                  <a:xfrm>
                    <a:off x="0" y="0"/>
                    <a:ext cx="611335" cy="498671"/>
                  </a:xfrm>
                  <a:prstGeom prst="rect">
                    <a:avLst/>
                  </a:prstGeom>
                </pic:spPr>
              </pic:pic>
            </a:graphicData>
          </a:graphic>
        </wp:anchor>
      </w:drawing>
    </w:r>
    <w:r>
      <w:rPr>
        <w:noProof/>
      </w:rPr>
      <mc:AlternateContent>
        <mc:Choice Requires="wps">
          <w:drawing>
            <wp:anchor distT="0" distB="0" distL="0" distR="0" simplePos="0" relativeHeight="483505152" behindDoc="1" locked="0" layoutInCell="1" allowOverlap="1" wp14:anchorId="4C61A1EB" wp14:editId="588D8092">
              <wp:simplePos x="0" y="0"/>
              <wp:positionH relativeFrom="page">
                <wp:posOffset>959167</wp:posOffset>
              </wp:positionH>
              <wp:positionV relativeFrom="page">
                <wp:posOffset>1121155</wp:posOffset>
              </wp:positionV>
              <wp:extent cx="5946775" cy="635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775" cy="6350"/>
                      </a:xfrm>
                      <a:custGeom>
                        <a:avLst/>
                        <a:gdLst/>
                        <a:ahLst/>
                        <a:cxnLst/>
                        <a:rect l="l" t="t" r="r" b="b"/>
                        <a:pathLst>
                          <a:path w="5946775" h="6350">
                            <a:moveTo>
                              <a:pt x="4345292" y="0"/>
                            </a:moveTo>
                            <a:lnTo>
                              <a:pt x="0" y="0"/>
                            </a:lnTo>
                            <a:lnTo>
                              <a:pt x="0" y="6350"/>
                            </a:lnTo>
                            <a:lnTo>
                              <a:pt x="4345292" y="6350"/>
                            </a:lnTo>
                            <a:lnTo>
                              <a:pt x="4345292" y="0"/>
                            </a:lnTo>
                            <a:close/>
                          </a:path>
                          <a:path w="5946775" h="6350">
                            <a:moveTo>
                              <a:pt x="5946203" y="0"/>
                            </a:moveTo>
                            <a:lnTo>
                              <a:pt x="4351718" y="0"/>
                            </a:lnTo>
                            <a:lnTo>
                              <a:pt x="4345368" y="0"/>
                            </a:lnTo>
                            <a:lnTo>
                              <a:pt x="4345368" y="6350"/>
                            </a:lnTo>
                            <a:lnTo>
                              <a:pt x="4351718" y="6350"/>
                            </a:lnTo>
                            <a:lnTo>
                              <a:pt x="5946203" y="6350"/>
                            </a:lnTo>
                            <a:lnTo>
                              <a:pt x="5946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14079C5" id="Graphic 16" o:spid="_x0000_s1026" style="position:absolute;margin-left:75.5pt;margin-top:88.3pt;width:468.25pt;height:.5pt;z-index:-19811328;visibility:visible;mso-wrap-style:square;mso-wrap-distance-left:0;mso-wrap-distance-top:0;mso-wrap-distance-right:0;mso-wrap-distance-bottom:0;mso-position-horizontal:absolute;mso-position-horizontal-relative:page;mso-position-vertical:absolute;mso-position-vertical-relative:page;v-text-anchor:top" coordsize="5946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" path="m4345292,l,,,6350r4345292,l4345292,xem5946203,l4351718,r-6350,l4345368,6350r6350,l5946203,6350r,-6350xe" fillcolor="black" stroked="f">
              <v:path arrowok="t"/>
              <w10:wrap anchorx="page" anchory="page"/>
            </v:shape>
          </w:pict>
        </mc:Fallback>
      </mc:AlternateContent>
    </w:r>
    <w:r>
      <w:rPr>
        <w:noProof/>
      </w:rPr>
      <mc:AlternateContent>
        <mc:Choice Requires="wps">
          <w:drawing>
            <wp:anchor distT="0" distB="0" distL="0" distR="0" simplePos="0" relativeHeight="483505664" behindDoc="1" locked="0" layoutInCell="1" allowOverlap="1" wp14:anchorId="478A56D4" wp14:editId="2131CB2C">
              <wp:simplePos x="0" y="0"/>
              <wp:positionH relativeFrom="page">
                <wp:posOffset>990917</wp:posOffset>
              </wp:positionH>
              <wp:positionV relativeFrom="page">
                <wp:posOffset>752186</wp:posOffset>
              </wp:positionV>
              <wp:extent cx="996315" cy="34544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6315" cy="345440"/>
                      </a:xfrm>
                      <a:prstGeom prst="rect">
                        <a:avLst/>
                      </a:prstGeom>
                    </wps:spPr>
                    <wps:txbx>
                      <w:txbxContent>
                        <w:p w14:paraId="2386B410" w14:textId="77777777" w:rsidR="0085535F" w:rsidRDefault="00000000">
                          <w:pPr>
                            <w:pStyle w:val="BodyText"/>
                            <w:spacing w:before="13"/>
                            <w:ind w:left="20"/>
                          </w:pPr>
                          <w:r>
                            <w:t>Certified</w:t>
                          </w:r>
                          <w:r>
                            <w:rPr>
                              <w:spacing w:val="-11"/>
                            </w:rPr>
                            <w:t xml:space="preserve"> </w:t>
                          </w:r>
                          <w:r>
                            <w:rPr>
                              <w:spacing w:val="-2"/>
                            </w:rPr>
                            <w:t>Tester</w:t>
                          </w:r>
                        </w:p>
                        <w:p w14:paraId="01B6A022" w14:textId="77777777" w:rsidR="0085535F" w:rsidRDefault="00000000">
                          <w:pPr>
                            <w:pStyle w:val="BodyText"/>
                            <w:spacing w:before="50"/>
                            <w:ind w:left="20"/>
                          </w:pPr>
                          <w:r>
                            <w:t>Foundation</w:t>
                          </w:r>
                          <w:r>
                            <w:rPr>
                              <w:spacing w:val="-11"/>
                            </w:rPr>
                            <w:t xml:space="preserve"> </w:t>
                          </w:r>
                          <w:r>
                            <w:rPr>
                              <w:spacing w:val="-4"/>
                            </w:rPr>
                            <w:t>Level</w:t>
                          </w:r>
                        </w:p>
                      </w:txbxContent>
                    </wps:txbx>
                    <wps:bodyPr wrap="square" lIns="0" tIns="0" rIns="0" bIns="0" rtlCol="0">
                      <a:noAutofit/>
                    </wps:bodyPr>
                  </wps:wsp>
                </a:graphicData>
              </a:graphic>
            </wp:anchor>
          </w:drawing>
        </mc:Choice>
        <mc:Fallback>
          <w:pict>
            <v:shapetype w14:anchorId="478A56D4" id="_x0000_t202" coordsize="21600,21600" o:spt="202" path="m,l,21600r21600,l21600,xe">
              <v:stroke joinstyle="miter"/>
              <v:path gradientshapeok="t" o:connecttype="rect"/>
            </v:shapetype>
            <v:shape id="Textbox 17" o:spid="_x0000_s1084" type="#_x0000_t202" style="position:absolute;margin-left:78pt;margin-top:59.25pt;width:78.45pt;height:27.2pt;z-index:-19810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" filled="f" stroked="f">
              <v:textbox inset="0,0,0,0">
                <w:txbxContent>
                  <w:p w14:paraId="2386B410" w14:textId="77777777" w:rsidR="0085535F" w:rsidRDefault="00000000">
                    <w:pPr>
                      <w:pStyle w:val="BodyText"/>
                      <w:spacing w:before="13"/>
                      <w:ind w:left="20"/>
                    </w:pPr>
                    <w:r>
                      <w:t>Certified</w:t>
                    </w:r>
                    <w:r>
                      <w:rPr>
                        <w:spacing w:val="-11"/>
                      </w:rPr>
                      <w:t xml:space="preserve"> </w:t>
                    </w:r>
                    <w:r>
                      <w:rPr>
                        <w:spacing w:val="-2"/>
                      </w:rPr>
                      <w:t>Tester</w:t>
                    </w:r>
                  </w:p>
                  <w:p w14:paraId="01B6A022" w14:textId="77777777" w:rsidR="0085535F" w:rsidRDefault="00000000">
                    <w:pPr>
                      <w:pStyle w:val="BodyText"/>
                      <w:spacing w:before="50"/>
                      <w:ind w:left="20"/>
                    </w:pPr>
                    <w:r>
                      <w:t>Foundation</w:t>
                    </w:r>
                    <w:r>
                      <w:rPr>
                        <w:spacing w:val="-11"/>
                      </w:rPr>
                      <w:t xml:space="preserve"> </w:t>
                    </w:r>
                    <w:r>
                      <w:rPr>
                        <w:spacing w:val="-4"/>
                      </w:rPr>
                      <w:t>Level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CA2671" w14:textId="77777777" w:rsidR="0085535F" w:rsidRDefault="00000000">
    <w:pPr>
      <w:pStyle w:val="BodyText"/>
      <w:spacing w:line="14" w:lineRule="auto"/>
      <w:ind w:left="0"/>
    </w:pPr>
    <w:r>
      <w:rPr>
        <w:noProof/>
      </w:rPr>
      <w:drawing>
        <wp:anchor distT="0" distB="0" distL="0" distR="0" simplePos="0" relativeHeight="483508736" behindDoc="1" locked="0" layoutInCell="1" allowOverlap="1" wp14:anchorId="174A5921" wp14:editId="1A4A14D7">
          <wp:simplePos x="0" y="0"/>
          <wp:positionH relativeFrom="page">
            <wp:posOffset>8091805</wp:posOffset>
          </wp:positionH>
          <wp:positionV relativeFrom="page">
            <wp:posOffset>506094</wp:posOffset>
          </wp:positionV>
          <wp:extent cx="968324" cy="554354"/>
          <wp:effectExtent l="0" t="0" r="0" b="0"/>
          <wp:wrapNone/>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1" cstate="print"/>
                  <a:stretch>
                    <a:fillRect/>
                  </a:stretch>
                </pic:blipFill>
                <pic:spPr>
                  <a:xfrm>
                    <a:off x="0" y="0"/>
                    <a:ext cx="968324" cy="554354"/>
                  </a:xfrm>
                  <a:prstGeom prst="rect">
                    <a:avLst/>
                  </a:prstGeom>
                </pic:spPr>
              </pic:pic>
            </a:graphicData>
          </a:graphic>
        </wp:anchor>
      </w:drawing>
    </w:r>
    <w:r>
      <w:rPr>
        <w:noProof/>
      </w:rPr>
      <mc:AlternateContent>
        <mc:Choice Requires="wps">
          <w:drawing>
            <wp:anchor distT="0" distB="0" distL="0" distR="0" simplePos="0" relativeHeight="483509248" behindDoc="1" locked="0" layoutInCell="1" allowOverlap="1" wp14:anchorId="270E4B62" wp14:editId="6A6EA8D2">
              <wp:simplePos x="0" y="0"/>
              <wp:positionH relativeFrom="page">
                <wp:posOffset>825817</wp:posOffset>
              </wp:positionH>
              <wp:positionV relativeFrom="page">
                <wp:posOffset>1121155</wp:posOffset>
              </wp:positionV>
              <wp:extent cx="8372475" cy="6350"/>
              <wp:effectExtent l="0" t="0" r="0" b="0"/>
              <wp:wrapNone/>
              <wp:docPr id="7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72475" cy="6350"/>
                      </a:xfrm>
                      <a:custGeom>
                        <a:avLst/>
                        <a:gdLst/>
                        <a:ahLst/>
                        <a:cxnLst/>
                        <a:rect l="l" t="t" r="r" b="b"/>
                        <a:pathLst>
                          <a:path w="8372475" h="6350">
                            <a:moveTo>
                              <a:pt x="4344670" y="0"/>
                            </a:moveTo>
                            <a:lnTo>
                              <a:pt x="0" y="0"/>
                            </a:lnTo>
                            <a:lnTo>
                              <a:pt x="0" y="6350"/>
                            </a:lnTo>
                            <a:lnTo>
                              <a:pt x="4344670" y="6350"/>
                            </a:lnTo>
                            <a:lnTo>
                              <a:pt x="4344670" y="0"/>
                            </a:lnTo>
                            <a:close/>
                          </a:path>
                          <a:path w="8372475" h="6350">
                            <a:moveTo>
                              <a:pt x="8371903" y="0"/>
                            </a:moveTo>
                            <a:lnTo>
                              <a:pt x="4351083" y="0"/>
                            </a:lnTo>
                            <a:lnTo>
                              <a:pt x="4344733" y="0"/>
                            </a:lnTo>
                            <a:lnTo>
                              <a:pt x="4344733" y="6350"/>
                            </a:lnTo>
                            <a:lnTo>
                              <a:pt x="4351083" y="6350"/>
                            </a:lnTo>
                            <a:lnTo>
                              <a:pt x="8371903" y="6350"/>
                            </a:lnTo>
                            <a:lnTo>
                              <a:pt x="83719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4E0E513" id="Graphic 72" o:spid="_x0000_s1026" style="position:absolute;margin-left:65pt;margin-top:88.3pt;width:659.25pt;height:.5pt;z-index:-19807232;visibility:visible;mso-wrap-style:square;mso-wrap-distance-left:0;mso-wrap-distance-top:0;mso-wrap-distance-right:0;mso-wrap-distance-bottom:0;mso-position-horizontal:absolute;mso-position-horizontal-relative:page;mso-position-vertical:absolute;mso-position-vertical-relative:page;v-text-anchor:top" coordsize="83724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" path="m4344670,l,,,6350r4344670,l4344670,xem8371903,l4351083,r-6350,l4344733,6350r6350,l8371903,6350r,-6350xe" fillcolor="black" stroked="f">
              <v:path arrowok="t"/>
              <w10:wrap anchorx="page" anchory="page"/>
            </v:shape>
          </w:pict>
        </mc:Fallback>
      </mc:AlternateContent>
    </w:r>
    <w:r>
      <w:rPr>
        <w:noProof/>
      </w:rPr>
      <mc:AlternateContent>
        <mc:Choice Requires="wps">
          <w:drawing>
            <wp:anchor distT="0" distB="0" distL="0" distR="0" simplePos="0" relativeHeight="483509760" behindDoc="1" locked="0" layoutInCell="1" allowOverlap="1" wp14:anchorId="324F5F4D" wp14:editId="2A07CCBD">
              <wp:simplePos x="0" y="0"/>
              <wp:positionH relativeFrom="page">
                <wp:posOffset>1041717</wp:posOffset>
              </wp:positionH>
              <wp:positionV relativeFrom="page">
                <wp:posOffset>752186</wp:posOffset>
              </wp:positionV>
              <wp:extent cx="996315" cy="345440"/>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6315" cy="345440"/>
                      </a:xfrm>
                      <a:prstGeom prst="rect">
                        <a:avLst/>
                      </a:prstGeom>
                    </wps:spPr>
                    <wps:txbx>
                      <w:txbxContent>
                        <w:p w14:paraId="4B6AF770" w14:textId="77777777" w:rsidR="0085535F" w:rsidRDefault="00000000">
                          <w:pPr>
                            <w:pStyle w:val="BodyText"/>
                            <w:spacing w:before="13"/>
                            <w:ind w:left="20"/>
                          </w:pPr>
                          <w:r>
                            <w:t>Certified</w:t>
                          </w:r>
                          <w:r>
                            <w:rPr>
                              <w:spacing w:val="-11"/>
                            </w:rPr>
                            <w:t xml:space="preserve"> </w:t>
                          </w:r>
                          <w:r>
                            <w:rPr>
                              <w:spacing w:val="-2"/>
                            </w:rPr>
                            <w:t>Tester</w:t>
                          </w:r>
                        </w:p>
                        <w:p w14:paraId="61A35595" w14:textId="77777777" w:rsidR="0085535F" w:rsidRDefault="00000000">
                          <w:pPr>
                            <w:pStyle w:val="BodyText"/>
                            <w:spacing w:before="50"/>
                            <w:ind w:left="20"/>
                          </w:pPr>
                          <w:r>
                            <w:t>Foundation</w:t>
                          </w:r>
                          <w:r>
                            <w:rPr>
                              <w:spacing w:val="-11"/>
                            </w:rPr>
                            <w:t xml:space="preserve"> </w:t>
                          </w:r>
                          <w:r>
                            <w:rPr>
                              <w:spacing w:val="-4"/>
                            </w:rPr>
                            <w:t>Level</w:t>
                          </w:r>
                        </w:p>
                      </w:txbxContent>
                    </wps:txbx>
                    <wps:bodyPr wrap="square" lIns="0" tIns="0" rIns="0" bIns="0" rtlCol="0">
                      <a:noAutofit/>
                    </wps:bodyPr>
                  </wps:wsp>
                </a:graphicData>
              </a:graphic>
            </wp:anchor>
          </w:drawing>
        </mc:Choice>
        <mc:Fallback>
          <w:pict>
            <v:shapetype w14:anchorId="324F5F4D" id="_x0000_t202" coordsize="21600,21600" o:spt="202" path="m,l,21600r21600,l21600,xe">
              <v:stroke joinstyle="miter"/>
              <v:path gradientshapeok="t" o:connecttype="rect"/>
            </v:shapetype>
            <v:shape id="Textbox 73" o:spid="_x0000_s1089" type="#_x0000_t202" style="position:absolute;margin-left:82pt;margin-top:59.25pt;width:78.45pt;height:27.2pt;z-index:-19806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" filled="f" stroked="f">
              <v:textbox inset="0,0,0,0">
                <w:txbxContent>
                  <w:p w14:paraId="4B6AF770" w14:textId="77777777" w:rsidR="0085535F" w:rsidRDefault="00000000">
                    <w:pPr>
                      <w:pStyle w:val="BodyText"/>
                      <w:spacing w:before="13"/>
                      <w:ind w:left="20"/>
                    </w:pPr>
                    <w:r>
                      <w:t>Certified</w:t>
                    </w:r>
                    <w:r>
                      <w:rPr>
                        <w:spacing w:val="-11"/>
                      </w:rPr>
                      <w:t xml:space="preserve"> </w:t>
                    </w:r>
                    <w:r>
                      <w:rPr>
                        <w:spacing w:val="-2"/>
                      </w:rPr>
                      <w:t>Tester</w:t>
                    </w:r>
                  </w:p>
                  <w:p w14:paraId="61A35595" w14:textId="77777777" w:rsidR="0085535F" w:rsidRDefault="00000000">
                    <w:pPr>
                      <w:pStyle w:val="BodyText"/>
                      <w:spacing w:before="50"/>
                      <w:ind w:left="20"/>
                    </w:pPr>
                    <w:r>
                      <w:t>Foundation</w:t>
                    </w:r>
                    <w:r>
                      <w:rPr>
                        <w:spacing w:val="-11"/>
                      </w:rPr>
                      <w:t xml:space="preserve"> </w:t>
                    </w:r>
                    <w:r>
                      <w:rPr>
                        <w:spacing w:val="-4"/>
                      </w:rPr>
                      <w:t>Level</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67884E" w14:textId="77777777" w:rsidR="0085535F" w:rsidRDefault="00000000">
    <w:pPr>
      <w:pStyle w:val="BodyText"/>
      <w:spacing w:line="14" w:lineRule="auto"/>
      <w:ind w:left="0"/>
    </w:pPr>
    <w:r>
      <w:rPr>
        <w:noProof/>
      </w:rPr>
      <w:drawing>
        <wp:anchor distT="0" distB="0" distL="0" distR="0" simplePos="0" relativeHeight="483512832" behindDoc="1" locked="0" layoutInCell="1" allowOverlap="1" wp14:anchorId="38087F0C" wp14:editId="38FEAFF3">
          <wp:simplePos x="0" y="0"/>
          <wp:positionH relativeFrom="page">
            <wp:posOffset>5930900</wp:posOffset>
          </wp:positionH>
          <wp:positionV relativeFrom="page">
            <wp:posOffset>506094</wp:posOffset>
          </wp:positionV>
          <wp:extent cx="968324" cy="554354"/>
          <wp:effectExtent l="0" t="0" r="0" b="0"/>
          <wp:wrapNone/>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1" cstate="print"/>
                  <a:stretch>
                    <a:fillRect/>
                  </a:stretch>
                </pic:blipFill>
                <pic:spPr>
                  <a:xfrm>
                    <a:off x="0" y="0"/>
                    <a:ext cx="968324" cy="554354"/>
                  </a:xfrm>
                  <a:prstGeom prst="rect">
                    <a:avLst/>
                  </a:prstGeom>
                </pic:spPr>
              </pic:pic>
            </a:graphicData>
          </a:graphic>
        </wp:anchor>
      </w:drawing>
    </w:r>
    <w:r>
      <w:rPr>
        <w:noProof/>
      </w:rPr>
      <mc:AlternateContent>
        <mc:Choice Requires="wps">
          <w:drawing>
            <wp:anchor distT="0" distB="0" distL="0" distR="0" simplePos="0" relativeHeight="483513344" behindDoc="1" locked="0" layoutInCell="1" allowOverlap="1" wp14:anchorId="1DB0C6C9" wp14:editId="21C6C7C4">
              <wp:simplePos x="0" y="0"/>
              <wp:positionH relativeFrom="page">
                <wp:posOffset>959167</wp:posOffset>
              </wp:positionH>
              <wp:positionV relativeFrom="page">
                <wp:posOffset>1121155</wp:posOffset>
              </wp:positionV>
              <wp:extent cx="5946775" cy="6350"/>
              <wp:effectExtent l="0" t="0" r="0" b="0"/>
              <wp:wrapNone/>
              <wp:docPr id="81" name="Graphic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775" cy="6350"/>
                      </a:xfrm>
                      <a:custGeom>
                        <a:avLst/>
                        <a:gdLst/>
                        <a:ahLst/>
                        <a:cxnLst/>
                        <a:rect l="l" t="t" r="r" b="b"/>
                        <a:pathLst>
                          <a:path w="5946775" h="6350">
                            <a:moveTo>
                              <a:pt x="4345292" y="0"/>
                            </a:moveTo>
                            <a:lnTo>
                              <a:pt x="0" y="0"/>
                            </a:lnTo>
                            <a:lnTo>
                              <a:pt x="0" y="6350"/>
                            </a:lnTo>
                            <a:lnTo>
                              <a:pt x="4345292" y="6350"/>
                            </a:lnTo>
                            <a:lnTo>
                              <a:pt x="4345292" y="0"/>
                            </a:lnTo>
                            <a:close/>
                          </a:path>
                          <a:path w="5946775" h="6350">
                            <a:moveTo>
                              <a:pt x="5946203" y="0"/>
                            </a:moveTo>
                            <a:lnTo>
                              <a:pt x="4351718" y="0"/>
                            </a:lnTo>
                            <a:lnTo>
                              <a:pt x="4345368" y="0"/>
                            </a:lnTo>
                            <a:lnTo>
                              <a:pt x="4345368" y="6350"/>
                            </a:lnTo>
                            <a:lnTo>
                              <a:pt x="4351718" y="6350"/>
                            </a:lnTo>
                            <a:lnTo>
                              <a:pt x="5946203" y="6350"/>
                            </a:lnTo>
                            <a:lnTo>
                              <a:pt x="5946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EEC9110" id="Graphic 81" o:spid="_x0000_s1026" style="position:absolute;margin-left:75.5pt;margin-top:88.3pt;width:468.25pt;height:.5pt;z-index:-19803136;visibility:visible;mso-wrap-style:square;mso-wrap-distance-left:0;mso-wrap-distance-top:0;mso-wrap-distance-right:0;mso-wrap-distance-bottom:0;mso-position-horizontal:absolute;mso-position-horizontal-relative:page;mso-position-vertical:absolute;mso-position-vertical-relative:page;v-text-anchor:top" coordsize="5946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" path="m4345292,l,,,6350r4345292,l4345292,xem5946203,l4351718,r-6350,l4345368,6350r6350,l5946203,6350r,-6350xe" fillcolor="black" stroked="f">
              <v:path arrowok="t"/>
              <w10:wrap anchorx="page" anchory="page"/>
            </v:shape>
          </w:pict>
        </mc:Fallback>
      </mc:AlternateContent>
    </w:r>
    <w:r>
      <w:rPr>
        <w:noProof/>
      </w:rPr>
      <mc:AlternateContent>
        <mc:Choice Requires="wps">
          <w:drawing>
            <wp:anchor distT="0" distB="0" distL="0" distR="0" simplePos="0" relativeHeight="483513856" behindDoc="1" locked="0" layoutInCell="1" allowOverlap="1" wp14:anchorId="61EA6D43" wp14:editId="796E92FB">
              <wp:simplePos x="0" y="0"/>
              <wp:positionH relativeFrom="page">
                <wp:posOffset>990917</wp:posOffset>
              </wp:positionH>
              <wp:positionV relativeFrom="page">
                <wp:posOffset>752186</wp:posOffset>
              </wp:positionV>
              <wp:extent cx="996315" cy="345440"/>
              <wp:effectExtent l="0" t="0" r="0" b="0"/>
              <wp:wrapNone/>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6315" cy="345440"/>
                      </a:xfrm>
                      <a:prstGeom prst="rect">
                        <a:avLst/>
                      </a:prstGeom>
                    </wps:spPr>
                    <wps:txbx>
                      <w:txbxContent>
                        <w:p w14:paraId="175822D6" w14:textId="77777777" w:rsidR="0085535F" w:rsidRDefault="00000000">
                          <w:pPr>
                            <w:pStyle w:val="BodyText"/>
                            <w:spacing w:before="13"/>
                            <w:ind w:left="20"/>
                          </w:pPr>
                          <w:r>
                            <w:t>Certified</w:t>
                          </w:r>
                          <w:r>
                            <w:rPr>
                              <w:spacing w:val="-11"/>
                            </w:rPr>
                            <w:t xml:space="preserve"> </w:t>
                          </w:r>
                          <w:r>
                            <w:rPr>
                              <w:spacing w:val="-2"/>
                            </w:rPr>
                            <w:t>Tester</w:t>
                          </w:r>
                        </w:p>
                        <w:p w14:paraId="2B3D3C97" w14:textId="77777777" w:rsidR="0085535F" w:rsidRDefault="00000000">
                          <w:pPr>
                            <w:pStyle w:val="BodyText"/>
                            <w:spacing w:before="50"/>
                            <w:ind w:left="20"/>
                          </w:pPr>
                          <w:r>
                            <w:t>Foundation</w:t>
                          </w:r>
                          <w:r>
                            <w:rPr>
                              <w:spacing w:val="-11"/>
                            </w:rPr>
                            <w:t xml:space="preserve"> </w:t>
                          </w:r>
                          <w:r>
                            <w:rPr>
                              <w:spacing w:val="-4"/>
                            </w:rPr>
                            <w:t>Level</w:t>
                          </w:r>
                        </w:p>
                      </w:txbxContent>
                    </wps:txbx>
                    <wps:bodyPr wrap="square" lIns="0" tIns="0" rIns="0" bIns="0" rtlCol="0">
                      <a:noAutofit/>
                    </wps:bodyPr>
                  </wps:wsp>
                </a:graphicData>
              </a:graphic>
            </wp:anchor>
          </w:drawing>
        </mc:Choice>
        <mc:Fallback>
          <w:pict>
            <v:shapetype w14:anchorId="61EA6D43" id="_x0000_t202" coordsize="21600,21600" o:spt="202" path="m,l,21600r21600,l21600,xe">
              <v:stroke joinstyle="miter"/>
              <v:path gradientshapeok="t" o:connecttype="rect"/>
            </v:shapetype>
            <v:shape id="Textbox 82" o:spid="_x0000_s1094" type="#_x0000_t202" style="position:absolute;margin-left:78pt;margin-top:59.25pt;width:78.45pt;height:27.2pt;z-index:-19802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" filled="f" stroked="f">
              <v:textbox inset="0,0,0,0">
                <w:txbxContent>
                  <w:p w14:paraId="175822D6" w14:textId="77777777" w:rsidR="0085535F" w:rsidRDefault="00000000">
                    <w:pPr>
                      <w:pStyle w:val="BodyText"/>
                      <w:spacing w:before="13"/>
                      <w:ind w:left="20"/>
                    </w:pPr>
                    <w:r>
                      <w:t>Certified</w:t>
                    </w:r>
                    <w:r>
                      <w:rPr>
                        <w:spacing w:val="-11"/>
                      </w:rPr>
                      <w:t xml:space="preserve"> </w:t>
                    </w:r>
                    <w:r>
                      <w:rPr>
                        <w:spacing w:val="-2"/>
                      </w:rPr>
                      <w:t>Tester</w:t>
                    </w:r>
                  </w:p>
                  <w:p w14:paraId="2B3D3C97" w14:textId="77777777" w:rsidR="0085535F" w:rsidRDefault="00000000">
                    <w:pPr>
                      <w:pStyle w:val="BodyText"/>
                      <w:spacing w:before="50"/>
                      <w:ind w:left="20"/>
                    </w:pPr>
                    <w:r>
                      <w:t>Foundation</w:t>
                    </w:r>
                    <w:r>
                      <w:rPr>
                        <w:spacing w:val="-11"/>
                      </w:rPr>
                      <w:t xml:space="preserve"> </w:t>
                    </w:r>
                    <w:r>
                      <w:rPr>
                        <w:spacing w:val="-4"/>
                      </w:rPr>
                      <w:t>Level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40F1D"/>
    <w:multiLevelType w:val="multilevel"/>
    <w:tmpl w:val="0666C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495958"/>
    <w:multiLevelType w:val="multilevel"/>
    <w:tmpl w:val="F4981E76"/>
    <w:lvl w:ilvl="0">
      <w:start w:val="1"/>
      <w:numFmt w:val="decimal"/>
      <w:lvlText w:val="%1"/>
      <w:lvlJc w:val="left"/>
      <w:pPr>
        <w:ind w:left="605" w:hanging="385"/>
      </w:pPr>
      <w:rPr>
        <w:rFonts w:hint="default"/>
        <w:lang w:val="en-US" w:eastAsia="en-US" w:bidi="ar-SA"/>
      </w:rPr>
    </w:lvl>
    <w:lvl w:ilvl="1">
      <w:start w:val="1"/>
      <w:numFmt w:val="decimal"/>
      <w:lvlText w:val="%1.%2"/>
      <w:lvlJc w:val="left"/>
      <w:pPr>
        <w:ind w:left="605" w:hanging="385"/>
      </w:pPr>
      <w:rPr>
        <w:rFonts w:ascii="Arial" w:eastAsia="Arial" w:hAnsi="Arial" w:cs="Arial" w:hint="default"/>
        <w:b/>
        <w:bCs/>
        <w:i w:val="0"/>
        <w:iCs w:val="0"/>
        <w:spacing w:val="-2"/>
        <w:w w:val="99"/>
        <w:sz w:val="20"/>
        <w:szCs w:val="20"/>
        <w:lang w:val="en-US" w:eastAsia="en-US" w:bidi="ar-SA"/>
      </w:rPr>
    </w:lvl>
    <w:lvl w:ilvl="2">
      <w:start w:val="1"/>
      <w:numFmt w:val="decimal"/>
      <w:lvlText w:val="%1.%2.%3."/>
      <w:lvlJc w:val="left"/>
      <w:pPr>
        <w:ind w:left="1661" w:hanging="900"/>
      </w:pPr>
      <w:rPr>
        <w:rFonts w:ascii="Arial MT" w:eastAsia="Arial MT" w:hAnsi="Arial MT" w:cs="Arial MT" w:hint="default"/>
        <w:b w:val="0"/>
        <w:bCs w:val="0"/>
        <w:i w:val="0"/>
        <w:iCs w:val="0"/>
        <w:spacing w:val="-2"/>
        <w:w w:val="99"/>
        <w:sz w:val="24"/>
        <w:szCs w:val="24"/>
        <w:lang w:val="en-US" w:eastAsia="en-US" w:bidi="ar-SA"/>
      </w:rPr>
    </w:lvl>
    <w:lvl w:ilvl="3">
      <w:numFmt w:val="bullet"/>
      <w:lvlText w:val="•"/>
      <w:lvlJc w:val="left"/>
      <w:pPr>
        <w:ind w:left="3477" w:hanging="900"/>
      </w:pPr>
      <w:rPr>
        <w:rFonts w:hint="default"/>
        <w:lang w:val="en-US" w:eastAsia="en-US" w:bidi="ar-SA"/>
      </w:rPr>
    </w:lvl>
    <w:lvl w:ilvl="4">
      <w:numFmt w:val="bullet"/>
      <w:lvlText w:val="•"/>
      <w:lvlJc w:val="left"/>
      <w:pPr>
        <w:ind w:left="4386" w:hanging="900"/>
      </w:pPr>
      <w:rPr>
        <w:rFonts w:hint="default"/>
        <w:lang w:val="en-US" w:eastAsia="en-US" w:bidi="ar-SA"/>
      </w:rPr>
    </w:lvl>
    <w:lvl w:ilvl="5">
      <w:numFmt w:val="bullet"/>
      <w:lvlText w:val="•"/>
      <w:lvlJc w:val="left"/>
      <w:pPr>
        <w:ind w:left="5295" w:hanging="900"/>
      </w:pPr>
      <w:rPr>
        <w:rFonts w:hint="default"/>
        <w:lang w:val="en-US" w:eastAsia="en-US" w:bidi="ar-SA"/>
      </w:rPr>
    </w:lvl>
    <w:lvl w:ilvl="6">
      <w:numFmt w:val="bullet"/>
      <w:lvlText w:val="•"/>
      <w:lvlJc w:val="left"/>
      <w:pPr>
        <w:ind w:left="6204" w:hanging="900"/>
      </w:pPr>
      <w:rPr>
        <w:rFonts w:hint="default"/>
        <w:lang w:val="en-US" w:eastAsia="en-US" w:bidi="ar-SA"/>
      </w:rPr>
    </w:lvl>
    <w:lvl w:ilvl="7">
      <w:numFmt w:val="bullet"/>
      <w:lvlText w:val="•"/>
      <w:lvlJc w:val="left"/>
      <w:pPr>
        <w:ind w:left="7113" w:hanging="900"/>
      </w:pPr>
      <w:rPr>
        <w:rFonts w:hint="default"/>
        <w:lang w:val="en-US" w:eastAsia="en-US" w:bidi="ar-SA"/>
      </w:rPr>
    </w:lvl>
    <w:lvl w:ilvl="8">
      <w:numFmt w:val="bullet"/>
      <w:lvlText w:val="•"/>
      <w:lvlJc w:val="left"/>
      <w:pPr>
        <w:ind w:left="8022" w:hanging="900"/>
      </w:pPr>
      <w:rPr>
        <w:rFonts w:hint="default"/>
        <w:lang w:val="en-US" w:eastAsia="en-US" w:bidi="ar-SA"/>
      </w:rPr>
    </w:lvl>
  </w:abstractNum>
  <w:abstractNum w:abstractNumId="2" w15:restartNumberingAfterBreak="0">
    <w:nsid w:val="048B688B"/>
    <w:multiLevelType w:val="hybridMultilevel"/>
    <w:tmpl w:val="34AAC38E"/>
    <w:lvl w:ilvl="0" w:tplc="4009000F">
      <w:start w:val="1"/>
      <w:numFmt w:val="decimal"/>
      <w:lvlText w:val="%1."/>
      <w:lvlJc w:val="left"/>
      <w:pPr>
        <w:ind w:left="941" w:hanging="360"/>
      </w:pPr>
      <w:rPr>
        <w:rFonts w:hint="default"/>
        <w:b w:val="0"/>
        <w:bCs w:val="0"/>
        <w:i w:val="0"/>
        <w:iCs w:val="0"/>
        <w:spacing w:val="0"/>
        <w:w w:val="100"/>
        <w:sz w:val="20"/>
        <w:szCs w:val="20"/>
        <w:lang w:val="en-US" w:eastAsia="en-US" w:bidi="ar-SA"/>
      </w:rPr>
    </w:lvl>
    <w:lvl w:ilvl="1" w:tplc="FFFFFFFF">
      <w:numFmt w:val="bullet"/>
      <w:lvlText w:val="•"/>
      <w:lvlJc w:val="left"/>
      <w:pPr>
        <w:ind w:left="1830" w:hanging="360"/>
      </w:pPr>
      <w:rPr>
        <w:rFonts w:hint="default"/>
        <w:lang w:val="en-US" w:eastAsia="en-US" w:bidi="ar-SA"/>
      </w:rPr>
    </w:lvl>
    <w:lvl w:ilvl="2" w:tplc="FFFFFFFF">
      <w:numFmt w:val="bullet"/>
      <w:lvlText w:val="•"/>
      <w:lvlJc w:val="left"/>
      <w:pPr>
        <w:ind w:left="2720" w:hanging="360"/>
      </w:pPr>
      <w:rPr>
        <w:rFonts w:hint="default"/>
        <w:lang w:val="en-US" w:eastAsia="en-US" w:bidi="ar-SA"/>
      </w:rPr>
    </w:lvl>
    <w:lvl w:ilvl="3" w:tplc="FFFFFFFF">
      <w:numFmt w:val="bullet"/>
      <w:lvlText w:val="•"/>
      <w:lvlJc w:val="left"/>
      <w:pPr>
        <w:ind w:left="3610" w:hanging="360"/>
      </w:pPr>
      <w:rPr>
        <w:rFonts w:hint="default"/>
        <w:lang w:val="en-US" w:eastAsia="en-US" w:bidi="ar-SA"/>
      </w:rPr>
    </w:lvl>
    <w:lvl w:ilvl="4" w:tplc="FFFFFFFF">
      <w:numFmt w:val="bullet"/>
      <w:lvlText w:val="•"/>
      <w:lvlJc w:val="left"/>
      <w:pPr>
        <w:ind w:left="4500" w:hanging="360"/>
      </w:pPr>
      <w:rPr>
        <w:rFonts w:hint="default"/>
        <w:lang w:val="en-US" w:eastAsia="en-US" w:bidi="ar-SA"/>
      </w:rPr>
    </w:lvl>
    <w:lvl w:ilvl="5" w:tplc="FFFFFFFF">
      <w:numFmt w:val="bullet"/>
      <w:lvlText w:val="•"/>
      <w:lvlJc w:val="left"/>
      <w:pPr>
        <w:ind w:left="5390" w:hanging="360"/>
      </w:pPr>
      <w:rPr>
        <w:rFonts w:hint="default"/>
        <w:lang w:val="en-US" w:eastAsia="en-US" w:bidi="ar-SA"/>
      </w:rPr>
    </w:lvl>
    <w:lvl w:ilvl="6" w:tplc="FFFFFFFF">
      <w:numFmt w:val="bullet"/>
      <w:lvlText w:val="•"/>
      <w:lvlJc w:val="left"/>
      <w:pPr>
        <w:ind w:left="6280" w:hanging="360"/>
      </w:pPr>
      <w:rPr>
        <w:rFonts w:hint="default"/>
        <w:lang w:val="en-US" w:eastAsia="en-US" w:bidi="ar-SA"/>
      </w:rPr>
    </w:lvl>
    <w:lvl w:ilvl="7" w:tplc="FFFFFFFF">
      <w:numFmt w:val="bullet"/>
      <w:lvlText w:val="•"/>
      <w:lvlJc w:val="left"/>
      <w:pPr>
        <w:ind w:left="7170" w:hanging="360"/>
      </w:pPr>
      <w:rPr>
        <w:rFonts w:hint="default"/>
        <w:lang w:val="en-US" w:eastAsia="en-US" w:bidi="ar-SA"/>
      </w:rPr>
    </w:lvl>
    <w:lvl w:ilvl="8" w:tplc="FFFFFFFF">
      <w:numFmt w:val="bullet"/>
      <w:lvlText w:val="•"/>
      <w:lvlJc w:val="left"/>
      <w:pPr>
        <w:ind w:left="8060" w:hanging="360"/>
      </w:pPr>
      <w:rPr>
        <w:rFonts w:hint="default"/>
        <w:lang w:val="en-US" w:eastAsia="en-US" w:bidi="ar-SA"/>
      </w:rPr>
    </w:lvl>
  </w:abstractNum>
  <w:abstractNum w:abstractNumId="3" w15:restartNumberingAfterBreak="0">
    <w:nsid w:val="056520E3"/>
    <w:multiLevelType w:val="multilevel"/>
    <w:tmpl w:val="94562ADA"/>
    <w:lvl w:ilvl="0">
      <w:start w:val="5"/>
      <w:numFmt w:val="decimal"/>
      <w:lvlText w:val="%1"/>
      <w:lvlJc w:val="left"/>
      <w:pPr>
        <w:ind w:left="615" w:hanging="506"/>
      </w:pPr>
      <w:rPr>
        <w:rFonts w:hint="default"/>
        <w:lang w:val="en-US" w:eastAsia="en-US" w:bidi="ar-SA"/>
      </w:rPr>
    </w:lvl>
    <w:lvl w:ilvl="1">
      <w:start w:val="1"/>
      <w:numFmt w:val="decimal"/>
      <w:lvlText w:val="%1.%2."/>
      <w:lvlJc w:val="left"/>
      <w:pPr>
        <w:ind w:left="615" w:hanging="506"/>
      </w:pPr>
      <w:rPr>
        <w:rFonts w:ascii="Arial MT" w:eastAsia="Arial MT" w:hAnsi="Arial MT" w:cs="Arial MT" w:hint="default"/>
        <w:b w:val="0"/>
        <w:bCs w:val="0"/>
        <w:i w:val="0"/>
        <w:iCs w:val="0"/>
        <w:spacing w:val="0"/>
        <w:w w:val="100"/>
        <w:sz w:val="28"/>
        <w:szCs w:val="28"/>
        <w:lang w:val="en-US" w:eastAsia="en-US" w:bidi="ar-SA"/>
      </w:rPr>
    </w:lvl>
    <w:lvl w:ilvl="2">
      <w:numFmt w:val="bullet"/>
      <w:lvlText w:val="•"/>
      <w:lvlJc w:val="left"/>
      <w:pPr>
        <w:ind w:left="2369" w:hanging="506"/>
      </w:pPr>
      <w:rPr>
        <w:rFonts w:hint="default"/>
        <w:lang w:val="en-US" w:eastAsia="en-US" w:bidi="ar-SA"/>
      </w:rPr>
    </w:lvl>
    <w:lvl w:ilvl="3">
      <w:numFmt w:val="bullet"/>
      <w:lvlText w:val="•"/>
      <w:lvlJc w:val="left"/>
      <w:pPr>
        <w:ind w:left="3244" w:hanging="506"/>
      </w:pPr>
      <w:rPr>
        <w:rFonts w:hint="default"/>
        <w:lang w:val="en-US" w:eastAsia="en-US" w:bidi="ar-SA"/>
      </w:rPr>
    </w:lvl>
    <w:lvl w:ilvl="4">
      <w:numFmt w:val="bullet"/>
      <w:lvlText w:val="•"/>
      <w:lvlJc w:val="left"/>
      <w:pPr>
        <w:ind w:left="4119" w:hanging="506"/>
      </w:pPr>
      <w:rPr>
        <w:rFonts w:hint="default"/>
        <w:lang w:val="en-US" w:eastAsia="en-US" w:bidi="ar-SA"/>
      </w:rPr>
    </w:lvl>
    <w:lvl w:ilvl="5">
      <w:numFmt w:val="bullet"/>
      <w:lvlText w:val="•"/>
      <w:lvlJc w:val="left"/>
      <w:pPr>
        <w:ind w:left="4994" w:hanging="506"/>
      </w:pPr>
      <w:rPr>
        <w:rFonts w:hint="default"/>
        <w:lang w:val="en-US" w:eastAsia="en-US" w:bidi="ar-SA"/>
      </w:rPr>
    </w:lvl>
    <w:lvl w:ilvl="6">
      <w:numFmt w:val="bullet"/>
      <w:lvlText w:val="•"/>
      <w:lvlJc w:val="left"/>
      <w:pPr>
        <w:ind w:left="5869" w:hanging="506"/>
      </w:pPr>
      <w:rPr>
        <w:rFonts w:hint="default"/>
        <w:lang w:val="en-US" w:eastAsia="en-US" w:bidi="ar-SA"/>
      </w:rPr>
    </w:lvl>
    <w:lvl w:ilvl="7">
      <w:numFmt w:val="bullet"/>
      <w:lvlText w:val="•"/>
      <w:lvlJc w:val="left"/>
      <w:pPr>
        <w:ind w:left="6744" w:hanging="506"/>
      </w:pPr>
      <w:rPr>
        <w:rFonts w:hint="default"/>
        <w:lang w:val="en-US" w:eastAsia="en-US" w:bidi="ar-SA"/>
      </w:rPr>
    </w:lvl>
    <w:lvl w:ilvl="8">
      <w:numFmt w:val="bullet"/>
      <w:lvlText w:val="•"/>
      <w:lvlJc w:val="left"/>
      <w:pPr>
        <w:ind w:left="7619" w:hanging="506"/>
      </w:pPr>
      <w:rPr>
        <w:rFonts w:hint="default"/>
        <w:lang w:val="en-US" w:eastAsia="en-US" w:bidi="ar-SA"/>
      </w:rPr>
    </w:lvl>
  </w:abstractNum>
  <w:abstractNum w:abstractNumId="4" w15:restartNumberingAfterBreak="0">
    <w:nsid w:val="05EB4008"/>
    <w:multiLevelType w:val="multilevel"/>
    <w:tmpl w:val="8458C938"/>
    <w:lvl w:ilvl="0">
      <w:numFmt w:val="decimal"/>
      <w:lvlText w:val="%1."/>
      <w:lvlJc w:val="left"/>
      <w:pPr>
        <w:ind w:left="701" w:hanging="481"/>
      </w:pPr>
      <w:rPr>
        <w:rFonts w:ascii="Arial MT" w:eastAsia="Arial MT" w:hAnsi="Arial MT" w:cs="Arial MT" w:hint="default"/>
        <w:b w:val="0"/>
        <w:bCs w:val="0"/>
        <w:i w:val="0"/>
        <w:iCs w:val="0"/>
        <w:spacing w:val="-2"/>
        <w:w w:val="100"/>
        <w:sz w:val="20"/>
        <w:szCs w:val="20"/>
        <w:lang w:val="en-US" w:eastAsia="en-US" w:bidi="ar-SA"/>
      </w:rPr>
    </w:lvl>
    <w:lvl w:ilvl="1">
      <w:start w:val="1"/>
      <w:numFmt w:val="decimal"/>
      <w:lvlText w:val="%1.%2."/>
      <w:lvlJc w:val="left"/>
      <w:pPr>
        <w:ind w:left="1181" w:hanging="721"/>
      </w:pPr>
      <w:rPr>
        <w:rFonts w:ascii="Arial MT" w:eastAsia="Arial MT" w:hAnsi="Arial MT" w:cs="Arial MT" w:hint="default"/>
        <w:b w:val="0"/>
        <w:bCs w:val="0"/>
        <w:i w:val="0"/>
        <w:iCs w:val="0"/>
        <w:spacing w:val="-2"/>
        <w:w w:val="99"/>
        <w:sz w:val="20"/>
        <w:szCs w:val="20"/>
        <w:lang w:val="en-US" w:eastAsia="en-US" w:bidi="ar-SA"/>
      </w:rPr>
    </w:lvl>
    <w:lvl w:ilvl="2">
      <w:start w:val="1"/>
      <w:numFmt w:val="decimal"/>
      <w:lvlText w:val="%1.%2.%3."/>
      <w:lvlJc w:val="left"/>
      <w:pPr>
        <w:ind w:left="1421" w:hanging="720"/>
      </w:pPr>
      <w:rPr>
        <w:rFonts w:ascii="Arial MT" w:eastAsia="Arial MT" w:hAnsi="Arial MT" w:cs="Arial MT" w:hint="default"/>
        <w:b w:val="0"/>
        <w:bCs w:val="0"/>
        <w:i w:val="0"/>
        <w:iCs w:val="0"/>
        <w:spacing w:val="-2"/>
        <w:w w:val="99"/>
        <w:sz w:val="20"/>
        <w:szCs w:val="20"/>
        <w:lang w:val="en-US" w:eastAsia="en-US" w:bidi="ar-SA"/>
      </w:rPr>
    </w:lvl>
    <w:lvl w:ilvl="3">
      <w:numFmt w:val="bullet"/>
      <w:lvlText w:val="•"/>
      <w:lvlJc w:val="left"/>
      <w:pPr>
        <w:ind w:left="2472" w:hanging="720"/>
      </w:pPr>
      <w:rPr>
        <w:rFonts w:hint="default"/>
        <w:lang w:val="en-US" w:eastAsia="en-US" w:bidi="ar-SA"/>
      </w:rPr>
    </w:lvl>
    <w:lvl w:ilvl="4">
      <w:numFmt w:val="bullet"/>
      <w:lvlText w:val="•"/>
      <w:lvlJc w:val="left"/>
      <w:pPr>
        <w:ind w:left="3525" w:hanging="720"/>
      </w:pPr>
      <w:rPr>
        <w:rFonts w:hint="default"/>
        <w:lang w:val="en-US" w:eastAsia="en-US" w:bidi="ar-SA"/>
      </w:rPr>
    </w:lvl>
    <w:lvl w:ilvl="5">
      <w:numFmt w:val="bullet"/>
      <w:lvlText w:val="•"/>
      <w:lvlJc w:val="left"/>
      <w:pPr>
        <w:ind w:left="4577" w:hanging="720"/>
      </w:pPr>
      <w:rPr>
        <w:rFonts w:hint="default"/>
        <w:lang w:val="en-US" w:eastAsia="en-US" w:bidi="ar-SA"/>
      </w:rPr>
    </w:lvl>
    <w:lvl w:ilvl="6">
      <w:numFmt w:val="bullet"/>
      <w:lvlText w:val="•"/>
      <w:lvlJc w:val="left"/>
      <w:pPr>
        <w:ind w:left="5630" w:hanging="720"/>
      </w:pPr>
      <w:rPr>
        <w:rFonts w:hint="default"/>
        <w:lang w:val="en-US" w:eastAsia="en-US" w:bidi="ar-SA"/>
      </w:rPr>
    </w:lvl>
    <w:lvl w:ilvl="7">
      <w:numFmt w:val="bullet"/>
      <w:lvlText w:val="•"/>
      <w:lvlJc w:val="left"/>
      <w:pPr>
        <w:ind w:left="6682" w:hanging="720"/>
      </w:pPr>
      <w:rPr>
        <w:rFonts w:hint="default"/>
        <w:lang w:val="en-US" w:eastAsia="en-US" w:bidi="ar-SA"/>
      </w:rPr>
    </w:lvl>
    <w:lvl w:ilvl="8">
      <w:numFmt w:val="bullet"/>
      <w:lvlText w:val="•"/>
      <w:lvlJc w:val="left"/>
      <w:pPr>
        <w:ind w:left="7735" w:hanging="720"/>
      </w:pPr>
      <w:rPr>
        <w:rFonts w:hint="default"/>
        <w:lang w:val="en-US" w:eastAsia="en-US" w:bidi="ar-SA"/>
      </w:rPr>
    </w:lvl>
  </w:abstractNum>
  <w:abstractNum w:abstractNumId="5" w15:restartNumberingAfterBreak="0">
    <w:nsid w:val="06577897"/>
    <w:multiLevelType w:val="hybridMultilevel"/>
    <w:tmpl w:val="F864C9BE"/>
    <w:lvl w:ilvl="0" w:tplc="2408B88A">
      <w:numFmt w:val="decimal"/>
      <w:lvlText w:val="%1."/>
      <w:lvlJc w:val="left"/>
      <w:pPr>
        <w:ind w:left="470" w:hanging="361"/>
      </w:pPr>
      <w:rPr>
        <w:rFonts w:ascii="Arial" w:eastAsia="Arial" w:hAnsi="Arial" w:cs="Arial" w:hint="default"/>
        <w:b/>
        <w:bCs/>
        <w:i w:val="0"/>
        <w:iCs w:val="0"/>
        <w:spacing w:val="0"/>
        <w:w w:val="100"/>
        <w:sz w:val="32"/>
        <w:szCs w:val="32"/>
        <w:lang w:val="en-US" w:eastAsia="en-US" w:bidi="ar-SA"/>
      </w:rPr>
    </w:lvl>
    <w:lvl w:ilvl="1" w:tplc="11E838BE">
      <w:numFmt w:val="bullet"/>
      <w:lvlText w:val="•"/>
      <w:lvlJc w:val="left"/>
      <w:pPr>
        <w:ind w:left="1368" w:hanging="361"/>
      </w:pPr>
      <w:rPr>
        <w:rFonts w:hint="default"/>
        <w:lang w:val="en-US" w:eastAsia="en-US" w:bidi="ar-SA"/>
      </w:rPr>
    </w:lvl>
    <w:lvl w:ilvl="2" w:tplc="3D6A7004">
      <w:numFmt w:val="bullet"/>
      <w:lvlText w:val="•"/>
      <w:lvlJc w:val="left"/>
      <w:pPr>
        <w:ind w:left="2257" w:hanging="361"/>
      </w:pPr>
      <w:rPr>
        <w:rFonts w:hint="default"/>
        <w:lang w:val="en-US" w:eastAsia="en-US" w:bidi="ar-SA"/>
      </w:rPr>
    </w:lvl>
    <w:lvl w:ilvl="3" w:tplc="D60ADD9A">
      <w:numFmt w:val="bullet"/>
      <w:lvlText w:val="•"/>
      <w:lvlJc w:val="left"/>
      <w:pPr>
        <w:ind w:left="3146" w:hanging="361"/>
      </w:pPr>
      <w:rPr>
        <w:rFonts w:hint="default"/>
        <w:lang w:val="en-US" w:eastAsia="en-US" w:bidi="ar-SA"/>
      </w:rPr>
    </w:lvl>
    <w:lvl w:ilvl="4" w:tplc="16785B56">
      <w:numFmt w:val="bullet"/>
      <w:lvlText w:val="•"/>
      <w:lvlJc w:val="left"/>
      <w:pPr>
        <w:ind w:left="4035" w:hanging="361"/>
      </w:pPr>
      <w:rPr>
        <w:rFonts w:hint="default"/>
        <w:lang w:val="en-US" w:eastAsia="en-US" w:bidi="ar-SA"/>
      </w:rPr>
    </w:lvl>
    <w:lvl w:ilvl="5" w:tplc="70503652">
      <w:numFmt w:val="bullet"/>
      <w:lvlText w:val="•"/>
      <w:lvlJc w:val="left"/>
      <w:pPr>
        <w:ind w:left="4924" w:hanging="361"/>
      </w:pPr>
      <w:rPr>
        <w:rFonts w:hint="default"/>
        <w:lang w:val="en-US" w:eastAsia="en-US" w:bidi="ar-SA"/>
      </w:rPr>
    </w:lvl>
    <w:lvl w:ilvl="6" w:tplc="6A7A31F8">
      <w:numFmt w:val="bullet"/>
      <w:lvlText w:val="•"/>
      <w:lvlJc w:val="left"/>
      <w:pPr>
        <w:ind w:left="5813" w:hanging="361"/>
      </w:pPr>
      <w:rPr>
        <w:rFonts w:hint="default"/>
        <w:lang w:val="en-US" w:eastAsia="en-US" w:bidi="ar-SA"/>
      </w:rPr>
    </w:lvl>
    <w:lvl w:ilvl="7" w:tplc="4F0A95EE">
      <w:numFmt w:val="bullet"/>
      <w:lvlText w:val="•"/>
      <w:lvlJc w:val="left"/>
      <w:pPr>
        <w:ind w:left="6702" w:hanging="361"/>
      </w:pPr>
      <w:rPr>
        <w:rFonts w:hint="default"/>
        <w:lang w:val="en-US" w:eastAsia="en-US" w:bidi="ar-SA"/>
      </w:rPr>
    </w:lvl>
    <w:lvl w:ilvl="8" w:tplc="5E58AA32">
      <w:numFmt w:val="bullet"/>
      <w:lvlText w:val="•"/>
      <w:lvlJc w:val="left"/>
      <w:pPr>
        <w:ind w:left="7591" w:hanging="361"/>
      </w:pPr>
      <w:rPr>
        <w:rFonts w:hint="default"/>
        <w:lang w:val="en-US" w:eastAsia="en-US" w:bidi="ar-SA"/>
      </w:rPr>
    </w:lvl>
  </w:abstractNum>
  <w:abstractNum w:abstractNumId="6" w15:restartNumberingAfterBreak="0">
    <w:nsid w:val="06FD504A"/>
    <w:multiLevelType w:val="multilevel"/>
    <w:tmpl w:val="DC3684B8"/>
    <w:lvl w:ilvl="0">
      <w:start w:val="5"/>
      <w:numFmt w:val="decimal"/>
      <w:lvlText w:val="%1"/>
      <w:lvlJc w:val="left"/>
      <w:pPr>
        <w:ind w:left="1661" w:hanging="900"/>
      </w:pPr>
      <w:rPr>
        <w:rFonts w:hint="default"/>
        <w:lang w:val="en-US" w:eastAsia="en-US" w:bidi="ar-SA"/>
      </w:rPr>
    </w:lvl>
    <w:lvl w:ilvl="1">
      <w:start w:val="1"/>
      <w:numFmt w:val="decimal"/>
      <w:lvlText w:val="%1.%2"/>
      <w:lvlJc w:val="left"/>
      <w:pPr>
        <w:ind w:left="1661" w:hanging="900"/>
      </w:pPr>
      <w:rPr>
        <w:rFonts w:hint="default"/>
        <w:lang w:val="en-US" w:eastAsia="en-US" w:bidi="ar-SA"/>
      </w:rPr>
    </w:lvl>
    <w:lvl w:ilvl="2">
      <w:start w:val="1"/>
      <w:numFmt w:val="decimal"/>
      <w:lvlText w:val="%1.%2.%3."/>
      <w:lvlJc w:val="left"/>
      <w:pPr>
        <w:ind w:left="1661" w:hanging="900"/>
      </w:pPr>
      <w:rPr>
        <w:rFonts w:ascii="Arial MT" w:eastAsia="Arial MT" w:hAnsi="Arial MT" w:cs="Arial MT" w:hint="default"/>
        <w:b w:val="0"/>
        <w:bCs w:val="0"/>
        <w:i w:val="0"/>
        <w:iCs w:val="0"/>
        <w:spacing w:val="-2"/>
        <w:w w:val="99"/>
        <w:sz w:val="24"/>
        <w:szCs w:val="24"/>
        <w:lang w:val="en-US" w:eastAsia="en-US" w:bidi="ar-SA"/>
      </w:rPr>
    </w:lvl>
    <w:lvl w:ilvl="3">
      <w:numFmt w:val="bullet"/>
      <w:lvlText w:val="•"/>
      <w:lvlJc w:val="left"/>
      <w:pPr>
        <w:ind w:left="4114" w:hanging="900"/>
      </w:pPr>
      <w:rPr>
        <w:rFonts w:hint="default"/>
        <w:lang w:val="en-US" w:eastAsia="en-US" w:bidi="ar-SA"/>
      </w:rPr>
    </w:lvl>
    <w:lvl w:ilvl="4">
      <w:numFmt w:val="bullet"/>
      <w:lvlText w:val="•"/>
      <w:lvlJc w:val="left"/>
      <w:pPr>
        <w:ind w:left="4932" w:hanging="900"/>
      </w:pPr>
      <w:rPr>
        <w:rFonts w:hint="default"/>
        <w:lang w:val="en-US" w:eastAsia="en-US" w:bidi="ar-SA"/>
      </w:rPr>
    </w:lvl>
    <w:lvl w:ilvl="5">
      <w:numFmt w:val="bullet"/>
      <w:lvlText w:val="•"/>
      <w:lvlJc w:val="left"/>
      <w:pPr>
        <w:ind w:left="5750" w:hanging="900"/>
      </w:pPr>
      <w:rPr>
        <w:rFonts w:hint="default"/>
        <w:lang w:val="en-US" w:eastAsia="en-US" w:bidi="ar-SA"/>
      </w:rPr>
    </w:lvl>
    <w:lvl w:ilvl="6">
      <w:numFmt w:val="bullet"/>
      <w:lvlText w:val="•"/>
      <w:lvlJc w:val="left"/>
      <w:pPr>
        <w:ind w:left="6568" w:hanging="900"/>
      </w:pPr>
      <w:rPr>
        <w:rFonts w:hint="default"/>
        <w:lang w:val="en-US" w:eastAsia="en-US" w:bidi="ar-SA"/>
      </w:rPr>
    </w:lvl>
    <w:lvl w:ilvl="7">
      <w:numFmt w:val="bullet"/>
      <w:lvlText w:val="•"/>
      <w:lvlJc w:val="left"/>
      <w:pPr>
        <w:ind w:left="7386" w:hanging="900"/>
      </w:pPr>
      <w:rPr>
        <w:rFonts w:hint="default"/>
        <w:lang w:val="en-US" w:eastAsia="en-US" w:bidi="ar-SA"/>
      </w:rPr>
    </w:lvl>
    <w:lvl w:ilvl="8">
      <w:numFmt w:val="bullet"/>
      <w:lvlText w:val="•"/>
      <w:lvlJc w:val="left"/>
      <w:pPr>
        <w:ind w:left="8204" w:hanging="900"/>
      </w:pPr>
      <w:rPr>
        <w:rFonts w:hint="default"/>
        <w:lang w:val="en-US" w:eastAsia="en-US" w:bidi="ar-SA"/>
      </w:rPr>
    </w:lvl>
  </w:abstractNum>
  <w:abstractNum w:abstractNumId="7" w15:restartNumberingAfterBreak="0">
    <w:nsid w:val="07A32E30"/>
    <w:multiLevelType w:val="multilevel"/>
    <w:tmpl w:val="2356F652"/>
    <w:lvl w:ilvl="0">
      <w:start w:val="1"/>
      <w:numFmt w:val="decimal"/>
      <w:lvlText w:val="%1"/>
      <w:lvlJc w:val="left"/>
      <w:pPr>
        <w:ind w:left="1661" w:hanging="900"/>
      </w:pPr>
      <w:rPr>
        <w:rFonts w:hint="default"/>
        <w:lang w:val="en-US" w:eastAsia="en-US" w:bidi="ar-SA"/>
      </w:rPr>
    </w:lvl>
    <w:lvl w:ilvl="1">
      <w:start w:val="4"/>
      <w:numFmt w:val="decimal"/>
      <w:lvlText w:val="%1.%2"/>
      <w:lvlJc w:val="left"/>
      <w:pPr>
        <w:ind w:left="1661" w:hanging="900"/>
      </w:pPr>
      <w:rPr>
        <w:rFonts w:hint="default"/>
        <w:lang w:val="en-US" w:eastAsia="en-US" w:bidi="ar-SA"/>
      </w:rPr>
    </w:lvl>
    <w:lvl w:ilvl="2">
      <w:start w:val="1"/>
      <w:numFmt w:val="decimal"/>
      <w:lvlText w:val="%1.%2.%3."/>
      <w:lvlJc w:val="left"/>
      <w:pPr>
        <w:ind w:left="1661" w:hanging="900"/>
      </w:pPr>
      <w:rPr>
        <w:rFonts w:ascii="Arial MT" w:eastAsia="Arial MT" w:hAnsi="Arial MT" w:cs="Arial MT" w:hint="default"/>
        <w:b w:val="0"/>
        <w:bCs w:val="0"/>
        <w:i w:val="0"/>
        <w:iCs w:val="0"/>
        <w:spacing w:val="-2"/>
        <w:w w:val="99"/>
        <w:sz w:val="24"/>
        <w:szCs w:val="24"/>
        <w:lang w:val="en-US" w:eastAsia="en-US" w:bidi="ar-SA"/>
      </w:rPr>
    </w:lvl>
    <w:lvl w:ilvl="3">
      <w:numFmt w:val="bullet"/>
      <w:lvlText w:val="•"/>
      <w:lvlJc w:val="left"/>
      <w:pPr>
        <w:ind w:left="4114" w:hanging="900"/>
      </w:pPr>
      <w:rPr>
        <w:rFonts w:hint="default"/>
        <w:lang w:val="en-US" w:eastAsia="en-US" w:bidi="ar-SA"/>
      </w:rPr>
    </w:lvl>
    <w:lvl w:ilvl="4">
      <w:numFmt w:val="bullet"/>
      <w:lvlText w:val="•"/>
      <w:lvlJc w:val="left"/>
      <w:pPr>
        <w:ind w:left="4932" w:hanging="900"/>
      </w:pPr>
      <w:rPr>
        <w:rFonts w:hint="default"/>
        <w:lang w:val="en-US" w:eastAsia="en-US" w:bidi="ar-SA"/>
      </w:rPr>
    </w:lvl>
    <w:lvl w:ilvl="5">
      <w:numFmt w:val="bullet"/>
      <w:lvlText w:val="•"/>
      <w:lvlJc w:val="left"/>
      <w:pPr>
        <w:ind w:left="5750" w:hanging="900"/>
      </w:pPr>
      <w:rPr>
        <w:rFonts w:hint="default"/>
        <w:lang w:val="en-US" w:eastAsia="en-US" w:bidi="ar-SA"/>
      </w:rPr>
    </w:lvl>
    <w:lvl w:ilvl="6">
      <w:numFmt w:val="bullet"/>
      <w:lvlText w:val="•"/>
      <w:lvlJc w:val="left"/>
      <w:pPr>
        <w:ind w:left="6568" w:hanging="900"/>
      </w:pPr>
      <w:rPr>
        <w:rFonts w:hint="default"/>
        <w:lang w:val="en-US" w:eastAsia="en-US" w:bidi="ar-SA"/>
      </w:rPr>
    </w:lvl>
    <w:lvl w:ilvl="7">
      <w:numFmt w:val="bullet"/>
      <w:lvlText w:val="•"/>
      <w:lvlJc w:val="left"/>
      <w:pPr>
        <w:ind w:left="7386" w:hanging="900"/>
      </w:pPr>
      <w:rPr>
        <w:rFonts w:hint="default"/>
        <w:lang w:val="en-US" w:eastAsia="en-US" w:bidi="ar-SA"/>
      </w:rPr>
    </w:lvl>
    <w:lvl w:ilvl="8">
      <w:numFmt w:val="bullet"/>
      <w:lvlText w:val="•"/>
      <w:lvlJc w:val="left"/>
      <w:pPr>
        <w:ind w:left="8204" w:hanging="900"/>
      </w:pPr>
      <w:rPr>
        <w:rFonts w:hint="default"/>
        <w:lang w:val="en-US" w:eastAsia="en-US" w:bidi="ar-SA"/>
      </w:rPr>
    </w:lvl>
  </w:abstractNum>
  <w:abstractNum w:abstractNumId="8" w15:restartNumberingAfterBreak="0">
    <w:nsid w:val="07C41859"/>
    <w:multiLevelType w:val="multilevel"/>
    <w:tmpl w:val="7F50C50E"/>
    <w:lvl w:ilvl="0">
      <w:start w:val="4"/>
      <w:numFmt w:val="decimal"/>
      <w:lvlText w:val="%1"/>
      <w:lvlJc w:val="left"/>
      <w:pPr>
        <w:ind w:left="615" w:hanging="506"/>
      </w:pPr>
      <w:rPr>
        <w:rFonts w:hint="default"/>
        <w:lang w:val="en-US" w:eastAsia="en-US" w:bidi="ar-SA"/>
      </w:rPr>
    </w:lvl>
    <w:lvl w:ilvl="1">
      <w:start w:val="4"/>
      <w:numFmt w:val="decimal"/>
      <w:lvlText w:val="%1.%2."/>
      <w:lvlJc w:val="left"/>
      <w:pPr>
        <w:ind w:left="615" w:hanging="506"/>
      </w:pPr>
      <w:rPr>
        <w:rFonts w:ascii="Arial MT" w:eastAsia="Arial MT" w:hAnsi="Arial MT" w:cs="Arial MT" w:hint="default"/>
        <w:b w:val="0"/>
        <w:bCs w:val="0"/>
        <w:i w:val="0"/>
        <w:iCs w:val="0"/>
        <w:spacing w:val="0"/>
        <w:w w:val="100"/>
        <w:sz w:val="28"/>
        <w:szCs w:val="28"/>
        <w:lang w:val="en-US" w:eastAsia="en-US" w:bidi="ar-SA"/>
      </w:rPr>
    </w:lvl>
    <w:lvl w:ilvl="2">
      <w:numFmt w:val="bullet"/>
      <w:lvlText w:val="•"/>
      <w:lvlJc w:val="left"/>
      <w:pPr>
        <w:ind w:left="2369" w:hanging="506"/>
      </w:pPr>
      <w:rPr>
        <w:rFonts w:hint="default"/>
        <w:lang w:val="en-US" w:eastAsia="en-US" w:bidi="ar-SA"/>
      </w:rPr>
    </w:lvl>
    <w:lvl w:ilvl="3">
      <w:numFmt w:val="bullet"/>
      <w:lvlText w:val="•"/>
      <w:lvlJc w:val="left"/>
      <w:pPr>
        <w:ind w:left="3244" w:hanging="506"/>
      </w:pPr>
      <w:rPr>
        <w:rFonts w:hint="default"/>
        <w:lang w:val="en-US" w:eastAsia="en-US" w:bidi="ar-SA"/>
      </w:rPr>
    </w:lvl>
    <w:lvl w:ilvl="4">
      <w:numFmt w:val="bullet"/>
      <w:lvlText w:val="•"/>
      <w:lvlJc w:val="left"/>
      <w:pPr>
        <w:ind w:left="4119" w:hanging="506"/>
      </w:pPr>
      <w:rPr>
        <w:rFonts w:hint="default"/>
        <w:lang w:val="en-US" w:eastAsia="en-US" w:bidi="ar-SA"/>
      </w:rPr>
    </w:lvl>
    <w:lvl w:ilvl="5">
      <w:numFmt w:val="bullet"/>
      <w:lvlText w:val="•"/>
      <w:lvlJc w:val="left"/>
      <w:pPr>
        <w:ind w:left="4994" w:hanging="506"/>
      </w:pPr>
      <w:rPr>
        <w:rFonts w:hint="default"/>
        <w:lang w:val="en-US" w:eastAsia="en-US" w:bidi="ar-SA"/>
      </w:rPr>
    </w:lvl>
    <w:lvl w:ilvl="6">
      <w:numFmt w:val="bullet"/>
      <w:lvlText w:val="•"/>
      <w:lvlJc w:val="left"/>
      <w:pPr>
        <w:ind w:left="5869" w:hanging="506"/>
      </w:pPr>
      <w:rPr>
        <w:rFonts w:hint="default"/>
        <w:lang w:val="en-US" w:eastAsia="en-US" w:bidi="ar-SA"/>
      </w:rPr>
    </w:lvl>
    <w:lvl w:ilvl="7">
      <w:numFmt w:val="bullet"/>
      <w:lvlText w:val="•"/>
      <w:lvlJc w:val="left"/>
      <w:pPr>
        <w:ind w:left="6744" w:hanging="506"/>
      </w:pPr>
      <w:rPr>
        <w:rFonts w:hint="default"/>
        <w:lang w:val="en-US" w:eastAsia="en-US" w:bidi="ar-SA"/>
      </w:rPr>
    </w:lvl>
    <w:lvl w:ilvl="8">
      <w:numFmt w:val="bullet"/>
      <w:lvlText w:val="•"/>
      <w:lvlJc w:val="left"/>
      <w:pPr>
        <w:ind w:left="7619" w:hanging="506"/>
      </w:pPr>
      <w:rPr>
        <w:rFonts w:hint="default"/>
        <w:lang w:val="en-US" w:eastAsia="en-US" w:bidi="ar-SA"/>
      </w:rPr>
    </w:lvl>
  </w:abstractNum>
  <w:abstractNum w:abstractNumId="9" w15:restartNumberingAfterBreak="0">
    <w:nsid w:val="08817BE8"/>
    <w:multiLevelType w:val="multilevel"/>
    <w:tmpl w:val="714CF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B933A99"/>
    <w:multiLevelType w:val="hybridMultilevel"/>
    <w:tmpl w:val="9F82B6C2"/>
    <w:lvl w:ilvl="0" w:tplc="40090001">
      <w:start w:val="1"/>
      <w:numFmt w:val="bullet"/>
      <w:lvlText w:val=""/>
      <w:lvlJc w:val="left"/>
      <w:pPr>
        <w:ind w:left="940" w:hanging="360"/>
      </w:pPr>
      <w:rPr>
        <w:rFonts w:ascii="Symbol" w:hAnsi="Symbol" w:hint="default"/>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11" w15:restartNumberingAfterBreak="0">
    <w:nsid w:val="0D3C64E1"/>
    <w:multiLevelType w:val="multilevel"/>
    <w:tmpl w:val="B20E7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DF06CB0"/>
    <w:multiLevelType w:val="hybridMultilevel"/>
    <w:tmpl w:val="EE1A0720"/>
    <w:lvl w:ilvl="0" w:tplc="C7D0FD8C">
      <w:numFmt w:val="bullet"/>
      <w:lvlText w:val=""/>
      <w:lvlJc w:val="left"/>
      <w:pPr>
        <w:ind w:left="581" w:hanging="361"/>
      </w:pPr>
      <w:rPr>
        <w:rFonts w:ascii="Symbol" w:eastAsia="Symbol" w:hAnsi="Symbol" w:cs="Symbol" w:hint="default"/>
        <w:b w:val="0"/>
        <w:bCs w:val="0"/>
        <w:i w:val="0"/>
        <w:iCs w:val="0"/>
        <w:spacing w:val="0"/>
        <w:w w:val="100"/>
        <w:sz w:val="20"/>
        <w:szCs w:val="20"/>
        <w:lang w:val="en-US" w:eastAsia="en-US" w:bidi="ar-SA"/>
      </w:rPr>
    </w:lvl>
    <w:lvl w:ilvl="1" w:tplc="93FEE7EA">
      <w:numFmt w:val="bullet"/>
      <w:lvlText w:val="•"/>
      <w:lvlJc w:val="left"/>
      <w:pPr>
        <w:ind w:left="1506" w:hanging="361"/>
      </w:pPr>
      <w:rPr>
        <w:rFonts w:hint="default"/>
        <w:lang w:val="en-US" w:eastAsia="en-US" w:bidi="ar-SA"/>
      </w:rPr>
    </w:lvl>
    <w:lvl w:ilvl="2" w:tplc="A52283EA">
      <w:numFmt w:val="bullet"/>
      <w:lvlText w:val="•"/>
      <w:lvlJc w:val="left"/>
      <w:pPr>
        <w:ind w:left="2432" w:hanging="361"/>
      </w:pPr>
      <w:rPr>
        <w:rFonts w:hint="default"/>
        <w:lang w:val="en-US" w:eastAsia="en-US" w:bidi="ar-SA"/>
      </w:rPr>
    </w:lvl>
    <w:lvl w:ilvl="3" w:tplc="0D94283A">
      <w:numFmt w:val="bullet"/>
      <w:lvlText w:val="•"/>
      <w:lvlJc w:val="left"/>
      <w:pPr>
        <w:ind w:left="3358" w:hanging="361"/>
      </w:pPr>
      <w:rPr>
        <w:rFonts w:hint="default"/>
        <w:lang w:val="en-US" w:eastAsia="en-US" w:bidi="ar-SA"/>
      </w:rPr>
    </w:lvl>
    <w:lvl w:ilvl="4" w:tplc="88DA7E12">
      <w:numFmt w:val="bullet"/>
      <w:lvlText w:val="•"/>
      <w:lvlJc w:val="left"/>
      <w:pPr>
        <w:ind w:left="4284" w:hanging="361"/>
      </w:pPr>
      <w:rPr>
        <w:rFonts w:hint="default"/>
        <w:lang w:val="en-US" w:eastAsia="en-US" w:bidi="ar-SA"/>
      </w:rPr>
    </w:lvl>
    <w:lvl w:ilvl="5" w:tplc="F7D2F8B4">
      <w:numFmt w:val="bullet"/>
      <w:lvlText w:val="•"/>
      <w:lvlJc w:val="left"/>
      <w:pPr>
        <w:ind w:left="5210" w:hanging="361"/>
      </w:pPr>
      <w:rPr>
        <w:rFonts w:hint="default"/>
        <w:lang w:val="en-US" w:eastAsia="en-US" w:bidi="ar-SA"/>
      </w:rPr>
    </w:lvl>
    <w:lvl w:ilvl="6" w:tplc="C37268D6">
      <w:numFmt w:val="bullet"/>
      <w:lvlText w:val="•"/>
      <w:lvlJc w:val="left"/>
      <w:pPr>
        <w:ind w:left="6136" w:hanging="361"/>
      </w:pPr>
      <w:rPr>
        <w:rFonts w:hint="default"/>
        <w:lang w:val="en-US" w:eastAsia="en-US" w:bidi="ar-SA"/>
      </w:rPr>
    </w:lvl>
    <w:lvl w:ilvl="7" w:tplc="40E86684">
      <w:numFmt w:val="bullet"/>
      <w:lvlText w:val="•"/>
      <w:lvlJc w:val="left"/>
      <w:pPr>
        <w:ind w:left="7062" w:hanging="361"/>
      </w:pPr>
      <w:rPr>
        <w:rFonts w:hint="default"/>
        <w:lang w:val="en-US" w:eastAsia="en-US" w:bidi="ar-SA"/>
      </w:rPr>
    </w:lvl>
    <w:lvl w:ilvl="8" w:tplc="452AC690">
      <w:numFmt w:val="bullet"/>
      <w:lvlText w:val="•"/>
      <w:lvlJc w:val="left"/>
      <w:pPr>
        <w:ind w:left="7988" w:hanging="361"/>
      </w:pPr>
      <w:rPr>
        <w:rFonts w:hint="default"/>
        <w:lang w:val="en-US" w:eastAsia="en-US" w:bidi="ar-SA"/>
      </w:rPr>
    </w:lvl>
  </w:abstractNum>
  <w:abstractNum w:abstractNumId="13" w15:restartNumberingAfterBreak="0">
    <w:nsid w:val="0EB26DD4"/>
    <w:multiLevelType w:val="multilevel"/>
    <w:tmpl w:val="65D4FB16"/>
    <w:lvl w:ilvl="0">
      <w:start w:val="3"/>
      <w:numFmt w:val="decimal"/>
      <w:lvlText w:val="%1"/>
      <w:lvlJc w:val="left"/>
      <w:pPr>
        <w:ind w:left="615" w:hanging="506"/>
      </w:pPr>
      <w:rPr>
        <w:rFonts w:hint="default"/>
        <w:lang w:val="en-US" w:eastAsia="en-US" w:bidi="ar-SA"/>
      </w:rPr>
    </w:lvl>
    <w:lvl w:ilvl="1">
      <w:start w:val="1"/>
      <w:numFmt w:val="decimal"/>
      <w:lvlText w:val="%1.%2."/>
      <w:lvlJc w:val="left"/>
      <w:pPr>
        <w:ind w:left="615" w:hanging="506"/>
      </w:pPr>
      <w:rPr>
        <w:rFonts w:ascii="Arial MT" w:eastAsia="Arial MT" w:hAnsi="Arial MT" w:cs="Arial MT" w:hint="default"/>
        <w:b w:val="0"/>
        <w:bCs w:val="0"/>
        <w:i w:val="0"/>
        <w:iCs w:val="0"/>
        <w:spacing w:val="0"/>
        <w:w w:val="100"/>
        <w:sz w:val="28"/>
        <w:szCs w:val="28"/>
        <w:lang w:val="en-US" w:eastAsia="en-US" w:bidi="ar-SA"/>
      </w:rPr>
    </w:lvl>
    <w:lvl w:ilvl="2">
      <w:numFmt w:val="bullet"/>
      <w:lvlText w:val="•"/>
      <w:lvlJc w:val="left"/>
      <w:pPr>
        <w:ind w:left="2369" w:hanging="506"/>
      </w:pPr>
      <w:rPr>
        <w:rFonts w:hint="default"/>
        <w:lang w:val="en-US" w:eastAsia="en-US" w:bidi="ar-SA"/>
      </w:rPr>
    </w:lvl>
    <w:lvl w:ilvl="3">
      <w:numFmt w:val="bullet"/>
      <w:lvlText w:val="•"/>
      <w:lvlJc w:val="left"/>
      <w:pPr>
        <w:ind w:left="3244" w:hanging="506"/>
      </w:pPr>
      <w:rPr>
        <w:rFonts w:hint="default"/>
        <w:lang w:val="en-US" w:eastAsia="en-US" w:bidi="ar-SA"/>
      </w:rPr>
    </w:lvl>
    <w:lvl w:ilvl="4">
      <w:numFmt w:val="bullet"/>
      <w:lvlText w:val="•"/>
      <w:lvlJc w:val="left"/>
      <w:pPr>
        <w:ind w:left="4119" w:hanging="506"/>
      </w:pPr>
      <w:rPr>
        <w:rFonts w:hint="default"/>
        <w:lang w:val="en-US" w:eastAsia="en-US" w:bidi="ar-SA"/>
      </w:rPr>
    </w:lvl>
    <w:lvl w:ilvl="5">
      <w:numFmt w:val="bullet"/>
      <w:lvlText w:val="•"/>
      <w:lvlJc w:val="left"/>
      <w:pPr>
        <w:ind w:left="4994" w:hanging="506"/>
      </w:pPr>
      <w:rPr>
        <w:rFonts w:hint="default"/>
        <w:lang w:val="en-US" w:eastAsia="en-US" w:bidi="ar-SA"/>
      </w:rPr>
    </w:lvl>
    <w:lvl w:ilvl="6">
      <w:numFmt w:val="bullet"/>
      <w:lvlText w:val="•"/>
      <w:lvlJc w:val="left"/>
      <w:pPr>
        <w:ind w:left="5869" w:hanging="506"/>
      </w:pPr>
      <w:rPr>
        <w:rFonts w:hint="default"/>
        <w:lang w:val="en-US" w:eastAsia="en-US" w:bidi="ar-SA"/>
      </w:rPr>
    </w:lvl>
    <w:lvl w:ilvl="7">
      <w:numFmt w:val="bullet"/>
      <w:lvlText w:val="•"/>
      <w:lvlJc w:val="left"/>
      <w:pPr>
        <w:ind w:left="6744" w:hanging="506"/>
      </w:pPr>
      <w:rPr>
        <w:rFonts w:hint="default"/>
        <w:lang w:val="en-US" w:eastAsia="en-US" w:bidi="ar-SA"/>
      </w:rPr>
    </w:lvl>
    <w:lvl w:ilvl="8">
      <w:numFmt w:val="bullet"/>
      <w:lvlText w:val="•"/>
      <w:lvlJc w:val="left"/>
      <w:pPr>
        <w:ind w:left="7619" w:hanging="506"/>
      </w:pPr>
      <w:rPr>
        <w:rFonts w:hint="default"/>
        <w:lang w:val="en-US" w:eastAsia="en-US" w:bidi="ar-SA"/>
      </w:rPr>
    </w:lvl>
  </w:abstractNum>
  <w:abstractNum w:abstractNumId="14" w15:restartNumberingAfterBreak="0">
    <w:nsid w:val="112F617E"/>
    <w:multiLevelType w:val="hybridMultilevel"/>
    <w:tmpl w:val="B460458C"/>
    <w:lvl w:ilvl="0" w:tplc="4009000F">
      <w:start w:val="1"/>
      <w:numFmt w:val="decimal"/>
      <w:lvlText w:val="%1."/>
      <w:lvlJc w:val="left"/>
      <w:pPr>
        <w:ind w:left="941" w:hanging="360"/>
      </w:pPr>
    </w:lvl>
    <w:lvl w:ilvl="1" w:tplc="40090019">
      <w:start w:val="1"/>
      <w:numFmt w:val="lowerLetter"/>
      <w:lvlText w:val="%2."/>
      <w:lvlJc w:val="left"/>
      <w:pPr>
        <w:ind w:left="1661" w:hanging="360"/>
      </w:pPr>
    </w:lvl>
    <w:lvl w:ilvl="2" w:tplc="4009001B" w:tentative="1">
      <w:start w:val="1"/>
      <w:numFmt w:val="lowerRoman"/>
      <w:lvlText w:val="%3."/>
      <w:lvlJc w:val="right"/>
      <w:pPr>
        <w:ind w:left="2381" w:hanging="180"/>
      </w:pPr>
    </w:lvl>
    <w:lvl w:ilvl="3" w:tplc="4009000F" w:tentative="1">
      <w:start w:val="1"/>
      <w:numFmt w:val="decimal"/>
      <w:lvlText w:val="%4."/>
      <w:lvlJc w:val="left"/>
      <w:pPr>
        <w:ind w:left="3101" w:hanging="360"/>
      </w:pPr>
    </w:lvl>
    <w:lvl w:ilvl="4" w:tplc="40090019" w:tentative="1">
      <w:start w:val="1"/>
      <w:numFmt w:val="lowerLetter"/>
      <w:lvlText w:val="%5."/>
      <w:lvlJc w:val="left"/>
      <w:pPr>
        <w:ind w:left="3821" w:hanging="360"/>
      </w:pPr>
    </w:lvl>
    <w:lvl w:ilvl="5" w:tplc="4009001B" w:tentative="1">
      <w:start w:val="1"/>
      <w:numFmt w:val="lowerRoman"/>
      <w:lvlText w:val="%6."/>
      <w:lvlJc w:val="right"/>
      <w:pPr>
        <w:ind w:left="4541" w:hanging="180"/>
      </w:pPr>
    </w:lvl>
    <w:lvl w:ilvl="6" w:tplc="4009000F" w:tentative="1">
      <w:start w:val="1"/>
      <w:numFmt w:val="decimal"/>
      <w:lvlText w:val="%7."/>
      <w:lvlJc w:val="left"/>
      <w:pPr>
        <w:ind w:left="5261" w:hanging="360"/>
      </w:pPr>
    </w:lvl>
    <w:lvl w:ilvl="7" w:tplc="40090019" w:tentative="1">
      <w:start w:val="1"/>
      <w:numFmt w:val="lowerLetter"/>
      <w:lvlText w:val="%8."/>
      <w:lvlJc w:val="left"/>
      <w:pPr>
        <w:ind w:left="5981" w:hanging="360"/>
      </w:pPr>
    </w:lvl>
    <w:lvl w:ilvl="8" w:tplc="4009001B" w:tentative="1">
      <w:start w:val="1"/>
      <w:numFmt w:val="lowerRoman"/>
      <w:lvlText w:val="%9."/>
      <w:lvlJc w:val="right"/>
      <w:pPr>
        <w:ind w:left="6701" w:hanging="180"/>
      </w:pPr>
    </w:lvl>
  </w:abstractNum>
  <w:abstractNum w:abstractNumId="15" w15:restartNumberingAfterBreak="0">
    <w:nsid w:val="11F80130"/>
    <w:multiLevelType w:val="hybridMultilevel"/>
    <w:tmpl w:val="81B20CC8"/>
    <w:lvl w:ilvl="0" w:tplc="A20657E4">
      <w:start w:val="1"/>
      <w:numFmt w:val="decimal"/>
      <w:lvlText w:val="%1."/>
      <w:lvlJc w:val="left"/>
      <w:pPr>
        <w:ind w:left="941" w:hanging="360"/>
      </w:pPr>
      <w:rPr>
        <w:rFonts w:ascii="Arial MT" w:eastAsia="Arial MT" w:hAnsi="Arial MT" w:cs="Arial MT" w:hint="default"/>
        <w:b w:val="0"/>
        <w:bCs w:val="0"/>
        <w:i w:val="0"/>
        <w:iCs w:val="0"/>
        <w:spacing w:val="-2"/>
        <w:w w:val="100"/>
        <w:sz w:val="20"/>
        <w:szCs w:val="20"/>
        <w:lang w:val="en-US" w:eastAsia="en-US" w:bidi="ar-SA"/>
      </w:rPr>
    </w:lvl>
    <w:lvl w:ilvl="1" w:tplc="4134CB8E">
      <w:numFmt w:val="bullet"/>
      <w:lvlText w:val="•"/>
      <w:lvlJc w:val="left"/>
      <w:pPr>
        <w:ind w:left="1830" w:hanging="360"/>
      </w:pPr>
      <w:rPr>
        <w:rFonts w:hint="default"/>
        <w:lang w:val="en-US" w:eastAsia="en-US" w:bidi="ar-SA"/>
      </w:rPr>
    </w:lvl>
    <w:lvl w:ilvl="2" w:tplc="AAF4D5A8">
      <w:numFmt w:val="bullet"/>
      <w:lvlText w:val="•"/>
      <w:lvlJc w:val="left"/>
      <w:pPr>
        <w:ind w:left="2720" w:hanging="360"/>
      </w:pPr>
      <w:rPr>
        <w:rFonts w:hint="default"/>
        <w:lang w:val="en-US" w:eastAsia="en-US" w:bidi="ar-SA"/>
      </w:rPr>
    </w:lvl>
    <w:lvl w:ilvl="3" w:tplc="1F044D96">
      <w:numFmt w:val="bullet"/>
      <w:lvlText w:val="•"/>
      <w:lvlJc w:val="left"/>
      <w:pPr>
        <w:ind w:left="3610" w:hanging="360"/>
      </w:pPr>
      <w:rPr>
        <w:rFonts w:hint="default"/>
        <w:lang w:val="en-US" w:eastAsia="en-US" w:bidi="ar-SA"/>
      </w:rPr>
    </w:lvl>
    <w:lvl w:ilvl="4" w:tplc="D260489C">
      <w:numFmt w:val="bullet"/>
      <w:lvlText w:val="•"/>
      <w:lvlJc w:val="left"/>
      <w:pPr>
        <w:ind w:left="4500" w:hanging="360"/>
      </w:pPr>
      <w:rPr>
        <w:rFonts w:hint="default"/>
        <w:lang w:val="en-US" w:eastAsia="en-US" w:bidi="ar-SA"/>
      </w:rPr>
    </w:lvl>
    <w:lvl w:ilvl="5" w:tplc="E59642C4">
      <w:numFmt w:val="bullet"/>
      <w:lvlText w:val="•"/>
      <w:lvlJc w:val="left"/>
      <w:pPr>
        <w:ind w:left="5390" w:hanging="360"/>
      </w:pPr>
      <w:rPr>
        <w:rFonts w:hint="default"/>
        <w:lang w:val="en-US" w:eastAsia="en-US" w:bidi="ar-SA"/>
      </w:rPr>
    </w:lvl>
    <w:lvl w:ilvl="6" w:tplc="A6DE0E0C">
      <w:numFmt w:val="bullet"/>
      <w:lvlText w:val="•"/>
      <w:lvlJc w:val="left"/>
      <w:pPr>
        <w:ind w:left="6280" w:hanging="360"/>
      </w:pPr>
      <w:rPr>
        <w:rFonts w:hint="default"/>
        <w:lang w:val="en-US" w:eastAsia="en-US" w:bidi="ar-SA"/>
      </w:rPr>
    </w:lvl>
    <w:lvl w:ilvl="7" w:tplc="4E520B6C">
      <w:numFmt w:val="bullet"/>
      <w:lvlText w:val="•"/>
      <w:lvlJc w:val="left"/>
      <w:pPr>
        <w:ind w:left="7170" w:hanging="360"/>
      </w:pPr>
      <w:rPr>
        <w:rFonts w:hint="default"/>
        <w:lang w:val="en-US" w:eastAsia="en-US" w:bidi="ar-SA"/>
      </w:rPr>
    </w:lvl>
    <w:lvl w:ilvl="8" w:tplc="82C8B800">
      <w:numFmt w:val="bullet"/>
      <w:lvlText w:val="•"/>
      <w:lvlJc w:val="left"/>
      <w:pPr>
        <w:ind w:left="8060" w:hanging="360"/>
      </w:pPr>
      <w:rPr>
        <w:rFonts w:hint="default"/>
        <w:lang w:val="en-US" w:eastAsia="en-US" w:bidi="ar-SA"/>
      </w:rPr>
    </w:lvl>
  </w:abstractNum>
  <w:abstractNum w:abstractNumId="16" w15:restartNumberingAfterBreak="0">
    <w:nsid w:val="13F14302"/>
    <w:multiLevelType w:val="multilevel"/>
    <w:tmpl w:val="B67418EC"/>
    <w:lvl w:ilvl="0">
      <w:start w:val="5"/>
      <w:numFmt w:val="decimal"/>
      <w:lvlText w:val="%1"/>
      <w:lvlJc w:val="left"/>
      <w:pPr>
        <w:ind w:left="615" w:hanging="506"/>
      </w:pPr>
      <w:rPr>
        <w:rFonts w:hint="default"/>
        <w:lang w:val="en-US" w:eastAsia="en-US" w:bidi="ar-SA"/>
      </w:rPr>
    </w:lvl>
    <w:lvl w:ilvl="1">
      <w:start w:val="2"/>
      <w:numFmt w:val="decimal"/>
      <w:lvlText w:val="%1.%2."/>
      <w:lvlJc w:val="left"/>
      <w:pPr>
        <w:ind w:left="615" w:hanging="506"/>
      </w:pPr>
      <w:rPr>
        <w:rFonts w:ascii="Arial MT" w:eastAsia="Arial MT" w:hAnsi="Arial MT" w:cs="Arial MT" w:hint="default"/>
        <w:b w:val="0"/>
        <w:bCs w:val="0"/>
        <w:i w:val="0"/>
        <w:iCs w:val="0"/>
        <w:spacing w:val="0"/>
        <w:w w:val="100"/>
        <w:sz w:val="28"/>
        <w:szCs w:val="28"/>
        <w:lang w:val="en-US" w:eastAsia="en-US" w:bidi="ar-SA"/>
      </w:rPr>
    </w:lvl>
    <w:lvl w:ilvl="2">
      <w:numFmt w:val="bullet"/>
      <w:lvlText w:val="•"/>
      <w:lvlJc w:val="left"/>
      <w:pPr>
        <w:ind w:left="2369" w:hanging="506"/>
      </w:pPr>
      <w:rPr>
        <w:rFonts w:hint="default"/>
        <w:lang w:val="en-US" w:eastAsia="en-US" w:bidi="ar-SA"/>
      </w:rPr>
    </w:lvl>
    <w:lvl w:ilvl="3">
      <w:numFmt w:val="bullet"/>
      <w:lvlText w:val="•"/>
      <w:lvlJc w:val="left"/>
      <w:pPr>
        <w:ind w:left="3244" w:hanging="506"/>
      </w:pPr>
      <w:rPr>
        <w:rFonts w:hint="default"/>
        <w:lang w:val="en-US" w:eastAsia="en-US" w:bidi="ar-SA"/>
      </w:rPr>
    </w:lvl>
    <w:lvl w:ilvl="4">
      <w:numFmt w:val="bullet"/>
      <w:lvlText w:val="•"/>
      <w:lvlJc w:val="left"/>
      <w:pPr>
        <w:ind w:left="4119" w:hanging="506"/>
      </w:pPr>
      <w:rPr>
        <w:rFonts w:hint="default"/>
        <w:lang w:val="en-US" w:eastAsia="en-US" w:bidi="ar-SA"/>
      </w:rPr>
    </w:lvl>
    <w:lvl w:ilvl="5">
      <w:numFmt w:val="bullet"/>
      <w:lvlText w:val="•"/>
      <w:lvlJc w:val="left"/>
      <w:pPr>
        <w:ind w:left="4994" w:hanging="506"/>
      </w:pPr>
      <w:rPr>
        <w:rFonts w:hint="default"/>
        <w:lang w:val="en-US" w:eastAsia="en-US" w:bidi="ar-SA"/>
      </w:rPr>
    </w:lvl>
    <w:lvl w:ilvl="6">
      <w:numFmt w:val="bullet"/>
      <w:lvlText w:val="•"/>
      <w:lvlJc w:val="left"/>
      <w:pPr>
        <w:ind w:left="5869" w:hanging="506"/>
      </w:pPr>
      <w:rPr>
        <w:rFonts w:hint="default"/>
        <w:lang w:val="en-US" w:eastAsia="en-US" w:bidi="ar-SA"/>
      </w:rPr>
    </w:lvl>
    <w:lvl w:ilvl="7">
      <w:numFmt w:val="bullet"/>
      <w:lvlText w:val="•"/>
      <w:lvlJc w:val="left"/>
      <w:pPr>
        <w:ind w:left="6744" w:hanging="506"/>
      </w:pPr>
      <w:rPr>
        <w:rFonts w:hint="default"/>
        <w:lang w:val="en-US" w:eastAsia="en-US" w:bidi="ar-SA"/>
      </w:rPr>
    </w:lvl>
    <w:lvl w:ilvl="8">
      <w:numFmt w:val="bullet"/>
      <w:lvlText w:val="•"/>
      <w:lvlJc w:val="left"/>
      <w:pPr>
        <w:ind w:left="7619" w:hanging="506"/>
      </w:pPr>
      <w:rPr>
        <w:rFonts w:hint="default"/>
        <w:lang w:val="en-US" w:eastAsia="en-US" w:bidi="ar-SA"/>
      </w:rPr>
    </w:lvl>
  </w:abstractNum>
  <w:abstractNum w:abstractNumId="17" w15:restartNumberingAfterBreak="0">
    <w:nsid w:val="13F37996"/>
    <w:multiLevelType w:val="hybridMultilevel"/>
    <w:tmpl w:val="76865A18"/>
    <w:lvl w:ilvl="0" w:tplc="BB8091C4">
      <w:start w:val="3"/>
      <w:numFmt w:val="decimal"/>
      <w:lvlText w:val="%1."/>
      <w:lvlJc w:val="left"/>
      <w:pPr>
        <w:ind w:left="470" w:hanging="361"/>
      </w:pPr>
      <w:rPr>
        <w:rFonts w:ascii="Arial" w:eastAsia="Arial" w:hAnsi="Arial" w:cs="Arial" w:hint="default"/>
        <w:b/>
        <w:bCs/>
        <w:i w:val="0"/>
        <w:iCs w:val="0"/>
        <w:spacing w:val="0"/>
        <w:w w:val="100"/>
        <w:sz w:val="32"/>
        <w:szCs w:val="32"/>
        <w:lang w:val="en-US" w:eastAsia="en-US" w:bidi="ar-SA"/>
      </w:rPr>
    </w:lvl>
    <w:lvl w:ilvl="1" w:tplc="867832E8">
      <w:numFmt w:val="bullet"/>
      <w:lvlText w:val="•"/>
      <w:lvlJc w:val="left"/>
      <w:pPr>
        <w:ind w:left="1368" w:hanging="361"/>
      </w:pPr>
      <w:rPr>
        <w:rFonts w:hint="default"/>
        <w:lang w:val="en-US" w:eastAsia="en-US" w:bidi="ar-SA"/>
      </w:rPr>
    </w:lvl>
    <w:lvl w:ilvl="2" w:tplc="6246A552">
      <w:numFmt w:val="bullet"/>
      <w:lvlText w:val="•"/>
      <w:lvlJc w:val="left"/>
      <w:pPr>
        <w:ind w:left="2257" w:hanging="361"/>
      </w:pPr>
      <w:rPr>
        <w:rFonts w:hint="default"/>
        <w:lang w:val="en-US" w:eastAsia="en-US" w:bidi="ar-SA"/>
      </w:rPr>
    </w:lvl>
    <w:lvl w:ilvl="3" w:tplc="DE700F5C">
      <w:numFmt w:val="bullet"/>
      <w:lvlText w:val="•"/>
      <w:lvlJc w:val="left"/>
      <w:pPr>
        <w:ind w:left="3146" w:hanging="361"/>
      </w:pPr>
      <w:rPr>
        <w:rFonts w:hint="default"/>
        <w:lang w:val="en-US" w:eastAsia="en-US" w:bidi="ar-SA"/>
      </w:rPr>
    </w:lvl>
    <w:lvl w:ilvl="4" w:tplc="80A6E298">
      <w:numFmt w:val="bullet"/>
      <w:lvlText w:val="•"/>
      <w:lvlJc w:val="left"/>
      <w:pPr>
        <w:ind w:left="4035" w:hanging="361"/>
      </w:pPr>
      <w:rPr>
        <w:rFonts w:hint="default"/>
        <w:lang w:val="en-US" w:eastAsia="en-US" w:bidi="ar-SA"/>
      </w:rPr>
    </w:lvl>
    <w:lvl w:ilvl="5" w:tplc="A15CB43C">
      <w:numFmt w:val="bullet"/>
      <w:lvlText w:val="•"/>
      <w:lvlJc w:val="left"/>
      <w:pPr>
        <w:ind w:left="4924" w:hanging="361"/>
      </w:pPr>
      <w:rPr>
        <w:rFonts w:hint="default"/>
        <w:lang w:val="en-US" w:eastAsia="en-US" w:bidi="ar-SA"/>
      </w:rPr>
    </w:lvl>
    <w:lvl w:ilvl="6" w:tplc="E480B0D0">
      <w:numFmt w:val="bullet"/>
      <w:lvlText w:val="•"/>
      <w:lvlJc w:val="left"/>
      <w:pPr>
        <w:ind w:left="5813" w:hanging="361"/>
      </w:pPr>
      <w:rPr>
        <w:rFonts w:hint="default"/>
        <w:lang w:val="en-US" w:eastAsia="en-US" w:bidi="ar-SA"/>
      </w:rPr>
    </w:lvl>
    <w:lvl w:ilvl="7" w:tplc="96ACAE0C">
      <w:numFmt w:val="bullet"/>
      <w:lvlText w:val="•"/>
      <w:lvlJc w:val="left"/>
      <w:pPr>
        <w:ind w:left="6702" w:hanging="361"/>
      </w:pPr>
      <w:rPr>
        <w:rFonts w:hint="default"/>
        <w:lang w:val="en-US" w:eastAsia="en-US" w:bidi="ar-SA"/>
      </w:rPr>
    </w:lvl>
    <w:lvl w:ilvl="8" w:tplc="711E01D8">
      <w:numFmt w:val="bullet"/>
      <w:lvlText w:val="•"/>
      <w:lvlJc w:val="left"/>
      <w:pPr>
        <w:ind w:left="7591" w:hanging="361"/>
      </w:pPr>
      <w:rPr>
        <w:rFonts w:hint="default"/>
        <w:lang w:val="en-US" w:eastAsia="en-US" w:bidi="ar-SA"/>
      </w:rPr>
    </w:lvl>
  </w:abstractNum>
  <w:abstractNum w:abstractNumId="18" w15:restartNumberingAfterBreak="0">
    <w:nsid w:val="155A58A9"/>
    <w:multiLevelType w:val="hybridMultilevel"/>
    <w:tmpl w:val="2F16C6BC"/>
    <w:lvl w:ilvl="0" w:tplc="AD4CB992">
      <w:numFmt w:val="bullet"/>
      <w:lvlText w:val=""/>
      <w:lvlJc w:val="left"/>
      <w:pPr>
        <w:ind w:left="941" w:hanging="360"/>
      </w:pPr>
      <w:rPr>
        <w:rFonts w:ascii="Symbol" w:eastAsia="Symbol" w:hAnsi="Symbol" w:cs="Symbol" w:hint="default"/>
        <w:b w:val="0"/>
        <w:bCs w:val="0"/>
        <w:i w:val="0"/>
        <w:iCs w:val="0"/>
        <w:spacing w:val="0"/>
        <w:w w:val="100"/>
        <w:sz w:val="20"/>
        <w:szCs w:val="20"/>
        <w:lang w:val="en-US" w:eastAsia="en-US" w:bidi="ar-SA"/>
      </w:rPr>
    </w:lvl>
    <w:lvl w:ilvl="1" w:tplc="CF3481A0">
      <w:numFmt w:val="bullet"/>
      <w:lvlText w:val="•"/>
      <w:lvlJc w:val="left"/>
      <w:pPr>
        <w:ind w:left="1830" w:hanging="360"/>
      </w:pPr>
      <w:rPr>
        <w:rFonts w:hint="default"/>
        <w:lang w:val="en-US" w:eastAsia="en-US" w:bidi="ar-SA"/>
      </w:rPr>
    </w:lvl>
    <w:lvl w:ilvl="2" w:tplc="4C0E2D16">
      <w:numFmt w:val="bullet"/>
      <w:lvlText w:val="•"/>
      <w:lvlJc w:val="left"/>
      <w:pPr>
        <w:ind w:left="2720" w:hanging="360"/>
      </w:pPr>
      <w:rPr>
        <w:rFonts w:hint="default"/>
        <w:lang w:val="en-US" w:eastAsia="en-US" w:bidi="ar-SA"/>
      </w:rPr>
    </w:lvl>
    <w:lvl w:ilvl="3" w:tplc="0EF64086">
      <w:numFmt w:val="bullet"/>
      <w:lvlText w:val="•"/>
      <w:lvlJc w:val="left"/>
      <w:pPr>
        <w:ind w:left="3610" w:hanging="360"/>
      </w:pPr>
      <w:rPr>
        <w:rFonts w:hint="default"/>
        <w:lang w:val="en-US" w:eastAsia="en-US" w:bidi="ar-SA"/>
      </w:rPr>
    </w:lvl>
    <w:lvl w:ilvl="4" w:tplc="D486951C">
      <w:numFmt w:val="bullet"/>
      <w:lvlText w:val="•"/>
      <w:lvlJc w:val="left"/>
      <w:pPr>
        <w:ind w:left="4500" w:hanging="360"/>
      </w:pPr>
      <w:rPr>
        <w:rFonts w:hint="default"/>
        <w:lang w:val="en-US" w:eastAsia="en-US" w:bidi="ar-SA"/>
      </w:rPr>
    </w:lvl>
    <w:lvl w:ilvl="5" w:tplc="CB527F80">
      <w:numFmt w:val="bullet"/>
      <w:lvlText w:val="•"/>
      <w:lvlJc w:val="left"/>
      <w:pPr>
        <w:ind w:left="5390" w:hanging="360"/>
      </w:pPr>
      <w:rPr>
        <w:rFonts w:hint="default"/>
        <w:lang w:val="en-US" w:eastAsia="en-US" w:bidi="ar-SA"/>
      </w:rPr>
    </w:lvl>
    <w:lvl w:ilvl="6" w:tplc="C86C5DC2">
      <w:numFmt w:val="bullet"/>
      <w:lvlText w:val="•"/>
      <w:lvlJc w:val="left"/>
      <w:pPr>
        <w:ind w:left="6280" w:hanging="360"/>
      </w:pPr>
      <w:rPr>
        <w:rFonts w:hint="default"/>
        <w:lang w:val="en-US" w:eastAsia="en-US" w:bidi="ar-SA"/>
      </w:rPr>
    </w:lvl>
    <w:lvl w:ilvl="7" w:tplc="6F36D928">
      <w:numFmt w:val="bullet"/>
      <w:lvlText w:val="•"/>
      <w:lvlJc w:val="left"/>
      <w:pPr>
        <w:ind w:left="7170" w:hanging="360"/>
      </w:pPr>
      <w:rPr>
        <w:rFonts w:hint="default"/>
        <w:lang w:val="en-US" w:eastAsia="en-US" w:bidi="ar-SA"/>
      </w:rPr>
    </w:lvl>
    <w:lvl w:ilvl="8" w:tplc="595ECF94">
      <w:numFmt w:val="bullet"/>
      <w:lvlText w:val="•"/>
      <w:lvlJc w:val="left"/>
      <w:pPr>
        <w:ind w:left="8060" w:hanging="360"/>
      </w:pPr>
      <w:rPr>
        <w:rFonts w:hint="default"/>
        <w:lang w:val="en-US" w:eastAsia="en-US" w:bidi="ar-SA"/>
      </w:rPr>
    </w:lvl>
  </w:abstractNum>
  <w:abstractNum w:abstractNumId="19" w15:restartNumberingAfterBreak="0">
    <w:nsid w:val="1645015A"/>
    <w:multiLevelType w:val="multilevel"/>
    <w:tmpl w:val="351E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6DE04F9"/>
    <w:multiLevelType w:val="multilevel"/>
    <w:tmpl w:val="C4C08C0E"/>
    <w:lvl w:ilvl="0">
      <w:numFmt w:val="decimal"/>
      <w:lvlText w:val="%1"/>
      <w:lvlJc w:val="left"/>
      <w:pPr>
        <w:ind w:left="625" w:hanging="516"/>
      </w:pPr>
      <w:rPr>
        <w:rFonts w:hint="default"/>
        <w:lang w:val="en-US" w:eastAsia="en-US" w:bidi="ar-SA"/>
      </w:rPr>
    </w:lvl>
    <w:lvl w:ilvl="1">
      <w:start w:val="1"/>
      <w:numFmt w:val="decimal"/>
      <w:lvlText w:val="%1.%2."/>
      <w:lvlJc w:val="left"/>
      <w:pPr>
        <w:ind w:left="625" w:hanging="516"/>
      </w:pPr>
      <w:rPr>
        <w:rFonts w:ascii="Arial MT" w:eastAsia="Arial MT" w:hAnsi="Arial MT" w:cs="Arial MT" w:hint="default"/>
        <w:b w:val="0"/>
        <w:bCs w:val="0"/>
        <w:i w:val="0"/>
        <w:iCs w:val="0"/>
        <w:spacing w:val="0"/>
        <w:w w:val="100"/>
        <w:sz w:val="28"/>
        <w:szCs w:val="28"/>
        <w:lang w:val="en-US" w:eastAsia="en-US" w:bidi="ar-SA"/>
      </w:rPr>
    </w:lvl>
    <w:lvl w:ilvl="2">
      <w:numFmt w:val="bullet"/>
      <w:lvlText w:val="•"/>
      <w:lvlJc w:val="left"/>
      <w:pPr>
        <w:ind w:left="2371" w:hanging="516"/>
      </w:pPr>
      <w:rPr>
        <w:rFonts w:hint="default"/>
        <w:lang w:val="en-US" w:eastAsia="en-US" w:bidi="ar-SA"/>
      </w:rPr>
    </w:lvl>
    <w:lvl w:ilvl="3">
      <w:numFmt w:val="bullet"/>
      <w:lvlText w:val="•"/>
      <w:lvlJc w:val="left"/>
      <w:pPr>
        <w:ind w:left="3247" w:hanging="516"/>
      </w:pPr>
      <w:rPr>
        <w:rFonts w:hint="default"/>
        <w:lang w:val="en-US" w:eastAsia="en-US" w:bidi="ar-SA"/>
      </w:rPr>
    </w:lvl>
    <w:lvl w:ilvl="4">
      <w:numFmt w:val="bullet"/>
      <w:lvlText w:val="•"/>
      <w:lvlJc w:val="left"/>
      <w:pPr>
        <w:ind w:left="4123" w:hanging="516"/>
      </w:pPr>
      <w:rPr>
        <w:rFonts w:hint="default"/>
        <w:lang w:val="en-US" w:eastAsia="en-US" w:bidi="ar-SA"/>
      </w:rPr>
    </w:lvl>
    <w:lvl w:ilvl="5">
      <w:numFmt w:val="bullet"/>
      <w:lvlText w:val="•"/>
      <w:lvlJc w:val="left"/>
      <w:pPr>
        <w:ind w:left="4999" w:hanging="516"/>
      </w:pPr>
      <w:rPr>
        <w:rFonts w:hint="default"/>
        <w:lang w:val="en-US" w:eastAsia="en-US" w:bidi="ar-SA"/>
      </w:rPr>
    </w:lvl>
    <w:lvl w:ilvl="6">
      <w:numFmt w:val="bullet"/>
      <w:lvlText w:val="•"/>
      <w:lvlJc w:val="left"/>
      <w:pPr>
        <w:ind w:left="5875" w:hanging="516"/>
      </w:pPr>
      <w:rPr>
        <w:rFonts w:hint="default"/>
        <w:lang w:val="en-US" w:eastAsia="en-US" w:bidi="ar-SA"/>
      </w:rPr>
    </w:lvl>
    <w:lvl w:ilvl="7">
      <w:numFmt w:val="bullet"/>
      <w:lvlText w:val="•"/>
      <w:lvlJc w:val="left"/>
      <w:pPr>
        <w:ind w:left="6751" w:hanging="516"/>
      </w:pPr>
      <w:rPr>
        <w:rFonts w:hint="default"/>
        <w:lang w:val="en-US" w:eastAsia="en-US" w:bidi="ar-SA"/>
      </w:rPr>
    </w:lvl>
    <w:lvl w:ilvl="8">
      <w:numFmt w:val="bullet"/>
      <w:lvlText w:val="•"/>
      <w:lvlJc w:val="left"/>
      <w:pPr>
        <w:ind w:left="7627" w:hanging="516"/>
      </w:pPr>
      <w:rPr>
        <w:rFonts w:hint="default"/>
        <w:lang w:val="en-US" w:eastAsia="en-US" w:bidi="ar-SA"/>
      </w:rPr>
    </w:lvl>
  </w:abstractNum>
  <w:abstractNum w:abstractNumId="21" w15:restartNumberingAfterBreak="0">
    <w:nsid w:val="1ADA40F0"/>
    <w:multiLevelType w:val="hybridMultilevel"/>
    <w:tmpl w:val="D86E8862"/>
    <w:lvl w:ilvl="0" w:tplc="4009000F">
      <w:start w:val="1"/>
      <w:numFmt w:val="decimal"/>
      <w:lvlText w:val="%1."/>
      <w:lvlJc w:val="left"/>
      <w:pPr>
        <w:ind w:left="941" w:hanging="360"/>
      </w:pPr>
    </w:lvl>
    <w:lvl w:ilvl="1" w:tplc="40090019">
      <w:start w:val="1"/>
      <w:numFmt w:val="lowerLetter"/>
      <w:lvlText w:val="%2."/>
      <w:lvlJc w:val="left"/>
      <w:pPr>
        <w:ind w:left="1661" w:hanging="360"/>
      </w:pPr>
    </w:lvl>
    <w:lvl w:ilvl="2" w:tplc="4009001B" w:tentative="1">
      <w:start w:val="1"/>
      <w:numFmt w:val="lowerRoman"/>
      <w:lvlText w:val="%3."/>
      <w:lvlJc w:val="right"/>
      <w:pPr>
        <w:ind w:left="2381" w:hanging="180"/>
      </w:pPr>
    </w:lvl>
    <w:lvl w:ilvl="3" w:tplc="4009000F" w:tentative="1">
      <w:start w:val="1"/>
      <w:numFmt w:val="decimal"/>
      <w:lvlText w:val="%4."/>
      <w:lvlJc w:val="left"/>
      <w:pPr>
        <w:ind w:left="3101" w:hanging="360"/>
      </w:pPr>
    </w:lvl>
    <w:lvl w:ilvl="4" w:tplc="40090019" w:tentative="1">
      <w:start w:val="1"/>
      <w:numFmt w:val="lowerLetter"/>
      <w:lvlText w:val="%5."/>
      <w:lvlJc w:val="left"/>
      <w:pPr>
        <w:ind w:left="3821" w:hanging="360"/>
      </w:pPr>
    </w:lvl>
    <w:lvl w:ilvl="5" w:tplc="4009001B" w:tentative="1">
      <w:start w:val="1"/>
      <w:numFmt w:val="lowerRoman"/>
      <w:lvlText w:val="%6."/>
      <w:lvlJc w:val="right"/>
      <w:pPr>
        <w:ind w:left="4541" w:hanging="180"/>
      </w:pPr>
    </w:lvl>
    <w:lvl w:ilvl="6" w:tplc="4009000F" w:tentative="1">
      <w:start w:val="1"/>
      <w:numFmt w:val="decimal"/>
      <w:lvlText w:val="%7."/>
      <w:lvlJc w:val="left"/>
      <w:pPr>
        <w:ind w:left="5261" w:hanging="360"/>
      </w:pPr>
    </w:lvl>
    <w:lvl w:ilvl="7" w:tplc="40090019" w:tentative="1">
      <w:start w:val="1"/>
      <w:numFmt w:val="lowerLetter"/>
      <w:lvlText w:val="%8."/>
      <w:lvlJc w:val="left"/>
      <w:pPr>
        <w:ind w:left="5981" w:hanging="360"/>
      </w:pPr>
    </w:lvl>
    <w:lvl w:ilvl="8" w:tplc="4009001B" w:tentative="1">
      <w:start w:val="1"/>
      <w:numFmt w:val="lowerRoman"/>
      <w:lvlText w:val="%9."/>
      <w:lvlJc w:val="right"/>
      <w:pPr>
        <w:ind w:left="6701" w:hanging="180"/>
      </w:pPr>
    </w:lvl>
  </w:abstractNum>
  <w:abstractNum w:abstractNumId="22" w15:restartNumberingAfterBreak="0">
    <w:nsid w:val="20995248"/>
    <w:multiLevelType w:val="multilevel"/>
    <w:tmpl w:val="B458163A"/>
    <w:lvl w:ilvl="0">
      <w:numFmt w:val="decimal"/>
      <w:lvlText w:val="%1"/>
      <w:lvlJc w:val="left"/>
      <w:pPr>
        <w:ind w:left="615" w:hanging="506"/>
      </w:pPr>
      <w:rPr>
        <w:rFonts w:hint="default"/>
        <w:lang w:val="en-US" w:eastAsia="en-US" w:bidi="ar-SA"/>
      </w:rPr>
    </w:lvl>
    <w:lvl w:ilvl="1">
      <w:start w:val="4"/>
      <w:numFmt w:val="decimal"/>
      <w:lvlText w:val="%1.%2."/>
      <w:lvlJc w:val="left"/>
      <w:pPr>
        <w:ind w:left="615" w:hanging="506"/>
      </w:pPr>
      <w:rPr>
        <w:rFonts w:ascii="Arial MT" w:eastAsia="Arial MT" w:hAnsi="Arial MT" w:cs="Arial MT" w:hint="default"/>
        <w:b w:val="0"/>
        <w:bCs w:val="0"/>
        <w:i w:val="0"/>
        <w:iCs w:val="0"/>
        <w:spacing w:val="0"/>
        <w:w w:val="100"/>
        <w:sz w:val="28"/>
        <w:szCs w:val="28"/>
        <w:lang w:val="en-US" w:eastAsia="en-US" w:bidi="ar-SA"/>
      </w:rPr>
    </w:lvl>
    <w:lvl w:ilvl="2">
      <w:numFmt w:val="bullet"/>
      <w:lvlText w:val="•"/>
      <w:lvlJc w:val="left"/>
      <w:pPr>
        <w:ind w:left="2369" w:hanging="506"/>
      </w:pPr>
      <w:rPr>
        <w:rFonts w:hint="default"/>
        <w:lang w:val="en-US" w:eastAsia="en-US" w:bidi="ar-SA"/>
      </w:rPr>
    </w:lvl>
    <w:lvl w:ilvl="3">
      <w:numFmt w:val="bullet"/>
      <w:lvlText w:val="•"/>
      <w:lvlJc w:val="left"/>
      <w:pPr>
        <w:ind w:left="3244" w:hanging="506"/>
      </w:pPr>
      <w:rPr>
        <w:rFonts w:hint="default"/>
        <w:lang w:val="en-US" w:eastAsia="en-US" w:bidi="ar-SA"/>
      </w:rPr>
    </w:lvl>
    <w:lvl w:ilvl="4">
      <w:numFmt w:val="bullet"/>
      <w:lvlText w:val="•"/>
      <w:lvlJc w:val="left"/>
      <w:pPr>
        <w:ind w:left="4119" w:hanging="506"/>
      </w:pPr>
      <w:rPr>
        <w:rFonts w:hint="default"/>
        <w:lang w:val="en-US" w:eastAsia="en-US" w:bidi="ar-SA"/>
      </w:rPr>
    </w:lvl>
    <w:lvl w:ilvl="5">
      <w:numFmt w:val="bullet"/>
      <w:lvlText w:val="•"/>
      <w:lvlJc w:val="left"/>
      <w:pPr>
        <w:ind w:left="4994" w:hanging="506"/>
      </w:pPr>
      <w:rPr>
        <w:rFonts w:hint="default"/>
        <w:lang w:val="en-US" w:eastAsia="en-US" w:bidi="ar-SA"/>
      </w:rPr>
    </w:lvl>
    <w:lvl w:ilvl="6">
      <w:numFmt w:val="bullet"/>
      <w:lvlText w:val="•"/>
      <w:lvlJc w:val="left"/>
      <w:pPr>
        <w:ind w:left="5869" w:hanging="506"/>
      </w:pPr>
      <w:rPr>
        <w:rFonts w:hint="default"/>
        <w:lang w:val="en-US" w:eastAsia="en-US" w:bidi="ar-SA"/>
      </w:rPr>
    </w:lvl>
    <w:lvl w:ilvl="7">
      <w:numFmt w:val="bullet"/>
      <w:lvlText w:val="•"/>
      <w:lvlJc w:val="left"/>
      <w:pPr>
        <w:ind w:left="6744" w:hanging="506"/>
      </w:pPr>
      <w:rPr>
        <w:rFonts w:hint="default"/>
        <w:lang w:val="en-US" w:eastAsia="en-US" w:bidi="ar-SA"/>
      </w:rPr>
    </w:lvl>
    <w:lvl w:ilvl="8">
      <w:numFmt w:val="bullet"/>
      <w:lvlText w:val="•"/>
      <w:lvlJc w:val="left"/>
      <w:pPr>
        <w:ind w:left="7619" w:hanging="506"/>
      </w:pPr>
      <w:rPr>
        <w:rFonts w:hint="default"/>
        <w:lang w:val="en-US" w:eastAsia="en-US" w:bidi="ar-SA"/>
      </w:rPr>
    </w:lvl>
  </w:abstractNum>
  <w:abstractNum w:abstractNumId="23" w15:restartNumberingAfterBreak="0">
    <w:nsid w:val="209F3168"/>
    <w:multiLevelType w:val="multilevel"/>
    <w:tmpl w:val="1E9A664E"/>
    <w:lvl w:ilvl="0">
      <w:start w:val="2"/>
      <w:numFmt w:val="decimal"/>
      <w:lvlText w:val="%1"/>
      <w:lvlJc w:val="left"/>
      <w:pPr>
        <w:ind w:left="615" w:hanging="506"/>
      </w:pPr>
      <w:rPr>
        <w:rFonts w:hint="default"/>
        <w:lang w:val="en-US" w:eastAsia="en-US" w:bidi="ar-SA"/>
      </w:rPr>
    </w:lvl>
    <w:lvl w:ilvl="1">
      <w:start w:val="2"/>
      <w:numFmt w:val="decimal"/>
      <w:lvlText w:val="%1.%2."/>
      <w:lvlJc w:val="left"/>
      <w:pPr>
        <w:ind w:left="615" w:hanging="506"/>
      </w:pPr>
      <w:rPr>
        <w:rFonts w:ascii="Arial MT" w:eastAsia="Arial MT" w:hAnsi="Arial MT" w:cs="Arial MT" w:hint="default"/>
        <w:b w:val="0"/>
        <w:bCs w:val="0"/>
        <w:i w:val="0"/>
        <w:iCs w:val="0"/>
        <w:spacing w:val="0"/>
        <w:w w:val="100"/>
        <w:sz w:val="28"/>
        <w:szCs w:val="28"/>
        <w:lang w:val="en-US" w:eastAsia="en-US" w:bidi="ar-SA"/>
      </w:rPr>
    </w:lvl>
    <w:lvl w:ilvl="2">
      <w:numFmt w:val="bullet"/>
      <w:lvlText w:val="•"/>
      <w:lvlJc w:val="left"/>
      <w:pPr>
        <w:ind w:left="2369" w:hanging="506"/>
      </w:pPr>
      <w:rPr>
        <w:rFonts w:hint="default"/>
        <w:lang w:val="en-US" w:eastAsia="en-US" w:bidi="ar-SA"/>
      </w:rPr>
    </w:lvl>
    <w:lvl w:ilvl="3">
      <w:numFmt w:val="bullet"/>
      <w:lvlText w:val="•"/>
      <w:lvlJc w:val="left"/>
      <w:pPr>
        <w:ind w:left="3244" w:hanging="506"/>
      </w:pPr>
      <w:rPr>
        <w:rFonts w:hint="default"/>
        <w:lang w:val="en-US" w:eastAsia="en-US" w:bidi="ar-SA"/>
      </w:rPr>
    </w:lvl>
    <w:lvl w:ilvl="4">
      <w:numFmt w:val="bullet"/>
      <w:lvlText w:val="•"/>
      <w:lvlJc w:val="left"/>
      <w:pPr>
        <w:ind w:left="4119" w:hanging="506"/>
      </w:pPr>
      <w:rPr>
        <w:rFonts w:hint="default"/>
        <w:lang w:val="en-US" w:eastAsia="en-US" w:bidi="ar-SA"/>
      </w:rPr>
    </w:lvl>
    <w:lvl w:ilvl="5">
      <w:numFmt w:val="bullet"/>
      <w:lvlText w:val="•"/>
      <w:lvlJc w:val="left"/>
      <w:pPr>
        <w:ind w:left="4994" w:hanging="506"/>
      </w:pPr>
      <w:rPr>
        <w:rFonts w:hint="default"/>
        <w:lang w:val="en-US" w:eastAsia="en-US" w:bidi="ar-SA"/>
      </w:rPr>
    </w:lvl>
    <w:lvl w:ilvl="6">
      <w:numFmt w:val="bullet"/>
      <w:lvlText w:val="•"/>
      <w:lvlJc w:val="left"/>
      <w:pPr>
        <w:ind w:left="5869" w:hanging="506"/>
      </w:pPr>
      <w:rPr>
        <w:rFonts w:hint="default"/>
        <w:lang w:val="en-US" w:eastAsia="en-US" w:bidi="ar-SA"/>
      </w:rPr>
    </w:lvl>
    <w:lvl w:ilvl="7">
      <w:numFmt w:val="bullet"/>
      <w:lvlText w:val="•"/>
      <w:lvlJc w:val="left"/>
      <w:pPr>
        <w:ind w:left="6744" w:hanging="506"/>
      </w:pPr>
      <w:rPr>
        <w:rFonts w:hint="default"/>
        <w:lang w:val="en-US" w:eastAsia="en-US" w:bidi="ar-SA"/>
      </w:rPr>
    </w:lvl>
    <w:lvl w:ilvl="8">
      <w:numFmt w:val="bullet"/>
      <w:lvlText w:val="•"/>
      <w:lvlJc w:val="left"/>
      <w:pPr>
        <w:ind w:left="7619" w:hanging="506"/>
      </w:pPr>
      <w:rPr>
        <w:rFonts w:hint="default"/>
        <w:lang w:val="en-US" w:eastAsia="en-US" w:bidi="ar-SA"/>
      </w:rPr>
    </w:lvl>
  </w:abstractNum>
  <w:abstractNum w:abstractNumId="24" w15:restartNumberingAfterBreak="0">
    <w:nsid w:val="21CD6522"/>
    <w:multiLevelType w:val="hybridMultilevel"/>
    <w:tmpl w:val="3608617C"/>
    <w:lvl w:ilvl="0" w:tplc="50089550">
      <w:numFmt w:val="bullet"/>
      <w:lvlText w:val=""/>
      <w:lvlJc w:val="left"/>
      <w:pPr>
        <w:ind w:left="941" w:hanging="360"/>
      </w:pPr>
      <w:rPr>
        <w:rFonts w:ascii="Symbol" w:eastAsia="Symbol" w:hAnsi="Symbol" w:cs="Symbol" w:hint="default"/>
        <w:b w:val="0"/>
        <w:bCs w:val="0"/>
        <w:i w:val="0"/>
        <w:iCs w:val="0"/>
        <w:spacing w:val="0"/>
        <w:w w:val="100"/>
        <w:sz w:val="20"/>
        <w:szCs w:val="20"/>
        <w:lang w:val="en-US" w:eastAsia="en-US" w:bidi="ar-SA"/>
      </w:rPr>
    </w:lvl>
    <w:lvl w:ilvl="1" w:tplc="BB34342E">
      <w:numFmt w:val="bullet"/>
      <w:lvlText w:val="•"/>
      <w:lvlJc w:val="left"/>
      <w:pPr>
        <w:ind w:left="1830" w:hanging="360"/>
      </w:pPr>
      <w:rPr>
        <w:rFonts w:hint="default"/>
        <w:lang w:val="en-US" w:eastAsia="en-US" w:bidi="ar-SA"/>
      </w:rPr>
    </w:lvl>
    <w:lvl w:ilvl="2" w:tplc="45E61700">
      <w:numFmt w:val="bullet"/>
      <w:lvlText w:val="•"/>
      <w:lvlJc w:val="left"/>
      <w:pPr>
        <w:ind w:left="2720" w:hanging="360"/>
      </w:pPr>
      <w:rPr>
        <w:rFonts w:hint="default"/>
        <w:lang w:val="en-US" w:eastAsia="en-US" w:bidi="ar-SA"/>
      </w:rPr>
    </w:lvl>
    <w:lvl w:ilvl="3" w:tplc="BAD64C72">
      <w:numFmt w:val="bullet"/>
      <w:lvlText w:val="•"/>
      <w:lvlJc w:val="left"/>
      <w:pPr>
        <w:ind w:left="3610" w:hanging="360"/>
      </w:pPr>
      <w:rPr>
        <w:rFonts w:hint="default"/>
        <w:lang w:val="en-US" w:eastAsia="en-US" w:bidi="ar-SA"/>
      </w:rPr>
    </w:lvl>
    <w:lvl w:ilvl="4" w:tplc="48C650F8">
      <w:numFmt w:val="bullet"/>
      <w:lvlText w:val="•"/>
      <w:lvlJc w:val="left"/>
      <w:pPr>
        <w:ind w:left="4500" w:hanging="360"/>
      </w:pPr>
      <w:rPr>
        <w:rFonts w:hint="default"/>
        <w:lang w:val="en-US" w:eastAsia="en-US" w:bidi="ar-SA"/>
      </w:rPr>
    </w:lvl>
    <w:lvl w:ilvl="5" w:tplc="8B26A7A6">
      <w:numFmt w:val="bullet"/>
      <w:lvlText w:val="•"/>
      <w:lvlJc w:val="left"/>
      <w:pPr>
        <w:ind w:left="5390" w:hanging="360"/>
      </w:pPr>
      <w:rPr>
        <w:rFonts w:hint="default"/>
        <w:lang w:val="en-US" w:eastAsia="en-US" w:bidi="ar-SA"/>
      </w:rPr>
    </w:lvl>
    <w:lvl w:ilvl="6" w:tplc="3260DF9C">
      <w:numFmt w:val="bullet"/>
      <w:lvlText w:val="•"/>
      <w:lvlJc w:val="left"/>
      <w:pPr>
        <w:ind w:left="6280" w:hanging="360"/>
      </w:pPr>
      <w:rPr>
        <w:rFonts w:hint="default"/>
        <w:lang w:val="en-US" w:eastAsia="en-US" w:bidi="ar-SA"/>
      </w:rPr>
    </w:lvl>
    <w:lvl w:ilvl="7" w:tplc="25E2D6C2">
      <w:numFmt w:val="bullet"/>
      <w:lvlText w:val="•"/>
      <w:lvlJc w:val="left"/>
      <w:pPr>
        <w:ind w:left="7170" w:hanging="360"/>
      </w:pPr>
      <w:rPr>
        <w:rFonts w:hint="default"/>
        <w:lang w:val="en-US" w:eastAsia="en-US" w:bidi="ar-SA"/>
      </w:rPr>
    </w:lvl>
    <w:lvl w:ilvl="8" w:tplc="68A86402">
      <w:numFmt w:val="bullet"/>
      <w:lvlText w:val="•"/>
      <w:lvlJc w:val="left"/>
      <w:pPr>
        <w:ind w:left="8060" w:hanging="360"/>
      </w:pPr>
      <w:rPr>
        <w:rFonts w:hint="default"/>
        <w:lang w:val="en-US" w:eastAsia="en-US" w:bidi="ar-SA"/>
      </w:rPr>
    </w:lvl>
  </w:abstractNum>
  <w:abstractNum w:abstractNumId="25" w15:restartNumberingAfterBreak="0">
    <w:nsid w:val="247E202A"/>
    <w:multiLevelType w:val="multilevel"/>
    <w:tmpl w:val="1FFED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5C0797C"/>
    <w:multiLevelType w:val="multilevel"/>
    <w:tmpl w:val="C772E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B3C5F67"/>
    <w:multiLevelType w:val="hybridMultilevel"/>
    <w:tmpl w:val="76727FD2"/>
    <w:lvl w:ilvl="0" w:tplc="EC9239FA">
      <w:start w:val="1"/>
      <w:numFmt w:val="decimal"/>
      <w:lvlText w:val="%1."/>
      <w:lvlJc w:val="left"/>
      <w:pPr>
        <w:ind w:left="580" w:hanging="360"/>
      </w:pPr>
      <w:rPr>
        <w:rFonts w:ascii="Arial" w:hint="default"/>
        <w:b/>
      </w:rPr>
    </w:lvl>
    <w:lvl w:ilvl="1" w:tplc="40090019" w:tentative="1">
      <w:start w:val="1"/>
      <w:numFmt w:val="lowerLetter"/>
      <w:lvlText w:val="%2."/>
      <w:lvlJc w:val="left"/>
      <w:pPr>
        <w:ind w:left="1300" w:hanging="360"/>
      </w:pPr>
    </w:lvl>
    <w:lvl w:ilvl="2" w:tplc="4009001B" w:tentative="1">
      <w:start w:val="1"/>
      <w:numFmt w:val="lowerRoman"/>
      <w:lvlText w:val="%3."/>
      <w:lvlJc w:val="right"/>
      <w:pPr>
        <w:ind w:left="2020" w:hanging="180"/>
      </w:pPr>
    </w:lvl>
    <w:lvl w:ilvl="3" w:tplc="4009000F" w:tentative="1">
      <w:start w:val="1"/>
      <w:numFmt w:val="decimal"/>
      <w:lvlText w:val="%4."/>
      <w:lvlJc w:val="left"/>
      <w:pPr>
        <w:ind w:left="2740" w:hanging="360"/>
      </w:pPr>
    </w:lvl>
    <w:lvl w:ilvl="4" w:tplc="40090019" w:tentative="1">
      <w:start w:val="1"/>
      <w:numFmt w:val="lowerLetter"/>
      <w:lvlText w:val="%5."/>
      <w:lvlJc w:val="left"/>
      <w:pPr>
        <w:ind w:left="3460" w:hanging="360"/>
      </w:pPr>
    </w:lvl>
    <w:lvl w:ilvl="5" w:tplc="4009001B" w:tentative="1">
      <w:start w:val="1"/>
      <w:numFmt w:val="lowerRoman"/>
      <w:lvlText w:val="%6."/>
      <w:lvlJc w:val="right"/>
      <w:pPr>
        <w:ind w:left="4180" w:hanging="180"/>
      </w:pPr>
    </w:lvl>
    <w:lvl w:ilvl="6" w:tplc="4009000F" w:tentative="1">
      <w:start w:val="1"/>
      <w:numFmt w:val="decimal"/>
      <w:lvlText w:val="%7."/>
      <w:lvlJc w:val="left"/>
      <w:pPr>
        <w:ind w:left="4900" w:hanging="360"/>
      </w:pPr>
    </w:lvl>
    <w:lvl w:ilvl="7" w:tplc="40090019" w:tentative="1">
      <w:start w:val="1"/>
      <w:numFmt w:val="lowerLetter"/>
      <w:lvlText w:val="%8."/>
      <w:lvlJc w:val="left"/>
      <w:pPr>
        <w:ind w:left="5620" w:hanging="360"/>
      </w:pPr>
    </w:lvl>
    <w:lvl w:ilvl="8" w:tplc="4009001B" w:tentative="1">
      <w:start w:val="1"/>
      <w:numFmt w:val="lowerRoman"/>
      <w:lvlText w:val="%9."/>
      <w:lvlJc w:val="right"/>
      <w:pPr>
        <w:ind w:left="6340" w:hanging="180"/>
      </w:pPr>
    </w:lvl>
  </w:abstractNum>
  <w:abstractNum w:abstractNumId="28" w15:restartNumberingAfterBreak="0">
    <w:nsid w:val="2C2B370A"/>
    <w:multiLevelType w:val="multilevel"/>
    <w:tmpl w:val="65281576"/>
    <w:lvl w:ilvl="0">
      <w:start w:val="5"/>
      <w:numFmt w:val="decimal"/>
      <w:lvlText w:val="%1"/>
      <w:lvlJc w:val="left"/>
      <w:pPr>
        <w:ind w:left="551" w:hanging="331"/>
      </w:pPr>
      <w:rPr>
        <w:rFonts w:hint="default"/>
        <w:lang w:val="en-US" w:eastAsia="en-US" w:bidi="ar-SA"/>
      </w:rPr>
    </w:lvl>
    <w:lvl w:ilvl="1">
      <w:start w:val="1"/>
      <w:numFmt w:val="decimal"/>
      <w:lvlText w:val="%1.%2"/>
      <w:lvlJc w:val="left"/>
      <w:pPr>
        <w:ind w:left="551" w:hanging="331"/>
      </w:pPr>
      <w:rPr>
        <w:rFonts w:ascii="Arial" w:eastAsia="Arial" w:hAnsi="Arial" w:cs="Arial" w:hint="default"/>
        <w:b/>
        <w:bCs/>
        <w:i w:val="0"/>
        <w:iCs w:val="0"/>
        <w:spacing w:val="-2"/>
        <w:w w:val="99"/>
        <w:sz w:val="20"/>
        <w:szCs w:val="20"/>
        <w:lang w:val="en-US" w:eastAsia="en-US" w:bidi="ar-SA"/>
      </w:rPr>
    </w:lvl>
    <w:lvl w:ilvl="2">
      <w:numFmt w:val="bullet"/>
      <w:lvlText w:val=""/>
      <w:lvlJc w:val="left"/>
      <w:pPr>
        <w:ind w:left="941" w:hanging="360"/>
      </w:pPr>
      <w:rPr>
        <w:rFonts w:ascii="Symbol" w:eastAsia="Symbol" w:hAnsi="Symbol" w:cs="Symbol" w:hint="default"/>
        <w:spacing w:val="0"/>
        <w:w w:val="100"/>
        <w:lang w:val="en-US" w:eastAsia="en-US" w:bidi="ar-SA"/>
      </w:rPr>
    </w:lvl>
    <w:lvl w:ilvl="3">
      <w:numFmt w:val="bullet"/>
      <w:lvlText w:val="•"/>
      <w:lvlJc w:val="left"/>
      <w:pPr>
        <w:ind w:left="2917" w:hanging="360"/>
      </w:pPr>
      <w:rPr>
        <w:rFonts w:hint="default"/>
        <w:lang w:val="en-US" w:eastAsia="en-US" w:bidi="ar-SA"/>
      </w:rPr>
    </w:lvl>
    <w:lvl w:ilvl="4">
      <w:numFmt w:val="bullet"/>
      <w:lvlText w:val="•"/>
      <w:lvlJc w:val="left"/>
      <w:pPr>
        <w:ind w:left="3906" w:hanging="360"/>
      </w:pPr>
      <w:rPr>
        <w:rFonts w:hint="default"/>
        <w:lang w:val="en-US" w:eastAsia="en-US" w:bidi="ar-SA"/>
      </w:rPr>
    </w:lvl>
    <w:lvl w:ilvl="5">
      <w:numFmt w:val="bullet"/>
      <w:lvlText w:val="•"/>
      <w:lvlJc w:val="left"/>
      <w:pPr>
        <w:ind w:left="4895" w:hanging="360"/>
      </w:pPr>
      <w:rPr>
        <w:rFonts w:hint="default"/>
        <w:lang w:val="en-US" w:eastAsia="en-US" w:bidi="ar-SA"/>
      </w:rPr>
    </w:lvl>
    <w:lvl w:ilvl="6">
      <w:numFmt w:val="bullet"/>
      <w:lvlText w:val="•"/>
      <w:lvlJc w:val="left"/>
      <w:pPr>
        <w:ind w:left="5884" w:hanging="360"/>
      </w:pPr>
      <w:rPr>
        <w:rFonts w:hint="default"/>
        <w:lang w:val="en-US" w:eastAsia="en-US" w:bidi="ar-SA"/>
      </w:rPr>
    </w:lvl>
    <w:lvl w:ilvl="7">
      <w:numFmt w:val="bullet"/>
      <w:lvlText w:val="•"/>
      <w:lvlJc w:val="left"/>
      <w:pPr>
        <w:ind w:left="6873" w:hanging="360"/>
      </w:pPr>
      <w:rPr>
        <w:rFonts w:hint="default"/>
        <w:lang w:val="en-US" w:eastAsia="en-US" w:bidi="ar-SA"/>
      </w:rPr>
    </w:lvl>
    <w:lvl w:ilvl="8">
      <w:numFmt w:val="bullet"/>
      <w:lvlText w:val="•"/>
      <w:lvlJc w:val="left"/>
      <w:pPr>
        <w:ind w:left="7862" w:hanging="360"/>
      </w:pPr>
      <w:rPr>
        <w:rFonts w:hint="default"/>
        <w:lang w:val="en-US" w:eastAsia="en-US" w:bidi="ar-SA"/>
      </w:rPr>
    </w:lvl>
  </w:abstractNum>
  <w:abstractNum w:abstractNumId="29" w15:restartNumberingAfterBreak="0">
    <w:nsid w:val="2E286F9F"/>
    <w:multiLevelType w:val="hybridMultilevel"/>
    <w:tmpl w:val="0BAE69F6"/>
    <w:lvl w:ilvl="0" w:tplc="73C4C902">
      <w:start w:val="2"/>
      <w:numFmt w:val="decimal"/>
      <w:lvlText w:val="%1."/>
      <w:lvlJc w:val="left"/>
      <w:pPr>
        <w:ind w:left="470" w:hanging="361"/>
      </w:pPr>
      <w:rPr>
        <w:rFonts w:ascii="Arial" w:eastAsia="Arial" w:hAnsi="Arial" w:cs="Arial" w:hint="default"/>
        <w:b/>
        <w:bCs/>
        <w:i w:val="0"/>
        <w:iCs w:val="0"/>
        <w:spacing w:val="0"/>
        <w:w w:val="100"/>
        <w:sz w:val="32"/>
        <w:szCs w:val="32"/>
        <w:lang w:val="en-US" w:eastAsia="en-US" w:bidi="ar-SA"/>
      </w:rPr>
    </w:lvl>
    <w:lvl w:ilvl="1" w:tplc="F9FA855A">
      <w:numFmt w:val="bullet"/>
      <w:lvlText w:val="•"/>
      <w:lvlJc w:val="left"/>
      <w:pPr>
        <w:ind w:left="1368" w:hanging="361"/>
      </w:pPr>
      <w:rPr>
        <w:rFonts w:hint="default"/>
        <w:lang w:val="en-US" w:eastAsia="en-US" w:bidi="ar-SA"/>
      </w:rPr>
    </w:lvl>
    <w:lvl w:ilvl="2" w:tplc="626C5E9E">
      <w:numFmt w:val="bullet"/>
      <w:lvlText w:val="•"/>
      <w:lvlJc w:val="left"/>
      <w:pPr>
        <w:ind w:left="2257" w:hanging="361"/>
      </w:pPr>
      <w:rPr>
        <w:rFonts w:hint="default"/>
        <w:lang w:val="en-US" w:eastAsia="en-US" w:bidi="ar-SA"/>
      </w:rPr>
    </w:lvl>
    <w:lvl w:ilvl="3" w:tplc="66A41D02">
      <w:numFmt w:val="bullet"/>
      <w:lvlText w:val="•"/>
      <w:lvlJc w:val="left"/>
      <w:pPr>
        <w:ind w:left="3146" w:hanging="361"/>
      </w:pPr>
      <w:rPr>
        <w:rFonts w:hint="default"/>
        <w:lang w:val="en-US" w:eastAsia="en-US" w:bidi="ar-SA"/>
      </w:rPr>
    </w:lvl>
    <w:lvl w:ilvl="4" w:tplc="3132B442">
      <w:numFmt w:val="bullet"/>
      <w:lvlText w:val="•"/>
      <w:lvlJc w:val="left"/>
      <w:pPr>
        <w:ind w:left="4035" w:hanging="361"/>
      </w:pPr>
      <w:rPr>
        <w:rFonts w:hint="default"/>
        <w:lang w:val="en-US" w:eastAsia="en-US" w:bidi="ar-SA"/>
      </w:rPr>
    </w:lvl>
    <w:lvl w:ilvl="5" w:tplc="F374544E">
      <w:numFmt w:val="bullet"/>
      <w:lvlText w:val="•"/>
      <w:lvlJc w:val="left"/>
      <w:pPr>
        <w:ind w:left="4924" w:hanging="361"/>
      </w:pPr>
      <w:rPr>
        <w:rFonts w:hint="default"/>
        <w:lang w:val="en-US" w:eastAsia="en-US" w:bidi="ar-SA"/>
      </w:rPr>
    </w:lvl>
    <w:lvl w:ilvl="6" w:tplc="AD9E3C0E">
      <w:numFmt w:val="bullet"/>
      <w:lvlText w:val="•"/>
      <w:lvlJc w:val="left"/>
      <w:pPr>
        <w:ind w:left="5813" w:hanging="361"/>
      </w:pPr>
      <w:rPr>
        <w:rFonts w:hint="default"/>
        <w:lang w:val="en-US" w:eastAsia="en-US" w:bidi="ar-SA"/>
      </w:rPr>
    </w:lvl>
    <w:lvl w:ilvl="7" w:tplc="60F8A72E">
      <w:numFmt w:val="bullet"/>
      <w:lvlText w:val="•"/>
      <w:lvlJc w:val="left"/>
      <w:pPr>
        <w:ind w:left="6702" w:hanging="361"/>
      </w:pPr>
      <w:rPr>
        <w:rFonts w:hint="default"/>
        <w:lang w:val="en-US" w:eastAsia="en-US" w:bidi="ar-SA"/>
      </w:rPr>
    </w:lvl>
    <w:lvl w:ilvl="8" w:tplc="35821164">
      <w:numFmt w:val="bullet"/>
      <w:lvlText w:val="•"/>
      <w:lvlJc w:val="left"/>
      <w:pPr>
        <w:ind w:left="7591" w:hanging="361"/>
      </w:pPr>
      <w:rPr>
        <w:rFonts w:hint="default"/>
        <w:lang w:val="en-US" w:eastAsia="en-US" w:bidi="ar-SA"/>
      </w:rPr>
    </w:lvl>
  </w:abstractNum>
  <w:abstractNum w:abstractNumId="30" w15:restartNumberingAfterBreak="0">
    <w:nsid w:val="2E327707"/>
    <w:multiLevelType w:val="hybridMultilevel"/>
    <w:tmpl w:val="2F229230"/>
    <w:lvl w:ilvl="0" w:tplc="A4DC1E0C">
      <w:numFmt w:val="bullet"/>
      <w:lvlText w:val=""/>
      <w:lvlJc w:val="left"/>
      <w:pPr>
        <w:ind w:left="581" w:hanging="361"/>
      </w:pPr>
      <w:rPr>
        <w:rFonts w:ascii="Symbol" w:eastAsia="Symbol" w:hAnsi="Symbol" w:cs="Symbol" w:hint="default"/>
        <w:b w:val="0"/>
        <w:bCs w:val="0"/>
        <w:i w:val="0"/>
        <w:iCs w:val="0"/>
        <w:spacing w:val="0"/>
        <w:w w:val="100"/>
        <w:sz w:val="20"/>
        <w:szCs w:val="20"/>
        <w:lang w:val="en-US" w:eastAsia="en-US" w:bidi="ar-SA"/>
      </w:rPr>
    </w:lvl>
    <w:lvl w:ilvl="1" w:tplc="16D65E74">
      <w:numFmt w:val="bullet"/>
      <w:lvlText w:val=""/>
      <w:lvlJc w:val="left"/>
      <w:pPr>
        <w:ind w:left="941" w:hanging="360"/>
      </w:pPr>
      <w:rPr>
        <w:rFonts w:ascii="Symbol" w:eastAsia="Symbol" w:hAnsi="Symbol" w:cs="Symbol" w:hint="default"/>
        <w:b w:val="0"/>
        <w:bCs w:val="0"/>
        <w:i w:val="0"/>
        <w:iCs w:val="0"/>
        <w:spacing w:val="0"/>
        <w:w w:val="100"/>
        <w:sz w:val="20"/>
        <w:szCs w:val="20"/>
        <w:lang w:val="en-US" w:eastAsia="en-US" w:bidi="ar-SA"/>
      </w:rPr>
    </w:lvl>
    <w:lvl w:ilvl="2" w:tplc="DEEC85F8">
      <w:numFmt w:val="bullet"/>
      <w:lvlText w:val="•"/>
      <w:lvlJc w:val="left"/>
      <w:pPr>
        <w:ind w:left="1928" w:hanging="360"/>
      </w:pPr>
      <w:rPr>
        <w:rFonts w:hint="default"/>
        <w:lang w:val="en-US" w:eastAsia="en-US" w:bidi="ar-SA"/>
      </w:rPr>
    </w:lvl>
    <w:lvl w:ilvl="3" w:tplc="E5E06052">
      <w:numFmt w:val="bullet"/>
      <w:lvlText w:val="•"/>
      <w:lvlJc w:val="left"/>
      <w:pPr>
        <w:ind w:left="2917" w:hanging="360"/>
      </w:pPr>
      <w:rPr>
        <w:rFonts w:hint="default"/>
        <w:lang w:val="en-US" w:eastAsia="en-US" w:bidi="ar-SA"/>
      </w:rPr>
    </w:lvl>
    <w:lvl w:ilvl="4" w:tplc="B75E413E">
      <w:numFmt w:val="bullet"/>
      <w:lvlText w:val="•"/>
      <w:lvlJc w:val="left"/>
      <w:pPr>
        <w:ind w:left="3906" w:hanging="360"/>
      </w:pPr>
      <w:rPr>
        <w:rFonts w:hint="default"/>
        <w:lang w:val="en-US" w:eastAsia="en-US" w:bidi="ar-SA"/>
      </w:rPr>
    </w:lvl>
    <w:lvl w:ilvl="5" w:tplc="6296ABFE">
      <w:numFmt w:val="bullet"/>
      <w:lvlText w:val="•"/>
      <w:lvlJc w:val="left"/>
      <w:pPr>
        <w:ind w:left="4895" w:hanging="360"/>
      </w:pPr>
      <w:rPr>
        <w:rFonts w:hint="default"/>
        <w:lang w:val="en-US" w:eastAsia="en-US" w:bidi="ar-SA"/>
      </w:rPr>
    </w:lvl>
    <w:lvl w:ilvl="6" w:tplc="A398AF68">
      <w:numFmt w:val="bullet"/>
      <w:lvlText w:val="•"/>
      <w:lvlJc w:val="left"/>
      <w:pPr>
        <w:ind w:left="5884" w:hanging="360"/>
      </w:pPr>
      <w:rPr>
        <w:rFonts w:hint="default"/>
        <w:lang w:val="en-US" w:eastAsia="en-US" w:bidi="ar-SA"/>
      </w:rPr>
    </w:lvl>
    <w:lvl w:ilvl="7" w:tplc="D346AC1A">
      <w:numFmt w:val="bullet"/>
      <w:lvlText w:val="•"/>
      <w:lvlJc w:val="left"/>
      <w:pPr>
        <w:ind w:left="6873" w:hanging="360"/>
      </w:pPr>
      <w:rPr>
        <w:rFonts w:hint="default"/>
        <w:lang w:val="en-US" w:eastAsia="en-US" w:bidi="ar-SA"/>
      </w:rPr>
    </w:lvl>
    <w:lvl w:ilvl="8" w:tplc="EFBC9FCA">
      <w:numFmt w:val="bullet"/>
      <w:lvlText w:val="•"/>
      <w:lvlJc w:val="left"/>
      <w:pPr>
        <w:ind w:left="7862" w:hanging="360"/>
      </w:pPr>
      <w:rPr>
        <w:rFonts w:hint="default"/>
        <w:lang w:val="en-US" w:eastAsia="en-US" w:bidi="ar-SA"/>
      </w:rPr>
    </w:lvl>
  </w:abstractNum>
  <w:abstractNum w:abstractNumId="31" w15:restartNumberingAfterBreak="0">
    <w:nsid w:val="2F0463EC"/>
    <w:multiLevelType w:val="multilevel"/>
    <w:tmpl w:val="637ACDFE"/>
    <w:lvl w:ilvl="0">
      <w:start w:val="5"/>
      <w:numFmt w:val="decimal"/>
      <w:lvlText w:val="%1"/>
      <w:lvlJc w:val="left"/>
      <w:pPr>
        <w:ind w:left="1661" w:hanging="900"/>
      </w:pPr>
      <w:rPr>
        <w:rFonts w:hint="default"/>
        <w:lang w:val="en-US" w:eastAsia="en-US" w:bidi="ar-SA"/>
      </w:rPr>
    </w:lvl>
    <w:lvl w:ilvl="1">
      <w:start w:val="3"/>
      <w:numFmt w:val="decimal"/>
      <w:lvlText w:val="%1.%2"/>
      <w:lvlJc w:val="left"/>
      <w:pPr>
        <w:ind w:left="1661" w:hanging="900"/>
      </w:pPr>
      <w:rPr>
        <w:rFonts w:hint="default"/>
        <w:lang w:val="en-US" w:eastAsia="en-US" w:bidi="ar-SA"/>
      </w:rPr>
    </w:lvl>
    <w:lvl w:ilvl="2">
      <w:start w:val="1"/>
      <w:numFmt w:val="decimal"/>
      <w:lvlText w:val="%1.%2.%3."/>
      <w:lvlJc w:val="left"/>
      <w:pPr>
        <w:ind w:left="1661" w:hanging="900"/>
      </w:pPr>
      <w:rPr>
        <w:rFonts w:ascii="Arial MT" w:eastAsia="Arial MT" w:hAnsi="Arial MT" w:cs="Arial MT" w:hint="default"/>
        <w:b w:val="0"/>
        <w:bCs w:val="0"/>
        <w:i w:val="0"/>
        <w:iCs w:val="0"/>
        <w:spacing w:val="-2"/>
        <w:w w:val="99"/>
        <w:sz w:val="24"/>
        <w:szCs w:val="24"/>
        <w:lang w:val="en-US" w:eastAsia="en-US" w:bidi="ar-SA"/>
      </w:rPr>
    </w:lvl>
    <w:lvl w:ilvl="3">
      <w:numFmt w:val="bullet"/>
      <w:lvlText w:val=""/>
      <w:lvlJc w:val="left"/>
      <w:pPr>
        <w:ind w:left="1301" w:hanging="360"/>
      </w:pPr>
      <w:rPr>
        <w:rFonts w:ascii="Symbol" w:eastAsia="Symbol" w:hAnsi="Symbol" w:cs="Symbol" w:hint="default"/>
        <w:b w:val="0"/>
        <w:bCs w:val="0"/>
        <w:i w:val="0"/>
        <w:iCs w:val="0"/>
        <w:spacing w:val="0"/>
        <w:w w:val="100"/>
        <w:sz w:val="20"/>
        <w:szCs w:val="20"/>
        <w:lang w:val="en-US" w:eastAsia="en-US" w:bidi="ar-SA"/>
      </w:rPr>
    </w:lvl>
    <w:lvl w:ilvl="4">
      <w:numFmt w:val="bullet"/>
      <w:lvlText w:val="•"/>
      <w:lvlJc w:val="left"/>
      <w:pPr>
        <w:ind w:left="4386" w:hanging="360"/>
      </w:pPr>
      <w:rPr>
        <w:rFonts w:hint="default"/>
        <w:lang w:val="en-US" w:eastAsia="en-US" w:bidi="ar-SA"/>
      </w:rPr>
    </w:lvl>
    <w:lvl w:ilvl="5">
      <w:numFmt w:val="bullet"/>
      <w:lvlText w:val="•"/>
      <w:lvlJc w:val="left"/>
      <w:pPr>
        <w:ind w:left="5295" w:hanging="360"/>
      </w:pPr>
      <w:rPr>
        <w:rFonts w:hint="default"/>
        <w:lang w:val="en-US" w:eastAsia="en-US" w:bidi="ar-SA"/>
      </w:rPr>
    </w:lvl>
    <w:lvl w:ilvl="6">
      <w:numFmt w:val="bullet"/>
      <w:lvlText w:val="•"/>
      <w:lvlJc w:val="left"/>
      <w:pPr>
        <w:ind w:left="6204" w:hanging="360"/>
      </w:pPr>
      <w:rPr>
        <w:rFonts w:hint="default"/>
        <w:lang w:val="en-US" w:eastAsia="en-US" w:bidi="ar-SA"/>
      </w:rPr>
    </w:lvl>
    <w:lvl w:ilvl="7">
      <w:numFmt w:val="bullet"/>
      <w:lvlText w:val="•"/>
      <w:lvlJc w:val="left"/>
      <w:pPr>
        <w:ind w:left="7113" w:hanging="360"/>
      </w:pPr>
      <w:rPr>
        <w:rFonts w:hint="default"/>
        <w:lang w:val="en-US" w:eastAsia="en-US" w:bidi="ar-SA"/>
      </w:rPr>
    </w:lvl>
    <w:lvl w:ilvl="8">
      <w:numFmt w:val="bullet"/>
      <w:lvlText w:val="•"/>
      <w:lvlJc w:val="left"/>
      <w:pPr>
        <w:ind w:left="8022" w:hanging="360"/>
      </w:pPr>
      <w:rPr>
        <w:rFonts w:hint="default"/>
        <w:lang w:val="en-US" w:eastAsia="en-US" w:bidi="ar-SA"/>
      </w:rPr>
    </w:lvl>
  </w:abstractNum>
  <w:abstractNum w:abstractNumId="32" w15:restartNumberingAfterBreak="0">
    <w:nsid w:val="342652CC"/>
    <w:multiLevelType w:val="multilevel"/>
    <w:tmpl w:val="416ACE2C"/>
    <w:lvl w:ilvl="0">
      <w:start w:val="4"/>
      <w:numFmt w:val="decimal"/>
      <w:lvlText w:val="%1"/>
      <w:lvlJc w:val="left"/>
      <w:pPr>
        <w:ind w:left="1661" w:hanging="900"/>
      </w:pPr>
      <w:rPr>
        <w:rFonts w:hint="default"/>
        <w:lang w:val="en-US" w:eastAsia="en-US" w:bidi="ar-SA"/>
      </w:rPr>
    </w:lvl>
    <w:lvl w:ilvl="1">
      <w:start w:val="2"/>
      <w:numFmt w:val="decimal"/>
      <w:lvlText w:val="%1.%2"/>
      <w:lvlJc w:val="left"/>
      <w:pPr>
        <w:ind w:left="1661" w:hanging="900"/>
      </w:pPr>
      <w:rPr>
        <w:rFonts w:hint="default"/>
        <w:lang w:val="en-US" w:eastAsia="en-US" w:bidi="ar-SA"/>
      </w:rPr>
    </w:lvl>
    <w:lvl w:ilvl="2">
      <w:start w:val="1"/>
      <w:numFmt w:val="decimal"/>
      <w:lvlText w:val="%1.%2.%3."/>
      <w:lvlJc w:val="left"/>
      <w:pPr>
        <w:ind w:left="1661" w:hanging="900"/>
      </w:pPr>
      <w:rPr>
        <w:rFonts w:ascii="Arial MT" w:eastAsia="Arial MT" w:hAnsi="Arial MT" w:cs="Arial MT" w:hint="default"/>
        <w:b w:val="0"/>
        <w:bCs w:val="0"/>
        <w:i w:val="0"/>
        <w:iCs w:val="0"/>
        <w:spacing w:val="-2"/>
        <w:w w:val="99"/>
        <w:sz w:val="24"/>
        <w:szCs w:val="24"/>
        <w:lang w:val="en-US" w:eastAsia="en-US" w:bidi="ar-SA"/>
      </w:rPr>
    </w:lvl>
    <w:lvl w:ilvl="3">
      <w:numFmt w:val="bullet"/>
      <w:lvlText w:val="•"/>
      <w:lvlJc w:val="left"/>
      <w:pPr>
        <w:ind w:left="4114" w:hanging="900"/>
      </w:pPr>
      <w:rPr>
        <w:rFonts w:hint="default"/>
        <w:lang w:val="en-US" w:eastAsia="en-US" w:bidi="ar-SA"/>
      </w:rPr>
    </w:lvl>
    <w:lvl w:ilvl="4">
      <w:numFmt w:val="bullet"/>
      <w:lvlText w:val="•"/>
      <w:lvlJc w:val="left"/>
      <w:pPr>
        <w:ind w:left="4932" w:hanging="900"/>
      </w:pPr>
      <w:rPr>
        <w:rFonts w:hint="default"/>
        <w:lang w:val="en-US" w:eastAsia="en-US" w:bidi="ar-SA"/>
      </w:rPr>
    </w:lvl>
    <w:lvl w:ilvl="5">
      <w:numFmt w:val="bullet"/>
      <w:lvlText w:val="•"/>
      <w:lvlJc w:val="left"/>
      <w:pPr>
        <w:ind w:left="5750" w:hanging="900"/>
      </w:pPr>
      <w:rPr>
        <w:rFonts w:hint="default"/>
        <w:lang w:val="en-US" w:eastAsia="en-US" w:bidi="ar-SA"/>
      </w:rPr>
    </w:lvl>
    <w:lvl w:ilvl="6">
      <w:numFmt w:val="bullet"/>
      <w:lvlText w:val="•"/>
      <w:lvlJc w:val="left"/>
      <w:pPr>
        <w:ind w:left="6568" w:hanging="900"/>
      </w:pPr>
      <w:rPr>
        <w:rFonts w:hint="default"/>
        <w:lang w:val="en-US" w:eastAsia="en-US" w:bidi="ar-SA"/>
      </w:rPr>
    </w:lvl>
    <w:lvl w:ilvl="7">
      <w:numFmt w:val="bullet"/>
      <w:lvlText w:val="•"/>
      <w:lvlJc w:val="left"/>
      <w:pPr>
        <w:ind w:left="7386" w:hanging="900"/>
      </w:pPr>
      <w:rPr>
        <w:rFonts w:hint="default"/>
        <w:lang w:val="en-US" w:eastAsia="en-US" w:bidi="ar-SA"/>
      </w:rPr>
    </w:lvl>
    <w:lvl w:ilvl="8">
      <w:numFmt w:val="bullet"/>
      <w:lvlText w:val="•"/>
      <w:lvlJc w:val="left"/>
      <w:pPr>
        <w:ind w:left="8204" w:hanging="900"/>
      </w:pPr>
      <w:rPr>
        <w:rFonts w:hint="default"/>
        <w:lang w:val="en-US" w:eastAsia="en-US" w:bidi="ar-SA"/>
      </w:rPr>
    </w:lvl>
  </w:abstractNum>
  <w:abstractNum w:abstractNumId="33" w15:restartNumberingAfterBreak="0">
    <w:nsid w:val="38D178CD"/>
    <w:multiLevelType w:val="multilevel"/>
    <w:tmpl w:val="2E386CFC"/>
    <w:lvl w:ilvl="0">
      <w:start w:val="2"/>
      <w:numFmt w:val="decimal"/>
      <w:lvlText w:val="%1"/>
      <w:lvlJc w:val="left"/>
      <w:pPr>
        <w:ind w:left="1661" w:hanging="900"/>
      </w:pPr>
      <w:rPr>
        <w:rFonts w:hint="default"/>
        <w:lang w:val="en-US" w:eastAsia="en-US" w:bidi="ar-SA"/>
      </w:rPr>
    </w:lvl>
    <w:lvl w:ilvl="1">
      <w:start w:val="1"/>
      <w:numFmt w:val="decimal"/>
      <w:lvlText w:val="%1.%2"/>
      <w:lvlJc w:val="left"/>
      <w:pPr>
        <w:ind w:left="1661" w:hanging="900"/>
      </w:pPr>
      <w:rPr>
        <w:rFonts w:hint="default"/>
        <w:lang w:val="en-US" w:eastAsia="en-US" w:bidi="ar-SA"/>
      </w:rPr>
    </w:lvl>
    <w:lvl w:ilvl="2">
      <w:start w:val="1"/>
      <w:numFmt w:val="decimal"/>
      <w:lvlText w:val="%1.%2.%3."/>
      <w:lvlJc w:val="left"/>
      <w:pPr>
        <w:ind w:left="1661" w:hanging="900"/>
      </w:pPr>
      <w:rPr>
        <w:rFonts w:ascii="Arial MT" w:eastAsia="Arial MT" w:hAnsi="Arial MT" w:cs="Arial MT" w:hint="default"/>
        <w:b w:val="0"/>
        <w:bCs w:val="0"/>
        <w:i w:val="0"/>
        <w:iCs w:val="0"/>
        <w:spacing w:val="-2"/>
        <w:w w:val="99"/>
        <w:sz w:val="24"/>
        <w:szCs w:val="24"/>
        <w:lang w:val="en-US" w:eastAsia="en-US" w:bidi="ar-SA"/>
      </w:rPr>
    </w:lvl>
    <w:lvl w:ilvl="3">
      <w:numFmt w:val="bullet"/>
      <w:lvlText w:val="•"/>
      <w:lvlJc w:val="left"/>
      <w:pPr>
        <w:ind w:left="4114" w:hanging="900"/>
      </w:pPr>
      <w:rPr>
        <w:rFonts w:hint="default"/>
        <w:lang w:val="en-US" w:eastAsia="en-US" w:bidi="ar-SA"/>
      </w:rPr>
    </w:lvl>
    <w:lvl w:ilvl="4">
      <w:numFmt w:val="bullet"/>
      <w:lvlText w:val="•"/>
      <w:lvlJc w:val="left"/>
      <w:pPr>
        <w:ind w:left="4932" w:hanging="900"/>
      </w:pPr>
      <w:rPr>
        <w:rFonts w:hint="default"/>
        <w:lang w:val="en-US" w:eastAsia="en-US" w:bidi="ar-SA"/>
      </w:rPr>
    </w:lvl>
    <w:lvl w:ilvl="5">
      <w:numFmt w:val="bullet"/>
      <w:lvlText w:val="•"/>
      <w:lvlJc w:val="left"/>
      <w:pPr>
        <w:ind w:left="5750" w:hanging="900"/>
      </w:pPr>
      <w:rPr>
        <w:rFonts w:hint="default"/>
        <w:lang w:val="en-US" w:eastAsia="en-US" w:bidi="ar-SA"/>
      </w:rPr>
    </w:lvl>
    <w:lvl w:ilvl="6">
      <w:numFmt w:val="bullet"/>
      <w:lvlText w:val="•"/>
      <w:lvlJc w:val="left"/>
      <w:pPr>
        <w:ind w:left="6568" w:hanging="900"/>
      </w:pPr>
      <w:rPr>
        <w:rFonts w:hint="default"/>
        <w:lang w:val="en-US" w:eastAsia="en-US" w:bidi="ar-SA"/>
      </w:rPr>
    </w:lvl>
    <w:lvl w:ilvl="7">
      <w:numFmt w:val="bullet"/>
      <w:lvlText w:val="•"/>
      <w:lvlJc w:val="left"/>
      <w:pPr>
        <w:ind w:left="7386" w:hanging="900"/>
      </w:pPr>
      <w:rPr>
        <w:rFonts w:hint="default"/>
        <w:lang w:val="en-US" w:eastAsia="en-US" w:bidi="ar-SA"/>
      </w:rPr>
    </w:lvl>
    <w:lvl w:ilvl="8">
      <w:numFmt w:val="bullet"/>
      <w:lvlText w:val="•"/>
      <w:lvlJc w:val="left"/>
      <w:pPr>
        <w:ind w:left="8204" w:hanging="900"/>
      </w:pPr>
      <w:rPr>
        <w:rFonts w:hint="default"/>
        <w:lang w:val="en-US" w:eastAsia="en-US" w:bidi="ar-SA"/>
      </w:rPr>
    </w:lvl>
  </w:abstractNum>
  <w:abstractNum w:abstractNumId="34" w15:restartNumberingAfterBreak="0">
    <w:nsid w:val="39B64663"/>
    <w:multiLevelType w:val="multilevel"/>
    <w:tmpl w:val="1E3C2E0A"/>
    <w:lvl w:ilvl="0">
      <w:start w:val="1"/>
      <w:numFmt w:val="decimal"/>
      <w:lvlText w:val="%1"/>
      <w:lvlJc w:val="left"/>
      <w:pPr>
        <w:ind w:left="615" w:hanging="506"/>
      </w:pPr>
      <w:rPr>
        <w:rFonts w:hint="default"/>
        <w:lang w:val="en-US" w:eastAsia="en-US" w:bidi="ar-SA"/>
      </w:rPr>
    </w:lvl>
    <w:lvl w:ilvl="1">
      <w:start w:val="2"/>
      <w:numFmt w:val="decimal"/>
      <w:lvlText w:val="%1.%2."/>
      <w:lvlJc w:val="left"/>
      <w:pPr>
        <w:ind w:left="615" w:hanging="506"/>
      </w:pPr>
      <w:rPr>
        <w:rFonts w:ascii="Arial MT" w:eastAsia="Arial MT" w:hAnsi="Arial MT" w:cs="Arial MT" w:hint="default"/>
        <w:b w:val="0"/>
        <w:bCs w:val="0"/>
        <w:i w:val="0"/>
        <w:iCs w:val="0"/>
        <w:spacing w:val="0"/>
        <w:w w:val="100"/>
        <w:sz w:val="28"/>
        <w:szCs w:val="28"/>
        <w:lang w:val="en-US" w:eastAsia="en-US" w:bidi="ar-SA"/>
      </w:rPr>
    </w:lvl>
    <w:lvl w:ilvl="2">
      <w:numFmt w:val="bullet"/>
      <w:lvlText w:val="•"/>
      <w:lvlJc w:val="left"/>
      <w:pPr>
        <w:ind w:left="2369" w:hanging="506"/>
      </w:pPr>
      <w:rPr>
        <w:rFonts w:hint="default"/>
        <w:lang w:val="en-US" w:eastAsia="en-US" w:bidi="ar-SA"/>
      </w:rPr>
    </w:lvl>
    <w:lvl w:ilvl="3">
      <w:numFmt w:val="bullet"/>
      <w:lvlText w:val="•"/>
      <w:lvlJc w:val="left"/>
      <w:pPr>
        <w:ind w:left="3244" w:hanging="506"/>
      </w:pPr>
      <w:rPr>
        <w:rFonts w:hint="default"/>
        <w:lang w:val="en-US" w:eastAsia="en-US" w:bidi="ar-SA"/>
      </w:rPr>
    </w:lvl>
    <w:lvl w:ilvl="4">
      <w:numFmt w:val="bullet"/>
      <w:lvlText w:val="•"/>
      <w:lvlJc w:val="left"/>
      <w:pPr>
        <w:ind w:left="4119" w:hanging="506"/>
      </w:pPr>
      <w:rPr>
        <w:rFonts w:hint="default"/>
        <w:lang w:val="en-US" w:eastAsia="en-US" w:bidi="ar-SA"/>
      </w:rPr>
    </w:lvl>
    <w:lvl w:ilvl="5">
      <w:numFmt w:val="bullet"/>
      <w:lvlText w:val="•"/>
      <w:lvlJc w:val="left"/>
      <w:pPr>
        <w:ind w:left="4994" w:hanging="506"/>
      </w:pPr>
      <w:rPr>
        <w:rFonts w:hint="default"/>
        <w:lang w:val="en-US" w:eastAsia="en-US" w:bidi="ar-SA"/>
      </w:rPr>
    </w:lvl>
    <w:lvl w:ilvl="6">
      <w:numFmt w:val="bullet"/>
      <w:lvlText w:val="•"/>
      <w:lvlJc w:val="left"/>
      <w:pPr>
        <w:ind w:left="5869" w:hanging="506"/>
      </w:pPr>
      <w:rPr>
        <w:rFonts w:hint="default"/>
        <w:lang w:val="en-US" w:eastAsia="en-US" w:bidi="ar-SA"/>
      </w:rPr>
    </w:lvl>
    <w:lvl w:ilvl="7">
      <w:numFmt w:val="bullet"/>
      <w:lvlText w:val="•"/>
      <w:lvlJc w:val="left"/>
      <w:pPr>
        <w:ind w:left="6744" w:hanging="506"/>
      </w:pPr>
      <w:rPr>
        <w:rFonts w:hint="default"/>
        <w:lang w:val="en-US" w:eastAsia="en-US" w:bidi="ar-SA"/>
      </w:rPr>
    </w:lvl>
    <w:lvl w:ilvl="8">
      <w:numFmt w:val="bullet"/>
      <w:lvlText w:val="•"/>
      <w:lvlJc w:val="left"/>
      <w:pPr>
        <w:ind w:left="7619" w:hanging="506"/>
      </w:pPr>
      <w:rPr>
        <w:rFonts w:hint="default"/>
        <w:lang w:val="en-US" w:eastAsia="en-US" w:bidi="ar-SA"/>
      </w:rPr>
    </w:lvl>
  </w:abstractNum>
  <w:abstractNum w:abstractNumId="35" w15:restartNumberingAfterBreak="0">
    <w:nsid w:val="3AE21FF5"/>
    <w:multiLevelType w:val="multilevel"/>
    <w:tmpl w:val="7F94CCFC"/>
    <w:lvl w:ilvl="0">
      <w:start w:val="2"/>
      <w:numFmt w:val="decimal"/>
      <w:lvlText w:val="%1"/>
      <w:lvlJc w:val="left"/>
      <w:pPr>
        <w:ind w:left="1661" w:hanging="900"/>
      </w:pPr>
      <w:rPr>
        <w:rFonts w:hint="default"/>
        <w:lang w:val="en-US" w:eastAsia="en-US" w:bidi="ar-SA"/>
      </w:rPr>
    </w:lvl>
    <w:lvl w:ilvl="1">
      <w:start w:val="2"/>
      <w:numFmt w:val="decimal"/>
      <w:lvlText w:val="%1.%2"/>
      <w:lvlJc w:val="left"/>
      <w:pPr>
        <w:ind w:left="1661" w:hanging="900"/>
      </w:pPr>
      <w:rPr>
        <w:rFonts w:hint="default"/>
        <w:lang w:val="en-US" w:eastAsia="en-US" w:bidi="ar-SA"/>
      </w:rPr>
    </w:lvl>
    <w:lvl w:ilvl="2">
      <w:start w:val="1"/>
      <w:numFmt w:val="decimal"/>
      <w:lvlText w:val="%1.%2.%3."/>
      <w:lvlJc w:val="left"/>
      <w:pPr>
        <w:ind w:left="1661" w:hanging="900"/>
      </w:pPr>
      <w:rPr>
        <w:rFonts w:ascii="Arial MT" w:eastAsia="Arial MT" w:hAnsi="Arial MT" w:cs="Arial MT" w:hint="default"/>
        <w:b w:val="0"/>
        <w:bCs w:val="0"/>
        <w:i w:val="0"/>
        <w:iCs w:val="0"/>
        <w:spacing w:val="-2"/>
        <w:w w:val="99"/>
        <w:sz w:val="24"/>
        <w:szCs w:val="24"/>
        <w:lang w:val="en-US" w:eastAsia="en-US" w:bidi="ar-SA"/>
      </w:rPr>
    </w:lvl>
    <w:lvl w:ilvl="3">
      <w:numFmt w:val="bullet"/>
      <w:lvlText w:val="•"/>
      <w:lvlJc w:val="left"/>
      <w:pPr>
        <w:ind w:left="4114" w:hanging="900"/>
      </w:pPr>
      <w:rPr>
        <w:rFonts w:hint="default"/>
        <w:lang w:val="en-US" w:eastAsia="en-US" w:bidi="ar-SA"/>
      </w:rPr>
    </w:lvl>
    <w:lvl w:ilvl="4">
      <w:numFmt w:val="bullet"/>
      <w:lvlText w:val="•"/>
      <w:lvlJc w:val="left"/>
      <w:pPr>
        <w:ind w:left="4932" w:hanging="900"/>
      </w:pPr>
      <w:rPr>
        <w:rFonts w:hint="default"/>
        <w:lang w:val="en-US" w:eastAsia="en-US" w:bidi="ar-SA"/>
      </w:rPr>
    </w:lvl>
    <w:lvl w:ilvl="5">
      <w:numFmt w:val="bullet"/>
      <w:lvlText w:val="•"/>
      <w:lvlJc w:val="left"/>
      <w:pPr>
        <w:ind w:left="5750" w:hanging="900"/>
      </w:pPr>
      <w:rPr>
        <w:rFonts w:hint="default"/>
        <w:lang w:val="en-US" w:eastAsia="en-US" w:bidi="ar-SA"/>
      </w:rPr>
    </w:lvl>
    <w:lvl w:ilvl="6">
      <w:numFmt w:val="bullet"/>
      <w:lvlText w:val="•"/>
      <w:lvlJc w:val="left"/>
      <w:pPr>
        <w:ind w:left="6568" w:hanging="900"/>
      </w:pPr>
      <w:rPr>
        <w:rFonts w:hint="default"/>
        <w:lang w:val="en-US" w:eastAsia="en-US" w:bidi="ar-SA"/>
      </w:rPr>
    </w:lvl>
    <w:lvl w:ilvl="7">
      <w:numFmt w:val="bullet"/>
      <w:lvlText w:val="•"/>
      <w:lvlJc w:val="left"/>
      <w:pPr>
        <w:ind w:left="7386" w:hanging="900"/>
      </w:pPr>
      <w:rPr>
        <w:rFonts w:hint="default"/>
        <w:lang w:val="en-US" w:eastAsia="en-US" w:bidi="ar-SA"/>
      </w:rPr>
    </w:lvl>
    <w:lvl w:ilvl="8">
      <w:numFmt w:val="bullet"/>
      <w:lvlText w:val="•"/>
      <w:lvlJc w:val="left"/>
      <w:pPr>
        <w:ind w:left="8204" w:hanging="900"/>
      </w:pPr>
      <w:rPr>
        <w:rFonts w:hint="default"/>
        <w:lang w:val="en-US" w:eastAsia="en-US" w:bidi="ar-SA"/>
      </w:rPr>
    </w:lvl>
  </w:abstractNum>
  <w:abstractNum w:abstractNumId="36" w15:restartNumberingAfterBreak="0">
    <w:nsid w:val="3C5D6AB1"/>
    <w:multiLevelType w:val="multilevel"/>
    <w:tmpl w:val="C8B8EA10"/>
    <w:lvl w:ilvl="0">
      <w:start w:val="5"/>
      <w:numFmt w:val="decimal"/>
      <w:lvlText w:val="%1"/>
      <w:lvlJc w:val="left"/>
      <w:pPr>
        <w:ind w:left="615" w:hanging="506"/>
      </w:pPr>
      <w:rPr>
        <w:rFonts w:hint="default"/>
        <w:lang w:val="en-US" w:eastAsia="en-US" w:bidi="ar-SA"/>
      </w:rPr>
    </w:lvl>
    <w:lvl w:ilvl="1">
      <w:start w:val="3"/>
      <w:numFmt w:val="decimal"/>
      <w:lvlText w:val="%1.%2."/>
      <w:lvlJc w:val="left"/>
      <w:pPr>
        <w:ind w:left="615" w:hanging="506"/>
      </w:pPr>
      <w:rPr>
        <w:rFonts w:ascii="Arial MT" w:eastAsia="Arial MT" w:hAnsi="Arial MT" w:cs="Arial MT" w:hint="default"/>
        <w:b w:val="0"/>
        <w:bCs w:val="0"/>
        <w:i w:val="0"/>
        <w:iCs w:val="0"/>
        <w:spacing w:val="0"/>
        <w:w w:val="100"/>
        <w:sz w:val="28"/>
        <w:szCs w:val="28"/>
        <w:lang w:val="en-US" w:eastAsia="en-US" w:bidi="ar-SA"/>
      </w:rPr>
    </w:lvl>
    <w:lvl w:ilvl="2">
      <w:numFmt w:val="bullet"/>
      <w:lvlText w:val="•"/>
      <w:lvlJc w:val="left"/>
      <w:pPr>
        <w:ind w:left="2369" w:hanging="506"/>
      </w:pPr>
      <w:rPr>
        <w:rFonts w:hint="default"/>
        <w:lang w:val="en-US" w:eastAsia="en-US" w:bidi="ar-SA"/>
      </w:rPr>
    </w:lvl>
    <w:lvl w:ilvl="3">
      <w:numFmt w:val="bullet"/>
      <w:lvlText w:val="•"/>
      <w:lvlJc w:val="left"/>
      <w:pPr>
        <w:ind w:left="3244" w:hanging="506"/>
      </w:pPr>
      <w:rPr>
        <w:rFonts w:hint="default"/>
        <w:lang w:val="en-US" w:eastAsia="en-US" w:bidi="ar-SA"/>
      </w:rPr>
    </w:lvl>
    <w:lvl w:ilvl="4">
      <w:numFmt w:val="bullet"/>
      <w:lvlText w:val="•"/>
      <w:lvlJc w:val="left"/>
      <w:pPr>
        <w:ind w:left="4119" w:hanging="506"/>
      </w:pPr>
      <w:rPr>
        <w:rFonts w:hint="default"/>
        <w:lang w:val="en-US" w:eastAsia="en-US" w:bidi="ar-SA"/>
      </w:rPr>
    </w:lvl>
    <w:lvl w:ilvl="5">
      <w:numFmt w:val="bullet"/>
      <w:lvlText w:val="•"/>
      <w:lvlJc w:val="left"/>
      <w:pPr>
        <w:ind w:left="4994" w:hanging="506"/>
      </w:pPr>
      <w:rPr>
        <w:rFonts w:hint="default"/>
        <w:lang w:val="en-US" w:eastAsia="en-US" w:bidi="ar-SA"/>
      </w:rPr>
    </w:lvl>
    <w:lvl w:ilvl="6">
      <w:numFmt w:val="bullet"/>
      <w:lvlText w:val="•"/>
      <w:lvlJc w:val="left"/>
      <w:pPr>
        <w:ind w:left="5869" w:hanging="506"/>
      </w:pPr>
      <w:rPr>
        <w:rFonts w:hint="default"/>
        <w:lang w:val="en-US" w:eastAsia="en-US" w:bidi="ar-SA"/>
      </w:rPr>
    </w:lvl>
    <w:lvl w:ilvl="7">
      <w:numFmt w:val="bullet"/>
      <w:lvlText w:val="•"/>
      <w:lvlJc w:val="left"/>
      <w:pPr>
        <w:ind w:left="6744" w:hanging="506"/>
      </w:pPr>
      <w:rPr>
        <w:rFonts w:hint="default"/>
        <w:lang w:val="en-US" w:eastAsia="en-US" w:bidi="ar-SA"/>
      </w:rPr>
    </w:lvl>
    <w:lvl w:ilvl="8">
      <w:numFmt w:val="bullet"/>
      <w:lvlText w:val="•"/>
      <w:lvlJc w:val="left"/>
      <w:pPr>
        <w:ind w:left="7619" w:hanging="506"/>
      </w:pPr>
      <w:rPr>
        <w:rFonts w:hint="default"/>
        <w:lang w:val="en-US" w:eastAsia="en-US" w:bidi="ar-SA"/>
      </w:rPr>
    </w:lvl>
  </w:abstractNum>
  <w:abstractNum w:abstractNumId="37" w15:restartNumberingAfterBreak="0">
    <w:nsid w:val="3D6C12C0"/>
    <w:multiLevelType w:val="hybridMultilevel"/>
    <w:tmpl w:val="96F483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3FAB378F"/>
    <w:multiLevelType w:val="multilevel"/>
    <w:tmpl w:val="470869D0"/>
    <w:lvl w:ilvl="0">
      <w:start w:val="5"/>
      <w:numFmt w:val="decimal"/>
      <w:lvlText w:val="%1"/>
      <w:lvlJc w:val="left"/>
      <w:pPr>
        <w:ind w:left="615" w:hanging="506"/>
      </w:pPr>
      <w:rPr>
        <w:rFonts w:hint="default"/>
        <w:lang w:val="en-US" w:eastAsia="en-US" w:bidi="ar-SA"/>
      </w:rPr>
    </w:lvl>
    <w:lvl w:ilvl="1">
      <w:start w:val="4"/>
      <w:numFmt w:val="decimal"/>
      <w:lvlText w:val="%1.%2."/>
      <w:lvlJc w:val="left"/>
      <w:pPr>
        <w:ind w:left="615" w:hanging="506"/>
      </w:pPr>
      <w:rPr>
        <w:rFonts w:ascii="Arial MT" w:eastAsia="Arial MT" w:hAnsi="Arial MT" w:cs="Arial MT" w:hint="default"/>
        <w:b w:val="0"/>
        <w:bCs w:val="0"/>
        <w:i w:val="0"/>
        <w:iCs w:val="0"/>
        <w:spacing w:val="0"/>
        <w:w w:val="100"/>
        <w:sz w:val="28"/>
        <w:szCs w:val="28"/>
        <w:lang w:val="en-US" w:eastAsia="en-US" w:bidi="ar-SA"/>
      </w:rPr>
    </w:lvl>
    <w:lvl w:ilvl="2">
      <w:numFmt w:val="bullet"/>
      <w:lvlText w:val="•"/>
      <w:lvlJc w:val="left"/>
      <w:pPr>
        <w:ind w:left="2369" w:hanging="506"/>
      </w:pPr>
      <w:rPr>
        <w:rFonts w:hint="default"/>
        <w:lang w:val="en-US" w:eastAsia="en-US" w:bidi="ar-SA"/>
      </w:rPr>
    </w:lvl>
    <w:lvl w:ilvl="3">
      <w:numFmt w:val="bullet"/>
      <w:lvlText w:val="•"/>
      <w:lvlJc w:val="left"/>
      <w:pPr>
        <w:ind w:left="3244" w:hanging="506"/>
      </w:pPr>
      <w:rPr>
        <w:rFonts w:hint="default"/>
        <w:lang w:val="en-US" w:eastAsia="en-US" w:bidi="ar-SA"/>
      </w:rPr>
    </w:lvl>
    <w:lvl w:ilvl="4">
      <w:numFmt w:val="bullet"/>
      <w:lvlText w:val="•"/>
      <w:lvlJc w:val="left"/>
      <w:pPr>
        <w:ind w:left="4119" w:hanging="506"/>
      </w:pPr>
      <w:rPr>
        <w:rFonts w:hint="default"/>
        <w:lang w:val="en-US" w:eastAsia="en-US" w:bidi="ar-SA"/>
      </w:rPr>
    </w:lvl>
    <w:lvl w:ilvl="5">
      <w:numFmt w:val="bullet"/>
      <w:lvlText w:val="•"/>
      <w:lvlJc w:val="left"/>
      <w:pPr>
        <w:ind w:left="4994" w:hanging="506"/>
      </w:pPr>
      <w:rPr>
        <w:rFonts w:hint="default"/>
        <w:lang w:val="en-US" w:eastAsia="en-US" w:bidi="ar-SA"/>
      </w:rPr>
    </w:lvl>
    <w:lvl w:ilvl="6">
      <w:numFmt w:val="bullet"/>
      <w:lvlText w:val="•"/>
      <w:lvlJc w:val="left"/>
      <w:pPr>
        <w:ind w:left="5869" w:hanging="506"/>
      </w:pPr>
      <w:rPr>
        <w:rFonts w:hint="default"/>
        <w:lang w:val="en-US" w:eastAsia="en-US" w:bidi="ar-SA"/>
      </w:rPr>
    </w:lvl>
    <w:lvl w:ilvl="7">
      <w:numFmt w:val="bullet"/>
      <w:lvlText w:val="•"/>
      <w:lvlJc w:val="left"/>
      <w:pPr>
        <w:ind w:left="6744" w:hanging="506"/>
      </w:pPr>
      <w:rPr>
        <w:rFonts w:hint="default"/>
        <w:lang w:val="en-US" w:eastAsia="en-US" w:bidi="ar-SA"/>
      </w:rPr>
    </w:lvl>
    <w:lvl w:ilvl="8">
      <w:numFmt w:val="bullet"/>
      <w:lvlText w:val="•"/>
      <w:lvlJc w:val="left"/>
      <w:pPr>
        <w:ind w:left="7619" w:hanging="506"/>
      </w:pPr>
      <w:rPr>
        <w:rFonts w:hint="default"/>
        <w:lang w:val="en-US" w:eastAsia="en-US" w:bidi="ar-SA"/>
      </w:rPr>
    </w:lvl>
  </w:abstractNum>
  <w:abstractNum w:abstractNumId="39" w15:restartNumberingAfterBreak="0">
    <w:nsid w:val="40013567"/>
    <w:multiLevelType w:val="multilevel"/>
    <w:tmpl w:val="EAB4B46C"/>
    <w:lvl w:ilvl="0">
      <w:numFmt w:val="decimal"/>
      <w:lvlText w:val="%1"/>
      <w:lvlJc w:val="left"/>
      <w:pPr>
        <w:ind w:left="615" w:hanging="506"/>
      </w:pPr>
      <w:rPr>
        <w:rFonts w:hint="default"/>
        <w:lang w:val="en-US" w:eastAsia="en-US" w:bidi="ar-SA"/>
      </w:rPr>
    </w:lvl>
    <w:lvl w:ilvl="1">
      <w:start w:val="2"/>
      <w:numFmt w:val="decimal"/>
      <w:lvlText w:val="%1.%2."/>
      <w:lvlJc w:val="left"/>
      <w:pPr>
        <w:ind w:left="615" w:hanging="506"/>
      </w:pPr>
      <w:rPr>
        <w:rFonts w:ascii="Arial MT" w:eastAsia="Arial MT" w:hAnsi="Arial MT" w:cs="Arial MT" w:hint="default"/>
        <w:b w:val="0"/>
        <w:bCs w:val="0"/>
        <w:i w:val="0"/>
        <w:iCs w:val="0"/>
        <w:spacing w:val="0"/>
        <w:w w:val="100"/>
        <w:sz w:val="28"/>
        <w:szCs w:val="28"/>
        <w:lang w:val="en-US" w:eastAsia="en-US" w:bidi="ar-SA"/>
      </w:rPr>
    </w:lvl>
    <w:lvl w:ilvl="2">
      <w:numFmt w:val="bullet"/>
      <w:lvlText w:val="•"/>
      <w:lvlJc w:val="left"/>
      <w:pPr>
        <w:ind w:left="2369" w:hanging="506"/>
      </w:pPr>
      <w:rPr>
        <w:rFonts w:hint="default"/>
        <w:lang w:val="en-US" w:eastAsia="en-US" w:bidi="ar-SA"/>
      </w:rPr>
    </w:lvl>
    <w:lvl w:ilvl="3">
      <w:numFmt w:val="bullet"/>
      <w:lvlText w:val="•"/>
      <w:lvlJc w:val="left"/>
      <w:pPr>
        <w:ind w:left="3244" w:hanging="506"/>
      </w:pPr>
      <w:rPr>
        <w:rFonts w:hint="default"/>
        <w:lang w:val="en-US" w:eastAsia="en-US" w:bidi="ar-SA"/>
      </w:rPr>
    </w:lvl>
    <w:lvl w:ilvl="4">
      <w:numFmt w:val="bullet"/>
      <w:lvlText w:val="•"/>
      <w:lvlJc w:val="left"/>
      <w:pPr>
        <w:ind w:left="4119" w:hanging="506"/>
      </w:pPr>
      <w:rPr>
        <w:rFonts w:hint="default"/>
        <w:lang w:val="en-US" w:eastAsia="en-US" w:bidi="ar-SA"/>
      </w:rPr>
    </w:lvl>
    <w:lvl w:ilvl="5">
      <w:numFmt w:val="bullet"/>
      <w:lvlText w:val="•"/>
      <w:lvlJc w:val="left"/>
      <w:pPr>
        <w:ind w:left="4994" w:hanging="506"/>
      </w:pPr>
      <w:rPr>
        <w:rFonts w:hint="default"/>
        <w:lang w:val="en-US" w:eastAsia="en-US" w:bidi="ar-SA"/>
      </w:rPr>
    </w:lvl>
    <w:lvl w:ilvl="6">
      <w:numFmt w:val="bullet"/>
      <w:lvlText w:val="•"/>
      <w:lvlJc w:val="left"/>
      <w:pPr>
        <w:ind w:left="5869" w:hanging="506"/>
      </w:pPr>
      <w:rPr>
        <w:rFonts w:hint="default"/>
        <w:lang w:val="en-US" w:eastAsia="en-US" w:bidi="ar-SA"/>
      </w:rPr>
    </w:lvl>
    <w:lvl w:ilvl="7">
      <w:numFmt w:val="bullet"/>
      <w:lvlText w:val="•"/>
      <w:lvlJc w:val="left"/>
      <w:pPr>
        <w:ind w:left="6744" w:hanging="506"/>
      </w:pPr>
      <w:rPr>
        <w:rFonts w:hint="default"/>
        <w:lang w:val="en-US" w:eastAsia="en-US" w:bidi="ar-SA"/>
      </w:rPr>
    </w:lvl>
    <w:lvl w:ilvl="8">
      <w:numFmt w:val="bullet"/>
      <w:lvlText w:val="•"/>
      <w:lvlJc w:val="left"/>
      <w:pPr>
        <w:ind w:left="7619" w:hanging="506"/>
      </w:pPr>
      <w:rPr>
        <w:rFonts w:hint="default"/>
        <w:lang w:val="en-US" w:eastAsia="en-US" w:bidi="ar-SA"/>
      </w:rPr>
    </w:lvl>
  </w:abstractNum>
  <w:abstractNum w:abstractNumId="40" w15:restartNumberingAfterBreak="0">
    <w:nsid w:val="405360AF"/>
    <w:multiLevelType w:val="multilevel"/>
    <w:tmpl w:val="DCE03AC4"/>
    <w:lvl w:ilvl="0">
      <w:start w:val="6"/>
      <w:numFmt w:val="decimal"/>
      <w:lvlText w:val="%1"/>
      <w:lvlJc w:val="left"/>
      <w:pPr>
        <w:ind w:left="615" w:hanging="506"/>
      </w:pPr>
      <w:rPr>
        <w:rFonts w:hint="default"/>
        <w:lang w:val="en-US" w:eastAsia="en-US" w:bidi="ar-SA"/>
      </w:rPr>
    </w:lvl>
    <w:lvl w:ilvl="1">
      <w:start w:val="1"/>
      <w:numFmt w:val="decimal"/>
      <w:lvlText w:val="%1.%2."/>
      <w:lvlJc w:val="left"/>
      <w:pPr>
        <w:ind w:left="615" w:hanging="506"/>
      </w:pPr>
      <w:rPr>
        <w:rFonts w:ascii="Arial MT" w:eastAsia="Arial MT" w:hAnsi="Arial MT" w:cs="Arial MT" w:hint="default"/>
        <w:b w:val="0"/>
        <w:bCs w:val="0"/>
        <w:i w:val="0"/>
        <w:iCs w:val="0"/>
        <w:spacing w:val="0"/>
        <w:w w:val="100"/>
        <w:sz w:val="28"/>
        <w:szCs w:val="28"/>
        <w:lang w:val="en-US" w:eastAsia="en-US" w:bidi="ar-SA"/>
      </w:rPr>
    </w:lvl>
    <w:lvl w:ilvl="2">
      <w:numFmt w:val="bullet"/>
      <w:lvlText w:val="•"/>
      <w:lvlJc w:val="left"/>
      <w:pPr>
        <w:ind w:left="2369" w:hanging="506"/>
      </w:pPr>
      <w:rPr>
        <w:rFonts w:hint="default"/>
        <w:lang w:val="en-US" w:eastAsia="en-US" w:bidi="ar-SA"/>
      </w:rPr>
    </w:lvl>
    <w:lvl w:ilvl="3">
      <w:numFmt w:val="bullet"/>
      <w:lvlText w:val="•"/>
      <w:lvlJc w:val="left"/>
      <w:pPr>
        <w:ind w:left="3244" w:hanging="506"/>
      </w:pPr>
      <w:rPr>
        <w:rFonts w:hint="default"/>
        <w:lang w:val="en-US" w:eastAsia="en-US" w:bidi="ar-SA"/>
      </w:rPr>
    </w:lvl>
    <w:lvl w:ilvl="4">
      <w:numFmt w:val="bullet"/>
      <w:lvlText w:val="•"/>
      <w:lvlJc w:val="left"/>
      <w:pPr>
        <w:ind w:left="4119" w:hanging="506"/>
      </w:pPr>
      <w:rPr>
        <w:rFonts w:hint="default"/>
        <w:lang w:val="en-US" w:eastAsia="en-US" w:bidi="ar-SA"/>
      </w:rPr>
    </w:lvl>
    <w:lvl w:ilvl="5">
      <w:numFmt w:val="bullet"/>
      <w:lvlText w:val="•"/>
      <w:lvlJc w:val="left"/>
      <w:pPr>
        <w:ind w:left="4994" w:hanging="506"/>
      </w:pPr>
      <w:rPr>
        <w:rFonts w:hint="default"/>
        <w:lang w:val="en-US" w:eastAsia="en-US" w:bidi="ar-SA"/>
      </w:rPr>
    </w:lvl>
    <w:lvl w:ilvl="6">
      <w:numFmt w:val="bullet"/>
      <w:lvlText w:val="•"/>
      <w:lvlJc w:val="left"/>
      <w:pPr>
        <w:ind w:left="5869" w:hanging="506"/>
      </w:pPr>
      <w:rPr>
        <w:rFonts w:hint="default"/>
        <w:lang w:val="en-US" w:eastAsia="en-US" w:bidi="ar-SA"/>
      </w:rPr>
    </w:lvl>
    <w:lvl w:ilvl="7">
      <w:numFmt w:val="bullet"/>
      <w:lvlText w:val="•"/>
      <w:lvlJc w:val="left"/>
      <w:pPr>
        <w:ind w:left="6744" w:hanging="506"/>
      </w:pPr>
      <w:rPr>
        <w:rFonts w:hint="default"/>
        <w:lang w:val="en-US" w:eastAsia="en-US" w:bidi="ar-SA"/>
      </w:rPr>
    </w:lvl>
    <w:lvl w:ilvl="8">
      <w:numFmt w:val="bullet"/>
      <w:lvlText w:val="•"/>
      <w:lvlJc w:val="left"/>
      <w:pPr>
        <w:ind w:left="7619" w:hanging="506"/>
      </w:pPr>
      <w:rPr>
        <w:rFonts w:hint="default"/>
        <w:lang w:val="en-US" w:eastAsia="en-US" w:bidi="ar-SA"/>
      </w:rPr>
    </w:lvl>
  </w:abstractNum>
  <w:abstractNum w:abstractNumId="41" w15:restartNumberingAfterBreak="0">
    <w:nsid w:val="424814B9"/>
    <w:multiLevelType w:val="multilevel"/>
    <w:tmpl w:val="4650E342"/>
    <w:lvl w:ilvl="0">
      <w:start w:val="5"/>
      <w:numFmt w:val="decimal"/>
      <w:lvlText w:val="%1"/>
      <w:lvlJc w:val="left"/>
      <w:pPr>
        <w:ind w:left="1661" w:hanging="900"/>
      </w:pPr>
      <w:rPr>
        <w:rFonts w:hint="default"/>
        <w:lang w:val="en-US" w:eastAsia="en-US" w:bidi="ar-SA"/>
      </w:rPr>
    </w:lvl>
    <w:lvl w:ilvl="1">
      <w:start w:val="2"/>
      <w:numFmt w:val="decimal"/>
      <w:lvlText w:val="%1.%2"/>
      <w:lvlJc w:val="left"/>
      <w:pPr>
        <w:ind w:left="1661" w:hanging="900"/>
      </w:pPr>
      <w:rPr>
        <w:rFonts w:hint="default"/>
        <w:lang w:val="en-US" w:eastAsia="en-US" w:bidi="ar-SA"/>
      </w:rPr>
    </w:lvl>
    <w:lvl w:ilvl="2">
      <w:start w:val="1"/>
      <w:numFmt w:val="decimal"/>
      <w:lvlText w:val="%1.%2.%3."/>
      <w:lvlJc w:val="left"/>
      <w:pPr>
        <w:ind w:left="1661" w:hanging="900"/>
      </w:pPr>
      <w:rPr>
        <w:rFonts w:ascii="Arial MT" w:eastAsia="Arial MT" w:hAnsi="Arial MT" w:cs="Arial MT" w:hint="default"/>
        <w:b w:val="0"/>
        <w:bCs w:val="0"/>
        <w:i w:val="0"/>
        <w:iCs w:val="0"/>
        <w:spacing w:val="-2"/>
        <w:w w:val="99"/>
        <w:sz w:val="24"/>
        <w:szCs w:val="24"/>
        <w:lang w:val="en-US" w:eastAsia="en-US" w:bidi="ar-SA"/>
      </w:rPr>
    </w:lvl>
    <w:lvl w:ilvl="3">
      <w:numFmt w:val="bullet"/>
      <w:lvlText w:val="•"/>
      <w:lvlJc w:val="left"/>
      <w:pPr>
        <w:ind w:left="4114" w:hanging="900"/>
      </w:pPr>
      <w:rPr>
        <w:rFonts w:hint="default"/>
        <w:lang w:val="en-US" w:eastAsia="en-US" w:bidi="ar-SA"/>
      </w:rPr>
    </w:lvl>
    <w:lvl w:ilvl="4">
      <w:numFmt w:val="bullet"/>
      <w:lvlText w:val="•"/>
      <w:lvlJc w:val="left"/>
      <w:pPr>
        <w:ind w:left="4932" w:hanging="900"/>
      </w:pPr>
      <w:rPr>
        <w:rFonts w:hint="default"/>
        <w:lang w:val="en-US" w:eastAsia="en-US" w:bidi="ar-SA"/>
      </w:rPr>
    </w:lvl>
    <w:lvl w:ilvl="5">
      <w:numFmt w:val="bullet"/>
      <w:lvlText w:val="•"/>
      <w:lvlJc w:val="left"/>
      <w:pPr>
        <w:ind w:left="5750" w:hanging="900"/>
      </w:pPr>
      <w:rPr>
        <w:rFonts w:hint="default"/>
        <w:lang w:val="en-US" w:eastAsia="en-US" w:bidi="ar-SA"/>
      </w:rPr>
    </w:lvl>
    <w:lvl w:ilvl="6">
      <w:numFmt w:val="bullet"/>
      <w:lvlText w:val="•"/>
      <w:lvlJc w:val="left"/>
      <w:pPr>
        <w:ind w:left="6568" w:hanging="900"/>
      </w:pPr>
      <w:rPr>
        <w:rFonts w:hint="default"/>
        <w:lang w:val="en-US" w:eastAsia="en-US" w:bidi="ar-SA"/>
      </w:rPr>
    </w:lvl>
    <w:lvl w:ilvl="7">
      <w:numFmt w:val="bullet"/>
      <w:lvlText w:val="•"/>
      <w:lvlJc w:val="left"/>
      <w:pPr>
        <w:ind w:left="7386" w:hanging="900"/>
      </w:pPr>
      <w:rPr>
        <w:rFonts w:hint="default"/>
        <w:lang w:val="en-US" w:eastAsia="en-US" w:bidi="ar-SA"/>
      </w:rPr>
    </w:lvl>
    <w:lvl w:ilvl="8">
      <w:numFmt w:val="bullet"/>
      <w:lvlText w:val="•"/>
      <w:lvlJc w:val="left"/>
      <w:pPr>
        <w:ind w:left="8204" w:hanging="900"/>
      </w:pPr>
      <w:rPr>
        <w:rFonts w:hint="default"/>
        <w:lang w:val="en-US" w:eastAsia="en-US" w:bidi="ar-SA"/>
      </w:rPr>
    </w:lvl>
  </w:abstractNum>
  <w:abstractNum w:abstractNumId="42" w15:restartNumberingAfterBreak="0">
    <w:nsid w:val="448F5FA3"/>
    <w:multiLevelType w:val="multilevel"/>
    <w:tmpl w:val="7E9A3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58B319F"/>
    <w:multiLevelType w:val="multilevel"/>
    <w:tmpl w:val="B26C5162"/>
    <w:lvl w:ilvl="0">
      <w:start w:val="1"/>
      <w:numFmt w:val="decimal"/>
      <w:lvlText w:val="%1"/>
      <w:lvlJc w:val="left"/>
      <w:pPr>
        <w:ind w:left="615" w:hanging="506"/>
      </w:pPr>
      <w:rPr>
        <w:rFonts w:hint="default"/>
        <w:lang w:val="en-US" w:eastAsia="en-US" w:bidi="ar-SA"/>
      </w:rPr>
    </w:lvl>
    <w:lvl w:ilvl="1">
      <w:start w:val="1"/>
      <w:numFmt w:val="decimal"/>
      <w:lvlText w:val="%1.%2."/>
      <w:lvlJc w:val="left"/>
      <w:pPr>
        <w:ind w:left="615" w:hanging="506"/>
      </w:pPr>
      <w:rPr>
        <w:rFonts w:ascii="Arial MT" w:eastAsia="Arial MT" w:hAnsi="Arial MT" w:cs="Arial MT" w:hint="default"/>
        <w:b w:val="0"/>
        <w:bCs w:val="0"/>
        <w:i w:val="0"/>
        <w:iCs w:val="0"/>
        <w:spacing w:val="0"/>
        <w:w w:val="100"/>
        <w:sz w:val="28"/>
        <w:szCs w:val="28"/>
        <w:lang w:val="en-US" w:eastAsia="en-US" w:bidi="ar-SA"/>
      </w:rPr>
    </w:lvl>
    <w:lvl w:ilvl="2">
      <w:numFmt w:val="bullet"/>
      <w:lvlText w:val="•"/>
      <w:lvlJc w:val="left"/>
      <w:pPr>
        <w:ind w:left="2369" w:hanging="506"/>
      </w:pPr>
      <w:rPr>
        <w:rFonts w:hint="default"/>
        <w:lang w:val="en-US" w:eastAsia="en-US" w:bidi="ar-SA"/>
      </w:rPr>
    </w:lvl>
    <w:lvl w:ilvl="3">
      <w:numFmt w:val="bullet"/>
      <w:lvlText w:val="•"/>
      <w:lvlJc w:val="left"/>
      <w:pPr>
        <w:ind w:left="3244" w:hanging="506"/>
      </w:pPr>
      <w:rPr>
        <w:rFonts w:hint="default"/>
        <w:lang w:val="en-US" w:eastAsia="en-US" w:bidi="ar-SA"/>
      </w:rPr>
    </w:lvl>
    <w:lvl w:ilvl="4">
      <w:numFmt w:val="bullet"/>
      <w:lvlText w:val="•"/>
      <w:lvlJc w:val="left"/>
      <w:pPr>
        <w:ind w:left="4119" w:hanging="506"/>
      </w:pPr>
      <w:rPr>
        <w:rFonts w:hint="default"/>
        <w:lang w:val="en-US" w:eastAsia="en-US" w:bidi="ar-SA"/>
      </w:rPr>
    </w:lvl>
    <w:lvl w:ilvl="5">
      <w:numFmt w:val="bullet"/>
      <w:lvlText w:val="•"/>
      <w:lvlJc w:val="left"/>
      <w:pPr>
        <w:ind w:left="4994" w:hanging="506"/>
      </w:pPr>
      <w:rPr>
        <w:rFonts w:hint="default"/>
        <w:lang w:val="en-US" w:eastAsia="en-US" w:bidi="ar-SA"/>
      </w:rPr>
    </w:lvl>
    <w:lvl w:ilvl="6">
      <w:numFmt w:val="bullet"/>
      <w:lvlText w:val="•"/>
      <w:lvlJc w:val="left"/>
      <w:pPr>
        <w:ind w:left="5869" w:hanging="506"/>
      </w:pPr>
      <w:rPr>
        <w:rFonts w:hint="default"/>
        <w:lang w:val="en-US" w:eastAsia="en-US" w:bidi="ar-SA"/>
      </w:rPr>
    </w:lvl>
    <w:lvl w:ilvl="7">
      <w:numFmt w:val="bullet"/>
      <w:lvlText w:val="•"/>
      <w:lvlJc w:val="left"/>
      <w:pPr>
        <w:ind w:left="6744" w:hanging="506"/>
      </w:pPr>
      <w:rPr>
        <w:rFonts w:hint="default"/>
        <w:lang w:val="en-US" w:eastAsia="en-US" w:bidi="ar-SA"/>
      </w:rPr>
    </w:lvl>
    <w:lvl w:ilvl="8">
      <w:numFmt w:val="bullet"/>
      <w:lvlText w:val="•"/>
      <w:lvlJc w:val="left"/>
      <w:pPr>
        <w:ind w:left="7619" w:hanging="506"/>
      </w:pPr>
      <w:rPr>
        <w:rFonts w:hint="default"/>
        <w:lang w:val="en-US" w:eastAsia="en-US" w:bidi="ar-SA"/>
      </w:rPr>
    </w:lvl>
  </w:abstractNum>
  <w:abstractNum w:abstractNumId="44" w15:restartNumberingAfterBreak="0">
    <w:nsid w:val="45E22CD9"/>
    <w:multiLevelType w:val="multilevel"/>
    <w:tmpl w:val="6F709A48"/>
    <w:lvl w:ilvl="0">
      <w:start w:val="4"/>
      <w:numFmt w:val="decimal"/>
      <w:lvlText w:val="%1"/>
      <w:lvlJc w:val="left"/>
      <w:pPr>
        <w:ind w:left="606" w:hanging="386"/>
      </w:pPr>
      <w:rPr>
        <w:rFonts w:hint="default"/>
        <w:lang w:val="en-US" w:eastAsia="en-US" w:bidi="ar-SA"/>
      </w:rPr>
    </w:lvl>
    <w:lvl w:ilvl="1">
      <w:start w:val="5"/>
      <w:numFmt w:val="decimal"/>
      <w:lvlText w:val="%1.%2."/>
      <w:lvlJc w:val="left"/>
      <w:pPr>
        <w:ind w:left="606" w:hanging="386"/>
      </w:pPr>
      <w:rPr>
        <w:rFonts w:ascii="Arial" w:eastAsia="Arial" w:hAnsi="Arial" w:cs="Arial" w:hint="default"/>
        <w:b/>
        <w:bCs/>
        <w:i w:val="0"/>
        <w:iCs w:val="0"/>
        <w:spacing w:val="-2"/>
        <w:w w:val="99"/>
        <w:sz w:val="20"/>
        <w:szCs w:val="20"/>
        <w:lang w:val="en-US" w:eastAsia="en-US" w:bidi="ar-SA"/>
      </w:rPr>
    </w:lvl>
    <w:lvl w:ilvl="2">
      <w:start w:val="1"/>
      <w:numFmt w:val="decimal"/>
      <w:lvlText w:val="%1.%2.%3."/>
      <w:lvlJc w:val="left"/>
      <w:pPr>
        <w:ind w:left="1661" w:hanging="900"/>
      </w:pPr>
      <w:rPr>
        <w:rFonts w:ascii="Arial MT" w:eastAsia="Arial MT" w:hAnsi="Arial MT" w:cs="Arial MT" w:hint="default"/>
        <w:b w:val="0"/>
        <w:bCs w:val="0"/>
        <w:i w:val="0"/>
        <w:iCs w:val="0"/>
        <w:spacing w:val="-2"/>
        <w:w w:val="99"/>
        <w:sz w:val="24"/>
        <w:szCs w:val="24"/>
        <w:lang w:val="en-US" w:eastAsia="en-US" w:bidi="ar-SA"/>
      </w:rPr>
    </w:lvl>
    <w:lvl w:ilvl="3">
      <w:numFmt w:val="bullet"/>
      <w:lvlText w:val="•"/>
      <w:lvlJc w:val="left"/>
      <w:pPr>
        <w:ind w:left="3477" w:hanging="900"/>
      </w:pPr>
      <w:rPr>
        <w:rFonts w:hint="default"/>
        <w:lang w:val="en-US" w:eastAsia="en-US" w:bidi="ar-SA"/>
      </w:rPr>
    </w:lvl>
    <w:lvl w:ilvl="4">
      <w:numFmt w:val="bullet"/>
      <w:lvlText w:val="•"/>
      <w:lvlJc w:val="left"/>
      <w:pPr>
        <w:ind w:left="4386" w:hanging="900"/>
      </w:pPr>
      <w:rPr>
        <w:rFonts w:hint="default"/>
        <w:lang w:val="en-US" w:eastAsia="en-US" w:bidi="ar-SA"/>
      </w:rPr>
    </w:lvl>
    <w:lvl w:ilvl="5">
      <w:numFmt w:val="bullet"/>
      <w:lvlText w:val="•"/>
      <w:lvlJc w:val="left"/>
      <w:pPr>
        <w:ind w:left="5295" w:hanging="900"/>
      </w:pPr>
      <w:rPr>
        <w:rFonts w:hint="default"/>
        <w:lang w:val="en-US" w:eastAsia="en-US" w:bidi="ar-SA"/>
      </w:rPr>
    </w:lvl>
    <w:lvl w:ilvl="6">
      <w:numFmt w:val="bullet"/>
      <w:lvlText w:val="•"/>
      <w:lvlJc w:val="left"/>
      <w:pPr>
        <w:ind w:left="6204" w:hanging="900"/>
      </w:pPr>
      <w:rPr>
        <w:rFonts w:hint="default"/>
        <w:lang w:val="en-US" w:eastAsia="en-US" w:bidi="ar-SA"/>
      </w:rPr>
    </w:lvl>
    <w:lvl w:ilvl="7">
      <w:numFmt w:val="bullet"/>
      <w:lvlText w:val="•"/>
      <w:lvlJc w:val="left"/>
      <w:pPr>
        <w:ind w:left="7113" w:hanging="900"/>
      </w:pPr>
      <w:rPr>
        <w:rFonts w:hint="default"/>
        <w:lang w:val="en-US" w:eastAsia="en-US" w:bidi="ar-SA"/>
      </w:rPr>
    </w:lvl>
    <w:lvl w:ilvl="8">
      <w:numFmt w:val="bullet"/>
      <w:lvlText w:val="•"/>
      <w:lvlJc w:val="left"/>
      <w:pPr>
        <w:ind w:left="8022" w:hanging="900"/>
      </w:pPr>
      <w:rPr>
        <w:rFonts w:hint="default"/>
        <w:lang w:val="en-US" w:eastAsia="en-US" w:bidi="ar-SA"/>
      </w:rPr>
    </w:lvl>
  </w:abstractNum>
  <w:abstractNum w:abstractNumId="45" w15:restartNumberingAfterBreak="0">
    <w:nsid w:val="45FC20EE"/>
    <w:multiLevelType w:val="multilevel"/>
    <w:tmpl w:val="257ED444"/>
    <w:lvl w:ilvl="0">
      <w:start w:val="2"/>
      <w:numFmt w:val="decimal"/>
      <w:lvlText w:val="%1"/>
      <w:lvlJc w:val="left"/>
      <w:pPr>
        <w:ind w:left="601" w:hanging="381"/>
      </w:pPr>
      <w:rPr>
        <w:rFonts w:hint="default"/>
        <w:lang w:val="en-US" w:eastAsia="en-US" w:bidi="ar-SA"/>
      </w:rPr>
    </w:lvl>
    <w:lvl w:ilvl="1">
      <w:start w:val="1"/>
      <w:numFmt w:val="decimal"/>
      <w:lvlText w:val="%1.%2"/>
      <w:lvlJc w:val="left"/>
      <w:pPr>
        <w:ind w:left="601" w:hanging="381"/>
      </w:pPr>
      <w:rPr>
        <w:rFonts w:ascii="Arial" w:eastAsia="Arial" w:hAnsi="Arial" w:cs="Arial" w:hint="default"/>
        <w:b/>
        <w:bCs/>
        <w:i w:val="0"/>
        <w:iCs w:val="0"/>
        <w:spacing w:val="-2"/>
        <w:w w:val="99"/>
        <w:sz w:val="20"/>
        <w:szCs w:val="20"/>
        <w:lang w:val="en-US" w:eastAsia="en-US" w:bidi="ar-SA"/>
      </w:rPr>
    </w:lvl>
    <w:lvl w:ilvl="2">
      <w:numFmt w:val="bullet"/>
      <w:lvlText w:val=""/>
      <w:lvlJc w:val="left"/>
      <w:pPr>
        <w:ind w:left="941" w:hanging="360"/>
      </w:pPr>
      <w:rPr>
        <w:rFonts w:ascii="Symbol" w:eastAsia="Symbol" w:hAnsi="Symbol" w:cs="Symbol" w:hint="default"/>
        <w:b w:val="0"/>
        <w:bCs w:val="0"/>
        <w:i w:val="0"/>
        <w:iCs w:val="0"/>
        <w:spacing w:val="0"/>
        <w:w w:val="100"/>
        <w:sz w:val="20"/>
        <w:szCs w:val="20"/>
        <w:lang w:val="en-US" w:eastAsia="en-US" w:bidi="ar-SA"/>
      </w:rPr>
    </w:lvl>
    <w:lvl w:ilvl="3">
      <w:numFmt w:val="bullet"/>
      <w:lvlText w:val="•"/>
      <w:lvlJc w:val="left"/>
      <w:pPr>
        <w:ind w:left="2917" w:hanging="360"/>
      </w:pPr>
      <w:rPr>
        <w:rFonts w:hint="default"/>
        <w:lang w:val="en-US" w:eastAsia="en-US" w:bidi="ar-SA"/>
      </w:rPr>
    </w:lvl>
    <w:lvl w:ilvl="4">
      <w:numFmt w:val="bullet"/>
      <w:lvlText w:val="•"/>
      <w:lvlJc w:val="left"/>
      <w:pPr>
        <w:ind w:left="3906" w:hanging="360"/>
      </w:pPr>
      <w:rPr>
        <w:rFonts w:hint="default"/>
        <w:lang w:val="en-US" w:eastAsia="en-US" w:bidi="ar-SA"/>
      </w:rPr>
    </w:lvl>
    <w:lvl w:ilvl="5">
      <w:numFmt w:val="bullet"/>
      <w:lvlText w:val="•"/>
      <w:lvlJc w:val="left"/>
      <w:pPr>
        <w:ind w:left="4895" w:hanging="360"/>
      </w:pPr>
      <w:rPr>
        <w:rFonts w:hint="default"/>
        <w:lang w:val="en-US" w:eastAsia="en-US" w:bidi="ar-SA"/>
      </w:rPr>
    </w:lvl>
    <w:lvl w:ilvl="6">
      <w:numFmt w:val="bullet"/>
      <w:lvlText w:val="•"/>
      <w:lvlJc w:val="left"/>
      <w:pPr>
        <w:ind w:left="5884" w:hanging="360"/>
      </w:pPr>
      <w:rPr>
        <w:rFonts w:hint="default"/>
        <w:lang w:val="en-US" w:eastAsia="en-US" w:bidi="ar-SA"/>
      </w:rPr>
    </w:lvl>
    <w:lvl w:ilvl="7">
      <w:numFmt w:val="bullet"/>
      <w:lvlText w:val="•"/>
      <w:lvlJc w:val="left"/>
      <w:pPr>
        <w:ind w:left="6873" w:hanging="360"/>
      </w:pPr>
      <w:rPr>
        <w:rFonts w:hint="default"/>
        <w:lang w:val="en-US" w:eastAsia="en-US" w:bidi="ar-SA"/>
      </w:rPr>
    </w:lvl>
    <w:lvl w:ilvl="8">
      <w:numFmt w:val="bullet"/>
      <w:lvlText w:val="•"/>
      <w:lvlJc w:val="left"/>
      <w:pPr>
        <w:ind w:left="7862" w:hanging="360"/>
      </w:pPr>
      <w:rPr>
        <w:rFonts w:hint="default"/>
        <w:lang w:val="en-US" w:eastAsia="en-US" w:bidi="ar-SA"/>
      </w:rPr>
    </w:lvl>
  </w:abstractNum>
  <w:abstractNum w:abstractNumId="46" w15:restartNumberingAfterBreak="0">
    <w:nsid w:val="464F185C"/>
    <w:multiLevelType w:val="multilevel"/>
    <w:tmpl w:val="63EE25F2"/>
    <w:lvl w:ilvl="0">
      <w:start w:val="1"/>
      <w:numFmt w:val="decimal"/>
      <w:lvlText w:val="%1"/>
      <w:lvlJc w:val="left"/>
      <w:pPr>
        <w:ind w:left="1661" w:hanging="900"/>
      </w:pPr>
      <w:rPr>
        <w:rFonts w:hint="default"/>
        <w:lang w:val="en-US" w:eastAsia="en-US" w:bidi="ar-SA"/>
      </w:rPr>
    </w:lvl>
    <w:lvl w:ilvl="1">
      <w:start w:val="2"/>
      <w:numFmt w:val="decimal"/>
      <w:lvlText w:val="%1.%2"/>
      <w:lvlJc w:val="left"/>
      <w:pPr>
        <w:ind w:left="1661" w:hanging="900"/>
      </w:pPr>
      <w:rPr>
        <w:rFonts w:hint="default"/>
        <w:lang w:val="en-US" w:eastAsia="en-US" w:bidi="ar-SA"/>
      </w:rPr>
    </w:lvl>
    <w:lvl w:ilvl="2">
      <w:start w:val="1"/>
      <w:numFmt w:val="decimal"/>
      <w:lvlText w:val="%1.%2.%3."/>
      <w:lvlJc w:val="left"/>
      <w:pPr>
        <w:ind w:left="1661" w:hanging="900"/>
      </w:pPr>
      <w:rPr>
        <w:rFonts w:ascii="Arial MT" w:eastAsia="Arial MT" w:hAnsi="Arial MT" w:cs="Arial MT" w:hint="default"/>
        <w:b w:val="0"/>
        <w:bCs w:val="0"/>
        <w:i w:val="0"/>
        <w:iCs w:val="0"/>
        <w:spacing w:val="-2"/>
        <w:w w:val="99"/>
        <w:sz w:val="24"/>
        <w:szCs w:val="24"/>
        <w:lang w:val="en-US" w:eastAsia="en-US" w:bidi="ar-SA"/>
      </w:rPr>
    </w:lvl>
    <w:lvl w:ilvl="3">
      <w:numFmt w:val="bullet"/>
      <w:lvlText w:val="•"/>
      <w:lvlJc w:val="left"/>
      <w:pPr>
        <w:ind w:left="4114" w:hanging="900"/>
      </w:pPr>
      <w:rPr>
        <w:rFonts w:hint="default"/>
        <w:lang w:val="en-US" w:eastAsia="en-US" w:bidi="ar-SA"/>
      </w:rPr>
    </w:lvl>
    <w:lvl w:ilvl="4">
      <w:numFmt w:val="bullet"/>
      <w:lvlText w:val="•"/>
      <w:lvlJc w:val="left"/>
      <w:pPr>
        <w:ind w:left="4932" w:hanging="900"/>
      </w:pPr>
      <w:rPr>
        <w:rFonts w:hint="default"/>
        <w:lang w:val="en-US" w:eastAsia="en-US" w:bidi="ar-SA"/>
      </w:rPr>
    </w:lvl>
    <w:lvl w:ilvl="5">
      <w:numFmt w:val="bullet"/>
      <w:lvlText w:val="•"/>
      <w:lvlJc w:val="left"/>
      <w:pPr>
        <w:ind w:left="5750" w:hanging="900"/>
      </w:pPr>
      <w:rPr>
        <w:rFonts w:hint="default"/>
        <w:lang w:val="en-US" w:eastAsia="en-US" w:bidi="ar-SA"/>
      </w:rPr>
    </w:lvl>
    <w:lvl w:ilvl="6">
      <w:numFmt w:val="bullet"/>
      <w:lvlText w:val="•"/>
      <w:lvlJc w:val="left"/>
      <w:pPr>
        <w:ind w:left="6568" w:hanging="900"/>
      </w:pPr>
      <w:rPr>
        <w:rFonts w:hint="default"/>
        <w:lang w:val="en-US" w:eastAsia="en-US" w:bidi="ar-SA"/>
      </w:rPr>
    </w:lvl>
    <w:lvl w:ilvl="7">
      <w:numFmt w:val="bullet"/>
      <w:lvlText w:val="•"/>
      <w:lvlJc w:val="left"/>
      <w:pPr>
        <w:ind w:left="7386" w:hanging="900"/>
      </w:pPr>
      <w:rPr>
        <w:rFonts w:hint="default"/>
        <w:lang w:val="en-US" w:eastAsia="en-US" w:bidi="ar-SA"/>
      </w:rPr>
    </w:lvl>
    <w:lvl w:ilvl="8">
      <w:numFmt w:val="bullet"/>
      <w:lvlText w:val="•"/>
      <w:lvlJc w:val="left"/>
      <w:pPr>
        <w:ind w:left="8204" w:hanging="900"/>
      </w:pPr>
      <w:rPr>
        <w:rFonts w:hint="default"/>
        <w:lang w:val="en-US" w:eastAsia="en-US" w:bidi="ar-SA"/>
      </w:rPr>
    </w:lvl>
  </w:abstractNum>
  <w:abstractNum w:abstractNumId="47" w15:restartNumberingAfterBreak="0">
    <w:nsid w:val="48826732"/>
    <w:multiLevelType w:val="hybridMultilevel"/>
    <w:tmpl w:val="73D06D6A"/>
    <w:lvl w:ilvl="0" w:tplc="1BE80012">
      <w:numFmt w:val="bullet"/>
      <w:lvlText w:val=""/>
      <w:lvlJc w:val="left"/>
      <w:pPr>
        <w:ind w:left="941" w:hanging="360"/>
      </w:pPr>
      <w:rPr>
        <w:rFonts w:ascii="Symbol" w:eastAsia="Symbol" w:hAnsi="Symbol" w:cs="Symbol" w:hint="default"/>
        <w:b w:val="0"/>
        <w:bCs w:val="0"/>
        <w:i w:val="0"/>
        <w:iCs w:val="0"/>
        <w:spacing w:val="0"/>
        <w:w w:val="100"/>
        <w:sz w:val="20"/>
        <w:szCs w:val="20"/>
        <w:lang w:val="en-US" w:eastAsia="en-US" w:bidi="ar-SA"/>
      </w:rPr>
    </w:lvl>
    <w:lvl w:ilvl="1" w:tplc="04AA71BC">
      <w:numFmt w:val="bullet"/>
      <w:lvlText w:val="•"/>
      <w:lvlJc w:val="left"/>
      <w:pPr>
        <w:ind w:left="1830" w:hanging="360"/>
      </w:pPr>
      <w:rPr>
        <w:rFonts w:hint="default"/>
        <w:lang w:val="en-US" w:eastAsia="en-US" w:bidi="ar-SA"/>
      </w:rPr>
    </w:lvl>
    <w:lvl w:ilvl="2" w:tplc="D640F54C">
      <w:numFmt w:val="bullet"/>
      <w:lvlText w:val="•"/>
      <w:lvlJc w:val="left"/>
      <w:pPr>
        <w:ind w:left="2720" w:hanging="360"/>
      </w:pPr>
      <w:rPr>
        <w:rFonts w:hint="default"/>
        <w:lang w:val="en-US" w:eastAsia="en-US" w:bidi="ar-SA"/>
      </w:rPr>
    </w:lvl>
    <w:lvl w:ilvl="3" w:tplc="283C0EE2">
      <w:numFmt w:val="bullet"/>
      <w:lvlText w:val="•"/>
      <w:lvlJc w:val="left"/>
      <w:pPr>
        <w:ind w:left="3610" w:hanging="360"/>
      </w:pPr>
      <w:rPr>
        <w:rFonts w:hint="default"/>
        <w:lang w:val="en-US" w:eastAsia="en-US" w:bidi="ar-SA"/>
      </w:rPr>
    </w:lvl>
    <w:lvl w:ilvl="4" w:tplc="446099D4">
      <w:numFmt w:val="bullet"/>
      <w:lvlText w:val="•"/>
      <w:lvlJc w:val="left"/>
      <w:pPr>
        <w:ind w:left="4500" w:hanging="360"/>
      </w:pPr>
      <w:rPr>
        <w:rFonts w:hint="default"/>
        <w:lang w:val="en-US" w:eastAsia="en-US" w:bidi="ar-SA"/>
      </w:rPr>
    </w:lvl>
    <w:lvl w:ilvl="5" w:tplc="D70C9C22">
      <w:numFmt w:val="bullet"/>
      <w:lvlText w:val="•"/>
      <w:lvlJc w:val="left"/>
      <w:pPr>
        <w:ind w:left="5390" w:hanging="360"/>
      </w:pPr>
      <w:rPr>
        <w:rFonts w:hint="default"/>
        <w:lang w:val="en-US" w:eastAsia="en-US" w:bidi="ar-SA"/>
      </w:rPr>
    </w:lvl>
    <w:lvl w:ilvl="6" w:tplc="603C6354">
      <w:numFmt w:val="bullet"/>
      <w:lvlText w:val="•"/>
      <w:lvlJc w:val="left"/>
      <w:pPr>
        <w:ind w:left="6280" w:hanging="360"/>
      </w:pPr>
      <w:rPr>
        <w:rFonts w:hint="default"/>
        <w:lang w:val="en-US" w:eastAsia="en-US" w:bidi="ar-SA"/>
      </w:rPr>
    </w:lvl>
    <w:lvl w:ilvl="7" w:tplc="14DCA8F0">
      <w:numFmt w:val="bullet"/>
      <w:lvlText w:val="•"/>
      <w:lvlJc w:val="left"/>
      <w:pPr>
        <w:ind w:left="7170" w:hanging="360"/>
      </w:pPr>
      <w:rPr>
        <w:rFonts w:hint="default"/>
        <w:lang w:val="en-US" w:eastAsia="en-US" w:bidi="ar-SA"/>
      </w:rPr>
    </w:lvl>
    <w:lvl w:ilvl="8" w:tplc="822C40A4">
      <w:numFmt w:val="bullet"/>
      <w:lvlText w:val="•"/>
      <w:lvlJc w:val="left"/>
      <w:pPr>
        <w:ind w:left="8060" w:hanging="360"/>
      </w:pPr>
      <w:rPr>
        <w:rFonts w:hint="default"/>
        <w:lang w:val="en-US" w:eastAsia="en-US" w:bidi="ar-SA"/>
      </w:rPr>
    </w:lvl>
  </w:abstractNum>
  <w:abstractNum w:abstractNumId="48" w15:restartNumberingAfterBreak="0">
    <w:nsid w:val="497F5C69"/>
    <w:multiLevelType w:val="multilevel"/>
    <w:tmpl w:val="0172B31E"/>
    <w:lvl w:ilvl="0">
      <w:numFmt w:val="decimal"/>
      <w:lvlText w:val="%1"/>
      <w:lvlJc w:val="left"/>
      <w:pPr>
        <w:ind w:left="615" w:hanging="506"/>
      </w:pPr>
      <w:rPr>
        <w:rFonts w:hint="default"/>
        <w:lang w:val="en-US" w:eastAsia="en-US" w:bidi="ar-SA"/>
      </w:rPr>
    </w:lvl>
    <w:lvl w:ilvl="1">
      <w:start w:val="3"/>
      <w:numFmt w:val="decimal"/>
      <w:lvlText w:val="%1.%2."/>
      <w:lvlJc w:val="left"/>
      <w:pPr>
        <w:ind w:left="615" w:hanging="506"/>
      </w:pPr>
      <w:rPr>
        <w:rFonts w:ascii="Arial MT" w:eastAsia="Arial MT" w:hAnsi="Arial MT" w:cs="Arial MT" w:hint="default"/>
        <w:b w:val="0"/>
        <w:bCs w:val="0"/>
        <w:i w:val="0"/>
        <w:iCs w:val="0"/>
        <w:spacing w:val="0"/>
        <w:w w:val="100"/>
        <w:sz w:val="28"/>
        <w:szCs w:val="28"/>
        <w:lang w:val="en-US" w:eastAsia="en-US" w:bidi="ar-SA"/>
      </w:rPr>
    </w:lvl>
    <w:lvl w:ilvl="2">
      <w:numFmt w:val="bullet"/>
      <w:lvlText w:val="•"/>
      <w:lvlJc w:val="left"/>
      <w:pPr>
        <w:ind w:left="2369" w:hanging="506"/>
      </w:pPr>
      <w:rPr>
        <w:rFonts w:hint="default"/>
        <w:lang w:val="en-US" w:eastAsia="en-US" w:bidi="ar-SA"/>
      </w:rPr>
    </w:lvl>
    <w:lvl w:ilvl="3">
      <w:numFmt w:val="bullet"/>
      <w:lvlText w:val="•"/>
      <w:lvlJc w:val="left"/>
      <w:pPr>
        <w:ind w:left="3244" w:hanging="506"/>
      </w:pPr>
      <w:rPr>
        <w:rFonts w:hint="default"/>
        <w:lang w:val="en-US" w:eastAsia="en-US" w:bidi="ar-SA"/>
      </w:rPr>
    </w:lvl>
    <w:lvl w:ilvl="4">
      <w:numFmt w:val="bullet"/>
      <w:lvlText w:val="•"/>
      <w:lvlJc w:val="left"/>
      <w:pPr>
        <w:ind w:left="4119" w:hanging="506"/>
      </w:pPr>
      <w:rPr>
        <w:rFonts w:hint="default"/>
        <w:lang w:val="en-US" w:eastAsia="en-US" w:bidi="ar-SA"/>
      </w:rPr>
    </w:lvl>
    <w:lvl w:ilvl="5">
      <w:numFmt w:val="bullet"/>
      <w:lvlText w:val="•"/>
      <w:lvlJc w:val="left"/>
      <w:pPr>
        <w:ind w:left="4994" w:hanging="506"/>
      </w:pPr>
      <w:rPr>
        <w:rFonts w:hint="default"/>
        <w:lang w:val="en-US" w:eastAsia="en-US" w:bidi="ar-SA"/>
      </w:rPr>
    </w:lvl>
    <w:lvl w:ilvl="6">
      <w:numFmt w:val="bullet"/>
      <w:lvlText w:val="•"/>
      <w:lvlJc w:val="left"/>
      <w:pPr>
        <w:ind w:left="5869" w:hanging="506"/>
      </w:pPr>
      <w:rPr>
        <w:rFonts w:hint="default"/>
        <w:lang w:val="en-US" w:eastAsia="en-US" w:bidi="ar-SA"/>
      </w:rPr>
    </w:lvl>
    <w:lvl w:ilvl="7">
      <w:numFmt w:val="bullet"/>
      <w:lvlText w:val="•"/>
      <w:lvlJc w:val="left"/>
      <w:pPr>
        <w:ind w:left="6744" w:hanging="506"/>
      </w:pPr>
      <w:rPr>
        <w:rFonts w:hint="default"/>
        <w:lang w:val="en-US" w:eastAsia="en-US" w:bidi="ar-SA"/>
      </w:rPr>
    </w:lvl>
    <w:lvl w:ilvl="8">
      <w:numFmt w:val="bullet"/>
      <w:lvlText w:val="•"/>
      <w:lvlJc w:val="left"/>
      <w:pPr>
        <w:ind w:left="7619" w:hanging="506"/>
      </w:pPr>
      <w:rPr>
        <w:rFonts w:hint="default"/>
        <w:lang w:val="en-US" w:eastAsia="en-US" w:bidi="ar-SA"/>
      </w:rPr>
    </w:lvl>
  </w:abstractNum>
  <w:abstractNum w:abstractNumId="49" w15:restartNumberingAfterBreak="0">
    <w:nsid w:val="4AB6702E"/>
    <w:multiLevelType w:val="hybridMultilevel"/>
    <w:tmpl w:val="A5B0F1B2"/>
    <w:lvl w:ilvl="0" w:tplc="F0442B2E">
      <w:start w:val="1"/>
      <w:numFmt w:val="decimal"/>
      <w:lvlText w:val="%1."/>
      <w:lvlJc w:val="left"/>
      <w:pPr>
        <w:ind w:left="470" w:hanging="361"/>
      </w:pPr>
      <w:rPr>
        <w:rFonts w:ascii="Arial" w:eastAsia="Arial" w:hAnsi="Arial" w:cs="Arial" w:hint="default"/>
        <w:b/>
        <w:bCs/>
        <w:i w:val="0"/>
        <w:iCs w:val="0"/>
        <w:spacing w:val="0"/>
        <w:w w:val="100"/>
        <w:sz w:val="32"/>
        <w:szCs w:val="32"/>
        <w:lang w:val="en-US" w:eastAsia="en-US" w:bidi="ar-SA"/>
      </w:rPr>
    </w:lvl>
    <w:lvl w:ilvl="1" w:tplc="CB6EC680">
      <w:numFmt w:val="bullet"/>
      <w:lvlText w:val="•"/>
      <w:lvlJc w:val="left"/>
      <w:pPr>
        <w:ind w:left="1368" w:hanging="361"/>
      </w:pPr>
      <w:rPr>
        <w:rFonts w:hint="default"/>
        <w:lang w:val="en-US" w:eastAsia="en-US" w:bidi="ar-SA"/>
      </w:rPr>
    </w:lvl>
    <w:lvl w:ilvl="2" w:tplc="A4CA7B34">
      <w:numFmt w:val="bullet"/>
      <w:lvlText w:val="•"/>
      <w:lvlJc w:val="left"/>
      <w:pPr>
        <w:ind w:left="2257" w:hanging="361"/>
      </w:pPr>
      <w:rPr>
        <w:rFonts w:hint="default"/>
        <w:lang w:val="en-US" w:eastAsia="en-US" w:bidi="ar-SA"/>
      </w:rPr>
    </w:lvl>
    <w:lvl w:ilvl="3" w:tplc="FA508EAC">
      <w:numFmt w:val="bullet"/>
      <w:lvlText w:val="•"/>
      <w:lvlJc w:val="left"/>
      <w:pPr>
        <w:ind w:left="3146" w:hanging="361"/>
      </w:pPr>
      <w:rPr>
        <w:rFonts w:hint="default"/>
        <w:lang w:val="en-US" w:eastAsia="en-US" w:bidi="ar-SA"/>
      </w:rPr>
    </w:lvl>
    <w:lvl w:ilvl="4" w:tplc="E8F8F8DC">
      <w:numFmt w:val="bullet"/>
      <w:lvlText w:val="•"/>
      <w:lvlJc w:val="left"/>
      <w:pPr>
        <w:ind w:left="4035" w:hanging="361"/>
      </w:pPr>
      <w:rPr>
        <w:rFonts w:hint="default"/>
        <w:lang w:val="en-US" w:eastAsia="en-US" w:bidi="ar-SA"/>
      </w:rPr>
    </w:lvl>
    <w:lvl w:ilvl="5" w:tplc="DCFEA0E4">
      <w:numFmt w:val="bullet"/>
      <w:lvlText w:val="•"/>
      <w:lvlJc w:val="left"/>
      <w:pPr>
        <w:ind w:left="4924" w:hanging="361"/>
      </w:pPr>
      <w:rPr>
        <w:rFonts w:hint="default"/>
        <w:lang w:val="en-US" w:eastAsia="en-US" w:bidi="ar-SA"/>
      </w:rPr>
    </w:lvl>
    <w:lvl w:ilvl="6" w:tplc="CD2484DE">
      <w:numFmt w:val="bullet"/>
      <w:lvlText w:val="•"/>
      <w:lvlJc w:val="left"/>
      <w:pPr>
        <w:ind w:left="5813" w:hanging="361"/>
      </w:pPr>
      <w:rPr>
        <w:rFonts w:hint="default"/>
        <w:lang w:val="en-US" w:eastAsia="en-US" w:bidi="ar-SA"/>
      </w:rPr>
    </w:lvl>
    <w:lvl w:ilvl="7" w:tplc="BAF82D06">
      <w:numFmt w:val="bullet"/>
      <w:lvlText w:val="•"/>
      <w:lvlJc w:val="left"/>
      <w:pPr>
        <w:ind w:left="6702" w:hanging="361"/>
      </w:pPr>
      <w:rPr>
        <w:rFonts w:hint="default"/>
        <w:lang w:val="en-US" w:eastAsia="en-US" w:bidi="ar-SA"/>
      </w:rPr>
    </w:lvl>
    <w:lvl w:ilvl="8" w:tplc="86DC1D0E">
      <w:numFmt w:val="bullet"/>
      <w:lvlText w:val="•"/>
      <w:lvlJc w:val="left"/>
      <w:pPr>
        <w:ind w:left="7591" w:hanging="361"/>
      </w:pPr>
      <w:rPr>
        <w:rFonts w:hint="default"/>
        <w:lang w:val="en-US" w:eastAsia="en-US" w:bidi="ar-SA"/>
      </w:rPr>
    </w:lvl>
  </w:abstractNum>
  <w:abstractNum w:abstractNumId="50" w15:restartNumberingAfterBreak="0">
    <w:nsid w:val="4AC829B9"/>
    <w:multiLevelType w:val="hybridMultilevel"/>
    <w:tmpl w:val="D6DA1288"/>
    <w:lvl w:ilvl="0" w:tplc="40090001">
      <w:start w:val="1"/>
      <w:numFmt w:val="bullet"/>
      <w:lvlText w:val=""/>
      <w:lvlJc w:val="left"/>
      <w:pPr>
        <w:ind w:left="940" w:hanging="360"/>
      </w:pPr>
      <w:rPr>
        <w:rFonts w:ascii="Symbol" w:hAnsi="Symbol" w:hint="default"/>
      </w:rPr>
    </w:lvl>
    <w:lvl w:ilvl="1" w:tplc="40090003">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51" w15:restartNumberingAfterBreak="0">
    <w:nsid w:val="4B5B1651"/>
    <w:multiLevelType w:val="hybridMultilevel"/>
    <w:tmpl w:val="4AC87102"/>
    <w:lvl w:ilvl="0" w:tplc="4009000F">
      <w:start w:val="1"/>
      <w:numFmt w:val="decimal"/>
      <w:lvlText w:val="%1."/>
      <w:lvlJc w:val="left"/>
      <w:pPr>
        <w:ind w:left="941" w:hanging="360"/>
      </w:pPr>
      <w:rPr>
        <w:rFonts w:hint="default"/>
        <w:b w:val="0"/>
        <w:bCs w:val="0"/>
        <w:i w:val="0"/>
        <w:iCs w:val="0"/>
        <w:spacing w:val="0"/>
        <w:w w:val="100"/>
        <w:sz w:val="20"/>
        <w:szCs w:val="20"/>
        <w:lang w:val="en-US" w:eastAsia="en-US" w:bidi="ar-SA"/>
      </w:rPr>
    </w:lvl>
    <w:lvl w:ilvl="1" w:tplc="FFFFFFFF">
      <w:numFmt w:val="bullet"/>
      <w:lvlText w:val="•"/>
      <w:lvlJc w:val="left"/>
      <w:pPr>
        <w:ind w:left="1830" w:hanging="360"/>
      </w:pPr>
      <w:rPr>
        <w:rFonts w:hint="default"/>
        <w:lang w:val="en-US" w:eastAsia="en-US" w:bidi="ar-SA"/>
      </w:rPr>
    </w:lvl>
    <w:lvl w:ilvl="2" w:tplc="FFFFFFFF">
      <w:numFmt w:val="bullet"/>
      <w:lvlText w:val="•"/>
      <w:lvlJc w:val="left"/>
      <w:pPr>
        <w:ind w:left="2720" w:hanging="360"/>
      </w:pPr>
      <w:rPr>
        <w:rFonts w:hint="default"/>
        <w:lang w:val="en-US" w:eastAsia="en-US" w:bidi="ar-SA"/>
      </w:rPr>
    </w:lvl>
    <w:lvl w:ilvl="3" w:tplc="FFFFFFFF">
      <w:numFmt w:val="bullet"/>
      <w:lvlText w:val="•"/>
      <w:lvlJc w:val="left"/>
      <w:pPr>
        <w:ind w:left="3610" w:hanging="360"/>
      </w:pPr>
      <w:rPr>
        <w:rFonts w:hint="default"/>
        <w:lang w:val="en-US" w:eastAsia="en-US" w:bidi="ar-SA"/>
      </w:rPr>
    </w:lvl>
    <w:lvl w:ilvl="4" w:tplc="FFFFFFFF">
      <w:numFmt w:val="bullet"/>
      <w:lvlText w:val="•"/>
      <w:lvlJc w:val="left"/>
      <w:pPr>
        <w:ind w:left="4500" w:hanging="360"/>
      </w:pPr>
      <w:rPr>
        <w:rFonts w:hint="default"/>
        <w:lang w:val="en-US" w:eastAsia="en-US" w:bidi="ar-SA"/>
      </w:rPr>
    </w:lvl>
    <w:lvl w:ilvl="5" w:tplc="FFFFFFFF">
      <w:numFmt w:val="bullet"/>
      <w:lvlText w:val="•"/>
      <w:lvlJc w:val="left"/>
      <w:pPr>
        <w:ind w:left="5390" w:hanging="360"/>
      </w:pPr>
      <w:rPr>
        <w:rFonts w:hint="default"/>
        <w:lang w:val="en-US" w:eastAsia="en-US" w:bidi="ar-SA"/>
      </w:rPr>
    </w:lvl>
    <w:lvl w:ilvl="6" w:tplc="FFFFFFFF">
      <w:numFmt w:val="bullet"/>
      <w:lvlText w:val="•"/>
      <w:lvlJc w:val="left"/>
      <w:pPr>
        <w:ind w:left="6280" w:hanging="360"/>
      </w:pPr>
      <w:rPr>
        <w:rFonts w:hint="default"/>
        <w:lang w:val="en-US" w:eastAsia="en-US" w:bidi="ar-SA"/>
      </w:rPr>
    </w:lvl>
    <w:lvl w:ilvl="7" w:tplc="FFFFFFFF">
      <w:numFmt w:val="bullet"/>
      <w:lvlText w:val="•"/>
      <w:lvlJc w:val="left"/>
      <w:pPr>
        <w:ind w:left="7170" w:hanging="360"/>
      </w:pPr>
      <w:rPr>
        <w:rFonts w:hint="default"/>
        <w:lang w:val="en-US" w:eastAsia="en-US" w:bidi="ar-SA"/>
      </w:rPr>
    </w:lvl>
    <w:lvl w:ilvl="8" w:tplc="FFFFFFFF">
      <w:numFmt w:val="bullet"/>
      <w:lvlText w:val="•"/>
      <w:lvlJc w:val="left"/>
      <w:pPr>
        <w:ind w:left="8060" w:hanging="360"/>
      </w:pPr>
      <w:rPr>
        <w:rFonts w:hint="default"/>
        <w:lang w:val="en-US" w:eastAsia="en-US" w:bidi="ar-SA"/>
      </w:rPr>
    </w:lvl>
  </w:abstractNum>
  <w:abstractNum w:abstractNumId="52" w15:restartNumberingAfterBreak="0">
    <w:nsid w:val="4BCE72D1"/>
    <w:multiLevelType w:val="multilevel"/>
    <w:tmpl w:val="25DCBE16"/>
    <w:lvl w:ilvl="0">
      <w:start w:val="3"/>
      <w:numFmt w:val="decimal"/>
      <w:lvlText w:val="%1"/>
      <w:lvlJc w:val="left"/>
      <w:pPr>
        <w:ind w:left="1661" w:hanging="900"/>
      </w:pPr>
      <w:rPr>
        <w:rFonts w:hint="default"/>
        <w:lang w:val="en-US" w:eastAsia="en-US" w:bidi="ar-SA"/>
      </w:rPr>
    </w:lvl>
    <w:lvl w:ilvl="1">
      <w:start w:val="1"/>
      <w:numFmt w:val="decimal"/>
      <w:lvlText w:val="%1.%2"/>
      <w:lvlJc w:val="left"/>
      <w:pPr>
        <w:ind w:left="1661" w:hanging="900"/>
      </w:pPr>
      <w:rPr>
        <w:rFonts w:hint="default"/>
        <w:lang w:val="en-US" w:eastAsia="en-US" w:bidi="ar-SA"/>
      </w:rPr>
    </w:lvl>
    <w:lvl w:ilvl="2">
      <w:start w:val="1"/>
      <w:numFmt w:val="decimal"/>
      <w:lvlText w:val="%1.%2.%3."/>
      <w:lvlJc w:val="left"/>
      <w:pPr>
        <w:ind w:left="1661" w:hanging="900"/>
      </w:pPr>
      <w:rPr>
        <w:rFonts w:ascii="Arial MT" w:eastAsia="Arial MT" w:hAnsi="Arial MT" w:cs="Arial MT" w:hint="default"/>
        <w:b w:val="0"/>
        <w:bCs w:val="0"/>
        <w:i w:val="0"/>
        <w:iCs w:val="0"/>
        <w:spacing w:val="-2"/>
        <w:w w:val="99"/>
        <w:sz w:val="24"/>
        <w:szCs w:val="24"/>
        <w:lang w:val="en-US" w:eastAsia="en-US" w:bidi="ar-SA"/>
      </w:rPr>
    </w:lvl>
    <w:lvl w:ilvl="3">
      <w:numFmt w:val="bullet"/>
      <w:lvlText w:val="•"/>
      <w:lvlJc w:val="left"/>
      <w:pPr>
        <w:ind w:left="4114" w:hanging="900"/>
      </w:pPr>
      <w:rPr>
        <w:rFonts w:hint="default"/>
        <w:lang w:val="en-US" w:eastAsia="en-US" w:bidi="ar-SA"/>
      </w:rPr>
    </w:lvl>
    <w:lvl w:ilvl="4">
      <w:numFmt w:val="bullet"/>
      <w:lvlText w:val="•"/>
      <w:lvlJc w:val="left"/>
      <w:pPr>
        <w:ind w:left="4932" w:hanging="900"/>
      </w:pPr>
      <w:rPr>
        <w:rFonts w:hint="default"/>
        <w:lang w:val="en-US" w:eastAsia="en-US" w:bidi="ar-SA"/>
      </w:rPr>
    </w:lvl>
    <w:lvl w:ilvl="5">
      <w:numFmt w:val="bullet"/>
      <w:lvlText w:val="•"/>
      <w:lvlJc w:val="left"/>
      <w:pPr>
        <w:ind w:left="5750" w:hanging="900"/>
      </w:pPr>
      <w:rPr>
        <w:rFonts w:hint="default"/>
        <w:lang w:val="en-US" w:eastAsia="en-US" w:bidi="ar-SA"/>
      </w:rPr>
    </w:lvl>
    <w:lvl w:ilvl="6">
      <w:numFmt w:val="bullet"/>
      <w:lvlText w:val="•"/>
      <w:lvlJc w:val="left"/>
      <w:pPr>
        <w:ind w:left="6568" w:hanging="900"/>
      </w:pPr>
      <w:rPr>
        <w:rFonts w:hint="default"/>
        <w:lang w:val="en-US" w:eastAsia="en-US" w:bidi="ar-SA"/>
      </w:rPr>
    </w:lvl>
    <w:lvl w:ilvl="7">
      <w:numFmt w:val="bullet"/>
      <w:lvlText w:val="•"/>
      <w:lvlJc w:val="left"/>
      <w:pPr>
        <w:ind w:left="7386" w:hanging="900"/>
      </w:pPr>
      <w:rPr>
        <w:rFonts w:hint="default"/>
        <w:lang w:val="en-US" w:eastAsia="en-US" w:bidi="ar-SA"/>
      </w:rPr>
    </w:lvl>
    <w:lvl w:ilvl="8">
      <w:numFmt w:val="bullet"/>
      <w:lvlText w:val="•"/>
      <w:lvlJc w:val="left"/>
      <w:pPr>
        <w:ind w:left="8204" w:hanging="900"/>
      </w:pPr>
      <w:rPr>
        <w:rFonts w:hint="default"/>
        <w:lang w:val="en-US" w:eastAsia="en-US" w:bidi="ar-SA"/>
      </w:rPr>
    </w:lvl>
  </w:abstractNum>
  <w:abstractNum w:abstractNumId="53" w15:restartNumberingAfterBreak="0">
    <w:nsid w:val="4CD84124"/>
    <w:multiLevelType w:val="multilevel"/>
    <w:tmpl w:val="8F5AFCC6"/>
    <w:lvl w:ilvl="0">
      <w:start w:val="4"/>
      <w:numFmt w:val="decimal"/>
      <w:lvlText w:val="%1"/>
      <w:lvlJc w:val="left"/>
      <w:pPr>
        <w:ind w:left="605" w:hanging="385"/>
      </w:pPr>
      <w:rPr>
        <w:rFonts w:hint="default"/>
        <w:lang w:val="en-US" w:eastAsia="en-US" w:bidi="ar-SA"/>
      </w:rPr>
    </w:lvl>
    <w:lvl w:ilvl="1">
      <w:start w:val="1"/>
      <w:numFmt w:val="decimal"/>
      <w:lvlText w:val="%1.%2"/>
      <w:lvlJc w:val="left"/>
      <w:pPr>
        <w:ind w:left="605" w:hanging="385"/>
      </w:pPr>
      <w:rPr>
        <w:rFonts w:ascii="Arial" w:eastAsia="Arial" w:hAnsi="Arial" w:cs="Arial" w:hint="default"/>
        <w:b/>
        <w:bCs/>
        <w:i w:val="0"/>
        <w:iCs w:val="0"/>
        <w:spacing w:val="-2"/>
        <w:w w:val="99"/>
        <w:sz w:val="20"/>
        <w:szCs w:val="20"/>
        <w:lang w:val="en-US" w:eastAsia="en-US" w:bidi="ar-SA"/>
      </w:rPr>
    </w:lvl>
    <w:lvl w:ilvl="2">
      <w:start w:val="1"/>
      <w:numFmt w:val="decimal"/>
      <w:lvlText w:val="%1.%2.%3."/>
      <w:lvlJc w:val="left"/>
      <w:pPr>
        <w:ind w:left="1661" w:hanging="900"/>
      </w:pPr>
      <w:rPr>
        <w:rFonts w:ascii="Arial MT" w:eastAsia="Arial MT" w:hAnsi="Arial MT" w:cs="Arial MT" w:hint="default"/>
        <w:b w:val="0"/>
        <w:bCs w:val="0"/>
        <w:i w:val="0"/>
        <w:iCs w:val="0"/>
        <w:spacing w:val="-2"/>
        <w:w w:val="99"/>
        <w:sz w:val="24"/>
        <w:szCs w:val="24"/>
        <w:lang w:val="en-US" w:eastAsia="en-US" w:bidi="ar-SA"/>
      </w:rPr>
    </w:lvl>
    <w:lvl w:ilvl="3">
      <w:numFmt w:val="bullet"/>
      <w:lvlText w:val="•"/>
      <w:lvlJc w:val="left"/>
      <w:pPr>
        <w:ind w:left="3477" w:hanging="900"/>
      </w:pPr>
      <w:rPr>
        <w:rFonts w:hint="default"/>
        <w:lang w:val="en-US" w:eastAsia="en-US" w:bidi="ar-SA"/>
      </w:rPr>
    </w:lvl>
    <w:lvl w:ilvl="4">
      <w:numFmt w:val="bullet"/>
      <w:lvlText w:val="•"/>
      <w:lvlJc w:val="left"/>
      <w:pPr>
        <w:ind w:left="4386" w:hanging="900"/>
      </w:pPr>
      <w:rPr>
        <w:rFonts w:hint="default"/>
        <w:lang w:val="en-US" w:eastAsia="en-US" w:bidi="ar-SA"/>
      </w:rPr>
    </w:lvl>
    <w:lvl w:ilvl="5">
      <w:numFmt w:val="bullet"/>
      <w:lvlText w:val="•"/>
      <w:lvlJc w:val="left"/>
      <w:pPr>
        <w:ind w:left="5295" w:hanging="900"/>
      </w:pPr>
      <w:rPr>
        <w:rFonts w:hint="default"/>
        <w:lang w:val="en-US" w:eastAsia="en-US" w:bidi="ar-SA"/>
      </w:rPr>
    </w:lvl>
    <w:lvl w:ilvl="6">
      <w:numFmt w:val="bullet"/>
      <w:lvlText w:val="•"/>
      <w:lvlJc w:val="left"/>
      <w:pPr>
        <w:ind w:left="6204" w:hanging="900"/>
      </w:pPr>
      <w:rPr>
        <w:rFonts w:hint="default"/>
        <w:lang w:val="en-US" w:eastAsia="en-US" w:bidi="ar-SA"/>
      </w:rPr>
    </w:lvl>
    <w:lvl w:ilvl="7">
      <w:numFmt w:val="bullet"/>
      <w:lvlText w:val="•"/>
      <w:lvlJc w:val="left"/>
      <w:pPr>
        <w:ind w:left="7113" w:hanging="900"/>
      </w:pPr>
      <w:rPr>
        <w:rFonts w:hint="default"/>
        <w:lang w:val="en-US" w:eastAsia="en-US" w:bidi="ar-SA"/>
      </w:rPr>
    </w:lvl>
    <w:lvl w:ilvl="8">
      <w:numFmt w:val="bullet"/>
      <w:lvlText w:val="•"/>
      <w:lvlJc w:val="left"/>
      <w:pPr>
        <w:ind w:left="8022" w:hanging="900"/>
      </w:pPr>
      <w:rPr>
        <w:rFonts w:hint="default"/>
        <w:lang w:val="en-US" w:eastAsia="en-US" w:bidi="ar-SA"/>
      </w:rPr>
    </w:lvl>
  </w:abstractNum>
  <w:abstractNum w:abstractNumId="54" w15:restartNumberingAfterBreak="0">
    <w:nsid w:val="4E1F4A13"/>
    <w:multiLevelType w:val="multilevel"/>
    <w:tmpl w:val="0C08D164"/>
    <w:lvl w:ilvl="0">
      <w:start w:val="4"/>
      <w:numFmt w:val="decimal"/>
      <w:lvlText w:val="%1"/>
      <w:lvlJc w:val="left"/>
      <w:pPr>
        <w:ind w:left="1661" w:hanging="900"/>
      </w:pPr>
      <w:rPr>
        <w:rFonts w:hint="default"/>
        <w:lang w:val="en-US" w:eastAsia="en-US" w:bidi="ar-SA"/>
      </w:rPr>
    </w:lvl>
    <w:lvl w:ilvl="1">
      <w:start w:val="3"/>
      <w:numFmt w:val="decimal"/>
      <w:lvlText w:val="%1.%2"/>
      <w:lvlJc w:val="left"/>
      <w:pPr>
        <w:ind w:left="1661" w:hanging="900"/>
      </w:pPr>
      <w:rPr>
        <w:rFonts w:hint="default"/>
        <w:lang w:val="en-US" w:eastAsia="en-US" w:bidi="ar-SA"/>
      </w:rPr>
    </w:lvl>
    <w:lvl w:ilvl="2">
      <w:start w:val="1"/>
      <w:numFmt w:val="decimal"/>
      <w:lvlText w:val="%1.%2.%3."/>
      <w:lvlJc w:val="left"/>
      <w:pPr>
        <w:ind w:left="1661" w:hanging="900"/>
      </w:pPr>
      <w:rPr>
        <w:rFonts w:ascii="Arial MT" w:eastAsia="Arial MT" w:hAnsi="Arial MT" w:cs="Arial MT" w:hint="default"/>
        <w:b w:val="0"/>
        <w:bCs w:val="0"/>
        <w:i w:val="0"/>
        <w:iCs w:val="0"/>
        <w:spacing w:val="-2"/>
        <w:w w:val="99"/>
        <w:sz w:val="24"/>
        <w:szCs w:val="24"/>
        <w:lang w:val="en-US" w:eastAsia="en-US" w:bidi="ar-SA"/>
      </w:rPr>
    </w:lvl>
    <w:lvl w:ilvl="3">
      <w:numFmt w:val="bullet"/>
      <w:lvlText w:val="•"/>
      <w:lvlJc w:val="left"/>
      <w:pPr>
        <w:ind w:left="4114" w:hanging="900"/>
      </w:pPr>
      <w:rPr>
        <w:rFonts w:hint="default"/>
        <w:lang w:val="en-US" w:eastAsia="en-US" w:bidi="ar-SA"/>
      </w:rPr>
    </w:lvl>
    <w:lvl w:ilvl="4">
      <w:numFmt w:val="bullet"/>
      <w:lvlText w:val="•"/>
      <w:lvlJc w:val="left"/>
      <w:pPr>
        <w:ind w:left="4932" w:hanging="900"/>
      </w:pPr>
      <w:rPr>
        <w:rFonts w:hint="default"/>
        <w:lang w:val="en-US" w:eastAsia="en-US" w:bidi="ar-SA"/>
      </w:rPr>
    </w:lvl>
    <w:lvl w:ilvl="5">
      <w:numFmt w:val="bullet"/>
      <w:lvlText w:val="•"/>
      <w:lvlJc w:val="left"/>
      <w:pPr>
        <w:ind w:left="5750" w:hanging="900"/>
      </w:pPr>
      <w:rPr>
        <w:rFonts w:hint="default"/>
        <w:lang w:val="en-US" w:eastAsia="en-US" w:bidi="ar-SA"/>
      </w:rPr>
    </w:lvl>
    <w:lvl w:ilvl="6">
      <w:numFmt w:val="bullet"/>
      <w:lvlText w:val="•"/>
      <w:lvlJc w:val="left"/>
      <w:pPr>
        <w:ind w:left="6568" w:hanging="900"/>
      </w:pPr>
      <w:rPr>
        <w:rFonts w:hint="default"/>
        <w:lang w:val="en-US" w:eastAsia="en-US" w:bidi="ar-SA"/>
      </w:rPr>
    </w:lvl>
    <w:lvl w:ilvl="7">
      <w:numFmt w:val="bullet"/>
      <w:lvlText w:val="•"/>
      <w:lvlJc w:val="left"/>
      <w:pPr>
        <w:ind w:left="7386" w:hanging="900"/>
      </w:pPr>
      <w:rPr>
        <w:rFonts w:hint="default"/>
        <w:lang w:val="en-US" w:eastAsia="en-US" w:bidi="ar-SA"/>
      </w:rPr>
    </w:lvl>
    <w:lvl w:ilvl="8">
      <w:numFmt w:val="bullet"/>
      <w:lvlText w:val="•"/>
      <w:lvlJc w:val="left"/>
      <w:pPr>
        <w:ind w:left="8204" w:hanging="900"/>
      </w:pPr>
      <w:rPr>
        <w:rFonts w:hint="default"/>
        <w:lang w:val="en-US" w:eastAsia="en-US" w:bidi="ar-SA"/>
      </w:rPr>
    </w:lvl>
  </w:abstractNum>
  <w:abstractNum w:abstractNumId="55" w15:restartNumberingAfterBreak="0">
    <w:nsid w:val="4F844B54"/>
    <w:multiLevelType w:val="hybridMultilevel"/>
    <w:tmpl w:val="22F09648"/>
    <w:lvl w:ilvl="0" w:tplc="C870FDC8">
      <w:numFmt w:val="bullet"/>
      <w:lvlText w:val=""/>
      <w:lvlJc w:val="left"/>
      <w:pPr>
        <w:ind w:left="581" w:hanging="361"/>
      </w:pPr>
      <w:rPr>
        <w:rFonts w:ascii="Symbol" w:eastAsia="Symbol" w:hAnsi="Symbol" w:cs="Symbol" w:hint="default"/>
        <w:b w:val="0"/>
        <w:bCs w:val="0"/>
        <w:i w:val="0"/>
        <w:iCs w:val="0"/>
        <w:spacing w:val="0"/>
        <w:w w:val="100"/>
        <w:sz w:val="20"/>
        <w:szCs w:val="20"/>
        <w:lang w:val="en-US" w:eastAsia="en-US" w:bidi="ar-SA"/>
      </w:rPr>
    </w:lvl>
    <w:lvl w:ilvl="1" w:tplc="A42A91BE">
      <w:numFmt w:val="bullet"/>
      <w:lvlText w:val="o"/>
      <w:lvlJc w:val="left"/>
      <w:pPr>
        <w:ind w:left="1661" w:hanging="360"/>
      </w:pPr>
      <w:rPr>
        <w:rFonts w:ascii="Courier New" w:eastAsia="Courier New" w:hAnsi="Courier New" w:cs="Courier New" w:hint="default"/>
        <w:b w:val="0"/>
        <w:bCs w:val="0"/>
        <w:i w:val="0"/>
        <w:iCs w:val="0"/>
        <w:spacing w:val="0"/>
        <w:w w:val="100"/>
        <w:sz w:val="20"/>
        <w:szCs w:val="20"/>
        <w:lang w:val="en-US" w:eastAsia="en-US" w:bidi="ar-SA"/>
      </w:rPr>
    </w:lvl>
    <w:lvl w:ilvl="2" w:tplc="CD7223D0">
      <w:numFmt w:val="bullet"/>
      <w:lvlText w:val="•"/>
      <w:lvlJc w:val="left"/>
      <w:pPr>
        <w:ind w:left="2568" w:hanging="360"/>
      </w:pPr>
      <w:rPr>
        <w:rFonts w:hint="default"/>
        <w:lang w:val="en-US" w:eastAsia="en-US" w:bidi="ar-SA"/>
      </w:rPr>
    </w:lvl>
    <w:lvl w:ilvl="3" w:tplc="2E4C9776">
      <w:numFmt w:val="bullet"/>
      <w:lvlText w:val="•"/>
      <w:lvlJc w:val="left"/>
      <w:pPr>
        <w:ind w:left="3477" w:hanging="360"/>
      </w:pPr>
      <w:rPr>
        <w:rFonts w:hint="default"/>
        <w:lang w:val="en-US" w:eastAsia="en-US" w:bidi="ar-SA"/>
      </w:rPr>
    </w:lvl>
    <w:lvl w:ilvl="4" w:tplc="009E260E">
      <w:numFmt w:val="bullet"/>
      <w:lvlText w:val="•"/>
      <w:lvlJc w:val="left"/>
      <w:pPr>
        <w:ind w:left="4386" w:hanging="360"/>
      </w:pPr>
      <w:rPr>
        <w:rFonts w:hint="default"/>
        <w:lang w:val="en-US" w:eastAsia="en-US" w:bidi="ar-SA"/>
      </w:rPr>
    </w:lvl>
    <w:lvl w:ilvl="5" w:tplc="3A4ABB5A">
      <w:numFmt w:val="bullet"/>
      <w:lvlText w:val="•"/>
      <w:lvlJc w:val="left"/>
      <w:pPr>
        <w:ind w:left="5295" w:hanging="360"/>
      </w:pPr>
      <w:rPr>
        <w:rFonts w:hint="default"/>
        <w:lang w:val="en-US" w:eastAsia="en-US" w:bidi="ar-SA"/>
      </w:rPr>
    </w:lvl>
    <w:lvl w:ilvl="6" w:tplc="E592C8C8">
      <w:numFmt w:val="bullet"/>
      <w:lvlText w:val="•"/>
      <w:lvlJc w:val="left"/>
      <w:pPr>
        <w:ind w:left="6204" w:hanging="360"/>
      </w:pPr>
      <w:rPr>
        <w:rFonts w:hint="default"/>
        <w:lang w:val="en-US" w:eastAsia="en-US" w:bidi="ar-SA"/>
      </w:rPr>
    </w:lvl>
    <w:lvl w:ilvl="7" w:tplc="20606676">
      <w:numFmt w:val="bullet"/>
      <w:lvlText w:val="•"/>
      <w:lvlJc w:val="left"/>
      <w:pPr>
        <w:ind w:left="7113" w:hanging="360"/>
      </w:pPr>
      <w:rPr>
        <w:rFonts w:hint="default"/>
        <w:lang w:val="en-US" w:eastAsia="en-US" w:bidi="ar-SA"/>
      </w:rPr>
    </w:lvl>
    <w:lvl w:ilvl="8" w:tplc="1C124040">
      <w:numFmt w:val="bullet"/>
      <w:lvlText w:val="•"/>
      <w:lvlJc w:val="left"/>
      <w:pPr>
        <w:ind w:left="8022" w:hanging="360"/>
      </w:pPr>
      <w:rPr>
        <w:rFonts w:hint="default"/>
        <w:lang w:val="en-US" w:eastAsia="en-US" w:bidi="ar-SA"/>
      </w:rPr>
    </w:lvl>
  </w:abstractNum>
  <w:abstractNum w:abstractNumId="56" w15:restartNumberingAfterBreak="0">
    <w:nsid w:val="4FCF7235"/>
    <w:multiLevelType w:val="multilevel"/>
    <w:tmpl w:val="5C9E859A"/>
    <w:lvl w:ilvl="0">
      <w:start w:val="1"/>
      <w:numFmt w:val="decimal"/>
      <w:lvlText w:val="%1"/>
      <w:lvlJc w:val="left"/>
      <w:pPr>
        <w:ind w:left="1661" w:hanging="900"/>
      </w:pPr>
      <w:rPr>
        <w:rFonts w:hint="default"/>
        <w:lang w:val="en-US" w:eastAsia="en-US" w:bidi="ar-SA"/>
      </w:rPr>
    </w:lvl>
    <w:lvl w:ilvl="1">
      <w:start w:val="1"/>
      <w:numFmt w:val="decimal"/>
      <w:lvlText w:val="%1.%2"/>
      <w:lvlJc w:val="left"/>
      <w:pPr>
        <w:ind w:left="1661" w:hanging="900"/>
      </w:pPr>
      <w:rPr>
        <w:rFonts w:hint="default"/>
        <w:lang w:val="en-US" w:eastAsia="en-US" w:bidi="ar-SA"/>
      </w:rPr>
    </w:lvl>
    <w:lvl w:ilvl="2">
      <w:start w:val="1"/>
      <w:numFmt w:val="decimal"/>
      <w:lvlText w:val="%1.%2.%3."/>
      <w:lvlJc w:val="left"/>
      <w:pPr>
        <w:ind w:left="1661" w:hanging="900"/>
      </w:pPr>
      <w:rPr>
        <w:rFonts w:ascii="Arial MT" w:eastAsia="Arial MT" w:hAnsi="Arial MT" w:cs="Arial MT" w:hint="default"/>
        <w:b w:val="0"/>
        <w:bCs w:val="0"/>
        <w:i w:val="0"/>
        <w:iCs w:val="0"/>
        <w:spacing w:val="-2"/>
        <w:w w:val="99"/>
        <w:sz w:val="24"/>
        <w:szCs w:val="24"/>
        <w:lang w:val="en-US" w:eastAsia="en-US" w:bidi="ar-SA"/>
      </w:rPr>
    </w:lvl>
    <w:lvl w:ilvl="3">
      <w:numFmt w:val="bullet"/>
      <w:lvlText w:val="•"/>
      <w:lvlJc w:val="left"/>
      <w:pPr>
        <w:ind w:left="4114" w:hanging="900"/>
      </w:pPr>
      <w:rPr>
        <w:rFonts w:hint="default"/>
        <w:lang w:val="en-US" w:eastAsia="en-US" w:bidi="ar-SA"/>
      </w:rPr>
    </w:lvl>
    <w:lvl w:ilvl="4">
      <w:numFmt w:val="bullet"/>
      <w:lvlText w:val="•"/>
      <w:lvlJc w:val="left"/>
      <w:pPr>
        <w:ind w:left="4932" w:hanging="900"/>
      </w:pPr>
      <w:rPr>
        <w:rFonts w:hint="default"/>
        <w:lang w:val="en-US" w:eastAsia="en-US" w:bidi="ar-SA"/>
      </w:rPr>
    </w:lvl>
    <w:lvl w:ilvl="5">
      <w:numFmt w:val="bullet"/>
      <w:lvlText w:val="•"/>
      <w:lvlJc w:val="left"/>
      <w:pPr>
        <w:ind w:left="5750" w:hanging="900"/>
      </w:pPr>
      <w:rPr>
        <w:rFonts w:hint="default"/>
        <w:lang w:val="en-US" w:eastAsia="en-US" w:bidi="ar-SA"/>
      </w:rPr>
    </w:lvl>
    <w:lvl w:ilvl="6">
      <w:numFmt w:val="bullet"/>
      <w:lvlText w:val="•"/>
      <w:lvlJc w:val="left"/>
      <w:pPr>
        <w:ind w:left="6568" w:hanging="900"/>
      </w:pPr>
      <w:rPr>
        <w:rFonts w:hint="default"/>
        <w:lang w:val="en-US" w:eastAsia="en-US" w:bidi="ar-SA"/>
      </w:rPr>
    </w:lvl>
    <w:lvl w:ilvl="7">
      <w:numFmt w:val="bullet"/>
      <w:lvlText w:val="•"/>
      <w:lvlJc w:val="left"/>
      <w:pPr>
        <w:ind w:left="7386" w:hanging="900"/>
      </w:pPr>
      <w:rPr>
        <w:rFonts w:hint="default"/>
        <w:lang w:val="en-US" w:eastAsia="en-US" w:bidi="ar-SA"/>
      </w:rPr>
    </w:lvl>
    <w:lvl w:ilvl="8">
      <w:numFmt w:val="bullet"/>
      <w:lvlText w:val="•"/>
      <w:lvlJc w:val="left"/>
      <w:pPr>
        <w:ind w:left="8204" w:hanging="900"/>
      </w:pPr>
      <w:rPr>
        <w:rFonts w:hint="default"/>
        <w:lang w:val="en-US" w:eastAsia="en-US" w:bidi="ar-SA"/>
      </w:rPr>
    </w:lvl>
  </w:abstractNum>
  <w:abstractNum w:abstractNumId="57" w15:restartNumberingAfterBreak="0">
    <w:nsid w:val="50146034"/>
    <w:multiLevelType w:val="hybridMultilevel"/>
    <w:tmpl w:val="F4B20EE8"/>
    <w:lvl w:ilvl="0" w:tplc="2B047D76">
      <w:start w:val="4"/>
      <w:numFmt w:val="decimal"/>
      <w:lvlText w:val="%1."/>
      <w:lvlJc w:val="left"/>
      <w:pPr>
        <w:ind w:left="470" w:hanging="361"/>
      </w:pPr>
      <w:rPr>
        <w:rFonts w:ascii="Arial" w:eastAsia="Arial" w:hAnsi="Arial" w:cs="Arial" w:hint="default"/>
        <w:b/>
        <w:bCs/>
        <w:i w:val="0"/>
        <w:iCs w:val="0"/>
        <w:spacing w:val="0"/>
        <w:w w:val="100"/>
        <w:sz w:val="32"/>
        <w:szCs w:val="32"/>
        <w:lang w:val="en-US" w:eastAsia="en-US" w:bidi="ar-SA"/>
      </w:rPr>
    </w:lvl>
    <w:lvl w:ilvl="1" w:tplc="8FE6F1A2">
      <w:numFmt w:val="bullet"/>
      <w:lvlText w:val="•"/>
      <w:lvlJc w:val="left"/>
      <w:pPr>
        <w:ind w:left="1368" w:hanging="361"/>
      </w:pPr>
      <w:rPr>
        <w:rFonts w:hint="default"/>
        <w:lang w:val="en-US" w:eastAsia="en-US" w:bidi="ar-SA"/>
      </w:rPr>
    </w:lvl>
    <w:lvl w:ilvl="2" w:tplc="72CC8D56">
      <w:numFmt w:val="bullet"/>
      <w:lvlText w:val="•"/>
      <w:lvlJc w:val="left"/>
      <w:pPr>
        <w:ind w:left="2257" w:hanging="361"/>
      </w:pPr>
      <w:rPr>
        <w:rFonts w:hint="default"/>
        <w:lang w:val="en-US" w:eastAsia="en-US" w:bidi="ar-SA"/>
      </w:rPr>
    </w:lvl>
    <w:lvl w:ilvl="3" w:tplc="88825D38">
      <w:numFmt w:val="bullet"/>
      <w:lvlText w:val="•"/>
      <w:lvlJc w:val="left"/>
      <w:pPr>
        <w:ind w:left="3146" w:hanging="361"/>
      </w:pPr>
      <w:rPr>
        <w:rFonts w:hint="default"/>
        <w:lang w:val="en-US" w:eastAsia="en-US" w:bidi="ar-SA"/>
      </w:rPr>
    </w:lvl>
    <w:lvl w:ilvl="4" w:tplc="A7563286">
      <w:numFmt w:val="bullet"/>
      <w:lvlText w:val="•"/>
      <w:lvlJc w:val="left"/>
      <w:pPr>
        <w:ind w:left="4035" w:hanging="361"/>
      </w:pPr>
      <w:rPr>
        <w:rFonts w:hint="default"/>
        <w:lang w:val="en-US" w:eastAsia="en-US" w:bidi="ar-SA"/>
      </w:rPr>
    </w:lvl>
    <w:lvl w:ilvl="5" w:tplc="C9EE3128">
      <w:numFmt w:val="bullet"/>
      <w:lvlText w:val="•"/>
      <w:lvlJc w:val="left"/>
      <w:pPr>
        <w:ind w:left="4924" w:hanging="361"/>
      </w:pPr>
      <w:rPr>
        <w:rFonts w:hint="default"/>
        <w:lang w:val="en-US" w:eastAsia="en-US" w:bidi="ar-SA"/>
      </w:rPr>
    </w:lvl>
    <w:lvl w:ilvl="6" w:tplc="47C6FDE8">
      <w:numFmt w:val="bullet"/>
      <w:lvlText w:val="•"/>
      <w:lvlJc w:val="left"/>
      <w:pPr>
        <w:ind w:left="5813" w:hanging="361"/>
      </w:pPr>
      <w:rPr>
        <w:rFonts w:hint="default"/>
        <w:lang w:val="en-US" w:eastAsia="en-US" w:bidi="ar-SA"/>
      </w:rPr>
    </w:lvl>
    <w:lvl w:ilvl="7" w:tplc="3E1ACD28">
      <w:numFmt w:val="bullet"/>
      <w:lvlText w:val="•"/>
      <w:lvlJc w:val="left"/>
      <w:pPr>
        <w:ind w:left="6702" w:hanging="361"/>
      </w:pPr>
      <w:rPr>
        <w:rFonts w:hint="default"/>
        <w:lang w:val="en-US" w:eastAsia="en-US" w:bidi="ar-SA"/>
      </w:rPr>
    </w:lvl>
    <w:lvl w:ilvl="8" w:tplc="20B05DD6">
      <w:numFmt w:val="bullet"/>
      <w:lvlText w:val="•"/>
      <w:lvlJc w:val="left"/>
      <w:pPr>
        <w:ind w:left="7591" w:hanging="361"/>
      </w:pPr>
      <w:rPr>
        <w:rFonts w:hint="default"/>
        <w:lang w:val="en-US" w:eastAsia="en-US" w:bidi="ar-SA"/>
      </w:rPr>
    </w:lvl>
  </w:abstractNum>
  <w:abstractNum w:abstractNumId="58" w15:restartNumberingAfterBreak="0">
    <w:nsid w:val="51240616"/>
    <w:multiLevelType w:val="hybridMultilevel"/>
    <w:tmpl w:val="34643C8E"/>
    <w:lvl w:ilvl="0" w:tplc="40090001">
      <w:start w:val="1"/>
      <w:numFmt w:val="bullet"/>
      <w:lvlText w:val=""/>
      <w:lvlJc w:val="left"/>
      <w:pPr>
        <w:ind w:left="940" w:hanging="360"/>
      </w:pPr>
      <w:rPr>
        <w:rFonts w:ascii="Symbol" w:hAnsi="Symbol" w:hint="default"/>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59" w15:restartNumberingAfterBreak="0">
    <w:nsid w:val="55AD11F8"/>
    <w:multiLevelType w:val="multilevel"/>
    <w:tmpl w:val="F4981E76"/>
    <w:lvl w:ilvl="0">
      <w:start w:val="1"/>
      <w:numFmt w:val="decimal"/>
      <w:lvlText w:val="%1"/>
      <w:lvlJc w:val="left"/>
      <w:pPr>
        <w:ind w:left="605" w:hanging="385"/>
      </w:pPr>
      <w:rPr>
        <w:rFonts w:hint="default"/>
        <w:lang w:val="en-US" w:eastAsia="en-US" w:bidi="ar-SA"/>
      </w:rPr>
    </w:lvl>
    <w:lvl w:ilvl="1">
      <w:start w:val="1"/>
      <w:numFmt w:val="decimal"/>
      <w:lvlText w:val="%1.%2"/>
      <w:lvlJc w:val="left"/>
      <w:pPr>
        <w:ind w:left="605" w:hanging="385"/>
      </w:pPr>
      <w:rPr>
        <w:rFonts w:ascii="Arial" w:eastAsia="Arial" w:hAnsi="Arial" w:cs="Arial" w:hint="default"/>
        <w:b/>
        <w:bCs/>
        <w:i w:val="0"/>
        <w:iCs w:val="0"/>
        <w:spacing w:val="-2"/>
        <w:w w:val="99"/>
        <w:sz w:val="20"/>
        <w:szCs w:val="20"/>
        <w:lang w:val="en-US" w:eastAsia="en-US" w:bidi="ar-SA"/>
      </w:rPr>
    </w:lvl>
    <w:lvl w:ilvl="2">
      <w:start w:val="1"/>
      <w:numFmt w:val="decimal"/>
      <w:lvlText w:val="%1.%2.%3."/>
      <w:lvlJc w:val="left"/>
      <w:pPr>
        <w:ind w:left="1661" w:hanging="900"/>
      </w:pPr>
      <w:rPr>
        <w:rFonts w:ascii="Arial MT" w:eastAsia="Arial MT" w:hAnsi="Arial MT" w:cs="Arial MT" w:hint="default"/>
        <w:b w:val="0"/>
        <w:bCs w:val="0"/>
        <w:i w:val="0"/>
        <w:iCs w:val="0"/>
        <w:spacing w:val="-2"/>
        <w:w w:val="99"/>
        <w:sz w:val="24"/>
        <w:szCs w:val="24"/>
        <w:lang w:val="en-US" w:eastAsia="en-US" w:bidi="ar-SA"/>
      </w:rPr>
    </w:lvl>
    <w:lvl w:ilvl="3">
      <w:numFmt w:val="bullet"/>
      <w:lvlText w:val="•"/>
      <w:lvlJc w:val="left"/>
      <w:pPr>
        <w:ind w:left="3477" w:hanging="900"/>
      </w:pPr>
      <w:rPr>
        <w:rFonts w:hint="default"/>
        <w:lang w:val="en-US" w:eastAsia="en-US" w:bidi="ar-SA"/>
      </w:rPr>
    </w:lvl>
    <w:lvl w:ilvl="4">
      <w:numFmt w:val="bullet"/>
      <w:lvlText w:val="•"/>
      <w:lvlJc w:val="left"/>
      <w:pPr>
        <w:ind w:left="4386" w:hanging="900"/>
      </w:pPr>
      <w:rPr>
        <w:rFonts w:hint="default"/>
        <w:lang w:val="en-US" w:eastAsia="en-US" w:bidi="ar-SA"/>
      </w:rPr>
    </w:lvl>
    <w:lvl w:ilvl="5">
      <w:numFmt w:val="bullet"/>
      <w:lvlText w:val="•"/>
      <w:lvlJc w:val="left"/>
      <w:pPr>
        <w:ind w:left="5295" w:hanging="900"/>
      </w:pPr>
      <w:rPr>
        <w:rFonts w:hint="default"/>
        <w:lang w:val="en-US" w:eastAsia="en-US" w:bidi="ar-SA"/>
      </w:rPr>
    </w:lvl>
    <w:lvl w:ilvl="6">
      <w:numFmt w:val="bullet"/>
      <w:lvlText w:val="•"/>
      <w:lvlJc w:val="left"/>
      <w:pPr>
        <w:ind w:left="6204" w:hanging="900"/>
      </w:pPr>
      <w:rPr>
        <w:rFonts w:hint="default"/>
        <w:lang w:val="en-US" w:eastAsia="en-US" w:bidi="ar-SA"/>
      </w:rPr>
    </w:lvl>
    <w:lvl w:ilvl="7">
      <w:numFmt w:val="bullet"/>
      <w:lvlText w:val="•"/>
      <w:lvlJc w:val="left"/>
      <w:pPr>
        <w:ind w:left="7113" w:hanging="900"/>
      </w:pPr>
      <w:rPr>
        <w:rFonts w:hint="default"/>
        <w:lang w:val="en-US" w:eastAsia="en-US" w:bidi="ar-SA"/>
      </w:rPr>
    </w:lvl>
    <w:lvl w:ilvl="8">
      <w:numFmt w:val="bullet"/>
      <w:lvlText w:val="•"/>
      <w:lvlJc w:val="left"/>
      <w:pPr>
        <w:ind w:left="8022" w:hanging="900"/>
      </w:pPr>
      <w:rPr>
        <w:rFonts w:hint="default"/>
        <w:lang w:val="en-US" w:eastAsia="en-US" w:bidi="ar-SA"/>
      </w:rPr>
    </w:lvl>
  </w:abstractNum>
  <w:abstractNum w:abstractNumId="60" w15:restartNumberingAfterBreak="0">
    <w:nsid w:val="56D15851"/>
    <w:multiLevelType w:val="hybridMultilevel"/>
    <w:tmpl w:val="A89A9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588D6995"/>
    <w:multiLevelType w:val="multilevel"/>
    <w:tmpl w:val="AB8473B0"/>
    <w:lvl w:ilvl="0">
      <w:start w:val="4"/>
      <w:numFmt w:val="decimal"/>
      <w:lvlText w:val="%1"/>
      <w:lvlJc w:val="left"/>
      <w:pPr>
        <w:ind w:left="615" w:hanging="506"/>
      </w:pPr>
      <w:rPr>
        <w:rFonts w:hint="default"/>
        <w:lang w:val="en-US" w:eastAsia="en-US" w:bidi="ar-SA"/>
      </w:rPr>
    </w:lvl>
    <w:lvl w:ilvl="1">
      <w:start w:val="2"/>
      <w:numFmt w:val="decimal"/>
      <w:lvlText w:val="%1.%2."/>
      <w:lvlJc w:val="left"/>
      <w:pPr>
        <w:ind w:left="615" w:hanging="506"/>
      </w:pPr>
      <w:rPr>
        <w:rFonts w:ascii="Arial MT" w:eastAsia="Arial MT" w:hAnsi="Arial MT" w:cs="Arial MT" w:hint="default"/>
        <w:b w:val="0"/>
        <w:bCs w:val="0"/>
        <w:i w:val="0"/>
        <w:iCs w:val="0"/>
        <w:spacing w:val="0"/>
        <w:w w:val="100"/>
        <w:sz w:val="28"/>
        <w:szCs w:val="28"/>
        <w:lang w:val="en-US" w:eastAsia="en-US" w:bidi="ar-SA"/>
      </w:rPr>
    </w:lvl>
    <w:lvl w:ilvl="2">
      <w:numFmt w:val="bullet"/>
      <w:lvlText w:val="•"/>
      <w:lvlJc w:val="left"/>
      <w:pPr>
        <w:ind w:left="2369" w:hanging="506"/>
      </w:pPr>
      <w:rPr>
        <w:rFonts w:hint="default"/>
        <w:lang w:val="en-US" w:eastAsia="en-US" w:bidi="ar-SA"/>
      </w:rPr>
    </w:lvl>
    <w:lvl w:ilvl="3">
      <w:numFmt w:val="bullet"/>
      <w:lvlText w:val="•"/>
      <w:lvlJc w:val="left"/>
      <w:pPr>
        <w:ind w:left="3244" w:hanging="506"/>
      </w:pPr>
      <w:rPr>
        <w:rFonts w:hint="default"/>
        <w:lang w:val="en-US" w:eastAsia="en-US" w:bidi="ar-SA"/>
      </w:rPr>
    </w:lvl>
    <w:lvl w:ilvl="4">
      <w:numFmt w:val="bullet"/>
      <w:lvlText w:val="•"/>
      <w:lvlJc w:val="left"/>
      <w:pPr>
        <w:ind w:left="4119" w:hanging="506"/>
      </w:pPr>
      <w:rPr>
        <w:rFonts w:hint="default"/>
        <w:lang w:val="en-US" w:eastAsia="en-US" w:bidi="ar-SA"/>
      </w:rPr>
    </w:lvl>
    <w:lvl w:ilvl="5">
      <w:numFmt w:val="bullet"/>
      <w:lvlText w:val="•"/>
      <w:lvlJc w:val="left"/>
      <w:pPr>
        <w:ind w:left="4994" w:hanging="506"/>
      </w:pPr>
      <w:rPr>
        <w:rFonts w:hint="default"/>
        <w:lang w:val="en-US" w:eastAsia="en-US" w:bidi="ar-SA"/>
      </w:rPr>
    </w:lvl>
    <w:lvl w:ilvl="6">
      <w:numFmt w:val="bullet"/>
      <w:lvlText w:val="•"/>
      <w:lvlJc w:val="left"/>
      <w:pPr>
        <w:ind w:left="5869" w:hanging="506"/>
      </w:pPr>
      <w:rPr>
        <w:rFonts w:hint="default"/>
        <w:lang w:val="en-US" w:eastAsia="en-US" w:bidi="ar-SA"/>
      </w:rPr>
    </w:lvl>
    <w:lvl w:ilvl="7">
      <w:numFmt w:val="bullet"/>
      <w:lvlText w:val="•"/>
      <w:lvlJc w:val="left"/>
      <w:pPr>
        <w:ind w:left="6744" w:hanging="506"/>
      </w:pPr>
      <w:rPr>
        <w:rFonts w:hint="default"/>
        <w:lang w:val="en-US" w:eastAsia="en-US" w:bidi="ar-SA"/>
      </w:rPr>
    </w:lvl>
    <w:lvl w:ilvl="8">
      <w:numFmt w:val="bullet"/>
      <w:lvlText w:val="•"/>
      <w:lvlJc w:val="left"/>
      <w:pPr>
        <w:ind w:left="7619" w:hanging="506"/>
      </w:pPr>
      <w:rPr>
        <w:rFonts w:hint="default"/>
        <w:lang w:val="en-US" w:eastAsia="en-US" w:bidi="ar-SA"/>
      </w:rPr>
    </w:lvl>
  </w:abstractNum>
  <w:abstractNum w:abstractNumId="62" w15:restartNumberingAfterBreak="0">
    <w:nsid w:val="5C365F29"/>
    <w:multiLevelType w:val="hybridMultilevel"/>
    <w:tmpl w:val="F7BC9006"/>
    <w:lvl w:ilvl="0" w:tplc="98D0F464">
      <w:numFmt w:val="bullet"/>
      <w:lvlText w:val=""/>
      <w:lvlJc w:val="left"/>
      <w:pPr>
        <w:ind w:left="941" w:hanging="360"/>
      </w:pPr>
      <w:rPr>
        <w:rFonts w:ascii="Symbol" w:eastAsia="Symbol" w:hAnsi="Symbol" w:cs="Symbol" w:hint="default"/>
        <w:b w:val="0"/>
        <w:bCs w:val="0"/>
        <w:i w:val="0"/>
        <w:iCs w:val="0"/>
        <w:spacing w:val="0"/>
        <w:w w:val="100"/>
        <w:sz w:val="20"/>
        <w:szCs w:val="20"/>
        <w:lang w:val="en-US" w:eastAsia="en-US" w:bidi="ar-SA"/>
      </w:rPr>
    </w:lvl>
    <w:lvl w:ilvl="1" w:tplc="68142206">
      <w:numFmt w:val="bullet"/>
      <w:lvlText w:val="o"/>
      <w:lvlJc w:val="left"/>
      <w:pPr>
        <w:ind w:left="1661" w:hanging="360"/>
      </w:pPr>
      <w:rPr>
        <w:rFonts w:ascii="Courier New" w:eastAsia="Courier New" w:hAnsi="Courier New" w:cs="Courier New" w:hint="default"/>
        <w:b w:val="0"/>
        <w:bCs w:val="0"/>
        <w:i w:val="0"/>
        <w:iCs w:val="0"/>
        <w:spacing w:val="0"/>
        <w:w w:val="100"/>
        <w:sz w:val="20"/>
        <w:szCs w:val="20"/>
        <w:lang w:val="en-US" w:eastAsia="en-US" w:bidi="ar-SA"/>
      </w:rPr>
    </w:lvl>
    <w:lvl w:ilvl="2" w:tplc="8DE40A10">
      <w:numFmt w:val="bullet"/>
      <w:lvlText w:val="•"/>
      <w:lvlJc w:val="left"/>
      <w:pPr>
        <w:ind w:left="2566" w:hanging="360"/>
      </w:pPr>
      <w:rPr>
        <w:rFonts w:hint="default"/>
        <w:lang w:val="en-US" w:eastAsia="en-US" w:bidi="ar-SA"/>
      </w:rPr>
    </w:lvl>
    <w:lvl w:ilvl="3" w:tplc="64D8374E">
      <w:numFmt w:val="bullet"/>
      <w:lvlText w:val="•"/>
      <w:lvlJc w:val="left"/>
      <w:pPr>
        <w:ind w:left="3473" w:hanging="360"/>
      </w:pPr>
      <w:rPr>
        <w:rFonts w:hint="default"/>
        <w:lang w:val="en-US" w:eastAsia="en-US" w:bidi="ar-SA"/>
      </w:rPr>
    </w:lvl>
    <w:lvl w:ilvl="4" w:tplc="FAE602C8">
      <w:numFmt w:val="bullet"/>
      <w:lvlText w:val="•"/>
      <w:lvlJc w:val="left"/>
      <w:pPr>
        <w:ind w:left="4380" w:hanging="360"/>
      </w:pPr>
      <w:rPr>
        <w:rFonts w:hint="default"/>
        <w:lang w:val="en-US" w:eastAsia="en-US" w:bidi="ar-SA"/>
      </w:rPr>
    </w:lvl>
    <w:lvl w:ilvl="5" w:tplc="109A48F4">
      <w:numFmt w:val="bullet"/>
      <w:lvlText w:val="•"/>
      <w:lvlJc w:val="left"/>
      <w:pPr>
        <w:ind w:left="5286" w:hanging="360"/>
      </w:pPr>
      <w:rPr>
        <w:rFonts w:hint="default"/>
        <w:lang w:val="en-US" w:eastAsia="en-US" w:bidi="ar-SA"/>
      </w:rPr>
    </w:lvl>
    <w:lvl w:ilvl="6" w:tplc="13AE82DA">
      <w:numFmt w:val="bullet"/>
      <w:lvlText w:val="•"/>
      <w:lvlJc w:val="left"/>
      <w:pPr>
        <w:ind w:left="6193" w:hanging="360"/>
      </w:pPr>
      <w:rPr>
        <w:rFonts w:hint="default"/>
        <w:lang w:val="en-US" w:eastAsia="en-US" w:bidi="ar-SA"/>
      </w:rPr>
    </w:lvl>
    <w:lvl w:ilvl="7" w:tplc="59A46BF4">
      <w:numFmt w:val="bullet"/>
      <w:lvlText w:val="•"/>
      <w:lvlJc w:val="left"/>
      <w:pPr>
        <w:ind w:left="7100" w:hanging="360"/>
      </w:pPr>
      <w:rPr>
        <w:rFonts w:hint="default"/>
        <w:lang w:val="en-US" w:eastAsia="en-US" w:bidi="ar-SA"/>
      </w:rPr>
    </w:lvl>
    <w:lvl w:ilvl="8" w:tplc="05388030">
      <w:numFmt w:val="bullet"/>
      <w:lvlText w:val="•"/>
      <w:lvlJc w:val="left"/>
      <w:pPr>
        <w:ind w:left="8006" w:hanging="360"/>
      </w:pPr>
      <w:rPr>
        <w:rFonts w:hint="default"/>
        <w:lang w:val="en-US" w:eastAsia="en-US" w:bidi="ar-SA"/>
      </w:rPr>
    </w:lvl>
  </w:abstractNum>
  <w:abstractNum w:abstractNumId="63" w15:restartNumberingAfterBreak="0">
    <w:nsid w:val="5DA36F47"/>
    <w:multiLevelType w:val="multilevel"/>
    <w:tmpl w:val="713A4E0C"/>
    <w:lvl w:ilvl="0">
      <w:start w:val="6"/>
      <w:numFmt w:val="decimal"/>
      <w:lvlText w:val="%1"/>
      <w:lvlJc w:val="left"/>
      <w:pPr>
        <w:ind w:left="606" w:hanging="386"/>
      </w:pPr>
      <w:rPr>
        <w:rFonts w:hint="default"/>
        <w:lang w:val="en-US" w:eastAsia="en-US" w:bidi="ar-SA"/>
      </w:rPr>
    </w:lvl>
    <w:lvl w:ilvl="1">
      <w:start w:val="1"/>
      <w:numFmt w:val="decimal"/>
      <w:lvlText w:val="%1.%2"/>
      <w:lvlJc w:val="left"/>
      <w:pPr>
        <w:ind w:left="606" w:hanging="386"/>
      </w:pPr>
      <w:rPr>
        <w:rFonts w:ascii="Arial" w:eastAsia="Arial" w:hAnsi="Arial" w:cs="Arial" w:hint="default"/>
        <w:b/>
        <w:bCs/>
        <w:i w:val="0"/>
        <w:iCs w:val="0"/>
        <w:spacing w:val="-2"/>
        <w:w w:val="99"/>
        <w:sz w:val="20"/>
        <w:szCs w:val="20"/>
        <w:lang w:val="en-US" w:eastAsia="en-US" w:bidi="ar-SA"/>
      </w:rPr>
    </w:lvl>
    <w:lvl w:ilvl="2">
      <w:numFmt w:val="bullet"/>
      <w:lvlText w:val=""/>
      <w:lvlJc w:val="left"/>
      <w:pPr>
        <w:ind w:left="941" w:hanging="360"/>
      </w:pPr>
      <w:rPr>
        <w:rFonts w:ascii="Symbol" w:eastAsia="Symbol" w:hAnsi="Symbol" w:cs="Symbol" w:hint="default"/>
        <w:b w:val="0"/>
        <w:bCs w:val="0"/>
        <w:i w:val="0"/>
        <w:iCs w:val="0"/>
        <w:spacing w:val="0"/>
        <w:w w:val="100"/>
        <w:sz w:val="20"/>
        <w:szCs w:val="20"/>
        <w:lang w:val="en-US" w:eastAsia="en-US" w:bidi="ar-SA"/>
      </w:rPr>
    </w:lvl>
    <w:lvl w:ilvl="3">
      <w:numFmt w:val="bullet"/>
      <w:lvlText w:val="•"/>
      <w:lvlJc w:val="left"/>
      <w:pPr>
        <w:ind w:left="2917" w:hanging="360"/>
      </w:pPr>
      <w:rPr>
        <w:rFonts w:hint="default"/>
        <w:lang w:val="en-US" w:eastAsia="en-US" w:bidi="ar-SA"/>
      </w:rPr>
    </w:lvl>
    <w:lvl w:ilvl="4">
      <w:numFmt w:val="bullet"/>
      <w:lvlText w:val="•"/>
      <w:lvlJc w:val="left"/>
      <w:pPr>
        <w:ind w:left="3906" w:hanging="360"/>
      </w:pPr>
      <w:rPr>
        <w:rFonts w:hint="default"/>
        <w:lang w:val="en-US" w:eastAsia="en-US" w:bidi="ar-SA"/>
      </w:rPr>
    </w:lvl>
    <w:lvl w:ilvl="5">
      <w:numFmt w:val="bullet"/>
      <w:lvlText w:val="•"/>
      <w:lvlJc w:val="left"/>
      <w:pPr>
        <w:ind w:left="4895" w:hanging="360"/>
      </w:pPr>
      <w:rPr>
        <w:rFonts w:hint="default"/>
        <w:lang w:val="en-US" w:eastAsia="en-US" w:bidi="ar-SA"/>
      </w:rPr>
    </w:lvl>
    <w:lvl w:ilvl="6">
      <w:numFmt w:val="bullet"/>
      <w:lvlText w:val="•"/>
      <w:lvlJc w:val="left"/>
      <w:pPr>
        <w:ind w:left="5884" w:hanging="360"/>
      </w:pPr>
      <w:rPr>
        <w:rFonts w:hint="default"/>
        <w:lang w:val="en-US" w:eastAsia="en-US" w:bidi="ar-SA"/>
      </w:rPr>
    </w:lvl>
    <w:lvl w:ilvl="7">
      <w:numFmt w:val="bullet"/>
      <w:lvlText w:val="•"/>
      <w:lvlJc w:val="left"/>
      <w:pPr>
        <w:ind w:left="6873" w:hanging="360"/>
      </w:pPr>
      <w:rPr>
        <w:rFonts w:hint="default"/>
        <w:lang w:val="en-US" w:eastAsia="en-US" w:bidi="ar-SA"/>
      </w:rPr>
    </w:lvl>
    <w:lvl w:ilvl="8">
      <w:numFmt w:val="bullet"/>
      <w:lvlText w:val="•"/>
      <w:lvlJc w:val="left"/>
      <w:pPr>
        <w:ind w:left="7862" w:hanging="360"/>
      </w:pPr>
      <w:rPr>
        <w:rFonts w:hint="default"/>
        <w:lang w:val="en-US" w:eastAsia="en-US" w:bidi="ar-SA"/>
      </w:rPr>
    </w:lvl>
  </w:abstractNum>
  <w:abstractNum w:abstractNumId="64" w15:restartNumberingAfterBreak="0">
    <w:nsid w:val="5FEE0294"/>
    <w:multiLevelType w:val="multilevel"/>
    <w:tmpl w:val="15DAC1C8"/>
    <w:lvl w:ilvl="0">
      <w:start w:val="4"/>
      <w:numFmt w:val="decimal"/>
      <w:lvlText w:val="%1"/>
      <w:lvlJc w:val="left"/>
      <w:pPr>
        <w:ind w:left="615" w:hanging="506"/>
      </w:pPr>
      <w:rPr>
        <w:rFonts w:hint="default"/>
        <w:lang w:val="en-US" w:eastAsia="en-US" w:bidi="ar-SA"/>
      </w:rPr>
    </w:lvl>
    <w:lvl w:ilvl="1">
      <w:start w:val="3"/>
      <w:numFmt w:val="decimal"/>
      <w:lvlText w:val="%1.%2."/>
      <w:lvlJc w:val="left"/>
      <w:pPr>
        <w:ind w:left="615" w:hanging="506"/>
      </w:pPr>
      <w:rPr>
        <w:rFonts w:ascii="Arial MT" w:eastAsia="Arial MT" w:hAnsi="Arial MT" w:cs="Arial MT" w:hint="default"/>
        <w:b w:val="0"/>
        <w:bCs w:val="0"/>
        <w:i w:val="0"/>
        <w:iCs w:val="0"/>
        <w:spacing w:val="0"/>
        <w:w w:val="100"/>
        <w:sz w:val="28"/>
        <w:szCs w:val="28"/>
        <w:lang w:val="en-US" w:eastAsia="en-US" w:bidi="ar-SA"/>
      </w:rPr>
    </w:lvl>
    <w:lvl w:ilvl="2">
      <w:numFmt w:val="bullet"/>
      <w:lvlText w:val="•"/>
      <w:lvlJc w:val="left"/>
      <w:pPr>
        <w:ind w:left="2369" w:hanging="506"/>
      </w:pPr>
      <w:rPr>
        <w:rFonts w:hint="default"/>
        <w:lang w:val="en-US" w:eastAsia="en-US" w:bidi="ar-SA"/>
      </w:rPr>
    </w:lvl>
    <w:lvl w:ilvl="3">
      <w:numFmt w:val="bullet"/>
      <w:lvlText w:val="•"/>
      <w:lvlJc w:val="left"/>
      <w:pPr>
        <w:ind w:left="3244" w:hanging="506"/>
      </w:pPr>
      <w:rPr>
        <w:rFonts w:hint="default"/>
        <w:lang w:val="en-US" w:eastAsia="en-US" w:bidi="ar-SA"/>
      </w:rPr>
    </w:lvl>
    <w:lvl w:ilvl="4">
      <w:numFmt w:val="bullet"/>
      <w:lvlText w:val="•"/>
      <w:lvlJc w:val="left"/>
      <w:pPr>
        <w:ind w:left="4119" w:hanging="506"/>
      </w:pPr>
      <w:rPr>
        <w:rFonts w:hint="default"/>
        <w:lang w:val="en-US" w:eastAsia="en-US" w:bidi="ar-SA"/>
      </w:rPr>
    </w:lvl>
    <w:lvl w:ilvl="5">
      <w:numFmt w:val="bullet"/>
      <w:lvlText w:val="•"/>
      <w:lvlJc w:val="left"/>
      <w:pPr>
        <w:ind w:left="4994" w:hanging="506"/>
      </w:pPr>
      <w:rPr>
        <w:rFonts w:hint="default"/>
        <w:lang w:val="en-US" w:eastAsia="en-US" w:bidi="ar-SA"/>
      </w:rPr>
    </w:lvl>
    <w:lvl w:ilvl="6">
      <w:numFmt w:val="bullet"/>
      <w:lvlText w:val="•"/>
      <w:lvlJc w:val="left"/>
      <w:pPr>
        <w:ind w:left="5869" w:hanging="506"/>
      </w:pPr>
      <w:rPr>
        <w:rFonts w:hint="default"/>
        <w:lang w:val="en-US" w:eastAsia="en-US" w:bidi="ar-SA"/>
      </w:rPr>
    </w:lvl>
    <w:lvl w:ilvl="7">
      <w:numFmt w:val="bullet"/>
      <w:lvlText w:val="•"/>
      <w:lvlJc w:val="left"/>
      <w:pPr>
        <w:ind w:left="6744" w:hanging="506"/>
      </w:pPr>
      <w:rPr>
        <w:rFonts w:hint="default"/>
        <w:lang w:val="en-US" w:eastAsia="en-US" w:bidi="ar-SA"/>
      </w:rPr>
    </w:lvl>
    <w:lvl w:ilvl="8">
      <w:numFmt w:val="bullet"/>
      <w:lvlText w:val="•"/>
      <w:lvlJc w:val="left"/>
      <w:pPr>
        <w:ind w:left="7619" w:hanging="506"/>
      </w:pPr>
      <w:rPr>
        <w:rFonts w:hint="default"/>
        <w:lang w:val="en-US" w:eastAsia="en-US" w:bidi="ar-SA"/>
      </w:rPr>
    </w:lvl>
  </w:abstractNum>
  <w:abstractNum w:abstractNumId="65" w15:restartNumberingAfterBreak="0">
    <w:nsid w:val="625D6887"/>
    <w:multiLevelType w:val="multilevel"/>
    <w:tmpl w:val="BDDADAB2"/>
    <w:lvl w:ilvl="0">
      <w:start w:val="6"/>
      <w:numFmt w:val="decimal"/>
      <w:lvlText w:val="%1"/>
      <w:lvlJc w:val="left"/>
      <w:pPr>
        <w:ind w:left="615" w:hanging="506"/>
      </w:pPr>
      <w:rPr>
        <w:rFonts w:hint="default"/>
        <w:lang w:val="en-US" w:eastAsia="en-US" w:bidi="ar-SA"/>
      </w:rPr>
    </w:lvl>
    <w:lvl w:ilvl="1">
      <w:start w:val="2"/>
      <w:numFmt w:val="decimal"/>
      <w:lvlText w:val="%1.%2."/>
      <w:lvlJc w:val="left"/>
      <w:pPr>
        <w:ind w:left="615" w:hanging="506"/>
      </w:pPr>
      <w:rPr>
        <w:rFonts w:ascii="Arial MT" w:eastAsia="Arial MT" w:hAnsi="Arial MT" w:cs="Arial MT" w:hint="default"/>
        <w:b w:val="0"/>
        <w:bCs w:val="0"/>
        <w:i w:val="0"/>
        <w:iCs w:val="0"/>
        <w:spacing w:val="0"/>
        <w:w w:val="100"/>
        <w:sz w:val="28"/>
        <w:szCs w:val="28"/>
        <w:lang w:val="en-US" w:eastAsia="en-US" w:bidi="ar-SA"/>
      </w:rPr>
    </w:lvl>
    <w:lvl w:ilvl="2">
      <w:numFmt w:val="bullet"/>
      <w:lvlText w:val="•"/>
      <w:lvlJc w:val="left"/>
      <w:pPr>
        <w:ind w:left="2369" w:hanging="506"/>
      </w:pPr>
      <w:rPr>
        <w:rFonts w:hint="default"/>
        <w:lang w:val="en-US" w:eastAsia="en-US" w:bidi="ar-SA"/>
      </w:rPr>
    </w:lvl>
    <w:lvl w:ilvl="3">
      <w:numFmt w:val="bullet"/>
      <w:lvlText w:val="•"/>
      <w:lvlJc w:val="left"/>
      <w:pPr>
        <w:ind w:left="3244" w:hanging="506"/>
      </w:pPr>
      <w:rPr>
        <w:rFonts w:hint="default"/>
        <w:lang w:val="en-US" w:eastAsia="en-US" w:bidi="ar-SA"/>
      </w:rPr>
    </w:lvl>
    <w:lvl w:ilvl="4">
      <w:numFmt w:val="bullet"/>
      <w:lvlText w:val="•"/>
      <w:lvlJc w:val="left"/>
      <w:pPr>
        <w:ind w:left="4119" w:hanging="506"/>
      </w:pPr>
      <w:rPr>
        <w:rFonts w:hint="default"/>
        <w:lang w:val="en-US" w:eastAsia="en-US" w:bidi="ar-SA"/>
      </w:rPr>
    </w:lvl>
    <w:lvl w:ilvl="5">
      <w:numFmt w:val="bullet"/>
      <w:lvlText w:val="•"/>
      <w:lvlJc w:val="left"/>
      <w:pPr>
        <w:ind w:left="4994" w:hanging="506"/>
      </w:pPr>
      <w:rPr>
        <w:rFonts w:hint="default"/>
        <w:lang w:val="en-US" w:eastAsia="en-US" w:bidi="ar-SA"/>
      </w:rPr>
    </w:lvl>
    <w:lvl w:ilvl="6">
      <w:numFmt w:val="bullet"/>
      <w:lvlText w:val="•"/>
      <w:lvlJc w:val="left"/>
      <w:pPr>
        <w:ind w:left="5869" w:hanging="506"/>
      </w:pPr>
      <w:rPr>
        <w:rFonts w:hint="default"/>
        <w:lang w:val="en-US" w:eastAsia="en-US" w:bidi="ar-SA"/>
      </w:rPr>
    </w:lvl>
    <w:lvl w:ilvl="7">
      <w:numFmt w:val="bullet"/>
      <w:lvlText w:val="•"/>
      <w:lvlJc w:val="left"/>
      <w:pPr>
        <w:ind w:left="6744" w:hanging="506"/>
      </w:pPr>
      <w:rPr>
        <w:rFonts w:hint="default"/>
        <w:lang w:val="en-US" w:eastAsia="en-US" w:bidi="ar-SA"/>
      </w:rPr>
    </w:lvl>
    <w:lvl w:ilvl="8">
      <w:numFmt w:val="bullet"/>
      <w:lvlText w:val="•"/>
      <w:lvlJc w:val="left"/>
      <w:pPr>
        <w:ind w:left="7619" w:hanging="506"/>
      </w:pPr>
      <w:rPr>
        <w:rFonts w:hint="default"/>
        <w:lang w:val="en-US" w:eastAsia="en-US" w:bidi="ar-SA"/>
      </w:rPr>
    </w:lvl>
  </w:abstractNum>
  <w:abstractNum w:abstractNumId="66" w15:restartNumberingAfterBreak="0">
    <w:nsid w:val="634112CA"/>
    <w:multiLevelType w:val="multilevel"/>
    <w:tmpl w:val="0AF0ED72"/>
    <w:lvl w:ilvl="0">
      <w:start w:val="5"/>
      <w:numFmt w:val="decimal"/>
      <w:lvlText w:val="%1"/>
      <w:lvlJc w:val="left"/>
      <w:pPr>
        <w:ind w:left="1661" w:hanging="900"/>
      </w:pPr>
      <w:rPr>
        <w:rFonts w:hint="default"/>
        <w:lang w:val="en-US" w:eastAsia="en-US" w:bidi="ar-SA"/>
      </w:rPr>
    </w:lvl>
    <w:lvl w:ilvl="1">
      <w:start w:val="3"/>
      <w:numFmt w:val="decimal"/>
      <w:lvlText w:val="%1.%2"/>
      <w:lvlJc w:val="left"/>
      <w:pPr>
        <w:ind w:left="1661" w:hanging="900"/>
      </w:pPr>
      <w:rPr>
        <w:rFonts w:hint="default"/>
        <w:lang w:val="en-US" w:eastAsia="en-US" w:bidi="ar-SA"/>
      </w:rPr>
    </w:lvl>
    <w:lvl w:ilvl="2">
      <w:start w:val="1"/>
      <w:numFmt w:val="decimal"/>
      <w:lvlText w:val="%1.%2.%3."/>
      <w:lvlJc w:val="left"/>
      <w:pPr>
        <w:ind w:left="1661" w:hanging="900"/>
      </w:pPr>
      <w:rPr>
        <w:rFonts w:ascii="Arial MT" w:eastAsia="Arial MT" w:hAnsi="Arial MT" w:cs="Arial MT" w:hint="default"/>
        <w:b w:val="0"/>
        <w:bCs w:val="0"/>
        <w:i w:val="0"/>
        <w:iCs w:val="0"/>
        <w:spacing w:val="-2"/>
        <w:w w:val="99"/>
        <w:sz w:val="24"/>
        <w:szCs w:val="24"/>
        <w:lang w:val="en-US" w:eastAsia="en-US" w:bidi="ar-SA"/>
      </w:rPr>
    </w:lvl>
    <w:lvl w:ilvl="3">
      <w:start w:val="1"/>
      <w:numFmt w:val="decimal"/>
      <w:lvlText w:val="%4."/>
      <w:lvlJc w:val="left"/>
      <w:pPr>
        <w:ind w:left="1301" w:hanging="360"/>
      </w:pPr>
      <w:rPr>
        <w:rFonts w:ascii="Arial" w:hint="default"/>
        <w:b/>
      </w:rPr>
    </w:lvl>
    <w:lvl w:ilvl="4">
      <w:numFmt w:val="bullet"/>
      <w:lvlText w:val="•"/>
      <w:lvlJc w:val="left"/>
      <w:pPr>
        <w:ind w:left="4386" w:hanging="360"/>
      </w:pPr>
      <w:rPr>
        <w:rFonts w:hint="default"/>
        <w:lang w:val="en-US" w:eastAsia="en-US" w:bidi="ar-SA"/>
      </w:rPr>
    </w:lvl>
    <w:lvl w:ilvl="5">
      <w:numFmt w:val="bullet"/>
      <w:lvlText w:val="•"/>
      <w:lvlJc w:val="left"/>
      <w:pPr>
        <w:ind w:left="5295" w:hanging="360"/>
      </w:pPr>
      <w:rPr>
        <w:rFonts w:hint="default"/>
        <w:lang w:val="en-US" w:eastAsia="en-US" w:bidi="ar-SA"/>
      </w:rPr>
    </w:lvl>
    <w:lvl w:ilvl="6">
      <w:numFmt w:val="bullet"/>
      <w:lvlText w:val="•"/>
      <w:lvlJc w:val="left"/>
      <w:pPr>
        <w:ind w:left="6204" w:hanging="360"/>
      </w:pPr>
      <w:rPr>
        <w:rFonts w:hint="default"/>
        <w:lang w:val="en-US" w:eastAsia="en-US" w:bidi="ar-SA"/>
      </w:rPr>
    </w:lvl>
    <w:lvl w:ilvl="7">
      <w:numFmt w:val="bullet"/>
      <w:lvlText w:val="•"/>
      <w:lvlJc w:val="left"/>
      <w:pPr>
        <w:ind w:left="7113" w:hanging="360"/>
      </w:pPr>
      <w:rPr>
        <w:rFonts w:hint="default"/>
        <w:lang w:val="en-US" w:eastAsia="en-US" w:bidi="ar-SA"/>
      </w:rPr>
    </w:lvl>
    <w:lvl w:ilvl="8">
      <w:numFmt w:val="bullet"/>
      <w:lvlText w:val="•"/>
      <w:lvlJc w:val="left"/>
      <w:pPr>
        <w:ind w:left="8022" w:hanging="360"/>
      </w:pPr>
      <w:rPr>
        <w:rFonts w:hint="default"/>
        <w:lang w:val="en-US" w:eastAsia="en-US" w:bidi="ar-SA"/>
      </w:rPr>
    </w:lvl>
  </w:abstractNum>
  <w:abstractNum w:abstractNumId="67" w15:restartNumberingAfterBreak="0">
    <w:nsid w:val="643044E6"/>
    <w:multiLevelType w:val="hybridMultilevel"/>
    <w:tmpl w:val="C9DA5916"/>
    <w:lvl w:ilvl="0" w:tplc="0F185922">
      <w:numFmt w:val="bullet"/>
      <w:lvlText w:val=""/>
      <w:lvlJc w:val="left"/>
      <w:pPr>
        <w:ind w:left="941" w:hanging="360"/>
      </w:pPr>
      <w:rPr>
        <w:rFonts w:ascii="Symbol" w:eastAsia="Symbol" w:hAnsi="Symbol" w:cs="Symbol" w:hint="default"/>
        <w:b w:val="0"/>
        <w:bCs w:val="0"/>
        <w:i w:val="0"/>
        <w:iCs w:val="0"/>
        <w:spacing w:val="0"/>
        <w:w w:val="100"/>
        <w:sz w:val="20"/>
        <w:szCs w:val="20"/>
        <w:lang w:val="en-US" w:eastAsia="en-US" w:bidi="ar-SA"/>
      </w:rPr>
    </w:lvl>
    <w:lvl w:ilvl="1" w:tplc="DF348278">
      <w:numFmt w:val="bullet"/>
      <w:lvlText w:val="•"/>
      <w:lvlJc w:val="left"/>
      <w:pPr>
        <w:ind w:left="1830" w:hanging="360"/>
      </w:pPr>
      <w:rPr>
        <w:rFonts w:hint="default"/>
        <w:lang w:val="en-US" w:eastAsia="en-US" w:bidi="ar-SA"/>
      </w:rPr>
    </w:lvl>
    <w:lvl w:ilvl="2" w:tplc="A3BCD032">
      <w:numFmt w:val="bullet"/>
      <w:lvlText w:val="•"/>
      <w:lvlJc w:val="left"/>
      <w:pPr>
        <w:ind w:left="2720" w:hanging="360"/>
      </w:pPr>
      <w:rPr>
        <w:rFonts w:hint="default"/>
        <w:lang w:val="en-US" w:eastAsia="en-US" w:bidi="ar-SA"/>
      </w:rPr>
    </w:lvl>
    <w:lvl w:ilvl="3" w:tplc="82D80430">
      <w:numFmt w:val="bullet"/>
      <w:lvlText w:val="•"/>
      <w:lvlJc w:val="left"/>
      <w:pPr>
        <w:ind w:left="3610" w:hanging="360"/>
      </w:pPr>
      <w:rPr>
        <w:rFonts w:hint="default"/>
        <w:lang w:val="en-US" w:eastAsia="en-US" w:bidi="ar-SA"/>
      </w:rPr>
    </w:lvl>
    <w:lvl w:ilvl="4" w:tplc="2334FAB8">
      <w:numFmt w:val="bullet"/>
      <w:lvlText w:val="•"/>
      <w:lvlJc w:val="left"/>
      <w:pPr>
        <w:ind w:left="4500" w:hanging="360"/>
      </w:pPr>
      <w:rPr>
        <w:rFonts w:hint="default"/>
        <w:lang w:val="en-US" w:eastAsia="en-US" w:bidi="ar-SA"/>
      </w:rPr>
    </w:lvl>
    <w:lvl w:ilvl="5" w:tplc="EC02A0E0">
      <w:numFmt w:val="bullet"/>
      <w:lvlText w:val="•"/>
      <w:lvlJc w:val="left"/>
      <w:pPr>
        <w:ind w:left="5390" w:hanging="360"/>
      </w:pPr>
      <w:rPr>
        <w:rFonts w:hint="default"/>
        <w:lang w:val="en-US" w:eastAsia="en-US" w:bidi="ar-SA"/>
      </w:rPr>
    </w:lvl>
    <w:lvl w:ilvl="6" w:tplc="4F68CE32">
      <w:numFmt w:val="bullet"/>
      <w:lvlText w:val="•"/>
      <w:lvlJc w:val="left"/>
      <w:pPr>
        <w:ind w:left="6280" w:hanging="360"/>
      </w:pPr>
      <w:rPr>
        <w:rFonts w:hint="default"/>
        <w:lang w:val="en-US" w:eastAsia="en-US" w:bidi="ar-SA"/>
      </w:rPr>
    </w:lvl>
    <w:lvl w:ilvl="7" w:tplc="F6A80D78">
      <w:numFmt w:val="bullet"/>
      <w:lvlText w:val="•"/>
      <w:lvlJc w:val="left"/>
      <w:pPr>
        <w:ind w:left="7170" w:hanging="360"/>
      </w:pPr>
      <w:rPr>
        <w:rFonts w:hint="default"/>
        <w:lang w:val="en-US" w:eastAsia="en-US" w:bidi="ar-SA"/>
      </w:rPr>
    </w:lvl>
    <w:lvl w:ilvl="8" w:tplc="1F5EBD7C">
      <w:numFmt w:val="bullet"/>
      <w:lvlText w:val="•"/>
      <w:lvlJc w:val="left"/>
      <w:pPr>
        <w:ind w:left="8060" w:hanging="360"/>
      </w:pPr>
      <w:rPr>
        <w:rFonts w:hint="default"/>
        <w:lang w:val="en-US" w:eastAsia="en-US" w:bidi="ar-SA"/>
      </w:rPr>
    </w:lvl>
  </w:abstractNum>
  <w:abstractNum w:abstractNumId="68" w15:restartNumberingAfterBreak="0">
    <w:nsid w:val="64CF2685"/>
    <w:multiLevelType w:val="multilevel"/>
    <w:tmpl w:val="CAFE1346"/>
    <w:lvl w:ilvl="0">
      <w:start w:val="3"/>
      <w:numFmt w:val="decimal"/>
      <w:lvlText w:val="%1"/>
      <w:lvlJc w:val="left"/>
      <w:pPr>
        <w:ind w:left="605" w:hanging="385"/>
      </w:pPr>
      <w:rPr>
        <w:rFonts w:hint="default"/>
        <w:lang w:val="en-US" w:eastAsia="en-US" w:bidi="ar-SA"/>
      </w:rPr>
    </w:lvl>
    <w:lvl w:ilvl="1">
      <w:start w:val="1"/>
      <w:numFmt w:val="decimal"/>
      <w:lvlText w:val="%1.%2"/>
      <w:lvlJc w:val="left"/>
      <w:pPr>
        <w:ind w:left="605" w:hanging="385"/>
      </w:pPr>
      <w:rPr>
        <w:rFonts w:ascii="Arial" w:eastAsia="Arial" w:hAnsi="Arial" w:cs="Arial" w:hint="default"/>
        <w:b/>
        <w:bCs/>
        <w:i w:val="0"/>
        <w:iCs w:val="0"/>
        <w:spacing w:val="-2"/>
        <w:w w:val="99"/>
        <w:sz w:val="20"/>
        <w:szCs w:val="20"/>
        <w:lang w:val="en-US" w:eastAsia="en-US" w:bidi="ar-SA"/>
      </w:rPr>
    </w:lvl>
    <w:lvl w:ilvl="2">
      <w:start w:val="1"/>
      <w:numFmt w:val="decimal"/>
      <w:lvlText w:val="%1.%2.%3."/>
      <w:lvlJc w:val="left"/>
      <w:pPr>
        <w:ind w:left="1661" w:hanging="900"/>
      </w:pPr>
      <w:rPr>
        <w:rFonts w:ascii="Arial MT" w:eastAsia="Arial MT" w:hAnsi="Arial MT" w:cs="Arial MT" w:hint="default"/>
        <w:b w:val="0"/>
        <w:bCs w:val="0"/>
        <w:i w:val="0"/>
        <w:iCs w:val="0"/>
        <w:spacing w:val="-2"/>
        <w:w w:val="99"/>
        <w:sz w:val="24"/>
        <w:szCs w:val="24"/>
        <w:lang w:val="en-US" w:eastAsia="en-US" w:bidi="ar-SA"/>
      </w:rPr>
    </w:lvl>
    <w:lvl w:ilvl="3">
      <w:numFmt w:val="bullet"/>
      <w:lvlText w:val="•"/>
      <w:lvlJc w:val="left"/>
      <w:pPr>
        <w:ind w:left="3477" w:hanging="900"/>
      </w:pPr>
      <w:rPr>
        <w:rFonts w:hint="default"/>
        <w:lang w:val="en-US" w:eastAsia="en-US" w:bidi="ar-SA"/>
      </w:rPr>
    </w:lvl>
    <w:lvl w:ilvl="4">
      <w:numFmt w:val="bullet"/>
      <w:lvlText w:val="•"/>
      <w:lvlJc w:val="left"/>
      <w:pPr>
        <w:ind w:left="4386" w:hanging="900"/>
      </w:pPr>
      <w:rPr>
        <w:rFonts w:hint="default"/>
        <w:lang w:val="en-US" w:eastAsia="en-US" w:bidi="ar-SA"/>
      </w:rPr>
    </w:lvl>
    <w:lvl w:ilvl="5">
      <w:numFmt w:val="bullet"/>
      <w:lvlText w:val="•"/>
      <w:lvlJc w:val="left"/>
      <w:pPr>
        <w:ind w:left="5295" w:hanging="900"/>
      </w:pPr>
      <w:rPr>
        <w:rFonts w:hint="default"/>
        <w:lang w:val="en-US" w:eastAsia="en-US" w:bidi="ar-SA"/>
      </w:rPr>
    </w:lvl>
    <w:lvl w:ilvl="6">
      <w:numFmt w:val="bullet"/>
      <w:lvlText w:val="•"/>
      <w:lvlJc w:val="left"/>
      <w:pPr>
        <w:ind w:left="6204" w:hanging="900"/>
      </w:pPr>
      <w:rPr>
        <w:rFonts w:hint="default"/>
        <w:lang w:val="en-US" w:eastAsia="en-US" w:bidi="ar-SA"/>
      </w:rPr>
    </w:lvl>
    <w:lvl w:ilvl="7">
      <w:numFmt w:val="bullet"/>
      <w:lvlText w:val="•"/>
      <w:lvlJc w:val="left"/>
      <w:pPr>
        <w:ind w:left="7113" w:hanging="900"/>
      </w:pPr>
      <w:rPr>
        <w:rFonts w:hint="default"/>
        <w:lang w:val="en-US" w:eastAsia="en-US" w:bidi="ar-SA"/>
      </w:rPr>
    </w:lvl>
    <w:lvl w:ilvl="8">
      <w:numFmt w:val="bullet"/>
      <w:lvlText w:val="•"/>
      <w:lvlJc w:val="left"/>
      <w:pPr>
        <w:ind w:left="8022" w:hanging="900"/>
      </w:pPr>
      <w:rPr>
        <w:rFonts w:hint="default"/>
        <w:lang w:val="en-US" w:eastAsia="en-US" w:bidi="ar-SA"/>
      </w:rPr>
    </w:lvl>
  </w:abstractNum>
  <w:abstractNum w:abstractNumId="69" w15:restartNumberingAfterBreak="0">
    <w:nsid w:val="67557A3B"/>
    <w:multiLevelType w:val="hybridMultilevel"/>
    <w:tmpl w:val="F600F390"/>
    <w:lvl w:ilvl="0" w:tplc="40090001">
      <w:start w:val="1"/>
      <w:numFmt w:val="bullet"/>
      <w:lvlText w:val=""/>
      <w:lvlJc w:val="left"/>
      <w:pPr>
        <w:ind w:left="940" w:hanging="360"/>
      </w:pPr>
      <w:rPr>
        <w:rFonts w:ascii="Symbol" w:hAnsi="Symbol" w:hint="default"/>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70" w15:restartNumberingAfterBreak="0">
    <w:nsid w:val="67F32715"/>
    <w:multiLevelType w:val="multilevel"/>
    <w:tmpl w:val="2744CB32"/>
    <w:lvl w:ilvl="0">
      <w:start w:val="5"/>
      <w:numFmt w:val="decimal"/>
      <w:lvlText w:val="%1"/>
      <w:lvlJc w:val="left"/>
      <w:pPr>
        <w:ind w:left="551" w:hanging="331"/>
      </w:pPr>
      <w:rPr>
        <w:rFonts w:hint="default"/>
        <w:lang w:val="en-US" w:eastAsia="en-US" w:bidi="ar-SA"/>
      </w:rPr>
    </w:lvl>
    <w:lvl w:ilvl="1">
      <w:start w:val="1"/>
      <w:numFmt w:val="decimal"/>
      <w:lvlText w:val="%1.%2"/>
      <w:lvlJc w:val="left"/>
      <w:pPr>
        <w:ind w:left="551" w:hanging="331"/>
      </w:pPr>
      <w:rPr>
        <w:rFonts w:ascii="Arial" w:eastAsia="Arial" w:hAnsi="Arial" w:cs="Arial" w:hint="default"/>
        <w:b/>
        <w:bCs/>
        <w:i w:val="0"/>
        <w:iCs w:val="0"/>
        <w:spacing w:val="-2"/>
        <w:w w:val="99"/>
        <w:sz w:val="20"/>
        <w:szCs w:val="20"/>
        <w:lang w:val="en-US" w:eastAsia="en-US" w:bidi="ar-SA"/>
      </w:rPr>
    </w:lvl>
    <w:lvl w:ilvl="2">
      <w:start w:val="1"/>
      <w:numFmt w:val="decimal"/>
      <w:lvlText w:val="%3."/>
      <w:lvlJc w:val="left"/>
      <w:pPr>
        <w:ind w:left="941" w:hanging="360"/>
      </w:pPr>
      <w:rPr>
        <w:rFonts w:ascii="Arial" w:hint="default"/>
        <w:b/>
      </w:rPr>
    </w:lvl>
    <w:lvl w:ilvl="3">
      <w:numFmt w:val="bullet"/>
      <w:lvlText w:val="•"/>
      <w:lvlJc w:val="left"/>
      <w:pPr>
        <w:ind w:left="2917" w:hanging="360"/>
      </w:pPr>
      <w:rPr>
        <w:rFonts w:hint="default"/>
        <w:lang w:val="en-US" w:eastAsia="en-US" w:bidi="ar-SA"/>
      </w:rPr>
    </w:lvl>
    <w:lvl w:ilvl="4">
      <w:numFmt w:val="bullet"/>
      <w:lvlText w:val="•"/>
      <w:lvlJc w:val="left"/>
      <w:pPr>
        <w:ind w:left="3906" w:hanging="360"/>
      </w:pPr>
      <w:rPr>
        <w:rFonts w:hint="default"/>
        <w:lang w:val="en-US" w:eastAsia="en-US" w:bidi="ar-SA"/>
      </w:rPr>
    </w:lvl>
    <w:lvl w:ilvl="5">
      <w:numFmt w:val="bullet"/>
      <w:lvlText w:val="•"/>
      <w:lvlJc w:val="left"/>
      <w:pPr>
        <w:ind w:left="4895" w:hanging="360"/>
      </w:pPr>
      <w:rPr>
        <w:rFonts w:hint="default"/>
        <w:lang w:val="en-US" w:eastAsia="en-US" w:bidi="ar-SA"/>
      </w:rPr>
    </w:lvl>
    <w:lvl w:ilvl="6">
      <w:numFmt w:val="bullet"/>
      <w:lvlText w:val="•"/>
      <w:lvlJc w:val="left"/>
      <w:pPr>
        <w:ind w:left="5884" w:hanging="360"/>
      </w:pPr>
      <w:rPr>
        <w:rFonts w:hint="default"/>
        <w:lang w:val="en-US" w:eastAsia="en-US" w:bidi="ar-SA"/>
      </w:rPr>
    </w:lvl>
    <w:lvl w:ilvl="7">
      <w:numFmt w:val="bullet"/>
      <w:lvlText w:val="•"/>
      <w:lvlJc w:val="left"/>
      <w:pPr>
        <w:ind w:left="6873" w:hanging="360"/>
      </w:pPr>
      <w:rPr>
        <w:rFonts w:hint="default"/>
        <w:lang w:val="en-US" w:eastAsia="en-US" w:bidi="ar-SA"/>
      </w:rPr>
    </w:lvl>
    <w:lvl w:ilvl="8">
      <w:numFmt w:val="bullet"/>
      <w:lvlText w:val="•"/>
      <w:lvlJc w:val="left"/>
      <w:pPr>
        <w:ind w:left="7862" w:hanging="360"/>
      </w:pPr>
      <w:rPr>
        <w:rFonts w:hint="default"/>
        <w:lang w:val="en-US" w:eastAsia="en-US" w:bidi="ar-SA"/>
      </w:rPr>
    </w:lvl>
  </w:abstractNum>
  <w:abstractNum w:abstractNumId="71" w15:restartNumberingAfterBreak="0">
    <w:nsid w:val="68C64AB3"/>
    <w:multiLevelType w:val="hybridMultilevel"/>
    <w:tmpl w:val="D3D42CE6"/>
    <w:lvl w:ilvl="0" w:tplc="BD6EDE68">
      <w:start w:val="1"/>
      <w:numFmt w:val="decimal"/>
      <w:lvlText w:val="%1."/>
      <w:lvlJc w:val="left"/>
      <w:pPr>
        <w:ind w:left="220" w:hanging="220"/>
      </w:pPr>
      <w:rPr>
        <w:rFonts w:ascii="Arial" w:eastAsia="Arial" w:hAnsi="Arial" w:cs="Arial" w:hint="default"/>
        <w:b/>
        <w:bCs/>
        <w:i w:val="0"/>
        <w:iCs w:val="0"/>
        <w:spacing w:val="-2"/>
        <w:w w:val="99"/>
        <w:sz w:val="20"/>
        <w:szCs w:val="20"/>
        <w:lang w:val="en-US" w:eastAsia="en-US" w:bidi="ar-SA"/>
      </w:rPr>
    </w:lvl>
    <w:lvl w:ilvl="1" w:tplc="DE5AD4A6">
      <w:numFmt w:val="bullet"/>
      <w:lvlText w:val="•"/>
      <w:lvlJc w:val="left"/>
      <w:pPr>
        <w:ind w:left="1182" w:hanging="220"/>
      </w:pPr>
      <w:rPr>
        <w:rFonts w:hint="default"/>
        <w:lang w:val="en-US" w:eastAsia="en-US" w:bidi="ar-SA"/>
      </w:rPr>
    </w:lvl>
    <w:lvl w:ilvl="2" w:tplc="6F686B62">
      <w:numFmt w:val="bullet"/>
      <w:lvlText w:val="•"/>
      <w:lvlJc w:val="left"/>
      <w:pPr>
        <w:ind w:left="2144" w:hanging="220"/>
      </w:pPr>
      <w:rPr>
        <w:rFonts w:hint="default"/>
        <w:lang w:val="en-US" w:eastAsia="en-US" w:bidi="ar-SA"/>
      </w:rPr>
    </w:lvl>
    <w:lvl w:ilvl="3" w:tplc="163EA1B6">
      <w:numFmt w:val="bullet"/>
      <w:lvlText w:val="•"/>
      <w:lvlJc w:val="left"/>
      <w:pPr>
        <w:ind w:left="3106" w:hanging="220"/>
      </w:pPr>
      <w:rPr>
        <w:rFonts w:hint="default"/>
        <w:lang w:val="en-US" w:eastAsia="en-US" w:bidi="ar-SA"/>
      </w:rPr>
    </w:lvl>
    <w:lvl w:ilvl="4" w:tplc="6194FC8E">
      <w:numFmt w:val="bullet"/>
      <w:lvlText w:val="•"/>
      <w:lvlJc w:val="left"/>
      <w:pPr>
        <w:ind w:left="4068" w:hanging="220"/>
      </w:pPr>
      <w:rPr>
        <w:rFonts w:hint="default"/>
        <w:lang w:val="en-US" w:eastAsia="en-US" w:bidi="ar-SA"/>
      </w:rPr>
    </w:lvl>
    <w:lvl w:ilvl="5" w:tplc="661CDFF6">
      <w:numFmt w:val="bullet"/>
      <w:lvlText w:val="•"/>
      <w:lvlJc w:val="left"/>
      <w:pPr>
        <w:ind w:left="5030" w:hanging="220"/>
      </w:pPr>
      <w:rPr>
        <w:rFonts w:hint="default"/>
        <w:lang w:val="en-US" w:eastAsia="en-US" w:bidi="ar-SA"/>
      </w:rPr>
    </w:lvl>
    <w:lvl w:ilvl="6" w:tplc="6032B5FE">
      <w:numFmt w:val="bullet"/>
      <w:lvlText w:val="•"/>
      <w:lvlJc w:val="left"/>
      <w:pPr>
        <w:ind w:left="5992" w:hanging="220"/>
      </w:pPr>
      <w:rPr>
        <w:rFonts w:hint="default"/>
        <w:lang w:val="en-US" w:eastAsia="en-US" w:bidi="ar-SA"/>
      </w:rPr>
    </w:lvl>
    <w:lvl w:ilvl="7" w:tplc="54F4AA50">
      <w:numFmt w:val="bullet"/>
      <w:lvlText w:val="•"/>
      <w:lvlJc w:val="left"/>
      <w:pPr>
        <w:ind w:left="6954" w:hanging="220"/>
      </w:pPr>
      <w:rPr>
        <w:rFonts w:hint="default"/>
        <w:lang w:val="en-US" w:eastAsia="en-US" w:bidi="ar-SA"/>
      </w:rPr>
    </w:lvl>
    <w:lvl w:ilvl="8" w:tplc="64BC1678">
      <w:numFmt w:val="bullet"/>
      <w:lvlText w:val="•"/>
      <w:lvlJc w:val="left"/>
      <w:pPr>
        <w:ind w:left="7916" w:hanging="220"/>
      </w:pPr>
      <w:rPr>
        <w:rFonts w:hint="default"/>
        <w:lang w:val="en-US" w:eastAsia="en-US" w:bidi="ar-SA"/>
      </w:rPr>
    </w:lvl>
  </w:abstractNum>
  <w:abstractNum w:abstractNumId="72" w15:restartNumberingAfterBreak="0">
    <w:nsid w:val="6C427CF0"/>
    <w:multiLevelType w:val="multilevel"/>
    <w:tmpl w:val="B418A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DED6CCA"/>
    <w:multiLevelType w:val="multilevel"/>
    <w:tmpl w:val="7E9A36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1CE4959"/>
    <w:multiLevelType w:val="multilevel"/>
    <w:tmpl w:val="1AEC0EB8"/>
    <w:lvl w:ilvl="0">
      <w:start w:val="2"/>
      <w:numFmt w:val="decimal"/>
      <w:lvlText w:val="%1"/>
      <w:lvlJc w:val="left"/>
      <w:pPr>
        <w:ind w:left="615" w:hanging="506"/>
      </w:pPr>
      <w:rPr>
        <w:rFonts w:hint="default"/>
        <w:lang w:val="en-US" w:eastAsia="en-US" w:bidi="ar-SA"/>
      </w:rPr>
    </w:lvl>
    <w:lvl w:ilvl="1">
      <w:start w:val="1"/>
      <w:numFmt w:val="decimal"/>
      <w:lvlText w:val="%1.%2."/>
      <w:lvlJc w:val="left"/>
      <w:pPr>
        <w:ind w:left="615" w:hanging="506"/>
      </w:pPr>
      <w:rPr>
        <w:rFonts w:ascii="Arial MT" w:eastAsia="Arial MT" w:hAnsi="Arial MT" w:cs="Arial MT" w:hint="default"/>
        <w:b w:val="0"/>
        <w:bCs w:val="0"/>
        <w:i w:val="0"/>
        <w:iCs w:val="0"/>
        <w:spacing w:val="0"/>
        <w:w w:val="100"/>
        <w:sz w:val="28"/>
        <w:szCs w:val="28"/>
        <w:lang w:val="en-US" w:eastAsia="en-US" w:bidi="ar-SA"/>
      </w:rPr>
    </w:lvl>
    <w:lvl w:ilvl="2">
      <w:numFmt w:val="bullet"/>
      <w:lvlText w:val="•"/>
      <w:lvlJc w:val="left"/>
      <w:pPr>
        <w:ind w:left="2369" w:hanging="506"/>
      </w:pPr>
      <w:rPr>
        <w:rFonts w:hint="default"/>
        <w:lang w:val="en-US" w:eastAsia="en-US" w:bidi="ar-SA"/>
      </w:rPr>
    </w:lvl>
    <w:lvl w:ilvl="3">
      <w:numFmt w:val="bullet"/>
      <w:lvlText w:val="•"/>
      <w:lvlJc w:val="left"/>
      <w:pPr>
        <w:ind w:left="3244" w:hanging="506"/>
      </w:pPr>
      <w:rPr>
        <w:rFonts w:hint="default"/>
        <w:lang w:val="en-US" w:eastAsia="en-US" w:bidi="ar-SA"/>
      </w:rPr>
    </w:lvl>
    <w:lvl w:ilvl="4">
      <w:numFmt w:val="bullet"/>
      <w:lvlText w:val="•"/>
      <w:lvlJc w:val="left"/>
      <w:pPr>
        <w:ind w:left="4119" w:hanging="506"/>
      </w:pPr>
      <w:rPr>
        <w:rFonts w:hint="default"/>
        <w:lang w:val="en-US" w:eastAsia="en-US" w:bidi="ar-SA"/>
      </w:rPr>
    </w:lvl>
    <w:lvl w:ilvl="5">
      <w:numFmt w:val="bullet"/>
      <w:lvlText w:val="•"/>
      <w:lvlJc w:val="left"/>
      <w:pPr>
        <w:ind w:left="4994" w:hanging="506"/>
      </w:pPr>
      <w:rPr>
        <w:rFonts w:hint="default"/>
        <w:lang w:val="en-US" w:eastAsia="en-US" w:bidi="ar-SA"/>
      </w:rPr>
    </w:lvl>
    <w:lvl w:ilvl="6">
      <w:numFmt w:val="bullet"/>
      <w:lvlText w:val="•"/>
      <w:lvlJc w:val="left"/>
      <w:pPr>
        <w:ind w:left="5869" w:hanging="506"/>
      </w:pPr>
      <w:rPr>
        <w:rFonts w:hint="default"/>
        <w:lang w:val="en-US" w:eastAsia="en-US" w:bidi="ar-SA"/>
      </w:rPr>
    </w:lvl>
    <w:lvl w:ilvl="7">
      <w:numFmt w:val="bullet"/>
      <w:lvlText w:val="•"/>
      <w:lvlJc w:val="left"/>
      <w:pPr>
        <w:ind w:left="6744" w:hanging="506"/>
      </w:pPr>
      <w:rPr>
        <w:rFonts w:hint="default"/>
        <w:lang w:val="en-US" w:eastAsia="en-US" w:bidi="ar-SA"/>
      </w:rPr>
    </w:lvl>
    <w:lvl w:ilvl="8">
      <w:numFmt w:val="bullet"/>
      <w:lvlText w:val="•"/>
      <w:lvlJc w:val="left"/>
      <w:pPr>
        <w:ind w:left="7619" w:hanging="506"/>
      </w:pPr>
      <w:rPr>
        <w:rFonts w:hint="default"/>
        <w:lang w:val="en-US" w:eastAsia="en-US" w:bidi="ar-SA"/>
      </w:rPr>
    </w:lvl>
  </w:abstractNum>
  <w:abstractNum w:abstractNumId="75" w15:restartNumberingAfterBreak="0">
    <w:nsid w:val="71D4356D"/>
    <w:multiLevelType w:val="multilevel"/>
    <w:tmpl w:val="C4A22108"/>
    <w:lvl w:ilvl="0">
      <w:start w:val="1"/>
      <w:numFmt w:val="decimal"/>
      <w:lvlText w:val="%1"/>
      <w:lvlJc w:val="left"/>
      <w:pPr>
        <w:ind w:left="615" w:hanging="506"/>
      </w:pPr>
      <w:rPr>
        <w:rFonts w:hint="default"/>
        <w:lang w:val="en-US" w:eastAsia="en-US" w:bidi="ar-SA"/>
      </w:rPr>
    </w:lvl>
    <w:lvl w:ilvl="1">
      <w:start w:val="4"/>
      <w:numFmt w:val="decimal"/>
      <w:lvlText w:val="%1.%2."/>
      <w:lvlJc w:val="left"/>
      <w:pPr>
        <w:ind w:left="615" w:hanging="506"/>
      </w:pPr>
      <w:rPr>
        <w:rFonts w:ascii="Arial MT" w:eastAsia="Arial MT" w:hAnsi="Arial MT" w:cs="Arial MT" w:hint="default"/>
        <w:b w:val="0"/>
        <w:bCs w:val="0"/>
        <w:i w:val="0"/>
        <w:iCs w:val="0"/>
        <w:spacing w:val="0"/>
        <w:w w:val="100"/>
        <w:sz w:val="28"/>
        <w:szCs w:val="28"/>
        <w:lang w:val="en-US" w:eastAsia="en-US" w:bidi="ar-SA"/>
      </w:rPr>
    </w:lvl>
    <w:lvl w:ilvl="2">
      <w:numFmt w:val="bullet"/>
      <w:lvlText w:val="•"/>
      <w:lvlJc w:val="left"/>
      <w:pPr>
        <w:ind w:left="2369" w:hanging="506"/>
      </w:pPr>
      <w:rPr>
        <w:rFonts w:hint="default"/>
        <w:lang w:val="en-US" w:eastAsia="en-US" w:bidi="ar-SA"/>
      </w:rPr>
    </w:lvl>
    <w:lvl w:ilvl="3">
      <w:numFmt w:val="bullet"/>
      <w:lvlText w:val="•"/>
      <w:lvlJc w:val="left"/>
      <w:pPr>
        <w:ind w:left="3244" w:hanging="506"/>
      </w:pPr>
      <w:rPr>
        <w:rFonts w:hint="default"/>
        <w:lang w:val="en-US" w:eastAsia="en-US" w:bidi="ar-SA"/>
      </w:rPr>
    </w:lvl>
    <w:lvl w:ilvl="4">
      <w:numFmt w:val="bullet"/>
      <w:lvlText w:val="•"/>
      <w:lvlJc w:val="left"/>
      <w:pPr>
        <w:ind w:left="4119" w:hanging="506"/>
      </w:pPr>
      <w:rPr>
        <w:rFonts w:hint="default"/>
        <w:lang w:val="en-US" w:eastAsia="en-US" w:bidi="ar-SA"/>
      </w:rPr>
    </w:lvl>
    <w:lvl w:ilvl="5">
      <w:numFmt w:val="bullet"/>
      <w:lvlText w:val="•"/>
      <w:lvlJc w:val="left"/>
      <w:pPr>
        <w:ind w:left="4994" w:hanging="506"/>
      </w:pPr>
      <w:rPr>
        <w:rFonts w:hint="default"/>
        <w:lang w:val="en-US" w:eastAsia="en-US" w:bidi="ar-SA"/>
      </w:rPr>
    </w:lvl>
    <w:lvl w:ilvl="6">
      <w:numFmt w:val="bullet"/>
      <w:lvlText w:val="•"/>
      <w:lvlJc w:val="left"/>
      <w:pPr>
        <w:ind w:left="5869" w:hanging="506"/>
      </w:pPr>
      <w:rPr>
        <w:rFonts w:hint="default"/>
        <w:lang w:val="en-US" w:eastAsia="en-US" w:bidi="ar-SA"/>
      </w:rPr>
    </w:lvl>
    <w:lvl w:ilvl="7">
      <w:numFmt w:val="bullet"/>
      <w:lvlText w:val="•"/>
      <w:lvlJc w:val="left"/>
      <w:pPr>
        <w:ind w:left="6744" w:hanging="506"/>
      </w:pPr>
      <w:rPr>
        <w:rFonts w:hint="default"/>
        <w:lang w:val="en-US" w:eastAsia="en-US" w:bidi="ar-SA"/>
      </w:rPr>
    </w:lvl>
    <w:lvl w:ilvl="8">
      <w:numFmt w:val="bullet"/>
      <w:lvlText w:val="•"/>
      <w:lvlJc w:val="left"/>
      <w:pPr>
        <w:ind w:left="7619" w:hanging="506"/>
      </w:pPr>
      <w:rPr>
        <w:rFonts w:hint="default"/>
        <w:lang w:val="en-US" w:eastAsia="en-US" w:bidi="ar-SA"/>
      </w:rPr>
    </w:lvl>
  </w:abstractNum>
  <w:abstractNum w:abstractNumId="76" w15:restartNumberingAfterBreak="0">
    <w:nsid w:val="721725DA"/>
    <w:multiLevelType w:val="multilevel"/>
    <w:tmpl w:val="C4822610"/>
    <w:lvl w:ilvl="0">
      <w:start w:val="3"/>
      <w:numFmt w:val="decimal"/>
      <w:lvlText w:val="%1"/>
      <w:lvlJc w:val="left"/>
      <w:pPr>
        <w:ind w:left="615" w:hanging="506"/>
      </w:pPr>
      <w:rPr>
        <w:rFonts w:hint="default"/>
        <w:lang w:val="en-US" w:eastAsia="en-US" w:bidi="ar-SA"/>
      </w:rPr>
    </w:lvl>
    <w:lvl w:ilvl="1">
      <w:start w:val="2"/>
      <w:numFmt w:val="decimal"/>
      <w:lvlText w:val="%1.%2."/>
      <w:lvlJc w:val="left"/>
      <w:pPr>
        <w:ind w:left="615" w:hanging="506"/>
      </w:pPr>
      <w:rPr>
        <w:rFonts w:ascii="Arial MT" w:eastAsia="Arial MT" w:hAnsi="Arial MT" w:cs="Arial MT" w:hint="default"/>
        <w:b w:val="0"/>
        <w:bCs w:val="0"/>
        <w:i w:val="0"/>
        <w:iCs w:val="0"/>
        <w:spacing w:val="0"/>
        <w:w w:val="100"/>
        <w:sz w:val="28"/>
        <w:szCs w:val="28"/>
        <w:lang w:val="en-US" w:eastAsia="en-US" w:bidi="ar-SA"/>
      </w:rPr>
    </w:lvl>
    <w:lvl w:ilvl="2">
      <w:numFmt w:val="bullet"/>
      <w:lvlText w:val="•"/>
      <w:lvlJc w:val="left"/>
      <w:pPr>
        <w:ind w:left="2369" w:hanging="506"/>
      </w:pPr>
      <w:rPr>
        <w:rFonts w:hint="default"/>
        <w:lang w:val="en-US" w:eastAsia="en-US" w:bidi="ar-SA"/>
      </w:rPr>
    </w:lvl>
    <w:lvl w:ilvl="3">
      <w:numFmt w:val="bullet"/>
      <w:lvlText w:val="•"/>
      <w:lvlJc w:val="left"/>
      <w:pPr>
        <w:ind w:left="3244" w:hanging="506"/>
      </w:pPr>
      <w:rPr>
        <w:rFonts w:hint="default"/>
        <w:lang w:val="en-US" w:eastAsia="en-US" w:bidi="ar-SA"/>
      </w:rPr>
    </w:lvl>
    <w:lvl w:ilvl="4">
      <w:numFmt w:val="bullet"/>
      <w:lvlText w:val="•"/>
      <w:lvlJc w:val="left"/>
      <w:pPr>
        <w:ind w:left="4119" w:hanging="506"/>
      </w:pPr>
      <w:rPr>
        <w:rFonts w:hint="default"/>
        <w:lang w:val="en-US" w:eastAsia="en-US" w:bidi="ar-SA"/>
      </w:rPr>
    </w:lvl>
    <w:lvl w:ilvl="5">
      <w:numFmt w:val="bullet"/>
      <w:lvlText w:val="•"/>
      <w:lvlJc w:val="left"/>
      <w:pPr>
        <w:ind w:left="4994" w:hanging="506"/>
      </w:pPr>
      <w:rPr>
        <w:rFonts w:hint="default"/>
        <w:lang w:val="en-US" w:eastAsia="en-US" w:bidi="ar-SA"/>
      </w:rPr>
    </w:lvl>
    <w:lvl w:ilvl="6">
      <w:numFmt w:val="bullet"/>
      <w:lvlText w:val="•"/>
      <w:lvlJc w:val="left"/>
      <w:pPr>
        <w:ind w:left="5869" w:hanging="506"/>
      </w:pPr>
      <w:rPr>
        <w:rFonts w:hint="default"/>
        <w:lang w:val="en-US" w:eastAsia="en-US" w:bidi="ar-SA"/>
      </w:rPr>
    </w:lvl>
    <w:lvl w:ilvl="7">
      <w:numFmt w:val="bullet"/>
      <w:lvlText w:val="•"/>
      <w:lvlJc w:val="left"/>
      <w:pPr>
        <w:ind w:left="6744" w:hanging="506"/>
      </w:pPr>
      <w:rPr>
        <w:rFonts w:hint="default"/>
        <w:lang w:val="en-US" w:eastAsia="en-US" w:bidi="ar-SA"/>
      </w:rPr>
    </w:lvl>
    <w:lvl w:ilvl="8">
      <w:numFmt w:val="bullet"/>
      <w:lvlText w:val="•"/>
      <w:lvlJc w:val="left"/>
      <w:pPr>
        <w:ind w:left="7619" w:hanging="506"/>
      </w:pPr>
      <w:rPr>
        <w:rFonts w:hint="default"/>
        <w:lang w:val="en-US" w:eastAsia="en-US" w:bidi="ar-SA"/>
      </w:rPr>
    </w:lvl>
  </w:abstractNum>
  <w:abstractNum w:abstractNumId="77" w15:restartNumberingAfterBreak="0">
    <w:nsid w:val="72755306"/>
    <w:multiLevelType w:val="multilevel"/>
    <w:tmpl w:val="94F2AEEC"/>
    <w:lvl w:ilvl="0">
      <w:start w:val="1"/>
      <w:numFmt w:val="decimal"/>
      <w:lvlText w:val="%1"/>
      <w:lvlJc w:val="left"/>
      <w:pPr>
        <w:ind w:left="615" w:hanging="506"/>
      </w:pPr>
      <w:rPr>
        <w:rFonts w:hint="default"/>
        <w:lang w:val="en-US" w:eastAsia="en-US" w:bidi="ar-SA"/>
      </w:rPr>
    </w:lvl>
    <w:lvl w:ilvl="1">
      <w:start w:val="3"/>
      <w:numFmt w:val="decimal"/>
      <w:lvlText w:val="%1.%2."/>
      <w:lvlJc w:val="left"/>
      <w:pPr>
        <w:ind w:left="615" w:hanging="506"/>
      </w:pPr>
      <w:rPr>
        <w:rFonts w:ascii="Arial MT" w:eastAsia="Arial MT" w:hAnsi="Arial MT" w:cs="Arial MT" w:hint="default"/>
        <w:b w:val="0"/>
        <w:bCs w:val="0"/>
        <w:i w:val="0"/>
        <w:iCs w:val="0"/>
        <w:spacing w:val="0"/>
        <w:w w:val="100"/>
        <w:sz w:val="28"/>
        <w:szCs w:val="28"/>
        <w:lang w:val="en-US" w:eastAsia="en-US" w:bidi="ar-SA"/>
      </w:rPr>
    </w:lvl>
    <w:lvl w:ilvl="2">
      <w:numFmt w:val="bullet"/>
      <w:lvlText w:val="•"/>
      <w:lvlJc w:val="left"/>
      <w:pPr>
        <w:ind w:left="2369" w:hanging="506"/>
      </w:pPr>
      <w:rPr>
        <w:rFonts w:hint="default"/>
        <w:lang w:val="en-US" w:eastAsia="en-US" w:bidi="ar-SA"/>
      </w:rPr>
    </w:lvl>
    <w:lvl w:ilvl="3">
      <w:numFmt w:val="bullet"/>
      <w:lvlText w:val="•"/>
      <w:lvlJc w:val="left"/>
      <w:pPr>
        <w:ind w:left="3244" w:hanging="506"/>
      </w:pPr>
      <w:rPr>
        <w:rFonts w:hint="default"/>
        <w:lang w:val="en-US" w:eastAsia="en-US" w:bidi="ar-SA"/>
      </w:rPr>
    </w:lvl>
    <w:lvl w:ilvl="4">
      <w:numFmt w:val="bullet"/>
      <w:lvlText w:val="•"/>
      <w:lvlJc w:val="left"/>
      <w:pPr>
        <w:ind w:left="4119" w:hanging="506"/>
      </w:pPr>
      <w:rPr>
        <w:rFonts w:hint="default"/>
        <w:lang w:val="en-US" w:eastAsia="en-US" w:bidi="ar-SA"/>
      </w:rPr>
    </w:lvl>
    <w:lvl w:ilvl="5">
      <w:numFmt w:val="bullet"/>
      <w:lvlText w:val="•"/>
      <w:lvlJc w:val="left"/>
      <w:pPr>
        <w:ind w:left="4994" w:hanging="506"/>
      </w:pPr>
      <w:rPr>
        <w:rFonts w:hint="default"/>
        <w:lang w:val="en-US" w:eastAsia="en-US" w:bidi="ar-SA"/>
      </w:rPr>
    </w:lvl>
    <w:lvl w:ilvl="6">
      <w:numFmt w:val="bullet"/>
      <w:lvlText w:val="•"/>
      <w:lvlJc w:val="left"/>
      <w:pPr>
        <w:ind w:left="5869" w:hanging="506"/>
      </w:pPr>
      <w:rPr>
        <w:rFonts w:hint="default"/>
        <w:lang w:val="en-US" w:eastAsia="en-US" w:bidi="ar-SA"/>
      </w:rPr>
    </w:lvl>
    <w:lvl w:ilvl="7">
      <w:numFmt w:val="bullet"/>
      <w:lvlText w:val="•"/>
      <w:lvlJc w:val="left"/>
      <w:pPr>
        <w:ind w:left="6744" w:hanging="506"/>
      </w:pPr>
      <w:rPr>
        <w:rFonts w:hint="default"/>
        <w:lang w:val="en-US" w:eastAsia="en-US" w:bidi="ar-SA"/>
      </w:rPr>
    </w:lvl>
    <w:lvl w:ilvl="8">
      <w:numFmt w:val="bullet"/>
      <w:lvlText w:val="•"/>
      <w:lvlJc w:val="left"/>
      <w:pPr>
        <w:ind w:left="7619" w:hanging="506"/>
      </w:pPr>
      <w:rPr>
        <w:rFonts w:hint="default"/>
        <w:lang w:val="en-US" w:eastAsia="en-US" w:bidi="ar-SA"/>
      </w:rPr>
    </w:lvl>
  </w:abstractNum>
  <w:abstractNum w:abstractNumId="78" w15:restartNumberingAfterBreak="0">
    <w:nsid w:val="743B3C39"/>
    <w:multiLevelType w:val="hybridMultilevel"/>
    <w:tmpl w:val="4FF85CAE"/>
    <w:lvl w:ilvl="0" w:tplc="10D07BE2">
      <w:numFmt w:val="bullet"/>
      <w:lvlText w:val=""/>
      <w:lvlJc w:val="left"/>
      <w:pPr>
        <w:ind w:left="941" w:hanging="360"/>
      </w:pPr>
      <w:rPr>
        <w:rFonts w:ascii="Symbol" w:eastAsia="Symbol" w:hAnsi="Symbol" w:cs="Symbol" w:hint="default"/>
        <w:b w:val="0"/>
        <w:bCs w:val="0"/>
        <w:i w:val="0"/>
        <w:iCs w:val="0"/>
        <w:spacing w:val="0"/>
        <w:w w:val="100"/>
        <w:sz w:val="20"/>
        <w:szCs w:val="20"/>
        <w:lang w:val="en-US" w:eastAsia="en-US" w:bidi="ar-SA"/>
      </w:rPr>
    </w:lvl>
    <w:lvl w:ilvl="1" w:tplc="29B425E0">
      <w:numFmt w:val="bullet"/>
      <w:lvlText w:val="•"/>
      <w:lvlJc w:val="left"/>
      <w:pPr>
        <w:ind w:left="1830" w:hanging="360"/>
      </w:pPr>
      <w:rPr>
        <w:rFonts w:hint="default"/>
        <w:lang w:val="en-US" w:eastAsia="en-US" w:bidi="ar-SA"/>
      </w:rPr>
    </w:lvl>
    <w:lvl w:ilvl="2" w:tplc="45007666">
      <w:numFmt w:val="bullet"/>
      <w:lvlText w:val="•"/>
      <w:lvlJc w:val="left"/>
      <w:pPr>
        <w:ind w:left="2720" w:hanging="360"/>
      </w:pPr>
      <w:rPr>
        <w:rFonts w:hint="default"/>
        <w:lang w:val="en-US" w:eastAsia="en-US" w:bidi="ar-SA"/>
      </w:rPr>
    </w:lvl>
    <w:lvl w:ilvl="3" w:tplc="85B02C1C">
      <w:numFmt w:val="bullet"/>
      <w:lvlText w:val="•"/>
      <w:lvlJc w:val="left"/>
      <w:pPr>
        <w:ind w:left="3610" w:hanging="360"/>
      </w:pPr>
      <w:rPr>
        <w:rFonts w:hint="default"/>
        <w:lang w:val="en-US" w:eastAsia="en-US" w:bidi="ar-SA"/>
      </w:rPr>
    </w:lvl>
    <w:lvl w:ilvl="4" w:tplc="B84CD734">
      <w:numFmt w:val="bullet"/>
      <w:lvlText w:val="•"/>
      <w:lvlJc w:val="left"/>
      <w:pPr>
        <w:ind w:left="4500" w:hanging="360"/>
      </w:pPr>
      <w:rPr>
        <w:rFonts w:hint="default"/>
        <w:lang w:val="en-US" w:eastAsia="en-US" w:bidi="ar-SA"/>
      </w:rPr>
    </w:lvl>
    <w:lvl w:ilvl="5" w:tplc="8F100188">
      <w:numFmt w:val="bullet"/>
      <w:lvlText w:val="•"/>
      <w:lvlJc w:val="left"/>
      <w:pPr>
        <w:ind w:left="5390" w:hanging="360"/>
      </w:pPr>
      <w:rPr>
        <w:rFonts w:hint="default"/>
        <w:lang w:val="en-US" w:eastAsia="en-US" w:bidi="ar-SA"/>
      </w:rPr>
    </w:lvl>
    <w:lvl w:ilvl="6" w:tplc="35B24F6C">
      <w:numFmt w:val="bullet"/>
      <w:lvlText w:val="•"/>
      <w:lvlJc w:val="left"/>
      <w:pPr>
        <w:ind w:left="6280" w:hanging="360"/>
      </w:pPr>
      <w:rPr>
        <w:rFonts w:hint="default"/>
        <w:lang w:val="en-US" w:eastAsia="en-US" w:bidi="ar-SA"/>
      </w:rPr>
    </w:lvl>
    <w:lvl w:ilvl="7" w:tplc="68F2A092">
      <w:numFmt w:val="bullet"/>
      <w:lvlText w:val="•"/>
      <w:lvlJc w:val="left"/>
      <w:pPr>
        <w:ind w:left="7170" w:hanging="360"/>
      </w:pPr>
      <w:rPr>
        <w:rFonts w:hint="default"/>
        <w:lang w:val="en-US" w:eastAsia="en-US" w:bidi="ar-SA"/>
      </w:rPr>
    </w:lvl>
    <w:lvl w:ilvl="8" w:tplc="78A0ED1E">
      <w:numFmt w:val="bullet"/>
      <w:lvlText w:val="•"/>
      <w:lvlJc w:val="left"/>
      <w:pPr>
        <w:ind w:left="8060" w:hanging="360"/>
      </w:pPr>
      <w:rPr>
        <w:rFonts w:hint="default"/>
        <w:lang w:val="en-US" w:eastAsia="en-US" w:bidi="ar-SA"/>
      </w:rPr>
    </w:lvl>
  </w:abstractNum>
  <w:abstractNum w:abstractNumId="79" w15:restartNumberingAfterBreak="0">
    <w:nsid w:val="7C2F5B04"/>
    <w:multiLevelType w:val="multilevel"/>
    <w:tmpl w:val="E19245D8"/>
    <w:lvl w:ilvl="0">
      <w:start w:val="2"/>
      <w:numFmt w:val="decimal"/>
      <w:lvlText w:val="%1"/>
      <w:lvlJc w:val="left"/>
      <w:pPr>
        <w:ind w:left="615" w:hanging="506"/>
      </w:pPr>
      <w:rPr>
        <w:rFonts w:hint="default"/>
        <w:lang w:val="en-US" w:eastAsia="en-US" w:bidi="ar-SA"/>
      </w:rPr>
    </w:lvl>
    <w:lvl w:ilvl="1">
      <w:start w:val="3"/>
      <w:numFmt w:val="decimal"/>
      <w:lvlText w:val="%1.%2."/>
      <w:lvlJc w:val="left"/>
      <w:pPr>
        <w:ind w:left="615" w:hanging="506"/>
      </w:pPr>
      <w:rPr>
        <w:rFonts w:ascii="Arial MT" w:eastAsia="Arial MT" w:hAnsi="Arial MT" w:cs="Arial MT" w:hint="default"/>
        <w:b w:val="0"/>
        <w:bCs w:val="0"/>
        <w:i w:val="0"/>
        <w:iCs w:val="0"/>
        <w:spacing w:val="0"/>
        <w:w w:val="100"/>
        <w:sz w:val="28"/>
        <w:szCs w:val="28"/>
        <w:lang w:val="en-US" w:eastAsia="en-US" w:bidi="ar-SA"/>
      </w:rPr>
    </w:lvl>
    <w:lvl w:ilvl="2">
      <w:numFmt w:val="bullet"/>
      <w:lvlText w:val="•"/>
      <w:lvlJc w:val="left"/>
      <w:pPr>
        <w:ind w:left="2369" w:hanging="506"/>
      </w:pPr>
      <w:rPr>
        <w:rFonts w:hint="default"/>
        <w:lang w:val="en-US" w:eastAsia="en-US" w:bidi="ar-SA"/>
      </w:rPr>
    </w:lvl>
    <w:lvl w:ilvl="3">
      <w:numFmt w:val="bullet"/>
      <w:lvlText w:val="•"/>
      <w:lvlJc w:val="left"/>
      <w:pPr>
        <w:ind w:left="3244" w:hanging="506"/>
      </w:pPr>
      <w:rPr>
        <w:rFonts w:hint="default"/>
        <w:lang w:val="en-US" w:eastAsia="en-US" w:bidi="ar-SA"/>
      </w:rPr>
    </w:lvl>
    <w:lvl w:ilvl="4">
      <w:numFmt w:val="bullet"/>
      <w:lvlText w:val="•"/>
      <w:lvlJc w:val="left"/>
      <w:pPr>
        <w:ind w:left="4119" w:hanging="506"/>
      </w:pPr>
      <w:rPr>
        <w:rFonts w:hint="default"/>
        <w:lang w:val="en-US" w:eastAsia="en-US" w:bidi="ar-SA"/>
      </w:rPr>
    </w:lvl>
    <w:lvl w:ilvl="5">
      <w:numFmt w:val="bullet"/>
      <w:lvlText w:val="•"/>
      <w:lvlJc w:val="left"/>
      <w:pPr>
        <w:ind w:left="4994" w:hanging="506"/>
      </w:pPr>
      <w:rPr>
        <w:rFonts w:hint="default"/>
        <w:lang w:val="en-US" w:eastAsia="en-US" w:bidi="ar-SA"/>
      </w:rPr>
    </w:lvl>
    <w:lvl w:ilvl="6">
      <w:numFmt w:val="bullet"/>
      <w:lvlText w:val="•"/>
      <w:lvlJc w:val="left"/>
      <w:pPr>
        <w:ind w:left="5869" w:hanging="506"/>
      </w:pPr>
      <w:rPr>
        <w:rFonts w:hint="default"/>
        <w:lang w:val="en-US" w:eastAsia="en-US" w:bidi="ar-SA"/>
      </w:rPr>
    </w:lvl>
    <w:lvl w:ilvl="7">
      <w:numFmt w:val="bullet"/>
      <w:lvlText w:val="•"/>
      <w:lvlJc w:val="left"/>
      <w:pPr>
        <w:ind w:left="6744" w:hanging="506"/>
      </w:pPr>
      <w:rPr>
        <w:rFonts w:hint="default"/>
        <w:lang w:val="en-US" w:eastAsia="en-US" w:bidi="ar-SA"/>
      </w:rPr>
    </w:lvl>
    <w:lvl w:ilvl="8">
      <w:numFmt w:val="bullet"/>
      <w:lvlText w:val="•"/>
      <w:lvlJc w:val="left"/>
      <w:pPr>
        <w:ind w:left="7619" w:hanging="506"/>
      </w:pPr>
      <w:rPr>
        <w:rFonts w:hint="default"/>
        <w:lang w:val="en-US" w:eastAsia="en-US" w:bidi="ar-SA"/>
      </w:rPr>
    </w:lvl>
  </w:abstractNum>
  <w:abstractNum w:abstractNumId="80" w15:restartNumberingAfterBreak="0">
    <w:nsid w:val="7CF17909"/>
    <w:multiLevelType w:val="hybridMultilevel"/>
    <w:tmpl w:val="38300F9A"/>
    <w:lvl w:ilvl="0" w:tplc="E926F60E">
      <w:numFmt w:val="bullet"/>
      <w:lvlText w:val=""/>
      <w:lvlJc w:val="left"/>
      <w:pPr>
        <w:ind w:left="941" w:hanging="360"/>
      </w:pPr>
      <w:rPr>
        <w:rFonts w:ascii="Symbol" w:eastAsia="Symbol" w:hAnsi="Symbol" w:cs="Symbol" w:hint="default"/>
        <w:b w:val="0"/>
        <w:bCs w:val="0"/>
        <w:i w:val="0"/>
        <w:iCs w:val="0"/>
        <w:spacing w:val="0"/>
        <w:w w:val="100"/>
        <w:sz w:val="20"/>
        <w:szCs w:val="20"/>
        <w:lang w:val="en-US" w:eastAsia="en-US" w:bidi="ar-SA"/>
      </w:rPr>
    </w:lvl>
    <w:lvl w:ilvl="1" w:tplc="16F8895A">
      <w:numFmt w:val="bullet"/>
      <w:lvlText w:val="•"/>
      <w:lvlJc w:val="left"/>
      <w:pPr>
        <w:ind w:left="1830" w:hanging="360"/>
      </w:pPr>
      <w:rPr>
        <w:rFonts w:hint="default"/>
        <w:lang w:val="en-US" w:eastAsia="en-US" w:bidi="ar-SA"/>
      </w:rPr>
    </w:lvl>
    <w:lvl w:ilvl="2" w:tplc="AADC6828">
      <w:numFmt w:val="bullet"/>
      <w:lvlText w:val="•"/>
      <w:lvlJc w:val="left"/>
      <w:pPr>
        <w:ind w:left="2720" w:hanging="360"/>
      </w:pPr>
      <w:rPr>
        <w:rFonts w:hint="default"/>
        <w:lang w:val="en-US" w:eastAsia="en-US" w:bidi="ar-SA"/>
      </w:rPr>
    </w:lvl>
    <w:lvl w:ilvl="3" w:tplc="43FA3418">
      <w:numFmt w:val="bullet"/>
      <w:lvlText w:val="•"/>
      <w:lvlJc w:val="left"/>
      <w:pPr>
        <w:ind w:left="3610" w:hanging="360"/>
      </w:pPr>
      <w:rPr>
        <w:rFonts w:hint="default"/>
        <w:lang w:val="en-US" w:eastAsia="en-US" w:bidi="ar-SA"/>
      </w:rPr>
    </w:lvl>
    <w:lvl w:ilvl="4" w:tplc="E1FE550A">
      <w:numFmt w:val="bullet"/>
      <w:lvlText w:val="•"/>
      <w:lvlJc w:val="left"/>
      <w:pPr>
        <w:ind w:left="4500" w:hanging="360"/>
      </w:pPr>
      <w:rPr>
        <w:rFonts w:hint="default"/>
        <w:lang w:val="en-US" w:eastAsia="en-US" w:bidi="ar-SA"/>
      </w:rPr>
    </w:lvl>
    <w:lvl w:ilvl="5" w:tplc="D7403B6A">
      <w:numFmt w:val="bullet"/>
      <w:lvlText w:val="•"/>
      <w:lvlJc w:val="left"/>
      <w:pPr>
        <w:ind w:left="5390" w:hanging="360"/>
      </w:pPr>
      <w:rPr>
        <w:rFonts w:hint="default"/>
        <w:lang w:val="en-US" w:eastAsia="en-US" w:bidi="ar-SA"/>
      </w:rPr>
    </w:lvl>
    <w:lvl w:ilvl="6" w:tplc="BF386D0A">
      <w:numFmt w:val="bullet"/>
      <w:lvlText w:val="•"/>
      <w:lvlJc w:val="left"/>
      <w:pPr>
        <w:ind w:left="6280" w:hanging="360"/>
      </w:pPr>
      <w:rPr>
        <w:rFonts w:hint="default"/>
        <w:lang w:val="en-US" w:eastAsia="en-US" w:bidi="ar-SA"/>
      </w:rPr>
    </w:lvl>
    <w:lvl w:ilvl="7" w:tplc="729EB242">
      <w:numFmt w:val="bullet"/>
      <w:lvlText w:val="•"/>
      <w:lvlJc w:val="left"/>
      <w:pPr>
        <w:ind w:left="7170" w:hanging="360"/>
      </w:pPr>
      <w:rPr>
        <w:rFonts w:hint="default"/>
        <w:lang w:val="en-US" w:eastAsia="en-US" w:bidi="ar-SA"/>
      </w:rPr>
    </w:lvl>
    <w:lvl w:ilvl="8" w:tplc="3ECC9FF4">
      <w:numFmt w:val="bullet"/>
      <w:lvlText w:val="•"/>
      <w:lvlJc w:val="left"/>
      <w:pPr>
        <w:ind w:left="8060" w:hanging="360"/>
      </w:pPr>
      <w:rPr>
        <w:rFonts w:hint="default"/>
        <w:lang w:val="en-US" w:eastAsia="en-US" w:bidi="ar-SA"/>
      </w:rPr>
    </w:lvl>
  </w:abstractNum>
  <w:abstractNum w:abstractNumId="81" w15:restartNumberingAfterBreak="0">
    <w:nsid w:val="7F117939"/>
    <w:multiLevelType w:val="multilevel"/>
    <w:tmpl w:val="AC20B6E6"/>
    <w:lvl w:ilvl="0">
      <w:start w:val="4"/>
      <w:numFmt w:val="decimal"/>
      <w:lvlText w:val="%1"/>
      <w:lvlJc w:val="left"/>
      <w:pPr>
        <w:ind w:left="615" w:hanging="506"/>
      </w:pPr>
      <w:rPr>
        <w:rFonts w:hint="default"/>
        <w:lang w:val="en-US" w:eastAsia="en-US" w:bidi="ar-SA"/>
      </w:rPr>
    </w:lvl>
    <w:lvl w:ilvl="1">
      <w:start w:val="1"/>
      <w:numFmt w:val="decimal"/>
      <w:lvlText w:val="%1.%2."/>
      <w:lvlJc w:val="left"/>
      <w:pPr>
        <w:ind w:left="615" w:hanging="506"/>
      </w:pPr>
      <w:rPr>
        <w:rFonts w:ascii="Arial MT" w:eastAsia="Arial MT" w:hAnsi="Arial MT" w:cs="Arial MT" w:hint="default"/>
        <w:b w:val="0"/>
        <w:bCs w:val="0"/>
        <w:i w:val="0"/>
        <w:iCs w:val="0"/>
        <w:spacing w:val="0"/>
        <w:w w:val="100"/>
        <w:sz w:val="28"/>
        <w:szCs w:val="28"/>
        <w:lang w:val="en-US" w:eastAsia="en-US" w:bidi="ar-SA"/>
      </w:rPr>
    </w:lvl>
    <w:lvl w:ilvl="2">
      <w:numFmt w:val="bullet"/>
      <w:lvlText w:val="•"/>
      <w:lvlJc w:val="left"/>
      <w:pPr>
        <w:ind w:left="2369" w:hanging="506"/>
      </w:pPr>
      <w:rPr>
        <w:rFonts w:hint="default"/>
        <w:lang w:val="en-US" w:eastAsia="en-US" w:bidi="ar-SA"/>
      </w:rPr>
    </w:lvl>
    <w:lvl w:ilvl="3">
      <w:numFmt w:val="bullet"/>
      <w:lvlText w:val="•"/>
      <w:lvlJc w:val="left"/>
      <w:pPr>
        <w:ind w:left="3244" w:hanging="506"/>
      </w:pPr>
      <w:rPr>
        <w:rFonts w:hint="default"/>
        <w:lang w:val="en-US" w:eastAsia="en-US" w:bidi="ar-SA"/>
      </w:rPr>
    </w:lvl>
    <w:lvl w:ilvl="4">
      <w:numFmt w:val="bullet"/>
      <w:lvlText w:val="•"/>
      <w:lvlJc w:val="left"/>
      <w:pPr>
        <w:ind w:left="4119" w:hanging="506"/>
      </w:pPr>
      <w:rPr>
        <w:rFonts w:hint="default"/>
        <w:lang w:val="en-US" w:eastAsia="en-US" w:bidi="ar-SA"/>
      </w:rPr>
    </w:lvl>
    <w:lvl w:ilvl="5">
      <w:numFmt w:val="bullet"/>
      <w:lvlText w:val="•"/>
      <w:lvlJc w:val="left"/>
      <w:pPr>
        <w:ind w:left="4994" w:hanging="506"/>
      </w:pPr>
      <w:rPr>
        <w:rFonts w:hint="default"/>
        <w:lang w:val="en-US" w:eastAsia="en-US" w:bidi="ar-SA"/>
      </w:rPr>
    </w:lvl>
    <w:lvl w:ilvl="6">
      <w:numFmt w:val="bullet"/>
      <w:lvlText w:val="•"/>
      <w:lvlJc w:val="left"/>
      <w:pPr>
        <w:ind w:left="5869" w:hanging="506"/>
      </w:pPr>
      <w:rPr>
        <w:rFonts w:hint="default"/>
        <w:lang w:val="en-US" w:eastAsia="en-US" w:bidi="ar-SA"/>
      </w:rPr>
    </w:lvl>
    <w:lvl w:ilvl="7">
      <w:numFmt w:val="bullet"/>
      <w:lvlText w:val="•"/>
      <w:lvlJc w:val="left"/>
      <w:pPr>
        <w:ind w:left="6744" w:hanging="506"/>
      </w:pPr>
      <w:rPr>
        <w:rFonts w:hint="default"/>
        <w:lang w:val="en-US" w:eastAsia="en-US" w:bidi="ar-SA"/>
      </w:rPr>
    </w:lvl>
    <w:lvl w:ilvl="8">
      <w:numFmt w:val="bullet"/>
      <w:lvlText w:val="•"/>
      <w:lvlJc w:val="left"/>
      <w:pPr>
        <w:ind w:left="7619" w:hanging="506"/>
      </w:pPr>
      <w:rPr>
        <w:rFonts w:hint="default"/>
        <w:lang w:val="en-US" w:eastAsia="en-US" w:bidi="ar-SA"/>
      </w:rPr>
    </w:lvl>
  </w:abstractNum>
  <w:num w:numId="1" w16cid:durableId="1331636763">
    <w:abstractNumId w:val="62"/>
  </w:num>
  <w:num w:numId="2" w16cid:durableId="601106020">
    <w:abstractNumId w:val="47"/>
  </w:num>
  <w:num w:numId="3" w16cid:durableId="1814985942">
    <w:abstractNumId w:val="65"/>
  </w:num>
  <w:num w:numId="4" w16cid:durableId="716394131">
    <w:abstractNumId w:val="40"/>
  </w:num>
  <w:num w:numId="5" w16cid:durableId="1673098998">
    <w:abstractNumId w:val="63"/>
  </w:num>
  <w:num w:numId="6" w16cid:durableId="1272855034">
    <w:abstractNumId w:val="38"/>
  </w:num>
  <w:num w:numId="7" w16cid:durableId="365328356">
    <w:abstractNumId w:val="31"/>
  </w:num>
  <w:num w:numId="8" w16cid:durableId="454065273">
    <w:abstractNumId w:val="36"/>
  </w:num>
  <w:num w:numId="9" w16cid:durableId="215162403">
    <w:abstractNumId w:val="41"/>
  </w:num>
  <w:num w:numId="10" w16cid:durableId="2011171784">
    <w:abstractNumId w:val="16"/>
  </w:num>
  <w:num w:numId="11" w16cid:durableId="970329425">
    <w:abstractNumId w:val="6"/>
  </w:num>
  <w:num w:numId="12" w16cid:durableId="980498004">
    <w:abstractNumId w:val="3"/>
  </w:num>
  <w:num w:numId="13" w16cid:durableId="570236958">
    <w:abstractNumId w:val="28"/>
  </w:num>
  <w:num w:numId="14" w16cid:durableId="134954085">
    <w:abstractNumId w:val="18"/>
  </w:num>
  <w:num w:numId="15" w16cid:durableId="535966474">
    <w:abstractNumId w:val="8"/>
  </w:num>
  <w:num w:numId="16" w16cid:durableId="132914578">
    <w:abstractNumId w:val="54"/>
  </w:num>
  <w:num w:numId="17" w16cid:durableId="1916015339">
    <w:abstractNumId w:val="80"/>
  </w:num>
  <w:num w:numId="18" w16cid:durableId="1952862344">
    <w:abstractNumId w:val="64"/>
  </w:num>
  <w:num w:numId="19" w16cid:durableId="2017345986">
    <w:abstractNumId w:val="32"/>
  </w:num>
  <w:num w:numId="20" w16cid:durableId="1887258711">
    <w:abstractNumId w:val="61"/>
  </w:num>
  <w:num w:numId="21" w16cid:durableId="1230457917">
    <w:abstractNumId w:val="81"/>
  </w:num>
  <w:num w:numId="22" w16cid:durableId="1731003529">
    <w:abstractNumId w:val="44"/>
  </w:num>
  <w:num w:numId="23" w16cid:durableId="2068532990">
    <w:abstractNumId w:val="53"/>
  </w:num>
  <w:num w:numId="24" w16cid:durableId="506528554">
    <w:abstractNumId w:val="57"/>
  </w:num>
  <w:num w:numId="25" w16cid:durableId="41489361">
    <w:abstractNumId w:val="76"/>
  </w:num>
  <w:num w:numId="26" w16cid:durableId="799802734">
    <w:abstractNumId w:val="24"/>
  </w:num>
  <w:num w:numId="27" w16cid:durableId="1577588091">
    <w:abstractNumId w:val="52"/>
  </w:num>
  <w:num w:numId="28" w16cid:durableId="782573512">
    <w:abstractNumId w:val="13"/>
  </w:num>
  <w:num w:numId="29" w16cid:durableId="1688094608">
    <w:abstractNumId w:val="68"/>
  </w:num>
  <w:num w:numId="30" w16cid:durableId="911625367">
    <w:abstractNumId w:val="17"/>
  </w:num>
  <w:num w:numId="31" w16cid:durableId="41247358">
    <w:abstractNumId w:val="79"/>
  </w:num>
  <w:num w:numId="32" w16cid:durableId="1639645969">
    <w:abstractNumId w:val="30"/>
  </w:num>
  <w:num w:numId="33" w16cid:durableId="1541746143">
    <w:abstractNumId w:val="35"/>
  </w:num>
  <w:num w:numId="34" w16cid:durableId="490560673">
    <w:abstractNumId w:val="23"/>
  </w:num>
  <w:num w:numId="35" w16cid:durableId="785197769">
    <w:abstractNumId w:val="33"/>
  </w:num>
  <w:num w:numId="36" w16cid:durableId="502092664">
    <w:abstractNumId w:val="74"/>
  </w:num>
  <w:num w:numId="37" w16cid:durableId="1527450664">
    <w:abstractNumId w:val="45"/>
  </w:num>
  <w:num w:numId="38" w16cid:durableId="502162819">
    <w:abstractNumId w:val="29"/>
  </w:num>
  <w:num w:numId="39" w16cid:durableId="110175417">
    <w:abstractNumId w:val="78"/>
  </w:num>
  <w:num w:numId="40" w16cid:durableId="352272881">
    <w:abstractNumId w:val="67"/>
  </w:num>
  <w:num w:numId="41" w16cid:durableId="2012370762">
    <w:abstractNumId w:val="7"/>
  </w:num>
  <w:num w:numId="42" w16cid:durableId="556816032">
    <w:abstractNumId w:val="75"/>
  </w:num>
  <w:num w:numId="43" w16cid:durableId="1467236270">
    <w:abstractNumId w:val="71"/>
  </w:num>
  <w:num w:numId="44" w16cid:durableId="1468281948">
    <w:abstractNumId w:val="77"/>
  </w:num>
  <w:num w:numId="45" w16cid:durableId="715352894">
    <w:abstractNumId w:val="46"/>
  </w:num>
  <w:num w:numId="46" w16cid:durableId="426927632">
    <w:abstractNumId w:val="34"/>
  </w:num>
  <w:num w:numId="47" w16cid:durableId="520624864">
    <w:abstractNumId w:val="56"/>
  </w:num>
  <w:num w:numId="48" w16cid:durableId="1111559077">
    <w:abstractNumId w:val="43"/>
  </w:num>
  <w:num w:numId="49" w16cid:durableId="1689022482">
    <w:abstractNumId w:val="59"/>
  </w:num>
  <w:num w:numId="50" w16cid:durableId="1763451667">
    <w:abstractNumId w:val="49"/>
  </w:num>
  <w:num w:numId="51" w16cid:durableId="781808206">
    <w:abstractNumId w:val="55"/>
  </w:num>
  <w:num w:numId="52" w16cid:durableId="1127815560">
    <w:abstractNumId w:val="22"/>
  </w:num>
  <w:num w:numId="53" w16cid:durableId="670182137">
    <w:abstractNumId w:val="48"/>
  </w:num>
  <w:num w:numId="54" w16cid:durableId="1474903186">
    <w:abstractNumId w:val="39"/>
  </w:num>
  <w:num w:numId="55" w16cid:durableId="1237783654">
    <w:abstractNumId w:val="15"/>
  </w:num>
  <w:num w:numId="56" w16cid:durableId="96296478">
    <w:abstractNumId w:val="20"/>
  </w:num>
  <w:num w:numId="57" w16cid:durableId="1905137167">
    <w:abstractNumId w:val="5"/>
  </w:num>
  <w:num w:numId="58" w16cid:durableId="1691834503">
    <w:abstractNumId w:val="4"/>
  </w:num>
  <w:num w:numId="59" w16cid:durableId="209265548">
    <w:abstractNumId w:val="12"/>
  </w:num>
  <w:num w:numId="60" w16cid:durableId="766846342">
    <w:abstractNumId w:val="50"/>
  </w:num>
  <w:num w:numId="61" w16cid:durableId="1561331015">
    <w:abstractNumId w:val="51"/>
  </w:num>
  <w:num w:numId="62" w16cid:durableId="1126196235">
    <w:abstractNumId w:val="37"/>
  </w:num>
  <w:num w:numId="63" w16cid:durableId="1979796725">
    <w:abstractNumId w:val="10"/>
  </w:num>
  <w:num w:numId="64" w16cid:durableId="1387681479">
    <w:abstractNumId w:val="58"/>
  </w:num>
  <w:num w:numId="65" w16cid:durableId="2028017141">
    <w:abstractNumId w:val="2"/>
  </w:num>
  <w:num w:numId="66" w16cid:durableId="1032656779">
    <w:abstractNumId w:val="42"/>
  </w:num>
  <w:num w:numId="67" w16cid:durableId="1206793498">
    <w:abstractNumId w:val="1"/>
  </w:num>
  <w:num w:numId="68" w16cid:durableId="603000531">
    <w:abstractNumId w:val="73"/>
  </w:num>
  <w:num w:numId="69" w16cid:durableId="159543219">
    <w:abstractNumId w:val="27"/>
  </w:num>
  <w:num w:numId="70" w16cid:durableId="1719670430">
    <w:abstractNumId w:val="60"/>
  </w:num>
  <w:num w:numId="71" w16cid:durableId="12994421">
    <w:abstractNumId w:val="70"/>
  </w:num>
  <w:num w:numId="72" w16cid:durableId="63380257">
    <w:abstractNumId w:val="66"/>
  </w:num>
  <w:num w:numId="73" w16cid:durableId="530610818">
    <w:abstractNumId w:val="14"/>
  </w:num>
  <w:num w:numId="74" w16cid:durableId="692465570">
    <w:abstractNumId w:val="21"/>
  </w:num>
  <w:num w:numId="75" w16cid:durableId="201022289">
    <w:abstractNumId w:val="72"/>
  </w:num>
  <w:num w:numId="76" w16cid:durableId="1028065327">
    <w:abstractNumId w:val="9"/>
  </w:num>
  <w:num w:numId="77" w16cid:durableId="363793354">
    <w:abstractNumId w:val="26"/>
  </w:num>
  <w:num w:numId="78" w16cid:durableId="1755593762">
    <w:abstractNumId w:val="0"/>
  </w:num>
  <w:num w:numId="79" w16cid:durableId="1214124110">
    <w:abstractNumId w:val="19"/>
  </w:num>
  <w:num w:numId="80" w16cid:durableId="1883326745">
    <w:abstractNumId w:val="25"/>
  </w:num>
  <w:num w:numId="81" w16cid:durableId="1053893653">
    <w:abstractNumId w:val="11"/>
  </w:num>
  <w:num w:numId="82" w16cid:durableId="1739328277">
    <w:abstractNumId w:val="69"/>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5535F"/>
    <w:rsid w:val="000015A5"/>
    <w:rsid w:val="000037D0"/>
    <w:rsid w:val="00004831"/>
    <w:rsid w:val="00006FB5"/>
    <w:rsid w:val="00011690"/>
    <w:rsid w:val="0002081A"/>
    <w:rsid w:val="00027B6D"/>
    <w:rsid w:val="00031E85"/>
    <w:rsid w:val="00036236"/>
    <w:rsid w:val="000379E0"/>
    <w:rsid w:val="00041D83"/>
    <w:rsid w:val="0004523B"/>
    <w:rsid w:val="00061E51"/>
    <w:rsid w:val="000803E1"/>
    <w:rsid w:val="00085683"/>
    <w:rsid w:val="00086F30"/>
    <w:rsid w:val="000917B3"/>
    <w:rsid w:val="00092372"/>
    <w:rsid w:val="0009358F"/>
    <w:rsid w:val="000A07DF"/>
    <w:rsid w:val="000B0057"/>
    <w:rsid w:val="000B73AB"/>
    <w:rsid w:val="000C7363"/>
    <w:rsid w:val="000D0969"/>
    <w:rsid w:val="000D0CE3"/>
    <w:rsid w:val="000D31D1"/>
    <w:rsid w:val="000D4C77"/>
    <w:rsid w:val="000D58D7"/>
    <w:rsid w:val="000E13A0"/>
    <w:rsid w:val="000E3AA9"/>
    <w:rsid w:val="001076D6"/>
    <w:rsid w:val="00115D3B"/>
    <w:rsid w:val="001233EF"/>
    <w:rsid w:val="0012485C"/>
    <w:rsid w:val="00131474"/>
    <w:rsid w:val="001320CF"/>
    <w:rsid w:val="00134A20"/>
    <w:rsid w:val="0014402D"/>
    <w:rsid w:val="00144AE5"/>
    <w:rsid w:val="00145FDA"/>
    <w:rsid w:val="00165C93"/>
    <w:rsid w:val="001812D3"/>
    <w:rsid w:val="001937BA"/>
    <w:rsid w:val="001A62B1"/>
    <w:rsid w:val="001C37BF"/>
    <w:rsid w:val="001C4A1C"/>
    <w:rsid w:val="001D5F93"/>
    <w:rsid w:val="001F4978"/>
    <w:rsid w:val="001F571B"/>
    <w:rsid w:val="0020443D"/>
    <w:rsid w:val="00204727"/>
    <w:rsid w:val="002052DF"/>
    <w:rsid w:val="00207D0D"/>
    <w:rsid w:val="00214A4D"/>
    <w:rsid w:val="00231B0D"/>
    <w:rsid w:val="00231E51"/>
    <w:rsid w:val="00232A48"/>
    <w:rsid w:val="00237A9C"/>
    <w:rsid w:val="0024097C"/>
    <w:rsid w:val="00243C04"/>
    <w:rsid w:val="0025105A"/>
    <w:rsid w:val="0025788D"/>
    <w:rsid w:val="00266C32"/>
    <w:rsid w:val="002976B9"/>
    <w:rsid w:val="002B1C54"/>
    <w:rsid w:val="002B36D9"/>
    <w:rsid w:val="002D1BFA"/>
    <w:rsid w:val="002E5494"/>
    <w:rsid w:val="002E7EA9"/>
    <w:rsid w:val="002F3342"/>
    <w:rsid w:val="002F73B8"/>
    <w:rsid w:val="002F78CD"/>
    <w:rsid w:val="00305537"/>
    <w:rsid w:val="00306156"/>
    <w:rsid w:val="00311562"/>
    <w:rsid w:val="00331CDE"/>
    <w:rsid w:val="00357ACC"/>
    <w:rsid w:val="00364FDD"/>
    <w:rsid w:val="003670FC"/>
    <w:rsid w:val="003728C9"/>
    <w:rsid w:val="00377280"/>
    <w:rsid w:val="003845E3"/>
    <w:rsid w:val="003870F7"/>
    <w:rsid w:val="00395710"/>
    <w:rsid w:val="003A0C80"/>
    <w:rsid w:val="003A2465"/>
    <w:rsid w:val="003C08C1"/>
    <w:rsid w:val="003D2C36"/>
    <w:rsid w:val="003D436B"/>
    <w:rsid w:val="003D77E8"/>
    <w:rsid w:val="003E02B3"/>
    <w:rsid w:val="003E03F7"/>
    <w:rsid w:val="003F723D"/>
    <w:rsid w:val="003F76A1"/>
    <w:rsid w:val="004007DC"/>
    <w:rsid w:val="0040333E"/>
    <w:rsid w:val="00414D4D"/>
    <w:rsid w:val="00417DC3"/>
    <w:rsid w:val="00421CA4"/>
    <w:rsid w:val="00435FA6"/>
    <w:rsid w:val="00460098"/>
    <w:rsid w:val="00461617"/>
    <w:rsid w:val="004630CA"/>
    <w:rsid w:val="00463F6D"/>
    <w:rsid w:val="00482F46"/>
    <w:rsid w:val="00486FE8"/>
    <w:rsid w:val="004902FE"/>
    <w:rsid w:val="004906D3"/>
    <w:rsid w:val="004961C2"/>
    <w:rsid w:val="004974D6"/>
    <w:rsid w:val="004A308D"/>
    <w:rsid w:val="004A3CB1"/>
    <w:rsid w:val="004B19E5"/>
    <w:rsid w:val="004B2CF2"/>
    <w:rsid w:val="004B3F35"/>
    <w:rsid w:val="004B72AA"/>
    <w:rsid w:val="004C1AB2"/>
    <w:rsid w:val="004C3B15"/>
    <w:rsid w:val="004D14C8"/>
    <w:rsid w:val="004E1D79"/>
    <w:rsid w:val="004F06A5"/>
    <w:rsid w:val="0050055C"/>
    <w:rsid w:val="00502435"/>
    <w:rsid w:val="0050259B"/>
    <w:rsid w:val="00505627"/>
    <w:rsid w:val="00514192"/>
    <w:rsid w:val="00517B77"/>
    <w:rsid w:val="005238B2"/>
    <w:rsid w:val="005241B5"/>
    <w:rsid w:val="005458D7"/>
    <w:rsid w:val="00545DDD"/>
    <w:rsid w:val="0055180F"/>
    <w:rsid w:val="005535FB"/>
    <w:rsid w:val="005576D1"/>
    <w:rsid w:val="00557C99"/>
    <w:rsid w:val="00565709"/>
    <w:rsid w:val="00583E29"/>
    <w:rsid w:val="00584786"/>
    <w:rsid w:val="0058515F"/>
    <w:rsid w:val="00593309"/>
    <w:rsid w:val="005B12BA"/>
    <w:rsid w:val="005C1D91"/>
    <w:rsid w:val="005C69F1"/>
    <w:rsid w:val="005E0940"/>
    <w:rsid w:val="005F032A"/>
    <w:rsid w:val="0061068B"/>
    <w:rsid w:val="00613969"/>
    <w:rsid w:val="00636B14"/>
    <w:rsid w:val="0064449D"/>
    <w:rsid w:val="00660E02"/>
    <w:rsid w:val="00673D77"/>
    <w:rsid w:val="00676829"/>
    <w:rsid w:val="0068152B"/>
    <w:rsid w:val="0068316F"/>
    <w:rsid w:val="00684F22"/>
    <w:rsid w:val="0069179D"/>
    <w:rsid w:val="00693B64"/>
    <w:rsid w:val="00695B2F"/>
    <w:rsid w:val="006A1FA7"/>
    <w:rsid w:val="006A5A6E"/>
    <w:rsid w:val="006B0202"/>
    <w:rsid w:val="006B7D7D"/>
    <w:rsid w:val="006D2C3C"/>
    <w:rsid w:val="006E530F"/>
    <w:rsid w:val="006E6790"/>
    <w:rsid w:val="006F3951"/>
    <w:rsid w:val="006F6158"/>
    <w:rsid w:val="006F71A9"/>
    <w:rsid w:val="00701300"/>
    <w:rsid w:val="007227D9"/>
    <w:rsid w:val="00727207"/>
    <w:rsid w:val="00734483"/>
    <w:rsid w:val="00746D52"/>
    <w:rsid w:val="00757D12"/>
    <w:rsid w:val="00764CEA"/>
    <w:rsid w:val="0077056C"/>
    <w:rsid w:val="00770D25"/>
    <w:rsid w:val="007963D9"/>
    <w:rsid w:val="007A1823"/>
    <w:rsid w:val="007A573E"/>
    <w:rsid w:val="007B4DB5"/>
    <w:rsid w:val="007B53C5"/>
    <w:rsid w:val="007B6371"/>
    <w:rsid w:val="007C0D5F"/>
    <w:rsid w:val="007C589D"/>
    <w:rsid w:val="007D5B6C"/>
    <w:rsid w:val="007E2245"/>
    <w:rsid w:val="00804110"/>
    <w:rsid w:val="0080670A"/>
    <w:rsid w:val="00826430"/>
    <w:rsid w:val="0084754F"/>
    <w:rsid w:val="008477B5"/>
    <w:rsid w:val="00854B22"/>
    <w:rsid w:val="0085535F"/>
    <w:rsid w:val="00855758"/>
    <w:rsid w:val="0087422D"/>
    <w:rsid w:val="008949A4"/>
    <w:rsid w:val="0089661B"/>
    <w:rsid w:val="008C3551"/>
    <w:rsid w:val="008C7C4D"/>
    <w:rsid w:val="008D5BC7"/>
    <w:rsid w:val="008F102F"/>
    <w:rsid w:val="008F1877"/>
    <w:rsid w:val="008F29F7"/>
    <w:rsid w:val="00915076"/>
    <w:rsid w:val="00916A9C"/>
    <w:rsid w:val="009237BD"/>
    <w:rsid w:val="0094373B"/>
    <w:rsid w:val="0095261F"/>
    <w:rsid w:val="00953BB3"/>
    <w:rsid w:val="009630DF"/>
    <w:rsid w:val="00963112"/>
    <w:rsid w:val="009737EC"/>
    <w:rsid w:val="00976C9E"/>
    <w:rsid w:val="009A29C5"/>
    <w:rsid w:val="009A66FE"/>
    <w:rsid w:val="009B2FDA"/>
    <w:rsid w:val="009D7066"/>
    <w:rsid w:val="009F335A"/>
    <w:rsid w:val="00A15415"/>
    <w:rsid w:val="00A21A02"/>
    <w:rsid w:val="00A33860"/>
    <w:rsid w:val="00A34993"/>
    <w:rsid w:val="00A40E49"/>
    <w:rsid w:val="00A45753"/>
    <w:rsid w:val="00A5004D"/>
    <w:rsid w:val="00A57CDE"/>
    <w:rsid w:val="00A71E6B"/>
    <w:rsid w:val="00A7740E"/>
    <w:rsid w:val="00A83901"/>
    <w:rsid w:val="00A9450B"/>
    <w:rsid w:val="00A962ED"/>
    <w:rsid w:val="00A96716"/>
    <w:rsid w:val="00AA0E64"/>
    <w:rsid w:val="00AA28EF"/>
    <w:rsid w:val="00AA2D1F"/>
    <w:rsid w:val="00AA6BA8"/>
    <w:rsid w:val="00AD74FE"/>
    <w:rsid w:val="00AF7261"/>
    <w:rsid w:val="00B07E99"/>
    <w:rsid w:val="00B258E2"/>
    <w:rsid w:val="00B36DB4"/>
    <w:rsid w:val="00B46419"/>
    <w:rsid w:val="00B52EAE"/>
    <w:rsid w:val="00B56CAC"/>
    <w:rsid w:val="00B6063F"/>
    <w:rsid w:val="00B6416A"/>
    <w:rsid w:val="00B85F69"/>
    <w:rsid w:val="00B9549E"/>
    <w:rsid w:val="00B957EA"/>
    <w:rsid w:val="00BB67D7"/>
    <w:rsid w:val="00BD562D"/>
    <w:rsid w:val="00BD770E"/>
    <w:rsid w:val="00BF19D6"/>
    <w:rsid w:val="00BF61C4"/>
    <w:rsid w:val="00C01617"/>
    <w:rsid w:val="00C42591"/>
    <w:rsid w:val="00C46DC3"/>
    <w:rsid w:val="00C544CC"/>
    <w:rsid w:val="00C7224A"/>
    <w:rsid w:val="00C74A66"/>
    <w:rsid w:val="00C85FF6"/>
    <w:rsid w:val="00C91B3B"/>
    <w:rsid w:val="00C93A9C"/>
    <w:rsid w:val="00CA086D"/>
    <w:rsid w:val="00CA476D"/>
    <w:rsid w:val="00CC1665"/>
    <w:rsid w:val="00CD00F6"/>
    <w:rsid w:val="00CD281F"/>
    <w:rsid w:val="00CD6462"/>
    <w:rsid w:val="00CF14DF"/>
    <w:rsid w:val="00CF1574"/>
    <w:rsid w:val="00CF2A00"/>
    <w:rsid w:val="00CF3847"/>
    <w:rsid w:val="00D1455F"/>
    <w:rsid w:val="00D22ED5"/>
    <w:rsid w:val="00D318CE"/>
    <w:rsid w:val="00D373DD"/>
    <w:rsid w:val="00D422FA"/>
    <w:rsid w:val="00D45468"/>
    <w:rsid w:val="00D658AC"/>
    <w:rsid w:val="00D71660"/>
    <w:rsid w:val="00D71856"/>
    <w:rsid w:val="00D844C4"/>
    <w:rsid w:val="00DC4483"/>
    <w:rsid w:val="00DD73AB"/>
    <w:rsid w:val="00DE0D6D"/>
    <w:rsid w:val="00DE7BEC"/>
    <w:rsid w:val="00DF2D1F"/>
    <w:rsid w:val="00DF581E"/>
    <w:rsid w:val="00E111D8"/>
    <w:rsid w:val="00E141AA"/>
    <w:rsid w:val="00E20C22"/>
    <w:rsid w:val="00E20CCE"/>
    <w:rsid w:val="00E261B9"/>
    <w:rsid w:val="00E402C0"/>
    <w:rsid w:val="00E40FE6"/>
    <w:rsid w:val="00E47C45"/>
    <w:rsid w:val="00E67BE2"/>
    <w:rsid w:val="00E724BA"/>
    <w:rsid w:val="00E72914"/>
    <w:rsid w:val="00E72DE8"/>
    <w:rsid w:val="00E74AB7"/>
    <w:rsid w:val="00E86133"/>
    <w:rsid w:val="00E915D0"/>
    <w:rsid w:val="00EA0A03"/>
    <w:rsid w:val="00EB012E"/>
    <w:rsid w:val="00EB2DC0"/>
    <w:rsid w:val="00EB3974"/>
    <w:rsid w:val="00EB4B8D"/>
    <w:rsid w:val="00ED1105"/>
    <w:rsid w:val="00EE3A35"/>
    <w:rsid w:val="00EF59E7"/>
    <w:rsid w:val="00EF7C00"/>
    <w:rsid w:val="00F044D0"/>
    <w:rsid w:val="00F13D7D"/>
    <w:rsid w:val="00F37036"/>
    <w:rsid w:val="00F43752"/>
    <w:rsid w:val="00F453FA"/>
    <w:rsid w:val="00F47E1E"/>
    <w:rsid w:val="00F5071F"/>
    <w:rsid w:val="00F54DEB"/>
    <w:rsid w:val="00F61404"/>
    <w:rsid w:val="00F62D7E"/>
    <w:rsid w:val="00F9027E"/>
    <w:rsid w:val="00F94523"/>
    <w:rsid w:val="00FA388E"/>
    <w:rsid w:val="00FA699C"/>
    <w:rsid w:val="00FB2FEE"/>
    <w:rsid w:val="00FB628E"/>
    <w:rsid w:val="00FB7A70"/>
    <w:rsid w:val="00FD39D9"/>
    <w:rsid w:val="00FD5BF3"/>
    <w:rsid w:val="00FE54ED"/>
    <w:rsid w:val="00FE77C1"/>
    <w:rsid w:val="00FF40AA"/>
    <w:rsid w:val="00FF46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A4CACE"/>
  <w15:docId w15:val="{2F1D8BE0-2975-4B90-8194-A18BAB2B7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before="12"/>
      <w:ind w:left="614" w:hanging="504"/>
      <w:outlineLvl w:val="0"/>
    </w:pPr>
    <w:rPr>
      <w:sz w:val="28"/>
      <w:szCs w:val="28"/>
    </w:rPr>
  </w:style>
  <w:style w:type="paragraph" w:styleId="Heading2">
    <w:name w:val="heading 2"/>
    <w:basedOn w:val="Normal"/>
    <w:link w:val="Heading2Char"/>
    <w:uiPriority w:val="9"/>
    <w:unhideWhenUsed/>
    <w:qFormat/>
    <w:pPr>
      <w:ind w:left="1660" w:hanging="899"/>
      <w:outlineLvl w:val="1"/>
    </w:pPr>
    <w:rPr>
      <w:sz w:val="24"/>
      <w:szCs w:val="24"/>
    </w:rPr>
  </w:style>
  <w:style w:type="paragraph" w:styleId="Heading3">
    <w:name w:val="heading 3"/>
    <w:basedOn w:val="Normal"/>
    <w:uiPriority w:val="9"/>
    <w:unhideWhenUsed/>
    <w:qFormat/>
    <w:pPr>
      <w:ind w:left="220"/>
      <w:outlineLvl w:val="2"/>
    </w:pPr>
    <w:rPr>
      <w:rFonts w:ascii="Arial" w:eastAsia="Arial" w:hAnsi="Arial" w:cs="Arial"/>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15"/>
      <w:ind w:left="700" w:hanging="480"/>
    </w:pPr>
    <w:rPr>
      <w:sz w:val="20"/>
      <w:szCs w:val="20"/>
    </w:rPr>
  </w:style>
  <w:style w:type="paragraph" w:styleId="TOC2">
    <w:name w:val="toc 2"/>
    <w:basedOn w:val="Normal"/>
    <w:uiPriority w:val="1"/>
    <w:qFormat/>
    <w:pPr>
      <w:spacing w:before="115"/>
      <w:ind w:left="1180" w:hanging="720"/>
    </w:pPr>
    <w:rPr>
      <w:sz w:val="20"/>
      <w:szCs w:val="20"/>
    </w:rPr>
  </w:style>
  <w:style w:type="paragraph" w:styleId="TOC3">
    <w:name w:val="toc 3"/>
    <w:basedOn w:val="Normal"/>
    <w:uiPriority w:val="1"/>
    <w:qFormat/>
    <w:pPr>
      <w:spacing w:before="115"/>
      <w:ind w:left="1420" w:hanging="719"/>
    </w:pPr>
    <w:rPr>
      <w:sz w:val="20"/>
      <w:szCs w:val="20"/>
    </w:rPr>
  </w:style>
  <w:style w:type="paragraph" w:styleId="BodyText">
    <w:name w:val="Body Text"/>
    <w:basedOn w:val="Normal"/>
    <w:link w:val="BodyTextChar"/>
    <w:uiPriority w:val="1"/>
    <w:qFormat/>
    <w:pPr>
      <w:ind w:left="220"/>
    </w:pPr>
    <w:rPr>
      <w:sz w:val="20"/>
      <w:szCs w:val="20"/>
    </w:rPr>
  </w:style>
  <w:style w:type="paragraph" w:styleId="Title">
    <w:name w:val="Title"/>
    <w:basedOn w:val="Normal"/>
    <w:uiPriority w:val="10"/>
    <w:qFormat/>
    <w:pPr>
      <w:spacing w:before="502" w:line="1310" w:lineRule="exact"/>
      <w:ind w:left="1861" w:right="1894" w:hanging="7"/>
      <w:jc w:val="center"/>
    </w:pPr>
    <w:rPr>
      <w:rFonts w:ascii="Arial" w:eastAsia="Arial" w:hAnsi="Arial" w:cs="Arial"/>
      <w:b/>
      <w:bCs/>
      <w:sz w:val="48"/>
      <w:szCs w:val="48"/>
    </w:rPr>
  </w:style>
  <w:style w:type="paragraph" w:styleId="ListParagraph">
    <w:name w:val="List Paragraph"/>
    <w:basedOn w:val="Normal"/>
    <w:uiPriority w:val="34"/>
    <w:qFormat/>
    <w:pPr>
      <w:spacing w:before="115"/>
      <w:ind w:left="940" w:hanging="360"/>
    </w:pPr>
  </w:style>
  <w:style w:type="paragraph" w:customStyle="1" w:styleId="TableParagraph">
    <w:name w:val="Table Paragraph"/>
    <w:basedOn w:val="Normal"/>
    <w:uiPriority w:val="1"/>
    <w:qFormat/>
    <w:rPr>
      <w:rFonts w:ascii="Calibri" w:eastAsia="Calibri" w:hAnsi="Calibri" w:cs="Calibri"/>
    </w:rPr>
  </w:style>
  <w:style w:type="character" w:customStyle="1" w:styleId="BodyTextChar">
    <w:name w:val="Body Text Char"/>
    <w:basedOn w:val="DefaultParagraphFont"/>
    <w:link w:val="BodyText"/>
    <w:uiPriority w:val="1"/>
    <w:rsid w:val="00D71660"/>
    <w:rPr>
      <w:rFonts w:ascii="Arial MT" w:eastAsia="Arial MT" w:hAnsi="Arial MT" w:cs="Arial MT"/>
      <w:sz w:val="20"/>
      <w:szCs w:val="20"/>
    </w:rPr>
  </w:style>
  <w:style w:type="character" w:styleId="Hyperlink">
    <w:name w:val="Hyperlink"/>
    <w:basedOn w:val="DefaultParagraphFont"/>
    <w:uiPriority w:val="99"/>
    <w:unhideWhenUsed/>
    <w:rsid w:val="00BF61C4"/>
    <w:rPr>
      <w:color w:val="0000FF" w:themeColor="hyperlink"/>
      <w:u w:val="single"/>
    </w:rPr>
  </w:style>
  <w:style w:type="character" w:styleId="UnresolvedMention">
    <w:name w:val="Unresolved Mention"/>
    <w:basedOn w:val="DefaultParagraphFont"/>
    <w:uiPriority w:val="99"/>
    <w:semiHidden/>
    <w:unhideWhenUsed/>
    <w:rsid w:val="00BF61C4"/>
    <w:rPr>
      <w:color w:val="605E5C"/>
      <w:shd w:val="clear" w:color="auto" w:fill="E1DFDD"/>
    </w:rPr>
  </w:style>
  <w:style w:type="character" w:customStyle="1" w:styleId="Heading2Char">
    <w:name w:val="Heading 2 Char"/>
    <w:basedOn w:val="DefaultParagraphFont"/>
    <w:link w:val="Heading2"/>
    <w:uiPriority w:val="9"/>
    <w:rsid w:val="004A3CB1"/>
    <w:rPr>
      <w:rFonts w:ascii="Arial MT" w:eastAsia="Arial MT" w:hAnsi="Arial MT" w:cs="Arial MT"/>
      <w:sz w:val="24"/>
      <w:szCs w:val="24"/>
    </w:rPr>
  </w:style>
  <w:style w:type="paragraph" w:styleId="Header">
    <w:name w:val="header"/>
    <w:basedOn w:val="Normal"/>
    <w:link w:val="HeaderChar"/>
    <w:uiPriority w:val="99"/>
    <w:unhideWhenUsed/>
    <w:rsid w:val="0080670A"/>
    <w:pPr>
      <w:tabs>
        <w:tab w:val="center" w:pos="4513"/>
        <w:tab w:val="right" w:pos="9026"/>
      </w:tabs>
    </w:pPr>
  </w:style>
  <w:style w:type="character" w:customStyle="1" w:styleId="HeaderChar">
    <w:name w:val="Header Char"/>
    <w:basedOn w:val="DefaultParagraphFont"/>
    <w:link w:val="Header"/>
    <w:uiPriority w:val="99"/>
    <w:rsid w:val="0080670A"/>
    <w:rPr>
      <w:rFonts w:ascii="Arial MT" w:eastAsia="Arial MT" w:hAnsi="Arial MT" w:cs="Arial MT"/>
    </w:rPr>
  </w:style>
  <w:style w:type="paragraph" w:styleId="Footer">
    <w:name w:val="footer"/>
    <w:basedOn w:val="Normal"/>
    <w:link w:val="FooterChar"/>
    <w:uiPriority w:val="99"/>
    <w:unhideWhenUsed/>
    <w:rsid w:val="0080670A"/>
    <w:pPr>
      <w:tabs>
        <w:tab w:val="center" w:pos="4513"/>
        <w:tab w:val="right" w:pos="9026"/>
      </w:tabs>
    </w:pPr>
  </w:style>
  <w:style w:type="character" w:customStyle="1" w:styleId="FooterChar">
    <w:name w:val="Footer Char"/>
    <w:basedOn w:val="DefaultParagraphFont"/>
    <w:link w:val="Footer"/>
    <w:uiPriority w:val="99"/>
    <w:rsid w:val="0080670A"/>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528815">
      <w:bodyDiv w:val="1"/>
      <w:marLeft w:val="0"/>
      <w:marRight w:val="0"/>
      <w:marTop w:val="0"/>
      <w:marBottom w:val="0"/>
      <w:divBdr>
        <w:top w:val="none" w:sz="0" w:space="0" w:color="auto"/>
        <w:left w:val="none" w:sz="0" w:space="0" w:color="auto"/>
        <w:bottom w:val="none" w:sz="0" w:space="0" w:color="auto"/>
        <w:right w:val="none" w:sz="0" w:space="0" w:color="auto"/>
      </w:divBdr>
      <w:divsChild>
        <w:div w:id="142508031">
          <w:marLeft w:val="0"/>
          <w:marRight w:val="0"/>
          <w:marTop w:val="0"/>
          <w:marBottom w:val="0"/>
          <w:divBdr>
            <w:top w:val="single" w:sz="2" w:space="0" w:color="auto"/>
            <w:left w:val="single" w:sz="2" w:space="0" w:color="auto"/>
            <w:bottom w:val="single" w:sz="2" w:space="0" w:color="auto"/>
            <w:right w:val="single" w:sz="2" w:space="0" w:color="auto"/>
          </w:divBdr>
          <w:divsChild>
            <w:div w:id="471364296">
              <w:marLeft w:val="0"/>
              <w:marRight w:val="0"/>
              <w:marTop w:val="0"/>
              <w:marBottom w:val="0"/>
              <w:divBdr>
                <w:top w:val="single" w:sz="2" w:space="0" w:color="auto"/>
                <w:left w:val="single" w:sz="2" w:space="0" w:color="auto"/>
                <w:bottom w:val="single" w:sz="2" w:space="0" w:color="auto"/>
                <w:right w:val="single" w:sz="2" w:space="0" w:color="auto"/>
              </w:divBdr>
              <w:divsChild>
                <w:div w:id="666058800">
                  <w:marLeft w:val="0"/>
                  <w:marRight w:val="0"/>
                  <w:marTop w:val="0"/>
                  <w:marBottom w:val="0"/>
                  <w:divBdr>
                    <w:top w:val="single" w:sz="2" w:space="0" w:color="auto"/>
                    <w:left w:val="single" w:sz="2" w:space="0" w:color="auto"/>
                    <w:bottom w:val="single" w:sz="2" w:space="0" w:color="auto"/>
                    <w:right w:val="single" w:sz="2" w:space="0" w:color="auto"/>
                  </w:divBdr>
                  <w:divsChild>
                    <w:div w:id="1120493395">
                      <w:marLeft w:val="0"/>
                      <w:marRight w:val="0"/>
                      <w:marTop w:val="0"/>
                      <w:marBottom w:val="0"/>
                      <w:divBdr>
                        <w:top w:val="single" w:sz="2" w:space="0" w:color="auto"/>
                        <w:left w:val="single" w:sz="2" w:space="0" w:color="auto"/>
                        <w:bottom w:val="single" w:sz="6" w:space="0" w:color="auto"/>
                        <w:right w:val="single" w:sz="2" w:space="0" w:color="auto"/>
                      </w:divBdr>
                      <w:divsChild>
                        <w:div w:id="1409381129">
                          <w:marLeft w:val="0"/>
                          <w:marRight w:val="0"/>
                          <w:marTop w:val="100"/>
                          <w:marBottom w:val="100"/>
                          <w:divBdr>
                            <w:top w:val="single" w:sz="2" w:space="0" w:color="auto"/>
                            <w:left w:val="single" w:sz="2" w:space="0" w:color="auto"/>
                            <w:bottom w:val="single" w:sz="2" w:space="0" w:color="auto"/>
                            <w:right w:val="single" w:sz="2" w:space="0" w:color="auto"/>
                          </w:divBdr>
                          <w:divsChild>
                            <w:div w:id="1506634078">
                              <w:marLeft w:val="0"/>
                              <w:marRight w:val="0"/>
                              <w:marTop w:val="0"/>
                              <w:marBottom w:val="0"/>
                              <w:divBdr>
                                <w:top w:val="single" w:sz="2" w:space="0" w:color="auto"/>
                                <w:left w:val="single" w:sz="2" w:space="0" w:color="auto"/>
                                <w:bottom w:val="single" w:sz="2" w:space="0" w:color="auto"/>
                                <w:right w:val="single" w:sz="2" w:space="0" w:color="auto"/>
                              </w:divBdr>
                              <w:divsChild>
                                <w:div w:id="1570536195">
                                  <w:marLeft w:val="0"/>
                                  <w:marRight w:val="0"/>
                                  <w:marTop w:val="0"/>
                                  <w:marBottom w:val="0"/>
                                  <w:divBdr>
                                    <w:top w:val="single" w:sz="2" w:space="0" w:color="auto"/>
                                    <w:left w:val="single" w:sz="2" w:space="0" w:color="auto"/>
                                    <w:bottom w:val="single" w:sz="2" w:space="0" w:color="auto"/>
                                    <w:right w:val="single" w:sz="2" w:space="0" w:color="auto"/>
                                  </w:divBdr>
                                  <w:divsChild>
                                    <w:div w:id="15859121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13321141">
      <w:bodyDiv w:val="1"/>
      <w:marLeft w:val="0"/>
      <w:marRight w:val="0"/>
      <w:marTop w:val="0"/>
      <w:marBottom w:val="0"/>
      <w:divBdr>
        <w:top w:val="none" w:sz="0" w:space="0" w:color="auto"/>
        <w:left w:val="none" w:sz="0" w:space="0" w:color="auto"/>
        <w:bottom w:val="none" w:sz="0" w:space="0" w:color="auto"/>
        <w:right w:val="none" w:sz="0" w:space="0" w:color="auto"/>
      </w:divBdr>
    </w:div>
    <w:div w:id="564340563">
      <w:bodyDiv w:val="1"/>
      <w:marLeft w:val="0"/>
      <w:marRight w:val="0"/>
      <w:marTop w:val="0"/>
      <w:marBottom w:val="0"/>
      <w:divBdr>
        <w:top w:val="none" w:sz="0" w:space="0" w:color="auto"/>
        <w:left w:val="none" w:sz="0" w:space="0" w:color="auto"/>
        <w:bottom w:val="none" w:sz="0" w:space="0" w:color="auto"/>
        <w:right w:val="none" w:sz="0" w:space="0" w:color="auto"/>
      </w:divBdr>
    </w:div>
    <w:div w:id="703942706">
      <w:bodyDiv w:val="1"/>
      <w:marLeft w:val="0"/>
      <w:marRight w:val="0"/>
      <w:marTop w:val="0"/>
      <w:marBottom w:val="0"/>
      <w:divBdr>
        <w:top w:val="none" w:sz="0" w:space="0" w:color="auto"/>
        <w:left w:val="none" w:sz="0" w:space="0" w:color="auto"/>
        <w:bottom w:val="none" w:sz="0" w:space="0" w:color="auto"/>
        <w:right w:val="none" w:sz="0" w:space="0" w:color="auto"/>
      </w:divBdr>
      <w:divsChild>
        <w:div w:id="1562521706">
          <w:marLeft w:val="0"/>
          <w:marRight w:val="0"/>
          <w:marTop w:val="0"/>
          <w:marBottom w:val="0"/>
          <w:divBdr>
            <w:top w:val="single" w:sz="2" w:space="0" w:color="auto"/>
            <w:left w:val="single" w:sz="2" w:space="0" w:color="auto"/>
            <w:bottom w:val="single" w:sz="2" w:space="0" w:color="auto"/>
            <w:right w:val="single" w:sz="2" w:space="0" w:color="auto"/>
          </w:divBdr>
          <w:divsChild>
            <w:div w:id="2095202037">
              <w:marLeft w:val="0"/>
              <w:marRight w:val="0"/>
              <w:marTop w:val="0"/>
              <w:marBottom w:val="0"/>
              <w:divBdr>
                <w:top w:val="single" w:sz="2" w:space="0" w:color="auto"/>
                <w:left w:val="single" w:sz="2" w:space="0" w:color="auto"/>
                <w:bottom w:val="single" w:sz="2" w:space="0" w:color="auto"/>
                <w:right w:val="single" w:sz="2" w:space="0" w:color="auto"/>
              </w:divBdr>
              <w:divsChild>
                <w:div w:id="1011569866">
                  <w:marLeft w:val="0"/>
                  <w:marRight w:val="0"/>
                  <w:marTop w:val="0"/>
                  <w:marBottom w:val="0"/>
                  <w:divBdr>
                    <w:top w:val="single" w:sz="2" w:space="0" w:color="auto"/>
                    <w:left w:val="single" w:sz="2" w:space="0" w:color="auto"/>
                    <w:bottom w:val="single" w:sz="2" w:space="0" w:color="auto"/>
                    <w:right w:val="single" w:sz="2" w:space="0" w:color="auto"/>
                  </w:divBdr>
                  <w:divsChild>
                    <w:div w:id="1043286186">
                      <w:marLeft w:val="0"/>
                      <w:marRight w:val="0"/>
                      <w:marTop w:val="0"/>
                      <w:marBottom w:val="0"/>
                      <w:divBdr>
                        <w:top w:val="single" w:sz="2" w:space="0" w:color="auto"/>
                        <w:left w:val="single" w:sz="2" w:space="0" w:color="auto"/>
                        <w:bottom w:val="single" w:sz="6" w:space="0" w:color="auto"/>
                        <w:right w:val="single" w:sz="2" w:space="0" w:color="auto"/>
                      </w:divBdr>
                      <w:divsChild>
                        <w:div w:id="100883427">
                          <w:marLeft w:val="0"/>
                          <w:marRight w:val="0"/>
                          <w:marTop w:val="100"/>
                          <w:marBottom w:val="100"/>
                          <w:divBdr>
                            <w:top w:val="single" w:sz="2" w:space="0" w:color="auto"/>
                            <w:left w:val="single" w:sz="2" w:space="0" w:color="auto"/>
                            <w:bottom w:val="single" w:sz="2" w:space="0" w:color="auto"/>
                            <w:right w:val="single" w:sz="2" w:space="0" w:color="auto"/>
                          </w:divBdr>
                          <w:divsChild>
                            <w:div w:id="631717649">
                              <w:marLeft w:val="0"/>
                              <w:marRight w:val="0"/>
                              <w:marTop w:val="0"/>
                              <w:marBottom w:val="0"/>
                              <w:divBdr>
                                <w:top w:val="single" w:sz="2" w:space="0" w:color="auto"/>
                                <w:left w:val="single" w:sz="2" w:space="0" w:color="auto"/>
                                <w:bottom w:val="single" w:sz="2" w:space="0" w:color="auto"/>
                                <w:right w:val="single" w:sz="2" w:space="0" w:color="auto"/>
                              </w:divBdr>
                              <w:divsChild>
                                <w:div w:id="346371617">
                                  <w:marLeft w:val="0"/>
                                  <w:marRight w:val="0"/>
                                  <w:marTop w:val="0"/>
                                  <w:marBottom w:val="0"/>
                                  <w:divBdr>
                                    <w:top w:val="single" w:sz="2" w:space="0" w:color="auto"/>
                                    <w:left w:val="single" w:sz="2" w:space="0" w:color="auto"/>
                                    <w:bottom w:val="single" w:sz="2" w:space="0" w:color="auto"/>
                                    <w:right w:val="single" w:sz="2" w:space="0" w:color="auto"/>
                                  </w:divBdr>
                                  <w:divsChild>
                                    <w:div w:id="75671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47871209">
      <w:bodyDiv w:val="1"/>
      <w:marLeft w:val="0"/>
      <w:marRight w:val="0"/>
      <w:marTop w:val="0"/>
      <w:marBottom w:val="0"/>
      <w:divBdr>
        <w:top w:val="none" w:sz="0" w:space="0" w:color="auto"/>
        <w:left w:val="none" w:sz="0" w:space="0" w:color="auto"/>
        <w:bottom w:val="none" w:sz="0" w:space="0" w:color="auto"/>
        <w:right w:val="none" w:sz="0" w:space="0" w:color="auto"/>
      </w:divBdr>
    </w:div>
    <w:div w:id="1454789431">
      <w:bodyDiv w:val="1"/>
      <w:marLeft w:val="0"/>
      <w:marRight w:val="0"/>
      <w:marTop w:val="0"/>
      <w:marBottom w:val="0"/>
      <w:divBdr>
        <w:top w:val="none" w:sz="0" w:space="0" w:color="auto"/>
        <w:left w:val="none" w:sz="0" w:space="0" w:color="auto"/>
        <w:bottom w:val="none" w:sz="0" w:space="0" w:color="auto"/>
        <w:right w:val="none" w:sz="0" w:space="0" w:color="auto"/>
      </w:divBdr>
    </w:div>
    <w:div w:id="1465196674">
      <w:bodyDiv w:val="1"/>
      <w:marLeft w:val="0"/>
      <w:marRight w:val="0"/>
      <w:marTop w:val="0"/>
      <w:marBottom w:val="0"/>
      <w:divBdr>
        <w:top w:val="none" w:sz="0" w:space="0" w:color="auto"/>
        <w:left w:val="none" w:sz="0" w:space="0" w:color="auto"/>
        <w:bottom w:val="none" w:sz="0" w:space="0" w:color="auto"/>
        <w:right w:val="none" w:sz="0" w:space="0" w:color="auto"/>
      </w:divBdr>
    </w:div>
    <w:div w:id="1588151550">
      <w:bodyDiv w:val="1"/>
      <w:marLeft w:val="0"/>
      <w:marRight w:val="0"/>
      <w:marTop w:val="0"/>
      <w:marBottom w:val="0"/>
      <w:divBdr>
        <w:top w:val="none" w:sz="0" w:space="0" w:color="auto"/>
        <w:left w:val="none" w:sz="0" w:space="0" w:color="auto"/>
        <w:bottom w:val="none" w:sz="0" w:space="0" w:color="auto"/>
        <w:right w:val="none" w:sz="0" w:space="0" w:color="auto"/>
      </w:divBdr>
      <w:divsChild>
        <w:div w:id="1412850835">
          <w:marLeft w:val="0"/>
          <w:marRight w:val="0"/>
          <w:marTop w:val="0"/>
          <w:marBottom w:val="120"/>
          <w:divBdr>
            <w:top w:val="none" w:sz="0" w:space="0" w:color="auto"/>
            <w:left w:val="single" w:sz="36" w:space="0" w:color="3B3A39"/>
            <w:bottom w:val="none" w:sz="0" w:space="0" w:color="auto"/>
            <w:right w:val="none" w:sz="0" w:space="0" w:color="auto"/>
          </w:divBdr>
          <w:divsChild>
            <w:div w:id="540627088">
              <w:marLeft w:val="0"/>
              <w:marRight w:val="0"/>
              <w:marTop w:val="0"/>
              <w:marBottom w:val="0"/>
              <w:divBdr>
                <w:top w:val="none" w:sz="0" w:space="0" w:color="auto"/>
                <w:left w:val="none" w:sz="0" w:space="0" w:color="auto"/>
                <w:bottom w:val="none" w:sz="0" w:space="0" w:color="auto"/>
                <w:right w:val="none" w:sz="0" w:space="0" w:color="auto"/>
              </w:divBdr>
              <w:divsChild>
                <w:div w:id="2022002881">
                  <w:marLeft w:val="0"/>
                  <w:marRight w:val="0"/>
                  <w:marTop w:val="0"/>
                  <w:marBottom w:val="0"/>
                  <w:divBdr>
                    <w:top w:val="none" w:sz="0" w:space="0" w:color="auto"/>
                    <w:left w:val="none" w:sz="0" w:space="0" w:color="auto"/>
                    <w:bottom w:val="none" w:sz="0" w:space="0" w:color="auto"/>
                    <w:right w:val="none" w:sz="0" w:space="0" w:color="auto"/>
                  </w:divBdr>
                  <w:divsChild>
                    <w:div w:id="466046244">
                      <w:marLeft w:val="0"/>
                      <w:marRight w:val="0"/>
                      <w:marTop w:val="0"/>
                      <w:marBottom w:val="0"/>
                      <w:divBdr>
                        <w:top w:val="none" w:sz="0" w:space="0" w:color="auto"/>
                        <w:left w:val="none" w:sz="0" w:space="0" w:color="auto"/>
                        <w:bottom w:val="none" w:sz="0" w:space="0" w:color="auto"/>
                        <w:right w:val="none" w:sz="0" w:space="0" w:color="auto"/>
                      </w:divBdr>
                      <w:divsChild>
                        <w:div w:id="122402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193040">
      <w:bodyDiv w:val="1"/>
      <w:marLeft w:val="0"/>
      <w:marRight w:val="0"/>
      <w:marTop w:val="0"/>
      <w:marBottom w:val="0"/>
      <w:divBdr>
        <w:top w:val="none" w:sz="0" w:space="0" w:color="auto"/>
        <w:left w:val="none" w:sz="0" w:space="0" w:color="auto"/>
        <w:bottom w:val="none" w:sz="0" w:space="0" w:color="auto"/>
        <w:right w:val="none" w:sz="0" w:space="0" w:color="auto"/>
      </w:divBdr>
    </w:div>
    <w:div w:id="1661037714">
      <w:bodyDiv w:val="1"/>
      <w:marLeft w:val="0"/>
      <w:marRight w:val="0"/>
      <w:marTop w:val="0"/>
      <w:marBottom w:val="0"/>
      <w:divBdr>
        <w:top w:val="none" w:sz="0" w:space="0" w:color="auto"/>
        <w:left w:val="none" w:sz="0" w:space="0" w:color="auto"/>
        <w:bottom w:val="none" w:sz="0" w:space="0" w:color="auto"/>
        <w:right w:val="none" w:sz="0" w:space="0" w:color="auto"/>
      </w:divBdr>
      <w:divsChild>
        <w:div w:id="481511618">
          <w:marLeft w:val="0"/>
          <w:marRight w:val="0"/>
          <w:marTop w:val="0"/>
          <w:marBottom w:val="120"/>
          <w:divBdr>
            <w:top w:val="none" w:sz="0" w:space="0" w:color="auto"/>
            <w:left w:val="single" w:sz="36" w:space="0" w:color="3B3A39"/>
            <w:bottom w:val="none" w:sz="0" w:space="0" w:color="auto"/>
            <w:right w:val="none" w:sz="0" w:space="0" w:color="auto"/>
          </w:divBdr>
          <w:divsChild>
            <w:div w:id="1792747183">
              <w:marLeft w:val="0"/>
              <w:marRight w:val="0"/>
              <w:marTop w:val="0"/>
              <w:marBottom w:val="0"/>
              <w:divBdr>
                <w:top w:val="none" w:sz="0" w:space="0" w:color="auto"/>
                <w:left w:val="none" w:sz="0" w:space="0" w:color="auto"/>
                <w:bottom w:val="none" w:sz="0" w:space="0" w:color="auto"/>
                <w:right w:val="none" w:sz="0" w:space="0" w:color="auto"/>
              </w:divBdr>
              <w:divsChild>
                <w:div w:id="1924755937">
                  <w:marLeft w:val="0"/>
                  <w:marRight w:val="0"/>
                  <w:marTop w:val="0"/>
                  <w:marBottom w:val="0"/>
                  <w:divBdr>
                    <w:top w:val="none" w:sz="0" w:space="0" w:color="auto"/>
                    <w:left w:val="none" w:sz="0" w:space="0" w:color="auto"/>
                    <w:bottom w:val="none" w:sz="0" w:space="0" w:color="auto"/>
                    <w:right w:val="none" w:sz="0" w:space="0" w:color="auto"/>
                  </w:divBdr>
                  <w:divsChild>
                    <w:div w:id="1475366360">
                      <w:marLeft w:val="0"/>
                      <w:marRight w:val="0"/>
                      <w:marTop w:val="0"/>
                      <w:marBottom w:val="0"/>
                      <w:divBdr>
                        <w:top w:val="none" w:sz="0" w:space="0" w:color="auto"/>
                        <w:left w:val="none" w:sz="0" w:space="0" w:color="auto"/>
                        <w:bottom w:val="none" w:sz="0" w:space="0" w:color="auto"/>
                        <w:right w:val="none" w:sz="0" w:space="0" w:color="auto"/>
                      </w:divBdr>
                      <w:divsChild>
                        <w:div w:id="146932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stqb.org/" TargetMode="External"/><Relationship Id="rId18" Type="http://schemas.openxmlformats.org/officeDocument/2006/relationships/hyperlink" Target="https://www.softwaretestinghelp.com/types-of-software-testing/"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eur01.safelinks.protection.outlook.com/?url=http%3A%2F%2Fwww.istqb.org%2F&amp;data=05%7C01%7Cfilipe.carlos%40innowave.tech%7Cb1ee83ff6521424c792908da440ce915%7C726174dc30ab40e185fc60cda0e0bd81%7C0%7C0%7C637897119663377885%7CUnknown%7CTWFpbGZsb3d8eyJWIjoiMC4wLjAwMDAiLCJQIjoiV2luMzIiLCJBTiI6Ik1haWwiLCJXVCI6Mn0%3D%7C3000%7C%7C%7C&amp;sdata=Sgv6mR7KzlIIQ6MFZ0cBRVv6yEoTekNJEqwFQ7M%2Bx7M%3D&amp;reserved=0"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7.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www.exampler.com/old-" TargetMode="External"/><Relationship Id="rId10" Type="http://schemas.openxmlformats.org/officeDocument/2006/relationships/header" Target="header2.xml"/><Relationship Id="rId19" Type="http://schemas.openxmlformats.org/officeDocument/2006/relationships/hyperlink" Target="https://en.wiktionary.org/wiki/peer" TargetMode="External"/><Relationship Id="rId31"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3.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_rels/header4.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2714</TotalTime>
  <Pages>92</Pages>
  <Words>26092</Words>
  <Characters>148725</Characters>
  <Application>Microsoft Office Word</Application>
  <DocSecurity>0</DocSecurity>
  <Lines>1239</Lines>
  <Paragraphs>348</Paragraphs>
  <ScaleCrop>false</ScaleCrop>
  <HeadingPairs>
    <vt:vector size="2" baseType="variant">
      <vt:variant>
        <vt:lpstr>Title</vt:lpstr>
      </vt:variant>
      <vt:variant>
        <vt:i4>1</vt:i4>
      </vt:variant>
    </vt:vector>
  </HeadingPairs>
  <TitlesOfParts>
    <vt:vector size="1" baseType="lpstr">
      <vt:lpstr>ISTQB Certified Tester - Foundation Level Syllabus v4.0</vt:lpstr>
    </vt:vector>
  </TitlesOfParts>
  <Company/>
  <LinksUpToDate>false</LinksUpToDate>
  <CharactersWithSpaces>174469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ISTQB Certified Tester - Foundation Level Syllabus v4.0</dc:title>
  <dc:subject>Syllabus Template</dc:subject>
  <dc:creator>pwg@istqb.org</dc:creator>
  <cp:lastModifiedBy>Vishnu Kolluri</cp:lastModifiedBy>
  <cp:revision>297</cp:revision>
  <dcterms:created xsi:type="dcterms:W3CDTF">2024-08-25T11:51:00Z</dcterms:created>
  <dcterms:modified xsi:type="dcterms:W3CDTF">2025-02-23T15:29:00Z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2023-04-27T00:00:00Z</vt:filetime>
  </property>
  <property fmtid="{D5CDD505-2E9C-101B-9397-08002B2CF9AE}" pid="3" name="Creator">
    <vt:lpwstr>Microsoft Word</vt:lpwstr>
  </property>
  <property fmtid="{D5CDD505-2E9C-101B-9397-08002B2CF9AE}" pid="4" name="LastSaved">
    <vt:filetime>2024-08-25T00:00:00Z</vt:filetime>
  </property>
</Properties>
</file>