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EXECOM Members 2022-2023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 - Anupam Kurien Mathew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Secretary - Bhadra 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Chief Link rep- Ben Thomas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Technical Consultant-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Mitra Prasannan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Treasurer- Anandakrishnan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Vice chair- Abhiram Sudharshanan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JOINT SECRETARY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 Lakshmi priya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 Kedar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PROJECT HEAD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TECHNICAL COORDINATOR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Adithya Krishna 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 REP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Membership Development Coordinator (MDC):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Kailas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Design Consultant - Vishnumaya 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Design Head - Toms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1.CHAIR- Neha Anwar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2.SECRETARY -  Aileen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3.JOINT SECRETARY - Farah Fathima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4.TECHNICAL COORDINATOR - Anshika Sharma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5.VICE CHAIR - Manasi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CHAIR- Sanjana DV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SECRETARY 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VICE CHAIR - Pranav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JOINT SECRETARY -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TECHNICAL COORDINATOR - Naureen Rhukhiya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CHAIR- Dan Mani Binu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SECRETARY -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VICE CHAIR - Linda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JOINT SECRETARY -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5.TECHNICAL COORDINATOR - Aabid</w:t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COMPUTER SOCIETY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CHAIR -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SECRETARY -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VICE CHAIR - Vishnu Mohan 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JOINT SECRETARY -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WEBMASTER - Rehan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CHAIR- Melvin Manoj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SECRETARY - Gautham Maveli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VICE CHAIR - Adithyan 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JOINT SECRETARY -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WEBMASTER - Piyush Soni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SIGHT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VC : Nandhana 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Sec: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TILOTTAMA BASU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Project Coordinator: </w:t>
      </w:r>
      <w:r w:rsidDel="00000000" w:rsidR="00000000" w:rsidRPr="00000000">
        <w:rPr>
          <w:rtl w:val="0"/>
        </w:rPr>
        <w:t xml:space="preserve">Stuthy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Treasurer: Akash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CS Candidate: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Anushka 8848328855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