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TIRUVEEDULA MEGHANA    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meghana.tiruveedula@gmail.com                                                 </w:t>
        <w:tab/>
        <w:t xml:space="preserve">    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+91 954 289 8710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63500</wp:posOffset>
                </wp:positionV>
                <wp:extent cx="596963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61183" y="3779683"/>
                          <a:ext cx="5969635" cy="635"/>
                        </a:xfrm>
                        <a:custGeom>
                          <a:rect b="b" l="l" r="r" t="t"/>
                          <a:pathLst>
                            <a:path extrusionOk="0" h="635" w="5969635">
                              <a:moveTo>
                                <a:pt x="0" y="0"/>
                              </a:moveTo>
                              <a:lnTo>
                                <a:pt x="596963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63500</wp:posOffset>
                </wp:positionV>
                <wp:extent cx="596963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shd w:fill="d9d9d9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 challenging position to utilize and update my skills in the organization that offers professional growth and excellence.</w:t>
      </w:r>
    </w:p>
    <w:p w:rsidR="00000000" w:rsidDel="00000000" w:rsidP="00000000" w:rsidRDefault="00000000" w:rsidRPr="00000000" w14:paraId="00000007">
      <w:pPr>
        <w:pageBreakBefore w:val="0"/>
        <w:shd w:fill="d9d9d9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Profile:</w:t>
      </w:r>
    </w:p>
    <w:tbl>
      <w:tblPr>
        <w:tblStyle w:val="Table1"/>
        <w:tblW w:w="94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2250"/>
        <w:gridCol w:w="2160"/>
        <w:gridCol w:w="1710"/>
        <w:gridCol w:w="1946"/>
        <w:tblGridChange w:id="0">
          <w:tblGrid>
            <w:gridCol w:w="1368"/>
            <w:gridCol w:w="2250"/>
            <w:gridCol w:w="2160"/>
            <w:gridCol w:w="1710"/>
            <w:gridCol w:w="194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Institution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 of passing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Marks Obtained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I.T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RVR&amp;JC College of Engineering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Acharya Nagarjuna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7.62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(till sixth semester) 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NRI Academy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Board of Intermediate 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83%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St.Luke’s public School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of secondary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8.5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d9d9d9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C,C++,java.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base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d9d9d9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Details: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Drive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months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used</w:t>
        <w:tab/>
        <w:t xml:space="preserve">            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 rose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 Drive is an online website application used to book a vehicle by the customer based on his/her requirements. This allows the user to check the availability of a vehicle and choose a required vehicle. This is also useful for the tourists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visit our Guntur city.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d9d9d9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Traits: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to learn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attitude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Honest, Responsible and hardworking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Communication and Presentation Skills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 to walk the extra mile to achieve excellence.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d9d9d9" w:val="clear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Paper Presentation: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Paper Presentation on “4G Technology” at Technical fest in Vasireddy Venkatardi Institute of Technology-Nambur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Paper Presentation on “Palm Vein Technology” at Technical fest in Acharya Nagarjuna University-Guntur</w:t>
      </w:r>
    </w:p>
    <w:p w:rsidR="00000000" w:rsidDel="00000000" w:rsidP="00000000" w:rsidRDefault="00000000" w:rsidRPr="00000000" w14:paraId="00000039">
      <w:pPr>
        <w:pageBreakBefore w:val="0"/>
        <w:shd w:fill="d9d9d9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a workshop on R programming language.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a technical event GOPLAN conducted in college.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Organised various welfare events at different places in Guntur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d9d9d9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Details: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 </w:t>
        <w:tab/>
        <w:t xml:space="preserve">            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T.Prasad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16-08-1996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English,Telugu.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Cooking, Solving puzzles.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Door no 8-9-63/A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  <w:tab/>
        <w:tab/>
        <w:t xml:space="preserve">  Nehru Nagar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lane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  <w:tab/>
        <w:tab/>
        <w:t xml:space="preserve">  Guntur, 522001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d9d9d9" w:val="clear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Declaration: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hereby, declare that the above information and particulars are true and correct to the best of my knowledge and belief.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Guntur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pageBreakBefore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T.Meghana.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