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SET  DESCRIPTION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w:t>
      </w:r>
    </w:p>
    <w:p w:rsidR="00000000" w:rsidDel="00000000" w:rsidP="00000000" w:rsidRDefault="00000000" w:rsidRPr="00000000" w14:paraId="00000003">
      <w:pPr>
        <w:spacing w:after="240" w:before="240"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3c4043"/>
          <w:sz w:val="28"/>
          <w:szCs w:val="28"/>
          <w:highlight w:val="white"/>
          <w:rtl w:val="0"/>
        </w:rPr>
        <w:t xml:space="preserve">The SMS Spam Collection is a set of SMS tagged messages that have been collected for SMS Spam research. It contains one set of SMS messages in English of 5,171 messages, tagged according being ham (legitimate) or spam.</w:t>
      </w:r>
    </w:p>
    <w:p w:rsidR="00000000" w:rsidDel="00000000" w:rsidP="00000000" w:rsidRDefault="00000000" w:rsidRPr="00000000" w14:paraId="00000004">
      <w:pPr>
        <w:spacing w:after="240" w:before="240" w:lineRule="auto"/>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Content</w:t>
      </w:r>
    </w:p>
    <w:p w:rsidR="00000000" w:rsidDel="00000000" w:rsidP="00000000" w:rsidRDefault="00000000" w:rsidRPr="00000000" w14:paraId="00000005">
      <w:pPr>
        <w:spacing w:after="240" w:before="240" w:line="360" w:lineRule="auto"/>
        <w:ind w:left="1800" w:hanging="360"/>
        <w:rPr>
          <w:rFonts w:ascii="Times New Roman" w:cs="Times New Roman" w:eastAsia="Times New Roman" w:hAnsi="Times New Roman"/>
          <w:color w:val="3c4043"/>
          <w:sz w:val="28"/>
          <w:szCs w:val="28"/>
          <w:highlight w:val="white"/>
        </w:rPr>
      </w:pPr>
      <w:r w:rsidDel="00000000" w:rsidR="00000000" w:rsidRPr="00000000">
        <w:rPr>
          <w:color w:val="3c4043"/>
          <w:sz w:val="28"/>
          <w:szCs w:val="28"/>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Times New Roman" w:cs="Times New Roman" w:eastAsia="Times New Roman" w:hAnsi="Times New Roman"/>
          <w:color w:val="3c4043"/>
          <w:sz w:val="28"/>
          <w:szCs w:val="28"/>
          <w:highlight w:val="white"/>
          <w:rtl w:val="0"/>
        </w:rPr>
        <w:t xml:space="preserve">Untitled: Notation of ham or spam</w:t>
      </w:r>
    </w:p>
    <w:p w:rsidR="00000000" w:rsidDel="00000000" w:rsidP="00000000" w:rsidRDefault="00000000" w:rsidRPr="00000000" w14:paraId="00000006">
      <w:pPr>
        <w:spacing w:after="240" w:before="240" w:line="360" w:lineRule="auto"/>
        <w:ind w:left="180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Text: Sample mails</w:t>
      </w:r>
    </w:p>
    <w:p w:rsidR="00000000" w:rsidDel="00000000" w:rsidP="00000000" w:rsidRDefault="00000000" w:rsidRPr="00000000" w14:paraId="00000007">
      <w:pPr>
        <w:spacing w:after="240" w:before="240" w:line="360" w:lineRule="auto"/>
        <w:ind w:left="180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Label_num:  class variable (0 or 1)</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instances: 5171</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attributes: 2 + class attribute</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Missing Attribute Values: No</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Distribution : class value 1 is interpreted as “SPAM”  and class value 0 is interpreted as “NOT SPAM”</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