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C35C" w14:textId="3B7FBAAA" w:rsidR="00E555FB" w:rsidRDefault="00E555FB" w:rsidP="00E555FB">
      <w:pPr>
        <w:jc w:val="center"/>
        <w:rPr>
          <w:rFonts w:ascii="Times New Roman" w:hAnsi="Times New Roman" w:cs="Times New Roman"/>
          <w:b/>
          <w:bCs/>
          <w:sz w:val="36"/>
          <w:szCs w:val="36"/>
        </w:rPr>
      </w:pPr>
      <w:r w:rsidRPr="00DA054E">
        <w:rPr>
          <w:rFonts w:ascii="Times New Roman" w:hAnsi="Times New Roman" w:cs="Times New Roman"/>
          <w:b/>
          <w:bCs/>
          <w:sz w:val="36"/>
          <w:szCs w:val="36"/>
        </w:rPr>
        <w:t>Investigations on Multi Disease Prediction Framework for Dairy Cows Using Time Series Behavioural Analytics</w:t>
      </w:r>
    </w:p>
    <w:p w14:paraId="343936C0" w14:textId="77777777" w:rsidR="00096EBA" w:rsidRDefault="00096EBA" w:rsidP="00222B63">
      <w:pPr>
        <w:rPr>
          <w:rFonts w:ascii="Times New Roman" w:hAnsi="Times New Roman" w:cs="Times New Roman"/>
          <w:b/>
          <w:bCs/>
          <w:sz w:val="32"/>
          <w:szCs w:val="32"/>
        </w:rPr>
      </w:pPr>
    </w:p>
    <w:p w14:paraId="1388B8A0" w14:textId="77777777" w:rsidR="009F6974" w:rsidRDefault="009F6974" w:rsidP="00222B63">
      <w:pPr>
        <w:rPr>
          <w:rFonts w:ascii="Times New Roman" w:hAnsi="Times New Roman" w:cs="Times New Roman"/>
          <w:b/>
          <w:bCs/>
          <w:sz w:val="32"/>
          <w:szCs w:val="32"/>
        </w:rPr>
      </w:pPr>
    </w:p>
    <w:p w14:paraId="221A0FC1" w14:textId="77777777" w:rsidR="009F6974" w:rsidRDefault="009F6974" w:rsidP="00222B63">
      <w:pPr>
        <w:rPr>
          <w:rFonts w:ascii="Times New Roman" w:hAnsi="Times New Roman" w:cs="Times New Roman"/>
          <w:b/>
          <w:bCs/>
          <w:sz w:val="32"/>
          <w:szCs w:val="32"/>
        </w:rPr>
      </w:pPr>
    </w:p>
    <w:p w14:paraId="5C08D528" w14:textId="77777777" w:rsidR="009F6974" w:rsidRDefault="009F6974" w:rsidP="00222B63">
      <w:pPr>
        <w:rPr>
          <w:rFonts w:ascii="Times New Roman" w:hAnsi="Times New Roman" w:cs="Times New Roman"/>
          <w:b/>
          <w:bCs/>
          <w:sz w:val="32"/>
          <w:szCs w:val="32"/>
        </w:rPr>
      </w:pPr>
    </w:p>
    <w:p w14:paraId="6F6D6C1B" w14:textId="77777777" w:rsidR="009F6974" w:rsidRDefault="009F6974" w:rsidP="00222B63">
      <w:pPr>
        <w:rPr>
          <w:rFonts w:ascii="Times New Roman" w:hAnsi="Times New Roman" w:cs="Times New Roman"/>
          <w:b/>
          <w:bCs/>
          <w:sz w:val="32"/>
          <w:szCs w:val="32"/>
        </w:rPr>
      </w:pPr>
    </w:p>
    <w:p w14:paraId="79605F14" w14:textId="77777777" w:rsidR="009F6974" w:rsidRDefault="009F6974" w:rsidP="00222B63">
      <w:pPr>
        <w:rPr>
          <w:rFonts w:ascii="Times New Roman" w:hAnsi="Times New Roman" w:cs="Times New Roman"/>
          <w:b/>
          <w:bCs/>
          <w:sz w:val="32"/>
          <w:szCs w:val="32"/>
        </w:rPr>
      </w:pPr>
    </w:p>
    <w:p w14:paraId="761583D9" w14:textId="29E63B41" w:rsidR="00096EBA" w:rsidRDefault="00096EBA" w:rsidP="009F6974">
      <w:pPr>
        <w:jc w:val="center"/>
        <w:rPr>
          <w:rFonts w:ascii="Times New Roman" w:hAnsi="Times New Roman" w:cs="Times New Roman"/>
          <w:b/>
          <w:bCs/>
          <w:sz w:val="32"/>
          <w:szCs w:val="32"/>
        </w:rPr>
      </w:pPr>
      <w:r>
        <w:rPr>
          <w:rFonts w:ascii="Times New Roman" w:hAnsi="Times New Roman" w:cs="Times New Roman"/>
          <w:b/>
          <w:bCs/>
          <w:sz w:val="32"/>
          <w:szCs w:val="32"/>
        </w:rPr>
        <w:t xml:space="preserve">Vishnu </w:t>
      </w:r>
      <w:proofErr w:type="spellStart"/>
      <w:r>
        <w:rPr>
          <w:rFonts w:ascii="Times New Roman" w:hAnsi="Times New Roman" w:cs="Times New Roman"/>
          <w:b/>
          <w:bCs/>
          <w:sz w:val="32"/>
          <w:szCs w:val="32"/>
        </w:rPr>
        <w:t>Bhuvanachandran</w:t>
      </w:r>
      <w:proofErr w:type="spellEnd"/>
      <w:r>
        <w:rPr>
          <w:rFonts w:ascii="Times New Roman" w:hAnsi="Times New Roman" w:cs="Times New Roman"/>
          <w:b/>
          <w:bCs/>
          <w:sz w:val="32"/>
          <w:szCs w:val="32"/>
        </w:rPr>
        <w:t xml:space="preserve"> Nair Rajeswari Amma</w:t>
      </w:r>
    </w:p>
    <w:p w14:paraId="2250DF07" w14:textId="012C6CE5" w:rsidR="009F6974" w:rsidRPr="009F6974" w:rsidRDefault="00096EBA" w:rsidP="009F6974">
      <w:pPr>
        <w:spacing w:after="0" w:line="240" w:lineRule="auto"/>
        <w:jc w:val="center"/>
        <w:rPr>
          <w:rFonts w:ascii="Times New Roman" w:hAnsi="Times New Roman" w:cs="Times New Roman"/>
          <w:sz w:val="32"/>
          <w:szCs w:val="32"/>
        </w:rPr>
      </w:pPr>
      <w:r w:rsidRPr="009F6974">
        <w:rPr>
          <w:rFonts w:ascii="Times New Roman" w:hAnsi="Times New Roman" w:cs="Times New Roman"/>
          <w:sz w:val="32"/>
          <w:szCs w:val="32"/>
        </w:rPr>
        <w:t>Department of Computing Science and Mathematics</w:t>
      </w:r>
    </w:p>
    <w:p w14:paraId="01DC3AEA" w14:textId="205A2C97" w:rsidR="009F6974" w:rsidRPr="009F6974" w:rsidRDefault="00096EBA" w:rsidP="009F6974">
      <w:pPr>
        <w:spacing w:after="0" w:line="240" w:lineRule="auto"/>
        <w:jc w:val="center"/>
        <w:rPr>
          <w:rFonts w:ascii="Times New Roman" w:hAnsi="Times New Roman" w:cs="Times New Roman"/>
          <w:sz w:val="32"/>
          <w:szCs w:val="32"/>
        </w:rPr>
      </w:pPr>
      <w:r w:rsidRPr="009F6974">
        <w:rPr>
          <w:rFonts w:ascii="Times New Roman" w:hAnsi="Times New Roman" w:cs="Times New Roman"/>
          <w:sz w:val="32"/>
          <w:szCs w:val="32"/>
        </w:rPr>
        <w:t>School of Informatics and Creative Arts</w:t>
      </w:r>
    </w:p>
    <w:p w14:paraId="63A0D7FD" w14:textId="3E6D5474" w:rsidR="009F6974" w:rsidRPr="009F6974" w:rsidRDefault="00096EBA" w:rsidP="009F6974">
      <w:pPr>
        <w:spacing w:after="0" w:line="240" w:lineRule="auto"/>
        <w:jc w:val="center"/>
        <w:rPr>
          <w:rFonts w:ascii="Times New Roman" w:hAnsi="Times New Roman" w:cs="Times New Roman"/>
          <w:sz w:val="32"/>
          <w:szCs w:val="32"/>
        </w:rPr>
      </w:pPr>
      <w:r w:rsidRPr="009F6974">
        <w:rPr>
          <w:rFonts w:ascii="Times New Roman" w:hAnsi="Times New Roman" w:cs="Times New Roman"/>
          <w:sz w:val="32"/>
          <w:szCs w:val="32"/>
        </w:rPr>
        <w:t>Dundalk Institute of Technology</w:t>
      </w:r>
    </w:p>
    <w:p w14:paraId="69FA161B" w14:textId="77777777" w:rsidR="009F6974" w:rsidRDefault="009F6974" w:rsidP="009F6974">
      <w:pPr>
        <w:spacing w:after="0" w:line="240" w:lineRule="auto"/>
        <w:rPr>
          <w:rFonts w:ascii="Times New Roman" w:hAnsi="Times New Roman" w:cs="Times New Roman"/>
          <w:sz w:val="32"/>
          <w:szCs w:val="32"/>
        </w:rPr>
      </w:pPr>
    </w:p>
    <w:p w14:paraId="40AFA369" w14:textId="77777777" w:rsidR="009F6974" w:rsidRDefault="009F6974" w:rsidP="009F6974">
      <w:pPr>
        <w:spacing w:after="0" w:line="240" w:lineRule="auto"/>
        <w:rPr>
          <w:rFonts w:ascii="Times New Roman" w:hAnsi="Times New Roman" w:cs="Times New Roman"/>
          <w:sz w:val="32"/>
          <w:szCs w:val="32"/>
        </w:rPr>
      </w:pPr>
    </w:p>
    <w:p w14:paraId="434FE3F9" w14:textId="77777777" w:rsidR="009F6974" w:rsidRPr="009F6974" w:rsidRDefault="009F6974" w:rsidP="009F6974">
      <w:pPr>
        <w:spacing w:after="0" w:line="240" w:lineRule="auto"/>
        <w:rPr>
          <w:rFonts w:ascii="Times New Roman" w:hAnsi="Times New Roman" w:cs="Times New Roman"/>
          <w:sz w:val="32"/>
          <w:szCs w:val="32"/>
        </w:rPr>
      </w:pPr>
    </w:p>
    <w:p w14:paraId="150A0C8F" w14:textId="060A282E" w:rsidR="009F6974" w:rsidRDefault="00096EBA" w:rsidP="009F6974">
      <w:pPr>
        <w:jc w:val="center"/>
        <w:rPr>
          <w:rFonts w:ascii="Times New Roman" w:hAnsi="Times New Roman" w:cs="Times New Roman"/>
          <w:b/>
          <w:bCs/>
          <w:sz w:val="32"/>
          <w:szCs w:val="32"/>
        </w:rPr>
      </w:pPr>
      <w:r w:rsidRPr="00096EBA">
        <w:rPr>
          <w:rFonts w:ascii="Times New Roman" w:hAnsi="Times New Roman" w:cs="Times New Roman"/>
          <w:b/>
          <w:bCs/>
          <w:sz w:val="32"/>
          <w:szCs w:val="32"/>
        </w:rPr>
        <w:t>Supervised By: Dr</w:t>
      </w:r>
      <w:r w:rsidR="009F6974">
        <w:rPr>
          <w:rFonts w:ascii="Times New Roman" w:hAnsi="Times New Roman" w:cs="Times New Roman"/>
          <w:b/>
          <w:bCs/>
          <w:sz w:val="32"/>
          <w:szCs w:val="32"/>
        </w:rPr>
        <w:t>. Zohaib Ijaz</w:t>
      </w:r>
    </w:p>
    <w:p w14:paraId="6BACCA51" w14:textId="77777777" w:rsidR="009F6974" w:rsidRDefault="009F6974" w:rsidP="00222B63">
      <w:pPr>
        <w:rPr>
          <w:rFonts w:ascii="Times New Roman" w:hAnsi="Times New Roman" w:cs="Times New Roman"/>
          <w:b/>
          <w:bCs/>
          <w:sz w:val="32"/>
          <w:szCs w:val="32"/>
        </w:rPr>
      </w:pPr>
    </w:p>
    <w:p w14:paraId="4E39F477" w14:textId="77777777" w:rsidR="009F6974" w:rsidRDefault="009F6974" w:rsidP="00222B63">
      <w:pPr>
        <w:rPr>
          <w:rFonts w:ascii="Times New Roman" w:hAnsi="Times New Roman" w:cs="Times New Roman"/>
          <w:b/>
          <w:bCs/>
          <w:sz w:val="32"/>
          <w:szCs w:val="32"/>
        </w:rPr>
      </w:pPr>
    </w:p>
    <w:p w14:paraId="43A2CD69" w14:textId="77777777" w:rsidR="009F6974" w:rsidRDefault="009F6974" w:rsidP="00222B63">
      <w:pPr>
        <w:rPr>
          <w:rFonts w:ascii="Times New Roman" w:hAnsi="Times New Roman" w:cs="Times New Roman"/>
          <w:b/>
          <w:bCs/>
          <w:sz w:val="32"/>
          <w:szCs w:val="32"/>
        </w:rPr>
      </w:pPr>
    </w:p>
    <w:p w14:paraId="70CD9781" w14:textId="77777777" w:rsidR="009F6974" w:rsidRDefault="009F6974" w:rsidP="00222B63">
      <w:pPr>
        <w:rPr>
          <w:rFonts w:ascii="Times New Roman" w:hAnsi="Times New Roman" w:cs="Times New Roman"/>
          <w:b/>
          <w:bCs/>
          <w:sz w:val="32"/>
          <w:szCs w:val="32"/>
        </w:rPr>
      </w:pPr>
    </w:p>
    <w:p w14:paraId="008A4023" w14:textId="77777777" w:rsidR="009F6974" w:rsidRDefault="009F6974" w:rsidP="00222B63">
      <w:pPr>
        <w:rPr>
          <w:rFonts w:ascii="Times New Roman" w:hAnsi="Times New Roman" w:cs="Times New Roman"/>
          <w:b/>
          <w:bCs/>
          <w:sz w:val="32"/>
          <w:szCs w:val="32"/>
        </w:rPr>
      </w:pPr>
    </w:p>
    <w:p w14:paraId="70B0CA84" w14:textId="77777777" w:rsidR="009E2B89" w:rsidRDefault="00096EBA" w:rsidP="009F6974">
      <w:pPr>
        <w:jc w:val="center"/>
        <w:rPr>
          <w:rFonts w:ascii="Times New Roman" w:hAnsi="Times New Roman" w:cs="Times New Roman"/>
          <w:b/>
          <w:bCs/>
          <w:sz w:val="32"/>
          <w:szCs w:val="32"/>
        </w:rPr>
      </w:pPr>
      <w:r w:rsidRPr="00096EBA">
        <w:rPr>
          <w:rFonts w:ascii="Times New Roman" w:hAnsi="Times New Roman" w:cs="Times New Roman"/>
          <w:b/>
          <w:bCs/>
          <w:sz w:val="32"/>
          <w:szCs w:val="32"/>
        </w:rPr>
        <w:t xml:space="preserve">This dissertation is submitted in part </w:t>
      </w:r>
      <w:proofErr w:type="spellStart"/>
      <w:r w:rsidRPr="00096EBA">
        <w:rPr>
          <w:rFonts w:ascii="Times New Roman" w:hAnsi="Times New Roman" w:cs="Times New Roman"/>
          <w:b/>
          <w:bCs/>
          <w:sz w:val="32"/>
          <w:szCs w:val="32"/>
        </w:rPr>
        <w:t>fulfillment</w:t>
      </w:r>
      <w:proofErr w:type="spellEnd"/>
      <w:r w:rsidRPr="00096EBA">
        <w:rPr>
          <w:rFonts w:ascii="Times New Roman" w:hAnsi="Times New Roman" w:cs="Times New Roman"/>
          <w:b/>
          <w:bCs/>
          <w:sz w:val="32"/>
          <w:szCs w:val="32"/>
        </w:rPr>
        <w:t xml:space="preserve"> of the </w:t>
      </w:r>
      <w:r w:rsidR="009F6974">
        <w:rPr>
          <w:rFonts w:ascii="Times New Roman" w:hAnsi="Times New Roman" w:cs="Times New Roman"/>
          <w:b/>
          <w:bCs/>
          <w:sz w:val="32"/>
          <w:szCs w:val="32"/>
        </w:rPr>
        <w:t>Master of Science</w:t>
      </w:r>
      <w:r w:rsidRPr="00096EBA">
        <w:rPr>
          <w:rFonts w:ascii="Times New Roman" w:hAnsi="Times New Roman" w:cs="Times New Roman"/>
          <w:b/>
          <w:bCs/>
          <w:sz w:val="32"/>
          <w:szCs w:val="32"/>
        </w:rPr>
        <w:t xml:space="preserve"> in Data Analytics</w:t>
      </w:r>
    </w:p>
    <w:p w14:paraId="36D38FA3" w14:textId="37A5DA34" w:rsidR="00222B63" w:rsidRDefault="00782F4D" w:rsidP="009F6974">
      <w:pPr>
        <w:jc w:val="center"/>
        <w:rPr>
          <w:rFonts w:ascii="Times New Roman" w:hAnsi="Times New Roman" w:cs="Times New Roman"/>
          <w:b/>
          <w:bCs/>
          <w:sz w:val="32"/>
          <w:szCs w:val="32"/>
        </w:rPr>
      </w:pPr>
      <w:r>
        <w:rPr>
          <w:rFonts w:ascii="Times New Roman" w:hAnsi="Times New Roman" w:cs="Times New Roman"/>
          <w:b/>
          <w:bCs/>
          <w:sz w:val="32"/>
          <w:szCs w:val="32"/>
        </w:rPr>
        <w:t>September 2025</w:t>
      </w:r>
    </w:p>
    <w:p w14:paraId="069C94BD" w14:textId="77777777" w:rsidR="009E2B89" w:rsidRDefault="009E2B89" w:rsidP="009F6974">
      <w:pPr>
        <w:jc w:val="center"/>
        <w:rPr>
          <w:rFonts w:ascii="Times New Roman" w:hAnsi="Times New Roman" w:cs="Times New Roman"/>
          <w:b/>
          <w:bCs/>
          <w:sz w:val="32"/>
          <w:szCs w:val="32"/>
        </w:rPr>
      </w:pPr>
    </w:p>
    <w:p w14:paraId="442BA83E" w14:textId="77777777" w:rsidR="009E2B89" w:rsidRDefault="009E2B89" w:rsidP="009F6974">
      <w:pPr>
        <w:jc w:val="center"/>
        <w:rPr>
          <w:rFonts w:ascii="Times New Roman" w:hAnsi="Times New Roman" w:cs="Times New Roman"/>
          <w:b/>
          <w:bCs/>
          <w:sz w:val="32"/>
          <w:szCs w:val="32"/>
        </w:rPr>
      </w:pPr>
    </w:p>
    <w:p w14:paraId="2B4959C9" w14:textId="4D38E651" w:rsidR="00042103" w:rsidRDefault="00042103" w:rsidP="009F6974">
      <w:pPr>
        <w:jc w:val="center"/>
        <w:rPr>
          <w:rFonts w:ascii="Times New Roman" w:hAnsi="Times New Roman" w:cs="Times New Roman"/>
          <w:b/>
          <w:bCs/>
          <w:sz w:val="32"/>
          <w:szCs w:val="32"/>
        </w:rPr>
      </w:pPr>
      <w:r w:rsidRPr="00042103">
        <w:rPr>
          <w:rFonts w:ascii="Times New Roman" w:hAnsi="Times New Roman" w:cs="Times New Roman"/>
          <w:b/>
          <w:bCs/>
          <w:sz w:val="32"/>
          <w:szCs w:val="32"/>
        </w:rPr>
        <w:lastRenderedPageBreak/>
        <w:t xml:space="preserve">Declaration of Authorship  </w:t>
      </w:r>
    </w:p>
    <w:p w14:paraId="676CE1F1" w14:textId="3984E9F3" w:rsidR="00782F4D" w:rsidRDefault="00042103" w:rsidP="00042103">
      <w:pPr>
        <w:jc w:val="both"/>
        <w:rPr>
          <w:rFonts w:ascii="Times New Roman" w:hAnsi="Times New Roman" w:cs="Times New Roman"/>
        </w:rPr>
      </w:pPr>
      <w:r w:rsidRPr="00330DF8">
        <w:rPr>
          <w:rFonts w:ascii="Times New Roman" w:hAnsi="Times New Roman" w:cs="Times New Roman"/>
        </w:rPr>
        <w:t xml:space="preserve">I hereby certify that this material, which I now submit for assessment on the </w:t>
      </w:r>
      <w:r w:rsidR="00330DF8">
        <w:rPr>
          <w:rFonts w:ascii="Times New Roman" w:hAnsi="Times New Roman" w:cs="Times New Roman"/>
        </w:rPr>
        <w:t xml:space="preserve">Master of </w:t>
      </w:r>
      <w:r w:rsidRPr="00330DF8">
        <w:rPr>
          <w:rFonts w:ascii="Times New Roman" w:hAnsi="Times New Roman" w:cs="Times New Roman"/>
        </w:rPr>
        <w:t xml:space="preserve"> Science in Data Analytics programme of study is entirely my own work, and that I have exercised reasonable care ensure that the work is original, and does not to the best of my knowledge breach any law of copyright, and has not been taken from the work of others save and to the extent that such work has been cited and acknowledged within </w:t>
      </w:r>
      <w:r w:rsidR="00330DF8" w:rsidRPr="00330DF8">
        <w:rPr>
          <w:rFonts w:ascii="Times New Roman" w:hAnsi="Times New Roman" w:cs="Times New Roman"/>
        </w:rPr>
        <w:t>the</w:t>
      </w:r>
      <w:r w:rsidRPr="00330DF8">
        <w:rPr>
          <w:rFonts w:ascii="Times New Roman" w:hAnsi="Times New Roman" w:cs="Times New Roman"/>
        </w:rPr>
        <w:t xml:space="preserve"> text of my work.</w:t>
      </w:r>
    </w:p>
    <w:p w14:paraId="5EF95AFA" w14:textId="77777777" w:rsidR="005429CF" w:rsidRDefault="005429CF" w:rsidP="00042103">
      <w:pPr>
        <w:jc w:val="both"/>
        <w:rPr>
          <w:rFonts w:ascii="Times New Roman" w:hAnsi="Times New Roman" w:cs="Times New Roman"/>
        </w:rPr>
      </w:pPr>
    </w:p>
    <w:p w14:paraId="443BF6EB" w14:textId="696FDCF9" w:rsidR="005429CF" w:rsidRDefault="005429CF" w:rsidP="00042103">
      <w:pPr>
        <w:jc w:val="both"/>
        <w:rPr>
          <w:rFonts w:ascii="Times New Roman" w:hAnsi="Times New Roman" w:cs="Times New Roman"/>
          <w:b/>
          <w:bCs/>
        </w:rPr>
      </w:pPr>
      <w:r w:rsidRPr="005429CF">
        <w:rPr>
          <w:rFonts w:ascii="Times New Roman" w:hAnsi="Times New Roman" w:cs="Times New Roman"/>
          <w:b/>
          <w:bCs/>
        </w:rPr>
        <w:t xml:space="preserve">Signature: </w:t>
      </w:r>
      <w:r w:rsidR="00FA76CE" w:rsidRPr="00FA76CE">
        <w:rPr>
          <w:rFonts w:ascii="Times New Roman" w:hAnsi="Times New Roman" w:cs="Times New Roman"/>
          <w:b/>
          <w:bCs/>
          <w:noProof/>
        </w:rPr>
        <w:drawing>
          <wp:inline distT="0" distB="0" distL="0" distR="0" wp14:anchorId="0CEF004E" wp14:editId="4974E112">
            <wp:extent cx="1363980" cy="608806"/>
            <wp:effectExtent l="0" t="0" r="7620" b="1270"/>
            <wp:docPr id="344641493"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1493" name="Picture 1" descr="A close-up of a signature&#10;&#10;AI-generated content may be incorrect."/>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bright="6000" contrast="73000"/>
                              </a14:imgEffect>
                            </a14:imgLayer>
                          </a14:imgProps>
                        </a:ext>
                        <a:ext uri="{28A0092B-C50C-407E-A947-70E740481C1C}">
                          <a14:useLocalDpi xmlns:a14="http://schemas.microsoft.com/office/drawing/2010/main" val="0"/>
                        </a:ext>
                      </a:extLst>
                    </a:blip>
                    <a:srcRect/>
                    <a:stretch>
                      <a:fillRect/>
                    </a:stretch>
                  </pic:blipFill>
                  <pic:spPr bwMode="auto">
                    <a:xfrm>
                      <a:off x="0" y="0"/>
                      <a:ext cx="1405965" cy="627546"/>
                    </a:xfrm>
                    <a:prstGeom prst="rect">
                      <a:avLst/>
                    </a:prstGeom>
                    <a:noFill/>
                    <a:ln>
                      <a:noFill/>
                    </a:ln>
                  </pic:spPr>
                </pic:pic>
              </a:graphicData>
            </a:graphic>
          </wp:inline>
        </w:drawing>
      </w:r>
    </w:p>
    <w:p w14:paraId="20AE8B25" w14:textId="77777777" w:rsidR="005429CF" w:rsidRPr="005429CF" w:rsidRDefault="005429CF" w:rsidP="00042103">
      <w:pPr>
        <w:jc w:val="both"/>
        <w:rPr>
          <w:rFonts w:ascii="Times New Roman" w:hAnsi="Times New Roman" w:cs="Times New Roman"/>
          <w:b/>
          <w:bCs/>
        </w:rPr>
      </w:pPr>
    </w:p>
    <w:p w14:paraId="18613F5C" w14:textId="63B2FF84" w:rsidR="005429CF" w:rsidRDefault="005429CF" w:rsidP="00042103">
      <w:pPr>
        <w:jc w:val="both"/>
        <w:rPr>
          <w:rFonts w:ascii="Times New Roman" w:hAnsi="Times New Roman" w:cs="Times New Roman"/>
        </w:rPr>
      </w:pPr>
      <w:r w:rsidRPr="005429CF">
        <w:rPr>
          <w:rFonts w:ascii="Times New Roman" w:hAnsi="Times New Roman" w:cs="Times New Roman"/>
          <w:b/>
          <w:bCs/>
        </w:rPr>
        <w:t>Name:</w:t>
      </w:r>
      <w:r>
        <w:rPr>
          <w:rFonts w:ascii="Times New Roman" w:hAnsi="Times New Roman" w:cs="Times New Roman"/>
        </w:rPr>
        <w:t xml:space="preserve"> Vishnu </w:t>
      </w:r>
      <w:proofErr w:type="spellStart"/>
      <w:r>
        <w:rPr>
          <w:rFonts w:ascii="Times New Roman" w:hAnsi="Times New Roman" w:cs="Times New Roman"/>
        </w:rPr>
        <w:t>Bhuvanachandran</w:t>
      </w:r>
      <w:proofErr w:type="spellEnd"/>
      <w:r>
        <w:rPr>
          <w:rFonts w:ascii="Times New Roman" w:hAnsi="Times New Roman" w:cs="Times New Roman"/>
        </w:rPr>
        <w:t xml:space="preserve"> Nair Rajeswari Amma</w:t>
      </w:r>
    </w:p>
    <w:p w14:paraId="65C7F0EA" w14:textId="78DC5E63" w:rsidR="002C2161" w:rsidRPr="002C2161" w:rsidRDefault="002C2161" w:rsidP="00042103">
      <w:pPr>
        <w:jc w:val="both"/>
        <w:rPr>
          <w:rFonts w:ascii="Times New Roman" w:hAnsi="Times New Roman" w:cs="Times New Roman"/>
          <w:b/>
          <w:bCs/>
        </w:rPr>
      </w:pPr>
      <w:r w:rsidRPr="002C2161">
        <w:rPr>
          <w:rFonts w:ascii="Times New Roman" w:hAnsi="Times New Roman" w:cs="Times New Roman"/>
          <w:b/>
          <w:bCs/>
        </w:rPr>
        <w:t>Date:</w:t>
      </w:r>
      <w:r>
        <w:rPr>
          <w:rFonts w:ascii="Times New Roman" w:hAnsi="Times New Roman" w:cs="Times New Roman"/>
          <w:b/>
          <w:bCs/>
        </w:rPr>
        <w:t xml:space="preserve"> </w:t>
      </w:r>
      <w:r w:rsidRPr="002C2161">
        <w:rPr>
          <w:rFonts w:ascii="Times New Roman" w:hAnsi="Times New Roman" w:cs="Times New Roman"/>
        </w:rPr>
        <w:t>31.08.2025</w:t>
      </w:r>
      <w:r w:rsidRPr="002C2161">
        <w:rPr>
          <w:rFonts w:ascii="Times New Roman" w:hAnsi="Times New Roman" w:cs="Times New Roman"/>
          <w:b/>
          <w:bCs/>
        </w:rPr>
        <w:t xml:space="preserve"> </w:t>
      </w:r>
    </w:p>
    <w:p w14:paraId="3AEBFB2B" w14:textId="77777777" w:rsidR="00782F4D" w:rsidRDefault="00782F4D" w:rsidP="009F6974">
      <w:pPr>
        <w:jc w:val="center"/>
        <w:rPr>
          <w:rFonts w:ascii="Times New Roman" w:hAnsi="Times New Roman" w:cs="Times New Roman"/>
          <w:b/>
          <w:bCs/>
          <w:sz w:val="32"/>
          <w:szCs w:val="32"/>
        </w:rPr>
      </w:pPr>
    </w:p>
    <w:p w14:paraId="0BA3B788" w14:textId="77777777" w:rsidR="00782F4D" w:rsidRDefault="00782F4D" w:rsidP="009F6974">
      <w:pPr>
        <w:jc w:val="center"/>
        <w:rPr>
          <w:rFonts w:ascii="Times New Roman" w:hAnsi="Times New Roman" w:cs="Times New Roman"/>
          <w:b/>
          <w:bCs/>
          <w:sz w:val="32"/>
          <w:szCs w:val="32"/>
        </w:rPr>
      </w:pPr>
    </w:p>
    <w:p w14:paraId="682735E9" w14:textId="77777777" w:rsidR="00782F4D" w:rsidRDefault="00782F4D" w:rsidP="009F6974">
      <w:pPr>
        <w:jc w:val="center"/>
        <w:rPr>
          <w:rFonts w:ascii="Times New Roman" w:hAnsi="Times New Roman" w:cs="Times New Roman"/>
          <w:b/>
          <w:bCs/>
          <w:sz w:val="32"/>
          <w:szCs w:val="32"/>
        </w:rPr>
      </w:pPr>
    </w:p>
    <w:p w14:paraId="5B943D01" w14:textId="77777777" w:rsidR="00782F4D" w:rsidRDefault="00782F4D" w:rsidP="009F6974">
      <w:pPr>
        <w:jc w:val="center"/>
        <w:rPr>
          <w:rFonts w:ascii="Times New Roman" w:hAnsi="Times New Roman" w:cs="Times New Roman"/>
          <w:b/>
          <w:bCs/>
          <w:sz w:val="32"/>
          <w:szCs w:val="32"/>
        </w:rPr>
      </w:pPr>
    </w:p>
    <w:p w14:paraId="397C7314" w14:textId="77777777" w:rsidR="00782F4D" w:rsidRDefault="00782F4D" w:rsidP="009F6974">
      <w:pPr>
        <w:jc w:val="center"/>
        <w:rPr>
          <w:rFonts w:ascii="Times New Roman" w:hAnsi="Times New Roman" w:cs="Times New Roman"/>
          <w:b/>
          <w:bCs/>
          <w:sz w:val="32"/>
          <w:szCs w:val="32"/>
        </w:rPr>
      </w:pPr>
    </w:p>
    <w:p w14:paraId="1A66C054" w14:textId="77777777" w:rsidR="00782F4D" w:rsidRDefault="00782F4D" w:rsidP="009F6974">
      <w:pPr>
        <w:jc w:val="center"/>
        <w:rPr>
          <w:rFonts w:ascii="Times New Roman" w:hAnsi="Times New Roman" w:cs="Times New Roman"/>
          <w:b/>
          <w:bCs/>
          <w:sz w:val="32"/>
          <w:szCs w:val="32"/>
        </w:rPr>
      </w:pPr>
    </w:p>
    <w:p w14:paraId="37A55EBE" w14:textId="77777777" w:rsidR="00FA76CE" w:rsidRDefault="00FA76CE" w:rsidP="009F6974">
      <w:pPr>
        <w:jc w:val="center"/>
        <w:rPr>
          <w:rFonts w:ascii="Times New Roman" w:hAnsi="Times New Roman" w:cs="Times New Roman"/>
          <w:b/>
          <w:bCs/>
          <w:sz w:val="32"/>
          <w:szCs w:val="32"/>
        </w:rPr>
      </w:pPr>
    </w:p>
    <w:p w14:paraId="043D8C19" w14:textId="77777777" w:rsidR="00FA76CE" w:rsidRDefault="00FA76CE" w:rsidP="009F6974">
      <w:pPr>
        <w:jc w:val="center"/>
        <w:rPr>
          <w:rFonts w:ascii="Times New Roman" w:hAnsi="Times New Roman" w:cs="Times New Roman"/>
          <w:b/>
          <w:bCs/>
          <w:sz w:val="32"/>
          <w:szCs w:val="32"/>
        </w:rPr>
      </w:pPr>
    </w:p>
    <w:p w14:paraId="1C29396E" w14:textId="77777777" w:rsidR="00FA76CE" w:rsidRDefault="00FA76CE" w:rsidP="009F6974">
      <w:pPr>
        <w:jc w:val="center"/>
        <w:rPr>
          <w:rFonts w:ascii="Times New Roman" w:hAnsi="Times New Roman" w:cs="Times New Roman"/>
          <w:b/>
          <w:bCs/>
          <w:sz w:val="32"/>
          <w:szCs w:val="32"/>
        </w:rPr>
      </w:pPr>
    </w:p>
    <w:p w14:paraId="5F6BC898" w14:textId="77777777" w:rsidR="00FA76CE" w:rsidRDefault="00FA76CE" w:rsidP="009F6974">
      <w:pPr>
        <w:jc w:val="center"/>
        <w:rPr>
          <w:rFonts w:ascii="Times New Roman" w:hAnsi="Times New Roman" w:cs="Times New Roman"/>
          <w:b/>
          <w:bCs/>
          <w:sz w:val="32"/>
          <w:szCs w:val="32"/>
        </w:rPr>
      </w:pPr>
    </w:p>
    <w:p w14:paraId="7AC66CBC" w14:textId="77777777" w:rsidR="00FA76CE" w:rsidRDefault="00FA76CE" w:rsidP="009F6974">
      <w:pPr>
        <w:jc w:val="center"/>
        <w:rPr>
          <w:rFonts w:ascii="Times New Roman" w:hAnsi="Times New Roman" w:cs="Times New Roman"/>
          <w:b/>
          <w:bCs/>
          <w:sz w:val="32"/>
          <w:szCs w:val="32"/>
        </w:rPr>
      </w:pPr>
    </w:p>
    <w:p w14:paraId="0AEAA1DB" w14:textId="77777777" w:rsidR="00FA76CE" w:rsidRDefault="00FA76CE" w:rsidP="009F6974">
      <w:pPr>
        <w:jc w:val="center"/>
        <w:rPr>
          <w:rFonts w:ascii="Times New Roman" w:hAnsi="Times New Roman" w:cs="Times New Roman"/>
          <w:b/>
          <w:bCs/>
          <w:sz w:val="32"/>
          <w:szCs w:val="32"/>
        </w:rPr>
      </w:pPr>
    </w:p>
    <w:p w14:paraId="28F1A7D8" w14:textId="77777777" w:rsidR="00FA76CE" w:rsidRDefault="00FA76CE" w:rsidP="009F6974">
      <w:pPr>
        <w:jc w:val="center"/>
        <w:rPr>
          <w:rFonts w:ascii="Times New Roman" w:hAnsi="Times New Roman" w:cs="Times New Roman"/>
          <w:b/>
          <w:bCs/>
          <w:sz w:val="32"/>
          <w:szCs w:val="32"/>
        </w:rPr>
      </w:pPr>
    </w:p>
    <w:p w14:paraId="56D1CB66" w14:textId="77777777" w:rsidR="00FA76CE" w:rsidRDefault="00FA76CE" w:rsidP="009F6974">
      <w:pPr>
        <w:jc w:val="center"/>
        <w:rPr>
          <w:rFonts w:ascii="Times New Roman" w:hAnsi="Times New Roman" w:cs="Times New Roman"/>
          <w:b/>
          <w:bCs/>
          <w:sz w:val="32"/>
          <w:szCs w:val="32"/>
        </w:rPr>
      </w:pPr>
    </w:p>
    <w:p w14:paraId="73A06FFD" w14:textId="77777777" w:rsidR="003A5B06" w:rsidRDefault="003A5B06" w:rsidP="009F697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Acknowledgements</w:t>
      </w:r>
    </w:p>
    <w:p w14:paraId="3C84EC85" w14:textId="00E8691F" w:rsidR="00140FEC" w:rsidRDefault="00254A02" w:rsidP="00742ABB">
      <w:pPr>
        <w:spacing w:line="360" w:lineRule="auto"/>
        <w:jc w:val="both"/>
        <w:rPr>
          <w:rFonts w:ascii="Times New Roman" w:hAnsi="Times New Roman" w:cs="Times New Roman"/>
        </w:rPr>
      </w:pPr>
      <w:r w:rsidRPr="003A5B06">
        <w:rPr>
          <w:rFonts w:ascii="Times New Roman" w:hAnsi="Times New Roman" w:cs="Times New Roman"/>
        </w:rPr>
        <w:t xml:space="preserve">All access and data used for this project was </w:t>
      </w:r>
      <w:r w:rsidR="002016B3">
        <w:rPr>
          <w:rFonts w:ascii="Times New Roman" w:hAnsi="Times New Roman" w:cs="Times New Roman"/>
        </w:rPr>
        <w:t>publicly available from the</w:t>
      </w:r>
      <w:r w:rsidRPr="003A5B06">
        <w:rPr>
          <w:rFonts w:ascii="Times New Roman" w:hAnsi="Times New Roman" w:cs="Times New Roman"/>
        </w:rPr>
        <w:t xml:space="preserve"> </w:t>
      </w:r>
      <w:r w:rsidR="00710042">
        <w:rPr>
          <w:rFonts w:ascii="Times New Roman" w:hAnsi="Times New Roman" w:cs="Times New Roman"/>
        </w:rPr>
        <w:t xml:space="preserve">French National Research Institute for </w:t>
      </w:r>
      <w:r w:rsidR="00472C3D">
        <w:rPr>
          <w:rFonts w:ascii="Times New Roman" w:hAnsi="Times New Roman" w:cs="Times New Roman"/>
        </w:rPr>
        <w:t>Agriculture, Food and Environment</w:t>
      </w:r>
      <w:r w:rsidR="002016B3">
        <w:rPr>
          <w:rFonts w:ascii="Times New Roman" w:hAnsi="Times New Roman" w:cs="Times New Roman"/>
        </w:rPr>
        <w:t xml:space="preserve"> website and no </w:t>
      </w:r>
      <w:r w:rsidRPr="003A5B06">
        <w:rPr>
          <w:rFonts w:ascii="Times New Roman" w:hAnsi="Times New Roman" w:cs="Times New Roman"/>
        </w:rPr>
        <w:t>fees were charged</w:t>
      </w:r>
      <w:r w:rsidR="002016B3">
        <w:rPr>
          <w:rFonts w:ascii="Times New Roman" w:hAnsi="Times New Roman" w:cs="Times New Roman"/>
        </w:rPr>
        <w:t xml:space="preserve"> for the same</w:t>
      </w:r>
      <w:r w:rsidRPr="003A5B06">
        <w:rPr>
          <w:rFonts w:ascii="Times New Roman" w:hAnsi="Times New Roman" w:cs="Times New Roman"/>
        </w:rPr>
        <w:t xml:space="preserve">. The data collected from this product tracker is strictly for non-commercial purposes. I would like to thank the head of the Department of Computing Science and Mathematics, Dr. Fiona Lawless, </w:t>
      </w:r>
      <w:r w:rsidR="001C4FE9">
        <w:rPr>
          <w:rFonts w:ascii="Times New Roman" w:hAnsi="Times New Roman" w:cs="Times New Roman"/>
        </w:rPr>
        <w:t>for supporting us towards the work</w:t>
      </w:r>
      <w:r w:rsidRPr="003A5B06">
        <w:rPr>
          <w:rFonts w:ascii="Times New Roman" w:hAnsi="Times New Roman" w:cs="Times New Roman"/>
        </w:rPr>
        <w:t xml:space="preserve">. I would especially like to thank Dr. </w:t>
      </w:r>
      <w:r w:rsidR="000B1BEE">
        <w:rPr>
          <w:rFonts w:ascii="Times New Roman" w:hAnsi="Times New Roman" w:cs="Times New Roman"/>
        </w:rPr>
        <w:t>Zohaib Ijaz</w:t>
      </w:r>
      <w:r w:rsidRPr="003A5B06">
        <w:rPr>
          <w:rFonts w:ascii="Times New Roman" w:hAnsi="Times New Roman" w:cs="Times New Roman"/>
        </w:rPr>
        <w:t xml:space="preserve">, the </w:t>
      </w:r>
      <w:r w:rsidR="000B1BEE">
        <w:rPr>
          <w:rFonts w:ascii="Times New Roman" w:hAnsi="Times New Roman" w:cs="Times New Roman"/>
        </w:rPr>
        <w:t>Assistant Lecturer</w:t>
      </w:r>
      <w:r w:rsidRPr="003A5B06">
        <w:rPr>
          <w:rFonts w:ascii="Times New Roman" w:hAnsi="Times New Roman" w:cs="Times New Roman"/>
        </w:rPr>
        <w:t xml:space="preserve"> of Data Analytics program in Dundalk Institute of Technology. As my lecturer and supervisor, he has taught me more than I could ever give him credit for here. He has shown me, by his example, what a good scientist (and person) should be. I am grateful to </w:t>
      </w:r>
      <w:proofErr w:type="gramStart"/>
      <w:r w:rsidRPr="003A5B06">
        <w:rPr>
          <w:rFonts w:ascii="Times New Roman" w:hAnsi="Times New Roman" w:cs="Times New Roman"/>
        </w:rPr>
        <w:t>all of</w:t>
      </w:r>
      <w:proofErr w:type="gramEnd"/>
      <w:r w:rsidRPr="003A5B06">
        <w:rPr>
          <w:rFonts w:ascii="Times New Roman" w:hAnsi="Times New Roman" w:cs="Times New Roman"/>
        </w:rPr>
        <w:t xml:space="preserve"> the lectures from the Data Analytics program, Dr. Jack McDonnell, Dr. Peadar </w:t>
      </w:r>
      <w:proofErr w:type="gramStart"/>
      <w:r w:rsidRPr="003A5B06">
        <w:rPr>
          <w:rFonts w:ascii="Times New Roman" w:hAnsi="Times New Roman" w:cs="Times New Roman"/>
        </w:rPr>
        <w:t>Grant</w:t>
      </w:r>
      <w:r w:rsidR="0083061F">
        <w:rPr>
          <w:rFonts w:ascii="Times New Roman" w:hAnsi="Times New Roman" w:cs="Times New Roman"/>
        </w:rPr>
        <w:t xml:space="preserve">, </w:t>
      </w:r>
      <w:r w:rsidRPr="003A5B06">
        <w:rPr>
          <w:rFonts w:ascii="Times New Roman" w:hAnsi="Times New Roman" w:cs="Times New Roman"/>
        </w:rPr>
        <w:t xml:space="preserve"> Dr.</w:t>
      </w:r>
      <w:proofErr w:type="gramEnd"/>
      <w:r w:rsidRPr="003A5B06">
        <w:rPr>
          <w:rFonts w:ascii="Times New Roman" w:hAnsi="Times New Roman" w:cs="Times New Roman"/>
        </w:rPr>
        <w:t xml:space="preserve"> </w:t>
      </w:r>
      <w:r w:rsidR="0083061F">
        <w:rPr>
          <w:rFonts w:ascii="Times New Roman" w:hAnsi="Times New Roman" w:cs="Times New Roman"/>
        </w:rPr>
        <w:t>Anesu Nyabadza</w:t>
      </w:r>
      <w:r w:rsidRPr="003A5B06">
        <w:rPr>
          <w:rFonts w:ascii="Times New Roman" w:hAnsi="Times New Roman" w:cs="Times New Roman"/>
        </w:rPr>
        <w:t xml:space="preserve">, </w:t>
      </w:r>
      <w:proofErr w:type="gramStart"/>
      <w:r w:rsidRPr="003A5B06">
        <w:rPr>
          <w:rFonts w:ascii="Times New Roman" w:hAnsi="Times New Roman" w:cs="Times New Roman"/>
        </w:rPr>
        <w:t>whom</w:t>
      </w:r>
      <w:proofErr w:type="gramEnd"/>
      <w:r w:rsidRPr="003A5B06">
        <w:rPr>
          <w:rFonts w:ascii="Times New Roman" w:hAnsi="Times New Roman" w:cs="Times New Roman"/>
        </w:rPr>
        <w:t xml:space="preserve"> provided me extensive professional knowledge and taught me a great deal about data science skills during lectures, laboratories and projects. </w:t>
      </w:r>
      <w:r w:rsidR="00077EE6">
        <w:rPr>
          <w:rFonts w:ascii="Times New Roman" w:hAnsi="Times New Roman" w:cs="Times New Roman"/>
        </w:rPr>
        <w:t>I would like to thank Dr. Abhishek Kaushik, Programme Director</w:t>
      </w:r>
      <w:r w:rsidR="001378B5">
        <w:rPr>
          <w:rFonts w:ascii="Times New Roman" w:hAnsi="Times New Roman" w:cs="Times New Roman"/>
        </w:rPr>
        <w:t xml:space="preserve"> of M Sc, Data Analytics programme of DKIT for all the support and mentorship </w:t>
      </w:r>
      <w:r w:rsidR="00CB6BB1">
        <w:rPr>
          <w:rFonts w:ascii="Times New Roman" w:hAnsi="Times New Roman" w:cs="Times New Roman"/>
        </w:rPr>
        <w:t xml:space="preserve">during the entire course. </w:t>
      </w:r>
      <w:r w:rsidRPr="003A5B06">
        <w:rPr>
          <w:rFonts w:ascii="Times New Roman" w:hAnsi="Times New Roman" w:cs="Times New Roman"/>
        </w:rPr>
        <w:t>This work is self-funded, and I would like to thank Dundalk Institute of Technology (</w:t>
      </w:r>
      <w:proofErr w:type="spellStart"/>
      <w:r w:rsidRPr="003A5B06">
        <w:rPr>
          <w:rFonts w:ascii="Times New Roman" w:hAnsi="Times New Roman" w:cs="Times New Roman"/>
        </w:rPr>
        <w:t>DkIT</w:t>
      </w:r>
      <w:proofErr w:type="spellEnd"/>
      <w:r w:rsidRPr="003A5B06">
        <w:rPr>
          <w:rFonts w:ascii="Times New Roman" w:hAnsi="Times New Roman" w:cs="Times New Roman"/>
        </w:rPr>
        <w:t>) for facilitate the MSc in Data Analytics program that has helped me to work on this project</w:t>
      </w:r>
      <w:r w:rsidR="00742ABB">
        <w:rPr>
          <w:rFonts w:ascii="Times New Roman" w:hAnsi="Times New Roman" w:cs="Times New Roman"/>
        </w:rPr>
        <w:t>.</w:t>
      </w:r>
      <w:r w:rsidRPr="003A5B06">
        <w:rPr>
          <w:rFonts w:ascii="Times New Roman" w:hAnsi="Times New Roman" w:cs="Times New Roman"/>
        </w:rPr>
        <w:t xml:space="preserve"> </w:t>
      </w:r>
    </w:p>
    <w:p w14:paraId="0CAA8FAC" w14:textId="336ECB95" w:rsidR="00782F4D" w:rsidRDefault="00140FEC" w:rsidP="003A5B06">
      <w:pPr>
        <w:spacing w:line="360" w:lineRule="auto"/>
        <w:jc w:val="both"/>
        <w:rPr>
          <w:rFonts w:ascii="Times New Roman" w:hAnsi="Times New Roman" w:cs="Times New Roman"/>
        </w:rPr>
      </w:pPr>
      <w:r w:rsidRPr="00140FEC">
        <w:rPr>
          <w:rFonts w:ascii="Times New Roman" w:hAnsi="Times New Roman" w:cs="Times New Roman"/>
        </w:rPr>
        <w:br/>
      </w:r>
      <w:r w:rsidRPr="00140FEC">
        <w:rPr>
          <w:rFonts w:ascii="Times New Roman" w:hAnsi="Times New Roman" w:cs="Times New Roman"/>
        </w:rPr>
        <w:br/>
      </w:r>
    </w:p>
    <w:p w14:paraId="155C08B3" w14:textId="77777777" w:rsidR="003A5B06" w:rsidRDefault="003A5B06" w:rsidP="003A5B06">
      <w:pPr>
        <w:jc w:val="both"/>
        <w:rPr>
          <w:rFonts w:ascii="Times New Roman" w:hAnsi="Times New Roman" w:cs="Times New Roman"/>
        </w:rPr>
      </w:pPr>
    </w:p>
    <w:p w14:paraId="05FD175E" w14:textId="77777777" w:rsidR="003A5B06" w:rsidRDefault="003A5B06" w:rsidP="003A5B06">
      <w:pPr>
        <w:jc w:val="both"/>
        <w:rPr>
          <w:rFonts w:ascii="Times New Roman" w:hAnsi="Times New Roman" w:cs="Times New Roman"/>
        </w:rPr>
      </w:pPr>
    </w:p>
    <w:p w14:paraId="22A1B43C" w14:textId="77777777" w:rsidR="003A5B06" w:rsidRDefault="003A5B06" w:rsidP="003A5B06">
      <w:pPr>
        <w:jc w:val="both"/>
        <w:rPr>
          <w:rFonts w:ascii="Times New Roman" w:hAnsi="Times New Roman" w:cs="Times New Roman"/>
        </w:rPr>
      </w:pPr>
    </w:p>
    <w:p w14:paraId="08DF72B1" w14:textId="77777777" w:rsidR="003A5B06" w:rsidRDefault="003A5B06" w:rsidP="003A5B06">
      <w:pPr>
        <w:jc w:val="both"/>
        <w:rPr>
          <w:rFonts w:ascii="Times New Roman" w:hAnsi="Times New Roman" w:cs="Times New Roman"/>
        </w:rPr>
      </w:pPr>
    </w:p>
    <w:p w14:paraId="484411E9" w14:textId="77777777" w:rsidR="003A5B06" w:rsidRDefault="003A5B06" w:rsidP="003A5B06">
      <w:pPr>
        <w:jc w:val="both"/>
        <w:rPr>
          <w:rFonts w:ascii="Times New Roman" w:hAnsi="Times New Roman" w:cs="Times New Roman"/>
        </w:rPr>
      </w:pPr>
    </w:p>
    <w:p w14:paraId="4241D4AE" w14:textId="77777777" w:rsidR="003A5B06" w:rsidRDefault="003A5B06" w:rsidP="003A5B06">
      <w:pPr>
        <w:jc w:val="both"/>
        <w:rPr>
          <w:rFonts w:ascii="Times New Roman" w:hAnsi="Times New Roman" w:cs="Times New Roman"/>
        </w:rPr>
      </w:pPr>
    </w:p>
    <w:p w14:paraId="28545883" w14:textId="77777777" w:rsidR="00742ABB" w:rsidRDefault="00742ABB" w:rsidP="003A5B06">
      <w:pPr>
        <w:jc w:val="both"/>
        <w:rPr>
          <w:rFonts w:ascii="Times New Roman" w:hAnsi="Times New Roman" w:cs="Times New Roman"/>
        </w:rPr>
      </w:pPr>
    </w:p>
    <w:p w14:paraId="5F5754E4" w14:textId="77777777" w:rsidR="00742ABB" w:rsidRDefault="00742ABB" w:rsidP="003A5B06">
      <w:pPr>
        <w:jc w:val="both"/>
        <w:rPr>
          <w:rFonts w:ascii="Times New Roman" w:hAnsi="Times New Roman" w:cs="Times New Roman"/>
        </w:rPr>
      </w:pPr>
    </w:p>
    <w:p w14:paraId="7792CC57" w14:textId="77777777" w:rsidR="00742ABB" w:rsidRDefault="00742ABB" w:rsidP="003A5B06">
      <w:pPr>
        <w:jc w:val="both"/>
        <w:rPr>
          <w:rFonts w:ascii="Times New Roman" w:hAnsi="Times New Roman" w:cs="Times New Roman"/>
        </w:rPr>
      </w:pPr>
    </w:p>
    <w:p w14:paraId="46C7141A" w14:textId="77777777" w:rsidR="00742ABB" w:rsidRDefault="00742ABB" w:rsidP="003A5B06">
      <w:pPr>
        <w:jc w:val="both"/>
        <w:rPr>
          <w:rFonts w:ascii="Times New Roman" w:hAnsi="Times New Roman" w:cs="Times New Roman"/>
        </w:rPr>
      </w:pPr>
    </w:p>
    <w:p w14:paraId="6623A779" w14:textId="77777777" w:rsidR="00742ABB" w:rsidRDefault="00742ABB" w:rsidP="003A5B06">
      <w:pPr>
        <w:jc w:val="both"/>
        <w:rPr>
          <w:rFonts w:ascii="Times New Roman" w:hAnsi="Times New Roman" w:cs="Times New Roman"/>
        </w:rPr>
      </w:pPr>
    </w:p>
    <w:p w14:paraId="0BCAC36E" w14:textId="77777777" w:rsidR="003A5B06" w:rsidRDefault="003A5B06" w:rsidP="003A5B06">
      <w:pPr>
        <w:jc w:val="both"/>
        <w:rPr>
          <w:rFonts w:ascii="Times New Roman" w:hAnsi="Times New Roman" w:cs="Times New Roman"/>
        </w:rPr>
      </w:pPr>
    </w:p>
    <w:p w14:paraId="7F62A0C4" w14:textId="41E098E2" w:rsidR="00222B63" w:rsidRPr="00D560D3" w:rsidRDefault="00222B63" w:rsidP="00222B63">
      <w:pPr>
        <w:rPr>
          <w:rFonts w:ascii="Times New Roman" w:hAnsi="Times New Roman" w:cs="Times New Roman"/>
          <w:b/>
          <w:bCs/>
          <w:sz w:val="32"/>
          <w:szCs w:val="32"/>
        </w:rPr>
      </w:pPr>
      <w:r w:rsidRPr="00D560D3">
        <w:rPr>
          <w:rFonts w:ascii="Times New Roman" w:hAnsi="Times New Roman" w:cs="Times New Roman"/>
          <w:b/>
          <w:bCs/>
          <w:sz w:val="32"/>
          <w:szCs w:val="32"/>
        </w:rPr>
        <w:lastRenderedPageBreak/>
        <w:t xml:space="preserve">                                             </w:t>
      </w:r>
      <w:r w:rsidRPr="005D319C">
        <w:rPr>
          <w:rFonts w:ascii="Times New Roman" w:hAnsi="Times New Roman" w:cs="Times New Roman"/>
          <w:b/>
          <w:bCs/>
          <w:sz w:val="28"/>
          <w:szCs w:val="28"/>
        </w:rPr>
        <w:t>Abstract</w:t>
      </w:r>
    </w:p>
    <w:p w14:paraId="76D5D5C5" w14:textId="1B74FE48" w:rsidR="00476912" w:rsidRPr="00476912" w:rsidRDefault="00476912" w:rsidP="005065B7">
      <w:pPr>
        <w:spacing w:line="276" w:lineRule="auto"/>
        <w:jc w:val="both"/>
        <w:rPr>
          <w:rFonts w:ascii="Times New Roman" w:hAnsi="Times New Roman" w:cs="Times New Roman"/>
        </w:rPr>
      </w:pPr>
      <w:r w:rsidRPr="00476912">
        <w:rPr>
          <w:rFonts w:ascii="Times New Roman" w:hAnsi="Times New Roman" w:cs="Times New Roman"/>
        </w:rPr>
        <w:t xml:space="preserve">The current day agriculture faces a huge task regarding livestock disease prediction for the unrecognized, hidden health issues in dairy cows tend to decrease the productivity, animal welfare problems, obvious economic losses. The complete lack of veterinary expertise nearby and the recording of a higher incidence of the disease on remote farms makes it nearly impractical to diagnose this disease with traditional diagnostics. Specifically, we presented an automatic data-driven herd-level multi-disease prediction framework on dairy cows using the time-series behavioural records in this work. It utilizes various machine learning and deep learning models including Random Forest, </w:t>
      </w:r>
      <w:proofErr w:type="spellStart"/>
      <w:r w:rsidRPr="00476912">
        <w:rPr>
          <w:rFonts w:ascii="Times New Roman" w:hAnsi="Times New Roman" w:cs="Times New Roman"/>
        </w:rPr>
        <w:t>LightGBM</w:t>
      </w:r>
      <w:proofErr w:type="spellEnd"/>
      <w:r w:rsidRPr="00476912">
        <w:rPr>
          <w:rFonts w:ascii="Times New Roman" w:hAnsi="Times New Roman" w:cs="Times New Roman"/>
        </w:rPr>
        <w:t xml:space="preserve">, </w:t>
      </w:r>
      <w:proofErr w:type="spellStart"/>
      <w:r w:rsidRPr="00476912">
        <w:rPr>
          <w:rFonts w:ascii="Times New Roman" w:hAnsi="Times New Roman" w:cs="Times New Roman"/>
        </w:rPr>
        <w:t>TabNet</w:t>
      </w:r>
      <w:proofErr w:type="spellEnd"/>
      <w:r w:rsidRPr="00476912">
        <w:rPr>
          <w:rFonts w:ascii="Times New Roman" w:hAnsi="Times New Roman" w:cs="Times New Roman"/>
        </w:rPr>
        <w:t>, MLP, LSTM</w:t>
      </w:r>
      <w:r w:rsidR="00C93BDA">
        <w:rPr>
          <w:rFonts w:ascii="Times New Roman" w:hAnsi="Times New Roman" w:cs="Times New Roman"/>
        </w:rPr>
        <w:t>, TCN and Hybrid</w:t>
      </w:r>
      <w:r w:rsidRPr="00476912">
        <w:rPr>
          <w:rFonts w:ascii="Times New Roman" w:hAnsi="Times New Roman" w:cs="Times New Roman"/>
        </w:rPr>
        <w:t xml:space="preserve"> to classify </w:t>
      </w:r>
      <w:r w:rsidR="00C93BDA">
        <w:rPr>
          <w:rFonts w:ascii="Times New Roman" w:hAnsi="Times New Roman" w:cs="Times New Roman"/>
        </w:rPr>
        <w:t>the disease conditions</w:t>
      </w:r>
      <w:r w:rsidRPr="00476912">
        <w:rPr>
          <w:rFonts w:ascii="Times New Roman" w:hAnsi="Times New Roman" w:cs="Times New Roman"/>
        </w:rPr>
        <w:t xml:space="preserve"> such as mastitis, lameness, oestrus and calving. Oversampling methods (ADASYN 5–25%) are applied to examine and investigate the imbalance and bias in such realistic datasets. We show results from varied experiments which show Random Forests consistently outperforming all other models </w:t>
      </w:r>
      <w:r w:rsidR="00E31A4A">
        <w:rPr>
          <w:rFonts w:ascii="Times New Roman" w:hAnsi="Times New Roman" w:cs="Times New Roman"/>
        </w:rPr>
        <w:t xml:space="preserve">with </w:t>
      </w:r>
      <w:r w:rsidRPr="00476912">
        <w:rPr>
          <w:rFonts w:ascii="Times New Roman" w:hAnsi="Times New Roman" w:cs="Times New Roman"/>
        </w:rPr>
        <w:t>oversampling, showing</w:t>
      </w:r>
      <w:r w:rsidR="00E31A4A">
        <w:rPr>
          <w:rFonts w:ascii="Times New Roman" w:hAnsi="Times New Roman" w:cs="Times New Roman"/>
        </w:rPr>
        <w:t xml:space="preserve"> an </w:t>
      </w:r>
      <w:proofErr w:type="gramStart"/>
      <w:r w:rsidR="00E31A4A">
        <w:rPr>
          <w:rFonts w:ascii="Times New Roman" w:hAnsi="Times New Roman" w:cs="Times New Roman"/>
        </w:rPr>
        <w:t>impressive results</w:t>
      </w:r>
      <w:proofErr w:type="gramEnd"/>
      <w:r w:rsidR="00E31A4A">
        <w:rPr>
          <w:rFonts w:ascii="Times New Roman" w:hAnsi="Times New Roman" w:cs="Times New Roman"/>
        </w:rPr>
        <w:t xml:space="preserve"> </w:t>
      </w:r>
      <w:r w:rsidR="00D812E5">
        <w:rPr>
          <w:rFonts w:ascii="Times New Roman" w:hAnsi="Times New Roman" w:cs="Times New Roman"/>
        </w:rPr>
        <w:t xml:space="preserve">for F1 score </w:t>
      </w:r>
      <w:r w:rsidR="00E31A4A">
        <w:rPr>
          <w:rFonts w:ascii="Times New Roman" w:hAnsi="Times New Roman" w:cs="Times New Roman"/>
        </w:rPr>
        <w:t xml:space="preserve">in the range of </w:t>
      </w:r>
      <w:r w:rsidR="00D812E5">
        <w:rPr>
          <w:rFonts w:ascii="Times New Roman" w:hAnsi="Times New Roman" w:cs="Times New Roman"/>
        </w:rPr>
        <w:t xml:space="preserve">0.80 to 0.90. The hybrid ensemble models also performed for the rarest events </w:t>
      </w:r>
      <w:r w:rsidR="009521B7">
        <w:rPr>
          <w:rFonts w:ascii="Times New Roman" w:hAnsi="Times New Roman" w:cs="Times New Roman"/>
        </w:rPr>
        <w:t>giving an impressive result for F1 score accounting to 0.87</w:t>
      </w:r>
      <w:r w:rsidRPr="00476912">
        <w:rPr>
          <w:rFonts w:ascii="Times New Roman" w:hAnsi="Times New Roman" w:cs="Times New Roman"/>
        </w:rPr>
        <w:t xml:space="preserve"> </w:t>
      </w:r>
      <w:r w:rsidR="009521B7">
        <w:rPr>
          <w:rFonts w:ascii="Times New Roman" w:hAnsi="Times New Roman" w:cs="Times New Roman"/>
        </w:rPr>
        <w:t xml:space="preserve">showing </w:t>
      </w:r>
      <w:r w:rsidRPr="00476912">
        <w:rPr>
          <w:rFonts w:ascii="Times New Roman" w:hAnsi="Times New Roman" w:cs="Times New Roman"/>
        </w:rPr>
        <w:t xml:space="preserve">the power of interpretable ensemble methods in imbalance </w:t>
      </w:r>
      <w:proofErr w:type="gramStart"/>
      <w:r w:rsidRPr="00476912">
        <w:rPr>
          <w:rFonts w:ascii="Times New Roman" w:hAnsi="Times New Roman" w:cs="Times New Roman"/>
        </w:rPr>
        <w:t>settings</w:t>
      </w:r>
      <w:r>
        <w:rPr>
          <w:rFonts w:ascii="Times New Roman" w:hAnsi="Times New Roman" w:cs="Times New Roman"/>
        </w:rPr>
        <w:t xml:space="preserve"> </w:t>
      </w:r>
      <w:r w:rsidRPr="00476912">
        <w:rPr>
          <w:rFonts w:ascii="Times New Roman" w:hAnsi="Times New Roman" w:cs="Times New Roman"/>
        </w:rPr>
        <w:t>.</w:t>
      </w:r>
      <w:proofErr w:type="gramEnd"/>
      <w:r w:rsidRPr="00476912">
        <w:rPr>
          <w:rFonts w:ascii="Times New Roman" w:hAnsi="Times New Roman" w:cs="Times New Roman"/>
        </w:rPr>
        <w:t xml:space="preserve"> The research says complex algorithms turning into data analytics early-warning systems for agriculture then further supports animal health and management for farmers.</w:t>
      </w:r>
    </w:p>
    <w:p w14:paraId="13B97337" w14:textId="13985A83" w:rsidR="000A230F" w:rsidRDefault="000A230F" w:rsidP="005065B7">
      <w:pPr>
        <w:spacing w:line="276" w:lineRule="auto"/>
        <w:jc w:val="both"/>
        <w:rPr>
          <w:rFonts w:ascii="Times New Roman" w:hAnsi="Times New Roman" w:cs="Times New Roman"/>
        </w:rPr>
      </w:pPr>
    </w:p>
    <w:p w14:paraId="78FC4F27" w14:textId="77777777" w:rsidR="002849C1" w:rsidRDefault="002849C1" w:rsidP="000A230F">
      <w:pPr>
        <w:jc w:val="both"/>
        <w:rPr>
          <w:rFonts w:ascii="Times New Roman" w:hAnsi="Times New Roman" w:cs="Times New Roman"/>
        </w:rPr>
      </w:pPr>
    </w:p>
    <w:p w14:paraId="73FA5B77" w14:textId="77777777" w:rsidR="002849C1" w:rsidRDefault="002849C1" w:rsidP="000A230F">
      <w:pPr>
        <w:jc w:val="both"/>
        <w:rPr>
          <w:rFonts w:ascii="Times New Roman" w:hAnsi="Times New Roman" w:cs="Times New Roman"/>
        </w:rPr>
      </w:pPr>
    </w:p>
    <w:p w14:paraId="4E7F2F50" w14:textId="77777777" w:rsidR="002849C1" w:rsidRDefault="002849C1" w:rsidP="000A230F">
      <w:pPr>
        <w:jc w:val="both"/>
        <w:rPr>
          <w:rFonts w:ascii="Times New Roman" w:hAnsi="Times New Roman" w:cs="Times New Roman"/>
        </w:rPr>
      </w:pPr>
    </w:p>
    <w:p w14:paraId="3B8AF476" w14:textId="77777777" w:rsidR="002849C1" w:rsidRDefault="002849C1" w:rsidP="000A230F">
      <w:pPr>
        <w:jc w:val="both"/>
        <w:rPr>
          <w:rFonts w:ascii="Times New Roman" w:hAnsi="Times New Roman" w:cs="Times New Roman"/>
        </w:rPr>
      </w:pPr>
    </w:p>
    <w:p w14:paraId="5EFDA3B3" w14:textId="77777777" w:rsidR="002849C1" w:rsidRDefault="002849C1" w:rsidP="000A230F">
      <w:pPr>
        <w:jc w:val="both"/>
        <w:rPr>
          <w:rFonts w:ascii="Times New Roman" w:hAnsi="Times New Roman" w:cs="Times New Roman"/>
        </w:rPr>
      </w:pPr>
    </w:p>
    <w:p w14:paraId="51FFD1C6" w14:textId="77777777" w:rsidR="002849C1" w:rsidRDefault="002849C1" w:rsidP="000A230F">
      <w:pPr>
        <w:jc w:val="both"/>
        <w:rPr>
          <w:rFonts w:ascii="Times New Roman" w:hAnsi="Times New Roman" w:cs="Times New Roman"/>
        </w:rPr>
      </w:pPr>
    </w:p>
    <w:p w14:paraId="7820DA1F" w14:textId="77777777" w:rsidR="002849C1" w:rsidRDefault="002849C1" w:rsidP="000A230F">
      <w:pPr>
        <w:jc w:val="both"/>
        <w:rPr>
          <w:rFonts w:ascii="Times New Roman" w:hAnsi="Times New Roman" w:cs="Times New Roman"/>
        </w:rPr>
      </w:pPr>
    </w:p>
    <w:p w14:paraId="48389C9A" w14:textId="77777777" w:rsidR="002849C1" w:rsidRDefault="002849C1" w:rsidP="000A230F">
      <w:pPr>
        <w:jc w:val="both"/>
        <w:rPr>
          <w:rFonts w:ascii="Times New Roman" w:hAnsi="Times New Roman" w:cs="Times New Roman"/>
        </w:rPr>
      </w:pPr>
    </w:p>
    <w:p w14:paraId="2DA0413D" w14:textId="77777777" w:rsidR="002849C1" w:rsidRDefault="002849C1" w:rsidP="000A230F">
      <w:pPr>
        <w:jc w:val="both"/>
        <w:rPr>
          <w:rFonts w:ascii="Times New Roman" w:hAnsi="Times New Roman" w:cs="Times New Roman"/>
        </w:rPr>
      </w:pPr>
    </w:p>
    <w:p w14:paraId="56CD8956" w14:textId="77777777" w:rsidR="002849C1" w:rsidRDefault="002849C1" w:rsidP="000A230F">
      <w:pPr>
        <w:jc w:val="both"/>
        <w:rPr>
          <w:rFonts w:ascii="Times New Roman" w:hAnsi="Times New Roman" w:cs="Times New Roman"/>
        </w:rPr>
      </w:pPr>
    </w:p>
    <w:p w14:paraId="5C86239A" w14:textId="77777777" w:rsidR="00952B7E" w:rsidRDefault="00952B7E" w:rsidP="000A230F">
      <w:pPr>
        <w:jc w:val="both"/>
        <w:rPr>
          <w:rFonts w:ascii="Times New Roman" w:hAnsi="Times New Roman" w:cs="Times New Roman"/>
        </w:rPr>
      </w:pPr>
    </w:p>
    <w:p w14:paraId="1BCC23CA" w14:textId="77777777" w:rsidR="008C53B1" w:rsidRDefault="008C53B1" w:rsidP="000A230F">
      <w:pPr>
        <w:jc w:val="both"/>
        <w:rPr>
          <w:rFonts w:ascii="Times New Roman" w:hAnsi="Times New Roman" w:cs="Times New Roman"/>
        </w:rPr>
      </w:pPr>
    </w:p>
    <w:p w14:paraId="004281E6" w14:textId="77777777" w:rsidR="008C53B1" w:rsidRDefault="008C53B1" w:rsidP="000A230F">
      <w:pPr>
        <w:jc w:val="both"/>
        <w:rPr>
          <w:rFonts w:ascii="Times New Roman" w:hAnsi="Times New Roman" w:cs="Times New Roman"/>
        </w:rPr>
      </w:pPr>
    </w:p>
    <w:p w14:paraId="1AC19453" w14:textId="77777777" w:rsidR="00952B7E" w:rsidRDefault="00952B7E" w:rsidP="000A230F">
      <w:pPr>
        <w:jc w:val="both"/>
        <w:rPr>
          <w:rFonts w:ascii="Times New Roman" w:hAnsi="Times New Roman" w:cs="Times New Roman"/>
        </w:rPr>
      </w:pPr>
    </w:p>
    <w:p w14:paraId="631124E2" w14:textId="77777777" w:rsidR="002849C1" w:rsidRDefault="002849C1" w:rsidP="000A230F">
      <w:pPr>
        <w:jc w:val="both"/>
        <w:rPr>
          <w:rFonts w:ascii="Times New Roman" w:hAnsi="Times New Roman" w:cs="Times New Roman"/>
        </w:rPr>
      </w:pPr>
    </w:p>
    <w:p w14:paraId="773863C7" w14:textId="77777777" w:rsidR="00593B84" w:rsidRPr="00593B84" w:rsidRDefault="00593B84" w:rsidP="00593B84">
      <w:pPr>
        <w:jc w:val="center"/>
        <w:rPr>
          <w:rFonts w:ascii="Times New Roman" w:hAnsi="Times New Roman" w:cs="Times New Roman"/>
          <w:b/>
          <w:bCs/>
          <w:sz w:val="32"/>
          <w:szCs w:val="32"/>
        </w:rPr>
      </w:pPr>
      <w:r w:rsidRPr="00593B84">
        <w:rPr>
          <w:rFonts w:ascii="Times New Roman" w:hAnsi="Times New Roman" w:cs="Times New Roman"/>
          <w:b/>
          <w:bCs/>
          <w:sz w:val="32"/>
          <w:szCs w:val="32"/>
        </w:rPr>
        <w:lastRenderedPageBreak/>
        <w:t>Table of Contents</w:t>
      </w:r>
    </w:p>
    <w:p w14:paraId="4958C84C" w14:textId="5EF12939" w:rsidR="00593B84" w:rsidRPr="00593B84" w:rsidRDefault="00593B84" w:rsidP="00593B84">
      <w:pPr>
        <w:rPr>
          <w:rFonts w:ascii="Times New Roman" w:hAnsi="Times New Roman" w:cs="Times New Roman"/>
        </w:rPr>
      </w:pPr>
      <w:r w:rsidRPr="00593B84">
        <w:rPr>
          <w:rFonts w:ascii="Times New Roman" w:hAnsi="Times New Roman" w:cs="Times New Roman"/>
        </w:rPr>
        <w:t>Declaration of Authorship</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i</w:t>
      </w:r>
      <w:proofErr w:type="spellEnd"/>
    </w:p>
    <w:p w14:paraId="6E08E0F3" w14:textId="4B0FE3EE" w:rsidR="00593B84" w:rsidRPr="00593B84" w:rsidRDefault="00593B84" w:rsidP="00593B84">
      <w:pPr>
        <w:rPr>
          <w:rFonts w:ascii="Times New Roman" w:hAnsi="Times New Roman" w:cs="Times New Roman"/>
        </w:rPr>
      </w:pPr>
      <w:r w:rsidRPr="00593B84">
        <w:rPr>
          <w:rFonts w:ascii="Times New Roman" w:hAnsi="Times New Roman" w:cs="Times New Roman"/>
        </w:rPr>
        <w:t>Acknowledgements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ii</w:t>
      </w:r>
    </w:p>
    <w:p w14:paraId="65AAC635" w14:textId="3778DB74" w:rsidR="00593B84" w:rsidRPr="00593B84" w:rsidRDefault="00593B84" w:rsidP="00593B84">
      <w:pPr>
        <w:rPr>
          <w:rFonts w:ascii="Times New Roman" w:hAnsi="Times New Roman" w:cs="Times New Roman"/>
        </w:rPr>
      </w:pPr>
      <w:r w:rsidRPr="00593B84">
        <w:rPr>
          <w:rFonts w:ascii="Times New Roman" w:hAnsi="Times New Roman" w:cs="Times New Roman"/>
        </w:rPr>
        <w:t>Abstract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iii</w:t>
      </w:r>
    </w:p>
    <w:p w14:paraId="6382C9E0" w14:textId="70785F00" w:rsidR="00593B84" w:rsidRPr="00593B84" w:rsidRDefault="00593B84" w:rsidP="00593B84">
      <w:pPr>
        <w:rPr>
          <w:rFonts w:ascii="Times New Roman" w:hAnsi="Times New Roman" w:cs="Times New Roman"/>
        </w:rPr>
      </w:pPr>
      <w:r w:rsidRPr="00593B84">
        <w:rPr>
          <w:rFonts w:ascii="Times New Roman" w:hAnsi="Times New Roman" w:cs="Times New Roman"/>
        </w:rPr>
        <w:t>Chapter 1. Introduction</w:t>
      </w:r>
      <w:r w:rsidR="00066C8B">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t>1</w:t>
      </w:r>
    </w:p>
    <w:p w14:paraId="2B87826C" w14:textId="4CF8BA47"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1.1 Background</w:t>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t>1</w:t>
      </w:r>
    </w:p>
    <w:p w14:paraId="08A3403B" w14:textId="0E5BC5BE"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1.2 Problem Definition</w:t>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t>2</w:t>
      </w:r>
    </w:p>
    <w:p w14:paraId="79E3C67C" w14:textId="2A960426"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1.3 Research Questions</w:t>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t>2</w:t>
      </w:r>
    </w:p>
    <w:p w14:paraId="324285F3" w14:textId="2EEF1B68"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1.4 Relevance in Data Analytics</w:t>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t>2</w:t>
      </w:r>
    </w:p>
    <w:p w14:paraId="3D197B57" w14:textId="257C4149"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1.5 Overview of Methodology</w:t>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t>3</w:t>
      </w:r>
    </w:p>
    <w:p w14:paraId="159D9E10" w14:textId="25F823A2" w:rsidR="00593B84" w:rsidRPr="00593B84" w:rsidRDefault="00593B84" w:rsidP="00593B84">
      <w:pPr>
        <w:rPr>
          <w:rFonts w:ascii="Times New Roman" w:hAnsi="Times New Roman" w:cs="Times New Roman"/>
        </w:rPr>
      </w:pPr>
      <w:r w:rsidRPr="00593B84">
        <w:rPr>
          <w:rFonts w:ascii="Times New Roman" w:hAnsi="Times New Roman" w:cs="Times New Roman"/>
        </w:rPr>
        <w:t>Chapter 2. Literature Review</w:t>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2E58AE">
        <w:rPr>
          <w:rFonts w:ascii="Times New Roman" w:hAnsi="Times New Roman" w:cs="Times New Roman"/>
        </w:rPr>
        <w:tab/>
      </w:r>
      <w:r w:rsidR="001D5EC0">
        <w:rPr>
          <w:rFonts w:ascii="Times New Roman" w:hAnsi="Times New Roman" w:cs="Times New Roman"/>
        </w:rPr>
        <w:t>5</w:t>
      </w:r>
    </w:p>
    <w:p w14:paraId="5AC57D0A" w14:textId="4024C225"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2.1 Introduction</w:t>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t>5</w:t>
      </w:r>
    </w:p>
    <w:p w14:paraId="655ACF6F" w14:textId="3B64B8A7"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2.2 Prior Work in Cattle Disease Prediction</w:t>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t>5</w:t>
      </w:r>
    </w:p>
    <w:p w14:paraId="67D4B741" w14:textId="60CA601F"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2.3 Multi-Label and Multi-Output Prediction</w:t>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t>5</w:t>
      </w:r>
    </w:p>
    <w:p w14:paraId="668721F6" w14:textId="431EC4A3"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2.4 Imbalance, Bias, and Oversampling</w:t>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t>6</w:t>
      </w:r>
    </w:p>
    <w:p w14:paraId="692EC30A" w14:textId="0EADEF26"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2.5 Temporal Modelling and Sequential Dependencies</w:t>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t>7</w:t>
      </w:r>
    </w:p>
    <w:p w14:paraId="41FD4D52" w14:textId="479FC2B3"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2.6 Comparative </w:t>
      </w:r>
      <w:proofErr w:type="spellStart"/>
      <w:r w:rsidRPr="00593B84">
        <w:rPr>
          <w:rFonts w:ascii="Times New Roman" w:hAnsi="Times New Roman" w:cs="Times New Roman"/>
        </w:rPr>
        <w:t>Modeling</w:t>
      </w:r>
      <w:proofErr w:type="spellEnd"/>
      <w:r w:rsidRPr="00593B84">
        <w:rPr>
          <w:rFonts w:ascii="Times New Roman" w:hAnsi="Times New Roman" w:cs="Times New Roman"/>
        </w:rPr>
        <w:t xml:space="preserve"> Approaches</w:t>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t>7</w:t>
      </w:r>
    </w:p>
    <w:p w14:paraId="2D8C11D7" w14:textId="32C359D3"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2.7 Evaluation Metrics in Imbalanced Settings</w:t>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t>8</w:t>
      </w:r>
    </w:p>
    <w:p w14:paraId="719530C8" w14:textId="20C5A7BA"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2.8 Research Gaps</w:t>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r>
      <w:r w:rsidR="001D5EC0">
        <w:rPr>
          <w:rFonts w:ascii="Times New Roman" w:hAnsi="Times New Roman" w:cs="Times New Roman"/>
        </w:rPr>
        <w:tab/>
        <w:t>8</w:t>
      </w:r>
    </w:p>
    <w:p w14:paraId="7A0D759E" w14:textId="30B3806E" w:rsidR="00593B84" w:rsidRPr="00593B84" w:rsidRDefault="00593B84" w:rsidP="00593B84">
      <w:pPr>
        <w:rPr>
          <w:rFonts w:ascii="Times New Roman" w:hAnsi="Times New Roman" w:cs="Times New Roman"/>
        </w:rPr>
      </w:pPr>
      <w:r w:rsidRPr="00593B84">
        <w:rPr>
          <w:rFonts w:ascii="Times New Roman" w:hAnsi="Times New Roman" w:cs="Times New Roman"/>
        </w:rPr>
        <w:t>Chapter 3. Materials and Methods</w:t>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t>10</w:t>
      </w:r>
    </w:p>
    <w:p w14:paraId="71662FDF" w14:textId="0FBA62AC"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3.1 The Dataset</w:t>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t>10</w:t>
      </w:r>
    </w:p>
    <w:p w14:paraId="7847796A" w14:textId="5EA241FE"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3.2 Methodology</w:t>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t>11</w:t>
      </w:r>
    </w:p>
    <w:p w14:paraId="6909DE00" w14:textId="0214C6C2"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3.2.1 Data Wrangling</w:t>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t>11</w:t>
      </w:r>
    </w:p>
    <w:p w14:paraId="3A96A800" w14:textId="36DA5D01"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3.2.2 Imbalance and Bias Study</w:t>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r>
      <w:r w:rsidR="00816B3E">
        <w:rPr>
          <w:rFonts w:ascii="Times New Roman" w:hAnsi="Times New Roman" w:cs="Times New Roman"/>
        </w:rPr>
        <w:tab/>
        <w:t>11</w:t>
      </w:r>
    </w:p>
    <w:p w14:paraId="40B7E775" w14:textId="6D0999EC"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3.2.3 Sampling Techniques</w:t>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t>12</w:t>
      </w:r>
    </w:p>
    <w:p w14:paraId="6A375D13" w14:textId="337EC910"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3.2.4 Modelling Techniques</w:t>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t>12</w:t>
      </w:r>
    </w:p>
    <w:p w14:paraId="68FA9F7B" w14:textId="23C91D2E"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3.2.5 Selection of Models</w:t>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t>14</w:t>
      </w:r>
    </w:p>
    <w:p w14:paraId="71C51C01" w14:textId="137C238D"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3.2.6 Calibration, Thresholding, and Deployment</w:t>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t>15</w:t>
      </w:r>
    </w:p>
    <w:p w14:paraId="31D048E7" w14:textId="00D34E92" w:rsidR="00593B84" w:rsidRPr="00593B84" w:rsidRDefault="00593B84" w:rsidP="00593B84">
      <w:pPr>
        <w:rPr>
          <w:rFonts w:ascii="Times New Roman" w:hAnsi="Times New Roman" w:cs="Times New Roman"/>
        </w:rPr>
      </w:pPr>
      <w:r w:rsidRPr="00593B84">
        <w:rPr>
          <w:rFonts w:ascii="Times New Roman" w:hAnsi="Times New Roman" w:cs="Times New Roman"/>
        </w:rPr>
        <w:t>Chapter 4. Results and Discussion</w:t>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t>18</w:t>
      </w:r>
    </w:p>
    <w:p w14:paraId="1E89872F" w14:textId="19CCFF3C" w:rsidR="00593B84" w:rsidRPr="00593B84" w:rsidRDefault="00593B84" w:rsidP="00593B84">
      <w:pPr>
        <w:rPr>
          <w:rFonts w:ascii="Times New Roman" w:hAnsi="Times New Roman" w:cs="Times New Roman"/>
        </w:rPr>
      </w:pPr>
      <w:r w:rsidRPr="00593B84">
        <w:rPr>
          <w:rFonts w:ascii="Times New Roman" w:hAnsi="Times New Roman" w:cs="Times New Roman"/>
        </w:rPr>
        <w:lastRenderedPageBreak/>
        <w:t xml:space="preserve">  4.1 Exploratory Data Analysis</w:t>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t>18</w:t>
      </w:r>
    </w:p>
    <w:p w14:paraId="1D13D192" w14:textId="76D26C06"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4.2 Imbalance and Biasness</w:t>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r>
      <w:r w:rsidR="008C5256">
        <w:rPr>
          <w:rFonts w:ascii="Times New Roman" w:hAnsi="Times New Roman" w:cs="Times New Roman"/>
        </w:rPr>
        <w:tab/>
        <w:t>25</w:t>
      </w:r>
    </w:p>
    <w:p w14:paraId="1C5B8A0F" w14:textId="0EEF53EF"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4.3 Oversampling using ADASYN</w:t>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t>27</w:t>
      </w:r>
    </w:p>
    <w:p w14:paraId="7ECC27E1" w14:textId="13224FDC"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4.4 Feature Engineering</w:t>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t>27</w:t>
      </w:r>
    </w:p>
    <w:p w14:paraId="7922D90C" w14:textId="65A78055"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4.5 Calibration and Thresholding</w:t>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t>29</w:t>
      </w:r>
    </w:p>
    <w:p w14:paraId="48ED9A5E" w14:textId="358B41E3"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4.6 Performance of Models on Oversampling</w:t>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t>29</w:t>
      </w:r>
    </w:p>
    <w:p w14:paraId="5E47EF79" w14:textId="2A6834DF"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4.6.1 Oestrus</w:t>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t>29</w:t>
      </w:r>
    </w:p>
    <w:p w14:paraId="08BAE14F" w14:textId="1FFCF86F"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4.6.2 Lameness</w:t>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4C0E4B">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t>31</w:t>
      </w:r>
    </w:p>
    <w:p w14:paraId="046239D7" w14:textId="670FFD1F"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4.6.3 Mastitis</w:t>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t>32</w:t>
      </w:r>
    </w:p>
    <w:p w14:paraId="4751B20A" w14:textId="7D30107E" w:rsidR="00593B84" w:rsidRPr="00593B84" w:rsidRDefault="00593B84" w:rsidP="00593B84">
      <w:pPr>
        <w:rPr>
          <w:rFonts w:ascii="Times New Roman" w:hAnsi="Times New Roman" w:cs="Times New Roman"/>
        </w:rPr>
      </w:pPr>
      <w:r w:rsidRPr="00593B84">
        <w:rPr>
          <w:rFonts w:ascii="Times New Roman" w:hAnsi="Times New Roman" w:cs="Times New Roman"/>
        </w:rPr>
        <w:t xml:space="preserve">    4.6.4 Calving</w:t>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t>33</w:t>
      </w:r>
    </w:p>
    <w:p w14:paraId="242807AB" w14:textId="6CBAE950" w:rsidR="00593B84" w:rsidRDefault="00593B84" w:rsidP="00593B84">
      <w:pPr>
        <w:rPr>
          <w:rFonts w:ascii="Times New Roman" w:hAnsi="Times New Roman" w:cs="Times New Roman"/>
        </w:rPr>
      </w:pPr>
      <w:r w:rsidRPr="00593B84">
        <w:rPr>
          <w:rFonts w:ascii="Times New Roman" w:hAnsi="Times New Roman" w:cs="Times New Roman"/>
        </w:rPr>
        <w:t xml:space="preserve">  4.7 Deployment of the Model</w:t>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r>
      <w:r w:rsidR="00791FA6">
        <w:rPr>
          <w:rFonts w:ascii="Times New Roman" w:hAnsi="Times New Roman" w:cs="Times New Roman"/>
        </w:rPr>
        <w:tab/>
        <w:t>36</w:t>
      </w:r>
    </w:p>
    <w:p w14:paraId="0966AEB6" w14:textId="6D4A5DFE" w:rsidR="00FB6CAB" w:rsidRPr="00593B84" w:rsidRDefault="00FB6CAB" w:rsidP="00593B84">
      <w:pPr>
        <w:rPr>
          <w:rFonts w:ascii="Times New Roman" w:hAnsi="Times New Roman" w:cs="Times New Roman"/>
        </w:rPr>
      </w:pPr>
      <w:r>
        <w:rPr>
          <w:rFonts w:ascii="Times New Roman" w:hAnsi="Times New Roman" w:cs="Times New Roman"/>
        </w:rPr>
        <w:t>5 Conclusions and Future Work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39</w:t>
      </w:r>
    </w:p>
    <w:p w14:paraId="2EBB0363" w14:textId="7647EFA9" w:rsidR="00593B84" w:rsidRPr="00593B84" w:rsidRDefault="00593B84" w:rsidP="00593B84">
      <w:pPr>
        <w:rPr>
          <w:rFonts w:ascii="Times New Roman" w:hAnsi="Times New Roman" w:cs="Times New Roman"/>
        </w:rPr>
      </w:pPr>
      <w:r w:rsidRPr="00593B84">
        <w:rPr>
          <w:rFonts w:ascii="Times New Roman" w:hAnsi="Times New Roman" w:cs="Times New Roman"/>
        </w:rPr>
        <w:t>References</w:t>
      </w:r>
      <w:r w:rsidR="00FB6CAB">
        <w:rPr>
          <w:rFonts w:ascii="Times New Roman" w:hAnsi="Times New Roman" w:cs="Times New Roman"/>
        </w:rPr>
        <w:tab/>
      </w:r>
      <w:r w:rsidR="00FB6CAB">
        <w:rPr>
          <w:rFonts w:ascii="Times New Roman" w:hAnsi="Times New Roman" w:cs="Times New Roman"/>
        </w:rPr>
        <w:tab/>
      </w:r>
      <w:r w:rsidR="00FB6CAB">
        <w:rPr>
          <w:rFonts w:ascii="Times New Roman" w:hAnsi="Times New Roman" w:cs="Times New Roman"/>
        </w:rPr>
        <w:tab/>
      </w:r>
      <w:r w:rsidR="00FB6CAB">
        <w:rPr>
          <w:rFonts w:ascii="Times New Roman" w:hAnsi="Times New Roman" w:cs="Times New Roman"/>
        </w:rPr>
        <w:tab/>
      </w:r>
      <w:r w:rsidR="00FB6CAB">
        <w:rPr>
          <w:rFonts w:ascii="Times New Roman" w:hAnsi="Times New Roman" w:cs="Times New Roman"/>
        </w:rPr>
        <w:tab/>
      </w:r>
      <w:r w:rsidR="00FB6CAB">
        <w:rPr>
          <w:rFonts w:ascii="Times New Roman" w:hAnsi="Times New Roman" w:cs="Times New Roman"/>
        </w:rPr>
        <w:tab/>
      </w:r>
      <w:r w:rsidR="00FB6CAB">
        <w:rPr>
          <w:rFonts w:ascii="Times New Roman" w:hAnsi="Times New Roman" w:cs="Times New Roman"/>
        </w:rPr>
        <w:tab/>
      </w:r>
      <w:r w:rsidR="00FB6CAB">
        <w:rPr>
          <w:rFonts w:ascii="Times New Roman" w:hAnsi="Times New Roman" w:cs="Times New Roman"/>
        </w:rPr>
        <w:tab/>
      </w:r>
      <w:r w:rsidR="00FB6CAB">
        <w:rPr>
          <w:rFonts w:ascii="Times New Roman" w:hAnsi="Times New Roman" w:cs="Times New Roman"/>
        </w:rPr>
        <w:tab/>
      </w:r>
      <w:r w:rsidR="00FB6CAB">
        <w:rPr>
          <w:rFonts w:ascii="Times New Roman" w:hAnsi="Times New Roman" w:cs="Times New Roman"/>
        </w:rPr>
        <w:tab/>
      </w:r>
      <w:r w:rsidR="00474393">
        <w:rPr>
          <w:rFonts w:ascii="Times New Roman" w:hAnsi="Times New Roman" w:cs="Times New Roman"/>
        </w:rPr>
        <w:tab/>
        <w:t>41</w:t>
      </w:r>
    </w:p>
    <w:p w14:paraId="577DC5C1" w14:textId="247952E7" w:rsidR="00593B84" w:rsidRDefault="00593B84" w:rsidP="00593B84">
      <w:pPr>
        <w:rPr>
          <w:rFonts w:ascii="Times New Roman" w:hAnsi="Times New Roman" w:cs="Times New Roman"/>
        </w:rPr>
      </w:pPr>
      <w:r w:rsidRPr="00593B84">
        <w:rPr>
          <w:rFonts w:ascii="Times New Roman" w:hAnsi="Times New Roman" w:cs="Times New Roman"/>
        </w:rPr>
        <w:t>Appendices</w:t>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r>
      <w:r w:rsidR="009F07AD">
        <w:rPr>
          <w:rFonts w:ascii="Times New Roman" w:hAnsi="Times New Roman" w:cs="Times New Roman"/>
        </w:rPr>
        <w:tab/>
        <w:t>44</w:t>
      </w:r>
    </w:p>
    <w:p w14:paraId="670921BD" w14:textId="4D1BFF5C" w:rsidR="009F07AD" w:rsidRDefault="009F07AD" w:rsidP="00593B84">
      <w:pPr>
        <w:rPr>
          <w:rFonts w:ascii="Times New Roman" w:hAnsi="Times New Roman" w:cs="Times New Roman"/>
        </w:rPr>
      </w:pPr>
      <w:r>
        <w:rPr>
          <w:rFonts w:ascii="Times New Roman" w:hAnsi="Times New Roman" w:cs="Times New Roman"/>
        </w:rPr>
        <w:t>Appendix A</w:t>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t>44</w:t>
      </w:r>
    </w:p>
    <w:p w14:paraId="5ED45A5E" w14:textId="668A93AC" w:rsidR="009F07AD" w:rsidRDefault="009F07AD" w:rsidP="00593B84">
      <w:pPr>
        <w:rPr>
          <w:rFonts w:ascii="Times New Roman" w:hAnsi="Times New Roman" w:cs="Times New Roman"/>
        </w:rPr>
      </w:pPr>
      <w:r>
        <w:rPr>
          <w:rFonts w:ascii="Times New Roman" w:hAnsi="Times New Roman" w:cs="Times New Roman"/>
        </w:rPr>
        <w:t>Appendix B</w:t>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t>54</w:t>
      </w:r>
    </w:p>
    <w:p w14:paraId="0589BDAB" w14:textId="6294970F" w:rsidR="009F07AD" w:rsidRDefault="009F07AD" w:rsidP="00593B84">
      <w:pPr>
        <w:rPr>
          <w:rFonts w:ascii="Times New Roman" w:hAnsi="Times New Roman" w:cs="Times New Roman"/>
        </w:rPr>
      </w:pPr>
      <w:r>
        <w:rPr>
          <w:rFonts w:ascii="Times New Roman" w:hAnsi="Times New Roman" w:cs="Times New Roman"/>
        </w:rPr>
        <w:t>Appendix C</w:t>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t>55</w:t>
      </w:r>
    </w:p>
    <w:p w14:paraId="0FBE0F99" w14:textId="34F1107C" w:rsidR="009F07AD" w:rsidRDefault="009F07AD" w:rsidP="00593B84">
      <w:pPr>
        <w:rPr>
          <w:rFonts w:ascii="Times New Roman" w:hAnsi="Times New Roman" w:cs="Times New Roman"/>
        </w:rPr>
      </w:pPr>
      <w:r>
        <w:rPr>
          <w:rFonts w:ascii="Times New Roman" w:hAnsi="Times New Roman" w:cs="Times New Roman"/>
        </w:rPr>
        <w:t>Appendix D</w:t>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t>64</w:t>
      </w:r>
    </w:p>
    <w:p w14:paraId="492C0A49" w14:textId="337462D8" w:rsidR="009F07AD" w:rsidRPr="00593B84" w:rsidRDefault="009F07AD" w:rsidP="00593B84">
      <w:pPr>
        <w:rPr>
          <w:rFonts w:ascii="Times New Roman" w:hAnsi="Times New Roman" w:cs="Times New Roman"/>
        </w:rPr>
      </w:pPr>
      <w:r>
        <w:rPr>
          <w:rFonts w:ascii="Times New Roman" w:hAnsi="Times New Roman" w:cs="Times New Roman"/>
        </w:rPr>
        <w:t>Appendix E</w:t>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r>
      <w:r w:rsidR="00DC0199">
        <w:rPr>
          <w:rFonts w:ascii="Times New Roman" w:hAnsi="Times New Roman" w:cs="Times New Roman"/>
        </w:rPr>
        <w:tab/>
        <w:t>65</w:t>
      </w:r>
    </w:p>
    <w:p w14:paraId="0F186052" w14:textId="77777777" w:rsidR="00593B84" w:rsidRDefault="00593B84" w:rsidP="00593B84">
      <w:r>
        <w:br w:type="page"/>
      </w:r>
    </w:p>
    <w:p w14:paraId="3533F026" w14:textId="77777777" w:rsidR="00593B84" w:rsidRPr="00CD5B66" w:rsidRDefault="00593B84" w:rsidP="00CD5B66">
      <w:pPr>
        <w:jc w:val="center"/>
        <w:rPr>
          <w:rFonts w:ascii="Times New Roman" w:hAnsi="Times New Roman" w:cs="Times New Roman"/>
          <w:b/>
          <w:bCs/>
          <w:sz w:val="32"/>
          <w:szCs w:val="32"/>
        </w:rPr>
      </w:pPr>
      <w:r w:rsidRPr="00CD5B66">
        <w:rPr>
          <w:rFonts w:ascii="Times New Roman" w:hAnsi="Times New Roman" w:cs="Times New Roman"/>
          <w:b/>
          <w:bCs/>
          <w:sz w:val="32"/>
          <w:szCs w:val="32"/>
        </w:rPr>
        <w:lastRenderedPageBreak/>
        <w:t>List of Figures</w:t>
      </w:r>
    </w:p>
    <w:p w14:paraId="2490AAC9" w14:textId="1C937E61" w:rsidR="00593B84" w:rsidRPr="00CD5B66" w:rsidRDefault="00593B84" w:rsidP="00593B84">
      <w:pPr>
        <w:rPr>
          <w:rFonts w:ascii="Times New Roman" w:hAnsi="Times New Roman" w:cs="Times New Roman"/>
        </w:rPr>
      </w:pPr>
      <w:r w:rsidRPr="00CD5B66">
        <w:rPr>
          <w:rFonts w:ascii="Times New Roman" w:hAnsi="Times New Roman" w:cs="Times New Roman"/>
        </w:rPr>
        <w:t>Fig. 3.1. Methodology</w:t>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t>13</w:t>
      </w:r>
    </w:p>
    <w:p w14:paraId="5CF4B7B6" w14:textId="64496272" w:rsidR="00593B84" w:rsidRPr="00CD5B66" w:rsidRDefault="00593B84" w:rsidP="00593B84">
      <w:pPr>
        <w:rPr>
          <w:rFonts w:ascii="Times New Roman" w:hAnsi="Times New Roman" w:cs="Times New Roman"/>
        </w:rPr>
      </w:pPr>
      <w:r w:rsidRPr="00CD5B66">
        <w:rPr>
          <w:rFonts w:ascii="Times New Roman" w:hAnsi="Times New Roman" w:cs="Times New Roman"/>
        </w:rPr>
        <w:t>Fig. 3.2. Calibration and Thresholding</w:t>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A2646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t>17</w:t>
      </w:r>
    </w:p>
    <w:p w14:paraId="3338A107" w14:textId="76E0A11A" w:rsidR="00593B84" w:rsidRPr="00CD5B66" w:rsidRDefault="00593B84" w:rsidP="00593B84">
      <w:pPr>
        <w:rPr>
          <w:rFonts w:ascii="Times New Roman" w:hAnsi="Times New Roman" w:cs="Times New Roman"/>
        </w:rPr>
      </w:pPr>
      <w:r w:rsidRPr="00CD5B66">
        <w:rPr>
          <w:rFonts w:ascii="Times New Roman" w:hAnsi="Times New Roman" w:cs="Times New Roman"/>
        </w:rPr>
        <w:t>Fig. 4.1. Count of activity level in the dataset</w:t>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t>18</w:t>
      </w:r>
    </w:p>
    <w:p w14:paraId="1E865034" w14:textId="6FB22A70" w:rsidR="00593B84" w:rsidRPr="00CD5B66" w:rsidRDefault="00593B84" w:rsidP="00593B84">
      <w:pPr>
        <w:rPr>
          <w:rFonts w:ascii="Times New Roman" w:hAnsi="Times New Roman" w:cs="Times New Roman"/>
        </w:rPr>
      </w:pPr>
      <w:r w:rsidRPr="00CD5B66">
        <w:rPr>
          <w:rFonts w:ascii="Times New Roman" w:hAnsi="Times New Roman" w:cs="Times New Roman"/>
        </w:rPr>
        <w:t>Fig. 4.2. Count of health and related factors</w:t>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t>19</w:t>
      </w:r>
    </w:p>
    <w:p w14:paraId="21BF9962" w14:textId="7115F88C" w:rsidR="00593B84" w:rsidRPr="00CD5B66" w:rsidRDefault="00593B84" w:rsidP="00593B84">
      <w:pPr>
        <w:rPr>
          <w:rFonts w:ascii="Times New Roman" w:hAnsi="Times New Roman" w:cs="Times New Roman"/>
        </w:rPr>
      </w:pPr>
      <w:r w:rsidRPr="00CD5B66">
        <w:rPr>
          <w:rFonts w:ascii="Times New Roman" w:hAnsi="Times New Roman" w:cs="Times New Roman"/>
        </w:rPr>
        <w:t>Fig. 4.3. Pair plot on features in the dataset</w:t>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t>20</w:t>
      </w:r>
    </w:p>
    <w:p w14:paraId="4E6C0ACF" w14:textId="0EDE553D" w:rsidR="00593B84" w:rsidRPr="00CD5B66" w:rsidRDefault="00593B84" w:rsidP="00593B84">
      <w:pPr>
        <w:rPr>
          <w:rFonts w:ascii="Times New Roman" w:hAnsi="Times New Roman" w:cs="Times New Roman"/>
        </w:rPr>
      </w:pPr>
      <w:r w:rsidRPr="00CD5B66">
        <w:rPr>
          <w:rFonts w:ascii="Times New Roman" w:hAnsi="Times New Roman" w:cs="Times New Roman"/>
        </w:rPr>
        <w:t>Fig. 4.4. Disease prevalence across the dataset</w:t>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r>
      <w:r w:rsidR="00CB3318">
        <w:rPr>
          <w:rFonts w:ascii="Times New Roman" w:hAnsi="Times New Roman" w:cs="Times New Roman"/>
        </w:rPr>
        <w:tab/>
        <w:t>21</w:t>
      </w:r>
    </w:p>
    <w:p w14:paraId="21E7889C" w14:textId="3739883D" w:rsidR="00593B84" w:rsidRPr="00CD5B66" w:rsidRDefault="00593B84" w:rsidP="00593B84">
      <w:pPr>
        <w:rPr>
          <w:rFonts w:ascii="Times New Roman" w:hAnsi="Times New Roman" w:cs="Times New Roman"/>
        </w:rPr>
      </w:pPr>
      <w:r w:rsidRPr="00CD5B66">
        <w:rPr>
          <w:rFonts w:ascii="Times New Roman" w:hAnsi="Times New Roman" w:cs="Times New Roman"/>
        </w:rPr>
        <w:t>Fig. 4.5. Histogram distribution of features (a–d)</w:t>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t>22</w:t>
      </w:r>
    </w:p>
    <w:p w14:paraId="4A70813E" w14:textId="5BB29419" w:rsidR="00593B84" w:rsidRPr="00CD5B66" w:rsidRDefault="00593B84" w:rsidP="00593B84">
      <w:pPr>
        <w:rPr>
          <w:rFonts w:ascii="Times New Roman" w:hAnsi="Times New Roman" w:cs="Times New Roman"/>
        </w:rPr>
      </w:pPr>
      <w:r w:rsidRPr="00CD5B66">
        <w:rPr>
          <w:rFonts w:ascii="Times New Roman" w:hAnsi="Times New Roman" w:cs="Times New Roman"/>
        </w:rPr>
        <w:t>Fig. 4.6. Box plots of features vs targets</w:t>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t>24</w:t>
      </w:r>
    </w:p>
    <w:p w14:paraId="591B06AE" w14:textId="60BCCBEC" w:rsidR="00593B84" w:rsidRPr="00CD5B66" w:rsidRDefault="00593B84" w:rsidP="00593B84">
      <w:pPr>
        <w:rPr>
          <w:rFonts w:ascii="Times New Roman" w:hAnsi="Times New Roman" w:cs="Times New Roman"/>
        </w:rPr>
      </w:pPr>
      <w:r w:rsidRPr="00CD5B66">
        <w:rPr>
          <w:rFonts w:ascii="Times New Roman" w:hAnsi="Times New Roman" w:cs="Times New Roman"/>
        </w:rPr>
        <w:t>Fig. 4.7. Mean daily behavioural characteristics</w:t>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t>24</w:t>
      </w:r>
    </w:p>
    <w:p w14:paraId="7CDC3545" w14:textId="35F7B2A0" w:rsidR="00593B84" w:rsidRPr="00CD5B66" w:rsidRDefault="00593B84" w:rsidP="00593B84">
      <w:pPr>
        <w:rPr>
          <w:rFonts w:ascii="Times New Roman" w:hAnsi="Times New Roman" w:cs="Times New Roman"/>
        </w:rPr>
      </w:pPr>
      <w:r w:rsidRPr="00CD5B66">
        <w:rPr>
          <w:rFonts w:ascii="Times New Roman" w:hAnsi="Times New Roman" w:cs="Times New Roman"/>
        </w:rPr>
        <w:t>Fig. 4.8. Count of disease presence by hour bin</w:t>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t>25</w:t>
      </w:r>
    </w:p>
    <w:p w14:paraId="26F4A622" w14:textId="4D028118" w:rsidR="00593B84" w:rsidRPr="00CD5B66" w:rsidRDefault="00593B84" w:rsidP="00593B84">
      <w:pPr>
        <w:rPr>
          <w:rFonts w:ascii="Times New Roman" w:hAnsi="Times New Roman" w:cs="Times New Roman"/>
        </w:rPr>
      </w:pPr>
      <w:r w:rsidRPr="00CD5B66">
        <w:rPr>
          <w:rFonts w:ascii="Times New Roman" w:hAnsi="Times New Roman" w:cs="Times New Roman"/>
        </w:rPr>
        <w:t>Fig. 4.9. Disease distribution by disturbance factor</w:t>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t>26</w:t>
      </w:r>
    </w:p>
    <w:p w14:paraId="129628D1" w14:textId="56EDF80F" w:rsidR="00593B84" w:rsidRPr="00CD5B66" w:rsidRDefault="00593B84" w:rsidP="00593B84">
      <w:pPr>
        <w:rPr>
          <w:rFonts w:ascii="Times New Roman" w:hAnsi="Times New Roman" w:cs="Times New Roman"/>
        </w:rPr>
      </w:pPr>
      <w:r w:rsidRPr="00CD5B66">
        <w:rPr>
          <w:rFonts w:ascii="Times New Roman" w:hAnsi="Times New Roman" w:cs="Times New Roman"/>
        </w:rPr>
        <w:t>Fig. 4.10. Metrics comparison for Oestrus</w:t>
      </w:r>
      <w:r w:rsidR="008A121C">
        <w:rPr>
          <w:rFonts w:ascii="Times New Roman" w:hAnsi="Times New Roman" w:cs="Times New Roman"/>
        </w:rPr>
        <w:t xml:space="preserve"> case</w:t>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t>31</w:t>
      </w:r>
    </w:p>
    <w:p w14:paraId="25A891D3" w14:textId="490066F3" w:rsidR="00593B84" w:rsidRPr="00CD5B66" w:rsidRDefault="00593B84" w:rsidP="00593B84">
      <w:pPr>
        <w:rPr>
          <w:rFonts w:ascii="Times New Roman" w:hAnsi="Times New Roman" w:cs="Times New Roman"/>
        </w:rPr>
      </w:pPr>
      <w:r w:rsidRPr="00CD5B66">
        <w:rPr>
          <w:rFonts w:ascii="Times New Roman" w:hAnsi="Times New Roman" w:cs="Times New Roman"/>
        </w:rPr>
        <w:t>Fig. 4.11. Metric variation for Lameness</w:t>
      </w:r>
      <w:r w:rsidR="008A121C">
        <w:rPr>
          <w:rFonts w:ascii="Times New Roman" w:hAnsi="Times New Roman" w:cs="Times New Roman"/>
        </w:rPr>
        <w:t xml:space="preserve"> case</w:t>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r>
      <w:r w:rsidR="0023798D">
        <w:rPr>
          <w:rFonts w:ascii="Times New Roman" w:hAnsi="Times New Roman" w:cs="Times New Roman"/>
        </w:rPr>
        <w:tab/>
        <w:t>32</w:t>
      </w:r>
    </w:p>
    <w:p w14:paraId="4EEF1276" w14:textId="5211B205" w:rsidR="00593B84" w:rsidRPr="00CD5B66" w:rsidRDefault="00593B84" w:rsidP="00593B84">
      <w:pPr>
        <w:rPr>
          <w:rFonts w:ascii="Times New Roman" w:hAnsi="Times New Roman" w:cs="Times New Roman"/>
        </w:rPr>
      </w:pPr>
      <w:r w:rsidRPr="00CD5B66">
        <w:rPr>
          <w:rFonts w:ascii="Times New Roman" w:hAnsi="Times New Roman" w:cs="Times New Roman"/>
        </w:rPr>
        <w:t xml:space="preserve">Fig. 4.12. </w:t>
      </w:r>
      <w:r w:rsidR="008A121C">
        <w:rPr>
          <w:rFonts w:ascii="Times New Roman" w:hAnsi="Times New Roman" w:cs="Times New Roman"/>
        </w:rPr>
        <w:t>Metric variation</w:t>
      </w:r>
      <w:r w:rsidRPr="00CD5B66">
        <w:rPr>
          <w:rFonts w:ascii="Times New Roman" w:hAnsi="Times New Roman" w:cs="Times New Roman"/>
        </w:rPr>
        <w:t xml:space="preserve"> for Mastitis</w:t>
      </w:r>
      <w:r w:rsidR="008A121C">
        <w:rPr>
          <w:rFonts w:ascii="Times New Roman" w:hAnsi="Times New Roman" w:cs="Times New Roman"/>
        </w:rPr>
        <w:t xml:space="preserve"> case</w:t>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t>34</w:t>
      </w:r>
    </w:p>
    <w:p w14:paraId="44A4054B" w14:textId="6C8FC775" w:rsidR="00593B84" w:rsidRPr="00CD5B66" w:rsidRDefault="00593B84" w:rsidP="00593B84">
      <w:pPr>
        <w:rPr>
          <w:rFonts w:ascii="Times New Roman" w:hAnsi="Times New Roman" w:cs="Times New Roman"/>
        </w:rPr>
      </w:pPr>
      <w:r w:rsidRPr="00CD5B66">
        <w:rPr>
          <w:rFonts w:ascii="Times New Roman" w:hAnsi="Times New Roman" w:cs="Times New Roman"/>
        </w:rPr>
        <w:t>Fig. 4.13. Metric variation for Calving</w:t>
      </w:r>
      <w:r w:rsidR="008A121C">
        <w:rPr>
          <w:rFonts w:ascii="Times New Roman" w:hAnsi="Times New Roman" w:cs="Times New Roman"/>
        </w:rPr>
        <w:t xml:space="preserve"> case</w:t>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t>35</w:t>
      </w:r>
    </w:p>
    <w:p w14:paraId="636BF293" w14:textId="167ECB46" w:rsidR="00593B84" w:rsidRPr="00CD5B66" w:rsidRDefault="00593B84" w:rsidP="00593B84">
      <w:pPr>
        <w:rPr>
          <w:rFonts w:ascii="Times New Roman" w:hAnsi="Times New Roman" w:cs="Times New Roman"/>
        </w:rPr>
      </w:pPr>
      <w:r w:rsidRPr="00CD5B66">
        <w:rPr>
          <w:rFonts w:ascii="Times New Roman" w:hAnsi="Times New Roman" w:cs="Times New Roman"/>
        </w:rPr>
        <w:t>Fig. 4.14. Input section of dashboard</w:t>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t>37</w:t>
      </w:r>
    </w:p>
    <w:p w14:paraId="3F45D38F" w14:textId="23080687" w:rsidR="00593B84" w:rsidRPr="00CD5B66" w:rsidRDefault="00593B84" w:rsidP="00593B84">
      <w:pPr>
        <w:rPr>
          <w:rFonts w:ascii="Times New Roman" w:hAnsi="Times New Roman" w:cs="Times New Roman"/>
        </w:rPr>
      </w:pPr>
      <w:r w:rsidRPr="00CD5B66">
        <w:rPr>
          <w:rFonts w:ascii="Times New Roman" w:hAnsi="Times New Roman" w:cs="Times New Roman"/>
        </w:rPr>
        <w:t>Fig. 4.15. Disease prediction output page</w:t>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t>37</w:t>
      </w:r>
    </w:p>
    <w:p w14:paraId="74D1ECD6" w14:textId="0353AEBE" w:rsidR="00593B84" w:rsidRPr="00CD5B66" w:rsidRDefault="00593B84" w:rsidP="00593B84">
      <w:pPr>
        <w:rPr>
          <w:rFonts w:ascii="Times New Roman" w:hAnsi="Times New Roman" w:cs="Times New Roman"/>
        </w:rPr>
      </w:pPr>
      <w:r w:rsidRPr="00CD5B66">
        <w:rPr>
          <w:rFonts w:ascii="Times New Roman" w:hAnsi="Times New Roman" w:cs="Times New Roman"/>
        </w:rPr>
        <w:t>Fig. 4.16. Metrics display in deployment</w:t>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r>
      <w:r w:rsidR="00CD0DDE">
        <w:rPr>
          <w:rFonts w:ascii="Times New Roman" w:hAnsi="Times New Roman" w:cs="Times New Roman"/>
        </w:rPr>
        <w:tab/>
        <w:t>38</w:t>
      </w:r>
    </w:p>
    <w:p w14:paraId="3477D06B"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br w:type="page"/>
      </w:r>
    </w:p>
    <w:p w14:paraId="73836A51" w14:textId="77777777" w:rsidR="00593B84" w:rsidRPr="00CD5B66" w:rsidRDefault="00593B84" w:rsidP="00CD5B66">
      <w:pPr>
        <w:jc w:val="center"/>
        <w:rPr>
          <w:rFonts w:ascii="Times New Roman" w:hAnsi="Times New Roman" w:cs="Times New Roman"/>
          <w:b/>
          <w:bCs/>
          <w:sz w:val="32"/>
          <w:szCs w:val="32"/>
        </w:rPr>
      </w:pPr>
      <w:r w:rsidRPr="00CD5B66">
        <w:rPr>
          <w:rFonts w:ascii="Times New Roman" w:hAnsi="Times New Roman" w:cs="Times New Roman"/>
          <w:b/>
          <w:bCs/>
          <w:sz w:val="32"/>
          <w:szCs w:val="32"/>
        </w:rPr>
        <w:lastRenderedPageBreak/>
        <w:t>List of Tables</w:t>
      </w:r>
    </w:p>
    <w:p w14:paraId="13929047" w14:textId="4102ABE3" w:rsidR="00593B84" w:rsidRPr="00CD5B66" w:rsidRDefault="00593B84" w:rsidP="00593B84">
      <w:pPr>
        <w:rPr>
          <w:rFonts w:ascii="Times New Roman" w:hAnsi="Times New Roman" w:cs="Times New Roman"/>
        </w:rPr>
      </w:pPr>
      <w:r w:rsidRPr="00CD5B66">
        <w:rPr>
          <w:rFonts w:ascii="Times New Roman" w:hAnsi="Times New Roman" w:cs="Times New Roman"/>
        </w:rPr>
        <w:t>Table 3.1. Features of the dataset</w:t>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t>10</w:t>
      </w:r>
    </w:p>
    <w:p w14:paraId="78B5A82A" w14:textId="62302682" w:rsidR="00593B84" w:rsidRPr="00CD5B66" w:rsidRDefault="00593B84" w:rsidP="00593B84">
      <w:pPr>
        <w:rPr>
          <w:rFonts w:ascii="Times New Roman" w:hAnsi="Times New Roman" w:cs="Times New Roman"/>
        </w:rPr>
      </w:pPr>
      <w:r w:rsidRPr="00CD5B66">
        <w:rPr>
          <w:rFonts w:ascii="Times New Roman" w:hAnsi="Times New Roman" w:cs="Times New Roman"/>
        </w:rPr>
        <w:t>Table 3.2. Count of disease conditions</w:t>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t>11</w:t>
      </w:r>
    </w:p>
    <w:p w14:paraId="6C01522F" w14:textId="5D29EE17" w:rsidR="00593B84" w:rsidRPr="00CD5B66" w:rsidRDefault="00593B84" w:rsidP="00593B84">
      <w:pPr>
        <w:rPr>
          <w:rFonts w:ascii="Times New Roman" w:hAnsi="Times New Roman" w:cs="Times New Roman"/>
        </w:rPr>
      </w:pPr>
      <w:r w:rsidRPr="00CD5B66">
        <w:rPr>
          <w:rFonts w:ascii="Times New Roman" w:hAnsi="Times New Roman" w:cs="Times New Roman"/>
        </w:rPr>
        <w:t>Table 3.3. Comparison of models used in study</w:t>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t>14</w:t>
      </w:r>
    </w:p>
    <w:p w14:paraId="09BAC9E4" w14:textId="66871CC1" w:rsidR="00593B84" w:rsidRPr="00CD5B66" w:rsidRDefault="00593B84" w:rsidP="00593B84">
      <w:pPr>
        <w:rPr>
          <w:rFonts w:ascii="Times New Roman" w:hAnsi="Times New Roman" w:cs="Times New Roman"/>
        </w:rPr>
      </w:pPr>
      <w:r w:rsidRPr="00CD5B66">
        <w:rPr>
          <w:rFonts w:ascii="Times New Roman" w:hAnsi="Times New Roman" w:cs="Times New Roman"/>
        </w:rPr>
        <w:t>Table 3.4. Hyperparameter tuning and cross validation</w:t>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t>15</w:t>
      </w:r>
    </w:p>
    <w:p w14:paraId="5DDFEA32" w14:textId="3E1A1AB6" w:rsidR="00593B84" w:rsidRPr="00CD5B66" w:rsidRDefault="00593B84" w:rsidP="00593B84">
      <w:pPr>
        <w:rPr>
          <w:rFonts w:ascii="Times New Roman" w:hAnsi="Times New Roman" w:cs="Times New Roman"/>
        </w:rPr>
      </w:pPr>
      <w:r w:rsidRPr="00CD5B66">
        <w:rPr>
          <w:rFonts w:ascii="Times New Roman" w:hAnsi="Times New Roman" w:cs="Times New Roman"/>
        </w:rPr>
        <w:t>Table 3.5. Calibration and thresholding methods</w:t>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t>16</w:t>
      </w:r>
    </w:p>
    <w:p w14:paraId="72286D1B" w14:textId="39C39524" w:rsidR="00593B84" w:rsidRPr="00CD5B66" w:rsidRDefault="00593B84" w:rsidP="00593B84">
      <w:pPr>
        <w:rPr>
          <w:rFonts w:ascii="Times New Roman" w:hAnsi="Times New Roman" w:cs="Times New Roman"/>
        </w:rPr>
      </w:pPr>
      <w:r w:rsidRPr="00CD5B66">
        <w:rPr>
          <w:rFonts w:ascii="Times New Roman" w:hAnsi="Times New Roman" w:cs="Times New Roman"/>
        </w:rPr>
        <w:t>Table 4.1. Disease conditions (8-hour bins)</w:t>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8552FE">
        <w:rPr>
          <w:rFonts w:ascii="Times New Roman" w:hAnsi="Times New Roman" w:cs="Times New Roman"/>
        </w:rPr>
        <w:tab/>
      </w:r>
      <w:r w:rsidR="00A83272">
        <w:rPr>
          <w:rFonts w:ascii="Times New Roman" w:hAnsi="Times New Roman" w:cs="Times New Roman"/>
        </w:rPr>
        <w:t>20</w:t>
      </w:r>
    </w:p>
    <w:p w14:paraId="13EEA90F" w14:textId="01C9900B" w:rsidR="00593B84" w:rsidRPr="00CD5B66" w:rsidRDefault="00593B84" w:rsidP="00593B84">
      <w:pPr>
        <w:rPr>
          <w:rFonts w:ascii="Times New Roman" w:hAnsi="Times New Roman" w:cs="Times New Roman"/>
        </w:rPr>
      </w:pPr>
      <w:r w:rsidRPr="00CD5B66">
        <w:rPr>
          <w:rFonts w:ascii="Times New Roman" w:hAnsi="Times New Roman" w:cs="Times New Roman"/>
        </w:rPr>
        <w:t>Table 4.2. Statistical summary of dataset</w:t>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t>21</w:t>
      </w:r>
    </w:p>
    <w:p w14:paraId="45D86EDA" w14:textId="1E43CDC2" w:rsidR="00593B84" w:rsidRPr="00CD5B66" w:rsidRDefault="00593B84" w:rsidP="00593B84">
      <w:pPr>
        <w:rPr>
          <w:rFonts w:ascii="Times New Roman" w:hAnsi="Times New Roman" w:cs="Times New Roman"/>
        </w:rPr>
      </w:pPr>
      <w:r w:rsidRPr="00CD5B66">
        <w:rPr>
          <w:rFonts w:ascii="Times New Roman" w:hAnsi="Times New Roman" w:cs="Times New Roman"/>
        </w:rPr>
        <w:t>Table 4.3. Standardised differences (Cohen’s d)</w:t>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t>23</w:t>
      </w:r>
    </w:p>
    <w:p w14:paraId="1B218933" w14:textId="1BFE0383" w:rsidR="00593B84" w:rsidRPr="00CD5B66" w:rsidRDefault="00593B84" w:rsidP="00593B84">
      <w:pPr>
        <w:rPr>
          <w:rFonts w:ascii="Times New Roman" w:hAnsi="Times New Roman" w:cs="Times New Roman"/>
        </w:rPr>
      </w:pPr>
      <w:r w:rsidRPr="00CD5B66">
        <w:rPr>
          <w:rFonts w:ascii="Times New Roman" w:hAnsi="Times New Roman" w:cs="Times New Roman"/>
        </w:rPr>
        <w:t>Table 4.4. Feature engineering steps</w:t>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t>27</w:t>
      </w:r>
    </w:p>
    <w:p w14:paraId="7099217F" w14:textId="034388A5" w:rsidR="00593B84" w:rsidRPr="00CD5B66" w:rsidRDefault="00593B84" w:rsidP="00593B84">
      <w:pPr>
        <w:rPr>
          <w:rFonts w:ascii="Times New Roman" w:hAnsi="Times New Roman" w:cs="Times New Roman"/>
        </w:rPr>
      </w:pPr>
      <w:r w:rsidRPr="00CD5B66">
        <w:rPr>
          <w:rFonts w:ascii="Times New Roman" w:hAnsi="Times New Roman" w:cs="Times New Roman"/>
        </w:rPr>
        <w:t>Table 4.5. Calibration &amp; threshold for mastitis case</w:t>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t>29</w:t>
      </w:r>
    </w:p>
    <w:p w14:paraId="3DA6F947" w14:textId="21D9BBB3" w:rsidR="00593B84" w:rsidRPr="00CD5B66" w:rsidRDefault="00593B84" w:rsidP="00593B84">
      <w:pPr>
        <w:rPr>
          <w:rFonts w:ascii="Times New Roman" w:hAnsi="Times New Roman" w:cs="Times New Roman"/>
        </w:rPr>
      </w:pPr>
      <w:r w:rsidRPr="00CD5B66">
        <w:rPr>
          <w:rFonts w:ascii="Times New Roman" w:hAnsi="Times New Roman" w:cs="Times New Roman"/>
        </w:rPr>
        <w:t>Table 4.6. Metrics for Oestrus</w:t>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t>29</w:t>
      </w:r>
    </w:p>
    <w:p w14:paraId="49B5E140" w14:textId="32B54000" w:rsidR="00593B84" w:rsidRPr="00CD5B66" w:rsidRDefault="00593B84" w:rsidP="00593B84">
      <w:pPr>
        <w:rPr>
          <w:rFonts w:ascii="Times New Roman" w:hAnsi="Times New Roman" w:cs="Times New Roman"/>
        </w:rPr>
      </w:pPr>
      <w:r w:rsidRPr="00CD5B66">
        <w:rPr>
          <w:rFonts w:ascii="Times New Roman" w:hAnsi="Times New Roman" w:cs="Times New Roman"/>
        </w:rPr>
        <w:t>Table 4.7. Metrics for Lameness</w:t>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t>30</w:t>
      </w:r>
    </w:p>
    <w:p w14:paraId="618F2086" w14:textId="695E8EB0" w:rsidR="00593B84" w:rsidRPr="00CD5B66" w:rsidRDefault="00593B84" w:rsidP="00593B84">
      <w:pPr>
        <w:rPr>
          <w:rFonts w:ascii="Times New Roman" w:hAnsi="Times New Roman" w:cs="Times New Roman"/>
        </w:rPr>
      </w:pPr>
      <w:r w:rsidRPr="00CD5B66">
        <w:rPr>
          <w:rFonts w:ascii="Times New Roman" w:hAnsi="Times New Roman" w:cs="Times New Roman"/>
        </w:rPr>
        <w:t>Table 4.8. Metrics for Mastitis</w:t>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t>32</w:t>
      </w:r>
    </w:p>
    <w:p w14:paraId="4ADFB16F" w14:textId="12B3993F" w:rsidR="00593B84" w:rsidRPr="00CD5B66" w:rsidRDefault="00593B84" w:rsidP="00593B84">
      <w:pPr>
        <w:rPr>
          <w:rFonts w:ascii="Times New Roman" w:hAnsi="Times New Roman" w:cs="Times New Roman"/>
        </w:rPr>
      </w:pPr>
      <w:r w:rsidRPr="00CD5B66">
        <w:rPr>
          <w:rFonts w:ascii="Times New Roman" w:hAnsi="Times New Roman" w:cs="Times New Roman"/>
        </w:rPr>
        <w:t>Table 4.9. Metrics for Calving</w:t>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A83272">
        <w:rPr>
          <w:rFonts w:ascii="Times New Roman" w:hAnsi="Times New Roman" w:cs="Times New Roman"/>
        </w:rPr>
        <w:tab/>
      </w:r>
      <w:r w:rsidR="00C522CF">
        <w:rPr>
          <w:rFonts w:ascii="Times New Roman" w:hAnsi="Times New Roman" w:cs="Times New Roman"/>
        </w:rPr>
        <w:t>33</w:t>
      </w:r>
    </w:p>
    <w:p w14:paraId="02A6D9BA" w14:textId="33BBA72B" w:rsidR="00593B84" w:rsidRPr="00CD5B66" w:rsidRDefault="00593B84" w:rsidP="00593B84">
      <w:pPr>
        <w:rPr>
          <w:rFonts w:ascii="Times New Roman" w:hAnsi="Times New Roman" w:cs="Times New Roman"/>
        </w:rPr>
      </w:pPr>
      <w:r w:rsidRPr="00CD5B66">
        <w:rPr>
          <w:rFonts w:ascii="Times New Roman" w:hAnsi="Times New Roman" w:cs="Times New Roman"/>
        </w:rPr>
        <w:t>Table 4.10. Selected models for prediction</w:t>
      </w:r>
      <w:r w:rsidR="00C522CF">
        <w:rPr>
          <w:rFonts w:ascii="Times New Roman" w:hAnsi="Times New Roman" w:cs="Times New Roman"/>
        </w:rPr>
        <w:tab/>
      </w:r>
      <w:r w:rsidR="00C522CF">
        <w:rPr>
          <w:rFonts w:ascii="Times New Roman" w:hAnsi="Times New Roman" w:cs="Times New Roman"/>
        </w:rPr>
        <w:tab/>
      </w:r>
      <w:r w:rsidR="00C522CF">
        <w:rPr>
          <w:rFonts w:ascii="Times New Roman" w:hAnsi="Times New Roman" w:cs="Times New Roman"/>
        </w:rPr>
        <w:tab/>
      </w:r>
      <w:r w:rsidR="00C522CF">
        <w:rPr>
          <w:rFonts w:ascii="Times New Roman" w:hAnsi="Times New Roman" w:cs="Times New Roman"/>
        </w:rPr>
        <w:tab/>
      </w:r>
      <w:r w:rsidR="00C522CF">
        <w:rPr>
          <w:rFonts w:ascii="Times New Roman" w:hAnsi="Times New Roman" w:cs="Times New Roman"/>
        </w:rPr>
        <w:tab/>
      </w:r>
      <w:r w:rsidR="00C522CF">
        <w:rPr>
          <w:rFonts w:ascii="Times New Roman" w:hAnsi="Times New Roman" w:cs="Times New Roman"/>
        </w:rPr>
        <w:tab/>
      </w:r>
      <w:r w:rsidR="00C522CF">
        <w:rPr>
          <w:rFonts w:ascii="Times New Roman" w:hAnsi="Times New Roman" w:cs="Times New Roman"/>
        </w:rPr>
        <w:tab/>
        <w:t>35</w:t>
      </w:r>
    </w:p>
    <w:p w14:paraId="55FB6559" w14:textId="0E265297" w:rsidR="00593B84" w:rsidRPr="00CD5B66" w:rsidRDefault="00593B84" w:rsidP="00593B84">
      <w:pPr>
        <w:rPr>
          <w:rFonts w:ascii="Times New Roman" w:hAnsi="Times New Roman" w:cs="Times New Roman"/>
        </w:rPr>
      </w:pPr>
      <w:r w:rsidRPr="00CD5B66">
        <w:rPr>
          <w:rFonts w:ascii="Times New Roman" w:hAnsi="Times New Roman" w:cs="Times New Roman"/>
        </w:rPr>
        <w:br w:type="page"/>
      </w:r>
      <w:r w:rsidR="00C522CF">
        <w:rPr>
          <w:rFonts w:ascii="Times New Roman" w:hAnsi="Times New Roman" w:cs="Times New Roman"/>
        </w:rPr>
        <w:lastRenderedPageBreak/>
        <w:tab/>
      </w:r>
      <w:r w:rsidR="00C522CF">
        <w:rPr>
          <w:rFonts w:ascii="Times New Roman" w:hAnsi="Times New Roman" w:cs="Times New Roman"/>
        </w:rPr>
        <w:tab/>
      </w:r>
    </w:p>
    <w:p w14:paraId="286BEAB1" w14:textId="77777777" w:rsidR="00593B84" w:rsidRPr="00CD5B66" w:rsidRDefault="00593B84" w:rsidP="00CD5B66">
      <w:pPr>
        <w:jc w:val="center"/>
        <w:rPr>
          <w:rFonts w:ascii="Times New Roman" w:hAnsi="Times New Roman" w:cs="Times New Roman"/>
          <w:b/>
          <w:bCs/>
          <w:sz w:val="32"/>
          <w:szCs w:val="32"/>
        </w:rPr>
      </w:pPr>
      <w:r w:rsidRPr="00CD5B66">
        <w:rPr>
          <w:rFonts w:ascii="Times New Roman" w:hAnsi="Times New Roman" w:cs="Times New Roman"/>
          <w:b/>
          <w:bCs/>
          <w:sz w:val="32"/>
          <w:szCs w:val="32"/>
        </w:rPr>
        <w:t>List of Abbreviations</w:t>
      </w:r>
    </w:p>
    <w:p w14:paraId="4F174D3C"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ADASYN – Adaptive Synthetic Sampling</w:t>
      </w:r>
    </w:p>
    <w:p w14:paraId="4BFAD4D5"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AUC – Area Under Curve</w:t>
      </w:r>
    </w:p>
    <w:p w14:paraId="70C3C7A4"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DKIT – Dundalk Institute of Technology</w:t>
      </w:r>
    </w:p>
    <w:p w14:paraId="21CEDDBC"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F1-Score – Harmonic mean of Precision and Recall</w:t>
      </w:r>
    </w:p>
    <w:p w14:paraId="181D3237"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FN – False Negative</w:t>
      </w:r>
    </w:p>
    <w:p w14:paraId="331C354F"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FP – False Positive</w:t>
      </w:r>
    </w:p>
    <w:p w14:paraId="5C35DC8F" w14:textId="49F70BB8" w:rsidR="00593B84" w:rsidRPr="00CD5B66" w:rsidRDefault="00593B84" w:rsidP="00593B84">
      <w:pPr>
        <w:rPr>
          <w:rFonts w:ascii="Times New Roman" w:hAnsi="Times New Roman" w:cs="Times New Roman"/>
        </w:rPr>
      </w:pPr>
      <w:r w:rsidRPr="00CD5B66">
        <w:rPr>
          <w:rFonts w:ascii="Times New Roman" w:hAnsi="Times New Roman" w:cs="Times New Roman"/>
        </w:rPr>
        <w:t>L</w:t>
      </w:r>
      <w:r w:rsidR="00C522CF">
        <w:rPr>
          <w:rFonts w:ascii="Times New Roman" w:hAnsi="Times New Roman" w:cs="Times New Roman"/>
        </w:rPr>
        <w:t xml:space="preserve">ight </w:t>
      </w:r>
      <w:r w:rsidRPr="00CD5B66">
        <w:rPr>
          <w:rFonts w:ascii="Times New Roman" w:hAnsi="Times New Roman" w:cs="Times New Roman"/>
        </w:rPr>
        <w:t>GBM – Light Gradient Boosting Machine</w:t>
      </w:r>
    </w:p>
    <w:p w14:paraId="195B3105"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LSTM – Long Short-Term Memory</w:t>
      </w:r>
    </w:p>
    <w:p w14:paraId="5A7442D7"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MLP – Multi-Layer Perceptron</w:t>
      </w:r>
    </w:p>
    <w:p w14:paraId="39350A86"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RF – Random Forest</w:t>
      </w:r>
    </w:p>
    <w:p w14:paraId="42E1770B"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SMOTE – Synthetic Minority Oversampling Technique</w:t>
      </w:r>
    </w:p>
    <w:p w14:paraId="5EA0BBF5"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SMOTEEN – SMOTE + Edited Nearest Neighbours</w:t>
      </w:r>
    </w:p>
    <w:p w14:paraId="57579379"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TCN – Temporal Convolutional Network</w:t>
      </w:r>
    </w:p>
    <w:p w14:paraId="55C17142"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TN – True Negative</w:t>
      </w:r>
    </w:p>
    <w:p w14:paraId="7922C4D1" w14:textId="77777777" w:rsidR="00593B84" w:rsidRPr="00CD5B66" w:rsidRDefault="00593B84" w:rsidP="00593B84">
      <w:pPr>
        <w:rPr>
          <w:rFonts w:ascii="Times New Roman" w:hAnsi="Times New Roman" w:cs="Times New Roman"/>
        </w:rPr>
      </w:pPr>
      <w:r w:rsidRPr="00CD5B66">
        <w:rPr>
          <w:rFonts w:ascii="Times New Roman" w:hAnsi="Times New Roman" w:cs="Times New Roman"/>
        </w:rPr>
        <w:t>TP – True Positive</w:t>
      </w:r>
    </w:p>
    <w:p w14:paraId="495A5737" w14:textId="77777777" w:rsidR="008C53B1" w:rsidRDefault="00593B84" w:rsidP="00593B84">
      <w:pPr>
        <w:rPr>
          <w:rFonts w:ascii="Times New Roman" w:hAnsi="Times New Roman" w:cs="Times New Roman"/>
        </w:rPr>
        <w:sectPr w:rsidR="008C53B1" w:rsidSect="00CE1C24">
          <w:footerReference w:type="default" r:id="rId10"/>
          <w:pgSz w:w="11906" w:h="16838"/>
          <w:pgMar w:top="1440" w:right="1440" w:bottom="1440" w:left="1440" w:header="708" w:footer="708" w:gutter="0"/>
          <w:pgNumType w:start="1"/>
          <w:cols w:space="708"/>
          <w:docGrid w:linePitch="360"/>
        </w:sectPr>
      </w:pPr>
      <w:r w:rsidRPr="00CD5B66">
        <w:rPr>
          <w:rFonts w:ascii="Times New Roman" w:hAnsi="Times New Roman" w:cs="Times New Roman"/>
        </w:rPr>
        <w:br w:type="page"/>
      </w:r>
    </w:p>
    <w:p w14:paraId="4C4C93A3" w14:textId="61800975" w:rsidR="00246634" w:rsidRDefault="00745B5E" w:rsidP="00493891">
      <w:pPr>
        <w:jc w:val="center"/>
        <w:rPr>
          <w:rFonts w:ascii="Times New Roman" w:hAnsi="Times New Roman" w:cs="Times New Roman"/>
          <w:b/>
          <w:bCs/>
          <w:sz w:val="32"/>
          <w:szCs w:val="32"/>
        </w:rPr>
      </w:pPr>
      <w:r w:rsidRPr="00CC1B48">
        <w:rPr>
          <w:rFonts w:ascii="Times New Roman" w:hAnsi="Times New Roman" w:cs="Times New Roman"/>
          <w:b/>
          <w:bCs/>
          <w:sz w:val="32"/>
          <w:szCs w:val="32"/>
        </w:rPr>
        <w:lastRenderedPageBreak/>
        <w:t>C</w:t>
      </w:r>
      <w:r w:rsidR="00A14AFA">
        <w:rPr>
          <w:rFonts w:ascii="Times New Roman" w:hAnsi="Times New Roman" w:cs="Times New Roman"/>
          <w:b/>
          <w:bCs/>
          <w:sz w:val="32"/>
          <w:szCs w:val="32"/>
        </w:rPr>
        <w:t>hapter</w:t>
      </w:r>
      <w:r w:rsidRPr="00CC1B48">
        <w:rPr>
          <w:rFonts w:ascii="Times New Roman" w:hAnsi="Times New Roman" w:cs="Times New Roman"/>
          <w:b/>
          <w:bCs/>
          <w:sz w:val="32"/>
          <w:szCs w:val="32"/>
        </w:rPr>
        <w:t xml:space="preserve"> 1</w:t>
      </w:r>
    </w:p>
    <w:p w14:paraId="50C4AE08" w14:textId="7B0A129C" w:rsidR="00745B5E" w:rsidRPr="00CC1B48" w:rsidRDefault="00246634" w:rsidP="00745B5E">
      <w:pPr>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0B658FC3" w14:textId="49003E4A" w:rsidR="007D694F" w:rsidRPr="00D560D3" w:rsidRDefault="007D694F" w:rsidP="009A61A7">
      <w:pPr>
        <w:pStyle w:val="ListParagraph"/>
        <w:numPr>
          <w:ilvl w:val="1"/>
          <w:numId w:val="1"/>
        </w:numPr>
        <w:rPr>
          <w:rFonts w:ascii="Times New Roman" w:hAnsi="Times New Roman" w:cs="Times New Roman"/>
          <w:b/>
          <w:bCs/>
          <w:sz w:val="28"/>
          <w:szCs w:val="28"/>
        </w:rPr>
      </w:pPr>
      <w:r w:rsidRPr="00D560D3">
        <w:rPr>
          <w:rFonts w:ascii="Times New Roman" w:hAnsi="Times New Roman" w:cs="Times New Roman"/>
          <w:b/>
          <w:bCs/>
          <w:sz w:val="28"/>
          <w:szCs w:val="28"/>
        </w:rPr>
        <w:t>Background</w:t>
      </w:r>
    </w:p>
    <w:p w14:paraId="34573398" w14:textId="77777777" w:rsidR="00ED5171" w:rsidRPr="00ED5171" w:rsidRDefault="005B5002" w:rsidP="00ED5171">
      <w:pPr>
        <w:spacing w:before="100" w:beforeAutospacing="1" w:after="100" w:afterAutospacing="1" w:line="276" w:lineRule="auto"/>
        <w:jc w:val="both"/>
        <w:rPr>
          <w:rFonts w:ascii="Times New Roman" w:hAnsi="Times New Roman" w:cs="Times New Roman"/>
        </w:rPr>
      </w:pPr>
      <w:r>
        <w:rPr>
          <w:rFonts w:ascii="Times New Roman" w:eastAsia="Times New Roman" w:hAnsi="Times New Roman" w:cs="Times New Roman"/>
          <w:kern w:val="0"/>
          <w:lang w:eastAsia="en-IN"/>
          <w14:ligatures w14:val="none"/>
        </w:rPr>
        <w:t>Agriculture</w:t>
      </w:r>
      <w:r w:rsidRPr="005B5002">
        <w:rPr>
          <w:rFonts w:ascii="Times New Roman" w:eastAsia="Times New Roman" w:hAnsi="Times New Roman" w:cs="Times New Roman"/>
          <w:kern w:val="0"/>
          <w:lang w:eastAsia="en-IN"/>
          <w14:ligatures w14:val="none"/>
        </w:rPr>
        <w:t xml:space="preserve"> is the economic backbone of the country, the source of food security, and the pillar of the GDP. Milk and milk products together provide </w:t>
      </w:r>
      <w:proofErr w:type="gramStart"/>
      <w:r w:rsidRPr="005B5002">
        <w:rPr>
          <w:rFonts w:ascii="Times New Roman" w:eastAsia="Times New Roman" w:hAnsi="Times New Roman" w:cs="Times New Roman"/>
          <w:kern w:val="0"/>
          <w:lang w:eastAsia="en-IN"/>
          <w14:ligatures w14:val="none"/>
        </w:rPr>
        <w:t>milk</w:t>
      </w:r>
      <w:proofErr w:type="gramEnd"/>
      <w:r w:rsidRPr="005B5002">
        <w:rPr>
          <w:rFonts w:ascii="Times New Roman" w:eastAsia="Times New Roman" w:hAnsi="Times New Roman" w:cs="Times New Roman"/>
          <w:kern w:val="0"/>
          <w:lang w:eastAsia="en-IN"/>
          <w14:ligatures w14:val="none"/>
        </w:rPr>
        <w:t xml:space="preserve"> but dairy farming is of strategic importance in this sector for the livelihood it provides to millions of rural households. In contrast, on much of the globe, such as Europe, milk is a large proportion of the industry value as it constitutes one-sixth (16%) of total agriculture </w:t>
      </w:r>
      <w:r w:rsidR="00E1712F" w:rsidRPr="005B5002">
        <w:rPr>
          <w:rFonts w:ascii="Times New Roman" w:eastAsia="Times New Roman" w:hAnsi="Times New Roman" w:cs="Times New Roman"/>
          <w:kern w:val="0"/>
          <w:lang w:eastAsia="en-IN"/>
          <w14:ligatures w14:val="none"/>
        </w:rPr>
        <w:t>output.</w:t>
      </w:r>
      <w:r w:rsidR="00E1712F" w:rsidRPr="0080720E">
        <w:rPr>
          <w:rFonts w:ascii="Times New Roman" w:eastAsia="Times New Roman" w:hAnsi="Times New Roman" w:cs="Times New Roman"/>
          <w:kern w:val="0"/>
          <w:lang w:eastAsia="en-IN"/>
          <w14:ligatures w14:val="none"/>
        </w:rPr>
        <w:t xml:space="preserve"> However</w:t>
      </w:r>
      <w:r w:rsidR="0080720E" w:rsidRPr="0080720E">
        <w:rPr>
          <w:rFonts w:ascii="Times New Roman" w:eastAsia="Times New Roman" w:hAnsi="Times New Roman" w:cs="Times New Roman"/>
          <w:kern w:val="0"/>
          <w:lang w:eastAsia="en-IN"/>
          <w14:ligatures w14:val="none"/>
        </w:rPr>
        <w:t>, economic sustainability in dairy farming is constantly threatened by diseases that affect cattle, such as mastitis, lameness, reproduction problems related to oestrus and calving difficulties</w:t>
      </w:r>
      <w:r w:rsidR="00E05FD1" w:rsidRPr="00E05FD1">
        <w:rPr>
          <w:rFonts w:ascii="Times New Roman" w:eastAsia="Times New Roman" w:hAnsi="Times New Roman" w:cs="Times New Roman"/>
          <w:kern w:val="0"/>
          <w:lang w:eastAsia="en-IN"/>
          <w14:ligatures w14:val="none"/>
        </w:rPr>
        <w:t xml:space="preserve"> (</w:t>
      </w:r>
      <w:proofErr w:type="spellStart"/>
      <w:r w:rsidR="00E05FD1" w:rsidRPr="00E05FD1">
        <w:rPr>
          <w:rFonts w:ascii="Times New Roman" w:eastAsia="Times New Roman" w:hAnsi="Times New Roman" w:cs="Times New Roman"/>
          <w:i/>
          <w:iCs/>
          <w:kern w:val="0"/>
          <w:lang w:eastAsia="en-IN"/>
          <w14:ligatures w14:val="none"/>
        </w:rPr>
        <w:t>krishikosh</w:t>
      </w:r>
      <w:proofErr w:type="spellEnd"/>
      <w:r w:rsidR="00E05FD1" w:rsidRPr="00E05FD1">
        <w:rPr>
          <w:rFonts w:ascii="Times New Roman" w:eastAsia="Times New Roman" w:hAnsi="Times New Roman" w:cs="Times New Roman"/>
          <w:kern w:val="0"/>
          <w:lang w:eastAsia="en-IN"/>
          <w14:ligatures w14:val="none"/>
        </w:rPr>
        <w:t xml:space="preserve"> 2025)</w:t>
      </w:r>
      <w:r w:rsidR="0080720E" w:rsidRPr="0080720E">
        <w:rPr>
          <w:rFonts w:ascii="Times New Roman" w:eastAsia="Times New Roman" w:hAnsi="Times New Roman" w:cs="Times New Roman"/>
          <w:kern w:val="0"/>
          <w:lang w:eastAsia="en-IN"/>
          <w14:ligatures w14:val="none"/>
        </w:rPr>
        <w:t>.</w:t>
      </w:r>
      <w:r w:rsidR="00394C02" w:rsidRPr="00D560D3">
        <w:rPr>
          <w:rFonts w:ascii="Times New Roman" w:eastAsia="Times New Roman" w:hAnsi="Times New Roman" w:cs="Times New Roman"/>
          <w:kern w:val="0"/>
          <w:lang w:eastAsia="en-IN"/>
          <w14:ligatures w14:val="none"/>
        </w:rPr>
        <w:t xml:space="preserve"> </w:t>
      </w:r>
      <w:r w:rsidR="00C56E4A" w:rsidRPr="00D560D3">
        <w:rPr>
          <w:rFonts w:ascii="Times New Roman" w:hAnsi="Times New Roman" w:cs="Times New Roman"/>
        </w:rPr>
        <w:t xml:space="preserve">They also result in fewer fertility rates as well as higher culling &amp; death during the long run. Therefore, disease diagnosis targets at the very early stage of its development </w:t>
      </w:r>
      <w:r w:rsidR="00F0278E" w:rsidRPr="00D560D3">
        <w:rPr>
          <w:rFonts w:ascii="Times New Roman" w:hAnsi="Times New Roman" w:cs="Times New Roman"/>
        </w:rPr>
        <w:t>are</w:t>
      </w:r>
      <w:r w:rsidR="00C56E4A" w:rsidRPr="00D560D3">
        <w:rPr>
          <w:rFonts w:ascii="Times New Roman" w:hAnsi="Times New Roman" w:cs="Times New Roman"/>
        </w:rPr>
        <w:t xml:space="preserve"> not only a problem with health in farm animals; it is critical to the economic viability and sustainability of dairy production, as well. </w:t>
      </w:r>
      <w:r w:rsidR="00F0278E" w:rsidRPr="00D560D3">
        <w:rPr>
          <w:rFonts w:ascii="Times New Roman" w:hAnsi="Times New Roman" w:cs="Times New Roman"/>
        </w:rPr>
        <w:t>Discussion Diagnosis</w:t>
      </w:r>
      <w:r w:rsidR="00C56E4A" w:rsidRPr="00D560D3">
        <w:rPr>
          <w:rFonts w:ascii="Times New Roman" w:hAnsi="Times New Roman" w:cs="Times New Roman"/>
        </w:rPr>
        <w:t xml:space="preserve"> of cattle diseases has historically depended on veterinary examination and farmer observations</w:t>
      </w:r>
      <w:r w:rsidR="00F0278E" w:rsidRPr="00D560D3">
        <w:rPr>
          <w:rFonts w:ascii="Times New Roman" w:hAnsi="Times New Roman" w:cs="Times New Roman"/>
        </w:rPr>
        <w:t>.</w:t>
      </w:r>
      <w:r w:rsidR="009A61A7" w:rsidRPr="00D560D3">
        <w:rPr>
          <w:rFonts w:ascii="Times New Roman" w:hAnsi="Times New Roman" w:cs="Times New Roman"/>
        </w:rPr>
        <w:t xml:space="preserve"> However, these traditional approaches have structural constraints, especially in geographically widespread and rural farming communities. Veterinary experts are usually out of reach, while farmers are not always adequately trained to recognize early incipient symptoms. </w:t>
      </w:r>
      <w:r w:rsidR="00ED5171" w:rsidRPr="00ED5171">
        <w:rPr>
          <w:rFonts w:ascii="Times New Roman" w:hAnsi="Times New Roman" w:cs="Times New Roman"/>
        </w:rPr>
        <w:t xml:space="preserve">So, diseases get worse without anyone noticing until they are </w:t>
      </w:r>
      <w:proofErr w:type="gramStart"/>
      <w:r w:rsidR="00ED5171" w:rsidRPr="00ED5171">
        <w:rPr>
          <w:rFonts w:ascii="Times New Roman" w:hAnsi="Times New Roman" w:cs="Times New Roman"/>
        </w:rPr>
        <w:t>really bad</w:t>
      </w:r>
      <w:proofErr w:type="gramEnd"/>
      <w:r w:rsidR="00ED5171" w:rsidRPr="00ED5171">
        <w:rPr>
          <w:rFonts w:ascii="Times New Roman" w:hAnsi="Times New Roman" w:cs="Times New Roman"/>
        </w:rPr>
        <w:t xml:space="preserve">, which makes treatment more expensive and less effective. This situation shows how important it is to have systematic, automated, and scalable diagnostic systems that can give early warnings quickly (Hogeveen, </w:t>
      </w:r>
      <w:proofErr w:type="spellStart"/>
      <w:r w:rsidR="00ED5171" w:rsidRPr="00ED5171">
        <w:rPr>
          <w:rFonts w:ascii="Times New Roman" w:hAnsi="Times New Roman" w:cs="Times New Roman"/>
        </w:rPr>
        <w:t>Steeneveld</w:t>
      </w:r>
      <w:proofErr w:type="spellEnd"/>
      <w:r w:rsidR="00ED5171" w:rsidRPr="00ED5171">
        <w:rPr>
          <w:rFonts w:ascii="Times New Roman" w:hAnsi="Times New Roman" w:cs="Times New Roman"/>
        </w:rPr>
        <w:t xml:space="preserve"> &amp; Wolf 2019).</w:t>
      </w:r>
    </w:p>
    <w:p w14:paraId="378D764D" w14:textId="5FABC07F" w:rsidR="009A61A7" w:rsidRPr="0044063A" w:rsidRDefault="00ED5171" w:rsidP="00ED5171">
      <w:pPr>
        <w:spacing w:before="100" w:beforeAutospacing="1" w:after="100" w:afterAutospacing="1" w:line="276" w:lineRule="auto"/>
        <w:jc w:val="both"/>
        <w:rPr>
          <w:rFonts w:ascii="Times New Roman" w:hAnsi="Times New Roman" w:cs="Times New Roman"/>
        </w:rPr>
      </w:pPr>
      <w:r w:rsidRPr="00ED5171">
        <w:rPr>
          <w:rFonts w:ascii="Times New Roman" w:hAnsi="Times New Roman" w:cs="Times New Roman"/>
        </w:rPr>
        <w:t xml:space="preserve">Wearable sensors and devices that track </w:t>
      </w:r>
      <w:proofErr w:type="spellStart"/>
      <w:r w:rsidRPr="00ED5171">
        <w:rPr>
          <w:rFonts w:ascii="Times New Roman" w:hAnsi="Times New Roman" w:cs="Times New Roman"/>
        </w:rPr>
        <w:t>behavior</w:t>
      </w:r>
      <w:proofErr w:type="spellEnd"/>
      <w:r w:rsidRPr="00ED5171">
        <w:rPr>
          <w:rFonts w:ascii="Times New Roman" w:hAnsi="Times New Roman" w:cs="Times New Roman"/>
        </w:rPr>
        <w:t xml:space="preserve"> can collect huge amounts of time-series data, which is changing the way we study cattle. The sensors don't just keep track of </w:t>
      </w:r>
      <w:proofErr w:type="spellStart"/>
      <w:r w:rsidRPr="00ED5171">
        <w:rPr>
          <w:rFonts w:ascii="Times New Roman" w:hAnsi="Times New Roman" w:cs="Times New Roman"/>
        </w:rPr>
        <w:t>behavior</w:t>
      </w:r>
      <w:proofErr w:type="spellEnd"/>
      <w:r w:rsidRPr="00ED5171">
        <w:rPr>
          <w:rFonts w:ascii="Times New Roman" w:hAnsi="Times New Roman" w:cs="Times New Roman"/>
        </w:rPr>
        <w:t xml:space="preserve">; they only give them activity data for a few minutes at a time, like when they eat, rest, or move.  Changes in giraffe diet are </w:t>
      </w:r>
      <w:proofErr w:type="gramStart"/>
      <w:r w:rsidRPr="00ED5171">
        <w:rPr>
          <w:rFonts w:ascii="Times New Roman" w:hAnsi="Times New Roman" w:cs="Times New Roman"/>
        </w:rPr>
        <w:t>similar to</w:t>
      </w:r>
      <w:proofErr w:type="gramEnd"/>
      <w:r w:rsidRPr="00ED5171">
        <w:rPr>
          <w:rFonts w:ascii="Times New Roman" w:hAnsi="Times New Roman" w:cs="Times New Roman"/>
        </w:rPr>
        <w:t xml:space="preserve"> changes in nutrition stress and shifts, especially in savannah ecosystems. </w:t>
      </w:r>
      <w:r w:rsidR="002328CF">
        <w:rPr>
          <w:rFonts w:ascii="Times New Roman" w:hAnsi="Times New Roman" w:cs="Times New Roman"/>
        </w:rPr>
        <w:t xml:space="preserve"> These are inevitable features in any living organisms as these features such as </w:t>
      </w:r>
      <w:proofErr w:type="spellStart"/>
      <w:r w:rsidR="00C02140">
        <w:rPr>
          <w:rFonts w:ascii="Times New Roman" w:hAnsi="Times New Roman" w:cs="Times New Roman"/>
        </w:rPr>
        <w:t>beahvioural</w:t>
      </w:r>
      <w:proofErr w:type="spellEnd"/>
      <w:r w:rsidR="00C02140">
        <w:rPr>
          <w:rFonts w:ascii="Times New Roman" w:hAnsi="Times New Roman" w:cs="Times New Roman"/>
        </w:rPr>
        <w:t xml:space="preserve"> changes like time for eating, </w:t>
      </w:r>
      <w:r w:rsidR="00461282">
        <w:rPr>
          <w:rFonts w:ascii="Times New Roman" w:hAnsi="Times New Roman" w:cs="Times New Roman"/>
        </w:rPr>
        <w:t>lying,</w:t>
      </w:r>
      <w:r w:rsidR="00C02140">
        <w:rPr>
          <w:rFonts w:ascii="Times New Roman" w:hAnsi="Times New Roman" w:cs="Times New Roman"/>
        </w:rPr>
        <w:t xml:space="preserve"> grazing etc, </w:t>
      </w:r>
      <w:r w:rsidR="004F5A9B">
        <w:rPr>
          <w:rFonts w:ascii="Times New Roman" w:hAnsi="Times New Roman" w:cs="Times New Roman"/>
        </w:rPr>
        <w:t xml:space="preserve">could point out insights </w:t>
      </w:r>
      <w:proofErr w:type="spellStart"/>
      <w:r w:rsidR="004F5A9B">
        <w:rPr>
          <w:rFonts w:ascii="Times New Roman" w:hAnsi="Times New Roman" w:cs="Times New Roman"/>
        </w:rPr>
        <w:t>o</w:t>
      </w:r>
      <w:proofErr w:type="spellEnd"/>
      <w:r w:rsidR="004F5A9B">
        <w:rPr>
          <w:rFonts w:ascii="Times New Roman" w:hAnsi="Times New Roman" w:cs="Times New Roman"/>
        </w:rPr>
        <w:t xml:space="preserve"> the diseases especially in dairy cows. </w:t>
      </w:r>
      <w:r w:rsidR="00A64EEB">
        <w:rPr>
          <w:rFonts w:ascii="Times New Roman" w:hAnsi="Times New Roman" w:cs="Times New Roman"/>
        </w:rPr>
        <w:t xml:space="preserve">The problems associated with this data are their minute variations with respect to time and situations which naked eye cannot perceive. But this can be perceived by an algorithm </w:t>
      </w:r>
      <w:r w:rsidR="00E8218E">
        <w:rPr>
          <w:rFonts w:ascii="Times New Roman" w:hAnsi="Times New Roman" w:cs="Times New Roman"/>
        </w:rPr>
        <w:t xml:space="preserve">especially neural network </w:t>
      </w:r>
      <w:r w:rsidR="00461282">
        <w:rPr>
          <w:rFonts w:ascii="Times New Roman" w:hAnsi="Times New Roman" w:cs="Times New Roman"/>
        </w:rPr>
        <w:t>algorithm</w:t>
      </w:r>
      <w:r w:rsidR="00E8218E">
        <w:rPr>
          <w:rFonts w:ascii="Times New Roman" w:hAnsi="Times New Roman" w:cs="Times New Roman"/>
        </w:rPr>
        <w:t xml:space="preserve">. However, the making these </w:t>
      </w:r>
      <w:proofErr w:type="gramStart"/>
      <w:r w:rsidR="00E8218E">
        <w:rPr>
          <w:rFonts w:ascii="Times New Roman" w:hAnsi="Times New Roman" w:cs="Times New Roman"/>
        </w:rPr>
        <w:t xml:space="preserve">mixed </w:t>
      </w:r>
      <w:r w:rsidR="00461282">
        <w:rPr>
          <w:rFonts w:ascii="Times New Roman" w:hAnsi="Times New Roman" w:cs="Times New Roman"/>
        </w:rPr>
        <w:t>,</w:t>
      </w:r>
      <w:proofErr w:type="gramEnd"/>
      <w:r w:rsidR="00461282">
        <w:rPr>
          <w:rFonts w:ascii="Times New Roman" w:hAnsi="Times New Roman" w:cs="Times New Roman"/>
        </w:rPr>
        <w:t xml:space="preserve"> vague</w:t>
      </w:r>
      <w:r w:rsidR="00393224">
        <w:rPr>
          <w:rFonts w:ascii="Times New Roman" w:hAnsi="Times New Roman" w:cs="Times New Roman"/>
        </w:rPr>
        <w:t xml:space="preserve"> </w:t>
      </w:r>
      <w:r w:rsidR="00461282">
        <w:rPr>
          <w:rFonts w:ascii="Times New Roman" w:hAnsi="Times New Roman" w:cs="Times New Roman"/>
        </w:rPr>
        <w:t>data into meaningful data is the tedious task associated with the ML engineers.</w:t>
      </w:r>
      <w:r w:rsidR="00393224">
        <w:rPr>
          <w:rFonts w:ascii="Times New Roman" w:hAnsi="Times New Roman" w:cs="Times New Roman"/>
        </w:rPr>
        <w:t xml:space="preserve"> Following to this the imbalance and biasness associated with the data further adds to the </w:t>
      </w:r>
      <w:r w:rsidR="002F3914">
        <w:rPr>
          <w:rFonts w:ascii="Times New Roman" w:hAnsi="Times New Roman" w:cs="Times New Roman"/>
        </w:rPr>
        <w:t>difficulty in the modelling.</w:t>
      </w:r>
      <w:r w:rsidR="00461282">
        <w:rPr>
          <w:rFonts w:ascii="Times New Roman" w:hAnsi="Times New Roman" w:cs="Times New Roman"/>
        </w:rPr>
        <w:t xml:space="preserve">  </w:t>
      </w:r>
      <w:r w:rsidR="0059125A" w:rsidRPr="00D560D3">
        <w:rPr>
          <w:rFonts w:ascii="Times New Roman" w:hAnsi="Times New Roman" w:cs="Times New Roman"/>
        </w:rPr>
        <w:t xml:space="preserve"> </w:t>
      </w:r>
      <w:r w:rsidR="0044063A" w:rsidRPr="0044063A">
        <w:rPr>
          <w:rFonts w:ascii="Times New Roman" w:hAnsi="Times New Roman" w:cs="Times New Roman"/>
        </w:rPr>
        <w:t>To summarise, the setting of this project is at the intersection of agriculture, data analysis and AI. This work aims to offer a novel large scale, interpretable and practical framework for farmers and veterinarians, through solutions to the interdependent challenges of imbalance, bias, oversampling, and temporal dependencies. Further, the methods we enclose such as multioutput learning, adaptive oversampling and temporal modelling have wider implications beyond the agriculture domain by offering useful insights to any domain in which imbalanced and temporally correlated data cripple predictive analytics (</w:t>
      </w:r>
      <w:r w:rsidR="00EB14FA" w:rsidRPr="0044063A">
        <w:rPr>
          <w:rFonts w:ascii="Times New Roman" w:hAnsi="Times New Roman" w:cs="Times New Roman"/>
        </w:rPr>
        <w:t>Hyde et al. 2020)</w:t>
      </w:r>
      <w:r w:rsidR="009A61A7" w:rsidRPr="0044063A">
        <w:rPr>
          <w:rFonts w:ascii="Times New Roman" w:hAnsi="Times New Roman" w:cs="Times New Roman"/>
        </w:rPr>
        <w:t>.</w:t>
      </w:r>
    </w:p>
    <w:p w14:paraId="105A067F" w14:textId="65DC7257" w:rsidR="003567A2" w:rsidRPr="00D560D3" w:rsidRDefault="003567A2" w:rsidP="0059125A">
      <w:pPr>
        <w:spacing w:line="240" w:lineRule="auto"/>
        <w:jc w:val="both"/>
        <w:rPr>
          <w:rFonts w:ascii="Times New Roman" w:hAnsi="Times New Roman" w:cs="Times New Roman"/>
          <w:b/>
          <w:bCs/>
          <w:sz w:val="28"/>
          <w:szCs w:val="28"/>
        </w:rPr>
      </w:pPr>
      <w:r w:rsidRPr="00D560D3">
        <w:rPr>
          <w:rFonts w:ascii="Times New Roman" w:hAnsi="Times New Roman" w:cs="Times New Roman"/>
          <w:b/>
          <w:bCs/>
          <w:sz w:val="28"/>
          <w:szCs w:val="28"/>
        </w:rPr>
        <w:lastRenderedPageBreak/>
        <w:t>1.2 Problem Definition</w:t>
      </w:r>
    </w:p>
    <w:p w14:paraId="0C29DC56" w14:textId="77777777" w:rsidR="007B7B7D" w:rsidRPr="007B7B7D" w:rsidRDefault="007B7B7D" w:rsidP="007B7B7D">
      <w:pPr>
        <w:spacing w:line="276" w:lineRule="auto"/>
        <w:jc w:val="both"/>
        <w:rPr>
          <w:rFonts w:ascii="Times New Roman" w:hAnsi="Times New Roman" w:cs="Times New Roman"/>
        </w:rPr>
      </w:pPr>
      <w:r w:rsidRPr="007B7B7D">
        <w:rPr>
          <w:rFonts w:ascii="Times New Roman" w:hAnsi="Times New Roman" w:cs="Times New Roman"/>
        </w:rPr>
        <w:t>This research mainly addresses the problem of multi-disease prediction in cattle, where the precise prediction of multiple cattle diseases in concurrent way using sensor-driven behavioural data has not been pursued to-date. There are three main challenges that make this harder:</w:t>
      </w:r>
    </w:p>
    <w:p w14:paraId="4E886160" w14:textId="2250ADD7" w:rsidR="00FF17F4" w:rsidRPr="00D560D3" w:rsidRDefault="00FF17F4" w:rsidP="00F9762C">
      <w:pPr>
        <w:pStyle w:val="ListParagraph"/>
        <w:numPr>
          <w:ilvl w:val="0"/>
          <w:numId w:val="2"/>
        </w:numPr>
        <w:spacing w:line="276" w:lineRule="auto"/>
        <w:jc w:val="both"/>
        <w:rPr>
          <w:rFonts w:ascii="Times New Roman" w:hAnsi="Times New Roman" w:cs="Times New Roman"/>
        </w:rPr>
      </w:pPr>
      <w:r w:rsidRPr="00D560D3">
        <w:rPr>
          <w:rFonts w:ascii="Times New Roman" w:hAnsi="Times New Roman" w:cs="Times New Roman"/>
        </w:rPr>
        <w:t>Unbalanced datasets: Disease instances are heavily outweighed by healthy instances, so classifiers become skewed toward identifying the "no-disease" state.</w:t>
      </w:r>
    </w:p>
    <w:p w14:paraId="36A35348" w14:textId="3C447894" w:rsidR="00FF17F4" w:rsidRPr="00D560D3" w:rsidRDefault="00FF17F4" w:rsidP="00F9762C">
      <w:pPr>
        <w:pStyle w:val="ListParagraph"/>
        <w:numPr>
          <w:ilvl w:val="0"/>
          <w:numId w:val="2"/>
        </w:numPr>
        <w:spacing w:line="276" w:lineRule="auto"/>
        <w:jc w:val="both"/>
        <w:rPr>
          <w:rFonts w:ascii="Times New Roman" w:hAnsi="Times New Roman" w:cs="Times New Roman"/>
        </w:rPr>
      </w:pPr>
      <w:r w:rsidRPr="00D560D3">
        <w:rPr>
          <w:rFonts w:ascii="Times New Roman" w:hAnsi="Times New Roman" w:cs="Times New Roman"/>
        </w:rPr>
        <w:t>Data distribution bias: Breed-specific, farm-specific, or environmental biases decrease the applicability of most models.</w:t>
      </w:r>
    </w:p>
    <w:p w14:paraId="5D0B43F8" w14:textId="7DEC76BE" w:rsidR="00FF17F4" w:rsidRPr="00082BE6" w:rsidRDefault="00FF17F4" w:rsidP="00F9762C">
      <w:pPr>
        <w:pStyle w:val="ListParagraph"/>
        <w:numPr>
          <w:ilvl w:val="0"/>
          <w:numId w:val="2"/>
        </w:numPr>
        <w:spacing w:line="276" w:lineRule="auto"/>
        <w:jc w:val="both"/>
        <w:rPr>
          <w:rFonts w:ascii="Times New Roman" w:hAnsi="Times New Roman" w:cs="Times New Roman"/>
        </w:rPr>
      </w:pPr>
      <w:r w:rsidRPr="00082BE6">
        <w:rPr>
          <w:rFonts w:ascii="Times New Roman" w:hAnsi="Times New Roman" w:cs="Times New Roman"/>
        </w:rPr>
        <w:t xml:space="preserve">Temporal </w:t>
      </w:r>
      <w:r w:rsidR="00BB1B02" w:rsidRPr="00082BE6">
        <w:rPr>
          <w:rFonts w:ascii="Times New Roman" w:hAnsi="Times New Roman" w:cs="Times New Roman"/>
        </w:rPr>
        <w:t>habits</w:t>
      </w:r>
      <w:r w:rsidRPr="00082BE6">
        <w:rPr>
          <w:rFonts w:ascii="Times New Roman" w:hAnsi="Times New Roman" w:cs="Times New Roman"/>
        </w:rPr>
        <w:t xml:space="preserve">: </w:t>
      </w:r>
      <w:r w:rsidR="00BB1B02">
        <w:rPr>
          <w:rFonts w:ascii="Times New Roman" w:hAnsi="Times New Roman" w:cs="Times New Roman"/>
        </w:rPr>
        <w:t xml:space="preserve">Time dependent analysis is an inevitable part as the disease </w:t>
      </w:r>
      <w:r w:rsidR="00D52874">
        <w:rPr>
          <w:rFonts w:ascii="Times New Roman" w:hAnsi="Times New Roman" w:cs="Times New Roman"/>
        </w:rPr>
        <w:t>appear gradually over time rather than sudden appearance which have underlying temporal pattern</w:t>
      </w:r>
    </w:p>
    <w:p w14:paraId="62A90588" w14:textId="0D2B42E3" w:rsidR="00A15907" w:rsidRPr="00082BE6" w:rsidRDefault="00D52874" w:rsidP="00EA6742">
      <w:pPr>
        <w:pStyle w:val="ListParagraph"/>
        <w:numPr>
          <w:ilvl w:val="0"/>
          <w:numId w:val="2"/>
        </w:numPr>
        <w:spacing w:line="240" w:lineRule="auto"/>
        <w:jc w:val="both"/>
        <w:rPr>
          <w:rFonts w:ascii="Times New Roman" w:hAnsi="Times New Roman" w:cs="Times New Roman"/>
          <w:lang w:val="en-IE"/>
        </w:rPr>
      </w:pPr>
      <w:r>
        <w:rPr>
          <w:rFonts w:ascii="Times New Roman" w:hAnsi="Times New Roman" w:cs="Times New Roman"/>
        </w:rPr>
        <w:t xml:space="preserve">The time split was taken for two </w:t>
      </w:r>
      <w:proofErr w:type="gramStart"/>
      <w:r>
        <w:rPr>
          <w:rFonts w:ascii="Times New Roman" w:hAnsi="Times New Roman" w:cs="Times New Roman"/>
        </w:rPr>
        <w:t>purpose</w:t>
      </w:r>
      <w:proofErr w:type="gramEnd"/>
      <w:r>
        <w:rPr>
          <w:rFonts w:ascii="Times New Roman" w:hAnsi="Times New Roman" w:cs="Times New Roman"/>
        </w:rPr>
        <w:t xml:space="preserve"> </w:t>
      </w:r>
      <w:proofErr w:type="gramStart"/>
      <w:r>
        <w:rPr>
          <w:rFonts w:ascii="Times New Roman" w:hAnsi="Times New Roman" w:cs="Times New Roman"/>
        </w:rPr>
        <w:t>in order to</w:t>
      </w:r>
      <w:proofErr w:type="gramEnd"/>
      <w:r>
        <w:rPr>
          <w:rFonts w:ascii="Times New Roman" w:hAnsi="Times New Roman" w:cs="Times New Roman"/>
        </w:rPr>
        <w:t xml:space="preserve"> </w:t>
      </w:r>
      <w:proofErr w:type="gramStart"/>
      <w:r>
        <w:rPr>
          <w:rFonts w:ascii="Times New Roman" w:hAnsi="Times New Roman" w:cs="Times New Roman"/>
        </w:rPr>
        <w:t>stream line</w:t>
      </w:r>
      <w:proofErr w:type="gramEnd"/>
      <w:r>
        <w:rPr>
          <w:rFonts w:ascii="Times New Roman" w:hAnsi="Times New Roman" w:cs="Times New Roman"/>
        </w:rPr>
        <w:t xml:space="preserve"> the data with less noise and </w:t>
      </w:r>
      <w:r w:rsidR="0032642A">
        <w:rPr>
          <w:rFonts w:ascii="Times New Roman" w:hAnsi="Times New Roman" w:cs="Times New Roman"/>
        </w:rPr>
        <w:t>reduce the model working time.</w:t>
      </w:r>
    </w:p>
    <w:p w14:paraId="734CBCDE" w14:textId="63CC6468" w:rsidR="00EA6742" w:rsidRPr="00082BE6" w:rsidRDefault="00EA6742" w:rsidP="00EA6742">
      <w:pPr>
        <w:pStyle w:val="ListParagraph"/>
        <w:numPr>
          <w:ilvl w:val="0"/>
          <w:numId w:val="2"/>
        </w:numPr>
        <w:spacing w:line="240" w:lineRule="auto"/>
        <w:jc w:val="both"/>
        <w:rPr>
          <w:rFonts w:ascii="Times New Roman" w:hAnsi="Times New Roman" w:cs="Times New Roman"/>
          <w:lang w:val="en-IE"/>
        </w:rPr>
      </w:pPr>
      <w:r w:rsidRPr="00082BE6">
        <w:rPr>
          <w:rFonts w:ascii="Times New Roman" w:hAnsi="Times New Roman" w:cs="Times New Roman"/>
          <w:lang w:val="en-IE"/>
        </w:rPr>
        <w:t xml:space="preserve">To fix the imbalance, ADASYN oversampling was </w:t>
      </w:r>
      <w:r w:rsidR="006E01F3" w:rsidRPr="00082BE6">
        <w:rPr>
          <w:rFonts w:ascii="Times New Roman" w:hAnsi="Times New Roman" w:cs="Times New Roman"/>
          <w:lang w:val="en-IE"/>
        </w:rPr>
        <w:t xml:space="preserve">carried out </w:t>
      </w:r>
      <w:r w:rsidRPr="00082BE6">
        <w:rPr>
          <w:rFonts w:ascii="Times New Roman" w:hAnsi="Times New Roman" w:cs="Times New Roman"/>
          <w:lang w:val="en-IE"/>
        </w:rPr>
        <w:t xml:space="preserve">at different levels (5%, 10%, 15%, 20%, and 25%). </w:t>
      </w:r>
      <w:r w:rsidR="006E01F3" w:rsidRPr="00082BE6">
        <w:rPr>
          <w:rFonts w:ascii="Times New Roman" w:hAnsi="Times New Roman" w:cs="Times New Roman"/>
          <w:lang w:val="en-IE"/>
        </w:rPr>
        <w:t>These oversampled models are subjected to various modelling approaches to check its effectiveness.</w:t>
      </w:r>
    </w:p>
    <w:p w14:paraId="6992995C" w14:textId="61F674AD" w:rsidR="003A1F50" w:rsidRPr="00082BE6" w:rsidRDefault="003A1F50" w:rsidP="00A15907">
      <w:pPr>
        <w:pStyle w:val="ListParagraph"/>
        <w:spacing w:line="240" w:lineRule="auto"/>
        <w:jc w:val="both"/>
        <w:rPr>
          <w:rFonts w:ascii="Times New Roman" w:hAnsi="Times New Roman" w:cs="Times New Roman"/>
          <w:b/>
          <w:bCs/>
        </w:rPr>
      </w:pPr>
    </w:p>
    <w:p w14:paraId="196BB766" w14:textId="275BFE2A" w:rsidR="003A1F50" w:rsidRPr="00082BE6" w:rsidRDefault="00072E26" w:rsidP="003A1F50">
      <w:pPr>
        <w:pStyle w:val="ListParagraph"/>
        <w:numPr>
          <w:ilvl w:val="1"/>
          <w:numId w:val="3"/>
        </w:numPr>
        <w:spacing w:line="240" w:lineRule="auto"/>
        <w:jc w:val="both"/>
        <w:rPr>
          <w:rFonts w:ascii="Times New Roman" w:hAnsi="Times New Roman" w:cs="Times New Roman"/>
          <w:b/>
          <w:bCs/>
          <w:sz w:val="28"/>
          <w:szCs w:val="28"/>
        </w:rPr>
      </w:pPr>
      <w:r w:rsidRPr="00082BE6">
        <w:rPr>
          <w:rFonts w:ascii="Times New Roman" w:hAnsi="Times New Roman" w:cs="Times New Roman"/>
          <w:b/>
          <w:bCs/>
          <w:sz w:val="28"/>
          <w:szCs w:val="28"/>
        </w:rPr>
        <w:t xml:space="preserve"> </w:t>
      </w:r>
      <w:r w:rsidR="003A1F50" w:rsidRPr="00082BE6">
        <w:rPr>
          <w:rFonts w:ascii="Times New Roman" w:hAnsi="Times New Roman" w:cs="Times New Roman"/>
          <w:b/>
          <w:bCs/>
          <w:sz w:val="28"/>
          <w:szCs w:val="28"/>
        </w:rPr>
        <w:t>Research Questions</w:t>
      </w:r>
    </w:p>
    <w:p w14:paraId="58F38345" w14:textId="77777777" w:rsidR="00D52874" w:rsidRDefault="00D52874" w:rsidP="00D52874">
      <w:pPr>
        <w:pStyle w:val="ListParagraph"/>
        <w:spacing w:line="276" w:lineRule="auto"/>
        <w:jc w:val="both"/>
        <w:rPr>
          <w:rFonts w:ascii="Times New Roman" w:hAnsi="Times New Roman" w:cs="Times New Roman"/>
        </w:rPr>
      </w:pPr>
    </w:p>
    <w:p w14:paraId="502C9B16" w14:textId="18A6FAE3" w:rsidR="00072E26" w:rsidRPr="00082BE6" w:rsidRDefault="00072E26" w:rsidP="00F9762C">
      <w:pPr>
        <w:pStyle w:val="ListParagraph"/>
        <w:numPr>
          <w:ilvl w:val="0"/>
          <w:numId w:val="4"/>
        </w:numPr>
        <w:spacing w:line="276" w:lineRule="auto"/>
        <w:jc w:val="both"/>
        <w:rPr>
          <w:rFonts w:ascii="Times New Roman" w:hAnsi="Times New Roman" w:cs="Times New Roman"/>
        </w:rPr>
      </w:pPr>
      <w:r w:rsidRPr="00082BE6">
        <w:rPr>
          <w:rFonts w:ascii="Times New Roman" w:hAnsi="Times New Roman" w:cs="Times New Roman"/>
        </w:rPr>
        <w:t>How good are multi-output models in simultaneously predicting multiple cattle diseases from biased and imbalanced behavioural data?</w:t>
      </w:r>
    </w:p>
    <w:p w14:paraId="5DA64DE9" w14:textId="10630C27" w:rsidR="00072E26" w:rsidRPr="00082BE6" w:rsidRDefault="00072E26" w:rsidP="00F9762C">
      <w:pPr>
        <w:pStyle w:val="ListParagraph"/>
        <w:numPr>
          <w:ilvl w:val="0"/>
          <w:numId w:val="4"/>
        </w:numPr>
        <w:spacing w:line="276" w:lineRule="auto"/>
        <w:jc w:val="both"/>
        <w:rPr>
          <w:rFonts w:ascii="Times New Roman" w:hAnsi="Times New Roman" w:cs="Times New Roman"/>
        </w:rPr>
      </w:pPr>
      <w:r w:rsidRPr="00082BE6">
        <w:rPr>
          <w:rFonts w:ascii="Times New Roman" w:hAnsi="Times New Roman" w:cs="Times New Roman"/>
        </w:rPr>
        <w:t>How much does oversampling with ADASYN help in enhancing the prediction performance, particularly for minority classes?</w:t>
      </w:r>
    </w:p>
    <w:p w14:paraId="548149C5" w14:textId="5C0B442B" w:rsidR="00072E26" w:rsidRPr="00082BE6" w:rsidRDefault="00072E26" w:rsidP="00F9762C">
      <w:pPr>
        <w:pStyle w:val="ListParagraph"/>
        <w:numPr>
          <w:ilvl w:val="0"/>
          <w:numId w:val="4"/>
        </w:numPr>
        <w:spacing w:line="276" w:lineRule="auto"/>
        <w:jc w:val="both"/>
        <w:rPr>
          <w:rFonts w:ascii="Times New Roman" w:hAnsi="Times New Roman" w:cs="Times New Roman"/>
        </w:rPr>
      </w:pPr>
      <w:r w:rsidRPr="00082BE6">
        <w:rPr>
          <w:rFonts w:ascii="Times New Roman" w:hAnsi="Times New Roman" w:cs="Times New Roman"/>
        </w:rPr>
        <w:t>Can time-dependent models like LSTM and TCN perform better than standard classifiers in identifying temporal patterns of disease occurrence?</w:t>
      </w:r>
    </w:p>
    <w:p w14:paraId="18A5D966" w14:textId="7EF7E633" w:rsidR="00072E26" w:rsidRPr="00082BE6" w:rsidRDefault="00072E26" w:rsidP="00F9762C">
      <w:pPr>
        <w:pStyle w:val="ListParagraph"/>
        <w:numPr>
          <w:ilvl w:val="0"/>
          <w:numId w:val="4"/>
        </w:numPr>
        <w:spacing w:line="276" w:lineRule="auto"/>
        <w:jc w:val="both"/>
        <w:rPr>
          <w:rFonts w:ascii="Times New Roman" w:hAnsi="Times New Roman" w:cs="Times New Roman"/>
        </w:rPr>
      </w:pPr>
      <w:r w:rsidRPr="00082BE6">
        <w:rPr>
          <w:rFonts w:ascii="Times New Roman" w:hAnsi="Times New Roman" w:cs="Times New Roman"/>
        </w:rPr>
        <w:t>Which of the metrics best fairly compares the models trained under imbalance? (In this research, F1-score was selected to balance precision and recall.)</w:t>
      </w:r>
    </w:p>
    <w:p w14:paraId="714AB809" w14:textId="2944EDF1" w:rsidR="009A53CC" w:rsidRPr="00082BE6" w:rsidRDefault="009A53CC" w:rsidP="009A53CC">
      <w:pPr>
        <w:spacing w:line="240" w:lineRule="auto"/>
        <w:jc w:val="both"/>
        <w:rPr>
          <w:rFonts w:ascii="Times New Roman" w:hAnsi="Times New Roman" w:cs="Times New Roman"/>
          <w:b/>
          <w:bCs/>
          <w:sz w:val="28"/>
          <w:szCs w:val="28"/>
        </w:rPr>
      </w:pPr>
      <w:r w:rsidRPr="00082BE6">
        <w:rPr>
          <w:rFonts w:ascii="Times New Roman" w:hAnsi="Times New Roman" w:cs="Times New Roman"/>
          <w:b/>
          <w:bCs/>
          <w:sz w:val="28"/>
          <w:szCs w:val="28"/>
        </w:rPr>
        <w:t>1.4 Relevance in Data Analytics</w:t>
      </w:r>
    </w:p>
    <w:p w14:paraId="5BD045A3" w14:textId="7E70717C" w:rsidR="00736E7D" w:rsidRPr="00736E7D" w:rsidRDefault="00776C17" w:rsidP="00736E7D">
      <w:pPr>
        <w:spacing w:line="276" w:lineRule="auto"/>
        <w:jc w:val="both"/>
        <w:rPr>
          <w:rFonts w:ascii="Times New Roman" w:hAnsi="Times New Roman" w:cs="Times New Roman"/>
          <w:lang w:val="en-IE"/>
        </w:rPr>
      </w:pPr>
      <w:r w:rsidRPr="00082BE6">
        <w:rPr>
          <w:rFonts w:ascii="Times New Roman" w:hAnsi="Times New Roman" w:cs="Times New Roman"/>
          <w:lang w:val="en-IE"/>
        </w:rPr>
        <w:t xml:space="preserve">This current investigation is </w:t>
      </w:r>
      <w:r w:rsidR="006E7BE4" w:rsidRPr="00082BE6">
        <w:rPr>
          <w:rFonts w:ascii="Times New Roman" w:hAnsi="Times New Roman" w:cs="Times New Roman"/>
          <w:lang w:val="en-IE"/>
        </w:rPr>
        <w:t xml:space="preserve">relevant </w:t>
      </w:r>
      <w:r w:rsidR="00DA59CB" w:rsidRPr="00082BE6">
        <w:rPr>
          <w:rFonts w:ascii="Times New Roman" w:hAnsi="Times New Roman" w:cs="Times New Roman"/>
          <w:lang w:val="en-IE"/>
        </w:rPr>
        <w:t>real</w:t>
      </w:r>
      <w:r w:rsidR="006E7BE4" w:rsidRPr="00082BE6">
        <w:rPr>
          <w:rFonts w:ascii="Times New Roman" w:hAnsi="Times New Roman" w:cs="Times New Roman"/>
          <w:lang w:val="en-IE"/>
        </w:rPr>
        <w:t xml:space="preserve"> scenarios in the </w:t>
      </w:r>
      <w:r w:rsidR="00DA59CB" w:rsidRPr="00082BE6">
        <w:rPr>
          <w:rFonts w:ascii="Times New Roman" w:hAnsi="Times New Roman" w:cs="Times New Roman"/>
          <w:lang w:val="en-IE"/>
        </w:rPr>
        <w:t>agricultural contexts</w:t>
      </w:r>
      <w:r w:rsidR="006E7BE4" w:rsidRPr="00082BE6">
        <w:rPr>
          <w:rFonts w:ascii="Times New Roman" w:hAnsi="Times New Roman" w:cs="Times New Roman"/>
          <w:lang w:val="en-IE"/>
        </w:rPr>
        <w:t xml:space="preserve"> where majority </w:t>
      </w:r>
      <w:r w:rsidR="009D7F03" w:rsidRPr="00082BE6">
        <w:rPr>
          <w:rFonts w:ascii="Times New Roman" w:hAnsi="Times New Roman" w:cs="Times New Roman"/>
          <w:lang w:val="en-IE"/>
        </w:rPr>
        <w:t>contributes to a higher concentration resulting in the imbalance</w:t>
      </w:r>
      <w:r w:rsidR="00EF69AA" w:rsidRPr="00082BE6">
        <w:rPr>
          <w:rFonts w:ascii="Times New Roman" w:hAnsi="Times New Roman" w:cs="Times New Roman"/>
          <w:lang w:val="en-IE"/>
        </w:rPr>
        <w:t xml:space="preserve"> and biasness. </w:t>
      </w:r>
      <w:r w:rsidR="00DA59CB" w:rsidRPr="00082BE6">
        <w:rPr>
          <w:rFonts w:ascii="Times New Roman" w:hAnsi="Times New Roman" w:cs="Times New Roman"/>
          <w:lang w:val="en-IE"/>
        </w:rPr>
        <w:t xml:space="preserve"> </w:t>
      </w:r>
      <w:r w:rsidR="00EF69AA" w:rsidRPr="00082BE6">
        <w:rPr>
          <w:rFonts w:ascii="Times New Roman" w:hAnsi="Times New Roman" w:cs="Times New Roman"/>
          <w:lang w:val="en-IE"/>
        </w:rPr>
        <w:t xml:space="preserve">In addition to the above, the difficulty associated with the </w:t>
      </w:r>
      <w:r w:rsidR="008D17B2" w:rsidRPr="00082BE6">
        <w:rPr>
          <w:rFonts w:ascii="Times New Roman" w:hAnsi="Times New Roman" w:cs="Times New Roman"/>
          <w:lang w:val="en-IE"/>
        </w:rPr>
        <w:t xml:space="preserve">incomplete data further adds to the complexity of the modelling. </w:t>
      </w:r>
      <w:r w:rsidR="00D0598B" w:rsidRPr="00082BE6">
        <w:rPr>
          <w:rFonts w:ascii="Times New Roman" w:hAnsi="Times New Roman" w:cs="Times New Roman"/>
          <w:lang w:val="en-IE"/>
        </w:rPr>
        <w:t xml:space="preserve">Cattle disease prediction is one of the cases in the agriculture which is very prominent </w:t>
      </w:r>
      <w:r w:rsidR="006F1917" w:rsidRPr="00082BE6">
        <w:rPr>
          <w:rFonts w:ascii="Times New Roman" w:hAnsi="Times New Roman" w:cs="Times New Roman"/>
          <w:lang w:val="en-IE"/>
        </w:rPr>
        <w:t xml:space="preserve">which needs high attention at the same time. </w:t>
      </w:r>
      <w:r w:rsidR="00DA59CB" w:rsidRPr="00082BE6">
        <w:rPr>
          <w:rFonts w:ascii="Times New Roman" w:hAnsi="Times New Roman" w:cs="Times New Roman"/>
          <w:lang w:val="en-IE"/>
        </w:rPr>
        <w:t xml:space="preserve">For instance, in medicine, predictive models for rare illnesses must deal with data distributions that are very biased toward healthy samples, like in cow health data (transfer learning). </w:t>
      </w:r>
      <w:r w:rsidR="00040B4D" w:rsidRPr="00082BE6">
        <w:rPr>
          <w:rFonts w:ascii="Times New Roman" w:hAnsi="Times New Roman" w:cs="Times New Roman"/>
        </w:rPr>
        <w:t xml:space="preserve">ADASYN oversampling and similar methods have been widely assessed in clinical analytics for increased minority class sensitivity without excessive false positive inflation. </w:t>
      </w:r>
      <w:r w:rsidR="00580653" w:rsidRPr="00082BE6">
        <w:rPr>
          <w:rFonts w:ascii="Times New Roman" w:hAnsi="Times New Roman" w:cs="Times New Roman"/>
        </w:rPr>
        <w:t xml:space="preserve">In the emerging data analytics stream with </w:t>
      </w:r>
      <w:r w:rsidR="00CD3AE9" w:rsidRPr="00082BE6">
        <w:rPr>
          <w:rFonts w:ascii="Times New Roman" w:hAnsi="Times New Roman" w:cs="Times New Roman"/>
        </w:rPr>
        <w:t xml:space="preserve">very high prediction potentials, the </w:t>
      </w:r>
      <w:r w:rsidR="00B41CB8" w:rsidRPr="00082BE6">
        <w:rPr>
          <w:rFonts w:ascii="Times New Roman" w:hAnsi="Times New Roman" w:cs="Times New Roman"/>
        </w:rPr>
        <w:t>prediction</w:t>
      </w:r>
      <w:r w:rsidR="00CD3AE9" w:rsidRPr="00082BE6">
        <w:rPr>
          <w:rFonts w:ascii="Times New Roman" w:hAnsi="Times New Roman" w:cs="Times New Roman"/>
        </w:rPr>
        <w:t xml:space="preserve"> of </w:t>
      </w:r>
      <w:r w:rsidR="00B41CB8" w:rsidRPr="00082BE6">
        <w:rPr>
          <w:rFonts w:ascii="Times New Roman" w:hAnsi="Times New Roman" w:cs="Times New Roman"/>
        </w:rPr>
        <w:t xml:space="preserve">rare diseases especially in </w:t>
      </w:r>
      <w:proofErr w:type="spellStart"/>
      <w:r w:rsidR="00B41CB8" w:rsidRPr="00082BE6">
        <w:rPr>
          <w:rFonts w:ascii="Times New Roman" w:hAnsi="Times New Roman" w:cs="Times New Roman"/>
        </w:rPr>
        <w:t>cattles</w:t>
      </w:r>
      <w:proofErr w:type="spellEnd"/>
      <w:r w:rsidR="00B41CB8" w:rsidRPr="00082BE6">
        <w:rPr>
          <w:rFonts w:ascii="Times New Roman" w:hAnsi="Times New Roman" w:cs="Times New Roman"/>
        </w:rPr>
        <w:t xml:space="preserve"> can be carried out</w:t>
      </w:r>
      <w:r w:rsidR="00B41CB8">
        <w:rPr>
          <w:rFonts w:ascii="Times New Roman" w:hAnsi="Times New Roman" w:cs="Times New Roman"/>
        </w:rPr>
        <w:t xml:space="preserve"> easily by extending the potential of ML. </w:t>
      </w:r>
      <w:r w:rsidR="00015EDA" w:rsidRPr="00015EDA">
        <w:rPr>
          <w:rFonts w:ascii="Times New Roman" w:hAnsi="Times New Roman" w:cs="Times New Roman"/>
          <w:lang w:val="en-IE"/>
        </w:rPr>
        <w:t xml:space="preserve">Bias </w:t>
      </w:r>
      <w:proofErr w:type="gramStart"/>
      <w:r w:rsidR="00015EDA" w:rsidRPr="00015EDA">
        <w:rPr>
          <w:rFonts w:ascii="Times New Roman" w:hAnsi="Times New Roman" w:cs="Times New Roman"/>
          <w:lang w:val="en-IE"/>
        </w:rPr>
        <w:t>From</w:t>
      </w:r>
      <w:proofErr w:type="gramEnd"/>
      <w:r w:rsidR="00015EDA" w:rsidRPr="00015EDA">
        <w:rPr>
          <w:rFonts w:ascii="Times New Roman" w:hAnsi="Times New Roman" w:cs="Times New Roman"/>
          <w:lang w:val="en-IE"/>
        </w:rPr>
        <w:t xml:space="preserve"> Perspective: Why Machine Learning Models Are Always Limited to the Context of Their Learning. </w:t>
      </w:r>
      <w:proofErr w:type="gramStart"/>
      <w:r w:rsidR="00015EDA" w:rsidRPr="00015EDA">
        <w:rPr>
          <w:rFonts w:ascii="Times New Roman" w:hAnsi="Times New Roman" w:cs="Times New Roman"/>
          <w:lang w:val="en-IE"/>
        </w:rPr>
        <w:t>Similar to</w:t>
      </w:r>
      <w:proofErr w:type="gramEnd"/>
      <w:r w:rsidR="00015EDA" w:rsidRPr="00015EDA">
        <w:rPr>
          <w:rFonts w:ascii="Times New Roman" w:hAnsi="Times New Roman" w:cs="Times New Roman"/>
          <w:lang w:val="en-IE"/>
        </w:rPr>
        <w:t xml:space="preserve"> cattle disease models that are trained on a certain type of cow or a single farm but fail to generalize to other populations during testing, biased sample-trained models in credit scoring or fraud detection </w:t>
      </w:r>
      <w:r w:rsidR="00015EDA" w:rsidRPr="00015EDA">
        <w:rPr>
          <w:rFonts w:ascii="Times New Roman" w:hAnsi="Times New Roman" w:cs="Times New Roman"/>
          <w:lang w:val="en-IE"/>
        </w:rPr>
        <w:lastRenderedPageBreak/>
        <w:t xml:space="preserve">may inadequately generalize to new individual populations. In this </w:t>
      </w:r>
      <w:r w:rsidR="00886E21">
        <w:rPr>
          <w:rFonts w:ascii="Times New Roman" w:hAnsi="Times New Roman" w:cs="Times New Roman"/>
          <w:lang w:val="en-IE"/>
        </w:rPr>
        <w:t xml:space="preserve">current investigation. </w:t>
      </w:r>
      <w:r w:rsidR="00C71676">
        <w:rPr>
          <w:rFonts w:ascii="Times New Roman" w:hAnsi="Times New Roman" w:cs="Times New Roman"/>
          <w:lang w:val="en-IE"/>
        </w:rPr>
        <w:t xml:space="preserve">The bias and imbalanced are also handled with respect to conventional and oversampled models </w:t>
      </w:r>
      <w:r w:rsidR="00034B9E">
        <w:rPr>
          <w:rFonts w:ascii="Times New Roman" w:hAnsi="Times New Roman" w:cs="Times New Roman"/>
          <w:lang w:val="en-IE"/>
        </w:rPr>
        <w:t>which in turn evade the effect of synthetic habit of the data</w:t>
      </w:r>
      <w:r w:rsidR="00015EDA" w:rsidRPr="00015EDA">
        <w:rPr>
          <w:rFonts w:ascii="Times New Roman" w:hAnsi="Times New Roman" w:cs="Times New Roman"/>
          <w:lang w:val="en-IE"/>
        </w:rPr>
        <w:t xml:space="preserve">. </w:t>
      </w:r>
      <w:r w:rsidR="00736E7D" w:rsidRPr="00736E7D">
        <w:rPr>
          <w:rFonts w:ascii="Times New Roman" w:hAnsi="Times New Roman" w:cs="Times New Roman"/>
          <w:lang w:val="en-IE"/>
        </w:rPr>
        <w:t>This kind of evaluation assists one to utilize analytics for it renders the system simpler to grasp as well as inspect.</w:t>
      </w:r>
    </w:p>
    <w:p w14:paraId="2E524210" w14:textId="2508A629" w:rsidR="00DC57A9" w:rsidRDefault="00736E7D" w:rsidP="002B3ADF">
      <w:pPr>
        <w:spacing w:line="276" w:lineRule="auto"/>
        <w:jc w:val="both"/>
        <w:rPr>
          <w:rFonts w:ascii="Times New Roman" w:hAnsi="Times New Roman" w:cs="Times New Roman"/>
          <w:lang w:val="en-IE"/>
        </w:rPr>
      </w:pPr>
      <w:r w:rsidRPr="00736E7D">
        <w:rPr>
          <w:rFonts w:ascii="Times New Roman" w:hAnsi="Times New Roman" w:cs="Times New Roman"/>
          <w:lang w:val="en-IE"/>
        </w:rPr>
        <w:t xml:space="preserve">An additional construct is temporal data analytics which capitalizes on patterns altering across time. To discern patterns within data, time-series analysis constitutes a necessity. The facts must arrive to allow for this assessment. This is helpful to </w:t>
      </w:r>
      <w:proofErr w:type="gramStart"/>
      <w:r w:rsidRPr="00736E7D">
        <w:rPr>
          <w:rFonts w:ascii="Times New Roman" w:hAnsi="Times New Roman" w:cs="Times New Roman"/>
          <w:lang w:val="en-IE"/>
        </w:rPr>
        <w:t>forecasts</w:t>
      </w:r>
      <w:proofErr w:type="gramEnd"/>
      <w:r w:rsidRPr="00736E7D">
        <w:rPr>
          <w:rFonts w:ascii="Times New Roman" w:hAnsi="Times New Roman" w:cs="Times New Roman"/>
          <w:lang w:val="en-IE"/>
        </w:rPr>
        <w:t xml:space="preserve"> regarding matters like energy consumption, for monitoring volcanic activity, and even the weather. Equally, manifestations regarding bovine wellness do not materialize instantaneously. Rather, they evolve incrementally amid daily cycles of activity. Fundamental configurations prove difficult for discernment via typical calculation methods consequently.</w:t>
      </w:r>
      <w:r w:rsidR="00DC57A9" w:rsidRPr="00DC57A9">
        <w:t xml:space="preserve"> </w:t>
      </w:r>
      <w:r w:rsidR="00DC57A9" w:rsidRPr="00DC57A9">
        <w:rPr>
          <w:rFonts w:ascii="Times New Roman" w:hAnsi="Times New Roman" w:cs="Times New Roman"/>
          <w:lang w:val="en-IE"/>
        </w:rPr>
        <w:t xml:space="preserve">This integrates temporal dimensions within disease </w:t>
      </w:r>
      <w:proofErr w:type="spellStart"/>
      <w:r w:rsidR="00DC57A9" w:rsidRPr="00DC57A9">
        <w:rPr>
          <w:rFonts w:ascii="Times New Roman" w:hAnsi="Times New Roman" w:cs="Times New Roman"/>
          <w:lang w:val="en-IE"/>
        </w:rPr>
        <w:t>modeling</w:t>
      </w:r>
      <w:proofErr w:type="spellEnd"/>
      <w:r w:rsidR="00DC57A9" w:rsidRPr="00DC57A9">
        <w:rPr>
          <w:rFonts w:ascii="Times New Roman" w:hAnsi="Times New Roman" w:cs="Times New Roman"/>
          <w:lang w:val="en-IE"/>
        </w:rPr>
        <w:t xml:space="preserve"> via categorizing </w:t>
      </w:r>
      <w:proofErr w:type="spellStart"/>
      <w:r w:rsidR="00DC57A9" w:rsidRPr="00DC57A9">
        <w:rPr>
          <w:rFonts w:ascii="Times New Roman" w:hAnsi="Times New Roman" w:cs="Times New Roman"/>
          <w:lang w:val="en-IE"/>
        </w:rPr>
        <w:t>behavioral</w:t>
      </w:r>
      <w:proofErr w:type="spellEnd"/>
      <w:r w:rsidR="00DC57A9" w:rsidRPr="00DC57A9">
        <w:rPr>
          <w:rFonts w:ascii="Times New Roman" w:hAnsi="Times New Roman" w:cs="Times New Roman"/>
          <w:lang w:val="en-IE"/>
        </w:rPr>
        <w:t xml:space="preserve"> data within 0, 8, 9, 16, then 17, </w:t>
      </w:r>
      <w:proofErr w:type="gramStart"/>
      <w:r w:rsidR="00DC57A9" w:rsidRPr="00DC57A9">
        <w:rPr>
          <w:rFonts w:ascii="Times New Roman" w:hAnsi="Times New Roman" w:cs="Times New Roman"/>
          <w:lang w:val="en-IE"/>
        </w:rPr>
        <w:t>24 hour</w:t>
      </w:r>
      <w:proofErr w:type="gramEnd"/>
      <w:r w:rsidR="00DC57A9" w:rsidRPr="00DC57A9">
        <w:rPr>
          <w:rFonts w:ascii="Times New Roman" w:hAnsi="Times New Roman" w:cs="Times New Roman"/>
          <w:lang w:val="en-IE"/>
        </w:rPr>
        <w:t xml:space="preserve"> temporal intervals. Attaining equilibrium between ephemeral trends as well as enduring dependencies is realized via employing architectures like LSTM and Temporal Convolutional Networks (TCN) to render this </w:t>
      </w:r>
      <w:proofErr w:type="spellStart"/>
      <w:r w:rsidR="00DC57A9" w:rsidRPr="00DC57A9">
        <w:rPr>
          <w:rFonts w:ascii="Times New Roman" w:hAnsi="Times New Roman" w:cs="Times New Roman"/>
          <w:lang w:val="en-IE"/>
        </w:rPr>
        <w:t>endeavor</w:t>
      </w:r>
      <w:proofErr w:type="spellEnd"/>
      <w:r w:rsidR="00DC57A9" w:rsidRPr="00DC57A9">
        <w:rPr>
          <w:rFonts w:ascii="Times New Roman" w:hAnsi="Times New Roman" w:cs="Times New Roman"/>
          <w:lang w:val="en-IE"/>
        </w:rPr>
        <w:t xml:space="preserve"> state-of-the-art in time-series analytics. The F1-score equates precision with recall concurrently, revealing to modern analytics the current project's importance. It represents the harmonic average concerning precision </w:t>
      </w:r>
      <w:r w:rsidR="00657BFD">
        <w:rPr>
          <w:rFonts w:ascii="Times New Roman" w:hAnsi="Times New Roman" w:cs="Times New Roman"/>
          <w:lang w:val="en-IE"/>
        </w:rPr>
        <w:t>and</w:t>
      </w:r>
      <w:r w:rsidR="00DC57A9" w:rsidRPr="00DC57A9">
        <w:rPr>
          <w:rFonts w:ascii="Times New Roman" w:hAnsi="Times New Roman" w:cs="Times New Roman"/>
          <w:lang w:val="en-IE"/>
        </w:rPr>
        <w:t xml:space="preserve"> recall</w:t>
      </w:r>
      <w:r w:rsidR="00657BFD">
        <w:rPr>
          <w:rFonts w:ascii="Times New Roman" w:hAnsi="Times New Roman" w:cs="Times New Roman"/>
          <w:lang w:val="en-IE"/>
        </w:rPr>
        <w:t xml:space="preserve">, which balances </w:t>
      </w:r>
      <w:proofErr w:type="gramStart"/>
      <w:r w:rsidR="00657BFD">
        <w:rPr>
          <w:rFonts w:ascii="Times New Roman" w:hAnsi="Times New Roman" w:cs="Times New Roman"/>
          <w:lang w:val="en-IE"/>
        </w:rPr>
        <w:t>both of them</w:t>
      </w:r>
      <w:proofErr w:type="gramEnd"/>
      <w:r w:rsidR="00657BFD">
        <w:rPr>
          <w:rFonts w:ascii="Times New Roman" w:hAnsi="Times New Roman" w:cs="Times New Roman"/>
          <w:lang w:val="en-IE"/>
        </w:rPr>
        <w:t xml:space="preserve"> at the same time</w:t>
      </w:r>
      <w:r w:rsidR="00DC57A9" w:rsidRPr="00DC57A9">
        <w:rPr>
          <w:rFonts w:ascii="Times New Roman" w:hAnsi="Times New Roman" w:cs="Times New Roman"/>
          <w:lang w:val="en-IE"/>
        </w:rPr>
        <w:t>.</w:t>
      </w:r>
    </w:p>
    <w:p w14:paraId="50A56DFB" w14:textId="41F48D11" w:rsidR="00A47928" w:rsidRPr="00A47928" w:rsidRDefault="00466C75" w:rsidP="002B3ADF">
      <w:pPr>
        <w:spacing w:line="276" w:lineRule="auto"/>
        <w:jc w:val="both"/>
        <w:rPr>
          <w:rFonts w:ascii="Times New Roman" w:eastAsia="Times New Roman" w:hAnsi="Times New Roman" w:cs="Times New Roman"/>
          <w:kern w:val="0"/>
          <w:lang w:val="en-IE" w:eastAsia="en-IE"/>
          <w14:ligatures w14:val="none"/>
        </w:rPr>
      </w:pPr>
      <w:r w:rsidRPr="00466C75">
        <w:rPr>
          <w:rFonts w:ascii="Times New Roman" w:hAnsi="Times New Roman" w:cs="Times New Roman"/>
          <w:lang w:val="en-IE"/>
        </w:rPr>
        <w:t>This is consistent with a broader trend towards data analytics-based decision-support systems. The multi-disease prediction system described here seeks to give useful information to farmers, akin to how predictive analytics is being used in the medical triage, fraud detection, climate risk management, etc.</w:t>
      </w:r>
      <w:r w:rsidR="002B3ADF" w:rsidRPr="002B3ADF">
        <w:rPr>
          <w:rFonts w:ascii="Times New Roman" w:hAnsi="Times New Roman" w:cs="Times New Roman"/>
          <w:lang w:val="en-IE"/>
        </w:rPr>
        <w:t xml:space="preserve"> By comparing Random Forest, </w:t>
      </w:r>
      <w:proofErr w:type="spellStart"/>
      <w:r w:rsidR="002B3ADF" w:rsidRPr="002B3ADF">
        <w:rPr>
          <w:rFonts w:ascii="Times New Roman" w:hAnsi="Times New Roman" w:cs="Times New Roman"/>
          <w:lang w:val="en-IE"/>
        </w:rPr>
        <w:t>LightGBM</w:t>
      </w:r>
      <w:proofErr w:type="spellEnd"/>
      <w:r w:rsidR="002B3ADF" w:rsidRPr="002B3ADF">
        <w:rPr>
          <w:rFonts w:ascii="Times New Roman" w:hAnsi="Times New Roman" w:cs="Times New Roman"/>
          <w:lang w:val="en-IE"/>
        </w:rPr>
        <w:t xml:space="preserve">, </w:t>
      </w:r>
      <w:proofErr w:type="spellStart"/>
      <w:r w:rsidR="002B3ADF" w:rsidRPr="002B3ADF">
        <w:rPr>
          <w:rFonts w:ascii="Times New Roman" w:hAnsi="Times New Roman" w:cs="Times New Roman"/>
          <w:lang w:val="en-IE"/>
        </w:rPr>
        <w:t>TabNet</w:t>
      </w:r>
      <w:proofErr w:type="spellEnd"/>
      <w:r w:rsidR="002B3ADF" w:rsidRPr="002B3ADF">
        <w:rPr>
          <w:rFonts w:ascii="Times New Roman" w:hAnsi="Times New Roman" w:cs="Times New Roman"/>
          <w:lang w:val="en-IE"/>
        </w:rPr>
        <w:t xml:space="preserve">, MLP, LSTM, TCN, and hybrid ensembles, </w:t>
      </w:r>
      <w:r w:rsidR="001746AA">
        <w:rPr>
          <w:rFonts w:ascii="Times New Roman" w:hAnsi="Times New Roman" w:cs="Times New Roman"/>
          <w:lang w:val="en-IE"/>
        </w:rPr>
        <w:t>it</w:t>
      </w:r>
      <w:r w:rsidR="002B3ADF" w:rsidRPr="002B3ADF">
        <w:rPr>
          <w:rFonts w:ascii="Times New Roman" w:hAnsi="Times New Roman" w:cs="Times New Roman"/>
          <w:lang w:val="en-IE"/>
        </w:rPr>
        <w:t xml:space="preserve"> can be sure that the system is not only correct, but also scalable and easy to understand. The study demonstrates the extent to which data analytics can connect unprocessed sensor data to actionable insights that can transform cattle farming into a more sustainable, technology-driven enterprise.</w:t>
      </w:r>
    </w:p>
    <w:p w14:paraId="03C5F968" w14:textId="69EEAFAE" w:rsidR="0084326C" w:rsidRPr="00AC2988" w:rsidRDefault="00AC2988" w:rsidP="00AC2988">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1.5</w:t>
      </w:r>
      <w:r w:rsidR="00186959" w:rsidRPr="00AC2988">
        <w:rPr>
          <w:rFonts w:ascii="Times New Roman" w:hAnsi="Times New Roman" w:cs="Times New Roman"/>
          <w:b/>
          <w:bCs/>
          <w:sz w:val="28"/>
          <w:szCs w:val="28"/>
        </w:rPr>
        <w:t xml:space="preserve"> </w:t>
      </w:r>
      <w:r w:rsidR="0084326C" w:rsidRPr="00AC2988">
        <w:rPr>
          <w:rFonts w:ascii="Times New Roman" w:hAnsi="Times New Roman" w:cs="Times New Roman"/>
          <w:b/>
          <w:bCs/>
          <w:sz w:val="28"/>
          <w:szCs w:val="28"/>
        </w:rPr>
        <w:t>Overview of Methodology</w:t>
      </w:r>
    </w:p>
    <w:p w14:paraId="508797A7" w14:textId="7FCF1819" w:rsidR="005A623B" w:rsidRPr="005A623B" w:rsidRDefault="00231BA7" w:rsidP="00F9762C">
      <w:pPr>
        <w:pStyle w:val="NormalWeb"/>
        <w:spacing w:line="276" w:lineRule="auto"/>
        <w:jc w:val="both"/>
        <w:rPr>
          <w:rFonts w:eastAsia="Times New Roman"/>
          <w:kern w:val="0"/>
          <w:lang w:eastAsia="en-IN"/>
          <w14:ligatures w14:val="none"/>
        </w:rPr>
      </w:pPr>
      <w:proofErr w:type="gramStart"/>
      <w:r w:rsidRPr="00082BE6">
        <w:rPr>
          <w:rFonts w:eastAsia="Times New Roman"/>
          <w:kern w:val="0"/>
          <w:lang w:eastAsia="en-IN"/>
          <w14:ligatures w14:val="none"/>
        </w:rPr>
        <w:t>In order to</w:t>
      </w:r>
      <w:proofErr w:type="gramEnd"/>
      <w:r w:rsidRPr="00082BE6">
        <w:rPr>
          <w:rFonts w:eastAsia="Times New Roman"/>
          <w:kern w:val="0"/>
          <w:lang w:eastAsia="en-IN"/>
          <w14:ligatures w14:val="none"/>
        </w:rPr>
        <w:t xml:space="preserve"> handle the complexity of </w:t>
      </w:r>
      <w:proofErr w:type="spellStart"/>
      <w:r w:rsidRPr="00082BE6">
        <w:rPr>
          <w:rFonts w:eastAsia="Times New Roman"/>
          <w:kern w:val="0"/>
          <w:lang w:eastAsia="en-IN"/>
          <w14:ligatures w14:val="none"/>
        </w:rPr>
        <w:t>modeling</w:t>
      </w:r>
      <w:proofErr w:type="spellEnd"/>
      <w:r w:rsidRPr="00082BE6">
        <w:rPr>
          <w:rFonts w:eastAsia="Times New Roman"/>
          <w:kern w:val="0"/>
          <w:lang w:eastAsia="en-IN"/>
          <w14:ligatures w14:val="none"/>
        </w:rPr>
        <w:t xml:space="preserve"> multiple diseases in dairy cows from large </w:t>
      </w:r>
      <w:proofErr w:type="spellStart"/>
      <w:r w:rsidRPr="00082BE6">
        <w:rPr>
          <w:rFonts w:eastAsia="Times New Roman"/>
          <w:kern w:val="0"/>
          <w:lang w:eastAsia="en-IN"/>
          <w14:ligatures w14:val="none"/>
        </w:rPr>
        <w:t>behavioral</w:t>
      </w:r>
      <w:proofErr w:type="spellEnd"/>
      <w:r w:rsidRPr="00082BE6">
        <w:rPr>
          <w:rFonts w:eastAsia="Times New Roman"/>
          <w:kern w:val="0"/>
          <w:lang w:eastAsia="en-IN"/>
          <w14:ligatures w14:val="none"/>
        </w:rPr>
        <w:t xml:space="preserve"> datasets, this project employed a novel methodology. The core of the strategy is a public dataset on dairy cows from France that contains over 2 million time series from 386 cows. In addition to health event labels for mastitis, lameness, oestrus, and calving, it includes a thorough </w:t>
      </w:r>
      <w:proofErr w:type="spellStart"/>
      <w:r w:rsidRPr="00082BE6">
        <w:rPr>
          <w:rFonts w:eastAsia="Times New Roman"/>
          <w:kern w:val="0"/>
          <w:lang w:eastAsia="en-IN"/>
          <w14:ligatures w14:val="none"/>
        </w:rPr>
        <w:t>behavioral</w:t>
      </w:r>
      <w:proofErr w:type="spellEnd"/>
      <w:r w:rsidRPr="00082BE6">
        <w:rPr>
          <w:rFonts w:eastAsia="Times New Roman"/>
          <w:kern w:val="0"/>
          <w:lang w:eastAsia="en-IN"/>
          <w14:ligatures w14:val="none"/>
        </w:rPr>
        <w:t xml:space="preserve"> profiling of the animals' eating, resting, and movement patterns. </w:t>
      </w:r>
      <w:proofErr w:type="gramStart"/>
      <w:r w:rsidRPr="00082BE6">
        <w:rPr>
          <w:rFonts w:eastAsia="Times New Roman"/>
          <w:kern w:val="0"/>
          <w:lang w:eastAsia="en-IN"/>
          <w14:ligatures w14:val="none"/>
        </w:rPr>
        <w:t>In order to</w:t>
      </w:r>
      <w:proofErr w:type="gramEnd"/>
      <w:r w:rsidRPr="00082BE6">
        <w:rPr>
          <w:rFonts w:eastAsia="Times New Roman"/>
          <w:kern w:val="0"/>
          <w:lang w:eastAsia="en-IN"/>
          <w14:ligatures w14:val="none"/>
        </w:rPr>
        <w:t xml:space="preserve"> ensure appropriate temporal habit recording, they could also complete the dataset during three different time of day observation windows [0–8, 9–16, and 17–24 hours]. </w:t>
      </w:r>
      <w:r w:rsidR="00A47BE0" w:rsidRPr="00082BE6">
        <w:rPr>
          <w:rFonts w:eastAsia="Times New Roman"/>
          <w:kern w:val="0"/>
          <w:lang w:eastAsia="en-IN"/>
          <w14:ligatures w14:val="none"/>
        </w:rPr>
        <w:t>This type of</w:t>
      </w:r>
      <w:r w:rsidR="00A47BE0" w:rsidRPr="00A47BE0">
        <w:rPr>
          <w:rFonts w:eastAsia="Times New Roman"/>
          <w:kern w:val="0"/>
          <w:lang w:eastAsia="en-IN"/>
          <w14:ligatures w14:val="none"/>
        </w:rPr>
        <w:t xml:space="preserve"> segmentation gives predictions more temporal resolution, which lets the analysis see how cattle activities change over time and how they are related to the start of disease. Before putting the data into a model, it had to be </w:t>
      </w:r>
      <w:proofErr w:type="spellStart"/>
      <w:r w:rsidR="00A47BE0" w:rsidRPr="00A47BE0">
        <w:rPr>
          <w:rFonts w:eastAsia="Times New Roman"/>
          <w:kern w:val="0"/>
          <w:lang w:eastAsia="en-IN"/>
          <w14:ligatures w14:val="none"/>
        </w:rPr>
        <w:t>preprocessed</w:t>
      </w:r>
      <w:proofErr w:type="spellEnd"/>
      <w:r w:rsidR="00A47BE0" w:rsidRPr="00A47BE0">
        <w:rPr>
          <w:rFonts w:eastAsia="Times New Roman"/>
          <w:kern w:val="0"/>
          <w:lang w:eastAsia="en-IN"/>
          <w14:ligatures w14:val="none"/>
        </w:rPr>
        <w:t>. These steps were necessary to get the dataset ready for training. First, the missing values were filled in correctly and the features were handled correctly. This way, features that didn't make sense for the main prediction, like lipopolysaccharide values or an overall "OK" status, were also removed to cut down on noise.</w:t>
      </w:r>
      <w:r w:rsidR="00186959" w:rsidRPr="00186959">
        <w:t xml:space="preserve"> Trimming the dataset down to only include the most important health and behaviour measures ensured our models focused on significant trends, not just irrelevant variables.</w:t>
      </w:r>
    </w:p>
    <w:p w14:paraId="505B035E" w14:textId="578E8921" w:rsidR="00645F7B" w:rsidRPr="00645F7B" w:rsidRDefault="00645F7B" w:rsidP="00F9762C">
      <w:pPr>
        <w:spacing w:line="276" w:lineRule="auto"/>
        <w:jc w:val="both"/>
        <w:rPr>
          <w:rFonts w:ascii="Times New Roman" w:hAnsi="Times New Roman" w:cs="Times New Roman"/>
        </w:rPr>
      </w:pPr>
      <w:r w:rsidRPr="00645F7B">
        <w:rPr>
          <w:rFonts w:ascii="Times New Roman" w:hAnsi="Times New Roman" w:cs="Times New Roman"/>
        </w:rPr>
        <w:lastRenderedPageBreak/>
        <w:t>A frequent problem with the participants in this dataset is extreme class imbalance: healthy conditions are much more frequent than any diseased state</w:t>
      </w:r>
      <w:r w:rsidR="00F9762C">
        <w:rPr>
          <w:rFonts w:ascii="Times New Roman" w:hAnsi="Times New Roman" w:cs="Times New Roman"/>
        </w:rPr>
        <w:t xml:space="preserve"> </w:t>
      </w:r>
      <w:r w:rsidRPr="00645F7B">
        <w:rPr>
          <w:rFonts w:ascii="Times New Roman" w:hAnsi="Times New Roman" w:cs="Times New Roman"/>
        </w:rPr>
        <w:t xml:space="preserve">classes like mastitis have fewer than 1,100 positives out of millions. Unless remediated, imbalance results in all models predicting "healthy" nearly all the time, ineffective sensitivity for the less frequent but more critical, diseased conditions. Therefore, this experiment used ADASYN (Adaptive synthetic sampling), an oversampling technique that </w:t>
      </w:r>
      <w:r w:rsidR="004C507D">
        <w:rPr>
          <w:rFonts w:ascii="Times New Roman" w:hAnsi="Times New Roman" w:cs="Times New Roman"/>
        </w:rPr>
        <w:t>outputs</w:t>
      </w:r>
      <w:r w:rsidRPr="00645F7B">
        <w:rPr>
          <w:rFonts w:ascii="Times New Roman" w:hAnsi="Times New Roman" w:cs="Times New Roman"/>
        </w:rPr>
        <w:t xml:space="preserve"> synthetic samples for the minority class by </w:t>
      </w:r>
      <w:r w:rsidR="00276332">
        <w:rPr>
          <w:rFonts w:ascii="Times New Roman" w:hAnsi="Times New Roman" w:cs="Times New Roman"/>
        </w:rPr>
        <w:t>diverting the potential</w:t>
      </w:r>
      <w:r w:rsidRPr="00645F7B">
        <w:rPr>
          <w:rFonts w:ascii="Times New Roman" w:hAnsi="Times New Roman" w:cs="Times New Roman"/>
        </w:rPr>
        <w:t xml:space="preserve"> on more challenging samples at the decision boundaries</w:t>
      </w:r>
      <w:r w:rsidR="00D07C69" w:rsidRPr="00D07C69">
        <w:rPr>
          <w:rFonts w:ascii="Times New Roman" w:eastAsia="Times New Roman" w:hAnsi="Times New Roman" w:cs="Times New Roman"/>
          <w:kern w:val="0"/>
          <w:lang w:eastAsia="en-IN"/>
          <w14:ligatures w14:val="none"/>
        </w:rPr>
        <w:t xml:space="preserve"> </w:t>
      </w:r>
      <w:r w:rsidR="00D07C69" w:rsidRPr="00D07C69">
        <w:rPr>
          <w:rFonts w:ascii="Times New Roman" w:hAnsi="Times New Roman" w:cs="Times New Roman"/>
        </w:rPr>
        <w:t>(</w:t>
      </w:r>
      <w:proofErr w:type="spellStart"/>
      <w:r w:rsidR="00D07C69" w:rsidRPr="00D07C69">
        <w:rPr>
          <w:rFonts w:ascii="Times New Roman" w:hAnsi="Times New Roman" w:cs="Times New Roman"/>
        </w:rPr>
        <w:t>Haibo</w:t>
      </w:r>
      <w:proofErr w:type="spellEnd"/>
      <w:r w:rsidR="00D07C69" w:rsidRPr="00D07C69">
        <w:rPr>
          <w:rFonts w:ascii="Times New Roman" w:hAnsi="Times New Roman" w:cs="Times New Roman"/>
        </w:rPr>
        <w:t xml:space="preserve"> He et al. 2008)</w:t>
      </w:r>
      <w:r w:rsidRPr="00645F7B">
        <w:rPr>
          <w:rFonts w:ascii="Times New Roman" w:hAnsi="Times New Roman" w:cs="Times New Roman"/>
        </w:rPr>
        <w:t>. Oversampling occurred at 5% increments (5% through 25%) to test the incremental impact on prediction results. The incremental approach not only benefits performance gains down the road but also teaches oversampling more easily relative to other models.</w:t>
      </w:r>
    </w:p>
    <w:p w14:paraId="33031B85" w14:textId="06BCC376" w:rsidR="005A623B" w:rsidRPr="00082BE6" w:rsidRDefault="00645F7B" w:rsidP="00F9762C">
      <w:pPr>
        <w:spacing w:line="276" w:lineRule="auto"/>
        <w:jc w:val="both"/>
        <w:rPr>
          <w:rFonts w:ascii="Times New Roman" w:hAnsi="Times New Roman" w:cs="Times New Roman"/>
        </w:rPr>
      </w:pPr>
      <w:r w:rsidRPr="00645F7B">
        <w:rPr>
          <w:rFonts w:ascii="Times New Roman" w:hAnsi="Times New Roman" w:cs="Times New Roman"/>
        </w:rPr>
        <w:t xml:space="preserve">After preprocessing and imbalance adjustment, machine learning and deep learning </w:t>
      </w:r>
      <w:r w:rsidR="00F9762C" w:rsidRPr="00645F7B">
        <w:rPr>
          <w:rFonts w:ascii="Times New Roman" w:hAnsi="Times New Roman" w:cs="Times New Roman"/>
        </w:rPr>
        <w:t>modelling</w:t>
      </w:r>
      <w:r w:rsidRPr="00645F7B">
        <w:rPr>
          <w:rFonts w:ascii="Times New Roman" w:hAnsi="Times New Roman" w:cs="Times New Roman"/>
        </w:rPr>
        <w:t xml:space="preserve"> was performed with the following models chosen for their strengths which complement each other. Random Forest (RF) and </w:t>
      </w:r>
      <w:proofErr w:type="spellStart"/>
      <w:r w:rsidRPr="00645F7B">
        <w:rPr>
          <w:rFonts w:ascii="Times New Roman" w:hAnsi="Times New Roman" w:cs="Times New Roman"/>
        </w:rPr>
        <w:t>LightGBM</w:t>
      </w:r>
      <w:proofErr w:type="spellEnd"/>
      <w:r w:rsidRPr="00645F7B">
        <w:rPr>
          <w:rFonts w:ascii="Times New Roman" w:hAnsi="Times New Roman" w:cs="Times New Roman"/>
        </w:rPr>
        <w:t xml:space="preserve"> are standard ensemble approaches that are interpretable and effective with hybrid data types. </w:t>
      </w:r>
      <w:proofErr w:type="spellStart"/>
      <w:r w:rsidRPr="00645F7B">
        <w:rPr>
          <w:rFonts w:ascii="Times New Roman" w:hAnsi="Times New Roman" w:cs="Times New Roman"/>
        </w:rPr>
        <w:t>TabNet</w:t>
      </w:r>
      <w:proofErr w:type="spellEnd"/>
      <w:r w:rsidRPr="00645F7B">
        <w:rPr>
          <w:rFonts w:ascii="Times New Roman" w:hAnsi="Times New Roman" w:cs="Times New Roman"/>
        </w:rPr>
        <w:t xml:space="preserve"> and Multi-Layer </w:t>
      </w:r>
      <w:proofErr w:type="spellStart"/>
      <w:r w:rsidRPr="00645F7B">
        <w:rPr>
          <w:rFonts w:ascii="Times New Roman" w:hAnsi="Times New Roman" w:cs="Times New Roman"/>
        </w:rPr>
        <w:t>Perceptrons</w:t>
      </w:r>
      <w:proofErr w:type="spellEnd"/>
      <w:r w:rsidRPr="00645F7B">
        <w:rPr>
          <w:rFonts w:ascii="Times New Roman" w:hAnsi="Times New Roman" w:cs="Times New Roman"/>
        </w:rPr>
        <w:t xml:space="preserve"> (MLP) are more complex deep learning models that can learn non-linear interactions between features. For time-series features, </w:t>
      </w:r>
      <w:r w:rsidR="00BB74C1" w:rsidRPr="00645F7B">
        <w:rPr>
          <w:rFonts w:ascii="Times New Roman" w:hAnsi="Times New Roman" w:cs="Times New Roman"/>
        </w:rPr>
        <w:t>TCN</w:t>
      </w:r>
      <w:r w:rsidR="00F22EC6">
        <w:rPr>
          <w:rFonts w:ascii="Times New Roman" w:hAnsi="Times New Roman" w:cs="Times New Roman"/>
        </w:rPr>
        <w:t xml:space="preserve"> (</w:t>
      </w:r>
      <w:r w:rsidRPr="00645F7B">
        <w:rPr>
          <w:rFonts w:ascii="Times New Roman" w:hAnsi="Times New Roman" w:cs="Times New Roman"/>
        </w:rPr>
        <w:t>Temporal Convolutional Networks</w:t>
      </w:r>
      <w:r w:rsidR="00F22EC6">
        <w:rPr>
          <w:rFonts w:ascii="Times New Roman" w:hAnsi="Times New Roman" w:cs="Times New Roman"/>
        </w:rPr>
        <w:t>)</w:t>
      </w:r>
      <w:r w:rsidRPr="00645F7B">
        <w:rPr>
          <w:rFonts w:ascii="Times New Roman" w:hAnsi="Times New Roman" w:cs="Times New Roman"/>
        </w:rPr>
        <w:t xml:space="preserve"> and </w:t>
      </w:r>
      <w:r w:rsidR="00F22EC6">
        <w:rPr>
          <w:rFonts w:ascii="Times New Roman" w:hAnsi="Times New Roman" w:cs="Times New Roman"/>
        </w:rPr>
        <w:t>LSTM (</w:t>
      </w:r>
      <w:r w:rsidRPr="00645F7B">
        <w:rPr>
          <w:rFonts w:ascii="Times New Roman" w:hAnsi="Times New Roman" w:cs="Times New Roman"/>
        </w:rPr>
        <w:t>Long Short-</w:t>
      </w:r>
      <w:r w:rsidRPr="00082BE6">
        <w:rPr>
          <w:rFonts w:ascii="Times New Roman" w:hAnsi="Times New Roman" w:cs="Times New Roman"/>
        </w:rPr>
        <w:t xml:space="preserve">Term Memory) networks were used to demonstrate the importance of sequential patterns of actions leading to disease progression. </w:t>
      </w:r>
      <w:r w:rsidR="00437E47" w:rsidRPr="00082BE6">
        <w:rPr>
          <w:rFonts w:ascii="Times New Roman" w:hAnsi="Times New Roman" w:cs="Times New Roman"/>
        </w:rPr>
        <w:t xml:space="preserve">In addition to the above, the efficiency of the </w:t>
      </w:r>
      <w:r w:rsidR="007027D5" w:rsidRPr="00082BE6">
        <w:rPr>
          <w:rFonts w:ascii="Times New Roman" w:hAnsi="Times New Roman" w:cs="Times New Roman"/>
        </w:rPr>
        <w:t xml:space="preserve">hybrid ensembled models combining the good performer models were also checked </w:t>
      </w:r>
      <w:r w:rsidR="004879CA" w:rsidRPr="00082BE6">
        <w:rPr>
          <w:rFonts w:ascii="Times New Roman" w:hAnsi="Times New Roman" w:cs="Times New Roman"/>
        </w:rPr>
        <w:t>whether they were capable to pick up the underlying patterns.</w:t>
      </w:r>
    </w:p>
    <w:p w14:paraId="72DC67DC" w14:textId="46E95BFB" w:rsidR="00F8744B" w:rsidRDefault="0005757D" w:rsidP="00F9762C">
      <w:pPr>
        <w:spacing w:line="276" w:lineRule="auto"/>
        <w:jc w:val="both"/>
        <w:rPr>
          <w:rFonts w:ascii="Times New Roman" w:hAnsi="Times New Roman" w:cs="Times New Roman"/>
        </w:rPr>
      </w:pPr>
      <w:r w:rsidRPr="0005757D">
        <w:rPr>
          <w:rFonts w:ascii="Times New Roman" w:hAnsi="Times New Roman" w:cs="Times New Roman"/>
        </w:rPr>
        <w:t xml:space="preserve">The main way to measure how well the model worked was the F1-score. </w:t>
      </w:r>
      <w:r w:rsidR="007F212B" w:rsidRPr="007F212B">
        <w:rPr>
          <w:rFonts w:ascii="Times New Roman" w:hAnsi="Times New Roman" w:cs="Times New Roman"/>
        </w:rPr>
        <w:t>The F1-score, by contrast, weighs precision (number of positive examples) and recall (number of all actual positive examples) equally. This differs from accuracy, which can be misleading when working with extremely unbalanced data. This choice as a measure guarantees the performance of a model is properly and realistically measured, especially when working with rare diseases, where false negatives will have profound financial and social consequences.</w:t>
      </w:r>
      <w:r w:rsidRPr="0005757D">
        <w:rPr>
          <w:rFonts w:ascii="Times New Roman" w:hAnsi="Times New Roman" w:cs="Times New Roman"/>
        </w:rPr>
        <w:t xml:space="preserve"> We also added secondary measures like confusion matrices and class-wise recalls to help explain how the model works in different situations. Then, the same models were retrained on datasets that were even more oversampled (5–25% ADASYN) to see how much better they were at finding the minority class. </w:t>
      </w:r>
      <w:r w:rsidR="00387165">
        <w:rPr>
          <w:rFonts w:ascii="Times New Roman" w:hAnsi="Times New Roman" w:cs="Times New Roman"/>
        </w:rPr>
        <w:t xml:space="preserve">From the comparison of the </w:t>
      </w:r>
      <w:r w:rsidR="003F31D9">
        <w:rPr>
          <w:rFonts w:ascii="Times New Roman" w:hAnsi="Times New Roman" w:cs="Times New Roman"/>
        </w:rPr>
        <w:t xml:space="preserve">conventional </w:t>
      </w:r>
      <w:proofErr w:type="gramStart"/>
      <w:r w:rsidR="003F31D9">
        <w:rPr>
          <w:rFonts w:ascii="Times New Roman" w:hAnsi="Times New Roman" w:cs="Times New Roman"/>
        </w:rPr>
        <w:t>tree based</w:t>
      </w:r>
      <w:proofErr w:type="gramEnd"/>
      <w:r w:rsidR="003F31D9">
        <w:rPr>
          <w:rFonts w:ascii="Times New Roman" w:hAnsi="Times New Roman" w:cs="Times New Roman"/>
        </w:rPr>
        <w:t xml:space="preserve"> models, neural networks and hybrid models, it was observed that the </w:t>
      </w:r>
      <w:proofErr w:type="gramStart"/>
      <w:r w:rsidR="003F31D9">
        <w:rPr>
          <w:rFonts w:ascii="Times New Roman" w:hAnsi="Times New Roman" w:cs="Times New Roman"/>
        </w:rPr>
        <w:t>tree based</w:t>
      </w:r>
      <w:proofErr w:type="gramEnd"/>
      <w:r w:rsidR="003F31D9">
        <w:rPr>
          <w:rFonts w:ascii="Times New Roman" w:hAnsi="Times New Roman" w:cs="Times New Roman"/>
        </w:rPr>
        <w:t xml:space="preserve"> model </w:t>
      </w:r>
      <w:proofErr w:type="gramStart"/>
      <w:r w:rsidR="003F31D9">
        <w:rPr>
          <w:rFonts w:ascii="Times New Roman" w:hAnsi="Times New Roman" w:cs="Times New Roman"/>
        </w:rPr>
        <w:t>out performed</w:t>
      </w:r>
      <w:proofErr w:type="gramEnd"/>
      <w:r w:rsidR="003F31D9">
        <w:rPr>
          <w:rFonts w:ascii="Times New Roman" w:hAnsi="Times New Roman" w:cs="Times New Roman"/>
        </w:rPr>
        <w:t xml:space="preserve"> </w:t>
      </w:r>
      <w:r w:rsidR="008C05A3">
        <w:rPr>
          <w:rFonts w:ascii="Times New Roman" w:hAnsi="Times New Roman" w:cs="Times New Roman"/>
        </w:rPr>
        <w:t>all others. However, on higher oversampling rates, ensemble</w:t>
      </w:r>
      <w:r w:rsidR="00627D2F">
        <w:rPr>
          <w:rFonts w:ascii="Times New Roman" w:hAnsi="Times New Roman" w:cs="Times New Roman"/>
        </w:rPr>
        <w:t>d hybrid models also captured fruitful patterns for rare cases such as mastitis.</w:t>
      </w:r>
    </w:p>
    <w:p w14:paraId="43BDFB0E" w14:textId="49444FC1" w:rsidR="00246634" w:rsidRDefault="00627D2F" w:rsidP="00F9762C">
      <w:pPr>
        <w:spacing w:line="276" w:lineRule="auto"/>
        <w:jc w:val="both"/>
        <w:rPr>
          <w:rFonts w:ascii="Times New Roman" w:hAnsi="Times New Roman" w:cs="Times New Roman"/>
        </w:rPr>
      </w:pPr>
      <w:r>
        <w:rPr>
          <w:rFonts w:ascii="Times New Roman" w:hAnsi="Times New Roman" w:cs="Times New Roman"/>
        </w:rPr>
        <w:t xml:space="preserve">The methodology for the current investigation was discussed in detail in the subsequent sections. </w:t>
      </w:r>
      <w:r w:rsidR="00EC2CE3">
        <w:rPr>
          <w:rFonts w:ascii="Times New Roman" w:hAnsi="Times New Roman" w:cs="Times New Roman"/>
        </w:rPr>
        <w:t>Overall, t</w:t>
      </w:r>
      <w:r w:rsidR="0085355B" w:rsidRPr="0085355B">
        <w:rPr>
          <w:rFonts w:ascii="Times New Roman" w:hAnsi="Times New Roman" w:cs="Times New Roman"/>
        </w:rPr>
        <w:t>he methodology</w:t>
      </w:r>
      <w:r w:rsidR="00EC2CE3">
        <w:rPr>
          <w:rFonts w:ascii="Times New Roman" w:hAnsi="Times New Roman" w:cs="Times New Roman"/>
        </w:rPr>
        <w:t xml:space="preserve"> consists of systematic preprocessing of </w:t>
      </w:r>
      <w:proofErr w:type="gramStart"/>
      <w:r w:rsidR="00EC2CE3">
        <w:rPr>
          <w:rFonts w:ascii="Times New Roman" w:hAnsi="Times New Roman" w:cs="Times New Roman"/>
        </w:rPr>
        <w:t>data ,</w:t>
      </w:r>
      <w:proofErr w:type="gramEnd"/>
      <w:r w:rsidR="00EC2CE3">
        <w:rPr>
          <w:rFonts w:ascii="Times New Roman" w:hAnsi="Times New Roman" w:cs="Times New Roman"/>
        </w:rPr>
        <w:t xml:space="preserve"> followed by </w:t>
      </w:r>
      <w:r w:rsidR="00E8138B">
        <w:rPr>
          <w:rFonts w:ascii="Times New Roman" w:hAnsi="Times New Roman" w:cs="Times New Roman"/>
        </w:rPr>
        <w:t xml:space="preserve">imbalance handling which in turn was subjected to modelling techniques. </w:t>
      </w:r>
      <w:r w:rsidR="0085355B" w:rsidRPr="0085355B">
        <w:rPr>
          <w:rFonts w:ascii="Times New Roman" w:hAnsi="Times New Roman" w:cs="Times New Roman"/>
        </w:rPr>
        <w:t xml:space="preserve"> </w:t>
      </w:r>
      <w:r w:rsidR="00E8138B">
        <w:rPr>
          <w:rFonts w:ascii="Times New Roman" w:hAnsi="Times New Roman" w:cs="Times New Roman"/>
        </w:rPr>
        <w:t xml:space="preserve">The approach of </w:t>
      </w:r>
      <w:r w:rsidR="00FD0340">
        <w:rPr>
          <w:rFonts w:ascii="Times New Roman" w:hAnsi="Times New Roman" w:cs="Times New Roman"/>
        </w:rPr>
        <w:t xml:space="preserve">imbalance handling by calibration and thresholding adds to the yet another highlight of the work. </w:t>
      </w:r>
      <w:r w:rsidR="0085355B" w:rsidRPr="0085355B">
        <w:rPr>
          <w:rFonts w:ascii="Times New Roman" w:hAnsi="Times New Roman" w:cs="Times New Roman"/>
        </w:rPr>
        <w:t xml:space="preserve"> </w:t>
      </w:r>
      <w:r w:rsidR="00FD0340">
        <w:rPr>
          <w:rFonts w:ascii="Times New Roman" w:hAnsi="Times New Roman" w:cs="Times New Roman"/>
        </w:rPr>
        <w:t xml:space="preserve">Finally, the results aim to effectively diagnose the cattle disease with </w:t>
      </w:r>
      <w:r w:rsidR="005B4229">
        <w:rPr>
          <w:rFonts w:ascii="Times New Roman" w:hAnsi="Times New Roman" w:cs="Times New Roman"/>
        </w:rPr>
        <w:t>utmost efficiency which is deployed for the easy access of farmers.</w:t>
      </w:r>
    </w:p>
    <w:p w14:paraId="04F740AE" w14:textId="77777777" w:rsidR="00E06F15" w:rsidRDefault="00E06F15" w:rsidP="00F9762C">
      <w:pPr>
        <w:spacing w:line="276" w:lineRule="auto"/>
        <w:jc w:val="both"/>
        <w:rPr>
          <w:rFonts w:ascii="Times New Roman" w:hAnsi="Times New Roman" w:cs="Times New Roman"/>
        </w:rPr>
      </w:pPr>
    </w:p>
    <w:p w14:paraId="39B54270" w14:textId="130D22C5" w:rsidR="00AC2988" w:rsidRDefault="00AC2988" w:rsidP="00F9762C">
      <w:pPr>
        <w:spacing w:line="276" w:lineRule="auto"/>
        <w:jc w:val="both"/>
        <w:rPr>
          <w:rFonts w:ascii="Times New Roman" w:hAnsi="Times New Roman" w:cs="Times New Roman"/>
        </w:rPr>
      </w:pPr>
    </w:p>
    <w:p w14:paraId="7828257B" w14:textId="63D7A365" w:rsidR="00246634" w:rsidRDefault="00FE6291" w:rsidP="000C1CB3">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C</w:t>
      </w:r>
      <w:r w:rsidR="000C1CB3" w:rsidRPr="00D0016F">
        <w:rPr>
          <w:rFonts w:ascii="Times New Roman" w:hAnsi="Times New Roman" w:cs="Times New Roman"/>
          <w:b/>
          <w:bCs/>
          <w:sz w:val="36"/>
          <w:szCs w:val="36"/>
        </w:rPr>
        <w:t xml:space="preserve">hapter 2 </w:t>
      </w:r>
    </w:p>
    <w:p w14:paraId="6EEAB050" w14:textId="11334D46" w:rsidR="000C1CB3" w:rsidRPr="00D0016F" w:rsidRDefault="000C1CB3" w:rsidP="000C1CB3">
      <w:pPr>
        <w:spacing w:line="276" w:lineRule="auto"/>
        <w:jc w:val="center"/>
        <w:rPr>
          <w:rFonts w:ascii="Times New Roman" w:hAnsi="Times New Roman" w:cs="Times New Roman"/>
          <w:b/>
          <w:bCs/>
          <w:sz w:val="36"/>
          <w:szCs w:val="36"/>
        </w:rPr>
      </w:pPr>
      <w:r w:rsidRPr="00D0016F">
        <w:rPr>
          <w:rFonts w:ascii="Times New Roman" w:hAnsi="Times New Roman" w:cs="Times New Roman"/>
          <w:b/>
          <w:bCs/>
          <w:sz w:val="36"/>
          <w:szCs w:val="36"/>
        </w:rPr>
        <w:t>Literature Review</w:t>
      </w:r>
    </w:p>
    <w:p w14:paraId="7276A3FA" w14:textId="19EB6A30" w:rsidR="00222B63" w:rsidRDefault="00D0016F" w:rsidP="00F9762C">
      <w:pPr>
        <w:spacing w:line="276" w:lineRule="auto"/>
        <w:jc w:val="both"/>
        <w:rPr>
          <w:rFonts w:ascii="Times New Roman" w:hAnsi="Times New Roman" w:cs="Times New Roman"/>
          <w:b/>
          <w:bCs/>
          <w:sz w:val="28"/>
          <w:szCs w:val="28"/>
        </w:rPr>
      </w:pPr>
      <w:r w:rsidRPr="00D0016F">
        <w:rPr>
          <w:rFonts w:ascii="Times New Roman" w:hAnsi="Times New Roman" w:cs="Times New Roman"/>
          <w:b/>
          <w:bCs/>
          <w:sz w:val="28"/>
          <w:szCs w:val="28"/>
        </w:rPr>
        <w:t>2.1 Introduction</w:t>
      </w:r>
    </w:p>
    <w:p w14:paraId="2CF887EB" w14:textId="2AB600B5" w:rsidR="006338F4" w:rsidRPr="006338F4" w:rsidRDefault="005C1B30" w:rsidP="006338F4">
      <w:pPr>
        <w:spacing w:line="276" w:lineRule="auto"/>
        <w:jc w:val="both"/>
        <w:rPr>
          <w:rFonts w:ascii="Times New Roman" w:hAnsi="Times New Roman" w:cs="Times New Roman"/>
        </w:rPr>
      </w:pPr>
      <w:r>
        <w:rPr>
          <w:rFonts w:ascii="Times New Roman" w:hAnsi="Times New Roman" w:cs="Times New Roman"/>
        </w:rPr>
        <w:t>In the present research scenario</w:t>
      </w:r>
      <w:r w:rsidR="006338F4" w:rsidRPr="006338F4">
        <w:rPr>
          <w:rFonts w:ascii="Times New Roman" w:hAnsi="Times New Roman" w:cs="Times New Roman"/>
        </w:rPr>
        <w:t xml:space="preserve">, the emergence of precision agriculture has generated interest in research on disease prediction in dairy cattle. As farms transition to wearable sensors and automated monitoring systems: </w:t>
      </w:r>
      <w:r w:rsidR="0065190B">
        <w:rPr>
          <w:rFonts w:ascii="Times New Roman" w:hAnsi="Times New Roman" w:cs="Times New Roman"/>
        </w:rPr>
        <w:t>Huge</w:t>
      </w:r>
      <w:r w:rsidR="006338F4" w:rsidRPr="006338F4">
        <w:rPr>
          <w:rFonts w:ascii="Times New Roman" w:hAnsi="Times New Roman" w:cs="Times New Roman"/>
        </w:rPr>
        <w:t xml:space="preserve"> amounts of behavi</w:t>
      </w:r>
      <w:r w:rsidR="0065190B">
        <w:rPr>
          <w:rFonts w:ascii="Times New Roman" w:hAnsi="Times New Roman" w:cs="Times New Roman"/>
        </w:rPr>
        <w:t>ou</w:t>
      </w:r>
      <w:r w:rsidR="006338F4" w:rsidRPr="006338F4">
        <w:rPr>
          <w:rFonts w:ascii="Times New Roman" w:hAnsi="Times New Roman" w:cs="Times New Roman"/>
        </w:rPr>
        <w:t xml:space="preserve">ral and physiological data are being </w:t>
      </w:r>
      <w:r w:rsidR="0065190B">
        <w:rPr>
          <w:rFonts w:ascii="Times New Roman" w:hAnsi="Times New Roman" w:cs="Times New Roman"/>
        </w:rPr>
        <w:t xml:space="preserve">outsourced </w:t>
      </w:r>
      <w:r w:rsidR="006338F4" w:rsidRPr="006338F4">
        <w:rPr>
          <w:rFonts w:ascii="Times New Roman" w:hAnsi="Times New Roman" w:cs="Times New Roman"/>
        </w:rPr>
        <w:t>(</w:t>
      </w:r>
      <w:proofErr w:type="spellStart"/>
      <w:r w:rsidR="006338F4" w:rsidRPr="006338F4">
        <w:rPr>
          <w:rFonts w:ascii="Times New Roman" w:hAnsi="Times New Roman" w:cs="Times New Roman"/>
        </w:rPr>
        <w:t>Liseune</w:t>
      </w:r>
      <w:proofErr w:type="spellEnd"/>
      <w:r w:rsidR="006338F4" w:rsidRPr="006338F4">
        <w:rPr>
          <w:rFonts w:ascii="Times New Roman" w:hAnsi="Times New Roman" w:cs="Times New Roman"/>
        </w:rPr>
        <w:t xml:space="preserve"> et al. 2021). Yet learning from such data is tricky: the imbalanced, biased, and incomplete nature of this data make accurate disease prediction a difficult problem </w:t>
      </w:r>
      <w:r w:rsidR="006338F4">
        <w:rPr>
          <w:rFonts w:ascii="Times New Roman" w:hAnsi="Times New Roman" w:cs="Times New Roman"/>
        </w:rPr>
        <w:t>.</w:t>
      </w:r>
      <w:r w:rsidR="006338F4" w:rsidRPr="006338F4">
        <w:rPr>
          <w:rFonts w:ascii="Times New Roman" w:hAnsi="Times New Roman" w:cs="Times New Roman"/>
        </w:rPr>
        <w:t xml:space="preserve">This is the situation in agriculture, but a problem one also finds in other scientific situations  for example the forecasting of volcanic eruptions on time-series data that is sufficiently noisy to mask weak signals as well. Just as volcanologists have integrated seismic and satellite data to enhance eruption predictions in Iceland and within the Pacific Ring of Fire, researchers on cattle health have recently run multi-output machine learning and deep learning methods that combine several behavioural metrics into a single prediction to forecast disease (Bita </w:t>
      </w:r>
      <w:proofErr w:type="spellStart"/>
      <w:r w:rsidR="006338F4" w:rsidRPr="006338F4">
        <w:rPr>
          <w:rFonts w:ascii="Times New Roman" w:hAnsi="Times New Roman" w:cs="Times New Roman"/>
        </w:rPr>
        <w:t>Ghasemkhani</w:t>
      </w:r>
      <w:proofErr w:type="spellEnd"/>
      <w:r w:rsidR="006338F4" w:rsidRPr="006338F4">
        <w:rPr>
          <w:rFonts w:ascii="Times New Roman" w:hAnsi="Times New Roman" w:cs="Times New Roman"/>
        </w:rPr>
        <w:t xml:space="preserve"> et al.) 2024).</w:t>
      </w:r>
    </w:p>
    <w:p w14:paraId="1AA48FE2" w14:textId="65679060" w:rsidR="00B31CBD" w:rsidRPr="000B7B95" w:rsidRDefault="00687505" w:rsidP="000B7B95">
      <w:pPr>
        <w:spacing w:line="276" w:lineRule="auto"/>
        <w:jc w:val="both"/>
        <w:rPr>
          <w:rFonts w:ascii="Times New Roman" w:hAnsi="Times New Roman" w:cs="Times New Roman"/>
          <w:b/>
          <w:bCs/>
          <w:sz w:val="28"/>
          <w:szCs w:val="28"/>
        </w:rPr>
      </w:pPr>
      <w:r w:rsidRPr="00687505">
        <w:rPr>
          <w:rFonts w:ascii="Times New Roman" w:hAnsi="Times New Roman" w:cs="Times New Roman"/>
          <w:b/>
          <w:bCs/>
          <w:sz w:val="28"/>
          <w:szCs w:val="28"/>
        </w:rPr>
        <w:t xml:space="preserve"> 2.2 Prior Work in Cattle Disease Prediction</w:t>
      </w:r>
    </w:p>
    <w:p w14:paraId="7B719398" w14:textId="1FD56179" w:rsidR="005F0D8B" w:rsidRPr="005F0D8B" w:rsidRDefault="005F0D8B" w:rsidP="005F0D8B">
      <w:pPr>
        <w:spacing w:line="276" w:lineRule="auto"/>
        <w:jc w:val="both"/>
        <w:rPr>
          <w:rFonts w:ascii="Times New Roman" w:hAnsi="Times New Roman" w:cs="Times New Roman"/>
        </w:rPr>
      </w:pPr>
      <w:r w:rsidRPr="005F0D8B">
        <w:rPr>
          <w:rFonts w:ascii="Times New Roman" w:hAnsi="Times New Roman" w:cs="Times New Roman"/>
        </w:rPr>
        <w:t xml:space="preserve">Although early studies in cattle disease analytics were mainly based on statistical models or single-disease prediction frameworks. Hyde et al. However, for </w:t>
      </w:r>
      <w:r w:rsidR="0084250F">
        <w:rPr>
          <w:rFonts w:ascii="Times New Roman" w:hAnsi="Times New Roman" w:cs="Times New Roman"/>
        </w:rPr>
        <w:t>example</w:t>
      </w:r>
      <w:r w:rsidRPr="005F0D8B">
        <w:rPr>
          <w:rFonts w:ascii="Times New Roman" w:hAnsi="Times New Roman" w:cs="Times New Roman"/>
        </w:rPr>
        <w:t xml:space="preserve">, </w:t>
      </w:r>
      <w:r w:rsidR="002E6CE4" w:rsidRPr="002E6CE4">
        <w:rPr>
          <w:rFonts w:ascii="Times New Roman" w:hAnsi="Times New Roman" w:cs="Times New Roman"/>
        </w:rPr>
        <w:t xml:space="preserve">(Dmitry Yu. </w:t>
      </w:r>
      <w:proofErr w:type="spellStart"/>
      <w:r w:rsidR="002E6CE4" w:rsidRPr="002E6CE4">
        <w:rPr>
          <w:rFonts w:ascii="Times New Roman" w:hAnsi="Times New Roman" w:cs="Times New Roman"/>
        </w:rPr>
        <w:t>Pavkin</w:t>
      </w:r>
      <w:proofErr w:type="spellEnd"/>
      <w:r w:rsidR="002E6CE4" w:rsidRPr="002E6CE4">
        <w:rPr>
          <w:rFonts w:ascii="Times New Roman" w:hAnsi="Times New Roman" w:cs="Times New Roman"/>
        </w:rPr>
        <w:t xml:space="preserve"> et al. 2021)</w:t>
      </w:r>
      <w:r w:rsidRPr="005F0D8B">
        <w:rPr>
          <w:rFonts w:ascii="Times New Roman" w:hAnsi="Times New Roman" w:cs="Times New Roman"/>
        </w:rPr>
        <w:t xml:space="preserve"> aimed to predict mastitis corrected imbalanced datasets by SMOTE oversampling yet noticed only modest improvements which pointed out that synthetic sampling alone could not solve deep bias in data. One attempt to introduce the </w:t>
      </w:r>
      <w:proofErr w:type="spellStart"/>
      <w:r w:rsidRPr="005F0D8B">
        <w:rPr>
          <w:rFonts w:ascii="Times New Roman" w:hAnsi="Times New Roman" w:cs="Times New Roman"/>
        </w:rPr>
        <w:t>Apriori</w:t>
      </w:r>
      <w:proofErr w:type="spellEnd"/>
      <w:r w:rsidRPr="005F0D8B">
        <w:rPr>
          <w:rFonts w:ascii="Times New Roman" w:hAnsi="Times New Roman" w:cs="Times New Roman"/>
        </w:rPr>
        <w:t xml:space="preserve"> algorithm </w:t>
      </w:r>
      <w:proofErr w:type="gramStart"/>
      <w:r w:rsidRPr="005F0D8B">
        <w:rPr>
          <w:rFonts w:ascii="Times New Roman" w:hAnsi="Times New Roman" w:cs="Times New Roman"/>
        </w:rPr>
        <w:t>in order to</w:t>
      </w:r>
      <w:proofErr w:type="gramEnd"/>
      <w:r w:rsidRPr="005F0D8B">
        <w:rPr>
          <w:rFonts w:ascii="Times New Roman" w:hAnsi="Times New Roman" w:cs="Times New Roman"/>
        </w:rPr>
        <w:t xml:space="preserve"> diagnose infectious diseases on the farms by animal clinicians </w:t>
      </w:r>
      <w:r w:rsidR="008944F6" w:rsidRPr="008944F6">
        <w:rPr>
          <w:rFonts w:ascii="Times New Roman" w:hAnsi="Times New Roman" w:cs="Times New Roman"/>
        </w:rPr>
        <w:t>(Ilayaraja &amp; Meyyappan 2013)</w:t>
      </w:r>
      <w:r w:rsidR="00BC29E9">
        <w:rPr>
          <w:rFonts w:ascii="Times New Roman" w:hAnsi="Times New Roman" w:cs="Times New Roman"/>
        </w:rPr>
        <w:t>,</w:t>
      </w:r>
      <w:r w:rsidRPr="005F0D8B">
        <w:rPr>
          <w:rFonts w:ascii="Times New Roman" w:hAnsi="Times New Roman" w:cs="Times New Roman"/>
        </w:rPr>
        <w:t xml:space="preserve"> is however scarcely generalizable across herds. </w:t>
      </w:r>
      <w:r w:rsidR="00F96139" w:rsidRPr="00F96139">
        <w:rPr>
          <w:rFonts w:ascii="Times New Roman" w:hAnsi="Times New Roman" w:cs="Times New Roman"/>
        </w:rPr>
        <w:t>(van der Heide et al. 2020)</w:t>
      </w:r>
      <w:r w:rsidRPr="005F0D8B">
        <w:rPr>
          <w:rFonts w:ascii="Times New Roman" w:hAnsi="Times New Roman" w:cs="Times New Roman"/>
        </w:rPr>
        <w:t>, tested ensemble regression showed enhanced prognostic risk assessment of cattle mortality, illustrating the power and utility of regression-based ensembles in filtering different ensemble approaches.</w:t>
      </w:r>
    </w:p>
    <w:p w14:paraId="4F38358A" w14:textId="6D8C4E98" w:rsidR="005F0D8B" w:rsidRDefault="005F0D8B" w:rsidP="005F0D8B">
      <w:pPr>
        <w:spacing w:line="276" w:lineRule="auto"/>
        <w:jc w:val="both"/>
        <w:rPr>
          <w:rFonts w:ascii="Times New Roman" w:hAnsi="Times New Roman" w:cs="Times New Roman"/>
        </w:rPr>
      </w:pPr>
      <w:r w:rsidRPr="005F0D8B">
        <w:rPr>
          <w:rFonts w:ascii="Times New Roman" w:hAnsi="Times New Roman" w:cs="Times New Roman"/>
        </w:rPr>
        <w:t xml:space="preserve">More recently, </w:t>
      </w:r>
      <w:r w:rsidR="0023429C" w:rsidRPr="0023429C">
        <w:rPr>
          <w:rFonts w:ascii="Times New Roman" w:hAnsi="Times New Roman" w:cs="Times New Roman"/>
        </w:rPr>
        <w:t>(van der Heide et al. 2020)</w:t>
      </w:r>
      <w:r w:rsidR="0023429C">
        <w:rPr>
          <w:rFonts w:ascii="Times New Roman" w:hAnsi="Times New Roman" w:cs="Times New Roman"/>
        </w:rPr>
        <w:t>,</w:t>
      </w:r>
      <w:r w:rsidR="0023429C" w:rsidRPr="005F0D8B">
        <w:rPr>
          <w:rFonts w:ascii="Times New Roman" w:hAnsi="Times New Roman" w:cs="Times New Roman"/>
        </w:rPr>
        <w:t xml:space="preserve"> then</w:t>
      </w:r>
      <w:r w:rsidRPr="005F0D8B">
        <w:rPr>
          <w:rFonts w:ascii="Times New Roman" w:hAnsi="Times New Roman" w:cs="Times New Roman"/>
        </w:rPr>
        <w:t xml:space="preserve"> collated foundation datasets of more than 300 cattle to set the stage for improved machine learning inquiries. The results of their study showed that Random Forest classifiers performed </w:t>
      </w:r>
      <w:r w:rsidR="0023429C" w:rsidRPr="005F0D8B">
        <w:rPr>
          <w:rFonts w:ascii="Times New Roman" w:hAnsi="Times New Roman" w:cs="Times New Roman"/>
        </w:rPr>
        <w:t>well in</w:t>
      </w:r>
      <w:r w:rsidRPr="005F0D8B">
        <w:rPr>
          <w:rFonts w:ascii="Times New Roman" w:hAnsi="Times New Roman" w:cs="Times New Roman"/>
        </w:rPr>
        <w:t xml:space="preserve"> reproductive event detection suggesting the use of ensemble methods for tabular agricultural data. Nonetheless, the static </w:t>
      </w:r>
      <w:r w:rsidR="000D4821" w:rsidRPr="005F0D8B">
        <w:rPr>
          <w:rFonts w:ascii="Times New Roman" w:hAnsi="Times New Roman" w:cs="Times New Roman"/>
        </w:rPr>
        <w:t>behaviour</w:t>
      </w:r>
      <w:r w:rsidRPr="005F0D8B">
        <w:rPr>
          <w:rFonts w:ascii="Times New Roman" w:hAnsi="Times New Roman" w:cs="Times New Roman"/>
        </w:rPr>
        <w:t xml:space="preserve"> of data by which these models often worked did not model a flow characteristic or temporal trend of sequential </w:t>
      </w:r>
      <w:r w:rsidR="000D4821" w:rsidRPr="005F0D8B">
        <w:rPr>
          <w:rFonts w:ascii="Times New Roman" w:hAnsi="Times New Roman" w:cs="Times New Roman"/>
        </w:rPr>
        <w:t>behaviour</w:t>
      </w:r>
      <w:r w:rsidRPr="005F0D8B">
        <w:rPr>
          <w:rFonts w:ascii="Times New Roman" w:hAnsi="Times New Roman" w:cs="Times New Roman"/>
        </w:rPr>
        <w:t xml:space="preserve"> that underlies most disease development. In their analysis of this limitation, they pointed out that the inability to model thermal features through time required for methods capable of capturing these dependencies.</w:t>
      </w:r>
    </w:p>
    <w:p w14:paraId="1E53F11C" w14:textId="77777777" w:rsidR="000D4821" w:rsidRPr="000D4821" w:rsidRDefault="000D4821" w:rsidP="000D4821">
      <w:pPr>
        <w:spacing w:line="276" w:lineRule="auto"/>
        <w:jc w:val="both"/>
        <w:rPr>
          <w:rFonts w:ascii="Times New Roman" w:hAnsi="Times New Roman" w:cs="Times New Roman"/>
          <w:b/>
          <w:bCs/>
          <w:sz w:val="28"/>
          <w:szCs w:val="28"/>
        </w:rPr>
      </w:pPr>
      <w:r w:rsidRPr="000D4821">
        <w:rPr>
          <w:rFonts w:ascii="Times New Roman" w:hAnsi="Times New Roman" w:cs="Times New Roman"/>
          <w:b/>
          <w:bCs/>
          <w:sz w:val="28"/>
          <w:szCs w:val="28"/>
        </w:rPr>
        <w:t>2.3 Multi-Label and Multi-Output Prediction</w:t>
      </w:r>
    </w:p>
    <w:p w14:paraId="49515183" w14:textId="008F10C6" w:rsidR="00BD1F6F" w:rsidRPr="00BD1F6F" w:rsidRDefault="00BD1F6F" w:rsidP="00BD1F6F">
      <w:pPr>
        <w:spacing w:line="276" w:lineRule="auto"/>
        <w:jc w:val="both"/>
        <w:rPr>
          <w:rFonts w:ascii="Times New Roman" w:hAnsi="Times New Roman" w:cs="Times New Roman"/>
        </w:rPr>
      </w:pPr>
      <w:r w:rsidRPr="00BD1F6F">
        <w:rPr>
          <w:rFonts w:ascii="Times New Roman" w:hAnsi="Times New Roman" w:cs="Times New Roman"/>
        </w:rPr>
        <w:t xml:space="preserve">Multi-label and multi-output classification have become crucial methods in predictive modelling where multiple results can occur concurrently. In contrast to conventional binary classifiers, where only one disease or event is </w:t>
      </w:r>
      <w:proofErr w:type="spellStart"/>
      <w:r w:rsidRPr="00BD1F6F">
        <w:rPr>
          <w:rFonts w:ascii="Times New Roman" w:hAnsi="Times New Roman" w:cs="Times New Roman"/>
        </w:rPr>
        <w:t>centered</w:t>
      </w:r>
      <w:proofErr w:type="spellEnd"/>
      <w:r w:rsidRPr="00BD1F6F">
        <w:rPr>
          <w:rFonts w:ascii="Times New Roman" w:hAnsi="Times New Roman" w:cs="Times New Roman"/>
        </w:rPr>
        <w:t xml:space="preserve"> at a time such multi-label frameworks test multiple conditions simultaneously </w:t>
      </w:r>
      <w:r w:rsidR="00A7037C" w:rsidRPr="00A7037C">
        <w:rPr>
          <w:rFonts w:ascii="Times New Roman" w:hAnsi="Times New Roman" w:cs="Times New Roman"/>
        </w:rPr>
        <w:t>(Meike van Leerdam et al. 2024)</w:t>
      </w:r>
      <w:r w:rsidRPr="00BD1F6F">
        <w:rPr>
          <w:rFonts w:ascii="Times New Roman" w:hAnsi="Times New Roman" w:cs="Times New Roman"/>
        </w:rPr>
        <w:t xml:space="preserve">. This is of </w:t>
      </w:r>
      <w:proofErr w:type="gramStart"/>
      <w:r w:rsidRPr="00BD1F6F">
        <w:rPr>
          <w:rFonts w:ascii="Times New Roman" w:hAnsi="Times New Roman" w:cs="Times New Roman"/>
        </w:rPr>
        <w:t xml:space="preserve">particular </w:t>
      </w:r>
      <w:r w:rsidRPr="00BD1F6F">
        <w:rPr>
          <w:rFonts w:ascii="Times New Roman" w:hAnsi="Times New Roman" w:cs="Times New Roman"/>
        </w:rPr>
        <w:lastRenderedPageBreak/>
        <w:t>relevance</w:t>
      </w:r>
      <w:proofErr w:type="gramEnd"/>
      <w:r w:rsidRPr="00BD1F6F">
        <w:rPr>
          <w:rFonts w:ascii="Times New Roman" w:hAnsi="Times New Roman" w:cs="Times New Roman"/>
        </w:rPr>
        <w:t xml:space="preserve"> in dairy cattle where multiple health challenge levels may be present concurrently (i.e. reproductive disorders e.g. anoestrus, lameness or nutritional disorders). It also introduced the possibility to capture correlations between conditions, which would be missed when awake &amp; asleep are treated as independent events.</w:t>
      </w:r>
    </w:p>
    <w:p w14:paraId="4FB0F8B0" w14:textId="14C0824E" w:rsidR="00BD1F6F" w:rsidRPr="00BD1F6F" w:rsidRDefault="00BD1F6F" w:rsidP="00BD1F6F">
      <w:pPr>
        <w:spacing w:line="276" w:lineRule="auto"/>
        <w:jc w:val="both"/>
        <w:rPr>
          <w:rFonts w:ascii="Times New Roman" w:hAnsi="Times New Roman" w:cs="Times New Roman"/>
        </w:rPr>
      </w:pPr>
      <w:r w:rsidRPr="00BD1F6F">
        <w:rPr>
          <w:rFonts w:ascii="Times New Roman" w:hAnsi="Times New Roman" w:cs="Times New Roman"/>
        </w:rPr>
        <w:t>This methodology is already proven in other fields. For example</w:t>
      </w:r>
      <w:r w:rsidR="001F04BD" w:rsidRPr="001F04BD">
        <w:rPr>
          <w:rFonts w:ascii="Times New Roman" w:eastAsia="Times New Roman" w:hAnsi="Times New Roman" w:cs="Times New Roman"/>
          <w:kern w:val="0"/>
          <w:lang w:eastAsia="en-IN"/>
          <w14:ligatures w14:val="none"/>
        </w:rPr>
        <w:t xml:space="preserve"> </w:t>
      </w:r>
      <w:r w:rsidR="001F04BD" w:rsidRPr="001F04BD">
        <w:rPr>
          <w:rFonts w:ascii="Times New Roman" w:hAnsi="Times New Roman" w:cs="Times New Roman"/>
        </w:rPr>
        <w:t>(Palma et al. 2025)</w:t>
      </w:r>
      <w:r w:rsidR="001F04BD">
        <w:rPr>
          <w:rFonts w:ascii="Times New Roman" w:hAnsi="Times New Roman" w:cs="Times New Roman"/>
        </w:rPr>
        <w:t xml:space="preserve"> </w:t>
      </w:r>
      <w:r w:rsidR="005B1514">
        <w:rPr>
          <w:rFonts w:ascii="Times New Roman" w:hAnsi="Times New Roman" w:cs="Times New Roman"/>
        </w:rPr>
        <w:t>aided with</w:t>
      </w:r>
      <w:r w:rsidRPr="00BD1F6F">
        <w:rPr>
          <w:rFonts w:ascii="Times New Roman" w:hAnsi="Times New Roman" w:cs="Times New Roman"/>
        </w:rPr>
        <w:t xml:space="preserve"> deep neural network to </w:t>
      </w:r>
      <w:r w:rsidR="00A44C51">
        <w:rPr>
          <w:rFonts w:ascii="Times New Roman" w:hAnsi="Times New Roman" w:cs="Times New Roman"/>
        </w:rPr>
        <w:t>assume</w:t>
      </w:r>
      <w:r w:rsidRPr="00BD1F6F">
        <w:rPr>
          <w:rFonts w:ascii="Times New Roman" w:hAnsi="Times New Roman" w:cs="Times New Roman"/>
        </w:rPr>
        <w:t xml:space="preserve"> multi-label chronic disease of human beings, with better generalization than single-output models</w:t>
      </w:r>
      <w:r w:rsidR="00373318">
        <w:rPr>
          <w:rFonts w:ascii="Times New Roman" w:hAnsi="Times New Roman" w:cs="Times New Roman"/>
        </w:rPr>
        <w:t>.</w:t>
      </w:r>
      <w:r w:rsidRPr="00BD1F6F">
        <w:rPr>
          <w:rFonts w:ascii="Times New Roman" w:hAnsi="Times New Roman" w:cs="Times New Roman"/>
        </w:rPr>
        <w:t xml:space="preserve"> The methods developed in </w:t>
      </w:r>
      <w:r w:rsidR="0051141C" w:rsidRPr="0051141C">
        <w:rPr>
          <w:rFonts w:ascii="Times New Roman" w:hAnsi="Times New Roman" w:cs="Times New Roman"/>
        </w:rPr>
        <w:t>(Hyde et al. 2020</w:t>
      </w:r>
      <w:r w:rsidRPr="00BD1F6F">
        <w:rPr>
          <w:rFonts w:ascii="Times New Roman" w:hAnsi="Times New Roman" w:cs="Times New Roman"/>
        </w:rPr>
        <w:t xml:space="preserve">) </w:t>
      </w:r>
      <w:r w:rsidR="0071000E">
        <w:rPr>
          <w:rFonts w:ascii="Times New Roman" w:hAnsi="Times New Roman" w:cs="Times New Roman"/>
        </w:rPr>
        <w:t xml:space="preserve">reported the </w:t>
      </w:r>
      <w:r w:rsidR="00FF3769">
        <w:rPr>
          <w:rFonts w:ascii="Times New Roman" w:hAnsi="Times New Roman" w:cs="Times New Roman"/>
        </w:rPr>
        <w:t>studies on</w:t>
      </w:r>
      <w:r w:rsidRPr="00BD1F6F">
        <w:rPr>
          <w:rFonts w:ascii="Times New Roman" w:hAnsi="Times New Roman" w:cs="Times New Roman"/>
        </w:rPr>
        <w:t xml:space="preserve"> protein subcellular localization </w:t>
      </w:r>
      <w:r w:rsidR="00FF3769">
        <w:rPr>
          <w:rFonts w:ascii="Times New Roman" w:hAnsi="Times New Roman" w:cs="Times New Roman"/>
        </w:rPr>
        <w:t>with the help of</w:t>
      </w:r>
      <w:r w:rsidRPr="00BD1F6F">
        <w:rPr>
          <w:rFonts w:ascii="Times New Roman" w:hAnsi="Times New Roman" w:cs="Times New Roman"/>
        </w:rPr>
        <w:t xml:space="preserve"> feature extraction and dimensionality reduction</w:t>
      </w:r>
      <w:r w:rsidR="00FF3769">
        <w:rPr>
          <w:rFonts w:ascii="Times New Roman" w:hAnsi="Times New Roman" w:cs="Times New Roman"/>
        </w:rPr>
        <w:t>.</w:t>
      </w:r>
      <w:r w:rsidRPr="00BD1F6F">
        <w:rPr>
          <w:rFonts w:ascii="Times New Roman" w:hAnsi="Times New Roman" w:cs="Times New Roman"/>
        </w:rPr>
        <w:t xml:space="preserve"> </w:t>
      </w:r>
      <w:r w:rsidR="00FF3769">
        <w:rPr>
          <w:rFonts w:ascii="Times New Roman" w:hAnsi="Times New Roman" w:cs="Times New Roman"/>
        </w:rPr>
        <w:t xml:space="preserve">This method very easily improved the computations efficiency with accuracy. </w:t>
      </w:r>
      <w:r w:rsidRPr="00BD1F6F">
        <w:rPr>
          <w:rFonts w:ascii="Times New Roman" w:hAnsi="Times New Roman" w:cs="Times New Roman"/>
        </w:rPr>
        <w:t xml:space="preserve"> They show the ability of multilabel frameworks to utilize interdependencies between outcomes that do not exist in single-disease models.</w:t>
      </w:r>
    </w:p>
    <w:p w14:paraId="736D0B3C" w14:textId="467B16C8" w:rsidR="00F2594F" w:rsidRPr="00D01D85" w:rsidRDefault="00BD1F6F" w:rsidP="00F2594F">
      <w:pPr>
        <w:spacing w:line="276" w:lineRule="auto"/>
        <w:jc w:val="both"/>
        <w:rPr>
          <w:rFonts w:ascii="Times New Roman" w:hAnsi="Times New Roman" w:cs="Times New Roman"/>
        </w:rPr>
      </w:pPr>
      <w:r w:rsidRPr="00BD1F6F">
        <w:rPr>
          <w:rFonts w:ascii="Times New Roman" w:hAnsi="Times New Roman" w:cs="Times New Roman"/>
        </w:rPr>
        <w:t>However, multi-output models in agricultural analytics are underutilized but growing</w:t>
      </w:r>
      <w:r w:rsidR="00C32F96" w:rsidRPr="00C32F96">
        <w:rPr>
          <w:rFonts w:ascii="Times New Roman" w:eastAsia="Times New Roman" w:hAnsi="Times New Roman" w:cs="Times New Roman"/>
          <w:kern w:val="0"/>
          <w:lang w:eastAsia="en-IN"/>
          <w14:ligatures w14:val="none"/>
        </w:rPr>
        <w:t xml:space="preserve"> </w:t>
      </w:r>
      <w:r w:rsidR="00C32F96" w:rsidRPr="00C32F96">
        <w:rPr>
          <w:rFonts w:ascii="Times New Roman" w:hAnsi="Times New Roman" w:cs="Times New Roman"/>
        </w:rPr>
        <w:t>(Zhang et al. 2019)</w:t>
      </w:r>
      <w:r w:rsidRPr="00BD1F6F">
        <w:rPr>
          <w:rFonts w:ascii="Times New Roman" w:hAnsi="Times New Roman" w:cs="Times New Roman"/>
        </w:rPr>
        <w:t xml:space="preserve"> combined a larger collection of dairy cattle datasets into one to increase the number of health outcomes predicted, showing that predicting multiple diseases simultaneously is </w:t>
      </w:r>
      <w:r w:rsidRPr="00D01D85">
        <w:rPr>
          <w:rFonts w:ascii="Times New Roman" w:hAnsi="Times New Roman" w:cs="Times New Roman"/>
        </w:rPr>
        <w:t xml:space="preserve">plausible. </w:t>
      </w:r>
      <w:r w:rsidR="00C070B0" w:rsidRPr="00D01D85">
        <w:rPr>
          <w:rFonts w:ascii="Times New Roman" w:hAnsi="Times New Roman" w:cs="Times New Roman"/>
        </w:rPr>
        <w:t xml:space="preserve">The </w:t>
      </w:r>
      <w:r w:rsidR="00C50156" w:rsidRPr="00D01D85">
        <w:rPr>
          <w:rFonts w:ascii="Times New Roman" w:hAnsi="Times New Roman" w:cs="Times New Roman"/>
        </w:rPr>
        <w:t>imbalance</w:t>
      </w:r>
      <w:r w:rsidR="00C070B0" w:rsidRPr="00D01D85">
        <w:rPr>
          <w:rFonts w:ascii="Times New Roman" w:hAnsi="Times New Roman" w:cs="Times New Roman"/>
        </w:rPr>
        <w:t xml:space="preserve"> associated with the data and their noise adds to </w:t>
      </w:r>
      <w:r w:rsidR="00C50156" w:rsidRPr="00D01D85">
        <w:rPr>
          <w:rFonts w:ascii="Times New Roman" w:hAnsi="Times New Roman" w:cs="Times New Roman"/>
        </w:rPr>
        <w:t>the</w:t>
      </w:r>
      <w:r w:rsidR="00C070B0" w:rsidRPr="00D01D85">
        <w:rPr>
          <w:rFonts w:ascii="Times New Roman" w:hAnsi="Times New Roman" w:cs="Times New Roman"/>
        </w:rPr>
        <w:t xml:space="preserve"> disadvantage of dealing with </w:t>
      </w:r>
      <w:proofErr w:type="gramStart"/>
      <w:r w:rsidR="00C070B0" w:rsidRPr="00D01D85">
        <w:rPr>
          <w:rFonts w:ascii="Times New Roman" w:hAnsi="Times New Roman" w:cs="Times New Roman"/>
        </w:rPr>
        <w:t xml:space="preserve">these </w:t>
      </w:r>
      <w:r w:rsidR="00C50156" w:rsidRPr="00D01D85">
        <w:rPr>
          <w:rFonts w:ascii="Times New Roman" w:hAnsi="Times New Roman" w:cs="Times New Roman"/>
        </w:rPr>
        <w:t>type</w:t>
      </w:r>
      <w:r w:rsidR="00C070B0" w:rsidRPr="00D01D85">
        <w:rPr>
          <w:rFonts w:ascii="Times New Roman" w:hAnsi="Times New Roman" w:cs="Times New Roman"/>
        </w:rPr>
        <w:t xml:space="preserve"> of data</w:t>
      </w:r>
      <w:proofErr w:type="gramEnd"/>
      <w:r w:rsidRPr="00D01D85">
        <w:rPr>
          <w:rFonts w:ascii="Times New Roman" w:hAnsi="Times New Roman" w:cs="Times New Roman"/>
        </w:rPr>
        <w:t xml:space="preserve">. </w:t>
      </w:r>
      <w:r w:rsidR="00C50156" w:rsidRPr="00D01D85">
        <w:rPr>
          <w:rFonts w:ascii="Times New Roman" w:hAnsi="Times New Roman" w:cs="Times New Roman"/>
        </w:rPr>
        <w:t xml:space="preserve">ADASYN among other methods such as SMOTE, SMOTEEN </w:t>
      </w:r>
      <w:r w:rsidR="00344DD0" w:rsidRPr="00D01D85">
        <w:rPr>
          <w:rFonts w:ascii="Times New Roman" w:hAnsi="Times New Roman" w:cs="Times New Roman"/>
        </w:rPr>
        <w:t>etc is a proven method for dealing with the minority cases like this.</w:t>
      </w:r>
      <w:r w:rsidR="00F2594F" w:rsidRPr="00D01D85">
        <w:rPr>
          <w:rFonts w:ascii="Times New Roman" w:hAnsi="Times New Roman" w:cs="Times New Roman"/>
        </w:rPr>
        <w:t xml:space="preserve"> Moreover, incorporating temporal models such as LSTM and TCN in a multi-output framework enables the system to forecast the progression of one disease condition into another.</w:t>
      </w:r>
    </w:p>
    <w:p w14:paraId="31D9121F" w14:textId="3EBF43F4" w:rsidR="00F2594F" w:rsidRDefault="00714DFD" w:rsidP="00F2594F">
      <w:pPr>
        <w:spacing w:line="276" w:lineRule="auto"/>
        <w:jc w:val="both"/>
        <w:rPr>
          <w:rFonts w:ascii="Times New Roman" w:hAnsi="Times New Roman" w:cs="Times New Roman"/>
        </w:rPr>
      </w:pPr>
      <w:r w:rsidRPr="00D01D85">
        <w:rPr>
          <w:rFonts w:ascii="Times New Roman" w:hAnsi="Times New Roman" w:cs="Times New Roman"/>
        </w:rPr>
        <w:t xml:space="preserve">Even though the </w:t>
      </w:r>
      <w:r w:rsidR="00F2594F" w:rsidRPr="00D01D85">
        <w:rPr>
          <w:rFonts w:ascii="Times New Roman" w:hAnsi="Times New Roman" w:cs="Times New Roman"/>
        </w:rPr>
        <w:t>multi-label and multi-output prediction</w:t>
      </w:r>
      <w:r w:rsidRPr="00D01D85">
        <w:rPr>
          <w:rFonts w:ascii="Times New Roman" w:hAnsi="Times New Roman" w:cs="Times New Roman"/>
        </w:rPr>
        <w:t xml:space="preserve"> approache</w:t>
      </w:r>
      <w:r w:rsidR="00C91CAA" w:rsidRPr="00D01D85">
        <w:rPr>
          <w:rFonts w:ascii="Times New Roman" w:hAnsi="Times New Roman" w:cs="Times New Roman"/>
        </w:rPr>
        <w:t xml:space="preserve">s are </w:t>
      </w:r>
      <w:r w:rsidR="00F04753" w:rsidRPr="00D01D85">
        <w:rPr>
          <w:rFonts w:ascii="Times New Roman" w:hAnsi="Times New Roman" w:cs="Times New Roman"/>
        </w:rPr>
        <w:t xml:space="preserve">efficient in various facets of health care systems, it </w:t>
      </w:r>
      <w:proofErr w:type="gramStart"/>
      <w:r w:rsidR="00F04753" w:rsidRPr="00D01D85">
        <w:rPr>
          <w:rFonts w:ascii="Times New Roman" w:hAnsi="Times New Roman" w:cs="Times New Roman"/>
        </w:rPr>
        <w:t>still remains</w:t>
      </w:r>
      <w:proofErr w:type="gramEnd"/>
      <w:r w:rsidR="00F04753" w:rsidRPr="00D01D85">
        <w:rPr>
          <w:rFonts w:ascii="Times New Roman" w:hAnsi="Times New Roman" w:cs="Times New Roman"/>
        </w:rPr>
        <w:t xml:space="preserve"> inactive to an extent in the case of </w:t>
      </w:r>
      <w:r w:rsidR="00F2594F" w:rsidRPr="00D01D85">
        <w:rPr>
          <w:rFonts w:ascii="Times New Roman" w:hAnsi="Times New Roman" w:cs="Times New Roman"/>
        </w:rPr>
        <w:t>livestock health (Wagner et al. 2020). This</w:t>
      </w:r>
      <w:r w:rsidR="002667B4" w:rsidRPr="00D01D85">
        <w:rPr>
          <w:rFonts w:ascii="Times New Roman" w:hAnsi="Times New Roman" w:cs="Times New Roman"/>
        </w:rPr>
        <w:t xml:space="preserve"> current investigation boosts</w:t>
      </w:r>
      <w:r w:rsidR="00F2594F" w:rsidRPr="00D01D85">
        <w:rPr>
          <w:rFonts w:ascii="Times New Roman" w:hAnsi="Times New Roman" w:cs="Times New Roman"/>
        </w:rPr>
        <w:t xml:space="preserve"> the existing prediction</w:t>
      </w:r>
      <w:r w:rsidR="00DD1BAF" w:rsidRPr="00D01D85">
        <w:rPr>
          <w:rFonts w:ascii="Times New Roman" w:hAnsi="Times New Roman" w:cs="Times New Roman"/>
        </w:rPr>
        <w:t xml:space="preserve"> framework</w:t>
      </w:r>
      <w:r w:rsidR="00F2594F" w:rsidRPr="00D01D85">
        <w:rPr>
          <w:rFonts w:ascii="Times New Roman" w:hAnsi="Times New Roman" w:cs="Times New Roman"/>
        </w:rPr>
        <w:t xml:space="preserve"> by </w:t>
      </w:r>
      <w:r w:rsidR="002667B4" w:rsidRPr="00D01D85">
        <w:rPr>
          <w:rFonts w:ascii="Times New Roman" w:hAnsi="Times New Roman" w:cs="Times New Roman"/>
        </w:rPr>
        <w:t>combining</w:t>
      </w:r>
      <w:r w:rsidR="00F2594F" w:rsidRPr="00D01D85">
        <w:rPr>
          <w:rFonts w:ascii="Times New Roman" w:hAnsi="Times New Roman" w:cs="Times New Roman"/>
        </w:rPr>
        <w:t xml:space="preserve"> </w:t>
      </w:r>
      <w:r w:rsidR="00DD1BAF" w:rsidRPr="00D01D85">
        <w:rPr>
          <w:rFonts w:ascii="Times New Roman" w:hAnsi="Times New Roman" w:cs="Times New Roman"/>
        </w:rPr>
        <w:t>multiple health data of cattle</w:t>
      </w:r>
      <w:r w:rsidR="00B93B24" w:rsidRPr="00D01D85">
        <w:rPr>
          <w:rFonts w:ascii="Times New Roman" w:hAnsi="Times New Roman" w:cs="Times New Roman"/>
        </w:rPr>
        <w:t xml:space="preserve"> which in turn results in a generalized </w:t>
      </w:r>
      <w:proofErr w:type="gramStart"/>
      <w:r w:rsidR="00F2594F" w:rsidRPr="00D01D85">
        <w:rPr>
          <w:rFonts w:ascii="Times New Roman" w:hAnsi="Times New Roman" w:cs="Times New Roman"/>
        </w:rPr>
        <w:t>model(</w:t>
      </w:r>
      <w:proofErr w:type="gramEnd"/>
      <w:r w:rsidR="00F2594F" w:rsidRPr="00D01D85">
        <w:rPr>
          <w:rFonts w:ascii="Times New Roman" w:hAnsi="Times New Roman" w:cs="Times New Roman"/>
        </w:rPr>
        <w:t>Zhang et al. 2019).</w:t>
      </w:r>
    </w:p>
    <w:p w14:paraId="4E004EB0" w14:textId="3B3D1846" w:rsidR="00B02A23" w:rsidRPr="00BD1F6F" w:rsidRDefault="00B02A23" w:rsidP="00F2594F">
      <w:pPr>
        <w:spacing w:line="276" w:lineRule="auto"/>
        <w:jc w:val="both"/>
        <w:rPr>
          <w:rFonts w:ascii="Times New Roman" w:hAnsi="Times New Roman" w:cs="Times New Roman"/>
          <w:b/>
          <w:bCs/>
          <w:sz w:val="28"/>
          <w:szCs w:val="28"/>
        </w:rPr>
      </w:pPr>
      <w:r w:rsidRPr="00B02A23">
        <w:rPr>
          <w:rFonts w:ascii="Times New Roman" w:hAnsi="Times New Roman" w:cs="Times New Roman"/>
          <w:b/>
          <w:bCs/>
          <w:sz w:val="28"/>
          <w:szCs w:val="28"/>
        </w:rPr>
        <w:t>2.4 Imbalance, Bias, and Oversampling</w:t>
      </w:r>
    </w:p>
    <w:p w14:paraId="77B9EE2A" w14:textId="77777777" w:rsidR="007F3B2C" w:rsidRPr="007F3B2C" w:rsidRDefault="007F3B2C" w:rsidP="007F3B2C">
      <w:pPr>
        <w:spacing w:line="276" w:lineRule="auto"/>
        <w:jc w:val="both"/>
        <w:rPr>
          <w:rFonts w:ascii="Times New Roman" w:hAnsi="Times New Roman" w:cs="Times New Roman"/>
        </w:rPr>
      </w:pPr>
      <w:r w:rsidRPr="007F3B2C">
        <w:rPr>
          <w:rFonts w:ascii="Times New Roman" w:hAnsi="Times New Roman" w:cs="Times New Roman"/>
        </w:rPr>
        <w:t xml:space="preserve">However, data imbalance is one of the most repeated problems in cattle disease prediction. Most of the data are from “normal” cases, </w:t>
      </w:r>
      <w:proofErr w:type="gramStart"/>
      <w:r w:rsidRPr="007F3B2C">
        <w:rPr>
          <w:rFonts w:ascii="Times New Roman" w:hAnsi="Times New Roman" w:cs="Times New Roman"/>
        </w:rPr>
        <w:t>where as</w:t>
      </w:r>
      <w:proofErr w:type="gramEnd"/>
      <w:r w:rsidRPr="007F3B2C">
        <w:rPr>
          <w:rFonts w:ascii="Times New Roman" w:hAnsi="Times New Roman" w:cs="Times New Roman"/>
        </w:rPr>
        <w:t xml:space="preserve"> positive disease cases (like mastitis, calving complications or lameness) are very rare. When the proportion of selected disease in datasets is less than 0.05%, however, the learning environment gives biased towards minority or majority class label and models tend to learn from only majority classes which leads to unbalanced accuracy. As a result, consequences of this imbalance are dire in terms that models seem right for most years, but nowhere or nearly as accurate to include minority species disease events in the crop-</w:t>
      </w:r>
      <w:proofErr w:type="spellStart"/>
      <w:r w:rsidRPr="007F3B2C">
        <w:rPr>
          <w:rFonts w:ascii="Times New Roman" w:hAnsi="Times New Roman" w:cs="Times New Roman"/>
        </w:rPr>
        <w:t>ipm</w:t>
      </w:r>
      <w:proofErr w:type="spellEnd"/>
      <w:r w:rsidRPr="007F3B2C">
        <w:rPr>
          <w:rFonts w:ascii="Times New Roman" w:hAnsi="Times New Roman" w:cs="Times New Roman"/>
        </w:rPr>
        <w:t xml:space="preserve"> management and ultimate to false security to the farmers.</w:t>
      </w:r>
    </w:p>
    <w:p w14:paraId="32F2A9C9" w14:textId="6D3FC071" w:rsidR="007F3B2C" w:rsidRDefault="007F3B2C" w:rsidP="007F3B2C">
      <w:pPr>
        <w:spacing w:line="276" w:lineRule="auto"/>
        <w:jc w:val="both"/>
        <w:rPr>
          <w:rFonts w:ascii="Times New Roman" w:hAnsi="Times New Roman" w:cs="Times New Roman"/>
        </w:rPr>
      </w:pPr>
      <w:r w:rsidRPr="007F3B2C">
        <w:rPr>
          <w:rFonts w:ascii="Times New Roman" w:hAnsi="Times New Roman" w:cs="Times New Roman"/>
        </w:rPr>
        <w:t xml:space="preserve">In fact, this problem is </w:t>
      </w:r>
      <w:proofErr w:type="gramStart"/>
      <w:r w:rsidRPr="007F3B2C">
        <w:rPr>
          <w:rFonts w:ascii="Times New Roman" w:hAnsi="Times New Roman" w:cs="Times New Roman"/>
        </w:rPr>
        <w:t>recognized</w:t>
      </w:r>
      <w:proofErr w:type="gramEnd"/>
      <w:r w:rsidRPr="007F3B2C">
        <w:rPr>
          <w:rFonts w:ascii="Times New Roman" w:hAnsi="Times New Roman" w:cs="Times New Roman"/>
        </w:rPr>
        <w:t xml:space="preserve"> and many solutions have already been evaluated one of them being using oversampling methods like SMOTE or ADASYN. In this specific case, I want to point out ADASYN that focuses on generating synthetic samples near decision boundaries which results into a better classifier sensitivity only to minority cases</w:t>
      </w:r>
      <w:r w:rsidR="0002692C">
        <w:rPr>
          <w:rFonts w:ascii="Times New Roman" w:hAnsi="Times New Roman" w:cs="Times New Roman"/>
        </w:rPr>
        <w:t xml:space="preserve"> </w:t>
      </w:r>
      <w:r w:rsidR="003C31F2">
        <w:rPr>
          <w:rFonts w:ascii="Times New Roman" w:hAnsi="Times New Roman" w:cs="Times New Roman"/>
        </w:rPr>
        <w:t xml:space="preserve">by </w:t>
      </w:r>
      <w:r w:rsidR="003C31F2" w:rsidRPr="007F3B2C">
        <w:rPr>
          <w:rFonts w:ascii="Times New Roman" w:hAnsi="Times New Roman" w:cs="Times New Roman"/>
        </w:rPr>
        <w:t>avoiding</w:t>
      </w:r>
      <w:r w:rsidRPr="007F3B2C">
        <w:rPr>
          <w:rFonts w:ascii="Times New Roman" w:hAnsi="Times New Roman" w:cs="Times New Roman"/>
        </w:rPr>
        <w:t xml:space="preserve"> adding too much oversampling as it may cause introducing noise or lead to overfitting, and thus systematic testing of the levels of oversampling is required. There are limited studies on the comparison of oversampling intensity, and this study extends another one by giving a view on ADASYN </w:t>
      </w:r>
      <w:r w:rsidRPr="007F3B2C">
        <w:rPr>
          <w:rFonts w:ascii="Times New Roman" w:hAnsi="Times New Roman" w:cs="Times New Roman"/>
        </w:rPr>
        <w:lastRenderedPageBreak/>
        <w:t xml:space="preserve">with intensities of 5%, 10%, 15%, 20% and </w:t>
      </w:r>
      <w:r w:rsidR="0002692C" w:rsidRPr="007F3B2C">
        <w:rPr>
          <w:rFonts w:ascii="Times New Roman" w:hAnsi="Times New Roman" w:cs="Times New Roman"/>
        </w:rPr>
        <w:t>up to</w:t>
      </w:r>
      <w:r w:rsidRPr="007F3B2C">
        <w:rPr>
          <w:rFonts w:ascii="Times New Roman" w:hAnsi="Times New Roman" w:cs="Times New Roman"/>
        </w:rPr>
        <w:t xml:space="preserve"> </w:t>
      </w:r>
      <w:proofErr w:type="spellStart"/>
      <w:r w:rsidRPr="007F3B2C">
        <w:rPr>
          <w:rFonts w:ascii="Times New Roman" w:hAnsi="Times New Roman" w:cs="Times New Roman"/>
        </w:rPr>
        <w:t>to</w:t>
      </w:r>
      <w:proofErr w:type="spellEnd"/>
      <w:r w:rsidRPr="007F3B2C">
        <w:rPr>
          <w:rFonts w:ascii="Times New Roman" w:hAnsi="Times New Roman" w:cs="Times New Roman"/>
        </w:rPr>
        <w:t xml:space="preserve"> see how much recall can be improved at which levels while maintaining model robustness</w:t>
      </w:r>
      <w:r w:rsidR="00437588" w:rsidRPr="00437588">
        <w:rPr>
          <w:rFonts w:ascii="Times New Roman" w:eastAsia="Times New Roman" w:hAnsi="Times New Roman" w:cs="Times New Roman"/>
          <w:kern w:val="0"/>
          <w:lang w:eastAsia="en-IN"/>
          <w14:ligatures w14:val="none"/>
        </w:rPr>
        <w:t xml:space="preserve"> </w:t>
      </w:r>
      <w:r w:rsidR="00437588" w:rsidRPr="00437588">
        <w:rPr>
          <w:rFonts w:ascii="Times New Roman" w:hAnsi="Times New Roman" w:cs="Times New Roman"/>
        </w:rPr>
        <w:t>(</w:t>
      </w:r>
      <w:proofErr w:type="spellStart"/>
      <w:r w:rsidR="00437588" w:rsidRPr="00437588">
        <w:rPr>
          <w:rFonts w:ascii="Times New Roman" w:hAnsi="Times New Roman" w:cs="Times New Roman"/>
        </w:rPr>
        <w:t>Haibo</w:t>
      </w:r>
      <w:proofErr w:type="spellEnd"/>
      <w:r w:rsidR="00437588" w:rsidRPr="00437588">
        <w:rPr>
          <w:rFonts w:ascii="Times New Roman" w:hAnsi="Times New Roman" w:cs="Times New Roman"/>
        </w:rPr>
        <w:t xml:space="preserve"> He et al. 2008)</w:t>
      </w:r>
      <w:r w:rsidRPr="007F3B2C">
        <w:rPr>
          <w:rFonts w:ascii="Times New Roman" w:hAnsi="Times New Roman" w:cs="Times New Roman"/>
        </w:rPr>
        <w:t>.</w:t>
      </w:r>
    </w:p>
    <w:p w14:paraId="0AE16EAB" w14:textId="2505C83A" w:rsidR="00864340" w:rsidRPr="007F3B2C" w:rsidRDefault="00864340" w:rsidP="007F3B2C">
      <w:pPr>
        <w:spacing w:line="276" w:lineRule="auto"/>
        <w:jc w:val="both"/>
        <w:rPr>
          <w:rFonts w:ascii="Times New Roman" w:hAnsi="Times New Roman" w:cs="Times New Roman"/>
          <w:b/>
          <w:bCs/>
          <w:sz w:val="28"/>
          <w:szCs w:val="28"/>
        </w:rPr>
      </w:pPr>
      <w:r w:rsidRPr="00864340">
        <w:rPr>
          <w:rFonts w:ascii="Times New Roman" w:hAnsi="Times New Roman" w:cs="Times New Roman"/>
          <w:b/>
          <w:bCs/>
          <w:sz w:val="28"/>
          <w:szCs w:val="28"/>
        </w:rPr>
        <w:t>2.5 Temporal Modelling and Sequential Dependencies</w:t>
      </w:r>
    </w:p>
    <w:p w14:paraId="40A64BA2" w14:textId="0C285A57" w:rsidR="00263B0D" w:rsidRPr="00D01D85" w:rsidRDefault="00263B0D" w:rsidP="00263B0D">
      <w:pPr>
        <w:spacing w:line="276" w:lineRule="auto"/>
        <w:jc w:val="both"/>
        <w:rPr>
          <w:rFonts w:ascii="Times New Roman" w:hAnsi="Times New Roman" w:cs="Times New Roman"/>
        </w:rPr>
      </w:pPr>
      <w:proofErr w:type="gramStart"/>
      <w:r w:rsidRPr="00263B0D">
        <w:rPr>
          <w:rFonts w:ascii="Times New Roman" w:hAnsi="Times New Roman" w:cs="Times New Roman"/>
        </w:rPr>
        <w:t>The majority of</w:t>
      </w:r>
      <w:proofErr w:type="gramEnd"/>
      <w:r w:rsidRPr="00263B0D">
        <w:rPr>
          <w:rFonts w:ascii="Times New Roman" w:hAnsi="Times New Roman" w:cs="Times New Roman"/>
        </w:rPr>
        <w:t xml:space="preserve"> cattle disease studies prior to this investigation do not take </w:t>
      </w:r>
      <w:r w:rsidR="00FF0047" w:rsidRPr="00263B0D">
        <w:rPr>
          <w:rFonts w:ascii="Times New Roman" w:hAnsi="Times New Roman" w:cs="Times New Roman"/>
        </w:rPr>
        <w:t>behaviour</w:t>
      </w:r>
      <w:r w:rsidRPr="00263B0D">
        <w:rPr>
          <w:rFonts w:ascii="Times New Roman" w:hAnsi="Times New Roman" w:cs="Times New Roman"/>
        </w:rPr>
        <w:t xml:space="preserve"> evolution into account, instead involving static features. Lameness or reproductive disorders are slow to develop and evident in changes in action over hours and days. The move to looking at cattle activities in 3 different windows of the day (0–8, 9–16 and 17–24 relative hour) allows circadian rhythms to be preserved within long-term trends we can see from time periods but </w:t>
      </w:r>
      <w:r w:rsidRPr="00D01D85">
        <w:rPr>
          <w:rFonts w:ascii="Times New Roman" w:hAnsi="Times New Roman" w:cs="Times New Roman"/>
        </w:rPr>
        <w:t>note changes over the course of a week.</w:t>
      </w:r>
    </w:p>
    <w:p w14:paraId="590DA537" w14:textId="77777777" w:rsidR="00B20C4C" w:rsidRPr="00D01D85" w:rsidRDefault="00B20C4C" w:rsidP="00263B0D">
      <w:pPr>
        <w:spacing w:line="276" w:lineRule="auto"/>
        <w:jc w:val="both"/>
        <w:rPr>
          <w:rFonts w:ascii="Times New Roman" w:hAnsi="Times New Roman" w:cs="Times New Roman"/>
        </w:rPr>
      </w:pPr>
      <w:r w:rsidRPr="00D01D85">
        <w:rPr>
          <w:rFonts w:ascii="Times New Roman" w:hAnsi="Times New Roman" w:cs="Times New Roman"/>
        </w:rPr>
        <w:t>In the same way, research on similar fields like LSTM (Long Short-Term Memory) networks and TCN (Temporal Convolutional Networks) has made these advanced time-series models even more useful (Hyde et al. 2020). An example in telemedicine that uses LSTM to keep track of a patient's symptoms over time, or in volcanology where recurrent neural networks are used to find tiny seismic precursors of upcoming eruptions (Liu et al. 2019). TCNs are a better choice for scaling because they use convolutions to model long-range dependencies and don't have the computational load of recurrent architectures. The practical application of these models for predicting cattle diseases represents a significant advancement that addresses temporal data deficiencies identified in prior research.</w:t>
      </w:r>
    </w:p>
    <w:p w14:paraId="73888CFF" w14:textId="059C524A" w:rsidR="00FF0047" w:rsidRPr="00D01D85" w:rsidRDefault="00FF0047" w:rsidP="00263B0D">
      <w:pPr>
        <w:spacing w:line="276" w:lineRule="auto"/>
        <w:jc w:val="both"/>
        <w:rPr>
          <w:rFonts w:ascii="Times New Roman" w:hAnsi="Times New Roman" w:cs="Times New Roman"/>
          <w:b/>
          <w:bCs/>
          <w:sz w:val="28"/>
          <w:szCs w:val="28"/>
        </w:rPr>
      </w:pPr>
      <w:r w:rsidRPr="00D01D85">
        <w:rPr>
          <w:rFonts w:ascii="Times New Roman" w:hAnsi="Times New Roman" w:cs="Times New Roman"/>
          <w:b/>
          <w:bCs/>
          <w:sz w:val="28"/>
          <w:szCs w:val="28"/>
        </w:rPr>
        <w:t xml:space="preserve">2.6 Comparative </w:t>
      </w:r>
      <w:proofErr w:type="spellStart"/>
      <w:r w:rsidRPr="00D01D85">
        <w:rPr>
          <w:rFonts w:ascii="Times New Roman" w:hAnsi="Times New Roman" w:cs="Times New Roman"/>
          <w:b/>
          <w:bCs/>
          <w:sz w:val="28"/>
          <w:szCs w:val="28"/>
        </w:rPr>
        <w:t>Modeling</w:t>
      </w:r>
      <w:proofErr w:type="spellEnd"/>
      <w:r w:rsidRPr="00D01D85">
        <w:rPr>
          <w:rFonts w:ascii="Times New Roman" w:hAnsi="Times New Roman" w:cs="Times New Roman"/>
          <w:b/>
          <w:bCs/>
          <w:sz w:val="28"/>
          <w:szCs w:val="28"/>
        </w:rPr>
        <w:t xml:space="preserve"> Approaches</w:t>
      </w:r>
    </w:p>
    <w:p w14:paraId="3AB1DEE4" w14:textId="64C2B1B1" w:rsidR="00D71E23" w:rsidRPr="00D71E23" w:rsidRDefault="007904B4" w:rsidP="00D71E23">
      <w:pPr>
        <w:spacing w:line="276" w:lineRule="auto"/>
        <w:jc w:val="both"/>
        <w:rPr>
          <w:rFonts w:ascii="Times New Roman" w:hAnsi="Times New Roman" w:cs="Times New Roman"/>
        </w:rPr>
      </w:pPr>
      <w:r w:rsidRPr="00D01D85">
        <w:rPr>
          <w:rFonts w:ascii="Times New Roman" w:hAnsi="Times New Roman" w:cs="Times New Roman"/>
        </w:rPr>
        <w:t xml:space="preserve">Random Forest and </w:t>
      </w:r>
      <w:proofErr w:type="spellStart"/>
      <w:r w:rsidRPr="00D01D85">
        <w:rPr>
          <w:rFonts w:ascii="Times New Roman" w:hAnsi="Times New Roman" w:cs="Times New Roman"/>
        </w:rPr>
        <w:t>LightGBM</w:t>
      </w:r>
      <w:proofErr w:type="spellEnd"/>
      <w:r w:rsidRPr="00D01D85">
        <w:rPr>
          <w:rFonts w:ascii="Times New Roman" w:hAnsi="Times New Roman" w:cs="Times New Roman"/>
        </w:rPr>
        <w:t xml:space="preserve"> have been reliable </w:t>
      </w:r>
      <w:r w:rsidR="008A3014" w:rsidRPr="00D01D85">
        <w:rPr>
          <w:rFonts w:ascii="Times New Roman" w:hAnsi="Times New Roman" w:cs="Times New Roman"/>
        </w:rPr>
        <w:t xml:space="preserve">traditional model </w:t>
      </w:r>
      <w:proofErr w:type="gramStart"/>
      <w:r w:rsidR="008A3014" w:rsidRPr="00D01D85">
        <w:rPr>
          <w:rFonts w:ascii="Times New Roman" w:hAnsi="Times New Roman" w:cs="Times New Roman"/>
        </w:rPr>
        <w:t xml:space="preserve">since </w:t>
      </w:r>
      <w:r w:rsidRPr="00D01D85">
        <w:rPr>
          <w:rFonts w:ascii="Times New Roman" w:hAnsi="Times New Roman" w:cs="Times New Roman"/>
        </w:rPr>
        <w:t xml:space="preserve"> a</w:t>
      </w:r>
      <w:proofErr w:type="gramEnd"/>
      <w:r w:rsidRPr="00D01D85">
        <w:rPr>
          <w:rFonts w:ascii="Times New Roman" w:hAnsi="Times New Roman" w:cs="Times New Roman"/>
        </w:rPr>
        <w:t xml:space="preserve"> long time</w:t>
      </w:r>
      <w:r w:rsidR="008A3014" w:rsidRPr="00D01D85">
        <w:rPr>
          <w:rFonts w:ascii="Times New Roman" w:hAnsi="Times New Roman" w:cs="Times New Roman"/>
        </w:rPr>
        <w:t xml:space="preserve">. This is </w:t>
      </w:r>
      <w:proofErr w:type="gramStart"/>
      <w:r w:rsidR="008A3014" w:rsidRPr="00D01D85">
        <w:rPr>
          <w:rFonts w:ascii="Times New Roman" w:hAnsi="Times New Roman" w:cs="Times New Roman"/>
        </w:rPr>
        <w:t>due to the fact that</w:t>
      </w:r>
      <w:proofErr w:type="gramEnd"/>
      <w:r w:rsidR="008A3014" w:rsidRPr="00D01D85">
        <w:rPr>
          <w:rFonts w:ascii="Times New Roman" w:hAnsi="Times New Roman" w:cs="Times New Roman"/>
        </w:rPr>
        <w:t xml:space="preserve"> </w:t>
      </w:r>
      <w:r w:rsidRPr="00D01D85">
        <w:rPr>
          <w:rFonts w:ascii="Times New Roman" w:hAnsi="Times New Roman" w:cs="Times New Roman"/>
        </w:rPr>
        <w:t xml:space="preserve">they provide the best interpretability and generalization in </w:t>
      </w:r>
      <w:r w:rsidR="00690ABD" w:rsidRPr="00D01D85">
        <w:rPr>
          <w:rFonts w:ascii="Times New Roman" w:hAnsi="Times New Roman" w:cs="Times New Roman"/>
        </w:rPr>
        <w:t>all predictions</w:t>
      </w:r>
      <w:r w:rsidRPr="00D01D85">
        <w:rPr>
          <w:rFonts w:ascii="Times New Roman" w:hAnsi="Times New Roman" w:cs="Times New Roman"/>
        </w:rPr>
        <w:t xml:space="preserve">. However, newer models like </w:t>
      </w:r>
      <w:proofErr w:type="spellStart"/>
      <w:r w:rsidRPr="00D01D85">
        <w:rPr>
          <w:rFonts w:ascii="Times New Roman" w:hAnsi="Times New Roman" w:cs="Times New Roman"/>
        </w:rPr>
        <w:t>TabNet</w:t>
      </w:r>
      <w:proofErr w:type="spellEnd"/>
      <w:r w:rsidRPr="00D01D85">
        <w:rPr>
          <w:rFonts w:ascii="Times New Roman" w:hAnsi="Times New Roman" w:cs="Times New Roman"/>
        </w:rPr>
        <w:t xml:space="preserve"> and MLPs </w:t>
      </w:r>
      <w:r w:rsidR="00EE1DF5" w:rsidRPr="00D01D85">
        <w:rPr>
          <w:rFonts w:ascii="Times New Roman" w:hAnsi="Times New Roman" w:cs="Times New Roman"/>
        </w:rPr>
        <w:t xml:space="preserve">efficiently captures the underlying patterns which </w:t>
      </w:r>
      <w:proofErr w:type="gramStart"/>
      <w:r w:rsidR="00EE1DF5" w:rsidRPr="00D01D85">
        <w:rPr>
          <w:rFonts w:ascii="Times New Roman" w:hAnsi="Times New Roman" w:cs="Times New Roman"/>
        </w:rPr>
        <w:t>tree based</w:t>
      </w:r>
      <w:proofErr w:type="gramEnd"/>
      <w:r w:rsidR="00EE1DF5" w:rsidRPr="00D01D85">
        <w:rPr>
          <w:rFonts w:ascii="Times New Roman" w:hAnsi="Times New Roman" w:cs="Times New Roman"/>
        </w:rPr>
        <w:t xml:space="preserve"> models cannot </w:t>
      </w:r>
      <w:r w:rsidR="007F1B87" w:rsidRPr="00D01D85">
        <w:rPr>
          <w:rFonts w:ascii="Times New Roman" w:hAnsi="Times New Roman" w:cs="Times New Roman"/>
        </w:rPr>
        <w:t>handle especially</w:t>
      </w:r>
      <w:r w:rsidRPr="00D01D85">
        <w:rPr>
          <w:rFonts w:ascii="Times New Roman" w:hAnsi="Times New Roman" w:cs="Times New Roman"/>
        </w:rPr>
        <w:t xml:space="preserve"> non-linear feature interactions (</w:t>
      </w:r>
      <w:proofErr w:type="spellStart"/>
      <w:r w:rsidRPr="00D01D85">
        <w:rPr>
          <w:rFonts w:ascii="Times New Roman" w:hAnsi="Times New Roman" w:cs="Times New Roman"/>
        </w:rPr>
        <w:t>Wiwik</w:t>
      </w:r>
      <w:proofErr w:type="spellEnd"/>
      <w:r w:rsidRPr="00D01D85">
        <w:rPr>
          <w:rFonts w:ascii="Times New Roman" w:hAnsi="Times New Roman" w:cs="Times New Roman"/>
        </w:rPr>
        <w:t xml:space="preserve"> </w:t>
      </w:r>
      <w:proofErr w:type="spellStart"/>
      <w:r w:rsidRPr="00D01D85">
        <w:rPr>
          <w:rFonts w:ascii="Times New Roman" w:hAnsi="Times New Roman" w:cs="Times New Roman"/>
        </w:rPr>
        <w:t>Anggraeni</w:t>
      </w:r>
      <w:proofErr w:type="spellEnd"/>
      <w:r w:rsidRPr="00D01D85">
        <w:rPr>
          <w:rFonts w:ascii="Times New Roman" w:hAnsi="Times New Roman" w:cs="Times New Roman"/>
        </w:rPr>
        <w:t xml:space="preserve"> et al. 2013). Temporal models (LSTM, TCN) can </w:t>
      </w:r>
      <w:r w:rsidR="007F1B87" w:rsidRPr="00D01D85">
        <w:rPr>
          <w:rFonts w:ascii="Times New Roman" w:hAnsi="Times New Roman" w:cs="Times New Roman"/>
        </w:rPr>
        <w:t>unfold the temporal patterns which is another neural network model</w:t>
      </w:r>
      <w:r w:rsidR="00616CE7" w:rsidRPr="00D01D85">
        <w:rPr>
          <w:rFonts w:ascii="Times New Roman" w:hAnsi="Times New Roman" w:cs="Times New Roman"/>
        </w:rPr>
        <w:t xml:space="preserve">. But the requirement of higher computational cost adds to the </w:t>
      </w:r>
      <w:r w:rsidR="007E4335" w:rsidRPr="00D01D85">
        <w:rPr>
          <w:rFonts w:ascii="Times New Roman" w:hAnsi="Times New Roman" w:cs="Times New Roman"/>
        </w:rPr>
        <w:t>con of the algorithm.</w:t>
      </w:r>
      <w:r w:rsidR="00D71E23" w:rsidRPr="00D01D85">
        <w:rPr>
          <w:rFonts w:ascii="Times New Roman" w:hAnsi="Times New Roman" w:cs="Times New Roman"/>
        </w:rPr>
        <w:t xml:space="preserve"> A hybrid ensemble solution that uses tree-based and deep learning models,</w:t>
      </w:r>
      <w:r w:rsidR="00D71E23" w:rsidRPr="00D71E23">
        <w:rPr>
          <w:rFonts w:ascii="Times New Roman" w:hAnsi="Times New Roman" w:cs="Times New Roman"/>
        </w:rPr>
        <w:t xml:space="preserve"> is being considered as a bright light revealing new promise of accuracy-interpretability-generalizability trade off. The project contains a comparison study among these models and located this work at the frontier both in application of big data model to livestock industry and engineering precision livestock analytics</w:t>
      </w:r>
      <w:r w:rsidR="009A5D4A" w:rsidRPr="009A5D4A">
        <w:rPr>
          <w:rFonts w:ascii="Times New Roman" w:eastAsia="Times New Roman" w:hAnsi="Times New Roman" w:cs="Times New Roman"/>
          <w:kern w:val="0"/>
          <w:lang w:eastAsia="en-IN"/>
          <w14:ligatures w14:val="none"/>
        </w:rPr>
        <w:t xml:space="preserve"> </w:t>
      </w:r>
      <w:r w:rsidR="009A5D4A" w:rsidRPr="009A5D4A">
        <w:rPr>
          <w:rFonts w:ascii="Times New Roman" w:hAnsi="Times New Roman" w:cs="Times New Roman"/>
        </w:rPr>
        <w:t>(</w:t>
      </w:r>
      <w:proofErr w:type="spellStart"/>
      <w:r w:rsidR="009A5D4A" w:rsidRPr="009A5D4A">
        <w:rPr>
          <w:rFonts w:ascii="Times New Roman" w:hAnsi="Times New Roman" w:cs="Times New Roman"/>
        </w:rPr>
        <w:t>Morota</w:t>
      </w:r>
      <w:proofErr w:type="spellEnd"/>
      <w:r w:rsidR="009A5D4A" w:rsidRPr="009A5D4A">
        <w:rPr>
          <w:rFonts w:ascii="Times New Roman" w:hAnsi="Times New Roman" w:cs="Times New Roman"/>
        </w:rPr>
        <w:t xml:space="preserve"> et al. 2018)</w:t>
      </w:r>
      <w:r w:rsidR="00D71E23" w:rsidRPr="00D71E23">
        <w:rPr>
          <w:rFonts w:ascii="Times New Roman" w:hAnsi="Times New Roman" w:cs="Times New Roman"/>
        </w:rPr>
        <w:t>.</w:t>
      </w:r>
    </w:p>
    <w:p w14:paraId="54C0A4F9" w14:textId="4E17CF55" w:rsidR="00D71E23" w:rsidRDefault="00D71E23" w:rsidP="00D71E23">
      <w:pPr>
        <w:spacing w:line="276" w:lineRule="auto"/>
        <w:jc w:val="both"/>
        <w:rPr>
          <w:rFonts w:ascii="Times New Roman" w:hAnsi="Times New Roman" w:cs="Times New Roman"/>
        </w:rPr>
      </w:pPr>
      <w:r w:rsidRPr="00D71E23">
        <w:rPr>
          <w:rFonts w:ascii="Times New Roman" w:hAnsi="Times New Roman" w:cs="Times New Roman"/>
        </w:rPr>
        <w:t>Apart from the evaluation of individual models, there is an increased interest in hybrid, ensemble and fusion frameworks that combine the respective strengths of more than one algorithm. For instance, in other domains such as healthcare and fraud detection marrying the interpretability of Random Forest with the representational capacity of deep neural networks has been demonstrated to enhance robustness towards data noise and imbalance</w:t>
      </w:r>
      <w:r w:rsidR="008355EE" w:rsidRPr="008355EE">
        <w:rPr>
          <w:rFonts w:ascii="Times New Roman" w:eastAsia="Times New Roman" w:hAnsi="Times New Roman" w:cs="Times New Roman"/>
          <w:kern w:val="0"/>
          <w:lang w:eastAsia="en-IN"/>
          <w14:ligatures w14:val="none"/>
        </w:rPr>
        <w:t xml:space="preserve"> </w:t>
      </w:r>
      <w:r w:rsidR="008355EE" w:rsidRPr="008355EE">
        <w:rPr>
          <w:rFonts w:ascii="Times New Roman" w:hAnsi="Times New Roman" w:cs="Times New Roman"/>
        </w:rPr>
        <w:t>(M. Priyadharshini et al. 2023)</w:t>
      </w:r>
      <w:r w:rsidRPr="00D71E23">
        <w:rPr>
          <w:rFonts w:ascii="Times New Roman" w:hAnsi="Times New Roman" w:cs="Times New Roman"/>
        </w:rPr>
        <w:t xml:space="preserve">. This hybrid setting can be beneficial in domain-specific applications for instance, machine learning applications often require a set of time-series and categorical data that the Tree model is ideally designed to address (dairy cattle disease prediction), along with good susceptibility to sequential type data which is why it might be better to use LSTM or TCN. A hybrid ensemble is advantageous, because it utilizes the benefits </w:t>
      </w:r>
      <w:r w:rsidRPr="00D71E23">
        <w:rPr>
          <w:rFonts w:ascii="Times New Roman" w:hAnsi="Times New Roman" w:cs="Times New Roman"/>
        </w:rPr>
        <w:lastRenderedPageBreak/>
        <w:t>of both, so rates of accuracy and recall/pr were disembodied with better overall performance. This is consistent with what is required for application at the farm-level decision-making, where adoption by farmers and veterinarians will depend on both reliability and interpretability</w:t>
      </w:r>
      <w:r w:rsidR="00475992" w:rsidRPr="00475992">
        <w:rPr>
          <w:rFonts w:ascii="Times New Roman" w:eastAsia="Times New Roman" w:hAnsi="Times New Roman" w:cs="Times New Roman"/>
          <w:kern w:val="0"/>
          <w:lang w:eastAsia="en-IN"/>
          <w14:ligatures w14:val="none"/>
        </w:rPr>
        <w:t xml:space="preserve"> </w:t>
      </w:r>
      <w:r w:rsidR="00475992" w:rsidRPr="00475992">
        <w:rPr>
          <w:rFonts w:ascii="Times New Roman" w:hAnsi="Times New Roman" w:cs="Times New Roman"/>
        </w:rPr>
        <w:t>(Wagner et al. 2020)</w:t>
      </w:r>
      <w:r w:rsidRPr="00D71E23">
        <w:rPr>
          <w:rFonts w:ascii="Times New Roman" w:hAnsi="Times New Roman" w:cs="Times New Roman"/>
        </w:rPr>
        <w:t>.</w:t>
      </w:r>
    </w:p>
    <w:p w14:paraId="4BA4E88D" w14:textId="6A23BDFB" w:rsidR="00C10274" w:rsidRPr="00E07F43" w:rsidRDefault="00C10274" w:rsidP="00D71E23">
      <w:pPr>
        <w:spacing w:line="276" w:lineRule="auto"/>
        <w:jc w:val="both"/>
        <w:rPr>
          <w:rFonts w:ascii="Times New Roman" w:hAnsi="Times New Roman" w:cs="Times New Roman"/>
          <w:b/>
          <w:bCs/>
          <w:sz w:val="28"/>
          <w:szCs w:val="28"/>
        </w:rPr>
      </w:pPr>
      <w:r w:rsidRPr="00E07F43">
        <w:rPr>
          <w:rFonts w:ascii="Times New Roman" w:hAnsi="Times New Roman" w:cs="Times New Roman"/>
          <w:b/>
          <w:bCs/>
          <w:sz w:val="28"/>
          <w:szCs w:val="28"/>
        </w:rPr>
        <w:t>2.7 Evaluation Metrics in Imbalanced Settings</w:t>
      </w:r>
    </w:p>
    <w:p w14:paraId="47069CF5" w14:textId="231FF443" w:rsidR="00E07F43" w:rsidRPr="00E07F43" w:rsidRDefault="00E07F43" w:rsidP="00E07F43">
      <w:pPr>
        <w:spacing w:line="276" w:lineRule="auto"/>
        <w:jc w:val="both"/>
        <w:rPr>
          <w:rFonts w:ascii="Times New Roman" w:hAnsi="Times New Roman" w:cs="Times New Roman"/>
        </w:rPr>
      </w:pPr>
      <w:r w:rsidRPr="00E07F43">
        <w:rPr>
          <w:rFonts w:ascii="Times New Roman" w:hAnsi="Times New Roman" w:cs="Times New Roman"/>
        </w:rPr>
        <w:t>The focus on accuracy support by prior research is another weak point. Although easily understood, accuracy does not do justice to the importance of false negatives in imbalanced datasets (i.e., models can achieve 95% accuracy by labelling everything as ‘healthy. Better evaluation would need precision, recall, and F1 score. This finding is relevant as the F1-score is important to balance both precision and recall, therefore avoiding diseases that are rare events to be non-reported or over-predicted. By changing our methodical focus from accuracy to F1 score, our project moves to a more acceptable level of missing rare events as is common in other high-risk industries like healthcare diagnostics and fraud detection</w:t>
      </w:r>
      <w:r w:rsidR="00BF35E6" w:rsidRPr="00BF35E6">
        <w:t xml:space="preserve"> </w:t>
      </w:r>
      <w:r w:rsidR="00BF35E6" w:rsidRPr="00BF35E6">
        <w:rPr>
          <w:rFonts w:ascii="Times New Roman" w:hAnsi="Times New Roman" w:cs="Times New Roman"/>
        </w:rPr>
        <w:t>(Divya &amp; Jeba, 2024)</w:t>
      </w:r>
      <w:r w:rsidRPr="00E07F43">
        <w:rPr>
          <w:rFonts w:ascii="Times New Roman" w:hAnsi="Times New Roman" w:cs="Times New Roman"/>
        </w:rPr>
        <w:t>.</w:t>
      </w:r>
    </w:p>
    <w:p w14:paraId="63C0454F" w14:textId="1AD37445" w:rsidR="00E07F43" w:rsidRDefault="00E07F43" w:rsidP="00E07F43">
      <w:pPr>
        <w:spacing w:line="276" w:lineRule="auto"/>
        <w:jc w:val="both"/>
        <w:rPr>
          <w:rFonts w:ascii="Times New Roman" w:hAnsi="Times New Roman" w:cs="Times New Roman"/>
        </w:rPr>
      </w:pPr>
      <w:r w:rsidRPr="00E07F43">
        <w:rPr>
          <w:rFonts w:ascii="Times New Roman" w:hAnsi="Times New Roman" w:cs="Times New Roman"/>
        </w:rPr>
        <w:t>There is some added value in class-wise evaluation and confusion matrix analysis when dealing with highly imbalanced agricultural datasets, other than the F1-score. These methods help the researcher to determine if a model is biased because of its tendency to predict only majority and seldom any minority labels (mastitis, laminitis.). Structured performance metrics such as Area Under the Precision-Recall Curve</w:t>
      </w:r>
      <w:r w:rsidR="00BF343B">
        <w:rPr>
          <w:rFonts w:ascii="Times New Roman" w:hAnsi="Times New Roman" w:cs="Times New Roman"/>
        </w:rPr>
        <w:t xml:space="preserve"> </w:t>
      </w:r>
      <w:r w:rsidRPr="00E07F43">
        <w:rPr>
          <w:rFonts w:ascii="Times New Roman" w:hAnsi="Times New Roman" w:cs="Times New Roman"/>
        </w:rPr>
        <w:t xml:space="preserve">are encouraged </w:t>
      </w:r>
      <w:proofErr w:type="gramStart"/>
      <w:r w:rsidRPr="00E07F43">
        <w:rPr>
          <w:rFonts w:ascii="Times New Roman" w:hAnsi="Times New Roman" w:cs="Times New Roman"/>
        </w:rPr>
        <w:t>more and more</w:t>
      </w:r>
      <w:proofErr w:type="gramEnd"/>
      <w:r w:rsidRPr="00E07F43">
        <w:rPr>
          <w:rFonts w:ascii="Times New Roman" w:hAnsi="Times New Roman" w:cs="Times New Roman"/>
        </w:rPr>
        <w:t xml:space="preserve"> EL fields when few positive cases exist because they provide a better sense of how well a model differentiates positives from negatives than ROC curves in imbalance scenario</w:t>
      </w:r>
      <w:r w:rsidR="00F37F7D" w:rsidRPr="00F37F7D">
        <w:rPr>
          <w:rFonts w:ascii="Times New Roman" w:eastAsia="Times New Roman" w:hAnsi="Times New Roman" w:cs="Times New Roman"/>
          <w:kern w:val="0"/>
          <w:lang w:eastAsia="en-IN"/>
          <w14:ligatures w14:val="none"/>
        </w:rPr>
        <w:t xml:space="preserve"> </w:t>
      </w:r>
      <w:r w:rsidR="00F37F7D" w:rsidRPr="00F37F7D">
        <w:rPr>
          <w:rFonts w:ascii="Times New Roman" w:hAnsi="Times New Roman" w:cs="Times New Roman"/>
        </w:rPr>
        <w:t>(Hyde et al. 2020)</w:t>
      </w:r>
      <w:r w:rsidRPr="00E07F43">
        <w:rPr>
          <w:rFonts w:ascii="Times New Roman" w:hAnsi="Times New Roman" w:cs="Times New Roman"/>
        </w:rPr>
        <w:t>. Applying this kind of subtle analyses also prevents the model from overfitting, and hence the farmers and veterinarians may trust that the early warnings are both reliable and practical, which is central to using ML for dairy cattle disease prediction</w:t>
      </w:r>
      <w:r w:rsidR="00A84978" w:rsidRPr="00A84978">
        <w:rPr>
          <w:rFonts w:ascii="Times New Roman" w:eastAsia="Times New Roman" w:hAnsi="Times New Roman" w:cs="Times New Roman"/>
          <w:kern w:val="0"/>
          <w:lang w:eastAsia="en-IN"/>
          <w14:ligatures w14:val="none"/>
        </w:rPr>
        <w:t xml:space="preserve"> </w:t>
      </w:r>
      <w:r w:rsidR="00A84978" w:rsidRPr="00A84978">
        <w:rPr>
          <w:rFonts w:ascii="Times New Roman" w:hAnsi="Times New Roman" w:cs="Times New Roman"/>
        </w:rPr>
        <w:t>(Ma &amp; Álvarez 2023)</w:t>
      </w:r>
      <w:r w:rsidRPr="00E07F43">
        <w:rPr>
          <w:rFonts w:ascii="Times New Roman" w:hAnsi="Times New Roman" w:cs="Times New Roman"/>
        </w:rPr>
        <w:t>.</w:t>
      </w:r>
    </w:p>
    <w:p w14:paraId="39E71D14" w14:textId="4E06549D" w:rsidR="00FE78B6" w:rsidRDefault="00C35506" w:rsidP="00E07F43">
      <w:pPr>
        <w:spacing w:line="276" w:lineRule="auto"/>
        <w:jc w:val="both"/>
        <w:rPr>
          <w:rFonts w:ascii="Times New Roman" w:hAnsi="Times New Roman" w:cs="Times New Roman"/>
        </w:rPr>
      </w:pPr>
      <w:r w:rsidRPr="00C35506">
        <w:rPr>
          <w:rFonts w:ascii="Times New Roman" w:hAnsi="Times New Roman" w:cs="Times New Roman"/>
        </w:rPr>
        <w:t xml:space="preserve">However, probability calibration and threshold selection </w:t>
      </w:r>
      <w:r w:rsidR="00B44FAB" w:rsidRPr="00C35506">
        <w:rPr>
          <w:rFonts w:ascii="Times New Roman" w:hAnsi="Times New Roman" w:cs="Times New Roman"/>
        </w:rPr>
        <w:t>are</w:t>
      </w:r>
      <w:r w:rsidRPr="00C35506">
        <w:rPr>
          <w:rFonts w:ascii="Times New Roman" w:hAnsi="Times New Roman" w:cs="Times New Roman"/>
        </w:rPr>
        <w:t xml:space="preserve"> an under-investigated, but critical component in evaluating accuracy of disease prediction from cattle data. There are classifiers </w:t>
      </w:r>
      <w:r w:rsidRPr="00702D4E">
        <w:rPr>
          <w:rFonts w:ascii="Times New Roman" w:hAnsi="Times New Roman" w:cs="Times New Roman"/>
        </w:rPr>
        <w:t xml:space="preserve">whose scores are probability scores, these need a decision threshold for converting to binary predictions. </w:t>
      </w:r>
      <w:r w:rsidR="005F101B" w:rsidRPr="00702D4E">
        <w:rPr>
          <w:rFonts w:ascii="Times New Roman" w:hAnsi="Times New Roman" w:cs="Times New Roman"/>
        </w:rPr>
        <w:t xml:space="preserve">By default, this threshold is set to 0.5, but when the dataset is unbalanced, this usually leads to bad detection of minority classes. </w:t>
      </w:r>
      <w:r w:rsidR="00985B11" w:rsidRPr="00702D4E">
        <w:rPr>
          <w:rFonts w:ascii="Times New Roman" w:hAnsi="Times New Roman" w:cs="Times New Roman"/>
        </w:rPr>
        <w:t xml:space="preserve">This default value should be </w:t>
      </w:r>
      <w:r w:rsidR="002870E7" w:rsidRPr="00702D4E">
        <w:rPr>
          <w:rFonts w:ascii="Times New Roman" w:hAnsi="Times New Roman" w:cs="Times New Roman"/>
        </w:rPr>
        <w:t>set to a new point such that the</w:t>
      </w:r>
      <w:r w:rsidR="00372A7C" w:rsidRPr="00702D4E">
        <w:rPr>
          <w:rFonts w:ascii="Times New Roman" w:hAnsi="Times New Roman" w:cs="Times New Roman"/>
        </w:rPr>
        <w:t>y meet the criterions of oversampling. Thi</w:t>
      </w:r>
      <w:r w:rsidR="009C176A" w:rsidRPr="00702D4E">
        <w:rPr>
          <w:rFonts w:ascii="Times New Roman" w:hAnsi="Times New Roman" w:cs="Times New Roman"/>
        </w:rPr>
        <w:t xml:space="preserve">s can be achieved by sing regression calibrator and thresholders. </w:t>
      </w:r>
      <w:r w:rsidR="005F101B" w:rsidRPr="00702D4E">
        <w:rPr>
          <w:rFonts w:ascii="Times New Roman" w:hAnsi="Times New Roman" w:cs="Times New Roman"/>
        </w:rPr>
        <w:t xml:space="preserve">They can fit predicted probabilities to their true probabilities, which helps you make better choices. In the same way, performance can also change a lot depending on the best threshold chosen. The Youden Index (sensitivity + specificity – 1) is often used to find the cut-off point that balances true positives with false positives and false negatives. </w:t>
      </w:r>
      <w:proofErr w:type="gramStart"/>
      <w:r w:rsidR="005F101B" w:rsidRPr="00702D4E">
        <w:rPr>
          <w:rFonts w:ascii="Times New Roman" w:hAnsi="Times New Roman" w:cs="Times New Roman"/>
        </w:rPr>
        <w:t>Taking into account</w:t>
      </w:r>
      <w:proofErr w:type="gramEnd"/>
      <w:r w:rsidR="005F101B" w:rsidRPr="00702D4E">
        <w:rPr>
          <w:rFonts w:ascii="Times New Roman" w:hAnsi="Times New Roman" w:cs="Times New Roman"/>
        </w:rPr>
        <w:t xml:space="preserve"> calibration and threshold optimization will ensure that predictive systems are not only theoretically accurate, but also practically deployed systems are genuinely reliable when early disease warnings are necessary on farms (Rossi et al. 2020).</w:t>
      </w:r>
    </w:p>
    <w:p w14:paraId="3A92594B" w14:textId="045B05AD" w:rsidR="0099364D" w:rsidRPr="00E07F43" w:rsidRDefault="0099364D" w:rsidP="00E07F43">
      <w:pPr>
        <w:spacing w:line="276" w:lineRule="auto"/>
        <w:jc w:val="both"/>
        <w:rPr>
          <w:rFonts w:ascii="Times New Roman" w:hAnsi="Times New Roman" w:cs="Times New Roman"/>
          <w:b/>
          <w:bCs/>
          <w:sz w:val="28"/>
          <w:szCs w:val="28"/>
        </w:rPr>
      </w:pPr>
      <w:r w:rsidRPr="00227930">
        <w:rPr>
          <w:rFonts w:ascii="Times New Roman" w:hAnsi="Times New Roman" w:cs="Times New Roman"/>
          <w:b/>
          <w:bCs/>
          <w:sz w:val="28"/>
          <w:szCs w:val="28"/>
        </w:rPr>
        <w:t>2.8 Research Gaps</w:t>
      </w:r>
    </w:p>
    <w:p w14:paraId="153E9C39" w14:textId="73FD478B" w:rsidR="00CC5CDD" w:rsidRDefault="002626C2" w:rsidP="00CC5CDD">
      <w:pPr>
        <w:spacing w:line="276" w:lineRule="auto"/>
        <w:jc w:val="both"/>
        <w:rPr>
          <w:rFonts w:ascii="Times New Roman" w:hAnsi="Times New Roman" w:cs="Times New Roman"/>
        </w:rPr>
      </w:pPr>
      <w:r w:rsidRPr="00702D4E">
        <w:rPr>
          <w:rFonts w:ascii="Times New Roman" w:hAnsi="Times New Roman" w:cs="Times New Roman"/>
        </w:rPr>
        <w:t xml:space="preserve">Even though there have been big improvements in predicting diseases in dairy cows, there are still some gaps that make the methods that are available less effective and less applicable. The </w:t>
      </w:r>
      <w:r w:rsidRPr="00702D4E">
        <w:rPr>
          <w:rFonts w:ascii="Times New Roman" w:hAnsi="Times New Roman" w:cs="Times New Roman"/>
        </w:rPr>
        <w:lastRenderedPageBreak/>
        <w:t xml:space="preserve">most important issue is the type of dataset, which has a lot more healthy cases than sick ones (Rasmussen et al. 2024). This situation makes almost all models class-biased because most of them tend to predict </w:t>
      </w:r>
      <w:proofErr w:type="gramStart"/>
      <w:r w:rsidRPr="00702D4E">
        <w:rPr>
          <w:rFonts w:ascii="Times New Roman" w:hAnsi="Times New Roman" w:cs="Times New Roman"/>
        </w:rPr>
        <w:t>the  majority</w:t>
      </w:r>
      <w:proofErr w:type="gramEnd"/>
      <w:r w:rsidRPr="00702D4E">
        <w:rPr>
          <w:rFonts w:ascii="Times New Roman" w:hAnsi="Times New Roman" w:cs="Times New Roman"/>
        </w:rPr>
        <w:t xml:space="preserve"> class and show falsely high accuracy while missing important health events like mastitis or lameness that happen to a small number of cattle.</w:t>
      </w:r>
      <w:r w:rsidR="00CC5CDD" w:rsidRPr="00702D4E">
        <w:rPr>
          <w:rFonts w:ascii="Times New Roman" w:hAnsi="Times New Roman" w:cs="Times New Roman"/>
        </w:rPr>
        <w:t xml:space="preserve"> The</w:t>
      </w:r>
      <w:r w:rsidR="00CC5CDD" w:rsidRPr="00CC5CDD">
        <w:rPr>
          <w:rFonts w:ascii="Times New Roman" w:hAnsi="Times New Roman" w:cs="Times New Roman"/>
        </w:rPr>
        <w:t xml:space="preserve"> first issue is aggravated by the bias of data distribution as well, given that numerous studies are tied to a specific breed or a particular farm, making them irrelevant for cattle populations in general. The classification systems that do not acknowledge these biases are threatened by overfitting to the local conditions and lose their reliability in new environments without addressing those. The second gap is the deficient exploration of oversampling strategies. Although studies applied oversampling in the form of SMOTE, there are hardly any studies that empirically test the impact of increasing oversampling levels on model performance. Given that different levels of oversampling impact the trade-off between increased recall for minority classes and overfitting due to the abundance of synthetic data in different ways, it is necessary to studied. This research engages ADASYN at different levels, ranging from 5% to 25%, to amend this. The third gap is the temporal factor of cattle </w:t>
      </w:r>
      <w:r w:rsidR="00316001" w:rsidRPr="00CC5CDD">
        <w:rPr>
          <w:rFonts w:ascii="Times New Roman" w:hAnsi="Times New Roman" w:cs="Times New Roman"/>
        </w:rPr>
        <w:t>behaviour</w:t>
      </w:r>
      <w:r w:rsidR="00CC5CDD" w:rsidRPr="00CC5CDD">
        <w:rPr>
          <w:rFonts w:ascii="Times New Roman" w:hAnsi="Times New Roman" w:cs="Times New Roman"/>
        </w:rPr>
        <w:t xml:space="preserve"> that has rarely been explored thus far. Most works used static features or daily aggregations, which omitted the temporal patterns, essential for disease prediction. Most health disorders, such as reproductive events or lameness, develop gradually, and the failure to take this into account mitigates the prediction accuracy. Daily segmentation into the 0–8, 9–16, and 17–24 hours combined with time-series models such as LSTM and TCN allows modelling dependencies more accurately and enhancing early disease detection. Finally, the lack of proper evaluation is the most critical gap; accurate remains the most frequent metric due to its misleading abilities in imbalanced datasets. Although F1-score, class-wise recall, and AUPRC are rarely used, they offer a balanced perspective on performance. Thus, this study combines all these gaps into a comprehensive framework and contributes to the PLF field and broadens the application of analytics within domains where rare-event prediction is necessary</w:t>
      </w:r>
      <w:r w:rsidR="001A432B" w:rsidRPr="001A432B">
        <w:rPr>
          <w:rFonts w:ascii="Times New Roman" w:eastAsia="Times New Roman" w:hAnsi="Times New Roman" w:cs="Times New Roman"/>
          <w:kern w:val="0"/>
          <w:lang w:eastAsia="en-IN"/>
          <w14:ligatures w14:val="none"/>
        </w:rPr>
        <w:t xml:space="preserve"> </w:t>
      </w:r>
      <w:r w:rsidR="001A432B" w:rsidRPr="001A432B">
        <w:rPr>
          <w:rFonts w:ascii="Times New Roman" w:hAnsi="Times New Roman" w:cs="Times New Roman"/>
        </w:rPr>
        <w:t>(</w:t>
      </w:r>
      <w:proofErr w:type="spellStart"/>
      <w:r w:rsidR="001A432B" w:rsidRPr="001A432B">
        <w:rPr>
          <w:rFonts w:ascii="Times New Roman" w:hAnsi="Times New Roman" w:cs="Times New Roman"/>
        </w:rPr>
        <w:t>Gopisetti</w:t>
      </w:r>
      <w:proofErr w:type="spellEnd"/>
      <w:r w:rsidR="001A432B" w:rsidRPr="001A432B">
        <w:rPr>
          <w:rFonts w:ascii="Times New Roman" w:hAnsi="Times New Roman" w:cs="Times New Roman"/>
        </w:rPr>
        <w:t xml:space="preserve"> et al. 2023)</w:t>
      </w:r>
      <w:r w:rsidR="00CC5CDD" w:rsidRPr="00CC5CDD">
        <w:rPr>
          <w:rFonts w:ascii="Times New Roman" w:hAnsi="Times New Roman" w:cs="Times New Roman"/>
        </w:rPr>
        <w:t>.</w:t>
      </w:r>
    </w:p>
    <w:p w14:paraId="185C0103" w14:textId="77777777" w:rsidR="005030BF" w:rsidRDefault="005030BF" w:rsidP="00CC5CDD">
      <w:pPr>
        <w:spacing w:line="276" w:lineRule="auto"/>
        <w:jc w:val="both"/>
        <w:rPr>
          <w:rFonts w:ascii="Times New Roman" w:hAnsi="Times New Roman" w:cs="Times New Roman"/>
        </w:rPr>
      </w:pPr>
    </w:p>
    <w:p w14:paraId="2FFFB268" w14:textId="77777777" w:rsidR="005030BF" w:rsidRDefault="005030BF" w:rsidP="00CC5CDD">
      <w:pPr>
        <w:spacing w:line="276" w:lineRule="auto"/>
        <w:jc w:val="both"/>
        <w:rPr>
          <w:rFonts w:ascii="Times New Roman" w:hAnsi="Times New Roman" w:cs="Times New Roman"/>
        </w:rPr>
      </w:pPr>
    </w:p>
    <w:p w14:paraId="70A41FFE" w14:textId="77777777" w:rsidR="005030BF" w:rsidRDefault="005030BF" w:rsidP="00CC5CDD">
      <w:pPr>
        <w:spacing w:line="276" w:lineRule="auto"/>
        <w:jc w:val="both"/>
        <w:rPr>
          <w:rFonts w:ascii="Times New Roman" w:hAnsi="Times New Roman" w:cs="Times New Roman"/>
        </w:rPr>
      </w:pPr>
    </w:p>
    <w:p w14:paraId="4B8C5AEF" w14:textId="77777777" w:rsidR="005030BF" w:rsidRDefault="005030BF" w:rsidP="00CC5CDD">
      <w:pPr>
        <w:spacing w:line="276" w:lineRule="auto"/>
        <w:jc w:val="both"/>
        <w:rPr>
          <w:rFonts w:ascii="Times New Roman" w:hAnsi="Times New Roman" w:cs="Times New Roman"/>
        </w:rPr>
      </w:pPr>
    </w:p>
    <w:p w14:paraId="48B7EE52" w14:textId="77777777" w:rsidR="005030BF" w:rsidRDefault="005030BF" w:rsidP="00CC5CDD">
      <w:pPr>
        <w:spacing w:line="276" w:lineRule="auto"/>
        <w:jc w:val="both"/>
        <w:rPr>
          <w:rFonts w:ascii="Times New Roman" w:hAnsi="Times New Roman" w:cs="Times New Roman"/>
        </w:rPr>
      </w:pPr>
    </w:p>
    <w:p w14:paraId="3B55B666" w14:textId="77777777" w:rsidR="007904B4" w:rsidRDefault="007904B4" w:rsidP="00CC5CDD">
      <w:pPr>
        <w:spacing w:line="276" w:lineRule="auto"/>
        <w:jc w:val="both"/>
        <w:rPr>
          <w:rFonts w:ascii="Times New Roman" w:hAnsi="Times New Roman" w:cs="Times New Roman"/>
        </w:rPr>
      </w:pPr>
    </w:p>
    <w:p w14:paraId="4B004D23" w14:textId="77777777" w:rsidR="007904B4" w:rsidRDefault="007904B4" w:rsidP="00CC5CDD">
      <w:pPr>
        <w:spacing w:line="276" w:lineRule="auto"/>
        <w:jc w:val="both"/>
        <w:rPr>
          <w:rFonts w:ascii="Times New Roman" w:hAnsi="Times New Roman" w:cs="Times New Roman"/>
        </w:rPr>
      </w:pPr>
    </w:p>
    <w:p w14:paraId="239B6708" w14:textId="77777777" w:rsidR="005030BF" w:rsidRDefault="005030BF" w:rsidP="00CC5CDD">
      <w:pPr>
        <w:spacing w:line="276" w:lineRule="auto"/>
        <w:jc w:val="both"/>
        <w:rPr>
          <w:rFonts w:ascii="Times New Roman" w:hAnsi="Times New Roman" w:cs="Times New Roman"/>
        </w:rPr>
      </w:pPr>
    </w:p>
    <w:p w14:paraId="0D6B53F3" w14:textId="77777777" w:rsidR="005030BF" w:rsidRDefault="005030BF" w:rsidP="00CC5CDD">
      <w:pPr>
        <w:spacing w:line="276" w:lineRule="auto"/>
        <w:jc w:val="both"/>
        <w:rPr>
          <w:rFonts w:ascii="Times New Roman" w:hAnsi="Times New Roman" w:cs="Times New Roman"/>
        </w:rPr>
      </w:pPr>
    </w:p>
    <w:p w14:paraId="7BF6ADF5" w14:textId="77777777" w:rsidR="005030BF" w:rsidRDefault="005030BF" w:rsidP="00CC5CDD">
      <w:pPr>
        <w:spacing w:line="276" w:lineRule="auto"/>
        <w:jc w:val="both"/>
        <w:rPr>
          <w:rFonts w:ascii="Times New Roman" w:hAnsi="Times New Roman" w:cs="Times New Roman"/>
        </w:rPr>
      </w:pPr>
    </w:p>
    <w:p w14:paraId="603FD26F" w14:textId="77777777" w:rsidR="00E326BB" w:rsidRDefault="00E326BB" w:rsidP="00CC5CDD">
      <w:pPr>
        <w:spacing w:line="276" w:lineRule="auto"/>
        <w:jc w:val="both"/>
        <w:rPr>
          <w:rFonts w:ascii="Times New Roman" w:hAnsi="Times New Roman" w:cs="Times New Roman"/>
        </w:rPr>
      </w:pPr>
    </w:p>
    <w:p w14:paraId="37451DAB" w14:textId="77777777" w:rsidR="00E326BB" w:rsidRDefault="00E326BB" w:rsidP="00CC5CDD">
      <w:pPr>
        <w:spacing w:line="276" w:lineRule="auto"/>
        <w:jc w:val="both"/>
        <w:rPr>
          <w:rFonts w:ascii="Times New Roman" w:hAnsi="Times New Roman" w:cs="Times New Roman"/>
        </w:rPr>
      </w:pPr>
    </w:p>
    <w:p w14:paraId="640B23AF" w14:textId="1CFC17D5" w:rsidR="005030BF" w:rsidRPr="00246634" w:rsidRDefault="00246634" w:rsidP="00246634">
      <w:pPr>
        <w:spacing w:line="276" w:lineRule="auto"/>
        <w:jc w:val="center"/>
        <w:rPr>
          <w:rFonts w:ascii="Times New Roman" w:hAnsi="Times New Roman" w:cs="Times New Roman"/>
          <w:b/>
          <w:bCs/>
          <w:sz w:val="32"/>
          <w:szCs w:val="32"/>
        </w:rPr>
      </w:pPr>
      <w:r w:rsidRPr="00246634">
        <w:rPr>
          <w:rFonts w:ascii="Times New Roman" w:hAnsi="Times New Roman" w:cs="Times New Roman"/>
          <w:b/>
          <w:bCs/>
          <w:sz w:val="32"/>
          <w:szCs w:val="32"/>
        </w:rPr>
        <w:lastRenderedPageBreak/>
        <w:t>Chapter 3</w:t>
      </w:r>
    </w:p>
    <w:p w14:paraId="290CBD76" w14:textId="0D1D37A9" w:rsidR="004C0A06" w:rsidRPr="00246634" w:rsidRDefault="004C0A06" w:rsidP="00246634">
      <w:pPr>
        <w:jc w:val="center"/>
        <w:rPr>
          <w:rFonts w:ascii="Times New Roman" w:hAnsi="Times New Roman" w:cs="Times New Roman"/>
          <w:b/>
          <w:bCs/>
          <w:sz w:val="32"/>
          <w:szCs w:val="32"/>
        </w:rPr>
      </w:pPr>
      <w:r w:rsidRPr="00246634">
        <w:rPr>
          <w:rFonts w:ascii="Times New Roman" w:hAnsi="Times New Roman" w:cs="Times New Roman"/>
          <w:b/>
          <w:bCs/>
          <w:sz w:val="32"/>
          <w:szCs w:val="32"/>
        </w:rPr>
        <w:t>Materials and Methods</w:t>
      </w:r>
    </w:p>
    <w:p w14:paraId="68CD0F50" w14:textId="61E8F033" w:rsidR="004C0A06" w:rsidRPr="007226D8" w:rsidRDefault="007226D8" w:rsidP="004C0A06">
      <w:pPr>
        <w:rPr>
          <w:rFonts w:ascii="Times New Roman" w:hAnsi="Times New Roman" w:cs="Times New Roman"/>
          <w:b/>
          <w:bCs/>
          <w:sz w:val="28"/>
          <w:szCs w:val="28"/>
        </w:rPr>
      </w:pPr>
      <w:r w:rsidRPr="007226D8">
        <w:rPr>
          <w:rFonts w:ascii="Times New Roman" w:hAnsi="Times New Roman" w:cs="Times New Roman"/>
          <w:b/>
          <w:bCs/>
          <w:sz w:val="28"/>
          <w:szCs w:val="28"/>
        </w:rPr>
        <w:t xml:space="preserve">3.1 </w:t>
      </w:r>
      <w:r w:rsidR="004C0A06" w:rsidRPr="007226D8">
        <w:rPr>
          <w:rFonts w:ascii="Times New Roman" w:hAnsi="Times New Roman" w:cs="Times New Roman"/>
          <w:b/>
          <w:bCs/>
          <w:sz w:val="28"/>
          <w:szCs w:val="28"/>
        </w:rPr>
        <w:t>The Dataset</w:t>
      </w:r>
    </w:p>
    <w:p w14:paraId="1DD159CA" w14:textId="35BC84ED" w:rsidR="004C0A06" w:rsidRPr="007226D8" w:rsidRDefault="004C0A06" w:rsidP="007226D8">
      <w:pPr>
        <w:jc w:val="both"/>
        <w:rPr>
          <w:rFonts w:ascii="Times New Roman" w:hAnsi="Times New Roman" w:cs="Times New Roman"/>
        </w:rPr>
      </w:pPr>
      <w:r w:rsidRPr="007226D8">
        <w:rPr>
          <w:rFonts w:ascii="Times New Roman" w:hAnsi="Times New Roman" w:cs="Times New Roman"/>
        </w:rPr>
        <w:t xml:space="preserve">The dataset for the analysis was taken from the source published by the National Research Institute for Agriculture, food and Environment of France. The dataset is available to public for </w:t>
      </w:r>
      <w:r w:rsidR="00CD301C" w:rsidRPr="007226D8">
        <w:rPr>
          <w:rFonts w:ascii="Times New Roman" w:hAnsi="Times New Roman" w:cs="Times New Roman"/>
        </w:rPr>
        <w:t>analysis</w:t>
      </w:r>
      <w:r w:rsidRPr="007226D8">
        <w:rPr>
          <w:rFonts w:ascii="Times New Roman" w:hAnsi="Times New Roman" w:cs="Times New Roman"/>
        </w:rPr>
        <w:t>, which is sensor based real data collected from 386 dairy cows and the same is anonymized with numbers</w:t>
      </w:r>
      <w:r w:rsidR="00CD301C">
        <w:rPr>
          <w:rFonts w:ascii="Times New Roman" w:hAnsi="Times New Roman" w:cs="Times New Roman"/>
        </w:rPr>
        <w:t xml:space="preserve"> (</w:t>
      </w:r>
      <w:r w:rsidR="00F31AC8">
        <w:rPr>
          <w:rFonts w:ascii="Times New Roman" w:hAnsi="Times New Roman" w:cs="Times New Roman"/>
        </w:rPr>
        <w:t>Lardy et al., 2023</w:t>
      </w:r>
      <w:r w:rsidR="00CD301C">
        <w:rPr>
          <w:rFonts w:ascii="Times New Roman" w:hAnsi="Times New Roman" w:cs="Times New Roman"/>
        </w:rPr>
        <w:t>)</w:t>
      </w:r>
      <w:r w:rsidRPr="007226D8">
        <w:rPr>
          <w:rFonts w:ascii="Times New Roman" w:hAnsi="Times New Roman" w:cs="Times New Roman"/>
        </w:rPr>
        <w:t xml:space="preserve">. The dataset contains the features listed below in the table 1. </w:t>
      </w:r>
    </w:p>
    <w:tbl>
      <w:tblPr>
        <w:tblpPr w:leftFromText="180" w:rightFromText="180" w:vertAnchor="text" w:horzAnchor="margin" w:tblpY="25"/>
        <w:tblW w:w="9350" w:type="dxa"/>
        <w:tblLook w:val="04A0" w:firstRow="1" w:lastRow="0" w:firstColumn="1" w:lastColumn="0" w:noHBand="0" w:noVBand="1"/>
      </w:tblPr>
      <w:tblGrid>
        <w:gridCol w:w="1782"/>
        <w:gridCol w:w="4568"/>
        <w:gridCol w:w="3000"/>
      </w:tblGrid>
      <w:tr w:rsidR="004C0A06" w:rsidRPr="00B64B52" w14:paraId="027FEF85" w14:textId="77777777" w:rsidTr="0069715A">
        <w:trPr>
          <w:trHeight w:val="288"/>
        </w:trPr>
        <w:tc>
          <w:tcPr>
            <w:tcW w:w="1782" w:type="dxa"/>
            <w:tcBorders>
              <w:top w:val="single" w:sz="4" w:space="0" w:color="auto"/>
              <w:left w:val="single" w:sz="4" w:space="0" w:color="auto"/>
              <w:bottom w:val="single" w:sz="4" w:space="0" w:color="auto"/>
              <w:right w:val="single" w:sz="4" w:space="0" w:color="auto"/>
            </w:tcBorders>
            <w:noWrap/>
            <w:vAlign w:val="center"/>
            <w:hideMark/>
          </w:tcPr>
          <w:p w14:paraId="036E592D" w14:textId="77777777" w:rsidR="004C0A06" w:rsidRPr="00B64B52" w:rsidRDefault="004C0A06" w:rsidP="0069715A">
            <w:pPr>
              <w:spacing w:after="0" w:line="240" w:lineRule="auto"/>
              <w:jc w:val="center"/>
              <w:rPr>
                <w:rFonts w:ascii="Times New Roman" w:eastAsia="Times New Roman" w:hAnsi="Times New Roman" w:cs="Times New Roman"/>
                <w:b/>
                <w:bCs/>
                <w:color w:val="000000"/>
                <w:lang w:eastAsia="en-IE"/>
              </w:rPr>
            </w:pPr>
            <w:r w:rsidRPr="00B64B52">
              <w:rPr>
                <w:rFonts w:ascii="Times New Roman" w:eastAsia="Times New Roman" w:hAnsi="Times New Roman" w:cs="Times New Roman"/>
                <w:b/>
                <w:bCs/>
                <w:color w:val="000000"/>
                <w:lang w:eastAsia="en-IE"/>
              </w:rPr>
              <w:t>Features</w:t>
            </w:r>
          </w:p>
        </w:tc>
        <w:tc>
          <w:tcPr>
            <w:tcW w:w="4568" w:type="dxa"/>
            <w:tcBorders>
              <w:top w:val="single" w:sz="4" w:space="0" w:color="auto"/>
              <w:left w:val="nil"/>
              <w:bottom w:val="single" w:sz="4" w:space="0" w:color="auto"/>
              <w:right w:val="single" w:sz="4" w:space="0" w:color="auto"/>
            </w:tcBorders>
            <w:noWrap/>
            <w:vAlign w:val="center"/>
            <w:hideMark/>
          </w:tcPr>
          <w:p w14:paraId="3B5FCF11" w14:textId="77777777" w:rsidR="004C0A06" w:rsidRPr="00B64B52" w:rsidRDefault="004C0A06" w:rsidP="0069715A">
            <w:pPr>
              <w:spacing w:after="0" w:line="240" w:lineRule="auto"/>
              <w:jc w:val="center"/>
              <w:rPr>
                <w:rFonts w:ascii="Times New Roman" w:eastAsia="Times New Roman" w:hAnsi="Times New Roman" w:cs="Times New Roman"/>
                <w:b/>
                <w:bCs/>
                <w:color w:val="000000"/>
                <w:lang w:eastAsia="en-IE"/>
              </w:rPr>
            </w:pPr>
            <w:r w:rsidRPr="00B64B52">
              <w:rPr>
                <w:rFonts w:ascii="Times New Roman" w:eastAsia="Times New Roman" w:hAnsi="Times New Roman" w:cs="Times New Roman"/>
                <w:b/>
                <w:bCs/>
                <w:color w:val="000000"/>
                <w:lang w:eastAsia="en-IE"/>
              </w:rPr>
              <w:t>Particulars</w:t>
            </w:r>
          </w:p>
        </w:tc>
        <w:tc>
          <w:tcPr>
            <w:tcW w:w="3000" w:type="dxa"/>
            <w:tcBorders>
              <w:top w:val="single" w:sz="4" w:space="0" w:color="auto"/>
              <w:left w:val="nil"/>
              <w:bottom w:val="single" w:sz="4" w:space="0" w:color="auto"/>
              <w:right w:val="single" w:sz="4" w:space="0" w:color="auto"/>
            </w:tcBorders>
            <w:noWrap/>
            <w:vAlign w:val="center"/>
            <w:hideMark/>
          </w:tcPr>
          <w:p w14:paraId="65979019" w14:textId="77777777" w:rsidR="004C0A06" w:rsidRPr="00B64B52" w:rsidRDefault="004C0A06" w:rsidP="0069715A">
            <w:pPr>
              <w:spacing w:after="0" w:line="240" w:lineRule="auto"/>
              <w:jc w:val="center"/>
              <w:rPr>
                <w:rFonts w:ascii="Times New Roman" w:eastAsia="Times New Roman" w:hAnsi="Times New Roman" w:cs="Times New Roman"/>
                <w:b/>
                <w:bCs/>
                <w:color w:val="000000"/>
                <w:lang w:eastAsia="en-IE"/>
              </w:rPr>
            </w:pPr>
            <w:r w:rsidRPr="00B64B52">
              <w:rPr>
                <w:rFonts w:ascii="Times New Roman" w:eastAsia="Times New Roman" w:hAnsi="Times New Roman" w:cs="Times New Roman"/>
                <w:b/>
                <w:bCs/>
                <w:color w:val="000000"/>
                <w:lang w:eastAsia="en-IE"/>
              </w:rPr>
              <w:t>Measurement Units</w:t>
            </w:r>
          </w:p>
        </w:tc>
      </w:tr>
      <w:tr w:rsidR="004C0A06" w:rsidRPr="00B64B52" w14:paraId="1FB4B2A7"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01146C08"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Cow</w:t>
            </w:r>
          </w:p>
        </w:tc>
        <w:tc>
          <w:tcPr>
            <w:tcW w:w="4568" w:type="dxa"/>
            <w:tcBorders>
              <w:top w:val="nil"/>
              <w:left w:val="nil"/>
              <w:bottom w:val="single" w:sz="4" w:space="0" w:color="auto"/>
              <w:right w:val="single" w:sz="4" w:space="0" w:color="auto"/>
            </w:tcBorders>
            <w:noWrap/>
            <w:vAlign w:val="bottom"/>
            <w:hideMark/>
          </w:tcPr>
          <w:p w14:paraId="0781108E"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Cow identification number</w:t>
            </w:r>
          </w:p>
        </w:tc>
        <w:tc>
          <w:tcPr>
            <w:tcW w:w="3000" w:type="dxa"/>
            <w:tcBorders>
              <w:top w:val="nil"/>
              <w:left w:val="nil"/>
              <w:bottom w:val="single" w:sz="4" w:space="0" w:color="auto"/>
              <w:right w:val="single" w:sz="4" w:space="0" w:color="auto"/>
            </w:tcBorders>
            <w:noWrap/>
            <w:vAlign w:val="bottom"/>
            <w:hideMark/>
          </w:tcPr>
          <w:p w14:paraId="7D64D10C"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Identification number</w:t>
            </w:r>
          </w:p>
        </w:tc>
      </w:tr>
      <w:tr w:rsidR="004C0A06" w:rsidRPr="00B64B52" w14:paraId="30EBF544"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72366EEE"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Date</w:t>
            </w:r>
          </w:p>
        </w:tc>
        <w:tc>
          <w:tcPr>
            <w:tcW w:w="4568" w:type="dxa"/>
            <w:tcBorders>
              <w:top w:val="nil"/>
              <w:left w:val="nil"/>
              <w:bottom w:val="single" w:sz="4" w:space="0" w:color="auto"/>
              <w:right w:val="single" w:sz="4" w:space="0" w:color="auto"/>
            </w:tcBorders>
            <w:noWrap/>
            <w:vAlign w:val="bottom"/>
            <w:hideMark/>
          </w:tcPr>
          <w:p w14:paraId="2D4A9E7E"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Sensor reading date</w:t>
            </w:r>
          </w:p>
        </w:tc>
        <w:tc>
          <w:tcPr>
            <w:tcW w:w="3000" w:type="dxa"/>
            <w:tcBorders>
              <w:top w:val="nil"/>
              <w:left w:val="nil"/>
              <w:bottom w:val="single" w:sz="4" w:space="0" w:color="auto"/>
              <w:right w:val="single" w:sz="4" w:space="0" w:color="auto"/>
            </w:tcBorders>
            <w:noWrap/>
            <w:vAlign w:val="bottom"/>
            <w:hideMark/>
          </w:tcPr>
          <w:p w14:paraId="22AF0F55"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Date-time</w:t>
            </w:r>
          </w:p>
        </w:tc>
      </w:tr>
      <w:tr w:rsidR="004C0A06" w:rsidRPr="00B64B52" w14:paraId="4A6B9A2E"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672CECD2"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Hour</w:t>
            </w:r>
          </w:p>
        </w:tc>
        <w:tc>
          <w:tcPr>
            <w:tcW w:w="4568" w:type="dxa"/>
            <w:tcBorders>
              <w:top w:val="nil"/>
              <w:left w:val="nil"/>
              <w:bottom w:val="single" w:sz="4" w:space="0" w:color="auto"/>
              <w:right w:val="single" w:sz="4" w:space="0" w:color="auto"/>
            </w:tcBorders>
            <w:noWrap/>
            <w:vAlign w:val="bottom"/>
            <w:hideMark/>
          </w:tcPr>
          <w:p w14:paraId="41861A31"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Observed hour</w:t>
            </w:r>
          </w:p>
        </w:tc>
        <w:tc>
          <w:tcPr>
            <w:tcW w:w="3000" w:type="dxa"/>
            <w:tcBorders>
              <w:top w:val="nil"/>
              <w:left w:val="nil"/>
              <w:bottom w:val="single" w:sz="4" w:space="0" w:color="auto"/>
              <w:right w:val="single" w:sz="4" w:space="0" w:color="auto"/>
            </w:tcBorders>
            <w:noWrap/>
            <w:vAlign w:val="bottom"/>
            <w:hideMark/>
          </w:tcPr>
          <w:p w14:paraId="50A7A4D7"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Hour</w:t>
            </w:r>
          </w:p>
        </w:tc>
      </w:tr>
      <w:tr w:rsidR="004C0A06" w:rsidRPr="00B64B52" w14:paraId="08971257"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1D06BAE4"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In Alleys</w:t>
            </w:r>
          </w:p>
        </w:tc>
        <w:tc>
          <w:tcPr>
            <w:tcW w:w="4568" w:type="dxa"/>
            <w:tcBorders>
              <w:top w:val="nil"/>
              <w:left w:val="nil"/>
              <w:bottom w:val="single" w:sz="4" w:space="0" w:color="auto"/>
              <w:right w:val="single" w:sz="4" w:space="0" w:color="auto"/>
            </w:tcBorders>
            <w:noWrap/>
            <w:vAlign w:val="bottom"/>
            <w:hideMark/>
          </w:tcPr>
          <w:p w14:paraId="263C910D"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Time in seconds spent in alleys</w:t>
            </w:r>
          </w:p>
        </w:tc>
        <w:tc>
          <w:tcPr>
            <w:tcW w:w="3000" w:type="dxa"/>
            <w:tcBorders>
              <w:top w:val="nil"/>
              <w:left w:val="nil"/>
              <w:bottom w:val="single" w:sz="4" w:space="0" w:color="auto"/>
              <w:right w:val="single" w:sz="4" w:space="0" w:color="auto"/>
            </w:tcBorders>
            <w:noWrap/>
            <w:vAlign w:val="bottom"/>
            <w:hideMark/>
          </w:tcPr>
          <w:p w14:paraId="7C95597D"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Time in seconds</w:t>
            </w:r>
          </w:p>
        </w:tc>
      </w:tr>
      <w:tr w:rsidR="004C0A06" w:rsidRPr="00B64B52" w14:paraId="248403D8"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26A745E2"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Rest</w:t>
            </w:r>
          </w:p>
        </w:tc>
        <w:tc>
          <w:tcPr>
            <w:tcW w:w="4568" w:type="dxa"/>
            <w:tcBorders>
              <w:top w:val="nil"/>
              <w:left w:val="nil"/>
              <w:bottom w:val="single" w:sz="4" w:space="0" w:color="auto"/>
              <w:right w:val="single" w:sz="4" w:space="0" w:color="auto"/>
            </w:tcBorders>
            <w:noWrap/>
            <w:vAlign w:val="bottom"/>
            <w:hideMark/>
          </w:tcPr>
          <w:p w14:paraId="7A30C45E"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Time in seconds took for resting</w:t>
            </w:r>
          </w:p>
        </w:tc>
        <w:tc>
          <w:tcPr>
            <w:tcW w:w="3000" w:type="dxa"/>
            <w:tcBorders>
              <w:top w:val="nil"/>
              <w:left w:val="nil"/>
              <w:bottom w:val="single" w:sz="4" w:space="0" w:color="auto"/>
              <w:right w:val="single" w:sz="4" w:space="0" w:color="auto"/>
            </w:tcBorders>
            <w:noWrap/>
            <w:vAlign w:val="bottom"/>
            <w:hideMark/>
          </w:tcPr>
          <w:p w14:paraId="3BEA3F1D"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Time in seconds</w:t>
            </w:r>
          </w:p>
        </w:tc>
      </w:tr>
      <w:tr w:rsidR="004C0A06" w:rsidRPr="00B64B52" w14:paraId="61C16599"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779433CE"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Eat</w:t>
            </w:r>
          </w:p>
        </w:tc>
        <w:tc>
          <w:tcPr>
            <w:tcW w:w="4568" w:type="dxa"/>
            <w:tcBorders>
              <w:top w:val="nil"/>
              <w:left w:val="nil"/>
              <w:bottom w:val="single" w:sz="4" w:space="0" w:color="auto"/>
              <w:right w:val="single" w:sz="4" w:space="0" w:color="auto"/>
            </w:tcBorders>
            <w:noWrap/>
            <w:vAlign w:val="bottom"/>
            <w:hideMark/>
          </w:tcPr>
          <w:p w14:paraId="0B946AD6"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Time in seconds took for eating</w:t>
            </w:r>
          </w:p>
        </w:tc>
        <w:tc>
          <w:tcPr>
            <w:tcW w:w="3000" w:type="dxa"/>
            <w:tcBorders>
              <w:top w:val="nil"/>
              <w:left w:val="nil"/>
              <w:bottom w:val="single" w:sz="4" w:space="0" w:color="auto"/>
              <w:right w:val="single" w:sz="4" w:space="0" w:color="auto"/>
            </w:tcBorders>
            <w:noWrap/>
            <w:vAlign w:val="bottom"/>
            <w:hideMark/>
          </w:tcPr>
          <w:p w14:paraId="57D3571A"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Time in seconds</w:t>
            </w:r>
          </w:p>
        </w:tc>
      </w:tr>
      <w:tr w:rsidR="004C0A06" w:rsidRPr="00B64B52" w14:paraId="69016C03"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536380AA"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Activity Level</w:t>
            </w:r>
          </w:p>
        </w:tc>
        <w:tc>
          <w:tcPr>
            <w:tcW w:w="4568" w:type="dxa"/>
            <w:tcBorders>
              <w:top w:val="nil"/>
              <w:left w:val="nil"/>
              <w:bottom w:val="single" w:sz="4" w:space="0" w:color="auto"/>
              <w:right w:val="single" w:sz="4" w:space="0" w:color="auto"/>
            </w:tcBorders>
            <w:noWrap/>
            <w:vAlign w:val="bottom"/>
            <w:hideMark/>
          </w:tcPr>
          <w:p w14:paraId="2B4BCAAF"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Activity level calculated from alleys, rest and eating behaviour</w:t>
            </w:r>
          </w:p>
        </w:tc>
        <w:tc>
          <w:tcPr>
            <w:tcW w:w="3000" w:type="dxa"/>
            <w:tcBorders>
              <w:top w:val="nil"/>
              <w:left w:val="nil"/>
              <w:bottom w:val="single" w:sz="4" w:space="0" w:color="auto"/>
              <w:right w:val="single" w:sz="4" w:space="0" w:color="auto"/>
            </w:tcBorders>
            <w:noWrap/>
            <w:vAlign w:val="bottom"/>
            <w:hideMark/>
          </w:tcPr>
          <w:p w14:paraId="15AB55A6"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Simple Integer</w:t>
            </w:r>
          </w:p>
        </w:tc>
      </w:tr>
      <w:tr w:rsidR="004C0A06" w:rsidRPr="00B64B52" w14:paraId="25FEAFE2"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76999D75"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Oestrus</w:t>
            </w:r>
          </w:p>
        </w:tc>
        <w:tc>
          <w:tcPr>
            <w:tcW w:w="4568" w:type="dxa"/>
            <w:tcBorders>
              <w:top w:val="nil"/>
              <w:left w:val="nil"/>
              <w:bottom w:val="single" w:sz="4" w:space="0" w:color="auto"/>
              <w:right w:val="single" w:sz="4" w:space="0" w:color="auto"/>
            </w:tcBorders>
            <w:noWrap/>
            <w:vAlign w:val="bottom"/>
            <w:hideMark/>
          </w:tcPr>
          <w:p w14:paraId="7E3A80B2"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Disease condition</w:t>
            </w:r>
          </w:p>
        </w:tc>
        <w:tc>
          <w:tcPr>
            <w:tcW w:w="3000" w:type="dxa"/>
            <w:tcBorders>
              <w:top w:val="nil"/>
              <w:left w:val="nil"/>
              <w:bottom w:val="single" w:sz="4" w:space="0" w:color="auto"/>
              <w:right w:val="single" w:sz="4" w:space="0" w:color="auto"/>
            </w:tcBorders>
            <w:noWrap/>
            <w:vAlign w:val="bottom"/>
            <w:hideMark/>
          </w:tcPr>
          <w:p w14:paraId="25681BC9"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6831C73A"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36AE3DFB"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Calving</w:t>
            </w:r>
          </w:p>
        </w:tc>
        <w:tc>
          <w:tcPr>
            <w:tcW w:w="4568" w:type="dxa"/>
            <w:tcBorders>
              <w:top w:val="nil"/>
              <w:left w:val="nil"/>
              <w:bottom w:val="single" w:sz="4" w:space="0" w:color="auto"/>
              <w:right w:val="single" w:sz="4" w:space="0" w:color="auto"/>
            </w:tcBorders>
            <w:noWrap/>
            <w:vAlign w:val="bottom"/>
            <w:hideMark/>
          </w:tcPr>
          <w:p w14:paraId="558C8798"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Disease condition</w:t>
            </w:r>
          </w:p>
        </w:tc>
        <w:tc>
          <w:tcPr>
            <w:tcW w:w="3000" w:type="dxa"/>
            <w:tcBorders>
              <w:top w:val="nil"/>
              <w:left w:val="nil"/>
              <w:bottom w:val="single" w:sz="4" w:space="0" w:color="auto"/>
              <w:right w:val="single" w:sz="4" w:space="0" w:color="auto"/>
            </w:tcBorders>
            <w:noWrap/>
            <w:vAlign w:val="bottom"/>
            <w:hideMark/>
          </w:tcPr>
          <w:p w14:paraId="0B3AC204"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7744D67A"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58B4E99D"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Lameness</w:t>
            </w:r>
          </w:p>
        </w:tc>
        <w:tc>
          <w:tcPr>
            <w:tcW w:w="4568" w:type="dxa"/>
            <w:tcBorders>
              <w:top w:val="nil"/>
              <w:left w:val="nil"/>
              <w:bottom w:val="single" w:sz="4" w:space="0" w:color="auto"/>
              <w:right w:val="single" w:sz="4" w:space="0" w:color="auto"/>
            </w:tcBorders>
            <w:noWrap/>
            <w:vAlign w:val="bottom"/>
            <w:hideMark/>
          </w:tcPr>
          <w:p w14:paraId="2F731B4E"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Disease condition</w:t>
            </w:r>
          </w:p>
        </w:tc>
        <w:tc>
          <w:tcPr>
            <w:tcW w:w="3000" w:type="dxa"/>
            <w:tcBorders>
              <w:top w:val="nil"/>
              <w:left w:val="nil"/>
              <w:bottom w:val="single" w:sz="4" w:space="0" w:color="auto"/>
              <w:right w:val="single" w:sz="4" w:space="0" w:color="auto"/>
            </w:tcBorders>
            <w:noWrap/>
            <w:vAlign w:val="bottom"/>
            <w:hideMark/>
          </w:tcPr>
          <w:p w14:paraId="6DEB4F0F"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42F60164"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26E4F30B" w14:textId="10A5177D" w:rsidR="004C0A06" w:rsidRPr="00B64B52" w:rsidRDefault="00CF56D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Mastitis</w:t>
            </w:r>
          </w:p>
        </w:tc>
        <w:tc>
          <w:tcPr>
            <w:tcW w:w="4568" w:type="dxa"/>
            <w:tcBorders>
              <w:top w:val="nil"/>
              <w:left w:val="nil"/>
              <w:bottom w:val="single" w:sz="4" w:space="0" w:color="auto"/>
              <w:right w:val="single" w:sz="4" w:space="0" w:color="auto"/>
            </w:tcBorders>
            <w:noWrap/>
            <w:vAlign w:val="bottom"/>
            <w:hideMark/>
          </w:tcPr>
          <w:p w14:paraId="384CB60D"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Disease condition</w:t>
            </w:r>
          </w:p>
        </w:tc>
        <w:tc>
          <w:tcPr>
            <w:tcW w:w="3000" w:type="dxa"/>
            <w:tcBorders>
              <w:top w:val="nil"/>
              <w:left w:val="nil"/>
              <w:bottom w:val="single" w:sz="4" w:space="0" w:color="auto"/>
              <w:right w:val="single" w:sz="4" w:space="0" w:color="auto"/>
            </w:tcBorders>
            <w:noWrap/>
            <w:vAlign w:val="bottom"/>
            <w:hideMark/>
          </w:tcPr>
          <w:p w14:paraId="71F0EE61"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333280C0"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72A0206F"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Disturbance</w:t>
            </w:r>
          </w:p>
        </w:tc>
        <w:tc>
          <w:tcPr>
            <w:tcW w:w="4568" w:type="dxa"/>
            <w:tcBorders>
              <w:top w:val="nil"/>
              <w:left w:val="nil"/>
              <w:bottom w:val="single" w:sz="4" w:space="0" w:color="auto"/>
              <w:right w:val="single" w:sz="4" w:space="0" w:color="auto"/>
            </w:tcBorders>
            <w:noWrap/>
            <w:vAlign w:val="bottom"/>
            <w:hideMark/>
          </w:tcPr>
          <w:p w14:paraId="04092AA1"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Disturbance observed</w:t>
            </w:r>
          </w:p>
        </w:tc>
        <w:tc>
          <w:tcPr>
            <w:tcW w:w="3000" w:type="dxa"/>
            <w:tcBorders>
              <w:top w:val="nil"/>
              <w:left w:val="nil"/>
              <w:bottom w:val="single" w:sz="4" w:space="0" w:color="auto"/>
              <w:right w:val="single" w:sz="4" w:space="0" w:color="auto"/>
            </w:tcBorders>
            <w:noWrap/>
            <w:vAlign w:val="bottom"/>
            <w:hideMark/>
          </w:tcPr>
          <w:p w14:paraId="6EB50FF8"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62A86690"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33820FB5"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Accidents</w:t>
            </w:r>
          </w:p>
        </w:tc>
        <w:tc>
          <w:tcPr>
            <w:tcW w:w="4568" w:type="dxa"/>
            <w:tcBorders>
              <w:top w:val="nil"/>
              <w:left w:val="nil"/>
              <w:bottom w:val="single" w:sz="4" w:space="0" w:color="auto"/>
              <w:right w:val="single" w:sz="4" w:space="0" w:color="auto"/>
            </w:tcBorders>
            <w:noWrap/>
            <w:vAlign w:val="bottom"/>
            <w:hideMark/>
          </w:tcPr>
          <w:p w14:paraId="1FA150F2"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Accidents observed</w:t>
            </w:r>
          </w:p>
        </w:tc>
        <w:tc>
          <w:tcPr>
            <w:tcW w:w="3000" w:type="dxa"/>
            <w:tcBorders>
              <w:top w:val="nil"/>
              <w:left w:val="nil"/>
              <w:bottom w:val="single" w:sz="4" w:space="0" w:color="auto"/>
              <w:right w:val="single" w:sz="4" w:space="0" w:color="auto"/>
            </w:tcBorders>
            <w:noWrap/>
            <w:vAlign w:val="bottom"/>
            <w:hideMark/>
          </w:tcPr>
          <w:p w14:paraId="0AAB249E"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0CE6E9EA"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71737FBF"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Management</w:t>
            </w:r>
          </w:p>
        </w:tc>
        <w:tc>
          <w:tcPr>
            <w:tcW w:w="4568" w:type="dxa"/>
            <w:tcBorders>
              <w:top w:val="nil"/>
              <w:left w:val="nil"/>
              <w:bottom w:val="single" w:sz="4" w:space="0" w:color="auto"/>
              <w:right w:val="single" w:sz="4" w:space="0" w:color="auto"/>
            </w:tcBorders>
            <w:noWrap/>
            <w:vAlign w:val="bottom"/>
            <w:hideMark/>
          </w:tcPr>
          <w:p w14:paraId="76F8AFA1"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Dairy management change observed</w:t>
            </w:r>
          </w:p>
        </w:tc>
        <w:tc>
          <w:tcPr>
            <w:tcW w:w="3000" w:type="dxa"/>
            <w:tcBorders>
              <w:top w:val="nil"/>
              <w:left w:val="nil"/>
              <w:bottom w:val="single" w:sz="4" w:space="0" w:color="auto"/>
              <w:right w:val="single" w:sz="4" w:space="0" w:color="auto"/>
            </w:tcBorders>
            <w:noWrap/>
            <w:vAlign w:val="bottom"/>
            <w:hideMark/>
          </w:tcPr>
          <w:p w14:paraId="3D76AD66"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48972F18"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11A870E8"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OK</w:t>
            </w:r>
          </w:p>
        </w:tc>
        <w:tc>
          <w:tcPr>
            <w:tcW w:w="4568" w:type="dxa"/>
            <w:tcBorders>
              <w:top w:val="nil"/>
              <w:left w:val="nil"/>
              <w:bottom w:val="single" w:sz="4" w:space="0" w:color="auto"/>
              <w:right w:val="single" w:sz="4" w:space="0" w:color="auto"/>
            </w:tcBorders>
            <w:noWrap/>
            <w:vAlign w:val="bottom"/>
            <w:hideMark/>
          </w:tcPr>
          <w:p w14:paraId="06001EEB"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Overall health observed</w:t>
            </w:r>
          </w:p>
        </w:tc>
        <w:tc>
          <w:tcPr>
            <w:tcW w:w="3000" w:type="dxa"/>
            <w:tcBorders>
              <w:top w:val="nil"/>
              <w:left w:val="nil"/>
              <w:bottom w:val="single" w:sz="4" w:space="0" w:color="auto"/>
              <w:right w:val="single" w:sz="4" w:space="0" w:color="auto"/>
            </w:tcBorders>
            <w:noWrap/>
            <w:vAlign w:val="bottom"/>
            <w:hideMark/>
          </w:tcPr>
          <w:p w14:paraId="4DAEDE69"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6660D7D5"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6AF69A76"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LPS</w:t>
            </w:r>
          </w:p>
        </w:tc>
        <w:tc>
          <w:tcPr>
            <w:tcW w:w="4568" w:type="dxa"/>
            <w:tcBorders>
              <w:top w:val="nil"/>
              <w:left w:val="nil"/>
              <w:bottom w:val="single" w:sz="4" w:space="0" w:color="auto"/>
              <w:right w:val="single" w:sz="4" w:space="0" w:color="auto"/>
            </w:tcBorders>
            <w:noWrap/>
            <w:vAlign w:val="bottom"/>
            <w:hideMark/>
          </w:tcPr>
          <w:p w14:paraId="11908C8B"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Lipopolysaccharide inflammation observed</w:t>
            </w:r>
          </w:p>
        </w:tc>
        <w:tc>
          <w:tcPr>
            <w:tcW w:w="3000" w:type="dxa"/>
            <w:tcBorders>
              <w:top w:val="nil"/>
              <w:left w:val="nil"/>
              <w:bottom w:val="single" w:sz="4" w:space="0" w:color="auto"/>
              <w:right w:val="single" w:sz="4" w:space="0" w:color="auto"/>
            </w:tcBorders>
            <w:noWrap/>
            <w:vAlign w:val="bottom"/>
            <w:hideMark/>
          </w:tcPr>
          <w:p w14:paraId="716C64B8"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785BFBA9"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2C450349"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Acidosis</w:t>
            </w:r>
          </w:p>
        </w:tc>
        <w:tc>
          <w:tcPr>
            <w:tcW w:w="4568" w:type="dxa"/>
            <w:tcBorders>
              <w:top w:val="nil"/>
              <w:left w:val="nil"/>
              <w:bottom w:val="single" w:sz="4" w:space="0" w:color="auto"/>
              <w:right w:val="single" w:sz="4" w:space="0" w:color="auto"/>
            </w:tcBorders>
            <w:noWrap/>
            <w:vAlign w:val="bottom"/>
            <w:hideMark/>
          </w:tcPr>
          <w:p w14:paraId="6E9BD97D"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Acidosis observed</w:t>
            </w:r>
          </w:p>
        </w:tc>
        <w:tc>
          <w:tcPr>
            <w:tcW w:w="3000" w:type="dxa"/>
            <w:tcBorders>
              <w:top w:val="nil"/>
              <w:left w:val="nil"/>
              <w:bottom w:val="single" w:sz="4" w:space="0" w:color="auto"/>
              <w:right w:val="single" w:sz="4" w:space="0" w:color="auto"/>
            </w:tcBorders>
            <w:noWrap/>
            <w:vAlign w:val="bottom"/>
            <w:hideMark/>
          </w:tcPr>
          <w:p w14:paraId="6BF385AC"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01A66B59"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7BD27D0C"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Other Diseases</w:t>
            </w:r>
          </w:p>
        </w:tc>
        <w:tc>
          <w:tcPr>
            <w:tcW w:w="4568" w:type="dxa"/>
            <w:tcBorders>
              <w:top w:val="nil"/>
              <w:left w:val="nil"/>
              <w:bottom w:val="single" w:sz="4" w:space="0" w:color="auto"/>
              <w:right w:val="single" w:sz="4" w:space="0" w:color="auto"/>
            </w:tcBorders>
            <w:noWrap/>
            <w:vAlign w:val="bottom"/>
            <w:hideMark/>
          </w:tcPr>
          <w:p w14:paraId="551442E6"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Other diseases observed</w:t>
            </w:r>
          </w:p>
        </w:tc>
        <w:tc>
          <w:tcPr>
            <w:tcW w:w="3000" w:type="dxa"/>
            <w:tcBorders>
              <w:top w:val="nil"/>
              <w:left w:val="nil"/>
              <w:bottom w:val="single" w:sz="4" w:space="0" w:color="auto"/>
              <w:right w:val="single" w:sz="4" w:space="0" w:color="auto"/>
            </w:tcBorders>
            <w:noWrap/>
            <w:vAlign w:val="bottom"/>
            <w:hideMark/>
          </w:tcPr>
          <w:p w14:paraId="0557500B"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r w:rsidR="004C0A06" w:rsidRPr="00B64B52" w14:paraId="58ACEDEB" w14:textId="77777777" w:rsidTr="0069715A">
        <w:trPr>
          <w:trHeight w:val="288"/>
        </w:trPr>
        <w:tc>
          <w:tcPr>
            <w:tcW w:w="1782" w:type="dxa"/>
            <w:tcBorders>
              <w:top w:val="nil"/>
              <w:left w:val="single" w:sz="4" w:space="0" w:color="auto"/>
              <w:bottom w:val="single" w:sz="4" w:space="0" w:color="auto"/>
              <w:right w:val="single" w:sz="4" w:space="0" w:color="auto"/>
            </w:tcBorders>
            <w:noWrap/>
            <w:vAlign w:val="bottom"/>
            <w:hideMark/>
          </w:tcPr>
          <w:p w14:paraId="6870F565"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Mixing</w:t>
            </w:r>
          </w:p>
        </w:tc>
        <w:tc>
          <w:tcPr>
            <w:tcW w:w="4568" w:type="dxa"/>
            <w:tcBorders>
              <w:top w:val="nil"/>
              <w:left w:val="nil"/>
              <w:bottom w:val="single" w:sz="4" w:space="0" w:color="auto"/>
              <w:right w:val="single" w:sz="4" w:space="0" w:color="auto"/>
            </w:tcBorders>
            <w:noWrap/>
            <w:vAlign w:val="bottom"/>
            <w:hideMark/>
          </w:tcPr>
          <w:p w14:paraId="50830925"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Cow herd mixing observed</w:t>
            </w:r>
          </w:p>
        </w:tc>
        <w:tc>
          <w:tcPr>
            <w:tcW w:w="3000" w:type="dxa"/>
            <w:tcBorders>
              <w:top w:val="nil"/>
              <w:left w:val="nil"/>
              <w:bottom w:val="single" w:sz="4" w:space="0" w:color="auto"/>
              <w:right w:val="single" w:sz="4" w:space="0" w:color="auto"/>
            </w:tcBorders>
            <w:noWrap/>
            <w:vAlign w:val="bottom"/>
            <w:hideMark/>
          </w:tcPr>
          <w:p w14:paraId="4E02B37F" w14:textId="77777777" w:rsidR="004C0A06" w:rsidRPr="00B64B52" w:rsidRDefault="004C0A06" w:rsidP="0069715A">
            <w:pPr>
              <w:spacing w:after="0" w:line="240" w:lineRule="auto"/>
              <w:rPr>
                <w:rFonts w:ascii="Times New Roman" w:eastAsia="Times New Roman" w:hAnsi="Times New Roman" w:cs="Times New Roman"/>
                <w:color w:val="000000"/>
                <w:lang w:eastAsia="en-IE"/>
              </w:rPr>
            </w:pPr>
            <w:r w:rsidRPr="00B64B52">
              <w:rPr>
                <w:rFonts w:ascii="Times New Roman" w:eastAsia="Times New Roman" w:hAnsi="Times New Roman" w:cs="Times New Roman"/>
                <w:color w:val="000000"/>
                <w:lang w:eastAsia="en-IE"/>
              </w:rPr>
              <w:t>Binary (0 and 1)</w:t>
            </w:r>
          </w:p>
        </w:tc>
      </w:tr>
    </w:tbl>
    <w:p w14:paraId="7D3047F4" w14:textId="77777777" w:rsidR="004C0A06" w:rsidRPr="00CF56D6" w:rsidRDefault="004C0A06" w:rsidP="00CF56D6">
      <w:pPr>
        <w:spacing w:before="240"/>
        <w:jc w:val="center"/>
        <w:rPr>
          <w:rFonts w:ascii="Times New Roman" w:hAnsi="Times New Roman" w:cs="Times New Roman"/>
        </w:rPr>
      </w:pPr>
      <w:r w:rsidRPr="00CF56D6">
        <w:rPr>
          <w:rFonts w:ascii="Times New Roman" w:hAnsi="Times New Roman" w:cs="Times New Roman"/>
          <w:b/>
          <w:bCs/>
        </w:rPr>
        <w:t>Table 3.1.</w:t>
      </w:r>
      <w:r w:rsidRPr="00CF56D6">
        <w:rPr>
          <w:rFonts w:ascii="Times New Roman" w:hAnsi="Times New Roman" w:cs="Times New Roman"/>
        </w:rPr>
        <w:t xml:space="preserve"> Features of the dataset</w:t>
      </w:r>
    </w:p>
    <w:p w14:paraId="3F4BC5F1" w14:textId="77777777" w:rsidR="004C0A06" w:rsidRDefault="004C0A06" w:rsidP="00CF56D6">
      <w:pPr>
        <w:jc w:val="both"/>
        <w:rPr>
          <w:rFonts w:ascii="Times New Roman" w:hAnsi="Times New Roman" w:cs="Times New Roman"/>
        </w:rPr>
      </w:pPr>
      <w:r w:rsidRPr="00CF56D6">
        <w:rPr>
          <w:rFonts w:ascii="Times New Roman" w:hAnsi="Times New Roman" w:cs="Times New Roman"/>
        </w:rPr>
        <w:t>The dataset was merged from the 4 datasets available from the public repository which contains 2,351,345 rows. The features such as LPS and acidosis are eliminated due to the presence of Nan values accounting to more than 90 percentage. In addition to this, the features management and OK are also eliminated as it is not relevant to the current study. Even though an ample quantity of data is present, the condition having presence of disease is very low compared to non-disease state which can contribute to imbalance in the data. The count of these conditions, which are the presence of disease indicated by 1 and healthy condition represented by 0 is portrayed in table 2.</w:t>
      </w:r>
    </w:p>
    <w:p w14:paraId="32B67EB4" w14:textId="77777777" w:rsidR="00CF56D6" w:rsidRPr="00CF56D6" w:rsidRDefault="00CF56D6" w:rsidP="00CF56D6">
      <w:pPr>
        <w:jc w:val="both"/>
        <w:rPr>
          <w:rFonts w:ascii="Times New Roman" w:hAnsi="Times New Roman" w:cs="Times New Roman"/>
        </w:rPr>
      </w:pPr>
    </w:p>
    <w:tbl>
      <w:tblPr>
        <w:tblW w:w="7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056"/>
        <w:gridCol w:w="985"/>
        <w:gridCol w:w="1056"/>
        <w:gridCol w:w="2556"/>
      </w:tblGrid>
      <w:tr w:rsidR="004C0A06" w:rsidRPr="006F0E3C" w14:paraId="46DDFE47" w14:textId="77777777" w:rsidTr="00CF56D6">
        <w:trPr>
          <w:trHeight w:val="288"/>
          <w:jc w:val="center"/>
        </w:trPr>
        <w:tc>
          <w:tcPr>
            <w:tcW w:w="1980" w:type="dxa"/>
            <w:noWrap/>
            <w:vAlign w:val="center"/>
            <w:hideMark/>
          </w:tcPr>
          <w:p w14:paraId="58F57F06" w14:textId="77777777" w:rsidR="004C0A06" w:rsidRPr="006F0E3C" w:rsidRDefault="004C0A06" w:rsidP="0069715A">
            <w:pPr>
              <w:spacing w:after="0" w:line="240" w:lineRule="auto"/>
              <w:jc w:val="center"/>
              <w:rPr>
                <w:rFonts w:ascii="Times New Roman" w:eastAsia="Times New Roman" w:hAnsi="Times New Roman" w:cs="Times New Roman"/>
                <w:b/>
                <w:bCs/>
                <w:color w:val="000000"/>
                <w:lang w:eastAsia="en-IE"/>
              </w:rPr>
            </w:pPr>
            <w:r w:rsidRPr="006F0E3C">
              <w:rPr>
                <w:rFonts w:ascii="Times New Roman" w:eastAsia="Times New Roman" w:hAnsi="Times New Roman" w:cs="Times New Roman"/>
                <w:b/>
                <w:bCs/>
                <w:color w:val="000000"/>
                <w:lang w:eastAsia="en-IE"/>
              </w:rPr>
              <w:lastRenderedPageBreak/>
              <w:t>Disease Condition</w:t>
            </w:r>
          </w:p>
        </w:tc>
        <w:tc>
          <w:tcPr>
            <w:tcW w:w="986" w:type="dxa"/>
            <w:noWrap/>
            <w:vAlign w:val="center"/>
            <w:hideMark/>
          </w:tcPr>
          <w:p w14:paraId="5D16E62A" w14:textId="77777777" w:rsidR="004C0A06" w:rsidRPr="006F0E3C" w:rsidRDefault="004C0A06" w:rsidP="0069715A">
            <w:pPr>
              <w:spacing w:after="0" w:line="240" w:lineRule="auto"/>
              <w:jc w:val="center"/>
              <w:rPr>
                <w:rFonts w:ascii="Times New Roman" w:eastAsia="Times New Roman" w:hAnsi="Times New Roman" w:cs="Times New Roman"/>
                <w:b/>
                <w:bCs/>
                <w:color w:val="000000"/>
                <w:lang w:eastAsia="en-IE"/>
              </w:rPr>
            </w:pPr>
            <w:r w:rsidRPr="006F0E3C">
              <w:rPr>
                <w:rFonts w:ascii="Times New Roman" w:eastAsia="Times New Roman" w:hAnsi="Times New Roman" w:cs="Times New Roman"/>
                <w:b/>
                <w:bCs/>
                <w:color w:val="000000"/>
                <w:lang w:eastAsia="en-IE"/>
              </w:rPr>
              <w:t>Absent</w:t>
            </w:r>
          </w:p>
        </w:tc>
        <w:tc>
          <w:tcPr>
            <w:tcW w:w="960" w:type="dxa"/>
            <w:noWrap/>
            <w:vAlign w:val="center"/>
            <w:hideMark/>
          </w:tcPr>
          <w:p w14:paraId="5288C30E" w14:textId="77777777" w:rsidR="004C0A06" w:rsidRPr="006F0E3C" w:rsidRDefault="004C0A06" w:rsidP="0069715A">
            <w:pPr>
              <w:spacing w:after="0" w:line="240" w:lineRule="auto"/>
              <w:jc w:val="center"/>
              <w:rPr>
                <w:rFonts w:ascii="Times New Roman" w:eastAsia="Times New Roman" w:hAnsi="Times New Roman" w:cs="Times New Roman"/>
                <w:b/>
                <w:bCs/>
                <w:color w:val="000000"/>
                <w:lang w:eastAsia="en-IE"/>
              </w:rPr>
            </w:pPr>
            <w:r w:rsidRPr="006F0E3C">
              <w:rPr>
                <w:rFonts w:ascii="Times New Roman" w:eastAsia="Times New Roman" w:hAnsi="Times New Roman" w:cs="Times New Roman"/>
                <w:b/>
                <w:bCs/>
                <w:color w:val="000000"/>
                <w:lang w:eastAsia="en-IE"/>
              </w:rPr>
              <w:t>Present</w:t>
            </w:r>
          </w:p>
        </w:tc>
        <w:tc>
          <w:tcPr>
            <w:tcW w:w="986" w:type="dxa"/>
            <w:noWrap/>
            <w:vAlign w:val="center"/>
            <w:hideMark/>
          </w:tcPr>
          <w:p w14:paraId="63AFDC35" w14:textId="77777777" w:rsidR="004C0A06" w:rsidRPr="006F0E3C" w:rsidRDefault="004C0A06" w:rsidP="0069715A">
            <w:pPr>
              <w:spacing w:after="0" w:line="240" w:lineRule="auto"/>
              <w:jc w:val="center"/>
              <w:rPr>
                <w:rFonts w:ascii="Times New Roman" w:eastAsia="Times New Roman" w:hAnsi="Times New Roman" w:cs="Times New Roman"/>
                <w:b/>
                <w:bCs/>
                <w:color w:val="000000"/>
                <w:lang w:eastAsia="en-IE"/>
              </w:rPr>
            </w:pPr>
            <w:r w:rsidRPr="006F0E3C">
              <w:rPr>
                <w:rFonts w:ascii="Times New Roman" w:eastAsia="Times New Roman" w:hAnsi="Times New Roman" w:cs="Times New Roman"/>
                <w:b/>
                <w:bCs/>
                <w:color w:val="000000"/>
                <w:lang w:eastAsia="en-IE"/>
              </w:rPr>
              <w:t>Total</w:t>
            </w:r>
          </w:p>
        </w:tc>
        <w:tc>
          <w:tcPr>
            <w:tcW w:w="2361" w:type="dxa"/>
            <w:noWrap/>
            <w:vAlign w:val="center"/>
            <w:hideMark/>
          </w:tcPr>
          <w:p w14:paraId="6C9FBB36" w14:textId="77777777" w:rsidR="004C0A06" w:rsidRPr="006F0E3C" w:rsidRDefault="004C0A06" w:rsidP="0069715A">
            <w:pPr>
              <w:spacing w:after="0" w:line="240" w:lineRule="auto"/>
              <w:jc w:val="center"/>
              <w:rPr>
                <w:rFonts w:ascii="Times New Roman" w:eastAsia="Times New Roman" w:hAnsi="Times New Roman" w:cs="Times New Roman"/>
                <w:b/>
                <w:bCs/>
                <w:color w:val="000000"/>
                <w:lang w:eastAsia="en-IE"/>
              </w:rPr>
            </w:pPr>
            <w:r w:rsidRPr="006F0E3C">
              <w:rPr>
                <w:rFonts w:ascii="Times New Roman" w:eastAsia="Times New Roman" w:hAnsi="Times New Roman" w:cs="Times New Roman"/>
                <w:b/>
                <w:bCs/>
                <w:color w:val="000000"/>
                <w:lang w:eastAsia="en-IE"/>
              </w:rPr>
              <w:t>Percentage Present</w:t>
            </w:r>
          </w:p>
        </w:tc>
      </w:tr>
      <w:tr w:rsidR="004C0A06" w:rsidRPr="006F0E3C" w14:paraId="47956DF1" w14:textId="77777777" w:rsidTr="0069715A">
        <w:trPr>
          <w:trHeight w:val="288"/>
          <w:jc w:val="center"/>
        </w:trPr>
        <w:tc>
          <w:tcPr>
            <w:tcW w:w="1980" w:type="dxa"/>
            <w:noWrap/>
            <w:vAlign w:val="bottom"/>
            <w:hideMark/>
          </w:tcPr>
          <w:p w14:paraId="4D70C6C7"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Oestrus</w:t>
            </w:r>
          </w:p>
        </w:tc>
        <w:tc>
          <w:tcPr>
            <w:tcW w:w="986" w:type="dxa"/>
            <w:noWrap/>
            <w:vAlign w:val="bottom"/>
            <w:hideMark/>
          </w:tcPr>
          <w:p w14:paraId="7A86AA17"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2343401</w:t>
            </w:r>
          </w:p>
        </w:tc>
        <w:tc>
          <w:tcPr>
            <w:tcW w:w="960" w:type="dxa"/>
            <w:noWrap/>
            <w:vAlign w:val="bottom"/>
            <w:hideMark/>
          </w:tcPr>
          <w:p w14:paraId="1B38207B"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7944</w:t>
            </w:r>
          </w:p>
        </w:tc>
        <w:tc>
          <w:tcPr>
            <w:tcW w:w="986" w:type="dxa"/>
            <w:noWrap/>
            <w:vAlign w:val="bottom"/>
            <w:hideMark/>
          </w:tcPr>
          <w:p w14:paraId="5342C65B"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2351345</w:t>
            </w:r>
          </w:p>
        </w:tc>
        <w:tc>
          <w:tcPr>
            <w:tcW w:w="2361" w:type="dxa"/>
            <w:noWrap/>
            <w:vAlign w:val="bottom"/>
            <w:hideMark/>
          </w:tcPr>
          <w:p w14:paraId="43C06953"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0.33784918844321016</w:t>
            </w:r>
          </w:p>
        </w:tc>
      </w:tr>
      <w:tr w:rsidR="004C0A06" w:rsidRPr="006F0E3C" w14:paraId="6A6CBCE3" w14:textId="77777777" w:rsidTr="0069715A">
        <w:trPr>
          <w:trHeight w:val="288"/>
          <w:jc w:val="center"/>
        </w:trPr>
        <w:tc>
          <w:tcPr>
            <w:tcW w:w="1980" w:type="dxa"/>
            <w:noWrap/>
            <w:vAlign w:val="bottom"/>
            <w:hideMark/>
          </w:tcPr>
          <w:p w14:paraId="4AA799C1"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Calving</w:t>
            </w:r>
          </w:p>
        </w:tc>
        <w:tc>
          <w:tcPr>
            <w:tcW w:w="986" w:type="dxa"/>
            <w:noWrap/>
            <w:vAlign w:val="bottom"/>
            <w:hideMark/>
          </w:tcPr>
          <w:p w14:paraId="1AC26DD6"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2347049</w:t>
            </w:r>
          </w:p>
        </w:tc>
        <w:tc>
          <w:tcPr>
            <w:tcW w:w="960" w:type="dxa"/>
            <w:noWrap/>
            <w:vAlign w:val="bottom"/>
            <w:hideMark/>
          </w:tcPr>
          <w:p w14:paraId="2FFC73B9"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4296</w:t>
            </w:r>
          </w:p>
        </w:tc>
        <w:tc>
          <w:tcPr>
            <w:tcW w:w="986" w:type="dxa"/>
            <w:noWrap/>
            <w:vAlign w:val="bottom"/>
            <w:hideMark/>
          </w:tcPr>
          <w:p w14:paraId="02F056E7"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2351345</w:t>
            </w:r>
          </w:p>
        </w:tc>
        <w:tc>
          <w:tcPr>
            <w:tcW w:w="2361" w:type="dxa"/>
            <w:noWrap/>
            <w:vAlign w:val="bottom"/>
            <w:hideMark/>
          </w:tcPr>
          <w:p w14:paraId="59429576"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0.18270394178650942</w:t>
            </w:r>
          </w:p>
        </w:tc>
      </w:tr>
      <w:tr w:rsidR="004C0A06" w:rsidRPr="006F0E3C" w14:paraId="28BE0EBE" w14:textId="77777777" w:rsidTr="0069715A">
        <w:trPr>
          <w:trHeight w:val="288"/>
          <w:jc w:val="center"/>
        </w:trPr>
        <w:tc>
          <w:tcPr>
            <w:tcW w:w="1980" w:type="dxa"/>
            <w:noWrap/>
            <w:vAlign w:val="bottom"/>
            <w:hideMark/>
          </w:tcPr>
          <w:p w14:paraId="68974C52"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Lameness</w:t>
            </w:r>
          </w:p>
        </w:tc>
        <w:tc>
          <w:tcPr>
            <w:tcW w:w="986" w:type="dxa"/>
            <w:noWrap/>
            <w:vAlign w:val="bottom"/>
            <w:hideMark/>
          </w:tcPr>
          <w:p w14:paraId="0F57C94C"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2348129</w:t>
            </w:r>
          </w:p>
        </w:tc>
        <w:tc>
          <w:tcPr>
            <w:tcW w:w="960" w:type="dxa"/>
            <w:noWrap/>
            <w:vAlign w:val="bottom"/>
            <w:hideMark/>
          </w:tcPr>
          <w:p w14:paraId="35D2247A"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3216</w:t>
            </w:r>
          </w:p>
        </w:tc>
        <w:tc>
          <w:tcPr>
            <w:tcW w:w="986" w:type="dxa"/>
            <w:noWrap/>
            <w:vAlign w:val="bottom"/>
            <w:hideMark/>
          </w:tcPr>
          <w:p w14:paraId="59CE3B2E"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2351345</w:t>
            </w:r>
          </w:p>
        </w:tc>
        <w:tc>
          <w:tcPr>
            <w:tcW w:w="2361" w:type="dxa"/>
            <w:noWrap/>
            <w:vAlign w:val="bottom"/>
            <w:hideMark/>
          </w:tcPr>
          <w:p w14:paraId="57C12BE7"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0.1367727832368283</w:t>
            </w:r>
          </w:p>
        </w:tc>
      </w:tr>
      <w:tr w:rsidR="004C0A06" w:rsidRPr="006F0E3C" w14:paraId="11FE90AB" w14:textId="77777777" w:rsidTr="0069715A">
        <w:trPr>
          <w:trHeight w:val="288"/>
          <w:jc w:val="center"/>
        </w:trPr>
        <w:tc>
          <w:tcPr>
            <w:tcW w:w="1980" w:type="dxa"/>
            <w:noWrap/>
            <w:vAlign w:val="bottom"/>
            <w:hideMark/>
          </w:tcPr>
          <w:p w14:paraId="1E484FFD"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Mastitis</w:t>
            </w:r>
          </w:p>
        </w:tc>
        <w:tc>
          <w:tcPr>
            <w:tcW w:w="986" w:type="dxa"/>
            <w:noWrap/>
            <w:vAlign w:val="bottom"/>
            <w:hideMark/>
          </w:tcPr>
          <w:p w14:paraId="573162E4"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2350289</w:t>
            </w:r>
          </w:p>
        </w:tc>
        <w:tc>
          <w:tcPr>
            <w:tcW w:w="960" w:type="dxa"/>
            <w:noWrap/>
            <w:vAlign w:val="bottom"/>
            <w:hideMark/>
          </w:tcPr>
          <w:p w14:paraId="1CABB7B2"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1056</w:t>
            </w:r>
          </w:p>
        </w:tc>
        <w:tc>
          <w:tcPr>
            <w:tcW w:w="986" w:type="dxa"/>
            <w:noWrap/>
            <w:vAlign w:val="bottom"/>
            <w:hideMark/>
          </w:tcPr>
          <w:p w14:paraId="02B2EC9A"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2351345</w:t>
            </w:r>
          </w:p>
        </w:tc>
        <w:tc>
          <w:tcPr>
            <w:tcW w:w="2361" w:type="dxa"/>
            <w:noWrap/>
            <w:vAlign w:val="bottom"/>
            <w:hideMark/>
          </w:tcPr>
          <w:p w14:paraId="252B879E"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0.04491</w:t>
            </w:r>
          </w:p>
        </w:tc>
      </w:tr>
      <w:tr w:rsidR="004C0A06" w:rsidRPr="006F0E3C" w14:paraId="1772692F" w14:textId="77777777" w:rsidTr="0069715A">
        <w:trPr>
          <w:trHeight w:val="288"/>
          <w:jc w:val="center"/>
        </w:trPr>
        <w:tc>
          <w:tcPr>
            <w:tcW w:w="1980" w:type="dxa"/>
            <w:noWrap/>
            <w:vAlign w:val="bottom"/>
            <w:hideMark/>
          </w:tcPr>
          <w:p w14:paraId="6E00B98C"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Other Disease</w:t>
            </w:r>
          </w:p>
        </w:tc>
        <w:tc>
          <w:tcPr>
            <w:tcW w:w="986" w:type="dxa"/>
            <w:noWrap/>
            <w:vAlign w:val="bottom"/>
            <w:hideMark/>
          </w:tcPr>
          <w:p w14:paraId="2CDB305D"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2349329</w:t>
            </w:r>
          </w:p>
        </w:tc>
        <w:tc>
          <w:tcPr>
            <w:tcW w:w="960" w:type="dxa"/>
            <w:noWrap/>
            <w:vAlign w:val="bottom"/>
            <w:hideMark/>
          </w:tcPr>
          <w:p w14:paraId="6FDB270A"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2016</w:t>
            </w:r>
          </w:p>
        </w:tc>
        <w:tc>
          <w:tcPr>
            <w:tcW w:w="986" w:type="dxa"/>
            <w:noWrap/>
            <w:vAlign w:val="bottom"/>
            <w:hideMark/>
          </w:tcPr>
          <w:p w14:paraId="4575A0DF"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2351345</w:t>
            </w:r>
          </w:p>
        </w:tc>
        <w:tc>
          <w:tcPr>
            <w:tcW w:w="2361" w:type="dxa"/>
            <w:noWrap/>
            <w:vAlign w:val="bottom"/>
            <w:hideMark/>
          </w:tcPr>
          <w:p w14:paraId="4CA956C4"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0.085738</w:t>
            </w:r>
          </w:p>
        </w:tc>
      </w:tr>
      <w:tr w:rsidR="004C0A06" w:rsidRPr="006F0E3C" w14:paraId="21777B90" w14:textId="77777777" w:rsidTr="0069715A">
        <w:trPr>
          <w:trHeight w:val="288"/>
          <w:jc w:val="center"/>
        </w:trPr>
        <w:tc>
          <w:tcPr>
            <w:tcW w:w="1980" w:type="dxa"/>
            <w:noWrap/>
            <w:vAlign w:val="bottom"/>
            <w:hideMark/>
          </w:tcPr>
          <w:p w14:paraId="1B39EA99"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Accidents</w:t>
            </w:r>
          </w:p>
        </w:tc>
        <w:tc>
          <w:tcPr>
            <w:tcW w:w="986" w:type="dxa"/>
            <w:noWrap/>
            <w:vAlign w:val="bottom"/>
            <w:hideMark/>
          </w:tcPr>
          <w:p w14:paraId="17E99DBE"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2350985</w:t>
            </w:r>
          </w:p>
        </w:tc>
        <w:tc>
          <w:tcPr>
            <w:tcW w:w="960" w:type="dxa"/>
            <w:noWrap/>
            <w:vAlign w:val="bottom"/>
            <w:hideMark/>
          </w:tcPr>
          <w:p w14:paraId="7855314D"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360</w:t>
            </w:r>
          </w:p>
        </w:tc>
        <w:tc>
          <w:tcPr>
            <w:tcW w:w="986" w:type="dxa"/>
            <w:noWrap/>
            <w:vAlign w:val="bottom"/>
            <w:hideMark/>
          </w:tcPr>
          <w:p w14:paraId="77514869"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2351345</w:t>
            </w:r>
          </w:p>
        </w:tc>
        <w:tc>
          <w:tcPr>
            <w:tcW w:w="2361" w:type="dxa"/>
            <w:noWrap/>
            <w:vAlign w:val="bottom"/>
            <w:hideMark/>
          </w:tcPr>
          <w:p w14:paraId="0453E4A7"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0.015310386183227045</w:t>
            </w:r>
          </w:p>
        </w:tc>
      </w:tr>
      <w:tr w:rsidR="004C0A06" w:rsidRPr="006F0E3C" w14:paraId="306923D5" w14:textId="77777777" w:rsidTr="0069715A">
        <w:trPr>
          <w:trHeight w:val="288"/>
          <w:jc w:val="center"/>
        </w:trPr>
        <w:tc>
          <w:tcPr>
            <w:tcW w:w="1980" w:type="dxa"/>
            <w:noWrap/>
            <w:vAlign w:val="bottom"/>
            <w:hideMark/>
          </w:tcPr>
          <w:p w14:paraId="7FCC132F"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Disturbance</w:t>
            </w:r>
          </w:p>
        </w:tc>
        <w:tc>
          <w:tcPr>
            <w:tcW w:w="986" w:type="dxa"/>
            <w:noWrap/>
            <w:vAlign w:val="bottom"/>
            <w:hideMark/>
          </w:tcPr>
          <w:p w14:paraId="5308E40A"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2037783</w:t>
            </w:r>
          </w:p>
        </w:tc>
        <w:tc>
          <w:tcPr>
            <w:tcW w:w="960" w:type="dxa"/>
            <w:noWrap/>
            <w:vAlign w:val="bottom"/>
            <w:hideMark/>
          </w:tcPr>
          <w:p w14:paraId="1721381D"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313562</w:t>
            </w:r>
          </w:p>
        </w:tc>
        <w:tc>
          <w:tcPr>
            <w:tcW w:w="986" w:type="dxa"/>
            <w:noWrap/>
            <w:vAlign w:val="bottom"/>
            <w:hideMark/>
          </w:tcPr>
          <w:p w14:paraId="70727A43"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2351345</w:t>
            </w:r>
          </w:p>
        </w:tc>
        <w:tc>
          <w:tcPr>
            <w:tcW w:w="2361" w:type="dxa"/>
            <w:noWrap/>
            <w:vAlign w:val="bottom"/>
            <w:hideMark/>
          </w:tcPr>
          <w:p w14:paraId="72C95259"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13.335431423291775</w:t>
            </w:r>
          </w:p>
        </w:tc>
      </w:tr>
      <w:tr w:rsidR="004C0A06" w:rsidRPr="006F0E3C" w14:paraId="53AACF53" w14:textId="77777777" w:rsidTr="0069715A">
        <w:trPr>
          <w:trHeight w:val="288"/>
          <w:jc w:val="center"/>
        </w:trPr>
        <w:tc>
          <w:tcPr>
            <w:tcW w:w="1980" w:type="dxa"/>
            <w:noWrap/>
            <w:vAlign w:val="bottom"/>
            <w:hideMark/>
          </w:tcPr>
          <w:p w14:paraId="4C9073D3"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Mixing</w:t>
            </w:r>
          </w:p>
        </w:tc>
        <w:tc>
          <w:tcPr>
            <w:tcW w:w="986" w:type="dxa"/>
            <w:noWrap/>
            <w:vAlign w:val="bottom"/>
            <w:hideMark/>
          </w:tcPr>
          <w:p w14:paraId="5CB85080"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2349617</w:t>
            </w:r>
          </w:p>
        </w:tc>
        <w:tc>
          <w:tcPr>
            <w:tcW w:w="960" w:type="dxa"/>
            <w:noWrap/>
            <w:vAlign w:val="bottom"/>
            <w:hideMark/>
          </w:tcPr>
          <w:p w14:paraId="25F51917"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1728</w:t>
            </w:r>
          </w:p>
        </w:tc>
        <w:tc>
          <w:tcPr>
            <w:tcW w:w="986" w:type="dxa"/>
            <w:noWrap/>
            <w:vAlign w:val="bottom"/>
            <w:hideMark/>
          </w:tcPr>
          <w:p w14:paraId="46D051FC" w14:textId="77777777" w:rsidR="004C0A06" w:rsidRPr="006F0E3C" w:rsidRDefault="004C0A06" w:rsidP="0069715A">
            <w:pPr>
              <w:spacing w:after="0" w:line="240" w:lineRule="auto"/>
              <w:jc w:val="right"/>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2351345</w:t>
            </w:r>
          </w:p>
        </w:tc>
        <w:tc>
          <w:tcPr>
            <w:tcW w:w="2361" w:type="dxa"/>
            <w:noWrap/>
            <w:vAlign w:val="bottom"/>
            <w:hideMark/>
          </w:tcPr>
          <w:p w14:paraId="40E60717" w14:textId="77777777" w:rsidR="004C0A06" w:rsidRPr="006F0E3C" w:rsidRDefault="004C0A06" w:rsidP="0069715A">
            <w:pPr>
              <w:spacing w:after="0" w:line="240" w:lineRule="auto"/>
              <w:rPr>
                <w:rFonts w:ascii="Times New Roman" w:eastAsia="Times New Roman" w:hAnsi="Times New Roman" w:cs="Times New Roman"/>
                <w:color w:val="000000"/>
                <w:lang w:eastAsia="en-IE"/>
              </w:rPr>
            </w:pPr>
            <w:r w:rsidRPr="006F0E3C">
              <w:rPr>
                <w:rFonts w:ascii="Times New Roman" w:eastAsia="Times New Roman" w:hAnsi="Times New Roman" w:cs="Times New Roman"/>
                <w:color w:val="000000"/>
                <w:lang w:eastAsia="en-IE"/>
              </w:rPr>
              <w:t>0.07349</w:t>
            </w:r>
          </w:p>
        </w:tc>
      </w:tr>
    </w:tbl>
    <w:p w14:paraId="5AE0986A" w14:textId="77777777" w:rsidR="004C0A06" w:rsidRDefault="004C0A06" w:rsidP="00CF56D6">
      <w:pPr>
        <w:spacing w:before="240"/>
        <w:jc w:val="center"/>
        <w:rPr>
          <w:rFonts w:ascii="Times New Roman" w:hAnsi="Times New Roman" w:cs="Times New Roman"/>
        </w:rPr>
      </w:pPr>
      <w:r w:rsidRPr="00CF56D6">
        <w:rPr>
          <w:rFonts w:ascii="Times New Roman" w:hAnsi="Times New Roman" w:cs="Times New Roman"/>
          <w:b/>
          <w:bCs/>
        </w:rPr>
        <w:t>Table 3.2.</w:t>
      </w:r>
      <w:r>
        <w:rPr>
          <w:rFonts w:ascii="Times New Roman" w:hAnsi="Times New Roman" w:cs="Times New Roman"/>
        </w:rPr>
        <w:t xml:space="preserve"> The count of disease conditions in the dataset</w:t>
      </w:r>
    </w:p>
    <w:p w14:paraId="7543FE9C" w14:textId="77777777" w:rsidR="004C0A06" w:rsidRDefault="004C0A06" w:rsidP="00CF56D6">
      <w:pPr>
        <w:jc w:val="both"/>
        <w:rPr>
          <w:rFonts w:ascii="Times New Roman" w:hAnsi="Times New Roman" w:cs="Times New Roman"/>
        </w:rPr>
      </w:pPr>
      <w:r>
        <w:rPr>
          <w:rFonts w:ascii="Times New Roman" w:hAnsi="Times New Roman" w:cs="Times New Roman"/>
        </w:rPr>
        <w:t xml:space="preserve">From the above table, it can be observed that the severe imbalance occurs in the data due to very low presence of disease condition compared to non-disease condition. This will be further handled in the subsequent sections. </w:t>
      </w:r>
    </w:p>
    <w:p w14:paraId="4C8B9A49" w14:textId="77777777" w:rsidR="004C0A06" w:rsidRPr="00CF56D6" w:rsidRDefault="004C0A06" w:rsidP="00CF56D6">
      <w:pPr>
        <w:jc w:val="both"/>
        <w:rPr>
          <w:rFonts w:ascii="Times New Roman" w:hAnsi="Times New Roman" w:cs="Times New Roman"/>
          <w:b/>
          <w:bCs/>
          <w:sz w:val="28"/>
          <w:szCs w:val="28"/>
        </w:rPr>
      </w:pPr>
      <w:r w:rsidRPr="00CF56D6">
        <w:rPr>
          <w:rFonts w:ascii="Times New Roman" w:hAnsi="Times New Roman" w:cs="Times New Roman"/>
          <w:b/>
          <w:bCs/>
          <w:sz w:val="28"/>
          <w:szCs w:val="28"/>
        </w:rPr>
        <w:t>3.2 The Methodology</w:t>
      </w:r>
    </w:p>
    <w:p w14:paraId="22AAC6DA" w14:textId="77777777" w:rsidR="004C0A06" w:rsidRDefault="004C0A06" w:rsidP="00CF56D6">
      <w:pPr>
        <w:jc w:val="both"/>
        <w:rPr>
          <w:rFonts w:ascii="Times New Roman" w:hAnsi="Times New Roman" w:cs="Times New Roman"/>
        </w:rPr>
      </w:pPr>
      <w:r>
        <w:rPr>
          <w:rFonts w:ascii="Times New Roman" w:hAnsi="Times New Roman" w:cs="Times New Roman"/>
        </w:rPr>
        <w:t xml:space="preserve">The detailed methodology driving the entire process in the project is shown with the help of flow diagram in the figure 1 below.  The specific steps included data </w:t>
      </w:r>
      <w:proofErr w:type="gramStart"/>
      <w:r>
        <w:rPr>
          <w:rFonts w:ascii="Times New Roman" w:hAnsi="Times New Roman" w:cs="Times New Roman"/>
        </w:rPr>
        <w:t>wrangling ,</w:t>
      </w:r>
      <w:proofErr w:type="gramEnd"/>
      <w:r>
        <w:rPr>
          <w:rFonts w:ascii="Times New Roman" w:hAnsi="Times New Roman" w:cs="Times New Roman"/>
        </w:rPr>
        <w:t xml:space="preserve"> followed by handling of imbalance and bias. Subsequently the dataset is subjected to further modelling and deployment. </w:t>
      </w:r>
    </w:p>
    <w:p w14:paraId="0C9B54FE" w14:textId="77777777" w:rsidR="004C0A06" w:rsidRPr="00CF56D6" w:rsidRDefault="004C0A06" w:rsidP="00CF56D6">
      <w:pPr>
        <w:jc w:val="both"/>
        <w:rPr>
          <w:rFonts w:ascii="Times New Roman" w:hAnsi="Times New Roman" w:cs="Times New Roman"/>
          <w:b/>
          <w:bCs/>
        </w:rPr>
      </w:pPr>
      <w:r w:rsidRPr="00CF56D6">
        <w:rPr>
          <w:rFonts w:ascii="Times New Roman" w:hAnsi="Times New Roman" w:cs="Times New Roman"/>
          <w:b/>
          <w:bCs/>
        </w:rPr>
        <w:t>3.2.1 Data wrangling</w:t>
      </w:r>
    </w:p>
    <w:p w14:paraId="3E1845CD" w14:textId="77777777" w:rsidR="004C0A06" w:rsidRDefault="004C0A06" w:rsidP="00CF56D6">
      <w:pPr>
        <w:jc w:val="both"/>
        <w:rPr>
          <w:rFonts w:ascii="Times New Roman" w:hAnsi="Times New Roman" w:cs="Times New Roman"/>
        </w:rPr>
      </w:pPr>
      <w:r>
        <w:rPr>
          <w:rFonts w:ascii="Times New Roman" w:hAnsi="Times New Roman" w:cs="Times New Roman"/>
        </w:rPr>
        <w:t xml:space="preserve">The data wrangling is carried out to make the dataset perfect for analysis. In this regard, firstly, </w:t>
      </w:r>
      <w:proofErr w:type="gramStart"/>
      <w:r>
        <w:rPr>
          <w:rFonts w:ascii="Times New Roman" w:hAnsi="Times New Roman" w:cs="Times New Roman"/>
        </w:rPr>
        <w:t>the  unwanted</w:t>
      </w:r>
      <w:proofErr w:type="gramEnd"/>
      <w:r>
        <w:rPr>
          <w:rFonts w:ascii="Times New Roman" w:hAnsi="Times New Roman" w:cs="Times New Roman"/>
        </w:rPr>
        <w:t xml:space="preserve"> features which did not give any information or useful trend in the dataset are eliminated. The eliminated features are accidents, OK, LPS, other diseases, acidosis and mixing.  Subsequently, the dataset features are checked for the missing and incorrect values. For this the missing values in the eat, rest and grazing times are </w:t>
      </w:r>
      <w:proofErr w:type="gramStart"/>
      <w:r>
        <w:rPr>
          <w:rFonts w:ascii="Times New Roman" w:hAnsi="Times New Roman" w:cs="Times New Roman"/>
        </w:rPr>
        <w:t>checked</w:t>
      </w:r>
      <w:proofErr w:type="gramEnd"/>
      <w:r>
        <w:rPr>
          <w:rFonts w:ascii="Times New Roman" w:hAnsi="Times New Roman" w:cs="Times New Roman"/>
        </w:rPr>
        <w:t xml:space="preserve"> and the missing data is imputed as per the hourly time frame matches with the others. Apart from the above, </w:t>
      </w:r>
      <w:proofErr w:type="gramStart"/>
      <w:r>
        <w:rPr>
          <w:rFonts w:ascii="Times New Roman" w:hAnsi="Times New Roman" w:cs="Times New Roman"/>
        </w:rPr>
        <w:t>in order to</w:t>
      </w:r>
      <w:proofErr w:type="gramEnd"/>
      <w:r>
        <w:rPr>
          <w:rFonts w:ascii="Times New Roman" w:hAnsi="Times New Roman" w:cs="Times New Roman"/>
        </w:rPr>
        <w:t xml:space="preserve"> evade the imbalance caused by very lower cases of disease present conditions, the data containing the no disease and disturbance are eliminated. Subsequently, the size of the dataset changed from the 2,351,345 rows to 1,935,667. </w:t>
      </w:r>
      <w:proofErr w:type="gramStart"/>
      <w:r>
        <w:rPr>
          <w:rFonts w:ascii="Times New Roman" w:hAnsi="Times New Roman" w:cs="Times New Roman"/>
        </w:rPr>
        <w:t>In order to</w:t>
      </w:r>
      <w:proofErr w:type="gramEnd"/>
      <w:r>
        <w:rPr>
          <w:rFonts w:ascii="Times New Roman" w:hAnsi="Times New Roman" w:cs="Times New Roman"/>
        </w:rPr>
        <w:t xml:space="preserve"> achieve faster processing in the modelling part, this data is reformed in such a way that the data is taken for three times in a day which is 8 hour mean data, which effectively transformed further to 645,222 rows. </w:t>
      </w:r>
    </w:p>
    <w:p w14:paraId="443AA5C9" w14:textId="77777777" w:rsidR="004C0A06" w:rsidRPr="00CF56D6" w:rsidRDefault="004C0A06" w:rsidP="00CF56D6">
      <w:pPr>
        <w:jc w:val="both"/>
        <w:rPr>
          <w:rFonts w:ascii="Times New Roman" w:hAnsi="Times New Roman" w:cs="Times New Roman"/>
          <w:b/>
          <w:bCs/>
        </w:rPr>
      </w:pPr>
      <w:r w:rsidRPr="00CF56D6">
        <w:rPr>
          <w:rFonts w:ascii="Times New Roman" w:hAnsi="Times New Roman" w:cs="Times New Roman"/>
          <w:b/>
          <w:bCs/>
        </w:rPr>
        <w:t xml:space="preserve">3.2.2 The imbalance and bias study </w:t>
      </w:r>
    </w:p>
    <w:p w14:paraId="18F6E178" w14:textId="2A37FA0C" w:rsidR="004C0A06" w:rsidRDefault="004C0A06" w:rsidP="00CF56D6">
      <w:pPr>
        <w:jc w:val="both"/>
        <w:rPr>
          <w:rFonts w:ascii="Times New Roman" w:hAnsi="Times New Roman" w:cs="Times New Roman"/>
        </w:rPr>
      </w:pPr>
      <w:r>
        <w:rPr>
          <w:rFonts w:ascii="Times New Roman" w:hAnsi="Times New Roman" w:cs="Times New Roman"/>
        </w:rPr>
        <w:t xml:space="preserve">The data imbalance and bias </w:t>
      </w:r>
      <w:proofErr w:type="gramStart"/>
      <w:r>
        <w:rPr>
          <w:rFonts w:ascii="Times New Roman" w:hAnsi="Times New Roman" w:cs="Times New Roman"/>
        </w:rPr>
        <w:t>was</w:t>
      </w:r>
      <w:proofErr w:type="gramEnd"/>
      <w:r>
        <w:rPr>
          <w:rFonts w:ascii="Times New Roman" w:hAnsi="Times New Roman" w:cs="Times New Roman"/>
        </w:rPr>
        <w:t xml:space="preserve"> </w:t>
      </w:r>
      <w:proofErr w:type="gramStart"/>
      <w:r>
        <w:rPr>
          <w:rFonts w:ascii="Times New Roman" w:hAnsi="Times New Roman" w:cs="Times New Roman"/>
        </w:rPr>
        <w:t>the</w:t>
      </w:r>
      <w:proofErr w:type="gramEnd"/>
      <w:r>
        <w:rPr>
          <w:rFonts w:ascii="Times New Roman" w:hAnsi="Times New Roman" w:cs="Times New Roman"/>
        </w:rPr>
        <w:t xml:space="preserve"> integral part of the datasets involving the disease prediction. This was </w:t>
      </w:r>
      <w:proofErr w:type="gramStart"/>
      <w:r>
        <w:rPr>
          <w:rFonts w:ascii="Times New Roman" w:hAnsi="Times New Roman" w:cs="Times New Roman"/>
        </w:rPr>
        <w:t>due to the fact that</w:t>
      </w:r>
      <w:proofErr w:type="gramEnd"/>
      <w:r>
        <w:rPr>
          <w:rFonts w:ascii="Times New Roman" w:hAnsi="Times New Roman" w:cs="Times New Roman"/>
        </w:rPr>
        <w:t xml:space="preserve"> the presence of any specific disease in any living organism with respect to a time will be negligible compares to healthy state unless it is a chronic case. In addition to the above, the current case deals with the sensor data giving information about the time for which the cattle performed eating, resting and grazing. In this severe imbalance, it is inevitable to consider the bias study. Therefore, feature label correlation and associations are studied. In this regard, </w:t>
      </w:r>
      <w:proofErr w:type="gramStart"/>
      <w:r>
        <w:rPr>
          <w:rFonts w:ascii="Times New Roman" w:hAnsi="Times New Roman" w:cs="Times New Roman"/>
        </w:rPr>
        <w:t>in order to</w:t>
      </w:r>
      <w:proofErr w:type="gramEnd"/>
      <w:r>
        <w:rPr>
          <w:rFonts w:ascii="Times New Roman" w:hAnsi="Times New Roman" w:cs="Times New Roman"/>
        </w:rPr>
        <w:t xml:space="preserve"> compliment </w:t>
      </w:r>
      <w:proofErr w:type="spellStart"/>
      <w:proofErr w:type="gramStart"/>
      <w:r>
        <w:rPr>
          <w:rFonts w:ascii="Times New Roman" w:hAnsi="Times New Roman" w:cs="Times New Roman"/>
        </w:rPr>
        <w:t>this,Cohen’s</w:t>
      </w:r>
      <w:proofErr w:type="spellEnd"/>
      <w:proofErr w:type="gramEnd"/>
      <w:r>
        <w:rPr>
          <w:rFonts w:ascii="Times New Roman" w:hAnsi="Times New Roman" w:cs="Times New Roman"/>
        </w:rPr>
        <w:t xml:space="preserve"> d value was measured for each </w:t>
      </w:r>
      <w:proofErr w:type="gramStart"/>
      <w:r>
        <w:rPr>
          <w:rFonts w:ascii="Times New Roman" w:hAnsi="Times New Roman" w:cs="Times New Roman"/>
        </w:rPr>
        <w:t>feature</w:t>
      </w:r>
      <w:proofErr w:type="gramEnd"/>
      <w:r>
        <w:rPr>
          <w:rFonts w:ascii="Times New Roman" w:hAnsi="Times New Roman" w:cs="Times New Roman"/>
        </w:rPr>
        <w:t xml:space="preserve"> and their corresponding correlations were also calculated </w:t>
      </w:r>
      <w:r w:rsidRPr="00C70B85">
        <w:rPr>
          <w:rFonts w:ascii="Times New Roman" w:hAnsi="Times New Roman" w:cs="Times New Roman"/>
          <w:highlight w:val="yellow"/>
        </w:rPr>
        <w:t>(</w:t>
      </w:r>
      <w:r w:rsidR="00747AED">
        <w:rPr>
          <w:rFonts w:ascii="Times New Roman" w:hAnsi="Times New Roman" w:cs="Times New Roman"/>
          <w:highlight w:val="yellow"/>
        </w:rPr>
        <w:t>Li., 2016</w:t>
      </w:r>
      <w:r w:rsidRPr="00C70B85">
        <w:rPr>
          <w:rFonts w:ascii="Times New Roman" w:hAnsi="Times New Roman" w:cs="Times New Roman"/>
          <w:highlight w:val="yellow"/>
        </w:rPr>
        <w:t>)</w:t>
      </w:r>
      <w:r>
        <w:rPr>
          <w:rFonts w:ascii="Times New Roman" w:hAnsi="Times New Roman" w:cs="Times New Roman"/>
        </w:rPr>
        <w:t xml:space="preserve">.  </w:t>
      </w:r>
      <w:r>
        <w:rPr>
          <w:rFonts w:ascii="Times New Roman" w:hAnsi="Times New Roman" w:cs="Times New Roman"/>
        </w:rPr>
        <w:lastRenderedPageBreak/>
        <w:t xml:space="preserve">As different from p values, value of d expresses the difference of standard deviations in practicable way which is not dependent on scales. The values are such that if d is in the range of 0.2,0.5 and greater than 0.8, the effects will be small, medium and large respectively. This not only let us knows the relevance of conventional approaches, but also with respect to these values it gives us an idea whether to go with the temporal or hybrid approaches. </w:t>
      </w:r>
    </w:p>
    <w:p w14:paraId="52347D14" w14:textId="77777777" w:rsidR="004C0A06" w:rsidRPr="00CE47B2" w:rsidRDefault="004C0A06" w:rsidP="00CF56D6">
      <w:pPr>
        <w:jc w:val="both"/>
        <w:rPr>
          <w:rFonts w:ascii="Times New Roman" w:hAnsi="Times New Roman" w:cs="Times New Roman"/>
          <w:b/>
          <w:bCs/>
        </w:rPr>
      </w:pPr>
      <w:r w:rsidRPr="00CE47B2">
        <w:rPr>
          <w:rFonts w:ascii="Times New Roman" w:hAnsi="Times New Roman" w:cs="Times New Roman"/>
          <w:b/>
          <w:bCs/>
        </w:rPr>
        <w:t>3.2.3 Sampling techniques</w:t>
      </w:r>
    </w:p>
    <w:p w14:paraId="42AF42DB" w14:textId="77777777" w:rsidR="004C0A06" w:rsidRDefault="004C0A06" w:rsidP="00CF56D6">
      <w:pPr>
        <w:jc w:val="both"/>
        <w:rPr>
          <w:rFonts w:ascii="Times New Roman" w:hAnsi="Times New Roman" w:cs="Times New Roman"/>
        </w:rPr>
      </w:pPr>
      <w:r>
        <w:rPr>
          <w:rFonts w:ascii="Times New Roman" w:hAnsi="Times New Roman" w:cs="Times New Roman"/>
        </w:rPr>
        <w:t xml:space="preserve">The conventional dataset was selected for analysis at first stage. Following to this, the dataset was subjected to ADASYN (Adaptive Synthetic Sampling) oversampling technique. In this method, the dataset is oversampled with minority boosted to 5%, 10%, 15%, 20% and 25%. The oversampling is stopped till 25 percent </w:t>
      </w:r>
      <w:proofErr w:type="gramStart"/>
      <w:r>
        <w:rPr>
          <w:rFonts w:ascii="Times New Roman" w:hAnsi="Times New Roman" w:cs="Times New Roman"/>
        </w:rPr>
        <w:t>in order to</w:t>
      </w:r>
      <w:proofErr w:type="gramEnd"/>
      <w:r>
        <w:rPr>
          <w:rFonts w:ascii="Times New Roman" w:hAnsi="Times New Roman" w:cs="Times New Roman"/>
        </w:rPr>
        <w:t xml:space="preserve"> eliminate higher synthetic data contents in the real time dataset. The ADASYN is chosen over SMOTE (Synthetic Minority Oversampling Technique) and SMOTEEN (SMOTE with Edited Nearest Neighbours) due to its capability in handling the minority cases. </w:t>
      </w:r>
      <w:proofErr w:type="gramStart"/>
      <w:r>
        <w:rPr>
          <w:rFonts w:ascii="Times New Roman" w:hAnsi="Times New Roman" w:cs="Times New Roman"/>
        </w:rPr>
        <w:t>Whereas,</w:t>
      </w:r>
      <w:proofErr w:type="gramEnd"/>
      <w:r>
        <w:rPr>
          <w:rFonts w:ascii="Times New Roman" w:hAnsi="Times New Roman" w:cs="Times New Roman"/>
        </w:rPr>
        <w:t xml:space="preserve"> SMOTE randomly develops the samples which are interpolated and SMOTEEN uses k nearest </w:t>
      </w:r>
      <w:proofErr w:type="gramStart"/>
      <w:r>
        <w:rPr>
          <w:rFonts w:ascii="Times New Roman" w:hAnsi="Times New Roman" w:cs="Times New Roman"/>
        </w:rPr>
        <w:t>neighbours</w:t>
      </w:r>
      <w:proofErr w:type="gramEnd"/>
      <w:r>
        <w:rPr>
          <w:rFonts w:ascii="Times New Roman" w:hAnsi="Times New Roman" w:cs="Times New Roman"/>
        </w:rPr>
        <w:t xml:space="preserve"> and it also performs a cleaning action which may result in data loss. </w:t>
      </w:r>
    </w:p>
    <w:p w14:paraId="3669B227" w14:textId="77777777" w:rsidR="00CE47B2" w:rsidRPr="00CE47B2" w:rsidRDefault="00CE47B2" w:rsidP="00CE47B2">
      <w:pPr>
        <w:jc w:val="both"/>
        <w:rPr>
          <w:rFonts w:ascii="Times New Roman" w:hAnsi="Times New Roman" w:cs="Times New Roman"/>
          <w:b/>
          <w:bCs/>
        </w:rPr>
      </w:pPr>
      <w:r w:rsidRPr="00CE47B2">
        <w:rPr>
          <w:rFonts w:ascii="Times New Roman" w:hAnsi="Times New Roman" w:cs="Times New Roman"/>
          <w:b/>
          <w:bCs/>
        </w:rPr>
        <w:t xml:space="preserve">3.2.4 Modelling Techniques </w:t>
      </w:r>
    </w:p>
    <w:p w14:paraId="0FE44874" w14:textId="7AED0B6E" w:rsidR="00CE47B2" w:rsidRDefault="00CE47B2" w:rsidP="00CE47B2">
      <w:pPr>
        <w:jc w:val="both"/>
        <w:rPr>
          <w:rFonts w:ascii="Times New Roman" w:hAnsi="Times New Roman" w:cs="Times New Roman"/>
        </w:rPr>
      </w:pPr>
      <w:r>
        <w:rPr>
          <w:rFonts w:ascii="Times New Roman" w:hAnsi="Times New Roman" w:cs="Times New Roman"/>
        </w:rPr>
        <w:t xml:space="preserve">The dataset is subjected to traditional </w:t>
      </w:r>
      <w:proofErr w:type="gramStart"/>
      <w:r>
        <w:rPr>
          <w:rFonts w:ascii="Times New Roman" w:hAnsi="Times New Roman" w:cs="Times New Roman"/>
        </w:rPr>
        <w:t>tree based</w:t>
      </w:r>
      <w:proofErr w:type="gramEnd"/>
      <w:r>
        <w:rPr>
          <w:rFonts w:ascii="Times New Roman" w:hAnsi="Times New Roman" w:cs="Times New Roman"/>
        </w:rPr>
        <w:t xml:space="preserve"> modelling techniques such as random forest (</w:t>
      </w:r>
      <w:proofErr w:type="gramStart"/>
      <w:r>
        <w:rPr>
          <w:rFonts w:ascii="Times New Roman" w:hAnsi="Times New Roman" w:cs="Times New Roman"/>
        </w:rPr>
        <w:t>RF)  and</w:t>
      </w:r>
      <w:proofErr w:type="gramEnd"/>
      <w:r>
        <w:rPr>
          <w:rFonts w:ascii="Times New Roman" w:hAnsi="Times New Roman" w:cs="Times New Roman"/>
        </w:rPr>
        <w:t xml:space="preserve"> gradient boosting (</w:t>
      </w:r>
      <w:proofErr w:type="gramStart"/>
      <w:r>
        <w:rPr>
          <w:rFonts w:ascii="Times New Roman" w:hAnsi="Times New Roman" w:cs="Times New Roman"/>
        </w:rPr>
        <w:t>light  GBM)  methods</w:t>
      </w:r>
      <w:proofErr w:type="gramEnd"/>
      <w:r>
        <w:rPr>
          <w:rFonts w:ascii="Times New Roman" w:hAnsi="Times New Roman" w:cs="Times New Roman"/>
        </w:rPr>
        <w:t xml:space="preserve"> in the first step. This was done due to its exemplary capability handle imbalance as well as the </w:t>
      </w:r>
      <w:proofErr w:type="spellStart"/>
      <w:proofErr w:type="gramStart"/>
      <w:r>
        <w:rPr>
          <w:rFonts w:ascii="Times New Roman" w:hAnsi="Times New Roman" w:cs="Times New Roman"/>
        </w:rPr>
        <w:t>non linear</w:t>
      </w:r>
      <w:proofErr w:type="spellEnd"/>
      <w:proofErr w:type="gramEnd"/>
      <w:r>
        <w:rPr>
          <w:rFonts w:ascii="Times New Roman" w:hAnsi="Times New Roman" w:cs="Times New Roman"/>
        </w:rPr>
        <w:t xml:space="preserve"> relationship between the variables which is very predominant in this case. Apart from this, deep learning networks such as </w:t>
      </w:r>
      <w:proofErr w:type="spellStart"/>
      <w:r>
        <w:rPr>
          <w:rFonts w:ascii="Times New Roman" w:hAnsi="Times New Roman" w:cs="Times New Roman"/>
        </w:rPr>
        <w:t>multi layer</w:t>
      </w:r>
      <w:proofErr w:type="spellEnd"/>
      <w:r>
        <w:rPr>
          <w:rFonts w:ascii="Times New Roman" w:hAnsi="Times New Roman" w:cs="Times New Roman"/>
        </w:rPr>
        <w:t xml:space="preserve"> perceptron (</w:t>
      </w:r>
      <w:proofErr w:type="gramStart"/>
      <w:r>
        <w:rPr>
          <w:rFonts w:ascii="Times New Roman" w:hAnsi="Times New Roman" w:cs="Times New Roman"/>
        </w:rPr>
        <w:t>MLP)  and</w:t>
      </w:r>
      <w:proofErr w:type="gramEnd"/>
      <w:r>
        <w:rPr>
          <w:rFonts w:ascii="Times New Roman" w:hAnsi="Times New Roman" w:cs="Times New Roman"/>
        </w:rPr>
        <w:t xml:space="preserve"> </w:t>
      </w:r>
      <w:proofErr w:type="spellStart"/>
      <w:r>
        <w:rPr>
          <w:rFonts w:ascii="Times New Roman" w:hAnsi="Times New Roman" w:cs="Times New Roman"/>
        </w:rPr>
        <w:t>TabNet</w:t>
      </w:r>
      <w:proofErr w:type="spellEnd"/>
      <w:r>
        <w:rPr>
          <w:rFonts w:ascii="Times New Roman" w:hAnsi="Times New Roman" w:cs="Times New Roman"/>
        </w:rPr>
        <w:t xml:space="preserve"> were used to detect the underlying patterns connecting the features to prediction. MLP is selected due to its capability in capturing non linearities between the features which are common in cattle disease data. In addition to the above, </w:t>
      </w:r>
      <w:proofErr w:type="spellStart"/>
      <w:r>
        <w:rPr>
          <w:rFonts w:ascii="Times New Roman" w:hAnsi="Times New Roman" w:cs="Times New Roman"/>
        </w:rPr>
        <w:t>TabNet</w:t>
      </w:r>
      <w:proofErr w:type="spellEnd"/>
      <w:r>
        <w:rPr>
          <w:rFonts w:ascii="Times New Roman" w:hAnsi="Times New Roman" w:cs="Times New Roman"/>
        </w:rPr>
        <w:t xml:space="preserve"> a deep </w:t>
      </w:r>
      <w:proofErr w:type="gramStart"/>
      <w:r>
        <w:rPr>
          <w:rFonts w:ascii="Times New Roman" w:hAnsi="Times New Roman" w:cs="Times New Roman"/>
        </w:rPr>
        <w:t>learning  architecture</w:t>
      </w:r>
      <w:proofErr w:type="gramEnd"/>
      <w:r>
        <w:rPr>
          <w:rFonts w:ascii="Times New Roman" w:hAnsi="Times New Roman" w:cs="Times New Roman"/>
        </w:rPr>
        <w:t xml:space="preserve"> developed by google research is also applied here to study the behaviour of feature and predict the diseases, which is a proven efficient technique in tabular data. </w:t>
      </w:r>
    </w:p>
    <w:p w14:paraId="040106AC" w14:textId="3CAB8F88" w:rsidR="00CE47B2" w:rsidRDefault="00CE47B2" w:rsidP="00CF56D6">
      <w:pPr>
        <w:jc w:val="both"/>
        <w:rPr>
          <w:rFonts w:ascii="Times New Roman" w:hAnsi="Times New Roman" w:cs="Times New Roman"/>
        </w:rPr>
      </w:pPr>
      <w:r>
        <w:rPr>
          <w:rFonts w:ascii="Times New Roman" w:hAnsi="Times New Roman" w:cs="Times New Roman"/>
        </w:rPr>
        <w:t xml:space="preserve">In addition to the above, the progression of the condition of cattle from healthy to disease is an important factor. In this regard, the timely behavioural progress capturing the presence and absence of disease is inevitable in this study. Therefore, the most efficient temporal pattern capturing models such as Long </w:t>
      </w:r>
      <w:proofErr w:type="gramStart"/>
      <w:r>
        <w:rPr>
          <w:rFonts w:ascii="Times New Roman" w:hAnsi="Times New Roman" w:cs="Times New Roman"/>
        </w:rPr>
        <w:t>Short term</w:t>
      </w:r>
      <w:proofErr w:type="gramEnd"/>
      <w:r>
        <w:rPr>
          <w:rFonts w:ascii="Times New Roman" w:hAnsi="Times New Roman" w:cs="Times New Roman"/>
        </w:rPr>
        <w:t xml:space="preserve"> Memory (LSTM) and Temporal Convolution Network (TCN) are employed in this section. The effective </w:t>
      </w:r>
      <w:proofErr w:type="gramStart"/>
      <w:r>
        <w:rPr>
          <w:rFonts w:ascii="Times New Roman" w:hAnsi="Times New Roman" w:cs="Times New Roman"/>
        </w:rPr>
        <w:t>models</w:t>
      </w:r>
      <w:proofErr w:type="gramEnd"/>
      <w:r>
        <w:rPr>
          <w:rFonts w:ascii="Times New Roman" w:hAnsi="Times New Roman" w:cs="Times New Roman"/>
        </w:rPr>
        <w:t xml:space="preserve"> from the above is subjected to hybrid </w:t>
      </w:r>
      <w:proofErr w:type="spellStart"/>
      <w:r>
        <w:rPr>
          <w:rFonts w:ascii="Times New Roman" w:hAnsi="Times New Roman" w:cs="Times New Roman"/>
        </w:rPr>
        <w:t>ensembling</w:t>
      </w:r>
      <w:proofErr w:type="spellEnd"/>
      <w:r>
        <w:rPr>
          <w:rFonts w:ascii="Times New Roman" w:hAnsi="Times New Roman" w:cs="Times New Roman"/>
        </w:rPr>
        <w:t xml:space="preserve"> also in the final step. The table 3 below shows the comparison of the various models used in </w:t>
      </w:r>
      <w:proofErr w:type="gramStart"/>
      <w:r>
        <w:rPr>
          <w:rFonts w:ascii="Times New Roman" w:hAnsi="Times New Roman" w:cs="Times New Roman"/>
        </w:rPr>
        <w:t>this current investigations</w:t>
      </w:r>
      <w:proofErr w:type="gramEnd"/>
      <w:r>
        <w:rPr>
          <w:rFonts w:ascii="Times New Roman" w:hAnsi="Times New Roman" w:cs="Times New Roman"/>
        </w:rPr>
        <w:t>.</w:t>
      </w:r>
    </w:p>
    <w:p w14:paraId="58A49630" w14:textId="77777777" w:rsidR="004C0A06" w:rsidRPr="003D3107" w:rsidRDefault="004C0A06" w:rsidP="004C0A06">
      <w:pPr>
        <w:jc w:val="center"/>
        <w:rPr>
          <w:rFonts w:ascii="Times New Roman" w:hAnsi="Times New Roman" w:cs="Times New Roman"/>
        </w:rPr>
      </w:pPr>
      <w:r w:rsidRPr="003D3107">
        <w:rPr>
          <w:rFonts w:ascii="Times New Roman" w:hAnsi="Times New Roman" w:cs="Times New Roman"/>
          <w:noProof/>
        </w:rPr>
        <w:lastRenderedPageBreak/>
        <w:drawing>
          <wp:inline distT="0" distB="0" distL="0" distR="0" wp14:anchorId="525ACF8E" wp14:editId="6927A210">
            <wp:extent cx="5103009" cy="7926532"/>
            <wp:effectExtent l="19050" t="19050" r="21590" b="17780"/>
            <wp:docPr id="205934852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8524" name="Picture 2" descr="A diagram of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5778" cy="7946366"/>
                    </a:xfrm>
                    <a:prstGeom prst="rect">
                      <a:avLst/>
                    </a:prstGeom>
                    <a:noFill/>
                    <a:ln>
                      <a:solidFill>
                        <a:schemeClr val="accent1"/>
                      </a:solidFill>
                    </a:ln>
                  </pic:spPr>
                </pic:pic>
              </a:graphicData>
            </a:graphic>
          </wp:inline>
        </w:drawing>
      </w:r>
    </w:p>
    <w:p w14:paraId="3D2285FB" w14:textId="77777777" w:rsidR="004C0A06" w:rsidRDefault="004C0A06" w:rsidP="004C0A06">
      <w:pPr>
        <w:jc w:val="center"/>
        <w:rPr>
          <w:rFonts w:ascii="Times New Roman" w:hAnsi="Times New Roman" w:cs="Times New Roman"/>
        </w:rPr>
      </w:pPr>
    </w:p>
    <w:p w14:paraId="707AC027" w14:textId="77777777" w:rsidR="004C0A06" w:rsidRDefault="004C0A06" w:rsidP="004C0A06">
      <w:pPr>
        <w:jc w:val="center"/>
        <w:rPr>
          <w:rFonts w:ascii="Times New Roman" w:hAnsi="Times New Roman" w:cs="Times New Roman"/>
        </w:rPr>
      </w:pPr>
      <w:r>
        <w:rPr>
          <w:rFonts w:ascii="Times New Roman" w:hAnsi="Times New Roman" w:cs="Times New Roman"/>
        </w:rPr>
        <w:t>Fig 3.1. Methodology</w:t>
      </w:r>
    </w:p>
    <w:tbl>
      <w:tblPr>
        <w:tblW w:w="100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2813"/>
        <w:gridCol w:w="2142"/>
        <w:gridCol w:w="2268"/>
        <w:gridCol w:w="1985"/>
      </w:tblGrid>
      <w:tr w:rsidR="004C0A06" w:rsidRPr="0045487A" w14:paraId="77C6C880" w14:textId="77777777" w:rsidTr="00CE47B2">
        <w:trPr>
          <w:trHeight w:val="288"/>
        </w:trPr>
        <w:tc>
          <w:tcPr>
            <w:tcW w:w="1336" w:type="dxa"/>
            <w:noWrap/>
            <w:vAlign w:val="center"/>
            <w:hideMark/>
          </w:tcPr>
          <w:p w14:paraId="251A19BF" w14:textId="77777777" w:rsidR="004C0A06" w:rsidRPr="00EA7786" w:rsidRDefault="004C0A06" w:rsidP="0069715A">
            <w:pPr>
              <w:spacing w:after="0" w:line="240" w:lineRule="auto"/>
              <w:jc w:val="center"/>
              <w:rPr>
                <w:rFonts w:ascii="Times New Roman" w:eastAsia="Times New Roman" w:hAnsi="Times New Roman" w:cs="Times New Roman"/>
                <w:b/>
                <w:bCs/>
                <w:color w:val="000000"/>
                <w:lang w:eastAsia="en-IE"/>
              </w:rPr>
            </w:pPr>
            <w:r w:rsidRPr="00EA7786">
              <w:rPr>
                <w:rFonts w:ascii="Times New Roman" w:eastAsia="Times New Roman" w:hAnsi="Times New Roman" w:cs="Times New Roman"/>
                <w:b/>
                <w:bCs/>
                <w:color w:val="000000"/>
                <w:lang w:eastAsia="en-IE"/>
              </w:rPr>
              <w:lastRenderedPageBreak/>
              <w:t>Model</w:t>
            </w:r>
          </w:p>
        </w:tc>
        <w:tc>
          <w:tcPr>
            <w:tcW w:w="2351" w:type="dxa"/>
            <w:noWrap/>
            <w:vAlign w:val="center"/>
            <w:hideMark/>
          </w:tcPr>
          <w:p w14:paraId="755A6995" w14:textId="77777777" w:rsidR="004C0A06" w:rsidRPr="00EA7786" w:rsidRDefault="004C0A06" w:rsidP="0069715A">
            <w:pPr>
              <w:spacing w:after="0" w:line="240" w:lineRule="auto"/>
              <w:jc w:val="center"/>
              <w:rPr>
                <w:rFonts w:ascii="Times New Roman" w:eastAsia="Times New Roman" w:hAnsi="Times New Roman" w:cs="Times New Roman"/>
                <w:b/>
                <w:bCs/>
                <w:color w:val="000000"/>
                <w:lang w:eastAsia="en-IE"/>
              </w:rPr>
            </w:pPr>
            <w:r w:rsidRPr="00EA7786">
              <w:rPr>
                <w:rFonts w:ascii="Times New Roman" w:eastAsia="Times New Roman" w:hAnsi="Times New Roman" w:cs="Times New Roman"/>
                <w:b/>
                <w:bCs/>
                <w:color w:val="000000"/>
                <w:lang w:eastAsia="en-IE"/>
              </w:rPr>
              <w:t>Type</w:t>
            </w:r>
          </w:p>
        </w:tc>
        <w:tc>
          <w:tcPr>
            <w:tcW w:w="2142" w:type="dxa"/>
            <w:noWrap/>
            <w:vAlign w:val="center"/>
            <w:hideMark/>
          </w:tcPr>
          <w:p w14:paraId="289177FC" w14:textId="77777777" w:rsidR="004C0A06" w:rsidRPr="00EA7786" w:rsidRDefault="004C0A06" w:rsidP="0069715A">
            <w:pPr>
              <w:spacing w:after="0" w:line="240" w:lineRule="auto"/>
              <w:jc w:val="center"/>
              <w:rPr>
                <w:rFonts w:ascii="Times New Roman" w:eastAsia="Times New Roman" w:hAnsi="Times New Roman" w:cs="Times New Roman"/>
                <w:b/>
                <w:bCs/>
                <w:color w:val="000000"/>
                <w:lang w:eastAsia="en-IE"/>
              </w:rPr>
            </w:pPr>
            <w:r w:rsidRPr="00EA7786">
              <w:rPr>
                <w:rFonts w:ascii="Times New Roman" w:eastAsia="Times New Roman" w:hAnsi="Times New Roman" w:cs="Times New Roman"/>
                <w:b/>
                <w:bCs/>
                <w:color w:val="000000"/>
                <w:lang w:eastAsia="en-IE"/>
              </w:rPr>
              <w:t>Strengths</w:t>
            </w:r>
          </w:p>
        </w:tc>
        <w:tc>
          <w:tcPr>
            <w:tcW w:w="2268" w:type="dxa"/>
            <w:noWrap/>
            <w:vAlign w:val="center"/>
            <w:hideMark/>
          </w:tcPr>
          <w:p w14:paraId="6FB4C5F3" w14:textId="77777777" w:rsidR="004C0A06" w:rsidRPr="00EA7786" w:rsidRDefault="004C0A06" w:rsidP="0069715A">
            <w:pPr>
              <w:spacing w:after="0" w:line="240" w:lineRule="auto"/>
              <w:jc w:val="center"/>
              <w:rPr>
                <w:rFonts w:ascii="Times New Roman" w:eastAsia="Times New Roman" w:hAnsi="Times New Roman" w:cs="Times New Roman"/>
                <w:b/>
                <w:bCs/>
                <w:color w:val="000000"/>
                <w:lang w:eastAsia="en-IE"/>
              </w:rPr>
            </w:pPr>
            <w:r w:rsidRPr="00EA7786">
              <w:rPr>
                <w:rFonts w:ascii="Times New Roman" w:eastAsia="Times New Roman" w:hAnsi="Times New Roman" w:cs="Times New Roman"/>
                <w:b/>
                <w:bCs/>
                <w:color w:val="000000"/>
                <w:lang w:eastAsia="en-IE"/>
              </w:rPr>
              <w:t>Limitations</w:t>
            </w:r>
          </w:p>
        </w:tc>
        <w:tc>
          <w:tcPr>
            <w:tcW w:w="1985" w:type="dxa"/>
            <w:noWrap/>
            <w:vAlign w:val="center"/>
            <w:hideMark/>
          </w:tcPr>
          <w:p w14:paraId="051AFF74" w14:textId="77777777" w:rsidR="004C0A06" w:rsidRPr="00EA7786" w:rsidRDefault="004C0A06" w:rsidP="0069715A">
            <w:pPr>
              <w:spacing w:after="0" w:line="240" w:lineRule="auto"/>
              <w:jc w:val="center"/>
              <w:rPr>
                <w:rFonts w:ascii="Times New Roman" w:eastAsia="Times New Roman" w:hAnsi="Times New Roman" w:cs="Times New Roman"/>
                <w:b/>
                <w:bCs/>
                <w:color w:val="000000"/>
                <w:lang w:eastAsia="en-IE"/>
              </w:rPr>
            </w:pPr>
            <w:r w:rsidRPr="00EA7786">
              <w:rPr>
                <w:rFonts w:ascii="Times New Roman" w:eastAsia="Times New Roman" w:hAnsi="Times New Roman" w:cs="Times New Roman"/>
                <w:b/>
                <w:bCs/>
                <w:color w:val="000000"/>
                <w:lang w:eastAsia="en-IE"/>
              </w:rPr>
              <w:t>Why Selected in This Study</w:t>
            </w:r>
          </w:p>
        </w:tc>
      </w:tr>
      <w:tr w:rsidR="004C0A06" w:rsidRPr="0045487A" w14:paraId="20C23F29" w14:textId="77777777" w:rsidTr="00CE47B2">
        <w:trPr>
          <w:trHeight w:val="288"/>
        </w:trPr>
        <w:tc>
          <w:tcPr>
            <w:tcW w:w="1336" w:type="dxa"/>
            <w:noWrap/>
            <w:vAlign w:val="bottom"/>
            <w:hideMark/>
          </w:tcPr>
          <w:p w14:paraId="2006BBA8"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Random Forest (RF)</w:t>
            </w:r>
          </w:p>
        </w:tc>
        <w:tc>
          <w:tcPr>
            <w:tcW w:w="2351" w:type="dxa"/>
            <w:noWrap/>
            <w:vAlign w:val="bottom"/>
            <w:hideMark/>
          </w:tcPr>
          <w:p w14:paraId="3D59D7E6"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Tree-based (bagging)</w:t>
            </w:r>
          </w:p>
        </w:tc>
        <w:tc>
          <w:tcPr>
            <w:tcW w:w="2142" w:type="dxa"/>
            <w:noWrap/>
            <w:vAlign w:val="bottom"/>
            <w:hideMark/>
          </w:tcPr>
          <w:p w14:paraId="3ABC716A"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captures non-linear feature interactions, interpretable (feature importance)</w:t>
            </w:r>
          </w:p>
        </w:tc>
        <w:tc>
          <w:tcPr>
            <w:tcW w:w="2268" w:type="dxa"/>
            <w:noWrap/>
            <w:vAlign w:val="bottom"/>
            <w:hideMark/>
          </w:tcPr>
          <w:p w14:paraId="6A57C7B2"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Difficult with</w:t>
            </w:r>
            <w:r w:rsidRPr="00EA7786">
              <w:rPr>
                <w:rFonts w:ascii="Times New Roman" w:eastAsia="Times New Roman" w:hAnsi="Times New Roman" w:cs="Times New Roman"/>
                <w:color w:val="000000"/>
                <w:lang w:eastAsia="en-IE"/>
              </w:rPr>
              <w:t xml:space="preserve"> rare positives, slower with very large datasets</w:t>
            </w:r>
          </w:p>
        </w:tc>
        <w:tc>
          <w:tcPr>
            <w:tcW w:w="1985" w:type="dxa"/>
            <w:noWrap/>
            <w:vAlign w:val="bottom"/>
            <w:hideMark/>
          </w:tcPr>
          <w:p w14:paraId="4494EFD9"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 xml:space="preserve">Stable and Interpretable. </w:t>
            </w:r>
          </w:p>
        </w:tc>
      </w:tr>
      <w:tr w:rsidR="004C0A06" w:rsidRPr="0045487A" w14:paraId="1018D4DA" w14:textId="77777777" w:rsidTr="00CE47B2">
        <w:trPr>
          <w:trHeight w:val="288"/>
        </w:trPr>
        <w:tc>
          <w:tcPr>
            <w:tcW w:w="1336" w:type="dxa"/>
            <w:noWrap/>
            <w:vAlign w:val="bottom"/>
            <w:hideMark/>
          </w:tcPr>
          <w:p w14:paraId="56FDCDE0"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proofErr w:type="spellStart"/>
            <w:r w:rsidRPr="00EA7786">
              <w:rPr>
                <w:rFonts w:ascii="Times New Roman" w:eastAsia="Times New Roman" w:hAnsi="Times New Roman" w:cs="Times New Roman"/>
                <w:color w:val="000000"/>
                <w:lang w:eastAsia="en-IE"/>
              </w:rPr>
              <w:t>LightGBM</w:t>
            </w:r>
            <w:proofErr w:type="spellEnd"/>
          </w:p>
        </w:tc>
        <w:tc>
          <w:tcPr>
            <w:tcW w:w="2351" w:type="dxa"/>
            <w:noWrap/>
            <w:vAlign w:val="bottom"/>
            <w:hideMark/>
          </w:tcPr>
          <w:p w14:paraId="61CFFD3D"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Gradient boosting tree</w:t>
            </w:r>
          </w:p>
        </w:tc>
        <w:tc>
          <w:tcPr>
            <w:tcW w:w="2142" w:type="dxa"/>
            <w:noWrap/>
            <w:vAlign w:val="bottom"/>
            <w:hideMark/>
          </w:tcPr>
          <w:p w14:paraId="0332F876"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Faster training and handles imbalanced large datasets</w:t>
            </w:r>
          </w:p>
        </w:tc>
        <w:tc>
          <w:tcPr>
            <w:tcW w:w="2268" w:type="dxa"/>
            <w:noWrap/>
            <w:vAlign w:val="bottom"/>
            <w:hideMark/>
          </w:tcPr>
          <w:p w14:paraId="55727E8A"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Overfitting noisy features and less interpretable compared to RF</w:t>
            </w:r>
          </w:p>
        </w:tc>
        <w:tc>
          <w:tcPr>
            <w:tcW w:w="1985" w:type="dxa"/>
            <w:noWrap/>
            <w:vAlign w:val="bottom"/>
            <w:hideMark/>
          </w:tcPr>
          <w:p w14:paraId="246D4C67"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Benchmark model especially for tabular data</w:t>
            </w:r>
          </w:p>
        </w:tc>
      </w:tr>
      <w:tr w:rsidR="004C0A06" w:rsidRPr="0045487A" w14:paraId="6110A9DD" w14:textId="77777777" w:rsidTr="00CE47B2">
        <w:trPr>
          <w:trHeight w:val="1102"/>
        </w:trPr>
        <w:tc>
          <w:tcPr>
            <w:tcW w:w="1336" w:type="dxa"/>
            <w:noWrap/>
            <w:vAlign w:val="bottom"/>
            <w:hideMark/>
          </w:tcPr>
          <w:p w14:paraId="23AA62F9"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MLP (Multi-Layer Perceptron)</w:t>
            </w:r>
          </w:p>
        </w:tc>
        <w:tc>
          <w:tcPr>
            <w:tcW w:w="2351" w:type="dxa"/>
            <w:noWrap/>
            <w:vAlign w:val="bottom"/>
            <w:hideMark/>
          </w:tcPr>
          <w:p w14:paraId="5AA3B1A3"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Deep neural network</w:t>
            </w:r>
          </w:p>
        </w:tc>
        <w:tc>
          <w:tcPr>
            <w:tcW w:w="2142" w:type="dxa"/>
            <w:noWrap/>
            <w:vAlign w:val="bottom"/>
            <w:hideMark/>
          </w:tcPr>
          <w:p w14:paraId="54E2A97B"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Capturing non linearities and good for tabular data</w:t>
            </w:r>
          </w:p>
        </w:tc>
        <w:tc>
          <w:tcPr>
            <w:tcW w:w="2268" w:type="dxa"/>
            <w:noWrap/>
            <w:vAlign w:val="bottom"/>
            <w:hideMark/>
          </w:tcPr>
          <w:p w14:paraId="168CC9C6"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Weaker than trees while handling imbalanced tabular data</w:t>
            </w:r>
          </w:p>
        </w:tc>
        <w:tc>
          <w:tcPr>
            <w:tcW w:w="1985" w:type="dxa"/>
            <w:noWrap/>
            <w:vAlign w:val="bottom"/>
            <w:hideMark/>
          </w:tcPr>
          <w:p w14:paraId="32256E99"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Baseline deep learning method for comparison</w:t>
            </w:r>
          </w:p>
        </w:tc>
      </w:tr>
      <w:tr w:rsidR="004C0A06" w:rsidRPr="0045487A" w14:paraId="3D515F7B" w14:textId="77777777" w:rsidTr="00CE47B2">
        <w:trPr>
          <w:trHeight w:val="288"/>
        </w:trPr>
        <w:tc>
          <w:tcPr>
            <w:tcW w:w="1336" w:type="dxa"/>
            <w:noWrap/>
            <w:vAlign w:val="bottom"/>
            <w:hideMark/>
          </w:tcPr>
          <w:p w14:paraId="57516BA9"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proofErr w:type="spellStart"/>
            <w:r w:rsidRPr="00EA7786">
              <w:rPr>
                <w:rFonts w:ascii="Times New Roman" w:eastAsia="Times New Roman" w:hAnsi="Times New Roman" w:cs="Times New Roman"/>
                <w:color w:val="000000"/>
                <w:lang w:eastAsia="en-IE"/>
              </w:rPr>
              <w:t>TabNet</w:t>
            </w:r>
            <w:proofErr w:type="spellEnd"/>
          </w:p>
        </w:tc>
        <w:tc>
          <w:tcPr>
            <w:tcW w:w="2351" w:type="dxa"/>
            <w:noWrap/>
            <w:vAlign w:val="bottom"/>
            <w:hideMark/>
          </w:tcPr>
          <w:p w14:paraId="699C0D35"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 xml:space="preserve">Deep </w:t>
            </w:r>
            <w:r w:rsidRPr="00EA7786">
              <w:rPr>
                <w:rFonts w:ascii="Times New Roman" w:eastAsia="Times New Roman" w:hAnsi="Times New Roman" w:cs="Times New Roman"/>
                <w:color w:val="000000"/>
                <w:lang w:eastAsia="en-IE"/>
              </w:rPr>
              <w:t>neural network for tabular data</w:t>
            </w:r>
          </w:p>
        </w:tc>
        <w:tc>
          <w:tcPr>
            <w:tcW w:w="2142" w:type="dxa"/>
            <w:noWrap/>
            <w:vAlign w:val="bottom"/>
            <w:hideMark/>
          </w:tcPr>
          <w:p w14:paraId="22B389CA"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 xml:space="preserve">In -built feature selection and performs well for tabular data like boosting </w:t>
            </w:r>
          </w:p>
        </w:tc>
        <w:tc>
          <w:tcPr>
            <w:tcW w:w="2268" w:type="dxa"/>
            <w:noWrap/>
            <w:vAlign w:val="bottom"/>
            <w:hideMark/>
          </w:tcPr>
          <w:p w14:paraId="5CB9D48F"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New method and computationally more time required.</w:t>
            </w:r>
          </w:p>
        </w:tc>
        <w:tc>
          <w:tcPr>
            <w:tcW w:w="1985" w:type="dxa"/>
            <w:noWrap/>
            <w:vAlign w:val="bottom"/>
            <w:hideMark/>
          </w:tcPr>
          <w:p w14:paraId="601C6B68"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Designed for tabular data, balances accuracy with explainability</w:t>
            </w:r>
          </w:p>
        </w:tc>
      </w:tr>
      <w:tr w:rsidR="004C0A06" w:rsidRPr="0045487A" w14:paraId="791568EE" w14:textId="77777777" w:rsidTr="00CE47B2">
        <w:trPr>
          <w:trHeight w:val="288"/>
        </w:trPr>
        <w:tc>
          <w:tcPr>
            <w:tcW w:w="1336" w:type="dxa"/>
            <w:noWrap/>
            <w:vAlign w:val="bottom"/>
            <w:hideMark/>
          </w:tcPr>
          <w:p w14:paraId="75C8BE55"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LSTM</w:t>
            </w:r>
          </w:p>
        </w:tc>
        <w:tc>
          <w:tcPr>
            <w:tcW w:w="2351" w:type="dxa"/>
            <w:noWrap/>
            <w:vAlign w:val="bottom"/>
            <w:hideMark/>
          </w:tcPr>
          <w:p w14:paraId="313ABC1D"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Recurrent neural network (temporal model)</w:t>
            </w:r>
          </w:p>
        </w:tc>
        <w:tc>
          <w:tcPr>
            <w:tcW w:w="2142" w:type="dxa"/>
            <w:noWrap/>
            <w:vAlign w:val="bottom"/>
            <w:hideMark/>
          </w:tcPr>
          <w:p w14:paraId="354F7A7B"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Captures sequential/temporal dependencies</w:t>
            </w:r>
            <w:r>
              <w:rPr>
                <w:rFonts w:ascii="Times New Roman" w:eastAsia="Times New Roman" w:hAnsi="Times New Roman" w:cs="Times New Roman"/>
                <w:color w:val="000000"/>
                <w:lang w:eastAsia="en-IE"/>
              </w:rPr>
              <w:t xml:space="preserve"> in </w:t>
            </w:r>
            <w:r w:rsidRPr="00EA7786">
              <w:rPr>
                <w:rFonts w:ascii="Times New Roman" w:eastAsia="Times New Roman" w:hAnsi="Times New Roman" w:cs="Times New Roman"/>
                <w:color w:val="000000"/>
                <w:lang w:eastAsia="en-IE"/>
              </w:rPr>
              <w:t>multi-day patterns</w:t>
            </w:r>
          </w:p>
        </w:tc>
        <w:tc>
          <w:tcPr>
            <w:tcW w:w="2268" w:type="dxa"/>
            <w:noWrap/>
            <w:vAlign w:val="bottom"/>
            <w:hideMark/>
          </w:tcPr>
          <w:p w14:paraId="451A8146"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Computationally expensive, needs large data, risk of overfitting</w:t>
            </w:r>
          </w:p>
        </w:tc>
        <w:tc>
          <w:tcPr>
            <w:tcW w:w="1985" w:type="dxa"/>
            <w:noWrap/>
            <w:vAlign w:val="bottom"/>
            <w:hideMark/>
          </w:tcPr>
          <w:p w14:paraId="24DE23F0"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 xml:space="preserve">Cattle behaviour is time-dependent; </w:t>
            </w:r>
          </w:p>
        </w:tc>
      </w:tr>
      <w:tr w:rsidR="004C0A06" w:rsidRPr="0045487A" w14:paraId="3D135833" w14:textId="77777777" w:rsidTr="00CE47B2">
        <w:trPr>
          <w:trHeight w:val="288"/>
        </w:trPr>
        <w:tc>
          <w:tcPr>
            <w:tcW w:w="1336" w:type="dxa"/>
            <w:noWrap/>
            <w:vAlign w:val="bottom"/>
            <w:hideMark/>
          </w:tcPr>
          <w:p w14:paraId="45675BE3"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TCN</w:t>
            </w:r>
          </w:p>
        </w:tc>
        <w:tc>
          <w:tcPr>
            <w:tcW w:w="2351" w:type="dxa"/>
            <w:noWrap/>
            <w:vAlign w:val="bottom"/>
            <w:hideMark/>
          </w:tcPr>
          <w:p w14:paraId="293CDCD2"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Convolutional deep model for sequences</w:t>
            </w:r>
          </w:p>
        </w:tc>
        <w:tc>
          <w:tcPr>
            <w:tcW w:w="2142" w:type="dxa"/>
            <w:noWrap/>
            <w:vAlign w:val="bottom"/>
            <w:hideMark/>
          </w:tcPr>
          <w:p w14:paraId="1EF03776"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Pr>
                <w:rFonts w:ascii="Times New Roman" w:eastAsia="Times New Roman" w:hAnsi="Times New Roman" w:cs="Times New Roman"/>
                <w:color w:val="000000"/>
                <w:lang w:eastAsia="en-IE"/>
              </w:rPr>
              <w:t>C</w:t>
            </w:r>
            <w:r w:rsidRPr="00EA7786">
              <w:rPr>
                <w:rFonts w:ascii="Times New Roman" w:eastAsia="Times New Roman" w:hAnsi="Times New Roman" w:cs="Times New Roman"/>
                <w:color w:val="000000"/>
                <w:lang w:eastAsia="en-IE"/>
              </w:rPr>
              <w:t xml:space="preserve">aptures long-range dependencies with dilated convolutions, </w:t>
            </w:r>
          </w:p>
        </w:tc>
        <w:tc>
          <w:tcPr>
            <w:tcW w:w="2268" w:type="dxa"/>
            <w:noWrap/>
            <w:vAlign w:val="bottom"/>
            <w:hideMark/>
          </w:tcPr>
          <w:p w14:paraId="008C752D"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Requires more compute than trees, less interpretable</w:t>
            </w:r>
          </w:p>
        </w:tc>
        <w:tc>
          <w:tcPr>
            <w:tcW w:w="1985" w:type="dxa"/>
            <w:noWrap/>
            <w:vAlign w:val="bottom"/>
            <w:hideMark/>
          </w:tcPr>
          <w:p w14:paraId="2777E184"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Strong sequential model; tested as alternative to LSTM for multi-day disease patterns</w:t>
            </w:r>
          </w:p>
        </w:tc>
      </w:tr>
      <w:tr w:rsidR="004C0A06" w:rsidRPr="0045487A" w14:paraId="7A11DEEE" w14:textId="77777777" w:rsidTr="00CE47B2">
        <w:trPr>
          <w:trHeight w:val="288"/>
        </w:trPr>
        <w:tc>
          <w:tcPr>
            <w:tcW w:w="1336" w:type="dxa"/>
            <w:noWrap/>
            <w:vAlign w:val="bottom"/>
            <w:hideMark/>
          </w:tcPr>
          <w:p w14:paraId="2A2B7A4D"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Hybrid Ensemble</w:t>
            </w:r>
          </w:p>
        </w:tc>
        <w:tc>
          <w:tcPr>
            <w:tcW w:w="2351" w:type="dxa"/>
            <w:noWrap/>
            <w:vAlign w:val="bottom"/>
            <w:hideMark/>
          </w:tcPr>
          <w:p w14:paraId="60FFAEFE" w14:textId="20FF3869"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 xml:space="preserve">Combined RF + </w:t>
            </w:r>
            <w:proofErr w:type="spellStart"/>
            <w:r w:rsidRPr="00EA7786">
              <w:rPr>
                <w:rFonts w:ascii="Times New Roman" w:eastAsia="Times New Roman" w:hAnsi="Times New Roman" w:cs="Times New Roman"/>
                <w:color w:val="000000"/>
                <w:lang w:eastAsia="en-IE"/>
              </w:rPr>
              <w:t>LightGBM</w:t>
            </w:r>
            <w:proofErr w:type="spellEnd"/>
            <w:r w:rsidRPr="00EA7786">
              <w:rPr>
                <w:rFonts w:ascii="Times New Roman" w:eastAsia="Times New Roman" w:hAnsi="Times New Roman" w:cs="Times New Roman"/>
                <w:color w:val="000000"/>
                <w:lang w:eastAsia="en-IE"/>
              </w:rPr>
              <w:t xml:space="preserve"> + Neural MLP/</w:t>
            </w:r>
            <w:proofErr w:type="spellStart"/>
            <w:r w:rsidRPr="00EA7786">
              <w:rPr>
                <w:rFonts w:ascii="Times New Roman" w:eastAsia="Times New Roman" w:hAnsi="Times New Roman" w:cs="Times New Roman"/>
                <w:color w:val="000000"/>
                <w:lang w:eastAsia="en-IE"/>
              </w:rPr>
              <w:t>TabNet</w:t>
            </w:r>
            <w:proofErr w:type="spellEnd"/>
            <w:r w:rsidRPr="00EA7786">
              <w:rPr>
                <w:rFonts w:ascii="Times New Roman" w:eastAsia="Times New Roman" w:hAnsi="Times New Roman" w:cs="Times New Roman"/>
                <w:color w:val="000000"/>
                <w:lang w:eastAsia="en-IE"/>
              </w:rPr>
              <w:t>/LSTM/TCN)</w:t>
            </w:r>
          </w:p>
        </w:tc>
        <w:tc>
          <w:tcPr>
            <w:tcW w:w="2142" w:type="dxa"/>
            <w:noWrap/>
            <w:vAlign w:val="bottom"/>
            <w:hideMark/>
          </w:tcPr>
          <w:p w14:paraId="4BE92A01"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Leverages strengths of multiple model families, improves robustness, balances bias</w:t>
            </w:r>
            <w:r>
              <w:rPr>
                <w:rFonts w:ascii="Times New Roman" w:eastAsia="Times New Roman" w:hAnsi="Times New Roman" w:cs="Times New Roman"/>
                <w:color w:val="000000"/>
                <w:lang w:eastAsia="en-IE"/>
              </w:rPr>
              <w:t>-</w:t>
            </w:r>
            <w:r w:rsidRPr="00EA7786">
              <w:rPr>
                <w:rFonts w:ascii="Times New Roman" w:eastAsia="Times New Roman" w:hAnsi="Times New Roman" w:cs="Times New Roman"/>
                <w:color w:val="000000"/>
                <w:lang w:eastAsia="en-IE"/>
              </w:rPr>
              <w:t xml:space="preserve">variance </w:t>
            </w:r>
            <w:proofErr w:type="spellStart"/>
            <w:r w:rsidRPr="00EA7786">
              <w:rPr>
                <w:rFonts w:ascii="Times New Roman" w:eastAsia="Times New Roman" w:hAnsi="Times New Roman" w:cs="Times New Roman"/>
                <w:color w:val="000000"/>
                <w:lang w:eastAsia="en-IE"/>
              </w:rPr>
              <w:t>tradeoff</w:t>
            </w:r>
            <w:proofErr w:type="spellEnd"/>
          </w:p>
        </w:tc>
        <w:tc>
          <w:tcPr>
            <w:tcW w:w="2268" w:type="dxa"/>
            <w:noWrap/>
            <w:vAlign w:val="bottom"/>
            <w:hideMark/>
          </w:tcPr>
          <w:p w14:paraId="4AFD3923"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Higher complexity, requires careful calibration</w:t>
            </w:r>
          </w:p>
        </w:tc>
        <w:tc>
          <w:tcPr>
            <w:tcW w:w="1985" w:type="dxa"/>
            <w:noWrap/>
            <w:vAlign w:val="bottom"/>
            <w:hideMark/>
          </w:tcPr>
          <w:p w14:paraId="6F85C635" w14:textId="77777777" w:rsidR="004C0A06" w:rsidRPr="00EA7786" w:rsidRDefault="004C0A06" w:rsidP="0069715A">
            <w:pPr>
              <w:spacing w:after="0" w:line="240" w:lineRule="auto"/>
              <w:rPr>
                <w:rFonts w:ascii="Times New Roman" w:eastAsia="Times New Roman" w:hAnsi="Times New Roman" w:cs="Times New Roman"/>
                <w:color w:val="000000"/>
                <w:lang w:eastAsia="en-IE"/>
              </w:rPr>
            </w:pPr>
            <w:r w:rsidRPr="00EA7786">
              <w:rPr>
                <w:rFonts w:ascii="Times New Roman" w:eastAsia="Times New Roman" w:hAnsi="Times New Roman" w:cs="Times New Roman"/>
                <w:color w:val="000000"/>
                <w:lang w:eastAsia="en-IE"/>
              </w:rPr>
              <w:t>Final integrated model to maximize predictive accuracy and stability across oversampling levels</w:t>
            </w:r>
          </w:p>
        </w:tc>
      </w:tr>
    </w:tbl>
    <w:p w14:paraId="5D347B93" w14:textId="77777777" w:rsidR="004C0A06" w:rsidRDefault="004C0A06" w:rsidP="00CE47B2">
      <w:pPr>
        <w:spacing w:before="240"/>
        <w:jc w:val="center"/>
        <w:rPr>
          <w:rFonts w:ascii="Times New Roman" w:hAnsi="Times New Roman" w:cs="Times New Roman"/>
        </w:rPr>
      </w:pPr>
      <w:r w:rsidRPr="00CE47B2">
        <w:rPr>
          <w:rFonts w:ascii="Times New Roman" w:hAnsi="Times New Roman" w:cs="Times New Roman"/>
          <w:b/>
          <w:bCs/>
        </w:rPr>
        <w:t>Table 3.3.</w:t>
      </w:r>
      <w:r>
        <w:rPr>
          <w:rFonts w:ascii="Times New Roman" w:hAnsi="Times New Roman" w:cs="Times New Roman"/>
        </w:rPr>
        <w:t xml:space="preserve"> Comparison of models selected in the study</w:t>
      </w:r>
    </w:p>
    <w:p w14:paraId="5AD45686" w14:textId="77777777" w:rsidR="004C0A06" w:rsidRPr="00CE47B2" w:rsidRDefault="004C0A06" w:rsidP="004C0A06">
      <w:pPr>
        <w:rPr>
          <w:rFonts w:ascii="Times New Roman" w:hAnsi="Times New Roman" w:cs="Times New Roman"/>
          <w:b/>
          <w:bCs/>
        </w:rPr>
      </w:pPr>
      <w:r w:rsidRPr="00CE47B2">
        <w:rPr>
          <w:rFonts w:ascii="Times New Roman" w:hAnsi="Times New Roman" w:cs="Times New Roman"/>
          <w:b/>
          <w:bCs/>
        </w:rPr>
        <w:t>3.2.5 Selection of models in prediction of disease</w:t>
      </w:r>
    </w:p>
    <w:p w14:paraId="1F083C2E" w14:textId="0C4C7528" w:rsidR="004C0A06" w:rsidRDefault="004C0A06" w:rsidP="00CE47B2">
      <w:pPr>
        <w:jc w:val="both"/>
        <w:rPr>
          <w:rFonts w:ascii="Times New Roman" w:hAnsi="Times New Roman" w:cs="Times New Roman"/>
        </w:rPr>
      </w:pPr>
      <w:r>
        <w:rPr>
          <w:rFonts w:ascii="Times New Roman" w:hAnsi="Times New Roman" w:cs="Times New Roman"/>
        </w:rPr>
        <w:t xml:space="preserve">The accuracy, precision, recall and f1 score are the metrics used in the study. However, precision and recall are the important metrics which should be considered in the study </w:t>
      </w:r>
      <w:proofErr w:type="gramStart"/>
      <w:r>
        <w:rPr>
          <w:rFonts w:ascii="Times New Roman" w:hAnsi="Times New Roman" w:cs="Times New Roman"/>
        </w:rPr>
        <w:t>so as to</w:t>
      </w:r>
      <w:proofErr w:type="gramEnd"/>
      <w:r>
        <w:rPr>
          <w:rFonts w:ascii="Times New Roman" w:hAnsi="Times New Roman" w:cs="Times New Roman"/>
        </w:rPr>
        <w:t xml:space="preserve"> handle the false positive (FP) and negative (FN). In this regard, F1 score which is the harmonic mean of the precision and recall is selected </w:t>
      </w:r>
      <w:proofErr w:type="gramStart"/>
      <w:r>
        <w:rPr>
          <w:rFonts w:ascii="Times New Roman" w:hAnsi="Times New Roman" w:cs="Times New Roman"/>
        </w:rPr>
        <w:t>due to the fact that</w:t>
      </w:r>
      <w:proofErr w:type="gramEnd"/>
      <w:r>
        <w:rPr>
          <w:rFonts w:ascii="Times New Roman" w:hAnsi="Times New Roman" w:cs="Times New Roman"/>
        </w:rPr>
        <w:t xml:space="preserve"> f1 score clearly balances both precision and recall. In addition to the above, the condition false positive can result in unnecessary interventions and false negatives can lead to missing the diagnosis when needed. </w:t>
      </w:r>
      <w:r>
        <w:rPr>
          <w:rFonts w:ascii="Times New Roman" w:hAnsi="Times New Roman" w:cs="Times New Roman"/>
        </w:rPr>
        <w:lastRenderedPageBreak/>
        <w:t xml:space="preserve">The models from all the oversampling levels such as conventional data (0% oversampled), 5%, 10%, 15%, 20% and 25% are compared and the models with best f1 score for each disease will be selected for the prediction. </w:t>
      </w:r>
      <w:r w:rsidR="00AD1605">
        <w:rPr>
          <w:rFonts w:ascii="Times New Roman" w:hAnsi="Times New Roman" w:cs="Times New Roman"/>
        </w:rPr>
        <w:t xml:space="preserve">Subsequently, each model is subjected to </w:t>
      </w:r>
      <w:r w:rsidR="00C27452">
        <w:rPr>
          <w:rFonts w:ascii="Times New Roman" w:hAnsi="Times New Roman" w:cs="Times New Roman"/>
        </w:rPr>
        <w:t>their corresponding hyper parameter tuning and cross validation as per the table 3.4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C27452" w:rsidRPr="00C27452" w14:paraId="4B84695F" w14:textId="77777777" w:rsidTr="00C27452">
        <w:trPr>
          <w:jc w:val="center"/>
        </w:trPr>
        <w:tc>
          <w:tcPr>
            <w:tcW w:w="2880" w:type="dxa"/>
            <w:vAlign w:val="center"/>
          </w:tcPr>
          <w:p w14:paraId="696AA3E7" w14:textId="77777777" w:rsidR="00C27452" w:rsidRPr="00C27452" w:rsidRDefault="00C27452" w:rsidP="00C27452">
            <w:pPr>
              <w:spacing w:after="0"/>
              <w:rPr>
                <w:rFonts w:ascii="Times New Roman" w:hAnsi="Times New Roman" w:cs="Times New Roman"/>
                <w:b/>
                <w:bCs/>
              </w:rPr>
            </w:pPr>
            <w:r w:rsidRPr="00C27452">
              <w:rPr>
                <w:rFonts w:ascii="Times New Roman" w:hAnsi="Times New Roman" w:cs="Times New Roman"/>
                <w:b/>
                <w:bCs/>
              </w:rPr>
              <w:t>Model</w:t>
            </w:r>
          </w:p>
        </w:tc>
        <w:tc>
          <w:tcPr>
            <w:tcW w:w="2880" w:type="dxa"/>
            <w:vAlign w:val="center"/>
          </w:tcPr>
          <w:p w14:paraId="3B1EBAF9" w14:textId="77777777" w:rsidR="00C27452" w:rsidRPr="00C27452" w:rsidRDefault="00C27452" w:rsidP="00C27452">
            <w:pPr>
              <w:spacing w:after="0"/>
              <w:rPr>
                <w:rFonts w:ascii="Times New Roman" w:hAnsi="Times New Roman" w:cs="Times New Roman"/>
                <w:b/>
                <w:bCs/>
              </w:rPr>
            </w:pPr>
            <w:r w:rsidRPr="00C27452">
              <w:rPr>
                <w:rFonts w:ascii="Times New Roman" w:hAnsi="Times New Roman" w:cs="Times New Roman"/>
                <w:b/>
                <w:bCs/>
              </w:rPr>
              <w:t>Key Tuned Hyperparameters</w:t>
            </w:r>
          </w:p>
        </w:tc>
        <w:tc>
          <w:tcPr>
            <w:tcW w:w="2880" w:type="dxa"/>
            <w:vAlign w:val="center"/>
          </w:tcPr>
          <w:p w14:paraId="24F7A512" w14:textId="77777777" w:rsidR="00C27452" w:rsidRPr="00C27452" w:rsidRDefault="00C27452" w:rsidP="00C27452">
            <w:pPr>
              <w:spacing w:after="0"/>
              <w:rPr>
                <w:rFonts w:ascii="Times New Roman" w:hAnsi="Times New Roman" w:cs="Times New Roman"/>
                <w:b/>
                <w:bCs/>
              </w:rPr>
            </w:pPr>
            <w:r w:rsidRPr="00C27452">
              <w:rPr>
                <w:rFonts w:ascii="Times New Roman" w:hAnsi="Times New Roman" w:cs="Times New Roman"/>
                <w:b/>
                <w:bCs/>
              </w:rPr>
              <w:t>Final Values (Best Config)</w:t>
            </w:r>
          </w:p>
        </w:tc>
      </w:tr>
      <w:tr w:rsidR="00C27452" w:rsidRPr="00C27452" w14:paraId="20D0125F" w14:textId="77777777" w:rsidTr="00C27452">
        <w:trPr>
          <w:jc w:val="center"/>
        </w:trPr>
        <w:tc>
          <w:tcPr>
            <w:tcW w:w="2880" w:type="dxa"/>
          </w:tcPr>
          <w:p w14:paraId="31CB4671"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Random Forest (RF)</w:t>
            </w:r>
          </w:p>
        </w:tc>
        <w:tc>
          <w:tcPr>
            <w:tcW w:w="2880" w:type="dxa"/>
          </w:tcPr>
          <w:p w14:paraId="5E5A2A3A"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n_estimators</w:t>
            </w:r>
            <w:proofErr w:type="spellEnd"/>
            <w:r w:rsidRPr="00C27452">
              <w:rPr>
                <w:rFonts w:ascii="Times New Roman" w:hAnsi="Times New Roman" w:cs="Times New Roman"/>
              </w:rPr>
              <w:t xml:space="preserve">, </w:t>
            </w:r>
            <w:proofErr w:type="spellStart"/>
            <w:r w:rsidRPr="00C27452">
              <w:rPr>
                <w:rFonts w:ascii="Times New Roman" w:hAnsi="Times New Roman" w:cs="Times New Roman"/>
              </w:rPr>
              <w:t>max_depth</w:t>
            </w:r>
            <w:proofErr w:type="spellEnd"/>
            <w:r w:rsidRPr="00C27452">
              <w:rPr>
                <w:rFonts w:ascii="Times New Roman" w:hAnsi="Times New Roman" w:cs="Times New Roman"/>
              </w:rPr>
              <w:t xml:space="preserve">, </w:t>
            </w:r>
            <w:proofErr w:type="spellStart"/>
            <w:r w:rsidRPr="00C27452">
              <w:rPr>
                <w:rFonts w:ascii="Times New Roman" w:hAnsi="Times New Roman" w:cs="Times New Roman"/>
              </w:rPr>
              <w:t>min_samples_split</w:t>
            </w:r>
            <w:proofErr w:type="spellEnd"/>
            <w:r w:rsidRPr="00C27452">
              <w:rPr>
                <w:rFonts w:ascii="Times New Roman" w:hAnsi="Times New Roman" w:cs="Times New Roman"/>
              </w:rPr>
              <w:t xml:space="preserve">, </w:t>
            </w:r>
            <w:proofErr w:type="spellStart"/>
            <w:r w:rsidRPr="00C27452">
              <w:rPr>
                <w:rFonts w:ascii="Times New Roman" w:hAnsi="Times New Roman" w:cs="Times New Roman"/>
              </w:rPr>
              <w:t>min_samples_leaf</w:t>
            </w:r>
            <w:proofErr w:type="spellEnd"/>
          </w:p>
        </w:tc>
        <w:tc>
          <w:tcPr>
            <w:tcW w:w="2880" w:type="dxa"/>
          </w:tcPr>
          <w:p w14:paraId="4412D05B"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n_estimators</w:t>
            </w:r>
            <w:proofErr w:type="spellEnd"/>
            <w:r w:rsidRPr="00C27452">
              <w:rPr>
                <w:rFonts w:ascii="Times New Roman" w:hAnsi="Times New Roman" w:cs="Times New Roman"/>
              </w:rPr>
              <w:t xml:space="preserve">=200, </w:t>
            </w:r>
            <w:proofErr w:type="spellStart"/>
            <w:r w:rsidRPr="00C27452">
              <w:rPr>
                <w:rFonts w:ascii="Times New Roman" w:hAnsi="Times New Roman" w:cs="Times New Roman"/>
              </w:rPr>
              <w:t>max_depth</w:t>
            </w:r>
            <w:proofErr w:type="spellEnd"/>
            <w:r w:rsidRPr="00C27452">
              <w:rPr>
                <w:rFonts w:ascii="Times New Roman" w:hAnsi="Times New Roman" w:cs="Times New Roman"/>
              </w:rPr>
              <w:t xml:space="preserve">=20, </w:t>
            </w:r>
            <w:proofErr w:type="spellStart"/>
            <w:r w:rsidRPr="00C27452">
              <w:rPr>
                <w:rFonts w:ascii="Times New Roman" w:hAnsi="Times New Roman" w:cs="Times New Roman"/>
              </w:rPr>
              <w:t>min_samples_split</w:t>
            </w:r>
            <w:proofErr w:type="spellEnd"/>
            <w:r w:rsidRPr="00C27452">
              <w:rPr>
                <w:rFonts w:ascii="Times New Roman" w:hAnsi="Times New Roman" w:cs="Times New Roman"/>
              </w:rPr>
              <w:t xml:space="preserve">=2, </w:t>
            </w:r>
            <w:proofErr w:type="spellStart"/>
            <w:r w:rsidRPr="00C27452">
              <w:rPr>
                <w:rFonts w:ascii="Times New Roman" w:hAnsi="Times New Roman" w:cs="Times New Roman"/>
              </w:rPr>
              <w:t>min_samples_leaf</w:t>
            </w:r>
            <w:proofErr w:type="spellEnd"/>
            <w:r w:rsidRPr="00C27452">
              <w:rPr>
                <w:rFonts w:ascii="Times New Roman" w:hAnsi="Times New Roman" w:cs="Times New Roman"/>
              </w:rPr>
              <w:t>=1</w:t>
            </w:r>
          </w:p>
        </w:tc>
      </w:tr>
      <w:tr w:rsidR="00C27452" w:rsidRPr="00C27452" w14:paraId="22FCCA69" w14:textId="77777777" w:rsidTr="00C27452">
        <w:trPr>
          <w:jc w:val="center"/>
        </w:trPr>
        <w:tc>
          <w:tcPr>
            <w:tcW w:w="2880" w:type="dxa"/>
          </w:tcPr>
          <w:p w14:paraId="695D7BC9"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LightGBM</w:t>
            </w:r>
            <w:proofErr w:type="spellEnd"/>
            <w:r w:rsidRPr="00C27452">
              <w:rPr>
                <w:rFonts w:ascii="Times New Roman" w:hAnsi="Times New Roman" w:cs="Times New Roman"/>
              </w:rPr>
              <w:t xml:space="preserve"> (LGBM)</w:t>
            </w:r>
          </w:p>
        </w:tc>
        <w:tc>
          <w:tcPr>
            <w:tcW w:w="2880" w:type="dxa"/>
          </w:tcPr>
          <w:p w14:paraId="4262AD7A"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num_leaves</w:t>
            </w:r>
            <w:proofErr w:type="spellEnd"/>
            <w:r w:rsidRPr="00C27452">
              <w:rPr>
                <w:rFonts w:ascii="Times New Roman" w:hAnsi="Times New Roman" w:cs="Times New Roman"/>
              </w:rPr>
              <w:t xml:space="preserve">, </w:t>
            </w:r>
            <w:proofErr w:type="spellStart"/>
            <w:r w:rsidRPr="00C27452">
              <w:rPr>
                <w:rFonts w:ascii="Times New Roman" w:hAnsi="Times New Roman" w:cs="Times New Roman"/>
              </w:rPr>
              <w:t>max_depth</w:t>
            </w:r>
            <w:proofErr w:type="spellEnd"/>
            <w:r w:rsidRPr="00C27452">
              <w:rPr>
                <w:rFonts w:ascii="Times New Roman" w:hAnsi="Times New Roman" w:cs="Times New Roman"/>
              </w:rPr>
              <w:t xml:space="preserve">, </w:t>
            </w:r>
            <w:proofErr w:type="spellStart"/>
            <w:r w:rsidRPr="00C27452">
              <w:rPr>
                <w:rFonts w:ascii="Times New Roman" w:hAnsi="Times New Roman" w:cs="Times New Roman"/>
              </w:rPr>
              <w:t>learning_rate</w:t>
            </w:r>
            <w:proofErr w:type="spellEnd"/>
            <w:r w:rsidRPr="00C27452">
              <w:rPr>
                <w:rFonts w:ascii="Times New Roman" w:hAnsi="Times New Roman" w:cs="Times New Roman"/>
              </w:rPr>
              <w:t xml:space="preserve">, </w:t>
            </w:r>
            <w:proofErr w:type="spellStart"/>
            <w:r w:rsidRPr="00C27452">
              <w:rPr>
                <w:rFonts w:ascii="Times New Roman" w:hAnsi="Times New Roman" w:cs="Times New Roman"/>
              </w:rPr>
              <w:t>feature_fraction</w:t>
            </w:r>
            <w:proofErr w:type="spellEnd"/>
          </w:p>
        </w:tc>
        <w:tc>
          <w:tcPr>
            <w:tcW w:w="2880" w:type="dxa"/>
          </w:tcPr>
          <w:p w14:paraId="5EA60AE5"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num_leaves</w:t>
            </w:r>
            <w:proofErr w:type="spellEnd"/>
            <w:r w:rsidRPr="00C27452">
              <w:rPr>
                <w:rFonts w:ascii="Times New Roman" w:hAnsi="Times New Roman" w:cs="Times New Roman"/>
              </w:rPr>
              <w:t xml:space="preserve">=63, </w:t>
            </w:r>
            <w:proofErr w:type="spellStart"/>
            <w:r w:rsidRPr="00C27452">
              <w:rPr>
                <w:rFonts w:ascii="Times New Roman" w:hAnsi="Times New Roman" w:cs="Times New Roman"/>
              </w:rPr>
              <w:t>max_depth</w:t>
            </w:r>
            <w:proofErr w:type="spellEnd"/>
            <w:r w:rsidRPr="00C27452">
              <w:rPr>
                <w:rFonts w:ascii="Times New Roman" w:hAnsi="Times New Roman" w:cs="Times New Roman"/>
              </w:rPr>
              <w:t xml:space="preserve">=20, </w:t>
            </w:r>
            <w:proofErr w:type="spellStart"/>
            <w:r w:rsidRPr="00C27452">
              <w:rPr>
                <w:rFonts w:ascii="Times New Roman" w:hAnsi="Times New Roman" w:cs="Times New Roman"/>
              </w:rPr>
              <w:t>learning_rate</w:t>
            </w:r>
            <w:proofErr w:type="spellEnd"/>
            <w:r w:rsidRPr="00C27452">
              <w:rPr>
                <w:rFonts w:ascii="Times New Roman" w:hAnsi="Times New Roman" w:cs="Times New Roman"/>
              </w:rPr>
              <w:t xml:space="preserve">=0.05, </w:t>
            </w:r>
            <w:proofErr w:type="spellStart"/>
            <w:r w:rsidRPr="00C27452">
              <w:rPr>
                <w:rFonts w:ascii="Times New Roman" w:hAnsi="Times New Roman" w:cs="Times New Roman"/>
              </w:rPr>
              <w:t>feature_fraction</w:t>
            </w:r>
            <w:proofErr w:type="spellEnd"/>
            <w:r w:rsidRPr="00C27452">
              <w:rPr>
                <w:rFonts w:ascii="Times New Roman" w:hAnsi="Times New Roman" w:cs="Times New Roman"/>
              </w:rPr>
              <w:t>=0.8</w:t>
            </w:r>
          </w:p>
        </w:tc>
      </w:tr>
      <w:tr w:rsidR="00C27452" w:rsidRPr="00C27452" w14:paraId="64387863" w14:textId="77777777" w:rsidTr="00C27452">
        <w:trPr>
          <w:jc w:val="center"/>
        </w:trPr>
        <w:tc>
          <w:tcPr>
            <w:tcW w:w="2880" w:type="dxa"/>
          </w:tcPr>
          <w:p w14:paraId="56EDE21A"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MLP (Neural Net)</w:t>
            </w:r>
          </w:p>
        </w:tc>
        <w:tc>
          <w:tcPr>
            <w:tcW w:w="2880" w:type="dxa"/>
          </w:tcPr>
          <w:p w14:paraId="7F07F5FA"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Hidden layers, dropout, activation, learning rate, batch size</w:t>
            </w:r>
          </w:p>
        </w:tc>
        <w:tc>
          <w:tcPr>
            <w:tcW w:w="2880" w:type="dxa"/>
          </w:tcPr>
          <w:p w14:paraId="6F7485A8"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Layers</w:t>
            </w:r>
            <w:proofErr w:type="gramStart"/>
            <w:r w:rsidRPr="00C27452">
              <w:rPr>
                <w:rFonts w:ascii="Times New Roman" w:hAnsi="Times New Roman" w:cs="Times New Roman"/>
              </w:rPr>
              <w:t>=(</w:t>
            </w:r>
            <w:proofErr w:type="gramEnd"/>
            <w:r w:rsidRPr="00C27452">
              <w:rPr>
                <w:rFonts w:ascii="Times New Roman" w:hAnsi="Times New Roman" w:cs="Times New Roman"/>
              </w:rPr>
              <w:t>128,64), Dropout=0.2, Activation=</w:t>
            </w:r>
            <w:proofErr w:type="spellStart"/>
            <w:r w:rsidRPr="00C27452">
              <w:rPr>
                <w:rFonts w:ascii="Times New Roman" w:hAnsi="Times New Roman" w:cs="Times New Roman"/>
              </w:rPr>
              <w:t>ReLU</w:t>
            </w:r>
            <w:proofErr w:type="spellEnd"/>
            <w:r w:rsidRPr="00C27452">
              <w:rPr>
                <w:rFonts w:ascii="Times New Roman" w:hAnsi="Times New Roman" w:cs="Times New Roman"/>
              </w:rPr>
              <w:t>, LR=0.001, Batch=64</w:t>
            </w:r>
          </w:p>
        </w:tc>
      </w:tr>
      <w:tr w:rsidR="00C27452" w:rsidRPr="00C27452" w14:paraId="3108332E" w14:textId="77777777" w:rsidTr="00C27452">
        <w:trPr>
          <w:jc w:val="center"/>
        </w:trPr>
        <w:tc>
          <w:tcPr>
            <w:tcW w:w="2880" w:type="dxa"/>
          </w:tcPr>
          <w:p w14:paraId="656F5FA1"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TabNet</w:t>
            </w:r>
            <w:proofErr w:type="spellEnd"/>
          </w:p>
        </w:tc>
        <w:tc>
          <w:tcPr>
            <w:tcW w:w="2880" w:type="dxa"/>
          </w:tcPr>
          <w:p w14:paraId="7CB49261"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n_steps</w:t>
            </w:r>
            <w:proofErr w:type="spellEnd"/>
            <w:r w:rsidRPr="00C27452">
              <w:rPr>
                <w:rFonts w:ascii="Times New Roman" w:hAnsi="Times New Roman" w:cs="Times New Roman"/>
              </w:rPr>
              <w:t xml:space="preserve">, gamma, </w:t>
            </w:r>
            <w:proofErr w:type="spellStart"/>
            <w:r w:rsidRPr="00C27452">
              <w:rPr>
                <w:rFonts w:ascii="Times New Roman" w:hAnsi="Times New Roman" w:cs="Times New Roman"/>
              </w:rPr>
              <w:t>lambda_sparse</w:t>
            </w:r>
            <w:proofErr w:type="spellEnd"/>
            <w:r w:rsidRPr="00C27452">
              <w:rPr>
                <w:rFonts w:ascii="Times New Roman" w:hAnsi="Times New Roman" w:cs="Times New Roman"/>
              </w:rPr>
              <w:t>, batch size, learning rate</w:t>
            </w:r>
          </w:p>
        </w:tc>
        <w:tc>
          <w:tcPr>
            <w:tcW w:w="2880" w:type="dxa"/>
          </w:tcPr>
          <w:p w14:paraId="36608CD9"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n_steps</w:t>
            </w:r>
            <w:proofErr w:type="spellEnd"/>
            <w:r w:rsidRPr="00C27452">
              <w:rPr>
                <w:rFonts w:ascii="Times New Roman" w:hAnsi="Times New Roman" w:cs="Times New Roman"/>
              </w:rPr>
              <w:t xml:space="preserve">=5, gamma=1.3, </w:t>
            </w:r>
            <w:proofErr w:type="spellStart"/>
            <w:r w:rsidRPr="00C27452">
              <w:rPr>
                <w:rFonts w:ascii="Times New Roman" w:hAnsi="Times New Roman" w:cs="Times New Roman"/>
              </w:rPr>
              <w:t>lambda_sparse</w:t>
            </w:r>
            <w:proofErr w:type="spellEnd"/>
            <w:r w:rsidRPr="00C27452">
              <w:rPr>
                <w:rFonts w:ascii="Times New Roman" w:hAnsi="Times New Roman" w:cs="Times New Roman"/>
              </w:rPr>
              <w:t>=1e-3, batch=1024, LR=0.02</w:t>
            </w:r>
          </w:p>
        </w:tc>
      </w:tr>
      <w:tr w:rsidR="00C27452" w:rsidRPr="00C27452" w14:paraId="2C534839" w14:textId="77777777" w:rsidTr="00C27452">
        <w:trPr>
          <w:jc w:val="center"/>
        </w:trPr>
        <w:tc>
          <w:tcPr>
            <w:tcW w:w="2880" w:type="dxa"/>
          </w:tcPr>
          <w:p w14:paraId="22A03717"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LSTM</w:t>
            </w:r>
          </w:p>
        </w:tc>
        <w:tc>
          <w:tcPr>
            <w:tcW w:w="2880" w:type="dxa"/>
          </w:tcPr>
          <w:p w14:paraId="776E3CDA"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Sequence length, hidden units, layers, dropout, learning rate</w:t>
            </w:r>
          </w:p>
        </w:tc>
        <w:tc>
          <w:tcPr>
            <w:tcW w:w="2880" w:type="dxa"/>
          </w:tcPr>
          <w:p w14:paraId="5B216CAE" w14:textId="77777777" w:rsidR="00C27452" w:rsidRPr="00C27452" w:rsidRDefault="00C27452" w:rsidP="00C27452">
            <w:pPr>
              <w:spacing w:after="0"/>
              <w:rPr>
                <w:rFonts w:ascii="Times New Roman" w:hAnsi="Times New Roman" w:cs="Times New Roman"/>
              </w:rPr>
            </w:pPr>
            <w:proofErr w:type="spellStart"/>
            <w:r w:rsidRPr="00C27452">
              <w:rPr>
                <w:rFonts w:ascii="Times New Roman" w:hAnsi="Times New Roman" w:cs="Times New Roman"/>
              </w:rPr>
              <w:t>Seq_len</w:t>
            </w:r>
            <w:proofErr w:type="spellEnd"/>
            <w:r w:rsidRPr="00C27452">
              <w:rPr>
                <w:rFonts w:ascii="Times New Roman" w:hAnsi="Times New Roman" w:cs="Times New Roman"/>
              </w:rPr>
              <w:t>=10 days, Hidden=64, Layers=2, Dropout=0.3, LR=0.001</w:t>
            </w:r>
          </w:p>
        </w:tc>
      </w:tr>
      <w:tr w:rsidR="00C27452" w:rsidRPr="00C27452" w14:paraId="6B3B06D0" w14:textId="77777777" w:rsidTr="00C27452">
        <w:trPr>
          <w:jc w:val="center"/>
        </w:trPr>
        <w:tc>
          <w:tcPr>
            <w:tcW w:w="2880" w:type="dxa"/>
          </w:tcPr>
          <w:p w14:paraId="12067399"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TCN</w:t>
            </w:r>
          </w:p>
        </w:tc>
        <w:tc>
          <w:tcPr>
            <w:tcW w:w="2880" w:type="dxa"/>
          </w:tcPr>
          <w:p w14:paraId="1C8D7399"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 xml:space="preserve">Kernel size, dilations, </w:t>
            </w:r>
            <w:proofErr w:type="spellStart"/>
            <w:r w:rsidRPr="00C27452">
              <w:rPr>
                <w:rFonts w:ascii="Times New Roman" w:hAnsi="Times New Roman" w:cs="Times New Roman"/>
              </w:rPr>
              <w:t>num_channels</w:t>
            </w:r>
            <w:proofErr w:type="spellEnd"/>
            <w:r w:rsidRPr="00C27452">
              <w:rPr>
                <w:rFonts w:ascii="Times New Roman" w:hAnsi="Times New Roman" w:cs="Times New Roman"/>
              </w:rPr>
              <w:t>, dropout</w:t>
            </w:r>
          </w:p>
        </w:tc>
        <w:tc>
          <w:tcPr>
            <w:tcW w:w="2880" w:type="dxa"/>
          </w:tcPr>
          <w:p w14:paraId="79988534"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Kernel=3, Dilations</w:t>
            </w:r>
            <w:proofErr w:type="gramStart"/>
            <w:r w:rsidRPr="00C27452">
              <w:rPr>
                <w:rFonts w:ascii="Times New Roman" w:hAnsi="Times New Roman" w:cs="Times New Roman"/>
              </w:rPr>
              <w:t>=[</w:t>
            </w:r>
            <w:proofErr w:type="gramEnd"/>
            <w:r w:rsidRPr="00C27452">
              <w:rPr>
                <w:rFonts w:ascii="Times New Roman" w:hAnsi="Times New Roman" w:cs="Times New Roman"/>
              </w:rPr>
              <w:t>1,2,4], Channels</w:t>
            </w:r>
            <w:proofErr w:type="gramStart"/>
            <w:r w:rsidRPr="00C27452">
              <w:rPr>
                <w:rFonts w:ascii="Times New Roman" w:hAnsi="Times New Roman" w:cs="Times New Roman"/>
              </w:rPr>
              <w:t>=[</w:t>
            </w:r>
            <w:proofErr w:type="gramEnd"/>
            <w:r w:rsidRPr="00C27452">
              <w:rPr>
                <w:rFonts w:ascii="Times New Roman" w:hAnsi="Times New Roman" w:cs="Times New Roman"/>
              </w:rPr>
              <w:t>16,32,64], Dropout=0.2</w:t>
            </w:r>
          </w:p>
        </w:tc>
      </w:tr>
      <w:tr w:rsidR="00C27452" w:rsidRPr="00C27452" w14:paraId="5A07B397" w14:textId="77777777" w:rsidTr="00C27452">
        <w:trPr>
          <w:jc w:val="center"/>
        </w:trPr>
        <w:tc>
          <w:tcPr>
            <w:tcW w:w="2880" w:type="dxa"/>
          </w:tcPr>
          <w:p w14:paraId="52813B31"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Hybrid Ensemble</w:t>
            </w:r>
          </w:p>
        </w:tc>
        <w:tc>
          <w:tcPr>
            <w:tcW w:w="2880" w:type="dxa"/>
          </w:tcPr>
          <w:p w14:paraId="42C8BAB7"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Weighted averaging of tuned base learners</w:t>
            </w:r>
          </w:p>
        </w:tc>
        <w:tc>
          <w:tcPr>
            <w:tcW w:w="2880" w:type="dxa"/>
          </w:tcPr>
          <w:p w14:paraId="29AFD83F" w14:textId="77777777" w:rsidR="00C27452" w:rsidRPr="00C27452" w:rsidRDefault="00C27452" w:rsidP="00C27452">
            <w:pPr>
              <w:spacing w:after="0"/>
              <w:rPr>
                <w:rFonts w:ascii="Times New Roman" w:hAnsi="Times New Roman" w:cs="Times New Roman"/>
              </w:rPr>
            </w:pPr>
            <w:r w:rsidRPr="00C27452">
              <w:rPr>
                <w:rFonts w:ascii="Times New Roman" w:hAnsi="Times New Roman" w:cs="Times New Roman"/>
              </w:rPr>
              <w:t xml:space="preserve">Weights: RF=0.25, LGBM=0.25, MLP=0.15, LSTM=0.15, TCN=0.10, </w:t>
            </w:r>
            <w:proofErr w:type="spellStart"/>
            <w:r w:rsidRPr="00C27452">
              <w:rPr>
                <w:rFonts w:ascii="Times New Roman" w:hAnsi="Times New Roman" w:cs="Times New Roman"/>
              </w:rPr>
              <w:t>TabNet</w:t>
            </w:r>
            <w:proofErr w:type="spellEnd"/>
            <w:r w:rsidRPr="00C27452">
              <w:rPr>
                <w:rFonts w:ascii="Times New Roman" w:hAnsi="Times New Roman" w:cs="Times New Roman"/>
              </w:rPr>
              <w:t>=0.10</w:t>
            </w:r>
          </w:p>
        </w:tc>
      </w:tr>
    </w:tbl>
    <w:p w14:paraId="1BD22F3B" w14:textId="10E6AB9F" w:rsidR="00C27452" w:rsidRPr="00C27452" w:rsidRDefault="00C27452" w:rsidP="00C27452">
      <w:pPr>
        <w:jc w:val="center"/>
        <w:rPr>
          <w:rFonts w:ascii="Times New Roman" w:hAnsi="Times New Roman" w:cs="Times New Roman"/>
        </w:rPr>
      </w:pPr>
      <w:r w:rsidRPr="00C27452">
        <w:rPr>
          <w:rFonts w:ascii="Times New Roman" w:hAnsi="Times New Roman" w:cs="Times New Roman"/>
          <w:b/>
          <w:bCs/>
        </w:rPr>
        <w:t>Table 3.4.</w:t>
      </w:r>
      <w:r>
        <w:rPr>
          <w:rFonts w:ascii="Times New Roman" w:hAnsi="Times New Roman" w:cs="Times New Roman"/>
          <w:b/>
          <w:bCs/>
        </w:rPr>
        <w:t xml:space="preserve"> </w:t>
      </w:r>
      <w:r>
        <w:rPr>
          <w:rFonts w:ascii="Times New Roman" w:hAnsi="Times New Roman" w:cs="Times New Roman"/>
        </w:rPr>
        <w:t>Parameters selected for hyper parameter tuning and cross validation</w:t>
      </w:r>
    </w:p>
    <w:p w14:paraId="19F980F6" w14:textId="77777777" w:rsidR="004C0A06" w:rsidRPr="00CE47B2" w:rsidRDefault="004C0A06" w:rsidP="004C0A06">
      <w:pPr>
        <w:rPr>
          <w:rFonts w:ascii="Times New Roman" w:hAnsi="Times New Roman" w:cs="Times New Roman"/>
          <w:b/>
          <w:bCs/>
        </w:rPr>
      </w:pPr>
      <w:r w:rsidRPr="00CE47B2">
        <w:rPr>
          <w:rFonts w:ascii="Times New Roman" w:hAnsi="Times New Roman" w:cs="Times New Roman"/>
          <w:b/>
          <w:bCs/>
        </w:rPr>
        <w:t>3.2.6 Calibration, thresholding and deployment</w:t>
      </w:r>
    </w:p>
    <w:p w14:paraId="13D52574" w14:textId="21503A0E" w:rsidR="004C0A06" w:rsidRDefault="004C0A06" w:rsidP="00CE47B2">
      <w:pPr>
        <w:jc w:val="both"/>
        <w:rPr>
          <w:rFonts w:ascii="Times New Roman" w:hAnsi="Times New Roman" w:cs="Times New Roman"/>
        </w:rPr>
      </w:pPr>
      <w:r>
        <w:rPr>
          <w:rFonts w:ascii="Times New Roman" w:hAnsi="Times New Roman" w:cs="Times New Roman"/>
        </w:rPr>
        <w:t xml:space="preserve">The problem associated with the highly imbalanced modelling with rare minorities according to the current investigation can be classified into 2 : 1. The imbalance caused by the rare minorities will give very low metrics making it unfit for prediction and impossible to adjust the biasness pushing it to oversampling, 2. The oversampled models makes synthetic models which will make the cases inside the dataset itself difficult to predict correctly pushing into lots of FPs and FNs. Therefore, it is important to calibrate the model according to the current needs and set the thresholding for reliability. In this regard, Platt scaling was applied to the model </w:t>
      </w:r>
      <w:r>
        <w:rPr>
          <w:rFonts w:ascii="Times New Roman" w:hAnsi="Times New Roman" w:cs="Times New Roman"/>
        </w:rPr>
        <w:lastRenderedPageBreak/>
        <w:t xml:space="preserve">with the help of logistic regression. The </w:t>
      </w:r>
      <w:proofErr w:type="spellStart"/>
      <w:r>
        <w:rPr>
          <w:rFonts w:ascii="Times New Roman" w:hAnsi="Times New Roman" w:cs="Times New Roman"/>
        </w:rPr>
        <w:t>platt</w:t>
      </w:r>
      <w:proofErr w:type="spellEnd"/>
      <w:r>
        <w:rPr>
          <w:rFonts w:ascii="Times New Roman" w:hAnsi="Times New Roman" w:cs="Times New Roman"/>
        </w:rPr>
        <w:t xml:space="preserve"> probability value is obtained by the following </w:t>
      </w:r>
      <w:r w:rsidR="00677771">
        <w:rPr>
          <w:rFonts w:ascii="Times New Roman" w:hAnsi="Times New Roman" w:cs="Times New Roman"/>
        </w:rPr>
        <w:t>equation</w:t>
      </w:r>
      <w:r>
        <w:rPr>
          <w:rFonts w:ascii="Times New Roman" w:hAnsi="Times New Roman" w:cs="Times New Roman"/>
        </w:rPr>
        <w:t xml:space="preserve"> given below.</w:t>
      </w:r>
    </w:p>
    <w:p w14:paraId="730A7C93" w14:textId="2DA54913" w:rsidR="004C0A06" w:rsidRDefault="004C0A06" w:rsidP="004C0A06">
      <w:pPr>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y=1</m:t>
            </m:r>
          </m:e>
          <m:e>
            <m:r>
              <w:rPr>
                <w:rFonts w:ascii="Cambria Math" w:hAnsi="Cambria Math" w:cs="Times New Roman"/>
              </w:rPr>
              <m:t>s</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As+B</m:t>
                </m:r>
              </m:sup>
            </m:sSup>
          </m:den>
        </m:f>
        <m:r>
          <w:rPr>
            <w:rFonts w:ascii="Cambria Math" w:hAnsi="Cambria Math" w:cs="Times New Roman"/>
          </w:rPr>
          <m:t xml:space="preserve">      </m:t>
        </m:r>
      </m:oMath>
      <w:r>
        <w:rPr>
          <w:rFonts w:ascii="Times New Roman" w:eastAsiaTheme="minorEastAsia" w:hAnsi="Times New Roman" w:cs="Times New Roman"/>
        </w:rPr>
        <w:t>………………………………………………………………Eq. 1</w:t>
      </w:r>
    </w:p>
    <w:p w14:paraId="7459FE66" w14:textId="1EF82ED9" w:rsidR="004C0A06" w:rsidRPr="00CE47B2" w:rsidRDefault="004C0A06" w:rsidP="00CE47B2">
      <w:pPr>
        <w:jc w:val="both"/>
        <w:rPr>
          <w:rFonts w:ascii="Times New Roman" w:hAnsi="Times New Roman" w:cs="Times New Roman"/>
        </w:rPr>
      </w:pPr>
      <w:r w:rsidRPr="00CE47B2">
        <w:rPr>
          <w:rFonts w:ascii="Times New Roman" w:hAnsi="Times New Roman" w:cs="Times New Roman"/>
        </w:rPr>
        <w:t xml:space="preserve">The s represents the raw probabilistic score, and A and B represents the scaling and shifting parameter learned from the logistic regression. This is further subjected to remapping </w:t>
      </w:r>
      <w:proofErr w:type="gramStart"/>
      <w:r w:rsidRPr="00CE47B2">
        <w:rPr>
          <w:rFonts w:ascii="Times New Roman" w:hAnsi="Times New Roman" w:cs="Times New Roman"/>
        </w:rPr>
        <w:t>in order to</w:t>
      </w:r>
      <w:proofErr w:type="gramEnd"/>
      <w:r w:rsidRPr="00CE47B2">
        <w:rPr>
          <w:rFonts w:ascii="Times New Roman" w:hAnsi="Times New Roman" w:cs="Times New Roman"/>
        </w:rPr>
        <w:t xml:space="preserve"> match with the known cases in the validation set. This is further subjected to thresholding using Youden J index method. While considering the calibration and thresholding approaches there are various other methods like isotonic regression, Beta calibration, Temperature scaling, </w:t>
      </w:r>
      <w:proofErr w:type="gramStart"/>
      <w:r w:rsidRPr="00CE47B2">
        <w:rPr>
          <w:rFonts w:ascii="Times New Roman" w:hAnsi="Times New Roman" w:cs="Times New Roman"/>
        </w:rPr>
        <w:t>Cost</w:t>
      </w:r>
      <w:proofErr w:type="gramEnd"/>
      <w:r w:rsidRPr="00CE47B2">
        <w:rPr>
          <w:rFonts w:ascii="Times New Roman" w:hAnsi="Times New Roman" w:cs="Times New Roman"/>
        </w:rPr>
        <w:t xml:space="preserve"> sensitive thresholding, Prevalence based thresholding etc. However, the selection of </w:t>
      </w:r>
      <w:r w:rsidR="00CE47B2">
        <w:rPr>
          <w:rFonts w:ascii="Times New Roman" w:hAnsi="Times New Roman" w:cs="Times New Roman"/>
        </w:rPr>
        <w:t>P</w:t>
      </w:r>
      <w:r w:rsidRPr="00CE47B2">
        <w:rPr>
          <w:rFonts w:ascii="Times New Roman" w:hAnsi="Times New Roman" w:cs="Times New Roman"/>
        </w:rPr>
        <w:t xml:space="preserve">latt scaling and </w:t>
      </w:r>
      <w:r w:rsidR="00CE47B2">
        <w:rPr>
          <w:rFonts w:ascii="Times New Roman" w:hAnsi="Times New Roman" w:cs="Times New Roman"/>
        </w:rPr>
        <w:t>Y</w:t>
      </w:r>
      <w:r w:rsidRPr="00CE47B2">
        <w:rPr>
          <w:rFonts w:ascii="Times New Roman" w:hAnsi="Times New Roman" w:cs="Times New Roman"/>
        </w:rPr>
        <w:t>ouden thresholding was due to the reason mentioned in the table 3.</w:t>
      </w:r>
      <w:r w:rsidR="00782A2B">
        <w:rPr>
          <w:rFonts w:ascii="Times New Roman" w:hAnsi="Times New Roman" w:cs="Times New Roman"/>
        </w:rPr>
        <w:t>5</w:t>
      </w:r>
      <w:r w:rsidRPr="00CE47B2">
        <w:rPr>
          <w:rFonts w:ascii="Times New Roman" w:hAnsi="Times New Roman" w:cs="Times New Roman"/>
        </w:rPr>
        <w:t xml:space="preserve"> below. </w:t>
      </w:r>
    </w:p>
    <w:tbl>
      <w:tblPr>
        <w:tblW w:w="9351" w:type="dxa"/>
        <w:tblLook w:val="04A0" w:firstRow="1" w:lastRow="0" w:firstColumn="1" w:lastColumn="0" w:noHBand="0" w:noVBand="1"/>
      </w:tblPr>
      <w:tblGrid>
        <w:gridCol w:w="2122"/>
        <w:gridCol w:w="1390"/>
        <w:gridCol w:w="1891"/>
        <w:gridCol w:w="1538"/>
        <w:gridCol w:w="2410"/>
      </w:tblGrid>
      <w:tr w:rsidR="004C0A06" w:rsidRPr="004D3F8A" w14:paraId="268B5832" w14:textId="77777777" w:rsidTr="0069715A">
        <w:trPr>
          <w:trHeight w:val="288"/>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70D55196" w14:textId="77777777" w:rsidR="004C0A06" w:rsidRPr="004D3F8A" w:rsidRDefault="004C0A06" w:rsidP="0069715A">
            <w:pPr>
              <w:spacing w:after="0" w:line="240" w:lineRule="auto"/>
              <w:jc w:val="center"/>
              <w:rPr>
                <w:rFonts w:ascii="Times New Roman" w:eastAsia="Times New Roman" w:hAnsi="Times New Roman" w:cs="Times New Roman"/>
                <w:b/>
                <w:bCs/>
                <w:color w:val="000000"/>
                <w:sz w:val="22"/>
                <w:szCs w:val="22"/>
                <w:lang w:eastAsia="en-IE"/>
              </w:rPr>
            </w:pPr>
            <w:r w:rsidRPr="004D3F8A">
              <w:rPr>
                <w:rFonts w:ascii="Times New Roman" w:eastAsia="Times New Roman" w:hAnsi="Times New Roman" w:cs="Times New Roman"/>
                <w:b/>
                <w:bCs/>
                <w:color w:val="000000"/>
                <w:sz w:val="22"/>
                <w:szCs w:val="22"/>
                <w:lang w:eastAsia="en-IE"/>
              </w:rPr>
              <w:t>Method</w:t>
            </w:r>
          </w:p>
        </w:tc>
        <w:tc>
          <w:tcPr>
            <w:tcW w:w="1390" w:type="dxa"/>
            <w:tcBorders>
              <w:top w:val="single" w:sz="4" w:space="0" w:color="auto"/>
              <w:left w:val="nil"/>
              <w:bottom w:val="single" w:sz="4" w:space="0" w:color="auto"/>
              <w:right w:val="single" w:sz="4" w:space="0" w:color="auto"/>
            </w:tcBorders>
            <w:noWrap/>
            <w:vAlign w:val="bottom"/>
            <w:hideMark/>
          </w:tcPr>
          <w:p w14:paraId="42A7EC1E" w14:textId="77777777" w:rsidR="004C0A06" w:rsidRPr="004D3F8A" w:rsidRDefault="004C0A06" w:rsidP="0069715A">
            <w:pPr>
              <w:spacing w:after="0" w:line="240" w:lineRule="auto"/>
              <w:jc w:val="center"/>
              <w:rPr>
                <w:rFonts w:ascii="Times New Roman" w:eastAsia="Times New Roman" w:hAnsi="Times New Roman" w:cs="Times New Roman"/>
                <w:b/>
                <w:bCs/>
                <w:color w:val="000000"/>
                <w:sz w:val="22"/>
                <w:szCs w:val="22"/>
                <w:lang w:eastAsia="en-IE"/>
              </w:rPr>
            </w:pPr>
            <w:r w:rsidRPr="004D3F8A">
              <w:rPr>
                <w:rFonts w:ascii="Times New Roman" w:eastAsia="Times New Roman" w:hAnsi="Times New Roman" w:cs="Times New Roman"/>
                <w:b/>
                <w:bCs/>
                <w:color w:val="000000"/>
                <w:sz w:val="22"/>
                <w:szCs w:val="22"/>
                <w:lang w:eastAsia="en-IE"/>
              </w:rPr>
              <w:t>Category</w:t>
            </w:r>
          </w:p>
        </w:tc>
        <w:tc>
          <w:tcPr>
            <w:tcW w:w="1891" w:type="dxa"/>
            <w:tcBorders>
              <w:top w:val="single" w:sz="4" w:space="0" w:color="auto"/>
              <w:left w:val="nil"/>
              <w:bottom w:val="single" w:sz="4" w:space="0" w:color="auto"/>
              <w:right w:val="single" w:sz="4" w:space="0" w:color="auto"/>
            </w:tcBorders>
            <w:noWrap/>
            <w:vAlign w:val="bottom"/>
            <w:hideMark/>
          </w:tcPr>
          <w:p w14:paraId="3F1A01DB" w14:textId="77777777" w:rsidR="004C0A06" w:rsidRPr="004D3F8A" w:rsidRDefault="004C0A06" w:rsidP="0069715A">
            <w:pPr>
              <w:spacing w:after="0" w:line="240" w:lineRule="auto"/>
              <w:jc w:val="center"/>
              <w:rPr>
                <w:rFonts w:ascii="Times New Roman" w:eastAsia="Times New Roman" w:hAnsi="Times New Roman" w:cs="Times New Roman"/>
                <w:b/>
                <w:bCs/>
                <w:color w:val="000000"/>
                <w:sz w:val="22"/>
                <w:szCs w:val="22"/>
                <w:lang w:eastAsia="en-IE"/>
              </w:rPr>
            </w:pPr>
            <w:r w:rsidRPr="004D3F8A">
              <w:rPr>
                <w:rFonts w:ascii="Times New Roman" w:eastAsia="Times New Roman" w:hAnsi="Times New Roman" w:cs="Times New Roman"/>
                <w:b/>
                <w:bCs/>
                <w:color w:val="000000"/>
                <w:sz w:val="22"/>
                <w:szCs w:val="22"/>
                <w:lang w:eastAsia="en-IE"/>
              </w:rPr>
              <w:t>Strengths</w:t>
            </w:r>
          </w:p>
        </w:tc>
        <w:tc>
          <w:tcPr>
            <w:tcW w:w="1538" w:type="dxa"/>
            <w:tcBorders>
              <w:top w:val="single" w:sz="4" w:space="0" w:color="auto"/>
              <w:left w:val="nil"/>
              <w:bottom w:val="single" w:sz="4" w:space="0" w:color="auto"/>
              <w:right w:val="single" w:sz="4" w:space="0" w:color="auto"/>
            </w:tcBorders>
            <w:noWrap/>
            <w:vAlign w:val="bottom"/>
            <w:hideMark/>
          </w:tcPr>
          <w:p w14:paraId="63C608EC" w14:textId="77777777" w:rsidR="004C0A06" w:rsidRPr="004D3F8A" w:rsidRDefault="004C0A06" w:rsidP="0069715A">
            <w:pPr>
              <w:spacing w:after="0" w:line="240" w:lineRule="auto"/>
              <w:jc w:val="center"/>
              <w:rPr>
                <w:rFonts w:ascii="Times New Roman" w:eastAsia="Times New Roman" w:hAnsi="Times New Roman" w:cs="Times New Roman"/>
                <w:b/>
                <w:bCs/>
                <w:color w:val="000000"/>
                <w:sz w:val="22"/>
                <w:szCs w:val="22"/>
                <w:lang w:eastAsia="en-IE"/>
              </w:rPr>
            </w:pPr>
            <w:r w:rsidRPr="004D3F8A">
              <w:rPr>
                <w:rFonts w:ascii="Times New Roman" w:eastAsia="Times New Roman" w:hAnsi="Times New Roman" w:cs="Times New Roman"/>
                <w:b/>
                <w:bCs/>
                <w:color w:val="000000"/>
                <w:sz w:val="22"/>
                <w:szCs w:val="22"/>
                <w:lang w:eastAsia="en-IE"/>
              </w:rPr>
              <w:t>Limitations</w:t>
            </w:r>
          </w:p>
        </w:tc>
        <w:tc>
          <w:tcPr>
            <w:tcW w:w="2410" w:type="dxa"/>
            <w:tcBorders>
              <w:top w:val="single" w:sz="4" w:space="0" w:color="auto"/>
              <w:left w:val="nil"/>
              <w:bottom w:val="single" w:sz="4" w:space="0" w:color="auto"/>
              <w:right w:val="single" w:sz="4" w:space="0" w:color="auto"/>
            </w:tcBorders>
            <w:noWrap/>
            <w:vAlign w:val="bottom"/>
            <w:hideMark/>
          </w:tcPr>
          <w:p w14:paraId="3F5121D2" w14:textId="77777777" w:rsidR="004C0A06" w:rsidRPr="004D3F8A" w:rsidRDefault="004C0A06" w:rsidP="0069715A">
            <w:pPr>
              <w:spacing w:after="0" w:line="240" w:lineRule="auto"/>
              <w:jc w:val="center"/>
              <w:rPr>
                <w:rFonts w:ascii="Times New Roman" w:eastAsia="Times New Roman" w:hAnsi="Times New Roman" w:cs="Times New Roman"/>
                <w:b/>
                <w:bCs/>
                <w:color w:val="000000"/>
                <w:sz w:val="22"/>
                <w:szCs w:val="22"/>
                <w:lang w:eastAsia="en-IE"/>
              </w:rPr>
            </w:pPr>
            <w:r w:rsidRPr="004D3F8A">
              <w:rPr>
                <w:rFonts w:ascii="Times New Roman" w:eastAsia="Times New Roman" w:hAnsi="Times New Roman" w:cs="Times New Roman"/>
                <w:b/>
                <w:bCs/>
                <w:color w:val="000000"/>
                <w:sz w:val="22"/>
                <w:szCs w:val="22"/>
                <w:lang w:eastAsia="en-IE"/>
              </w:rPr>
              <w:t>Reason for selection</w:t>
            </w:r>
          </w:p>
        </w:tc>
      </w:tr>
      <w:tr w:rsidR="004C0A06" w:rsidRPr="004D3F8A" w14:paraId="34AC6529" w14:textId="77777777" w:rsidTr="0069715A">
        <w:trPr>
          <w:trHeight w:val="288"/>
        </w:trPr>
        <w:tc>
          <w:tcPr>
            <w:tcW w:w="2122" w:type="dxa"/>
            <w:tcBorders>
              <w:top w:val="nil"/>
              <w:left w:val="single" w:sz="4" w:space="0" w:color="auto"/>
              <w:bottom w:val="single" w:sz="4" w:space="0" w:color="auto"/>
              <w:right w:val="single" w:sz="4" w:space="0" w:color="auto"/>
            </w:tcBorders>
            <w:noWrap/>
            <w:vAlign w:val="bottom"/>
            <w:hideMark/>
          </w:tcPr>
          <w:p w14:paraId="4AC34703"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Platt Scaling (Logistic Regression)</w:t>
            </w:r>
          </w:p>
        </w:tc>
        <w:tc>
          <w:tcPr>
            <w:tcW w:w="1390" w:type="dxa"/>
            <w:tcBorders>
              <w:top w:val="nil"/>
              <w:left w:val="nil"/>
              <w:bottom w:val="single" w:sz="4" w:space="0" w:color="auto"/>
              <w:right w:val="single" w:sz="4" w:space="0" w:color="auto"/>
            </w:tcBorders>
            <w:noWrap/>
            <w:vAlign w:val="bottom"/>
            <w:hideMark/>
          </w:tcPr>
          <w:p w14:paraId="4088178E"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Calibration</w:t>
            </w:r>
          </w:p>
        </w:tc>
        <w:tc>
          <w:tcPr>
            <w:tcW w:w="1891" w:type="dxa"/>
            <w:tcBorders>
              <w:top w:val="nil"/>
              <w:left w:val="nil"/>
              <w:bottom w:val="single" w:sz="4" w:space="0" w:color="auto"/>
              <w:right w:val="single" w:sz="4" w:space="0" w:color="auto"/>
            </w:tcBorders>
            <w:noWrap/>
            <w:vAlign w:val="bottom"/>
            <w:hideMark/>
          </w:tcPr>
          <w:p w14:paraId="3FFC77C8"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Simple, robust, avoids overfitting, works good with imbalanced small datasets</w:t>
            </w:r>
          </w:p>
        </w:tc>
        <w:tc>
          <w:tcPr>
            <w:tcW w:w="1538" w:type="dxa"/>
            <w:tcBorders>
              <w:top w:val="nil"/>
              <w:left w:val="nil"/>
              <w:bottom w:val="single" w:sz="4" w:space="0" w:color="auto"/>
              <w:right w:val="single" w:sz="4" w:space="0" w:color="auto"/>
            </w:tcBorders>
            <w:noWrap/>
            <w:vAlign w:val="bottom"/>
            <w:hideMark/>
          </w:tcPr>
          <w:p w14:paraId="538BFB49"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Assumes sigmoid-shaped miscalibration; less flexible than isotonic</w:t>
            </w:r>
          </w:p>
        </w:tc>
        <w:tc>
          <w:tcPr>
            <w:tcW w:w="2410" w:type="dxa"/>
            <w:tcBorders>
              <w:top w:val="nil"/>
              <w:left w:val="nil"/>
              <w:bottom w:val="single" w:sz="4" w:space="0" w:color="auto"/>
              <w:right w:val="single" w:sz="4" w:space="0" w:color="auto"/>
            </w:tcBorders>
            <w:noWrap/>
            <w:vAlign w:val="bottom"/>
            <w:hideMark/>
          </w:tcPr>
          <w:p w14:paraId="3C34123C"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 xml:space="preserve"> Good trade-off of simplicity and reliability. Can be used for rare disease prediction</w:t>
            </w:r>
          </w:p>
        </w:tc>
      </w:tr>
      <w:tr w:rsidR="004C0A06" w:rsidRPr="004D3F8A" w14:paraId="167B486E" w14:textId="77777777" w:rsidTr="0069715A">
        <w:trPr>
          <w:trHeight w:val="288"/>
        </w:trPr>
        <w:tc>
          <w:tcPr>
            <w:tcW w:w="2122" w:type="dxa"/>
            <w:tcBorders>
              <w:top w:val="nil"/>
              <w:left w:val="single" w:sz="4" w:space="0" w:color="auto"/>
              <w:bottom w:val="single" w:sz="4" w:space="0" w:color="auto"/>
              <w:right w:val="single" w:sz="4" w:space="0" w:color="auto"/>
            </w:tcBorders>
            <w:noWrap/>
            <w:vAlign w:val="bottom"/>
            <w:hideMark/>
          </w:tcPr>
          <w:p w14:paraId="54B195CF"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Isotonic Regression</w:t>
            </w:r>
          </w:p>
        </w:tc>
        <w:tc>
          <w:tcPr>
            <w:tcW w:w="1390" w:type="dxa"/>
            <w:tcBorders>
              <w:top w:val="nil"/>
              <w:left w:val="nil"/>
              <w:bottom w:val="single" w:sz="4" w:space="0" w:color="auto"/>
              <w:right w:val="single" w:sz="4" w:space="0" w:color="auto"/>
            </w:tcBorders>
            <w:noWrap/>
            <w:vAlign w:val="bottom"/>
            <w:hideMark/>
          </w:tcPr>
          <w:p w14:paraId="3BCCFDB7"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Calibration</w:t>
            </w:r>
          </w:p>
        </w:tc>
        <w:tc>
          <w:tcPr>
            <w:tcW w:w="1891" w:type="dxa"/>
            <w:tcBorders>
              <w:top w:val="nil"/>
              <w:left w:val="nil"/>
              <w:bottom w:val="single" w:sz="4" w:space="0" w:color="auto"/>
              <w:right w:val="single" w:sz="4" w:space="0" w:color="auto"/>
            </w:tcBorders>
            <w:noWrap/>
            <w:vAlign w:val="bottom"/>
            <w:hideMark/>
          </w:tcPr>
          <w:p w14:paraId="422E3550"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Flexible, non-parametric, captures non-sigmoid miscalibration</w:t>
            </w:r>
          </w:p>
        </w:tc>
        <w:tc>
          <w:tcPr>
            <w:tcW w:w="1538" w:type="dxa"/>
            <w:tcBorders>
              <w:top w:val="nil"/>
              <w:left w:val="nil"/>
              <w:bottom w:val="single" w:sz="4" w:space="0" w:color="auto"/>
              <w:right w:val="single" w:sz="4" w:space="0" w:color="auto"/>
            </w:tcBorders>
            <w:noWrap/>
            <w:vAlign w:val="bottom"/>
            <w:hideMark/>
          </w:tcPr>
          <w:p w14:paraId="01C0241E"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Requires more data; risk of overfitting with very few positives</w:t>
            </w:r>
          </w:p>
        </w:tc>
        <w:tc>
          <w:tcPr>
            <w:tcW w:w="2410" w:type="dxa"/>
            <w:tcBorders>
              <w:top w:val="nil"/>
              <w:left w:val="nil"/>
              <w:bottom w:val="single" w:sz="4" w:space="0" w:color="auto"/>
              <w:right w:val="single" w:sz="4" w:space="0" w:color="auto"/>
            </w:tcBorders>
            <w:noWrap/>
            <w:vAlign w:val="bottom"/>
            <w:hideMark/>
          </w:tcPr>
          <w:p w14:paraId="43365583"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Not selected due overfitting risk, not suitable for rare positives</w:t>
            </w:r>
          </w:p>
        </w:tc>
      </w:tr>
      <w:tr w:rsidR="004C0A06" w:rsidRPr="004D3F8A" w14:paraId="3A1C4207" w14:textId="77777777" w:rsidTr="0069715A">
        <w:trPr>
          <w:trHeight w:val="288"/>
        </w:trPr>
        <w:tc>
          <w:tcPr>
            <w:tcW w:w="2122" w:type="dxa"/>
            <w:tcBorders>
              <w:top w:val="nil"/>
              <w:left w:val="single" w:sz="4" w:space="0" w:color="auto"/>
              <w:bottom w:val="single" w:sz="4" w:space="0" w:color="auto"/>
              <w:right w:val="single" w:sz="4" w:space="0" w:color="auto"/>
            </w:tcBorders>
            <w:noWrap/>
            <w:vAlign w:val="bottom"/>
            <w:hideMark/>
          </w:tcPr>
          <w:p w14:paraId="1296532B"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Beta Calibration</w:t>
            </w:r>
          </w:p>
        </w:tc>
        <w:tc>
          <w:tcPr>
            <w:tcW w:w="1390" w:type="dxa"/>
            <w:tcBorders>
              <w:top w:val="nil"/>
              <w:left w:val="nil"/>
              <w:bottom w:val="single" w:sz="4" w:space="0" w:color="auto"/>
              <w:right w:val="single" w:sz="4" w:space="0" w:color="auto"/>
            </w:tcBorders>
            <w:noWrap/>
            <w:vAlign w:val="bottom"/>
            <w:hideMark/>
          </w:tcPr>
          <w:p w14:paraId="2C015CBC"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Calibration</w:t>
            </w:r>
          </w:p>
        </w:tc>
        <w:tc>
          <w:tcPr>
            <w:tcW w:w="1891" w:type="dxa"/>
            <w:tcBorders>
              <w:top w:val="nil"/>
              <w:left w:val="nil"/>
              <w:bottom w:val="single" w:sz="4" w:space="0" w:color="auto"/>
              <w:right w:val="single" w:sz="4" w:space="0" w:color="auto"/>
            </w:tcBorders>
            <w:noWrap/>
            <w:vAlign w:val="bottom"/>
            <w:hideMark/>
          </w:tcPr>
          <w:p w14:paraId="4B4F500B"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More expressive than Platt, models skewed probability distributions</w:t>
            </w:r>
          </w:p>
        </w:tc>
        <w:tc>
          <w:tcPr>
            <w:tcW w:w="1538" w:type="dxa"/>
            <w:tcBorders>
              <w:top w:val="nil"/>
              <w:left w:val="nil"/>
              <w:bottom w:val="single" w:sz="4" w:space="0" w:color="auto"/>
              <w:right w:val="single" w:sz="4" w:space="0" w:color="auto"/>
            </w:tcBorders>
            <w:noWrap/>
            <w:vAlign w:val="bottom"/>
            <w:hideMark/>
          </w:tcPr>
          <w:p w14:paraId="3CBE953B"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Needs larger sample sizes; risk of instability in rare events</w:t>
            </w:r>
          </w:p>
        </w:tc>
        <w:tc>
          <w:tcPr>
            <w:tcW w:w="2410" w:type="dxa"/>
            <w:tcBorders>
              <w:top w:val="nil"/>
              <w:left w:val="nil"/>
              <w:bottom w:val="single" w:sz="4" w:space="0" w:color="auto"/>
              <w:right w:val="single" w:sz="4" w:space="0" w:color="auto"/>
            </w:tcBorders>
            <w:noWrap/>
            <w:vAlign w:val="bottom"/>
            <w:hideMark/>
          </w:tcPr>
          <w:p w14:paraId="766FCD19"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Unstable with rare positives</w:t>
            </w:r>
          </w:p>
        </w:tc>
      </w:tr>
      <w:tr w:rsidR="004C0A06" w:rsidRPr="004D3F8A" w14:paraId="79326E19" w14:textId="77777777" w:rsidTr="0069715A">
        <w:trPr>
          <w:trHeight w:val="288"/>
        </w:trPr>
        <w:tc>
          <w:tcPr>
            <w:tcW w:w="2122" w:type="dxa"/>
            <w:tcBorders>
              <w:top w:val="nil"/>
              <w:left w:val="single" w:sz="4" w:space="0" w:color="auto"/>
              <w:bottom w:val="single" w:sz="4" w:space="0" w:color="auto"/>
              <w:right w:val="single" w:sz="4" w:space="0" w:color="auto"/>
            </w:tcBorders>
            <w:noWrap/>
            <w:vAlign w:val="bottom"/>
            <w:hideMark/>
          </w:tcPr>
          <w:p w14:paraId="691DC974"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Temperature Scaling</w:t>
            </w:r>
          </w:p>
        </w:tc>
        <w:tc>
          <w:tcPr>
            <w:tcW w:w="1390" w:type="dxa"/>
            <w:tcBorders>
              <w:top w:val="nil"/>
              <w:left w:val="nil"/>
              <w:bottom w:val="single" w:sz="4" w:space="0" w:color="auto"/>
              <w:right w:val="single" w:sz="4" w:space="0" w:color="auto"/>
            </w:tcBorders>
            <w:noWrap/>
            <w:vAlign w:val="bottom"/>
            <w:hideMark/>
          </w:tcPr>
          <w:p w14:paraId="36C648D9"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Calibration</w:t>
            </w:r>
          </w:p>
        </w:tc>
        <w:tc>
          <w:tcPr>
            <w:tcW w:w="1891" w:type="dxa"/>
            <w:tcBorders>
              <w:top w:val="nil"/>
              <w:left w:val="nil"/>
              <w:bottom w:val="single" w:sz="4" w:space="0" w:color="auto"/>
              <w:right w:val="single" w:sz="4" w:space="0" w:color="auto"/>
            </w:tcBorders>
            <w:noWrap/>
            <w:vAlign w:val="bottom"/>
            <w:hideMark/>
          </w:tcPr>
          <w:p w14:paraId="6FE58146"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Widely used in deep learning, smooths probabilities consistently</w:t>
            </w:r>
          </w:p>
        </w:tc>
        <w:tc>
          <w:tcPr>
            <w:tcW w:w="1538" w:type="dxa"/>
            <w:tcBorders>
              <w:top w:val="nil"/>
              <w:left w:val="nil"/>
              <w:bottom w:val="single" w:sz="4" w:space="0" w:color="auto"/>
              <w:right w:val="single" w:sz="4" w:space="0" w:color="auto"/>
            </w:tcBorders>
            <w:noWrap/>
            <w:vAlign w:val="bottom"/>
            <w:hideMark/>
          </w:tcPr>
          <w:p w14:paraId="529D4F78"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Does not change ranking; less effective in imbalanced data</w:t>
            </w:r>
          </w:p>
        </w:tc>
        <w:tc>
          <w:tcPr>
            <w:tcW w:w="2410" w:type="dxa"/>
            <w:tcBorders>
              <w:top w:val="nil"/>
              <w:left w:val="nil"/>
              <w:bottom w:val="single" w:sz="4" w:space="0" w:color="auto"/>
              <w:right w:val="single" w:sz="4" w:space="0" w:color="auto"/>
            </w:tcBorders>
            <w:noWrap/>
            <w:vAlign w:val="bottom"/>
            <w:hideMark/>
          </w:tcPr>
          <w:p w14:paraId="77FE7DF1"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Suited for deep networks with balanced data</w:t>
            </w:r>
          </w:p>
        </w:tc>
      </w:tr>
      <w:tr w:rsidR="004C0A06" w:rsidRPr="004D3F8A" w14:paraId="47466B75" w14:textId="77777777" w:rsidTr="0069715A">
        <w:trPr>
          <w:trHeight w:val="288"/>
        </w:trPr>
        <w:tc>
          <w:tcPr>
            <w:tcW w:w="2122" w:type="dxa"/>
            <w:tcBorders>
              <w:top w:val="nil"/>
              <w:left w:val="single" w:sz="4" w:space="0" w:color="auto"/>
              <w:bottom w:val="single" w:sz="4" w:space="0" w:color="auto"/>
              <w:right w:val="single" w:sz="4" w:space="0" w:color="auto"/>
            </w:tcBorders>
            <w:noWrap/>
            <w:vAlign w:val="bottom"/>
            <w:hideMark/>
          </w:tcPr>
          <w:p w14:paraId="1EB6B67C"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Youden J Index (Thresholding)</w:t>
            </w:r>
          </w:p>
        </w:tc>
        <w:tc>
          <w:tcPr>
            <w:tcW w:w="1390" w:type="dxa"/>
            <w:tcBorders>
              <w:top w:val="nil"/>
              <w:left w:val="nil"/>
              <w:bottom w:val="single" w:sz="4" w:space="0" w:color="auto"/>
              <w:right w:val="single" w:sz="4" w:space="0" w:color="auto"/>
            </w:tcBorders>
            <w:noWrap/>
            <w:vAlign w:val="bottom"/>
            <w:hideMark/>
          </w:tcPr>
          <w:p w14:paraId="62838132"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Thresholding</w:t>
            </w:r>
          </w:p>
        </w:tc>
        <w:tc>
          <w:tcPr>
            <w:tcW w:w="1891" w:type="dxa"/>
            <w:tcBorders>
              <w:top w:val="nil"/>
              <w:left w:val="nil"/>
              <w:bottom w:val="single" w:sz="4" w:space="0" w:color="auto"/>
              <w:right w:val="single" w:sz="4" w:space="0" w:color="auto"/>
            </w:tcBorders>
            <w:noWrap/>
            <w:vAlign w:val="bottom"/>
            <w:hideMark/>
          </w:tcPr>
          <w:p w14:paraId="6A00464F"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Balances recall (sensitivity) and specificity; interpretable</w:t>
            </w:r>
          </w:p>
        </w:tc>
        <w:tc>
          <w:tcPr>
            <w:tcW w:w="1538" w:type="dxa"/>
            <w:tcBorders>
              <w:top w:val="nil"/>
              <w:left w:val="nil"/>
              <w:bottom w:val="single" w:sz="4" w:space="0" w:color="auto"/>
              <w:right w:val="single" w:sz="4" w:space="0" w:color="auto"/>
            </w:tcBorders>
            <w:noWrap/>
            <w:vAlign w:val="bottom"/>
            <w:hideMark/>
          </w:tcPr>
          <w:p w14:paraId="27963B2A"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Does not consider cost asymmetry explicitly</w:t>
            </w:r>
          </w:p>
        </w:tc>
        <w:tc>
          <w:tcPr>
            <w:tcW w:w="2410" w:type="dxa"/>
            <w:tcBorders>
              <w:top w:val="nil"/>
              <w:left w:val="nil"/>
              <w:bottom w:val="single" w:sz="4" w:space="0" w:color="auto"/>
              <w:right w:val="single" w:sz="4" w:space="0" w:color="auto"/>
            </w:tcBorders>
            <w:noWrap/>
            <w:vAlign w:val="bottom"/>
            <w:hideMark/>
          </w:tcPr>
          <w:p w14:paraId="49687467"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Objective, interpretable threshold for balancing detection with respect to false alarms</w:t>
            </w:r>
          </w:p>
        </w:tc>
      </w:tr>
      <w:tr w:rsidR="004C0A06" w:rsidRPr="004D3F8A" w14:paraId="2F1DA030" w14:textId="77777777" w:rsidTr="0069715A">
        <w:trPr>
          <w:trHeight w:val="288"/>
        </w:trPr>
        <w:tc>
          <w:tcPr>
            <w:tcW w:w="2122" w:type="dxa"/>
            <w:tcBorders>
              <w:top w:val="nil"/>
              <w:left w:val="single" w:sz="4" w:space="0" w:color="auto"/>
              <w:bottom w:val="single" w:sz="4" w:space="0" w:color="auto"/>
              <w:right w:val="single" w:sz="4" w:space="0" w:color="auto"/>
            </w:tcBorders>
            <w:noWrap/>
            <w:vAlign w:val="bottom"/>
            <w:hideMark/>
          </w:tcPr>
          <w:p w14:paraId="739551C0"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Cost-Sensitive Thresholding</w:t>
            </w:r>
          </w:p>
        </w:tc>
        <w:tc>
          <w:tcPr>
            <w:tcW w:w="1390" w:type="dxa"/>
            <w:tcBorders>
              <w:top w:val="nil"/>
              <w:left w:val="nil"/>
              <w:bottom w:val="single" w:sz="4" w:space="0" w:color="auto"/>
              <w:right w:val="single" w:sz="4" w:space="0" w:color="auto"/>
            </w:tcBorders>
            <w:noWrap/>
            <w:vAlign w:val="bottom"/>
            <w:hideMark/>
          </w:tcPr>
          <w:p w14:paraId="426E2252"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Thresholding</w:t>
            </w:r>
          </w:p>
        </w:tc>
        <w:tc>
          <w:tcPr>
            <w:tcW w:w="1891" w:type="dxa"/>
            <w:tcBorders>
              <w:top w:val="nil"/>
              <w:left w:val="nil"/>
              <w:bottom w:val="single" w:sz="4" w:space="0" w:color="auto"/>
              <w:right w:val="single" w:sz="4" w:space="0" w:color="auto"/>
            </w:tcBorders>
            <w:noWrap/>
            <w:vAlign w:val="bottom"/>
            <w:hideMark/>
          </w:tcPr>
          <w:p w14:paraId="1627691A"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Allows explicit control when false positives/negatives have known costs</w:t>
            </w:r>
          </w:p>
        </w:tc>
        <w:tc>
          <w:tcPr>
            <w:tcW w:w="1538" w:type="dxa"/>
            <w:tcBorders>
              <w:top w:val="nil"/>
              <w:left w:val="nil"/>
              <w:bottom w:val="single" w:sz="4" w:space="0" w:color="auto"/>
              <w:right w:val="single" w:sz="4" w:space="0" w:color="auto"/>
            </w:tcBorders>
            <w:noWrap/>
            <w:vAlign w:val="bottom"/>
            <w:hideMark/>
          </w:tcPr>
          <w:p w14:paraId="00F7BE99"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Needs reliable cost estimates; not available in this study</w:t>
            </w:r>
          </w:p>
        </w:tc>
        <w:tc>
          <w:tcPr>
            <w:tcW w:w="2410" w:type="dxa"/>
            <w:tcBorders>
              <w:top w:val="nil"/>
              <w:left w:val="nil"/>
              <w:bottom w:val="single" w:sz="4" w:space="0" w:color="auto"/>
              <w:right w:val="single" w:sz="4" w:space="0" w:color="auto"/>
            </w:tcBorders>
            <w:noWrap/>
            <w:vAlign w:val="bottom"/>
            <w:hideMark/>
          </w:tcPr>
          <w:p w14:paraId="3B57B73E"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 xml:space="preserve">Not selected- </w:t>
            </w:r>
            <w:proofErr w:type="spellStart"/>
            <w:r w:rsidRPr="004D3F8A">
              <w:rPr>
                <w:rFonts w:ascii="Times New Roman" w:eastAsia="Times New Roman" w:hAnsi="Times New Roman" w:cs="Times New Roman"/>
                <w:color w:val="000000"/>
                <w:sz w:val="22"/>
                <w:szCs w:val="22"/>
                <w:lang w:eastAsia="en-IE"/>
              </w:rPr>
              <w:t>doesnot</w:t>
            </w:r>
            <w:proofErr w:type="spellEnd"/>
            <w:r w:rsidRPr="004D3F8A">
              <w:rPr>
                <w:rFonts w:ascii="Times New Roman" w:eastAsia="Times New Roman" w:hAnsi="Times New Roman" w:cs="Times New Roman"/>
                <w:color w:val="000000"/>
                <w:sz w:val="22"/>
                <w:szCs w:val="22"/>
                <w:lang w:eastAsia="en-IE"/>
              </w:rPr>
              <w:t xml:space="preserve"> have explicit cost parameters</w:t>
            </w:r>
          </w:p>
        </w:tc>
      </w:tr>
      <w:tr w:rsidR="004C0A06" w:rsidRPr="004D3F8A" w14:paraId="4D8666B6" w14:textId="77777777" w:rsidTr="0069715A">
        <w:trPr>
          <w:trHeight w:val="288"/>
        </w:trPr>
        <w:tc>
          <w:tcPr>
            <w:tcW w:w="2122" w:type="dxa"/>
            <w:tcBorders>
              <w:top w:val="nil"/>
              <w:left w:val="single" w:sz="4" w:space="0" w:color="auto"/>
              <w:bottom w:val="single" w:sz="4" w:space="0" w:color="auto"/>
              <w:right w:val="single" w:sz="4" w:space="0" w:color="auto"/>
            </w:tcBorders>
            <w:noWrap/>
            <w:vAlign w:val="bottom"/>
            <w:hideMark/>
          </w:tcPr>
          <w:p w14:paraId="1E972E80"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Prevalence-Based Thresholding</w:t>
            </w:r>
          </w:p>
        </w:tc>
        <w:tc>
          <w:tcPr>
            <w:tcW w:w="1390" w:type="dxa"/>
            <w:tcBorders>
              <w:top w:val="nil"/>
              <w:left w:val="nil"/>
              <w:bottom w:val="single" w:sz="4" w:space="0" w:color="auto"/>
              <w:right w:val="single" w:sz="4" w:space="0" w:color="auto"/>
            </w:tcBorders>
            <w:noWrap/>
            <w:vAlign w:val="bottom"/>
            <w:hideMark/>
          </w:tcPr>
          <w:p w14:paraId="28DFAEE8"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Thresholding</w:t>
            </w:r>
          </w:p>
        </w:tc>
        <w:tc>
          <w:tcPr>
            <w:tcW w:w="1891" w:type="dxa"/>
            <w:tcBorders>
              <w:top w:val="nil"/>
              <w:left w:val="nil"/>
              <w:bottom w:val="single" w:sz="4" w:space="0" w:color="auto"/>
              <w:right w:val="single" w:sz="4" w:space="0" w:color="auto"/>
            </w:tcBorders>
            <w:noWrap/>
            <w:vAlign w:val="bottom"/>
            <w:hideMark/>
          </w:tcPr>
          <w:p w14:paraId="2845BBEC"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Corrects oversampling bias by matching predicted rates to prevalence</w:t>
            </w:r>
          </w:p>
        </w:tc>
        <w:tc>
          <w:tcPr>
            <w:tcW w:w="1538" w:type="dxa"/>
            <w:tcBorders>
              <w:top w:val="nil"/>
              <w:left w:val="nil"/>
              <w:bottom w:val="single" w:sz="4" w:space="0" w:color="auto"/>
              <w:right w:val="single" w:sz="4" w:space="0" w:color="auto"/>
            </w:tcBorders>
            <w:noWrap/>
            <w:vAlign w:val="bottom"/>
            <w:hideMark/>
          </w:tcPr>
          <w:p w14:paraId="164704B5"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May underperform if population prevalence shifts between farms</w:t>
            </w:r>
          </w:p>
        </w:tc>
        <w:tc>
          <w:tcPr>
            <w:tcW w:w="2410" w:type="dxa"/>
            <w:tcBorders>
              <w:top w:val="nil"/>
              <w:left w:val="nil"/>
              <w:bottom w:val="single" w:sz="4" w:space="0" w:color="auto"/>
              <w:right w:val="single" w:sz="4" w:space="0" w:color="auto"/>
            </w:tcBorders>
            <w:noWrap/>
            <w:vAlign w:val="bottom"/>
            <w:hideMark/>
          </w:tcPr>
          <w:p w14:paraId="3D8C6188" w14:textId="77777777" w:rsidR="004C0A06" w:rsidRPr="004D3F8A" w:rsidRDefault="004C0A06" w:rsidP="0069715A">
            <w:pPr>
              <w:spacing w:after="0" w:line="240" w:lineRule="auto"/>
              <w:rPr>
                <w:rFonts w:ascii="Times New Roman" w:eastAsia="Times New Roman" w:hAnsi="Times New Roman" w:cs="Times New Roman"/>
                <w:color w:val="000000"/>
                <w:sz w:val="22"/>
                <w:szCs w:val="22"/>
                <w:lang w:eastAsia="en-IE"/>
              </w:rPr>
            </w:pPr>
            <w:r w:rsidRPr="004D3F8A">
              <w:rPr>
                <w:rFonts w:ascii="Times New Roman" w:eastAsia="Times New Roman" w:hAnsi="Times New Roman" w:cs="Times New Roman"/>
                <w:color w:val="000000"/>
                <w:sz w:val="22"/>
                <w:szCs w:val="22"/>
                <w:lang w:eastAsia="en-IE"/>
              </w:rPr>
              <w:t>Not selected- prevalence may vary across farms, lower generalizability</w:t>
            </w:r>
          </w:p>
        </w:tc>
      </w:tr>
    </w:tbl>
    <w:p w14:paraId="381F38D2" w14:textId="1156F3F5" w:rsidR="004C0A06" w:rsidRDefault="004C0A06" w:rsidP="00585E5F">
      <w:pPr>
        <w:spacing w:before="240"/>
        <w:jc w:val="center"/>
        <w:rPr>
          <w:rFonts w:ascii="Times New Roman" w:hAnsi="Times New Roman" w:cs="Times New Roman"/>
        </w:rPr>
      </w:pPr>
      <w:r w:rsidRPr="00585E5F">
        <w:rPr>
          <w:rFonts w:ascii="Times New Roman" w:hAnsi="Times New Roman" w:cs="Times New Roman"/>
          <w:b/>
          <w:bCs/>
        </w:rPr>
        <w:t>Table 3.</w:t>
      </w:r>
      <w:r w:rsidR="00782A2B">
        <w:rPr>
          <w:rFonts w:ascii="Times New Roman" w:hAnsi="Times New Roman" w:cs="Times New Roman"/>
          <w:b/>
          <w:bCs/>
        </w:rPr>
        <w:t>5</w:t>
      </w:r>
      <w:r w:rsidRPr="00585E5F">
        <w:rPr>
          <w:rFonts w:ascii="Times New Roman" w:hAnsi="Times New Roman" w:cs="Times New Roman"/>
          <w:b/>
          <w:bCs/>
        </w:rPr>
        <w:t>.</w:t>
      </w:r>
      <w:r>
        <w:rPr>
          <w:rFonts w:ascii="Times New Roman" w:hAnsi="Times New Roman" w:cs="Times New Roman"/>
        </w:rPr>
        <w:t xml:space="preserve"> Comparison of calibration and thresholding methods.</w:t>
      </w:r>
    </w:p>
    <w:p w14:paraId="20D3AEED" w14:textId="77777777" w:rsidR="004C0A06" w:rsidRDefault="004C0A06" w:rsidP="00585E5F">
      <w:pPr>
        <w:jc w:val="both"/>
        <w:rPr>
          <w:rFonts w:ascii="Times New Roman" w:hAnsi="Times New Roman" w:cs="Times New Roman"/>
        </w:rPr>
      </w:pPr>
      <w:r>
        <w:rPr>
          <w:rFonts w:ascii="Times New Roman" w:hAnsi="Times New Roman" w:cs="Times New Roman"/>
        </w:rPr>
        <w:lastRenderedPageBreak/>
        <w:t xml:space="preserve">With the help of simple sigmoid transformation, </w:t>
      </w:r>
      <w:proofErr w:type="spellStart"/>
      <w:r>
        <w:rPr>
          <w:rFonts w:ascii="Times New Roman" w:hAnsi="Times New Roman" w:cs="Times New Roman"/>
        </w:rPr>
        <w:t>platt</w:t>
      </w:r>
      <w:proofErr w:type="spellEnd"/>
      <w:r>
        <w:rPr>
          <w:rFonts w:ascii="Times New Roman" w:hAnsi="Times New Roman" w:cs="Times New Roman"/>
        </w:rPr>
        <w:t xml:space="preserve"> scaling method corrects the tendency of the base models to undervalue true disease conditions and this results in the shifting of actual probabilities of prediction closer to one which in turn lowers the TN and FP improving the precision and recall. Subsequently, this will be subjected to Youden J index thresholding approach which will optimize the sensitivity (</w:t>
      </w:r>
      <w:proofErr w:type="gramStart"/>
      <w:r>
        <w:rPr>
          <w:rFonts w:ascii="Times New Roman" w:hAnsi="Times New Roman" w:cs="Times New Roman"/>
        </w:rPr>
        <w:t>recall )</w:t>
      </w:r>
      <w:proofErr w:type="gramEnd"/>
      <w:r>
        <w:rPr>
          <w:rFonts w:ascii="Times New Roman" w:hAnsi="Times New Roman" w:cs="Times New Roman"/>
        </w:rPr>
        <w:t xml:space="preserve"> and specificity of the prediction.  The final model will be deployed for further prediction subjected to the mean input time in minutes per hour for the </w:t>
      </w:r>
      <w:proofErr w:type="gramStart"/>
      <w:r>
        <w:rPr>
          <w:rFonts w:ascii="Times New Roman" w:hAnsi="Times New Roman" w:cs="Times New Roman"/>
        </w:rPr>
        <w:t>8 hour</w:t>
      </w:r>
      <w:proofErr w:type="gramEnd"/>
      <w:r>
        <w:rPr>
          <w:rFonts w:ascii="Times New Roman" w:hAnsi="Times New Roman" w:cs="Times New Roman"/>
        </w:rPr>
        <w:t xml:space="preserve"> period with data from at least 3 consecutive </w:t>
      </w:r>
      <w:proofErr w:type="gramStart"/>
      <w:r>
        <w:rPr>
          <w:rFonts w:ascii="Times New Roman" w:hAnsi="Times New Roman" w:cs="Times New Roman"/>
        </w:rPr>
        <w:t>days .</w:t>
      </w:r>
      <w:proofErr w:type="gramEnd"/>
      <w:r>
        <w:rPr>
          <w:rFonts w:ascii="Times New Roman" w:hAnsi="Times New Roman" w:cs="Times New Roman"/>
        </w:rPr>
        <w:t xml:space="preserve"> However, as the days increase, the prediction accuracy also will increase. The strategy for calibration and thresholding prior to deployment is visualized using a flowchart in the figure 3.2 below.</w:t>
      </w:r>
    </w:p>
    <w:p w14:paraId="73EA7D61" w14:textId="77777777" w:rsidR="004C0A06" w:rsidRDefault="004C0A06" w:rsidP="004C0A06">
      <w:pPr>
        <w:jc w:val="center"/>
        <w:rPr>
          <w:rFonts w:ascii="Times New Roman" w:hAnsi="Times New Roman" w:cs="Times New Roman"/>
        </w:rPr>
      </w:pPr>
      <w:r w:rsidRPr="00507115">
        <w:rPr>
          <w:rFonts w:ascii="Times New Roman" w:hAnsi="Times New Roman" w:cs="Times New Roman"/>
          <w:noProof/>
        </w:rPr>
        <w:drawing>
          <wp:inline distT="0" distB="0" distL="0" distR="0" wp14:anchorId="2ECD5126" wp14:editId="1F0DA2B4">
            <wp:extent cx="3614086" cy="3364230"/>
            <wp:effectExtent l="19050" t="19050" r="24765" b="26670"/>
            <wp:docPr id="896381794" name="Picture 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1794" name="Picture 4" descr="A diagram of a model&#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24718" cy="3374127"/>
                    </a:xfrm>
                    <a:prstGeom prst="rect">
                      <a:avLst/>
                    </a:prstGeom>
                    <a:noFill/>
                    <a:ln>
                      <a:solidFill>
                        <a:schemeClr val="accent1"/>
                      </a:solidFill>
                    </a:ln>
                  </pic:spPr>
                </pic:pic>
              </a:graphicData>
            </a:graphic>
          </wp:inline>
        </w:drawing>
      </w:r>
    </w:p>
    <w:p w14:paraId="05D8F6CA" w14:textId="77777777" w:rsidR="004C0A06" w:rsidRPr="00507115" w:rsidRDefault="004C0A06" w:rsidP="004C0A06">
      <w:pPr>
        <w:jc w:val="center"/>
        <w:rPr>
          <w:rFonts w:ascii="Times New Roman" w:hAnsi="Times New Roman" w:cs="Times New Roman"/>
        </w:rPr>
      </w:pPr>
      <w:r>
        <w:rPr>
          <w:rFonts w:ascii="Times New Roman" w:hAnsi="Times New Roman" w:cs="Times New Roman"/>
        </w:rPr>
        <w:t xml:space="preserve">Fig 3.2. Calibration and </w:t>
      </w:r>
      <w:proofErr w:type="spellStart"/>
      <w:r>
        <w:rPr>
          <w:rFonts w:ascii="Times New Roman" w:hAnsi="Times New Roman" w:cs="Times New Roman"/>
        </w:rPr>
        <w:t>threholding</w:t>
      </w:r>
      <w:proofErr w:type="spellEnd"/>
    </w:p>
    <w:p w14:paraId="249275F6" w14:textId="77777777" w:rsidR="00EA0AA6" w:rsidRDefault="00EA0AA6" w:rsidP="00585E5F">
      <w:pPr>
        <w:jc w:val="center"/>
        <w:rPr>
          <w:rFonts w:ascii="Times New Roman" w:hAnsi="Times New Roman" w:cs="Times New Roman"/>
          <w:b/>
          <w:bCs/>
          <w:sz w:val="32"/>
          <w:szCs w:val="32"/>
        </w:rPr>
      </w:pPr>
    </w:p>
    <w:p w14:paraId="7DC19109" w14:textId="77777777" w:rsidR="00EA0AA6" w:rsidRDefault="00EA0AA6" w:rsidP="00585E5F">
      <w:pPr>
        <w:jc w:val="center"/>
        <w:rPr>
          <w:rFonts w:ascii="Times New Roman" w:hAnsi="Times New Roman" w:cs="Times New Roman"/>
          <w:b/>
          <w:bCs/>
          <w:sz w:val="32"/>
          <w:szCs w:val="32"/>
        </w:rPr>
      </w:pPr>
    </w:p>
    <w:p w14:paraId="66A12A1C" w14:textId="77777777" w:rsidR="00EA0AA6" w:rsidRDefault="00EA0AA6" w:rsidP="00585E5F">
      <w:pPr>
        <w:jc w:val="center"/>
        <w:rPr>
          <w:rFonts w:ascii="Times New Roman" w:hAnsi="Times New Roman" w:cs="Times New Roman"/>
          <w:b/>
          <w:bCs/>
          <w:sz w:val="32"/>
          <w:szCs w:val="32"/>
        </w:rPr>
      </w:pPr>
    </w:p>
    <w:p w14:paraId="628F0CD9" w14:textId="77777777" w:rsidR="00EA0AA6" w:rsidRDefault="00EA0AA6" w:rsidP="00585E5F">
      <w:pPr>
        <w:jc w:val="center"/>
        <w:rPr>
          <w:rFonts w:ascii="Times New Roman" w:hAnsi="Times New Roman" w:cs="Times New Roman"/>
          <w:b/>
          <w:bCs/>
          <w:sz w:val="32"/>
          <w:szCs w:val="32"/>
        </w:rPr>
      </w:pPr>
    </w:p>
    <w:p w14:paraId="2DAA51A4" w14:textId="77777777" w:rsidR="00EA0AA6" w:rsidRDefault="00EA0AA6" w:rsidP="00585E5F">
      <w:pPr>
        <w:jc w:val="center"/>
        <w:rPr>
          <w:rFonts w:ascii="Times New Roman" w:hAnsi="Times New Roman" w:cs="Times New Roman"/>
          <w:b/>
          <w:bCs/>
          <w:sz w:val="32"/>
          <w:szCs w:val="32"/>
        </w:rPr>
      </w:pPr>
    </w:p>
    <w:p w14:paraId="0DAC2992" w14:textId="77777777" w:rsidR="00EA0AA6" w:rsidRDefault="00EA0AA6" w:rsidP="00585E5F">
      <w:pPr>
        <w:jc w:val="center"/>
        <w:rPr>
          <w:rFonts w:ascii="Times New Roman" w:hAnsi="Times New Roman" w:cs="Times New Roman"/>
          <w:b/>
          <w:bCs/>
          <w:sz w:val="32"/>
          <w:szCs w:val="32"/>
        </w:rPr>
      </w:pPr>
    </w:p>
    <w:p w14:paraId="09162C3A" w14:textId="77777777" w:rsidR="00EA0AA6" w:rsidRDefault="00EA0AA6" w:rsidP="00585E5F">
      <w:pPr>
        <w:jc w:val="center"/>
        <w:rPr>
          <w:rFonts w:ascii="Times New Roman" w:hAnsi="Times New Roman" w:cs="Times New Roman"/>
          <w:b/>
          <w:bCs/>
          <w:sz w:val="32"/>
          <w:szCs w:val="32"/>
        </w:rPr>
      </w:pPr>
    </w:p>
    <w:p w14:paraId="7605111C" w14:textId="77777777" w:rsidR="00EA0AA6" w:rsidRDefault="00EA0AA6" w:rsidP="00585E5F">
      <w:pPr>
        <w:jc w:val="center"/>
        <w:rPr>
          <w:rFonts w:ascii="Times New Roman" w:hAnsi="Times New Roman" w:cs="Times New Roman"/>
          <w:b/>
          <w:bCs/>
          <w:sz w:val="32"/>
          <w:szCs w:val="32"/>
        </w:rPr>
      </w:pPr>
    </w:p>
    <w:p w14:paraId="66CBAF17" w14:textId="00B76602" w:rsidR="00EA0AA6" w:rsidRDefault="00EA0AA6" w:rsidP="00585E5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r w:rsidR="001F287C" w:rsidRPr="00585E5F">
        <w:rPr>
          <w:rFonts w:ascii="Times New Roman" w:hAnsi="Times New Roman" w:cs="Times New Roman"/>
          <w:b/>
          <w:bCs/>
          <w:sz w:val="32"/>
          <w:szCs w:val="32"/>
        </w:rPr>
        <w:t>4</w:t>
      </w:r>
    </w:p>
    <w:p w14:paraId="3913A87D" w14:textId="2F08F8AC" w:rsidR="001F287C" w:rsidRPr="00585E5F" w:rsidRDefault="001F287C" w:rsidP="00585E5F">
      <w:pPr>
        <w:jc w:val="center"/>
        <w:rPr>
          <w:rFonts w:ascii="Times New Roman" w:hAnsi="Times New Roman" w:cs="Times New Roman"/>
          <w:b/>
          <w:bCs/>
          <w:sz w:val="32"/>
          <w:szCs w:val="32"/>
        </w:rPr>
      </w:pPr>
      <w:r w:rsidRPr="00585E5F">
        <w:rPr>
          <w:rFonts w:ascii="Times New Roman" w:hAnsi="Times New Roman" w:cs="Times New Roman"/>
          <w:b/>
          <w:bCs/>
          <w:sz w:val="32"/>
          <w:szCs w:val="32"/>
        </w:rPr>
        <w:t>Results and discussion</w:t>
      </w:r>
    </w:p>
    <w:p w14:paraId="42339B27" w14:textId="77777777" w:rsidR="001F287C" w:rsidRPr="00585E5F" w:rsidRDefault="001F287C" w:rsidP="001F287C">
      <w:pPr>
        <w:rPr>
          <w:rFonts w:ascii="Times New Roman" w:hAnsi="Times New Roman" w:cs="Times New Roman"/>
          <w:b/>
          <w:bCs/>
          <w:sz w:val="28"/>
          <w:szCs w:val="28"/>
        </w:rPr>
      </w:pPr>
      <w:r w:rsidRPr="00585E5F">
        <w:rPr>
          <w:rFonts w:ascii="Times New Roman" w:hAnsi="Times New Roman" w:cs="Times New Roman"/>
          <w:b/>
          <w:bCs/>
          <w:sz w:val="28"/>
          <w:szCs w:val="28"/>
        </w:rPr>
        <w:t>4.1. Exploratory data analysis</w:t>
      </w:r>
    </w:p>
    <w:p w14:paraId="50D3F58B" w14:textId="77777777" w:rsidR="001F287C" w:rsidRPr="00585E5F" w:rsidRDefault="001F287C" w:rsidP="00585E5F">
      <w:pPr>
        <w:jc w:val="both"/>
        <w:rPr>
          <w:rFonts w:ascii="Times New Roman" w:hAnsi="Times New Roman" w:cs="Times New Roman"/>
        </w:rPr>
      </w:pPr>
      <w:r w:rsidRPr="00585E5F">
        <w:rPr>
          <w:rFonts w:ascii="Times New Roman" w:hAnsi="Times New Roman" w:cs="Times New Roman"/>
        </w:rPr>
        <w:t xml:space="preserve">The preliminary exploration of the data was carried out to understand the general trend. From the description of the </w:t>
      </w:r>
      <w:proofErr w:type="gramStart"/>
      <w:r w:rsidRPr="00585E5F">
        <w:rPr>
          <w:rFonts w:ascii="Times New Roman" w:hAnsi="Times New Roman" w:cs="Times New Roman"/>
        </w:rPr>
        <w:t>data</w:t>
      </w:r>
      <w:proofErr w:type="gramEnd"/>
      <w:r w:rsidRPr="00585E5F">
        <w:rPr>
          <w:rFonts w:ascii="Times New Roman" w:hAnsi="Times New Roman" w:cs="Times New Roman"/>
        </w:rPr>
        <w:t xml:space="preserve"> it was found that the time spend in alleys, rest and feeding varied from 0 to 3600 seconds, the range of activity level which was calculated from the equation 2 below varied from -828 to 1500 approximately. The equation was established with respect to the weight given such as -0.23, +0.16 and +0.42 for the time spend in rest, alleys and eating. </w:t>
      </w:r>
    </w:p>
    <w:p w14:paraId="6E7FAF2F" w14:textId="2A480A97" w:rsidR="001F287C" w:rsidRDefault="001F287C" w:rsidP="001F287C">
      <w:pPr>
        <w:rPr>
          <w:rFonts w:eastAsiaTheme="minorEastAsia"/>
        </w:rPr>
      </w:pPr>
      <m:oMath>
        <m:r>
          <w:rPr>
            <w:rFonts w:ascii="Cambria Math" w:hAnsi="Cambria Math"/>
          </w:rPr>
          <m:t>Activit</m:t>
        </m:r>
        <m:sSub>
          <m:sSubPr>
            <m:ctrlPr>
              <w:rPr>
                <w:rFonts w:ascii="Cambria Math" w:hAnsi="Cambria Math"/>
                <w:i/>
              </w:rPr>
            </m:ctrlPr>
          </m:sSubPr>
          <m:e>
            <m:r>
              <w:rPr>
                <w:rFonts w:ascii="Cambria Math" w:hAnsi="Cambria Math"/>
              </w:rPr>
              <m:t>y</m:t>
            </m:r>
          </m:e>
          <m:sub>
            <m:r>
              <w:rPr>
                <w:rFonts w:ascii="Cambria Math" w:hAnsi="Cambria Math"/>
              </w:rPr>
              <m:t>-</m:t>
            </m:r>
          </m:sub>
        </m:sSub>
        <m:r>
          <w:rPr>
            <w:rFonts w:ascii="Cambria Math" w:hAnsi="Cambria Math"/>
          </w:rPr>
          <m:t>Level= -0.23</m:t>
        </m:r>
        <m:d>
          <m:dPr>
            <m:ctrlPr>
              <w:rPr>
                <w:rFonts w:ascii="Cambria Math" w:hAnsi="Cambria Math"/>
                <w:i/>
              </w:rPr>
            </m:ctrlPr>
          </m:dPr>
          <m:e>
            <m:r>
              <w:rPr>
                <w:rFonts w:ascii="Cambria Math" w:hAnsi="Cambria Math"/>
              </w:rPr>
              <m:t>Rest</m:t>
            </m:r>
          </m:e>
        </m:d>
        <m:r>
          <w:rPr>
            <w:rFonts w:ascii="Cambria Math" w:hAnsi="Cambria Math"/>
          </w:rPr>
          <m:t>+0.16</m:t>
        </m:r>
        <m:d>
          <m:dPr>
            <m:ctrlPr>
              <w:rPr>
                <w:rFonts w:ascii="Cambria Math" w:hAnsi="Cambria Math"/>
                <w:i/>
              </w:rPr>
            </m:ctrlPr>
          </m:dPr>
          <m:e>
            <m:r>
              <w:rPr>
                <w:rFonts w:ascii="Cambria Math" w:hAnsi="Cambria Math"/>
              </w:rPr>
              <m:t>Alleys</m:t>
            </m:r>
          </m:e>
        </m:d>
        <m:r>
          <w:rPr>
            <w:rFonts w:ascii="Cambria Math" w:hAnsi="Cambria Math"/>
          </w:rPr>
          <m:t>+0.42</m:t>
        </m:r>
        <m:d>
          <m:dPr>
            <m:ctrlPr>
              <w:rPr>
                <w:rFonts w:ascii="Cambria Math" w:hAnsi="Cambria Math"/>
                <w:i/>
              </w:rPr>
            </m:ctrlPr>
          </m:dPr>
          <m:e>
            <m:r>
              <w:rPr>
                <w:rFonts w:ascii="Cambria Math" w:hAnsi="Cambria Math"/>
              </w:rPr>
              <m:t>Eating</m:t>
            </m:r>
          </m:e>
        </m:d>
      </m:oMath>
      <w:r>
        <w:rPr>
          <w:rFonts w:eastAsiaTheme="minorEastAsia"/>
        </w:rPr>
        <w:t xml:space="preserve">…………………………… </w:t>
      </w:r>
      <w:r w:rsidRPr="00585E5F">
        <w:rPr>
          <w:rFonts w:ascii="Times New Roman" w:eastAsiaTheme="minorEastAsia" w:hAnsi="Times New Roman" w:cs="Times New Roman"/>
        </w:rPr>
        <w:t>Eq. 2.</w:t>
      </w:r>
    </w:p>
    <w:p w14:paraId="3370882C" w14:textId="77777777" w:rsidR="001F287C" w:rsidRPr="00585E5F" w:rsidRDefault="001F287C" w:rsidP="00585E5F">
      <w:pPr>
        <w:jc w:val="both"/>
        <w:rPr>
          <w:rFonts w:ascii="Times New Roman" w:eastAsiaTheme="minorEastAsia" w:hAnsi="Times New Roman" w:cs="Times New Roman"/>
        </w:rPr>
      </w:pPr>
      <w:r w:rsidRPr="00585E5F">
        <w:rPr>
          <w:rFonts w:ascii="Times New Roman" w:eastAsiaTheme="minorEastAsia" w:hAnsi="Times New Roman" w:cs="Times New Roman"/>
        </w:rPr>
        <w:t xml:space="preserve">The count of activity levels and their associated distribution is presented in the figure 1 below. It can be observed that there is a huge right skewness in the histogram. In other words, the count of activity in the left portion is higher compared to the right. The activity in the range of -828 tends to be higher in the range of 0.6 million compared to others which were in the range of 0.1 million. This is </w:t>
      </w:r>
      <w:proofErr w:type="gramStart"/>
      <w:r w:rsidRPr="00585E5F">
        <w:rPr>
          <w:rFonts w:ascii="Times New Roman" w:eastAsiaTheme="minorEastAsia" w:hAnsi="Times New Roman" w:cs="Times New Roman"/>
        </w:rPr>
        <w:t>due to the fact that</w:t>
      </w:r>
      <w:proofErr w:type="gramEnd"/>
      <w:r w:rsidRPr="00585E5F">
        <w:rPr>
          <w:rFonts w:ascii="Times New Roman" w:eastAsiaTheme="minorEastAsia" w:hAnsi="Times New Roman" w:cs="Times New Roman"/>
        </w:rPr>
        <w:t xml:space="preserve"> weightage towards the resting time is higher compared to others.</w:t>
      </w:r>
    </w:p>
    <w:p w14:paraId="7F24E19D" w14:textId="77777777" w:rsidR="001F287C" w:rsidRDefault="001F287C" w:rsidP="00775A2D">
      <w:pPr>
        <w:jc w:val="center"/>
        <w:rPr>
          <w:rFonts w:eastAsiaTheme="minorEastAsia"/>
        </w:rPr>
      </w:pPr>
      <w:r w:rsidRPr="00111CCB">
        <w:rPr>
          <w:rFonts w:eastAsiaTheme="minorEastAsia"/>
          <w:noProof/>
        </w:rPr>
        <w:drawing>
          <wp:inline distT="0" distB="0" distL="0" distR="0" wp14:anchorId="2DCC0FBB" wp14:editId="305BF1FA">
            <wp:extent cx="4819846" cy="3340678"/>
            <wp:effectExtent l="19050" t="19050" r="19050" b="12700"/>
            <wp:docPr id="147875742" name="Picture 2" descr="A diagram of activity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742" name="Picture 2" descr="A diagram of activity level&#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4576"/>
                    <a:stretch>
                      <a:fillRect/>
                    </a:stretch>
                  </pic:blipFill>
                  <pic:spPr bwMode="auto">
                    <a:xfrm>
                      <a:off x="0" y="0"/>
                      <a:ext cx="4832571" cy="3349498"/>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4F037E0" w14:textId="77777777" w:rsidR="001F287C" w:rsidRPr="00585E5F" w:rsidRDefault="001F287C" w:rsidP="00585E5F">
      <w:pPr>
        <w:jc w:val="center"/>
        <w:rPr>
          <w:rFonts w:ascii="Times New Roman" w:eastAsiaTheme="minorEastAsia" w:hAnsi="Times New Roman" w:cs="Times New Roman"/>
        </w:rPr>
      </w:pPr>
      <w:r w:rsidRPr="00585E5F">
        <w:rPr>
          <w:rFonts w:ascii="Times New Roman" w:eastAsiaTheme="minorEastAsia" w:hAnsi="Times New Roman" w:cs="Times New Roman"/>
          <w:b/>
          <w:bCs/>
        </w:rPr>
        <w:t>Fig. 4.1</w:t>
      </w:r>
      <w:r w:rsidRPr="00585E5F">
        <w:rPr>
          <w:rFonts w:ascii="Times New Roman" w:eastAsiaTheme="minorEastAsia" w:hAnsi="Times New Roman" w:cs="Times New Roman"/>
        </w:rPr>
        <w:t xml:space="preserve"> Count of activity level in the dataset</w:t>
      </w:r>
    </w:p>
    <w:p w14:paraId="6001A98C" w14:textId="21EFD801" w:rsidR="001F287C" w:rsidRPr="00585E5F" w:rsidRDefault="001F287C" w:rsidP="00585E5F">
      <w:pPr>
        <w:jc w:val="both"/>
        <w:rPr>
          <w:rFonts w:ascii="Times New Roman" w:eastAsiaTheme="minorEastAsia" w:hAnsi="Times New Roman" w:cs="Times New Roman"/>
        </w:rPr>
      </w:pPr>
      <w:r w:rsidRPr="00585E5F">
        <w:rPr>
          <w:rFonts w:ascii="Times New Roman" w:eastAsiaTheme="minorEastAsia" w:hAnsi="Times New Roman" w:cs="Times New Roman"/>
        </w:rPr>
        <w:t xml:space="preserve">The count of diseases and other binary factors are shown in figure 4.2 below. The diseases such as oestrus, lameness, mastitis, calving, disturbance, and management factors are presented in the bar plot. The count of disturbance gave the highest number accounting to approximately 3.25 million. Following to this, oestrus, calving, lameness, other diseases, mixing, mastitis and accidents </w:t>
      </w:r>
      <w:r w:rsidR="00585E5F" w:rsidRPr="00585E5F">
        <w:rPr>
          <w:rFonts w:ascii="Times New Roman" w:eastAsiaTheme="minorEastAsia" w:hAnsi="Times New Roman" w:cs="Times New Roman"/>
        </w:rPr>
        <w:t>occurred</w:t>
      </w:r>
      <w:r w:rsidRPr="00585E5F">
        <w:rPr>
          <w:rFonts w:ascii="Times New Roman" w:eastAsiaTheme="minorEastAsia" w:hAnsi="Times New Roman" w:cs="Times New Roman"/>
        </w:rPr>
        <w:t xml:space="preserve"> in order. However, the disturbance, other diseases and management factors </w:t>
      </w:r>
      <w:r w:rsidRPr="00585E5F">
        <w:rPr>
          <w:rFonts w:ascii="Times New Roman" w:eastAsiaTheme="minorEastAsia" w:hAnsi="Times New Roman" w:cs="Times New Roman"/>
        </w:rPr>
        <w:lastRenderedPageBreak/>
        <w:t xml:space="preserve">did not </w:t>
      </w:r>
      <w:proofErr w:type="gramStart"/>
      <w:r w:rsidRPr="00585E5F">
        <w:rPr>
          <w:rFonts w:ascii="Times New Roman" w:eastAsiaTheme="minorEastAsia" w:hAnsi="Times New Roman" w:cs="Times New Roman"/>
        </w:rPr>
        <w:t>gave</w:t>
      </w:r>
      <w:proofErr w:type="gramEnd"/>
      <w:r w:rsidRPr="00585E5F">
        <w:rPr>
          <w:rFonts w:ascii="Times New Roman" w:eastAsiaTheme="minorEastAsia" w:hAnsi="Times New Roman" w:cs="Times New Roman"/>
        </w:rPr>
        <w:t xml:space="preserve"> a clearcut specific ideas in the data. </w:t>
      </w:r>
      <w:proofErr w:type="gramStart"/>
      <w:r w:rsidRPr="00585E5F">
        <w:rPr>
          <w:rFonts w:ascii="Times New Roman" w:eastAsiaTheme="minorEastAsia" w:hAnsi="Times New Roman" w:cs="Times New Roman"/>
        </w:rPr>
        <w:t>Hence</w:t>
      </w:r>
      <w:proofErr w:type="gramEnd"/>
      <w:r w:rsidRPr="00585E5F">
        <w:rPr>
          <w:rFonts w:ascii="Times New Roman" w:eastAsiaTheme="minorEastAsia" w:hAnsi="Times New Roman" w:cs="Times New Roman"/>
        </w:rPr>
        <w:t xml:space="preserve"> they are eliminated in the further analysis.  </w:t>
      </w:r>
    </w:p>
    <w:p w14:paraId="3AD25B1E" w14:textId="3ACD0751" w:rsidR="001F287C" w:rsidRDefault="001F287C" w:rsidP="00585E5F">
      <w:pPr>
        <w:jc w:val="center"/>
        <w:rPr>
          <w:rFonts w:eastAsiaTheme="minorEastAsia"/>
        </w:rPr>
      </w:pPr>
      <w:r>
        <w:rPr>
          <w:noProof/>
        </w:rPr>
        <w:drawing>
          <wp:inline distT="0" distB="0" distL="0" distR="0" wp14:anchorId="57A4A4E2" wp14:editId="38B9610D">
            <wp:extent cx="4846320" cy="3909060"/>
            <wp:effectExtent l="19050" t="19050" r="11430" b="15240"/>
            <wp:docPr id="2035075017" name="Picture 3" descr="A graph of health and managem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5017" name="Picture 3" descr="A graph of health and management even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6320" cy="3909060"/>
                    </a:xfrm>
                    <a:prstGeom prst="rect">
                      <a:avLst/>
                    </a:prstGeom>
                    <a:noFill/>
                    <a:ln>
                      <a:solidFill>
                        <a:schemeClr val="accent1"/>
                      </a:solidFill>
                    </a:ln>
                  </pic:spPr>
                </pic:pic>
              </a:graphicData>
            </a:graphic>
          </wp:inline>
        </w:drawing>
      </w:r>
    </w:p>
    <w:p w14:paraId="32FE6005" w14:textId="669E6EDD" w:rsidR="001F287C" w:rsidRPr="00585E5F" w:rsidRDefault="001F287C" w:rsidP="00585E5F">
      <w:pPr>
        <w:jc w:val="center"/>
        <w:rPr>
          <w:rFonts w:ascii="Times New Roman" w:eastAsiaTheme="minorEastAsia" w:hAnsi="Times New Roman" w:cs="Times New Roman"/>
        </w:rPr>
      </w:pPr>
      <w:r w:rsidRPr="00585E5F">
        <w:rPr>
          <w:rFonts w:ascii="Times New Roman" w:eastAsiaTheme="minorEastAsia" w:hAnsi="Times New Roman" w:cs="Times New Roman"/>
          <w:b/>
          <w:bCs/>
        </w:rPr>
        <w:t>Fig. 4.2</w:t>
      </w:r>
      <w:r w:rsidRPr="00585E5F">
        <w:rPr>
          <w:rFonts w:ascii="Times New Roman" w:eastAsiaTheme="minorEastAsia" w:hAnsi="Times New Roman" w:cs="Times New Roman"/>
        </w:rPr>
        <w:t xml:space="preserve"> Count of health and other related factors</w:t>
      </w:r>
    </w:p>
    <w:p w14:paraId="63B67CA7" w14:textId="77777777" w:rsidR="001F287C" w:rsidRPr="00111CCB" w:rsidRDefault="001F287C" w:rsidP="001F287C">
      <w:pPr>
        <w:rPr>
          <w:rFonts w:eastAsiaTheme="minorEastAsia"/>
        </w:rPr>
      </w:pPr>
    </w:p>
    <w:p w14:paraId="6AD8EE87" w14:textId="77777777" w:rsidR="001F287C" w:rsidRPr="00585E5F" w:rsidRDefault="001F287C" w:rsidP="00585E5F">
      <w:pPr>
        <w:jc w:val="both"/>
        <w:rPr>
          <w:rFonts w:ascii="Times New Roman" w:eastAsiaTheme="minorEastAsia" w:hAnsi="Times New Roman" w:cs="Times New Roman"/>
        </w:rPr>
      </w:pPr>
      <w:r w:rsidRPr="00585E5F">
        <w:rPr>
          <w:rFonts w:ascii="Times New Roman" w:eastAsiaTheme="minorEastAsia" w:hAnsi="Times New Roman" w:cs="Times New Roman"/>
        </w:rPr>
        <w:t xml:space="preserve">The pair plot of activities of cattle is portrayed in figure 4.3. From the pair plot it can be observed that the time spent in alleys and eating time exhibited a right skewness. While the resting time gave a unique trend with higher resting time exhibited by most of the cattle. In addition to this, lower resting time was also exhibited by most of the cattle, but slightly less than the higher resting time. Finally, the activity level also exhibited a right skewness as explained above which </w:t>
      </w:r>
      <w:proofErr w:type="gramStart"/>
      <w:r w:rsidRPr="00585E5F">
        <w:rPr>
          <w:rFonts w:ascii="Times New Roman" w:eastAsiaTheme="minorEastAsia" w:hAnsi="Times New Roman" w:cs="Times New Roman"/>
        </w:rPr>
        <w:t>is the result of higher count</w:t>
      </w:r>
      <w:proofErr w:type="gramEnd"/>
      <w:r w:rsidRPr="00585E5F">
        <w:rPr>
          <w:rFonts w:ascii="Times New Roman" w:eastAsiaTheme="minorEastAsia" w:hAnsi="Times New Roman" w:cs="Times New Roman"/>
        </w:rPr>
        <w:t xml:space="preserve"> exhibited by higher resting time, lower eating time and lower time spent in alleys. From the plot, it was observed that higher the resting time and eating time resulted in the plot converging towards lower and higher activity levels respectively. Whereas in case of alleys, it converged towards the activity level of approximately 500.</w:t>
      </w:r>
    </w:p>
    <w:p w14:paraId="1F43A569" w14:textId="77777777" w:rsidR="001F287C" w:rsidRDefault="001F287C" w:rsidP="001F287C">
      <w:pPr>
        <w:rPr>
          <w:rFonts w:eastAsiaTheme="minorEastAsia"/>
        </w:rPr>
      </w:pPr>
      <w:r>
        <w:rPr>
          <w:noProof/>
        </w:rPr>
        <w:lastRenderedPageBreak/>
        <w:drawing>
          <wp:inline distT="0" distB="0" distL="0" distR="0" wp14:anchorId="27E21DBA" wp14:editId="289B3719">
            <wp:extent cx="5731510" cy="5390515"/>
            <wp:effectExtent l="0" t="0" r="2540" b="635"/>
            <wp:docPr id="332638823" name="Picture 4" descr="A group of blue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38823" name="Picture 4" descr="A group of blue triangl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390515"/>
                    </a:xfrm>
                    <a:prstGeom prst="rect">
                      <a:avLst/>
                    </a:prstGeom>
                    <a:noFill/>
                    <a:ln>
                      <a:noFill/>
                    </a:ln>
                  </pic:spPr>
                </pic:pic>
              </a:graphicData>
            </a:graphic>
          </wp:inline>
        </w:drawing>
      </w:r>
    </w:p>
    <w:p w14:paraId="012D6412" w14:textId="77777777" w:rsidR="001F287C" w:rsidRPr="00775A2D" w:rsidRDefault="001F287C" w:rsidP="00775A2D">
      <w:pPr>
        <w:jc w:val="center"/>
        <w:rPr>
          <w:rFonts w:ascii="Times New Roman" w:eastAsiaTheme="minorEastAsia" w:hAnsi="Times New Roman" w:cs="Times New Roman"/>
        </w:rPr>
      </w:pPr>
      <w:r w:rsidRPr="00775A2D">
        <w:rPr>
          <w:rFonts w:ascii="Times New Roman" w:eastAsiaTheme="minorEastAsia" w:hAnsi="Times New Roman" w:cs="Times New Roman"/>
          <w:b/>
          <w:bCs/>
        </w:rPr>
        <w:t>Fig. 4.3</w:t>
      </w:r>
      <w:r w:rsidRPr="00775A2D">
        <w:rPr>
          <w:rFonts w:ascii="Times New Roman" w:eastAsiaTheme="minorEastAsia" w:hAnsi="Times New Roman" w:cs="Times New Roman"/>
        </w:rPr>
        <w:t xml:space="preserve"> Pair plot on features represented in the dataset</w:t>
      </w:r>
    </w:p>
    <w:p w14:paraId="4564BF7C" w14:textId="77777777" w:rsidR="001F287C" w:rsidRPr="00775A2D" w:rsidRDefault="001F287C" w:rsidP="00775A2D">
      <w:pPr>
        <w:jc w:val="both"/>
        <w:rPr>
          <w:rFonts w:ascii="Times New Roman" w:eastAsiaTheme="minorEastAsia" w:hAnsi="Times New Roman" w:cs="Times New Roman"/>
        </w:rPr>
      </w:pPr>
      <w:r w:rsidRPr="00775A2D">
        <w:rPr>
          <w:rFonts w:ascii="Times New Roman" w:eastAsiaTheme="minorEastAsia" w:hAnsi="Times New Roman" w:cs="Times New Roman"/>
        </w:rPr>
        <w:t xml:space="preserve">The dataset is again reshaped without affecting its features and contents for the ease of modelling in such a way that the time frame is re modelled from 0-24 hours to </w:t>
      </w:r>
      <w:proofErr w:type="gramStart"/>
      <w:r w:rsidRPr="00775A2D">
        <w:rPr>
          <w:rFonts w:ascii="Times New Roman" w:eastAsiaTheme="minorEastAsia" w:hAnsi="Times New Roman" w:cs="Times New Roman"/>
        </w:rPr>
        <w:t>3 time</w:t>
      </w:r>
      <w:proofErr w:type="gramEnd"/>
      <w:r w:rsidRPr="00775A2D">
        <w:rPr>
          <w:rFonts w:ascii="Times New Roman" w:eastAsiaTheme="minorEastAsia" w:hAnsi="Times New Roman" w:cs="Times New Roman"/>
        </w:rPr>
        <w:t xml:space="preserve"> steps (0-8 hours), (9-16 hours) and (17-24 hours). This resulted in reduced rows and the count of disease conditions for the same is given in the table 4.1 below.</w:t>
      </w:r>
    </w:p>
    <w:tbl>
      <w:tblPr>
        <w:tblW w:w="39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985"/>
        <w:gridCol w:w="960"/>
        <w:gridCol w:w="1345"/>
      </w:tblGrid>
      <w:tr w:rsidR="001F287C" w:rsidRPr="00775A2D" w14:paraId="24B9DDA5" w14:textId="77777777" w:rsidTr="0069715A">
        <w:trPr>
          <w:trHeight w:val="288"/>
          <w:jc w:val="center"/>
        </w:trPr>
        <w:tc>
          <w:tcPr>
            <w:tcW w:w="960" w:type="dxa"/>
            <w:noWrap/>
            <w:vAlign w:val="bottom"/>
            <w:hideMark/>
          </w:tcPr>
          <w:p w14:paraId="4512D3AF" w14:textId="77777777" w:rsidR="001F287C" w:rsidRPr="00775A2D" w:rsidRDefault="001F287C" w:rsidP="00775A2D">
            <w:pPr>
              <w:spacing w:after="0" w:line="240" w:lineRule="auto"/>
              <w:jc w:val="center"/>
              <w:rPr>
                <w:rFonts w:ascii="Times New Roman" w:eastAsia="Times New Roman" w:hAnsi="Times New Roman" w:cs="Times New Roman"/>
                <w:b/>
                <w:bCs/>
                <w:color w:val="000000"/>
                <w:lang w:eastAsia="en-IE"/>
              </w:rPr>
            </w:pPr>
            <w:r w:rsidRPr="00775A2D">
              <w:rPr>
                <w:rFonts w:ascii="Times New Roman" w:eastAsia="Times New Roman" w:hAnsi="Times New Roman" w:cs="Times New Roman"/>
                <w:b/>
                <w:bCs/>
                <w:color w:val="000000"/>
                <w:lang w:eastAsia="en-IE"/>
              </w:rPr>
              <w:t>Disease</w:t>
            </w:r>
          </w:p>
        </w:tc>
        <w:tc>
          <w:tcPr>
            <w:tcW w:w="960" w:type="dxa"/>
            <w:noWrap/>
            <w:vAlign w:val="bottom"/>
            <w:hideMark/>
          </w:tcPr>
          <w:p w14:paraId="7E4FCB7E" w14:textId="77777777" w:rsidR="001F287C" w:rsidRPr="00775A2D" w:rsidRDefault="001F287C" w:rsidP="00775A2D">
            <w:pPr>
              <w:spacing w:after="0" w:line="240" w:lineRule="auto"/>
              <w:jc w:val="center"/>
              <w:rPr>
                <w:rFonts w:ascii="Times New Roman" w:eastAsia="Times New Roman" w:hAnsi="Times New Roman" w:cs="Times New Roman"/>
                <w:b/>
                <w:bCs/>
                <w:color w:val="000000"/>
                <w:lang w:eastAsia="en-IE"/>
              </w:rPr>
            </w:pPr>
            <w:r w:rsidRPr="00775A2D">
              <w:rPr>
                <w:rFonts w:ascii="Times New Roman" w:eastAsia="Times New Roman" w:hAnsi="Times New Roman" w:cs="Times New Roman"/>
                <w:b/>
                <w:bCs/>
                <w:color w:val="000000"/>
                <w:lang w:eastAsia="en-IE"/>
              </w:rPr>
              <w:t>Present Cases</w:t>
            </w:r>
          </w:p>
        </w:tc>
        <w:tc>
          <w:tcPr>
            <w:tcW w:w="960" w:type="dxa"/>
            <w:noWrap/>
            <w:vAlign w:val="bottom"/>
            <w:hideMark/>
          </w:tcPr>
          <w:p w14:paraId="563EA8B1" w14:textId="77777777" w:rsidR="001F287C" w:rsidRPr="00775A2D" w:rsidRDefault="001F287C" w:rsidP="00775A2D">
            <w:pPr>
              <w:spacing w:after="0" w:line="240" w:lineRule="auto"/>
              <w:jc w:val="center"/>
              <w:rPr>
                <w:rFonts w:ascii="Times New Roman" w:eastAsia="Times New Roman" w:hAnsi="Times New Roman" w:cs="Times New Roman"/>
                <w:b/>
                <w:bCs/>
                <w:color w:val="000000"/>
                <w:lang w:eastAsia="en-IE"/>
              </w:rPr>
            </w:pPr>
            <w:r w:rsidRPr="00775A2D">
              <w:rPr>
                <w:rFonts w:ascii="Times New Roman" w:eastAsia="Times New Roman" w:hAnsi="Times New Roman" w:cs="Times New Roman"/>
                <w:b/>
                <w:bCs/>
                <w:color w:val="000000"/>
                <w:lang w:eastAsia="en-IE"/>
              </w:rPr>
              <w:t>Total Rows</w:t>
            </w:r>
          </w:p>
        </w:tc>
        <w:tc>
          <w:tcPr>
            <w:tcW w:w="1024" w:type="dxa"/>
            <w:noWrap/>
            <w:vAlign w:val="bottom"/>
            <w:hideMark/>
          </w:tcPr>
          <w:p w14:paraId="3CDA7B52" w14:textId="77777777" w:rsidR="001F287C" w:rsidRPr="00775A2D" w:rsidRDefault="001F287C" w:rsidP="00775A2D">
            <w:pPr>
              <w:spacing w:after="0" w:line="240" w:lineRule="auto"/>
              <w:jc w:val="center"/>
              <w:rPr>
                <w:rFonts w:ascii="Times New Roman" w:eastAsia="Times New Roman" w:hAnsi="Times New Roman" w:cs="Times New Roman"/>
                <w:b/>
                <w:bCs/>
                <w:color w:val="000000"/>
                <w:lang w:eastAsia="en-IE"/>
              </w:rPr>
            </w:pPr>
            <w:r w:rsidRPr="00775A2D">
              <w:rPr>
                <w:rFonts w:ascii="Times New Roman" w:eastAsia="Times New Roman" w:hAnsi="Times New Roman" w:cs="Times New Roman"/>
                <w:b/>
                <w:bCs/>
                <w:color w:val="000000"/>
                <w:lang w:eastAsia="en-IE"/>
              </w:rPr>
              <w:t>Percentage Present</w:t>
            </w:r>
          </w:p>
        </w:tc>
      </w:tr>
      <w:tr w:rsidR="001F287C" w:rsidRPr="00775A2D" w14:paraId="713B7B2C" w14:textId="77777777" w:rsidTr="0069715A">
        <w:trPr>
          <w:trHeight w:val="288"/>
          <w:jc w:val="center"/>
        </w:trPr>
        <w:tc>
          <w:tcPr>
            <w:tcW w:w="960" w:type="dxa"/>
            <w:noWrap/>
            <w:vAlign w:val="bottom"/>
            <w:hideMark/>
          </w:tcPr>
          <w:p w14:paraId="0978C927" w14:textId="77777777" w:rsidR="001F287C" w:rsidRPr="00775A2D" w:rsidRDefault="001F287C" w:rsidP="0069715A">
            <w:pPr>
              <w:spacing w:after="0" w:line="240" w:lineRule="auto"/>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Lameness</w:t>
            </w:r>
          </w:p>
        </w:tc>
        <w:tc>
          <w:tcPr>
            <w:tcW w:w="960" w:type="dxa"/>
            <w:noWrap/>
            <w:vAlign w:val="bottom"/>
            <w:hideMark/>
          </w:tcPr>
          <w:p w14:paraId="79C99835"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532</w:t>
            </w:r>
          </w:p>
        </w:tc>
        <w:tc>
          <w:tcPr>
            <w:tcW w:w="960" w:type="dxa"/>
            <w:noWrap/>
            <w:vAlign w:val="bottom"/>
            <w:hideMark/>
          </w:tcPr>
          <w:p w14:paraId="45E12E8D"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318166</w:t>
            </w:r>
          </w:p>
        </w:tc>
        <w:tc>
          <w:tcPr>
            <w:tcW w:w="1024" w:type="dxa"/>
            <w:noWrap/>
            <w:vAlign w:val="bottom"/>
            <w:hideMark/>
          </w:tcPr>
          <w:p w14:paraId="6AC3B674"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0.17%</w:t>
            </w:r>
          </w:p>
        </w:tc>
      </w:tr>
      <w:tr w:rsidR="001F287C" w:rsidRPr="00775A2D" w14:paraId="773EAE21" w14:textId="77777777" w:rsidTr="0069715A">
        <w:trPr>
          <w:trHeight w:val="288"/>
          <w:jc w:val="center"/>
        </w:trPr>
        <w:tc>
          <w:tcPr>
            <w:tcW w:w="960" w:type="dxa"/>
            <w:noWrap/>
            <w:vAlign w:val="bottom"/>
            <w:hideMark/>
          </w:tcPr>
          <w:p w14:paraId="11F12A91" w14:textId="77777777" w:rsidR="001F287C" w:rsidRPr="00775A2D" w:rsidRDefault="001F287C" w:rsidP="0069715A">
            <w:pPr>
              <w:spacing w:after="0" w:line="240" w:lineRule="auto"/>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Mastitis</w:t>
            </w:r>
          </w:p>
        </w:tc>
        <w:tc>
          <w:tcPr>
            <w:tcW w:w="960" w:type="dxa"/>
            <w:noWrap/>
            <w:vAlign w:val="bottom"/>
            <w:hideMark/>
          </w:tcPr>
          <w:p w14:paraId="6BFABF96"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167</w:t>
            </w:r>
          </w:p>
        </w:tc>
        <w:tc>
          <w:tcPr>
            <w:tcW w:w="960" w:type="dxa"/>
            <w:noWrap/>
            <w:vAlign w:val="bottom"/>
            <w:hideMark/>
          </w:tcPr>
          <w:p w14:paraId="0D94BF34"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318166</w:t>
            </w:r>
          </w:p>
        </w:tc>
        <w:tc>
          <w:tcPr>
            <w:tcW w:w="1024" w:type="dxa"/>
            <w:noWrap/>
            <w:vAlign w:val="bottom"/>
            <w:hideMark/>
          </w:tcPr>
          <w:p w14:paraId="1E77DBF9"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0.05%</w:t>
            </w:r>
          </w:p>
        </w:tc>
      </w:tr>
      <w:tr w:rsidR="001F287C" w:rsidRPr="00775A2D" w14:paraId="6FF0AF81" w14:textId="77777777" w:rsidTr="0069715A">
        <w:trPr>
          <w:trHeight w:val="288"/>
          <w:jc w:val="center"/>
        </w:trPr>
        <w:tc>
          <w:tcPr>
            <w:tcW w:w="960" w:type="dxa"/>
            <w:noWrap/>
            <w:vAlign w:val="bottom"/>
            <w:hideMark/>
          </w:tcPr>
          <w:p w14:paraId="3AAB1D8D" w14:textId="77777777" w:rsidR="001F287C" w:rsidRPr="00775A2D" w:rsidRDefault="001F287C" w:rsidP="0069715A">
            <w:pPr>
              <w:spacing w:after="0" w:line="240" w:lineRule="auto"/>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Calving</w:t>
            </w:r>
          </w:p>
        </w:tc>
        <w:tc>
          <w:tcPr>
            <w:tcW w:w="960" w:type="dxa"/>
            <w:noWrap/>
            <w:vAlign w:val="bottom"/>
            <w:hideMark/>
          </w:tcPr>
          <w:p w14:paraId="519983E9"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708</w:t>
            </w:r>
          </w:p>
        </w:tc>
        <w:tc>
          <w:tcPr>
            <w:tcW w:w="960" w:type="dxa"/>
            <w:noWrap/>
            <w:vAlign w:val="bottom"/>
            <w:hideMark/>
          </w:tcPr>
          <w:p w14:paraId="09666BBF"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318166</w:t>
            </w:r>
          </w:p>
        </w:tc>
        <w:tc>
          <w:tcPr>
            <w:tcW w:w="1024" w:type="dxa"/>
            <w:noWrap/>
            <w:vAlign w:val="bottom"/>
            <w:hideMark/>
          </w:tcPr>
          <w:p w14:paraId="394039A8"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0.22%</w:t>
            </w:r>
          </w:p>
        </w:tc>
      </w:tr>
      <w:tr w:rsidR="001F287C" w:rsidRPr="00775A2D" w14:paraId="616D40FC" w14:textId="77777777" w:rsidTr="0069715A">
        <w:trPr>
          <w:trHeight w:val="288"/>
          <w:jc w:val="center"/>
        </w:trPr>
        <w:tc>
          <w:tcPr>
            <w:tcW w:w="960" w:type="dxa"/>
            <w:noWrap/>
            <w:vAlign w:val="bottom"/>
            <w:hideMark/>
          </w:tcPr>
          <w:p w14:paraId="7F89E105" w14:textId="77777777" w:rsidR="001F287C" w:rsidRPr="00775A2D" w:rsidRDefault="001F287C" w:rsidP="0069715A">
            <w:pPr>
              <w:spacing w:after="0" w:line="240" w:lineRule="auto"/>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Oestrus</w:t>
            </w:r>
          </w:p>
        </w:tc>
        <w:tc>
          <w:tcPr>
            <w:tcW w:w="960" w:type="dxa"/>
            <w:noWrap/>
            <w:vAlign w:val="bottom"/>
            <w:hideMark/>
          </w:tcPr>
          <w:p w14:paraId="678A7214"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1283</w:t>
            </w:r>
          </w:p>
        </w:tc>
        <w:tc>
          <w:tcPr>
            <w:tcW w:w="960" w:type="dxa"/>
            <w:noWrap/>
            <w:vAlign w:val="bottom"/>
            <w:hideMark/>
          </w:tcPr>
          <w:p w14:paraId="45474D72"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318166</w:t>
            </w:r>
          </w:p>
        </w:tc>
        <w:tc>
          <w:tcPr>
            <w:tcW w:w="1024" w:type="dxa"/>
            <w:noWrap/>
            <w:vAlign w:val="bottom"/>
            <w:hideMark/>
          </w:tcPr>
          <w:p w14:paraId="5B72E2A2" w14:textId="77777777" w:rsidR="001F287C" w:rsidRPr="00775A2D" w:rsidRDefault="001F287C" w:rsidP="0069715A">
            <w:pPr>
              <w:spacing w:after="0" w:line="240" w:lineRule="auto"/>
              <w:jc w:val="right"/>
              <w:rPr>
                <w:rFonts w:ascii="Times New Roman" w:eastAsia="Times New Roman" w:hAnsi="Times New Roman" w:cs="Times New Roman"/>
                <w:color w:val="000000"/>
                <w:lang w:eastAsia="en-IE"/>
              </w:rPr>
            </w:pPr>
            <w:r w:rsidRPr="00775A2D">
              <w:rPr>
                <w:rFonts w:ascii="Times New Roman" w:eastAsia="Times New Roman" w:hAnsi="Times New Roman" w:cs="Times New Roman"/>
                <w:color w:val="000000"/>
                <w:lang w:eastAsia="en-IE"/>
              </w:rPr>
              <w:t>0.40%</w:t>
            </w:r>
          </w:p>
        </w:tc>
      </w:tr>
    </w:tbl>
    <w:p w14:paraId="3762DF1C" w14:textId="77777777" w:rsidR="001F287C" w:rsidRPr="00775A2D" w:rsidRDefault="001F287C" w:rsidP="00775A2D">
      <w:pPr>
        <w:spacing w:before="240"/>
        <w:jc w:val="center"/>
        <w:rPr>
          <w:rFonts w:ascii="Times New Roman" w:eastAsiaTheme="minorEastAsia" w:hAnsi="Times New Roman" w:cs="Times New Roman"/>
        </w:rPr>
      </w:pPr>
      <w:r w:rsidRPr="00775A2D">
        <w:rPr>
          <w:rFonts w:ascii="Times New Roman" w:eastAsiaTheme="minorEastAsia" w:hAnsi="Times New Roman" w:cs="Times New Roman"/>
          <w:b/>
          <w:bCs/>
        </w:rPr>
        <w:t>Table 4.1.</w:t>
      </w:r>
      <w:r w:rsidRPr="00775A2D">
        <w:rPr>
          <w:rFonts w:ascii="Times New Roman" w:eastAsiaTheme="minorEastAsia" w:hAnsi="Times New Roman" w:cs="Times New Roman"/>
        </w:rPr>
        <w:t xml:space="preserve"> Disease conditions and their data content</w:t>
      </w:r>
    </w:p>
    <w:p w14:paraId="67160DA9" w14:textId="77777777" w:rsidR="001F287C" w:rsidRPr="00775A2D" w:rsidRDefault="001F287C" w:rsidP="00775A2D">
      <w:pPr>
        <w:jc w:val="both"/>
        <w:rPr>
          <w:rFonts w:ascii="Times New Roman" w:eastAsiaTheme="minorEastAsia" w:hAnsi="Times New Roman" w:cs="Times New Roman"/>
        </w:rPr>
      </w:pPr>
      <w:r w:rsidRPr="00775A2D">
        <w:rPr>
          <w:rFonts w:ascii="Times New Roman" w:eastAsiaTheme="minorEastAsia" w:hAnsi="Times New Roman" w:cs="Times New Roman"/>
        </w:rPr>
        <w:t xml:space="preserve">Table 4.2 represents the statistical summary of the features in the dataset. On comparing the Tables 4.1 and the table 4.2, the severe imbalance in the target features can be understood which </w:t>
      </w:r>
      <w:r w:rsidRPr="00775A2D">
        <w:rPr>
          <w:rFonts w:ascii="Times New Roman" w:eastAsiaTheme="minorEastAsia" w:hAnsi="Times New Roman" w:cs="Times New Roman"/>
        </w:rPr>
        <w:lastRenderedPageBreak/>
        <w:t xml:space="preserve">accounts to more than 99 percent. The data which was in the hourly range of each day is now converted to </w:t>
      </w:r>
      <w:proofErr w:type="gramStart"/>
      <w:r w:rsidRPr="00775A2D">
        <w:rPr>
          <w:rFonts w:ascii="Times New Roman" w:eastAsiaTheme="minorEastAsia" w:hAnsi="Times New Roman" w:cs="Times New Roman"/>
        </w:rPr>
        <w:t>8 hour</w:t>
      </w:r>
      <w:proofErr w:type="gramEnd"/>
      <w:r w:rsidRPr="00775A2D">
        <w:rPr>
          <w:rFonts w:ascii="Times New Roman" w:eastAsiaTheme="minorEastAsia" w:hAnsi="Times New Roman" w:cs="Times New Roman"/>
        </w:rPr>
        <w:t xml:space="preserve"> bins for easiness in modelling. The behavioural features such as the time spend for eat rest and alleys were also noted. It was observed that the maximum and minimum time spent were 3600 seconds and 0 seconds. The median and mean time spent in the </w:t>
      </w:r>
      <w:proofErr w:type="gramStart"/>
      <w:r w:rsidRPr="00775A2D">
        <w:rPr>
          <w:rFonts w:ascii="Times New Roman" w:eastAsiaTheme="minorEastAsia" w:hAnsi="Times New Roman" w:cs="Times New Roman"/>
        </w:rPr>
        <w:t>grazing  accounts</w:t>
      </w:r>
      <w:proofErr w:type="gramEnd"/>
      <w:r w:rsidRPr="00775A2D">
        <w:rPr>
          <w:rFonts w:ascii="Times New Roman" w:eastAsiaTheme="minorEastAsia" w:hAnsi="Times New Roman" w:cs="Times New Roman"/>
        </w:rPr>
        <w:t xml:space="preserve"> to approximately 536 and 494 seconds. Whereas in case of rest and eat it was 2125 and 2137 </w:t>
      </w:r>
      <w:proofErr w:type="gramStart"/>
      <w:r w:rsidRPr="00775A2D">
        <w:rPr>
          <w:rFonts w:ascii="Times New Roman" w:eastAsiaTheme="minorEastAsia" w:hAnsi="Times New Roman" w:cs="Times New Roman"/>
        </w:rPr>
        <w:t>seconds ,</w:t>
      </w:r>
      <w:proofErr w:type="gramEnd"/>
      <w:r w:rsidRPr="00775A2D">
        <w:rPr>
          <w:rFonts w:ascii="Times New Roman" w:eastAsiaTheme="minorEastAsia" w:hAnsi="Times New Roman" w:cs="Times New Roman"/>
        </w:rPr>
        <w:t xml:space="preserve"> and 795 and 658 seconds respectively. The mean and median of activity level accounts to -43.32 and -34.8 respectively. The behavioural properties </w:t>
      </w:r>
      <w:proofErr w:type="gramStart"/>
      <w:r w:rsidRPr="00775A2D">
        <w:rPr>
          <w:rFonts w:ascii="Times New Roman" w:eastAsiaTheme="minorEastAsia" w:hAnsi="Times New Roman" w:cs="Times New Roman"/>
        </w:rPr>
        <w:t>shows</w:t>
      </w:r>
      <w:proofErr w:type="gramEnd"/>
      <w:r w:rsidRPr="00775A2D">
        <w:rPr>
          <w:rFonts w:ascii="Times New Roman" w:eastAsiaTheme="minorEastAsia" w:hAnsi="Times New Roman" w:cs="Times New Roman"/>
        </w:rPr>
        <w:t xml:space="preserve"> a </w:t>
      </w:r>
      <w:proofErr w:type="gramStart"/>
      <w:r w:rsidRPr="00775A2D">
        <w:rPr>
          <w:rFonts w:ascii="Times New Roman" w:eastAsiaTheme="minorEastAsia" w:hAnsi="Times New Roman" w:cs="Times New Roman"/>
        </w:rPr>
        <w:t>widespread characteristics</w:t>
      </w:r>
      <w:proofErr w:type="gramEnd"/>
      <w:r w:rsidRPr="00775A2D">
        <w:rPr>
          <w:rFonts w:ascii="Times New Roman" w:eastAsiaTheme="minorEastAsia" w:hAnsi="Times New Roman" w:cs="Times New Roman"/>
        </w:rPr>
        <w:t xml:space="preserve"> and expresses a </w:t>
      </w:r>
      <w:proofErr w:type="spellStart"/>
      <w:proofErr w:type="gramStart"/>
      <w:r w:rsidRPr="00775A2D">
        <w:rPr>
          <w:rFonts w:ascii="Times New Roman" w:eastAsiaTheme="minorEastAsia" w:hAnsi="Times New Roman" w:cs="Times New Roman"/>
        </w:rPr>
        <w:t>non linear</w:t>
      </w:r>
      <w:proofErr w:type="spellEnd"/>
      <w:proofErr w:type="gramEnd"/>
      <w:r w:rsidRPr="00775A2D">
        <w:rPr>
          <w:rFonts w:ascii="Times New Roman" w:eastAsiaTheme="minorEastAsia" w:hAnsi="Times New Roman" w:cs="Times New Roman"/>
        </w:rPr>
        <w:t xml:space="preserve"> </w:t>
      </w:r>
      <w:proofErr w:type="spellStart"/>
      <w:r w:rsidRPr="00775A2D">
        <w:rPr>
          <w:rFonts w:ascii="Times New Roman" w:eastAsiaTheme="minorEastAsia" w:hAnsi="Times New Roman" w:cs="Times New Roman"/>
        </w:rPr>
        <w:t>beahaviour</w:t>
      </w:r>
      <w:proofErr w:type="spellEnd"/>
      <w:r w:rsidRPr="00775A2D">
        <w:rPr>
          <w:rFonts w:ascii="Times New Roman" w:eastAsiaTheme="minorEastAsia" w:hAnsi="Times New Roman" w:cs="Times New Roman"/>
        </w:rPr>
        <w:t xml:space="preserve">. This confirms the significance of </w:t>
      </w:r>
      <w:proofErr w:type="gramStart"/>
      <w:r w:rsidRPr="00775A2D">
        <w:rPr>
          <w:rFonts w:ascii="Times New Roman" w:eastAsiaTheme="minorEastAsia" w:hAnsi="Times New Roman" w:cs="Times New Roman"/>
        </w:rPr>
        <w:t>tree based</w:t>
      </w:r>
      <w:proofErr w:type="gramEnd"/>
      <w:r w:rsidRPr="00775A2D">
        <w:rPr>
          <w:rFonts w:ascii="Times New Roman" w:eastAsiaTheme="minorEastAsia" w:hAnsi="Times New Roman" w:cs="Times New Roman"/>
        </w:rPr>
        <w:t xml:space="preserve"> models in the investigation. In </w:t>
      </w:r>
      <w:proofErr w:type="gramStart"/>
      <w:r w:rsidRPr="00775A2D">
        <w:rPr>
          <w:rFonts w:ascii="Times New Roman" w:eastAsiaTheme="minorEastAsia" w:hAnsi="Times New Roman" w:cs="Times New Roman"/>
        </w:rPr>
        <w:t>addition</w:t>
      </w:r>
      <w:proofErr w:type="gramEnd"/>
      <w:r w:rsidRPr="00775A2D">
        <w:rPr>
          <w:rFonts w:ascii="Times New Roman" w:eastAsiaTheme="minorEastAsia" w:hAnsi="Times New Roman" w:cs="Times New Roman"/>
        </w:rPr>
        <w:t xml:space="preserve"> </w:t>
      </w:r>
      <w:proofErr w:type="spellStart"/>
      <w:r w:rsidRPr="00775A2D">
        <w:rPr>
          <w:rFonts w:ascii="Times New Roman" w:eastAsiaTheme="minorEastAsia" w:hAnsi="Times New Roman" w:cs="Times New Roman"/>
        </w:rPr>
        <w:t>tot</w:t>
      </w:r>
      <w:proofErr w:type="spellEnd"/>
      <w:r w:rsidRPr="00775A2D">
        <w:rPr>
          <w:rFonts w:ascii="Times New Roman" w:eastAsiaTheme="minorEastAsia" w:hAnsi="Times New Roman" w:cs="Times New Roman"/>
        </w:rPr>
        <w:t xml:space="preserve"> eh above, the quartiles also </w:t>
      </w:r>
      <w:proofErr w:type="gramStart"/>
      <w:r w:rsidRPr="00775A2D">
        <w:rPr>
          <w:rFonts w:ascii="Times New Roman" w:eastAsiaTheme="minorEastAsia" w:hAnsi="Times New Roman" w:cs="Times New Roman"/>
        </w:rPr>
        <w:t>expresses</w:t>
      </w:r>
      <w:proofErr w:type="gramEnd"/>
      <w:r w:rsidRPr="00775A2D">
        <w:rPr>
          <w:rFonts w:ascii="Times New Roman" w:eastAsiaTheme="minorEastAsia" w:hAnsi="Times New Roman" w:cs="Times New Roman"/>
        </w:rPr>
        <w:t xml:space="preserve"> the widespread characteristics due to the 0 value for all quartiles shows the absence of diseases at almost all levels.  </w:t>
      </w:r>
    </w:p>
    <w:tbl>
      <w:tblPr>
        <w:tblW w:w="102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1097"/>
        <w:gridCol w:w="891"/>
        <w:gridCol w:w="891"/>
        <w:gridCol w:w="1317"/>
        <w:gridCol w:w="891"/>
        <w:gridCol w:w="891"/>
        <w:gridCol w:w="1060"/>
        <w:gridCol w:w="950"/>
        <w:gridCol w:w="1329"/>
      </w:tblGrid>
      <w:tr w:rsidR="001F287C" w:rsidRPr="000E3EF2" w14:paraId="0A903B1A" w14:textId="77777777" w:rsidTr="003C5896">
        <w:trPr>
          <w:trHeight w:val="288"/>
          <w:jc w:val="center"/>
        </w:trPr>
        <w:tc>
          <w:tcPr>
            <w:tcW w:w="974" w:type="dxa"/>
            <w:noWrap/>
            <w:vAlign w:val="bottom"/>
            <w:hideMark/>
          </w:tcPr>
          <w:p w14:paraId="5416FA17"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Statistic</w:t>
            </w:r>
          </w:p>
        </w:tc>
        <w:tc>
          <w:tcPr>
            <w:tcW w:w="1097" w:type="dxa"/>
            <w:noWrap/>
            <w:vAlign w:val="bottom"/>
            <w:hideMark/>
          </w:tcPr>
          <w:p w14:paraId="10851B33"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ALLEYS</w:t>
            </w:r>
          </w:p>
        </w:tc>
        <w:tc>
          <w:tcPr>
            <w:tcW w:w="891" w:type="dxa"/>
            <w:noWrap/>
            <w:vAlign w:val="bottom"/>
            <w:hideMark/>
          </w:tcPr>
          <w:p w14:paraId="5D713B02"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REST</w:t>
            </w:r>
          </w:p>
        </w:tc>
        <w:tc>
          <w:tcPr>
            <w:tcW w:w="891" w:type="dxa"/>
            <w:noWrap/>
            <w:vAlign w:val="bottom"/>
            <w:hideMark/>
          </w:tcPr>
          <w:p w14:paraId="5BF1A081"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EAT</w:t>
            </w:r>
          </w:p>
        </w:tc>
        <w:tc>
          <w:tcPr>
            <w:tcW w:w="1317" w:type="dxa"/>
            <w:noWrap/>
            <w:vAlign w:val="bottom"/>
            <w:hideMark/>
          </w:tcPr>
          <w:p w14:paraId="5FA75A77"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ACTIVITY</w:t>
            </w:r>
          </w:p>
          <w:p w14:paraId="32466CC2"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LEVEL</w:t>
            </w:r>
          </w:p>
        </w:tc>
        <w:tc>
          <w:tcPr>
            <w:tcW w:w="891" w:type="dxa"/>
            <w:noWrap/>
            <w:vAlign w:val="bottom"/>
            <w:hideMark/>
          </w:tcPr>
          <w:p w14:paraId="52C72D09"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oestrus</w:t>
            </w:r>
          </w:p>
        </w:tc>
        <w:tc>
          <w:tcPr>
            <w:tcW w:w="891" w:type="dxa"/>
            <w:noWrap/>
            <w:vAlign w:val="bottom"/>
            <w:hideMark/>
          </w:tcPr>
          <w:p w14:paraId="3E1794F3"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calving</w:t>
            </w:r>
          </w:p>
        </w:tc>
        <w:tc>
          <w:tcPr>
            <w:tcW w:w="1060" w:type="dxa"/>
            <w:noWrap/>
            <w:vAlign w:val="bottom"/>
            <w:hideMark/>
          </w:tcPr>
          <w:p w14:paraId="29BA1096"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lameness</w:t>
            </w:r>
          </w:p>
        </w:tc>
        <w:tc>
          <w:tcPr>
            <w:tcW w:w="950" w:type="dxa"/>
            <w:noWrap/>
            <w:vAlign w:val="bottom"/>
            <w:hideMark/>
          </w:tcPr>
          <w:p w14:paraId="621B09F4"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mastitis</w:t>
            </w:r>
          </w:p>
        </w:tc>
        <w:tc>
          <w:tcPr>
            <w:tcW w:w="1329" w:type="dxa"/>
            <w:noWrap/>
            <w:vAlign w:val="bottom"/>
            <w:hideMark/>
          </w:tcPr>
          <w:p w14:paraId="4259D013" w14:textId="77777777" w:rsidR="001F287C" w:rsidRPr="003C5896" w:rsidRDefault="001F287C" w:rsidP="0069715A">
            <w:pPr>
              <w:spacing w:after="0" w:line="240" w:lineRule="auto"/>
              <w:jc w:val="center"/>
              <w:rPr>
                <w:rFonts w:ascii="Times New Roman" w:eastAsia="Times New Roman" w:hAnsi="Times New Roman" w:cs="Times New Roman"/>
                <w:b/>
                <w:bCs/>
                <w:color w:val="000000"/>
                <w:sz w:val="22"/>
                <w:szCs w:val="22"/>
                <w:lang w:eastAsia="en-IE"/>
              </w:rPr>
            </w:pPr>
            <w:r w:rsidRPr="003C5896">
              <w:rPr>
                <w:rFonts w:ascii="Times New Roman" w:eastAsia="Times New Roman" w:hAnsi="Times New Roman" w:cs="Times New Roman"/>
                <w:b/>
                <w:bCs/>
                <w:color w:val="000000"/>
                <w:sz w:val="22"/>
                <w:szCs w:val="22"/>
                <w:lang w:eastAsia="en-IE"/>
              </w:rPr>
              <w:t>disturbance</w:t>
            </w:r>
          </w:p>
        </w:tc>
      </w:tr>
      <w:tr w:rsidR="001F287C" w:rsidRPr="004F0C4B" w14:paraId="59896CEE" w14:textId="77777777" w:rsidTr="003C5896">
        <w:trPr>
          <w:trHeight w:val="288"/>
          <w:jc w:val="center"/>
        </w:trPr>
        <w:tc>
          <w:tcPr>
            <w:tcW w:w="974" w:type="dxa"/>
            <w:noWrap/>
            <w:vAlign w:val="bottom"/>
            <w:hideMark/>
          </w:tcPr>
          <w:p w14:paraId="5A3811E3" w14:textId="77777777" w:rsidR="001F287C" w:rsidRPr="000E3EF2" w:rsidRDefault="001F287C" w:rsidP="0069715A">
            <w:pPr>
              <w:spacing w:after="0" w:line="240" w:lineRule="auto"/>
              <w:rPr>
                <w:rFonts w:ascii="Times New Roman" w:eastAsia="Times New Roman" w:hAnsi="Times New Roman" w:cs="Times New Roman"/>
                <w:color w:val="000000"/>
                <w:lang w:eastAsia="en-IE"/>
              </w:rPr>
            </w:pPr>
            <w:r w:rsidRPr="000E3EF2">
              <w:rPr>
                <w:rFonts w:ascii="Times New Roman" w:eastAsia="Times New Roman" w:hAnsi="Times New Roman" w:cs="Times New Roman"/>
                <w:color w:val="000000"/>
                <w:lang w:eastAsia="en-IE"/>
              </w:rPr>
              <w:t>count</w:t>
            </w:r>
          </w:p>
        </w:tc>
        <w:tc>
          <w:tcPr>
            <w:tcW w:w="1097" w:type="dxa"/>
            <w:noWrap/>
            <w:vAlign w:val="bottom"/>
            <w:hideMark/>
          </w:tcPr>
          <w:p w14:paraId="34130935"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c>
          <w:tcPr>
            <w:tcW w:w="891" w:type="dxa"/>
            <w:noWrap/>
            <w:vAlign w:val="bottom"/>
            <w:hideMark/>
          </w:tcPr>
          <w:p w14:paraId="595504A1"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c>
          <w:tcPr>
            <w:tcW w:w="891" w:type="dxa"/>
            <w:noWrap/>
            <w:vAlign w:val="bottom"/>
            <w:hideMark/>
          </w:tcPr>
          <w:p w14:paraId="2D9F6E2E"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c>
          <w:tcPr>
            <w:tcW w:w="1317" w:type="dxa"/>
            <w:noWrap/>
            <w:vAlign w:val="bottom"/>
            <w:hideMark/>
          </w:tcPr>
          <w:p w14:paraId="58529E72"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c>
          <w:tcPr>
            <w:tcW w:w="891" w:type="dxa"/>
            <w:noWrap/>
            <w:vAlign w:val="bottom"/>
            <w:hideMark/>
          </w:tcPr>
          <w:p w14:paraId="74955D0B"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c>
          <w:tcPr>
            <w:tcW w:w="891" w:type="dxa"/>
            <w:noWrap/>
            <w:vAlign w:val="bottom"/>
            <w:hideMark/>
          </w:tcPr>
          <w:p w14:paraId="211F62D6"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c>
          <w:tcPr>
            <w:tcW w:w="1060" w:type="dxa"/>
            <w:noWrap/>
            <w:vAlign w:val="bottom"/>
            <w:hideMark/>
          </w:tcPr>
          <w:p w14:paraId="4C1F7EB0"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c>
          <w:tcPr>
            <w:tcW w:w="950" w:type="dxa"/>
            <w:noWrap/>
            <w:vAlign w:val="bottom"/>
            <w:hideMark/>
          </w:tcPr>
          <w:p w14:paraId="6F4C02B2"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c>
          <w:tcPr>
            <w:tcW w:w="1329" w:type="dxa"/>
            <w:noWrap/>
            <w:vAlign w:val="bottom"/>
            <w:hideMark/>
          </w:tcPr>
          <w:p w14:paraId="521061EC"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318166</w:t>
            </w:r>
          </w:p>
        </w:tc>
      </w:tr>
      <w:tr w:rsidR="001F287C" w:rsidRPr="004F0C4B" w14:paraId="2CA47F3D" w14:textId="77777777" w:rsidTr="003C5896">
        <w:trPr>
          <w:trHeight w:val="288"/>
          <w:jc w:val="center"/>
        </w:trPr>
        <w:tc>
          <w:tcPr>
            <w:tcW w:w="974" w:type="dxa"/>
            <w:noWrap/>
            <w:vAlign w:val="bottom"/>
            <w:hideMark/>
          </w:tcPr>
          <w:p w14:paraId="0824CA45" w14:textId="77777777" w:rsidR="001F287C" w:rsidRPr="000E3EF2" w:rsidRDefault="001F287C" w:rsidP="0069715A">
            <w:pPr>
              <w:spacing w:after="0" w:line="240" w:lineRule="auto"/>
              <w:rPr>
                <w:rFonts w:ascii="Times New Roman" w:eastAsia="Times New Roman" w:hAnsi="Times New Roman" w:cs="Times New Roman"/>
                <w:color w:val="000000"/>
                <w:lang w:eastAsia="en-IE"/>
              </w:rPr>
            </w:pPr>
            <w:r w:rsidRPr="000E3EF2">
              <w:rPr>
                <w:rFonts w:ascii="Times New Roman" w:eastAsia="Times New Roman" w:hAnsi="Times New Roman" w:cs="Times New Roman"/>
                <w:color w:val="000000"/>
                <w:lang w:eastAsia="en-IE"/>
              </w:rPr>
              <w:t>mean</w:t>
            </w:r>
          </w:p>
        </w:tc>
        <w:tc>
          <w:tcPr>
            <w:tcW w:w="1097" w:type="dxa"/>
            <w:noWrap/>
            <w:vAlign w:val="bottom"/>
            <w:hideMark/>
          </w:tcPr>
          <w:p w14:paraId="06706A73"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632.193</w:t>
            </w:r>
          </w:p>
        </w:tc>
        <w:tc>
          <w:tcPr>
            <w:tcW w:w="891" w:type="dxa"/>
            <w:noWrap/>
            <w:vAlign w:val="bottom"/>
            <w:hideMark/>
          </w:tcPr>
          <w:p w14:paraId="21B065CB"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2137.787</w:t>
            </w:r>
          </w:p>
        </w:tc>
        <w:tc>
          <w:tcPr>
            <w:tcW w:w="891" w:type="dxa"/>
            <w:noWrap/>
            <w:vAlign w:val="bottom"/>
            <w:hideMark/>
          </w:tcPr>
          <w:p w14:paraId="073DD013"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826.6961</w:t>
            </w:r>
          </w:p>
        </w:tc>
        <w:tc>
          <w:tcPr>
            <w:tcW w:w="1317" w:type="dxa"/>
            <w:noWrap/>
            <w:vAlign w:val="bottom"/>
            <w:hideMark/>
          </w:tcPr>
          <w:p w14:paraId="69642CA3"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-43.3278</w:t>
            </w:r>
          </w:p>
        </w:tc>
        <w:tc>
          <w:tcPr>
            <w:tcW w:w="891" w:type="dxa"/>
            <w:noWrap/>
            <w:vAlign w:val="bottom"/>
            <w:hideMark/>
          </w:tcPr>
          <w:p w14:paraId="43114AD9"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0.004032</w:t>
            </w:r>
          </w:p>
        </w:tc>
        <w:tc>
          <w:tcPr>
            <w:tcW w:w="891" w:type="dxa"/>
            <w:noWrap/>
            <w:vAlign w:val="bottom"/>
            <w:hideMark/>
          </w:tcPr>
          <w:p w14:paraId="09713450"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0.002225</w:t>
            </w:r>
          </w:p>
        </w:tc>
        <w:tc>
          <w:tcPr>
            <w:tcW w:w="1060" w:type="dxa"/>
            <w:noWrap/>
            <w:vAlign w:val="bottom"/>
            <w:hideMark/>
          </w:tcPr>
          <w:p w14:paraId="56F08D7E"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0.001672</w:t>
            </w:r>
          </w:p>
        </w:tc>
        <w:tc>
          <w:tcPr>
            <w:tcW w:w="950" w:type="dxa"/>
            <w:noWrap/>
            <w:vAlign w:val="bottom"/>
            <w:hideMark/>
          </w:tcPr>
          <w:p w14:paraId="65710FF6"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0.000525</w:t>
            </w:r>
          </w:p>
        </w:tc>
        <w:tc>
          <w:tcPr>
            <w:tcW w:w="1329" w:type="dxa"/>
            <w:noWrap/>
            <w:vAlign w:val="bottom"/>
            <w:hideMark/>
          </w:tcPr>
          <w:p w14:paraId="3D7E2D81"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0.13223</w:t>
            </w:r>
          </w:p>
        </w:tc>
      </w:tr>
      <w:tr w:rsidR="001F287C" w:rsidRPr="004F0C4B" w14:paraId="39E00376" w14:textId="77777777" w:rsidTr="003C5896">
        <w:trPr>
          <w:trHeight w:val="288"/>
          <w:jc w:val="center"/>
        </w:trPr>
        <w:tc>
          <w:tcPr>
            <w:tcW w:w="974" w:type="dxa"/>
            <w:noWrap/>
            <w:vAlign w:val="bottom"/>
            <w:hideMark/>
          </w:tcPr>
          <w:p w14:paraId="3DB204AD" w14:textId="77777777" w:rsidR="001F287C" w:rsidRPr="000E3EF2" w:rsidRDefault="001F287C" w:rsidP="0069715A">
            <w:pPr>
              <w:spacing w:after="0" w:line="240" w:lineRule="auto"/>
              <w:rPr>
                <w:rFonts w:ascii="Times New Roman" w:eastAsia="Times New Roman" w:hAnsi="Times New Roman" w:cs="Times New Roman"/>
                <w:color w:val="000000"/>
                <w:lang w:eastAsia="en-IE"/>
              </w:rPr>
            </w:pPr>
            <w:r w:rsidRPr="000E3EF2">
              <w:rPr>
                <w:rFonts w:ascii="Times New Roman" w:eastAsia="Times New Roman" w:hAnsi="Times New Roman" w:cs="Times New Roman"/>
                <w:color w:val="000000"/>
                <w:lang w:eastAsia="en-IE"/>
              </w:rPr>
              <w:t>std</w:t>
            </w:r>
          </w:p>
        </w:tc>
        <w:tc>
          <w:tcPr>
            <w:tcW w:w="1097" w:type="dxa"/>
            <w:noWrap/>
            <w:vAlign w:val="bottom"/>
            <w:hideMark/>
          </w:tcPr>
          <w:p w14:paraId="716A3F8E"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494.4368</w:t>
            </w:r>
          </w:p>
        </w:tc>
        <w:tc>
          <w:tcPr>
            <w:tcW w:w="891" w:type="dxa"/>
            <w:noWrap/>
            <w:vAlign w:val="bottom"/>
            <w:hideMark/>
          </w:tcPr>
          <w:p w14:paraId="14151B35"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841.3649</w:t>
            </w:r>
          </w:p>
        </w:tc>
        <w:tc>
          <w:tcPr>
            <w:tcW w:w="891" w:type="dxa"/>
            <w:noWrap/>
            <w:vAlign w:val="bottom"/>
            <w:hideMark/>
          </w:tcPr>
          <w:p w14:paraId="08C17408"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657.5588</w:t>
            </w:r>
          </w:p>
        </w:tc>
        <w:tc>
          <w:tcPr>
            <w:tcW w:w="1317" w:type="dxa"/>
            <w:noWrap/>
            <w:vAlign w:val="bottom"/>
            <w:hideMark/>
          </w:tcPr>
          <w:p w14:paraId="008D1E18"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476.8384</w:t>
            </w:r>
          </w:p>
        </w:tc>
        <w:tc>
          <w:tcPr>
            <w:tcW w:w="891" w:type="dxa"/>
            <w:noWrap/>
            <w:vAlign w:val="bottom"/>
            <w:hideMark/>
          </w:tcPr>
          <w:p w14:paraId="40C82143"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0.063374</w:t>
            </w:r>
          </w:p>
        </w:tc>
        <w:tc>
          <w:tcPr>
            <w:tcW w:w="891" w:type="dxa"/>
            <w:noWrap/>
            <w:vAlign w:val="bottom"/>
            <w:hideMark/>
          </w:tcPr>
          <w:p w14:paraId="58B0D710"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0.04712</w:t>
            </w:r>
          </w:p>
        </w:tc>
        <w:tc>
          <w:tcPr>
            <w:tcW w:w="1060" w:type="dxa"/>
            <w:noWrap/>
            <w:vAlign w:val="bottom"/>
            <w:hideMark/>
          </w:tcPr>
          <w:p w14:paraId="1337704F"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0.040857</w:t>
            </w:r>
          </w:p>
        </w:tc>
        <w:tc>
          <w:tcPr>
            <w:tcW w:w="950" w:type="dxa"/>
            <w:noWrap/>
            <w:vAlign w:val="bottom"/>
            <w:hideMark/>
          </w:tcPr>
          <w:p w14:paraId="50DC44F7"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0.022904</w:t>
            </w:r>
          </w:p>
        </w:tc>
        <w:tc>
          <w:tcPr>
            <w:tcW w:w="1329" w:type="dxa"/>
            <w:noWrap/>
            <w:vAlign w:val="bottom"/>
            <w:hideMark/>
          </w:tcPr>
          <w:p w14:paraId="2D4E8F66"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0.338741</w:t>
            </w:r>
          </w:p>
        </w:tc>
      </w:tr>
      <w:tr w:rsidR="001F287C" w:rsidRPr="004F0C4B" w14:paraId="415D2FF9" w14:textId="77777777" w:rsidTr="003C5896">
        <w:trPr>
          <w:trHeight w:val="288"/>
          <w:jc w:val="center"/>
        </w:trPr>
        <w:tc>
          <w:tcPr>
            <w:tcW w:w="974" w:type="dxa"/>
            <w:noWrap/>
            <w:vAlign w:val="bottom"/>
            <w:hideMark/>
          </w:tcPr>
          <w:p w14:paraId="61F1A3AD" w14:textId="77777777" w:rsidR="001F287C" w:rsidRPr="000E3EF2" w:rsidRDefault="001F287C" w:rsidP="0069715A">
            <w:pPr>
              <w:spacing w:after="0" w:line="240" w:lineRule="auto"/>
              <w:rPr>
                <w:rFonts w:ascii="Times New Roman" w:eastAsia="Times New Roman" w:hAnsi="Times New Roman" w:cs="Times New Roman"/>
                <w:color w:val="000000"/>
                <w:lang w:eastAsia="en-IE"/>
              </w:rPr>
            </w:pPr>
            <w:r w:rsidRPr="000E3EF2">
              <w:rPr>
                <w:rFonts w:ascii="Times New Roman" w:eastAsia="Times New Roman" w:hAnsi="Times New Roman" w:cs="Times New Roman"/>
                <w:color w:val="000000"/>
                <w:lang w:eastAsia="en-IE"/>
              </w:rPr>
              <w:t>min</w:t>
            </w:r>
          </w:p>
        </w:tc>
        <w:tc>
          <w:tcPr>
            <w:tcW w:w="1097" w:type="dxa"/>
            <w:noWrap/>
            <w:vAlign w:val="bottom"/>
            <w:hideMark/>
          </w:tcPr>
          <w:p w14:paraId="0E210D93"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891" w:type="dxa"/>
            <w:noWrap/>
            <w:vAlign w:val="bottom"/>
            <w:hideMark/>
          </w:tcPr>
          <w:p w14:paraId="25127F32"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891" w:type="dxa"/>
            <w:noWrap/>
            <w:vAlign w:val="bottom"/>
            <w:hideMark/>
          </w:tcPr>
          <w:p w14:paraId="51A65CE2"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317" w:type="dxa"/>
            <w:noWrap/>
            <w:vAlign w:val="bottom"/>
            <w:hideMark/>
          </w:tcPr>
          <w:p w14:paraId="76461B05"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-828</w:t>
            </w:r>
          </w:p>
        </w:tc>
        <w:tc>
          <w:tcPr>
            <w:tcW w:w="891" w:type="dxa"/>
            <w:noWrap/>
            <w:vAlign w:val="bottom"/>
            <w:hideMark/>
          </w:tcPr>
          <w:p w14:paraId="7A87959C"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891" w:type="dxa"/>
            <w:noWrap/>
            <w:vAlign w:val="bottom"/>
            <w:hideMark/>
          </w:tcPr>
          <w:p w14:paraId="3E83792F"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060" w:type="dxa"/>
            <w:noWrap/>
            <w:vAlign w:val="bottom"/>
            <w:hideMark/>
          </w:tcPr>
          <w:p w14:paraId="54CCCF1F"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950" w:type="dxa"/>
            <w:noWrap/>
            <w:vAlign w:val="bottom"/>
            <w:hideMark/>
          </w:tcPr>
          <w:p w14:paraId="5032CA4D"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329" w:type="dxa"/>
            <w:noWrap/>
            <w:vAlign w:val="bottom"/>
            <w:hideMark/>
          </w:tcPr>
          <w:p w14:paraId="4787D758"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r>
      <w:tr w:rsidR="001F287C" w:rsidRPr="004F0C4B" w14:paraId="38D1257C" w14:textId="77777777" w:rsidTr="003C5896">
        <w:trPr>
          <w:trHeight w:val="288"/>
          <w:jc w:val="center"/>
        </w:trPr>
        <w:tc>
          <w:tcPr>
            <w:tcW w:w="974" w:type="dxa"/>
            <w:noWrap/>
            <w:vAlign w:val="bottom"/>
            <w:hideMark/>
          </w:tcPr>
          <w:p w14:paraId="2F06379A" w14:textId="77777777" w:rsidR="001F287C" w:rsidRPr="000E3EF2" w:rsidRDefault="001F287C" w:rsidP="0069715A">
            <w:pPr>
              <w:spacing w:after="0" w:line="240" w:lineRule="auto"/>
              <w:jc w:val="right"/>
              <w:rPr>
                <w:rFonts w:ascii="Times New Roman" w:eastAsia="Times New Roman" w:hAnsi="Times New Roman" w:cs="Times New Roman"/>
                <w:color w:val="000000"/>
                <w:lang w:eastAsia="en-IE"/>
              </w:rPr>
            </w:pPr>
            <w:r w:rsidRPr="000E3EF2">
              <w:rPr>
                <w:rFonts w:ascii="Times New Roman" w:eastAsia="Times New Roman" w:hAnsi="Times New Roman" w:cs="Times New Roman"/>
                <w:color w:val="000000"/>
                <w:lang w:eastAsia="en-IE"/>
              </w:rPr>
              <w:t>25%</w:t>
            </w:r>
          </w:p>
        </w:tc>
        <w:tc>
          <w:tcPr>
            <w:tcW w:w="1097" w:type="dxa"/>
            <w:noWrap/>
            <w:vAlign w:val="bottom"/>
            <w:hideMark/>
          </w:tcPr>
          <w:p w14:paraId="1C8FE81D"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333.2897</w:t>
            </w:r>
          </w:p>
        </w:tc>
        <w:tc>
          <w:tcPr>
            <w:tcW w:w="891" w:type="dxa"/>
            <w:noWrap/>
            <w:vAlign w:val="bottom"/>
            <w:hideMark/>
          </w:tcPr>
          <w:p w14:paraId="57C859DB"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1637.749</w:t>
            </w:r>
          </w:p>
        </w:tc>
        <w:tc>
          <w:tcPr>
            <w:tcW w:w="891" w:type="dxa"/>
            <w:noWrap/>
            <w:vAlign w:val="bottom"/>
            <w:hideMark/>
          </w:tcPr>
          <w:p w14:paraId="3C2BFEAD"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312.7307</w:t>
            </w:r>
          </w:p>
        </w:tc>
        <w:tc>
          <w:tcPr>
            <w:tcW w:w="1317" w:type="dxa"/>
            <w:noWrap/>
            <w:vAlign w:val="bottom"/>
            <w:hideMark/>
          </w:tcPr>
          <w:p w14:paraId="7ED5FDB3"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-383.051</w:t>
            </w:r>
          </w:p>
        </w:tc>
        <w:tc>
          <w:tcPr>
            <w:tcW w:w="891" w:type="dxa"/>
            <w:noWrap/>
            <w:vAlign w:val="bottom"/>
            <w:hideMark/>
          </w:tcPr>
          <w:p w14:paraId="7272A779"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891" w:type="dxa"/>
            <w:noWrap/>
            <w:vAlign w:val="bottom"/>
            <w:hideMark/>
          </w:tcPr>
          <w:p w14:paraId="338FB914"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060" w:type="dxa"/>
            <w:noWrap/>
            <w:vAlign w:val="bottom"/>
            <w:hideMark/>
          </w:tcPr>
          <w:p w14:paraId="2BBC124D"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950" w:type="dxa"/>
            <w:noWrap/>
            <w:vAlign w:val="bottom"/>
            <w:hideMark/>
          </w:tcPr>
          <w:p w14:paraId="6916EC3C"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329" w:type="dxa"/>
            <w:noWrap/>
            <w:vAlign w:val="bottom"/>
            <w:hideMark/>
          </w:tcPr>
          <w:p w14:paraId="2F71B8F4"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r>
      <w:tr w:rsidR="001F287C" w:rsidRPr="004F0C4B" w14:paraId="47322F08" w14:textId="77777777" w:rsidTr="003C5896">
        <w:trPr>
          <w:trHeight w:val="288"/>
          <w:jc w:val="center"/>
        </w:trPr>
        <w:tc>
          <w:tcPr>
            <w:tcW w:w="974" w:type="dxa"/>
            <w:noWrap/>
            <w:vAlign w:val="bottom"/>
            <w:hideMark/>
          </w:tcPr>
          <w:p w14:paraId="4A97CC67" w14:textId="77777777" w:rsidR="001F287C" w:rsidRPr="000E3EF2" w:rsidRDefault="001F287C" w:rsidP="0069715A">
            <w:pPr>
              <w:spacing w:after="0" w:line="240" w:lineRule="auto"/>
              <w:jc w:val="right"/>
              <w:rPr>
                <w:rFonts w:ascii="Times New Roman" w:eastAsia="Times New Roman" w:hAnsi="Times New Roman" w:cs="Times New Roman"/>
                <w:color w:val="000000"/>
                <w:lang w:eastAsia="en-IE"/>
              </w:rPr>
            </w:pPr>
            <w:r w:rsidRPr="000E3EF2">
              <w:rPr>
                <w:rFonts w:ascii="Times New Roman" w:eastAsia="Times New Roman" w:hAnsi="Times New Roman" w:cs="Times New Roman"/>
                <w:color w:val="000000"/>
                <w:lang w:eastAsia="en-IE"/>
              </w:rPr>
              <w:t>50%</w:t>
            </w:r>
          </w:p>
        </w:tc>
        <w:tc>
          <w:tcPr>
            <w:tcW w:w="1097" w:type="dxa"/>
            <w:noWrap/>
            <w:vAlign w:val="bottom"/>
            <w:hideMark/>
          </w:tcPr>
          <w:p w14:paraId="3C897AC3"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535.7131</w:t>
            </w:r>
          </w:p>
        </w:tc>
        <w:tc>
          <w:tcPr>
            <w:tcW w:w="891" w:type="dxa"/>
            <w:noWrap/>
            <w:vAlign w:val="bottom"/>
            <w:hideMark/>
          </w:tcPr>
          <w:p w14:paraId="01376189"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2125.386</w:t>
            </w:r>
          </w:p>
        </w:tc>
        <w:tc>
          <w:tcPr>
            <w:tcW w:w="891" w:type="dxa"/>
            <w:noWrap/>
            <w:vAlign w:val="bottom"/>
            <w:hideMark/>
          </w:tcPr>
          <w:p w14:paraId="44A57E51"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794.5702</w:t>
            </w:r>
          </w:p>
        </w:tc>
        <w:tc>
          <w:tcPr>
            <w:tcW w:w="1317" w:type="dxa"/>
            <w:noWrap/>
            <w:vAlign w:val="bottom"/>
            <w:hideMark/>
          </w:tcPr>
          <w:p w14:paraId="1BEBB016"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-34.7994</w:t>
            </w:r>
          </w:p>
        </w:tc>
        <w:tc>
          <w:tcPr>
            <w:tcW w:w="891" w:type="dxa"/>
            <w:noWrap/>
            <w:vAlign w:val="bottom"/>
            <w:hideMark/>
          </w:tcPr>
          <w:p w14:paraId="3BCF05F2"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891" w:type="dxa"/>
            <w:noWrap/>
            <w:vAlign w:val="bottom"/>
            <w:hideMark/>
          </w:tcPr>
          <w:p w14:paraId="1023F979"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060" w:type="dxa"/>
            <w:noWrap/>
            <w:vAlign w:val="bottom"/>
            <w:hideMark/>
          </w:tcPr>
          <w:p w14:paraId="4F26414A"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950" w:type="dxa"/>
            <w:noWrap/>
            <w:vAlign w:val="bottom"/>
            <w:hideMark/>
          </w:tcPr>
          <w:p w14:paraId="09A3A5C7"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329" w:type="dxa"/>
            <w:noWrap/>
            <w:vAlign w:val="bottom"/>
            <w:hideMark/>
          </w:tcPr>
          <w:p w14:paraId="661B7A5D"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r>
      <w:tr w:rsidR="001F287C" w:rsidRPr="004F0C4B" w14:paraId="3F9F36F5" w14:textId="77777777" w:rsidTr="003C5896">
        <w:trPr>
          <w:trHeight w:val="288"/>
          <w:jc w:val="center"/>
        </w:trPr>
        <w:tc>
          <w:tcPr>
            <w:tcW w:w="974" w:type="dxa"/>
            <w:noWrap/>
            <w:vAlign w:val="bottom"/>
            <w:hideMark/>
          </w:tcPr>
          <w:p w14:paraId="6B43194D" w14:textId="77777777" w:rsidR="001F287C" w:rsidRPr="000E3EF2" w:rsidRDefault="001F287C" w:rsidP="0069715A">
            <w:pPr>
              <w:spacing w:after="0" w:line="240" w:lineRule="auto"/>
              <w:jc w:val="right"/>
              <w:rPr>
                <w:rFonts w:ascii="Times New Roman" w:eastAsia="Times New Roman" w:hAnsi="Times New Roman" w:cs="Times New Roman"/>
                <w:color w:val="000000"/>
                <w:lang w:eastAsia="en-IE"/>
              </w:rPr>
            </w:pPr>
            <w:r w:rsidRPr="000E3EF2">
              <w:rPr>
                <w:rFonts w:ascii="Times New Roman" w:eastAsia="Times New Roman" w:hAnsi="Times New Roman" w:cs="Times New Roman"/>
                <w:color w:val="000000"/>
                <w:lang w:eastAsia="en-IE"/>
              </w:rPr>
              <w:t>75%</w:t>
            </w:r>
          </w:p>
        </w:tc>
        <w:tc>
          <w:tcPr>
            <w:tcW w:w="1097" w:type="dxa"/>
            <w:noWrap/>
            <w:vAlign w:val="bottom"/>
            <w:hideMark/>
          </w:tcPr>
          <w:p w14:paraId="082E7F2F"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800.815</w:t>
            </w:r>
          </w:p>
        </w:tc>
        <w:tc>
          <w:tcPr>
            <w:tcW w:w="891" w:type="dxa"/>
            <w:noWrap/>
            <w:vAlign w:val="bottom"/>
            <w:hideMark/>
          </w:tcPr>
          <w:p w14:paraId="7AD1EA3D"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2714.354</w:t>
            </w:r>
          </w:p>
        </w:tc>
        <w:tc>
          <w:tcPr>
            <w:tcW w:w="891" w:type="dxa"/>
            <w:noWrap/>
            <w:vAlign w:val="bottom"/>
            <w:hideMark/>
          </w:tcPr>
          <w:p w14:paraId="621420E4"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1199.441</w:t>
            </w:r>
          </w:p>
        </w:tc>
        <w:tc>
          <w:tcPr>
            <w:tcW w:w="1317" w:type="dxa"/>
            <w:noWrap/>
            <w:vAlign w:val="bottom"/>
            <w:hideMark/>
          </w:tcPr>
          <w:p w14:paraId="393EB90C"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245.7794</w:t>
            </w:r>
          </w:p>
        </w:tc>
        <w:tc>
          <w:tcPr>
            <w:tcW w:w="891" w:type="dxa"/>
            <w:noWrap/>
            <w:vAlign w:val="bottom"/>
            <w:hideMark/>
          </w:tcPr>
          <w:p w14:paraId="364DE29E"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891" w:type="dxa"/>
            <w:noWrap/>
            <w:vAlign w:val="bottom"/>
            <w:hideMark/>
          </w:tcPr>
          <w:p w14:paraId="64FB9865"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060" w:type="dxa"/>
            <w:noWrap/>
            <w:vAlign w:val="bottom"/>
            <w:hideMark/>
          </w:tcPr>
          <w:p w14:paraId="23124218"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950" w:type="dxa"/>
            <w:noWrap/>
            <w:vAlign w:val="bottom"/>
            <w:hideMark/>
          </w:tcPr>
          <w:p w14:paraId="0E7E5FAC"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c>
          <w:tcPr>
            <w:tcW w:w="1329" w:type="dxa"/>
            <w:noWrap/>
            <w:vAlign w:val="bottom"/>
            <w:hideMark/>
          </w:tcPr>
          <w:p w14:paraId="212911DE"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0</w:t>
            </w:r>
          </w:p>
        </w:tc>
      </w:tr>
      <w:tr w:rsidR="001F287C" w:rsidRPr="004F0C4B" w14:paraId="7527AA7C" w14:textId="77777777" w:rsidTr="003C5896">
        <w:trPr>
          <w:trHeight w:val="288"/>
          <w:jc w:val="center"/>
        </w:trPr>
        <w:tc>
          <w:tcPr>
            <w:tcW w:w="974" w:type="dxa"/>
            <w:noWrap/>
            <w:vAlign w:val="bottom"/>
            <w:hideMark/>
          </w:tcPr>
          <w:p w14:paraId="5A0C2F84" w14:textId="77777777" w:rsidR="001F287C" w:rsidRPr="000E3EF2" w:rsidRDefault="001F287C" w:rsidP="0069715A">
            <w:pPr>
              <w:spacing w:after="0" w:line="240" w:lineRule="auto"/>
              <w:rPr>
                <w:rFonts w:ascii="Times New Roman" w:eastAsia="Times New Roman" w:hAnsi="Times New Roman" w:cs="Times New Roman"/>
                <w:color w:val="000000"/>
                <w:lang w:eastAsia="en-IE"/>
              </w:rPr>
            </w:pPr>
            <w:r w:rsidRPr="000E3EF2">
              <w:rPr>
                <w:rFonts w:ascii="Times New Roman" w:eastAsia="Times New Roman" w:hAnsi="Times New Roman" w:cs="Times New Roman"/>
                <w:color w:val="000000"/>
                <w:lang w:eastAsia="en-IE"/>
              </w:rPr>
              <w:t>max</w:t>
            </w:r>
          </w:p>
        </w:tc>
        <w:tc>
          <w:tcPr>
            <w:tcW w:w="1097" w:type="dxa"/>
            <w:noWrap/>
            <w:vAlign w:val="bottom"/>
            <w:hideMark/>
          </w:tcPr>
          <w:p w14:paraId="2087C4FB"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3599.999</w:t>
            </w:r>
          </w:p>
        </w:tc>
        <w:tc>
          <w:tcPr>
            <w:tcW w:w="891" w:type="dxa"/>
            <w:noWrap/>
            <w:vAlign w:val="bottom"/>
            <w:hideMark/>
          </w:tcPr>
          <w:p w14:paraId="139C857D"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3599.999</w:t>
            </w:r>
          </w:p>
        </w:tc>
        <w:tc>
          <w:tcPr>
            <w:tcW w:w="891" w:type="dxa"/>
            <w:noWrap/>
            <w:vAlign w:val="bottom"/>
            <w:hideMark/>
          </w:tcPr>
          <w:p w14:paraId="76B9B7A4"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3599.999</w:t>
            </w:r>
          </w:p>
        </w:tc>
        <w:tc>
          <w:tcPr>
            <w:tcW w:w="1317" w:type="dxa"/>
            <w:noWrap/>
            <w:vAlign w:val="bottom"/>
            <w:hideMark/>
          </w:tcPr>
          <w:p w14:paraId="4DC7075D"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1512</w:t>
            </w:r>
          </w:p>
        </w:tc>
        <w:tc>
          <w:tcPr>
            <w:tcW w:w="891" w:type="dxa"/>
            <w:noWrap/>
            <w:vAlign w:val="bottom"/>
            <w:hideMark/>
          </w:tcPr>
          <w:p w14:paraId="67724D21"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1</w:t>
            </w:r>
          </w:p>
        </w:tc>
        <w:tc>
          <w:tcPr>
            <w:tcW w:w="891" w:type="dxa"/>
            <w:noWrap/>
            <w:vAlign w:val="bottom"/>
            <w:hideMark/>
          </w:tcPr>
          <w:p w14:paraId="2705DCBB"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1</w:t>
            </w:r>
          </w:p>
        </w:tc>
        <w:tc>
          <w:tcPr>
            <w:tcW w:w="1060" w:type="dxa"/>
            <w:noWrap/>
            <w:vAlign w:val="bottom"/>
            <w:hideMark/>
          </w:tcPr>
          <w:p w14:paraId="26F1C16F"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1</w:t>
            </w:r>
          </w:p>
        </w:tc>
        <w:tc>
          <w:tcPr>
            <w:tcW w:w="950" w:type="dxa"/>
            <w:noWrap/>
            <w:vAlign w:val="bottom"/>
            <w:hideMark/>
          </w:tcPr>
          <w:p w14:paraId="23968E73"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1</w:t>
            </w:r>
          </w:p>
        </w:tc>
        <w:tc>
          <w:tcPr>
            <w:tcW w:w="1329" w:type="dxa"/>
            <w:noWrap/>
            <w:vAlign w:val="bottom"/>
            <w:hideMark/>
          </w:tcPr>
          <w:p w14:paraId="61E3A46C" w14:textId="77777777" w:rsidR="001F287C" w:rsidRPr="000E3EF2" w:rsidRDefault="001F287C" w:rsidP="0069715A">
            <w:pPr>
              <w:spacing w:after="0" w:line="240" w:lineRule="auto"/>
              <w:jc w:val="right"/>
              <w:rPr>
                <w:rFonts w:ascii="Times New Roman" w:eastAsia="Times New Roman" w:hAnsi="Times New Roman" w:cs="Times New Roman"/>
                <w:color w:val="000000"/>
                <w:sz w:val="18"/>
                <w:szCs w:val="18"/>
                <w:lang w:eastAsia="en-IE"/>
              </w:rPr>
            </w:pPr>
            <w:r w:rsidRPr="000E3EF2">
              <w:rPr>
                <w:rFonts w:ascii="Times New Roman" w:eastAsia="Times New Roman" w:hAnsi="Times New Roman" w:cs="Times New Roman"/>
                <w:color w:val="000000"/>
                <w:sz w:val="18"/>
                <w:szCs w:val="18"/>
                <w:lang w:eastAsia="en-IE"/>
              </w:rPr>
              <w:t>1</w:t>
            </w:r>
          </w:p>
        </w:tc>
      </w:tr>
    </w:tbl>
    <w:p w14:paraId="0DC43C6E" w14:textId="41A3DAE7" w:rsidR="001F287C" w:rsidRPr="003C5896" w:rsidRDefault="001F287C" w:rsidP="003C5896">
      <w:pPr>
        <w:jc w:val="center"/>
        <w:rPr>
          <w:rFonts w:ascii="Times New Roman" w:eastAsiaTheme="minorEastAsia" w:hAnsi="Times New Roman" w:cs="Times New Roman"/>
        </w:rPr>
      </w:pPr>
      <w:r w:rsidRPr="003C5896">
        <w:rPr>
          <w:rFonts w:ascii="Times New Roman" w:eastAsiaTheme="minorEastAsia" w:hAnsi="Times New Roman" w:cs="Times New Roman"/>
          <w:b/>
          <w:bCs/>
        </w:rPr>
        <w:t>Table 4.2</w:t>
      </w:r>
      <w:r w:rsidR="003C5896" w:rsidRPr="003C5896">
        <w:rPr>
          <w:rFonts w:ascii="Times New Roman" w:eastAsiaTheme="minorEastAsia" w:hAnsi="Times New Roman" w:cs="Times New Roman"/>
          <w:b/>
          <w:bCs/>
        </w:rPr>
        <w:t>.</w:t>
      </w:r>
      <w:r w:rsidRPr="003C5896">
        <w:rPr>
          <w:rFonts w:ascii="Times New Roman" w:eastAsiaTheme="minorEastAsia" w:hAnsi="Times New Roman" w:cs="Times New Roman"/>
        </w:rPr>
        <w:t xml:space="preserve"> Summary statistics of the features</w:t>
      </w:r>
    </w:p>
    <w:p w14:paraId="3C4EF24C" w14:textId="77777777" w:rsidR="001F287C" w:rsidRPr="003C5896" w:rsidRDefault="001F287C" w:rsidP="003C5896">
      <w:pPr>
        <w:jc w:val="both"/>
        <w:rPr>
          <w:rFonts w:ascii="Times New Roman" w:eastAsiaTheme="minorEastAsia" w:hAnsi="Times New Roman" w:cs="Times New Roman"/>
        </w:rPr>
      </w:pPr>
      <w:r w:rsidRPr="003C5896">
        <w:rPr>
          <w:rFonts w:ascii="Times New Roman" w:eastAsiaTheme="minorEastAsia" w:hAnsi="Times New Roman" w:cs="Times New Roman"/>
        </w:rPr>
        <w:t xml:space="preserve">The imbalance in the disease conditions in the dataset can be understood with the help of prevalence in percentage which is portrayed in the figure 4.4. It can be clearly understood that the present condition of diseases accounts to less than 1 percent. The oestrus condition which is the condition at which cattle is sexually receptive accounts to 0.40 percent which is the highest in the series. This is followed by calving which accounts to approximately 0.22 percent. Lameness condition is the next in the series followed by mastitis which is the rarest in this. Bu t in real condition, the mastitis and the lameness is the major disease caused to cattle which is contrary to the current dataset </w:t>
      </w:r>
      <w:proofErr w:type="gramStart"/>
      <w:r w:rsidRPr="003C5896">
        <w:rPr>
          <w:rFonts w:ascii="Times New Roman" w:eastAsiaTheme="minorEastAsia" w:hAnsi="Times New Roman" w:cs="Times New Roman"/>
        </w:rPr>
        <w:t>due to the fact that</w:t>
      </w:r>
      <w:proofErr w:type="gramEnd"/>
      <w:r w:rsidRPr="003C5896">
        <w:rPr>
          <w:rFonts w:ascii="Times New Roman" w:eastAsiaTheme="minorEastAsia" w:hAnsi="Times New Roman" w:cs="Times New Roman"/>
        </w:rPr>
        <w:t xml:space="preserve"> this is for selected cattle and may be the cattle is in lactating healthy condition.  </w:t>
      </w:r>
    </w:p>
    <w:p w14:paraId="3BB21923" w14:textId="77777777" w:rsidR="001F287C" w:rsidRDefault="001F287C" w:rsidP="003C5896">
      <w:pPr>
        <w:jc w:val="center"/>
        <w:rPr>
          <w:rFonts w:eastAsiaTheme="minorEastAsia"/>
        </w:rPr>
      </w:pPr>
      <w:r w:rsidRPr="002B54B2">
        <w:rPr>
          <w:rFonts w:eastAsiaTheme="minorEastAsia"/>
          <w:noProof/>
        </w:rPr>
        <w:drawing>
          <wp:inline distT="0" distB="0" distL="0" distR="0" wp14:anchorId="659D7B58" wp14:editId="0F2598C7">
            <wp:extent cx="2758786" cy="1816165"/>
            <wp:effectExtent l="19050" t="19050" r="22860" b="12700"/>
            <wp:docPr id="366733553"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33553" name="Picture 1" descr="A graph of different sizes and colors&#10;&#10;AI-generated content may be incorrect."/>
                    <pic:cNvPicPr/>
                  </pic:nvPicPr>
                  <pic:blipFill>
                    <a:blip r:embed="rId16"/>
                    <a:stretch>
                      <a:fillRect/>
                    </a:stretch>
                  </pic:blipFill>
                  <pic:spPr>
                    <a:xfrm>
                      <a:off x="0" y="0"/>
                      <a:ext cx="2764738" cy="1820083"/>
                    </a:xfrm>
                    <a:prstGeom prst="rect">
                      <a:avLst/>
                    </a:prstGeom>
                    <a:ln>
                      <a:solidFill>
                        <a:schemeClr val="accent1"/>
                      </a:solidFill>
                    </a:ln>
                  </pic:spPr>
                </pic:pic>
              </a:graphicData>
            </a:graphic>
          </wp:inline>
        </w:drawing>
      </w:r>
    </w:p>
    <w:p w14:paraId="3A7B3127" w14:textId="590A4D17" w:rsidR="001F287C" w:rsidRPr="003C5896" w:rsidRDefault="001F287C" w:rsidP="003C5896">
      <w:pPr>
        <w:jc w:val="center"/>
        <w:rPr>
          <w:rFonts w:ascii="Times New Roman" w:eastAsiaTheme="minorEastAsia" w:hAnsi="Times New Roman" w:cs="Times New Roman"/>
        </w:rPr>
      </w:pPr>
      <w:r w:rsidRPr="003C5896">
        <w:rPr>
          <w:rFonts w:ascii="Times New Roman" w:eastAsiaTheme="minorEastAsia" w:hAnsi="Times New Roman" w:cs="Times New Roman"/>
          <w:b/>
          <w:bCs/>
        </w:rPr>
        <w:t>Fig</w:t>
      </w:r>
      <w:r w:rsidR="003C5896" w:rsidRPr="003C5896">
        <w:rPr>
          <w:rFonts w:ascii="Times New Roman" w:eastAsiaTheme="minorEastAsia" w:hAnsi="Times New Roman" w:cs="Times New Roman"/>
          <w:b/>
          <w:bCs/>
        </w:rPr>
        <w:t>.</w:t>
      </w:r>
      <w:r w:rsidRPr="003C5896">
        <w:rPr>
          <w:rFonts w:ascii="Times New Roman" w:eastAsiaTheme="minorEastAsia" w:hAnsi="Times New Roman" w:cs="Times New Roman"/>
          <w:b/>
          <w:bCs/>
        </w:rPr>
        <w:t xml:space="preserve"> 4.4</w:t>
      </w:r>
      <w:r w:rsidRPr="003C5896">
        <w:rPr>
          <w:rFonts w:ascii="Times New Roman" w:eastAsiaTheme="minorEastAsia" w:hAnsi="Times New Roman" w:cs="Times New Roman"/>
        </w:rPr>
        <w:t xml:space="preserve"> Disease prevalence across the entire data</w:t>
      </w:r>
    </w:p>
    <w:p w14:paraId="2153021F" w14:textId="77777777" w:rsidR="001F287C" w:rsidRPr="003C5896" w:rsidRDefault="001F287C" w:rsidP="003C5896">
      <w:pPr>
        <w:jc w:val="both"/>
        <w:rPr>
          <w:rFonts w:ascii="Times New Roman" w:eastAsiaTheme="minorEastAsia" w:hAnsi="Times New Roman" w:cs="Times New Roman"/>
        </w:rPr>
      </w:pPr>
      <w:r w:rsidRPr="003C5896">
        <w:rPr>
          <w:rFonts w:ascii="Times New Roman" w:eastAsiaTheme="minorEastAsia" w:hAnsi="Times New Roman" w:cs="Times New Roman"/>
        </w:rPr>
        <w:lastRenderedPageBreak/>
        <w:t xml:space="preserve">The distribution of the features </w:t>
      </w:r>
      <w:proofErr w:type="gramStart"/>
      <w:r w:rsidRPr="003C5896">
        <w:rPr>
          <w:rFonts w:ascii="Times New Roman" w:eastAsiaTheme="minorEastAsia" w:hAnsi="Times New Roman" w:cs="Times New Roman"/>
        </w:rPr>
        <w:t>are</w:t>
      </w:r>
      <w:proofErr w:type="gramEnd"/>
      <w:r w:rsidRPr="003C5896">
        <w:rPr>
          <w:rFonts w:ascii="Times New Roman" w:eastAsiaTheme="minorEastAsia" w:hAnsi="Times New Roman" w:cs="Times New Roman"/>
        </w:rPr>
        <w:t xml:space="preserve"> represented via. histogram plots in the figure 4.5. It can be observed that the time spent in alleys for grazing is </w:t>
      </w:r>
      <w:proofErr w:type="gramStart"/>
      <w:r w:rsidRPr="003C5896">
        <w:rPr>
          <w:rFonts w:ascii="Times New Roman" w:eastAsiaTheme="minorEastAsia" w:hAnsi="Times New Roman" w:cs="Times New Roman"/>
        </w:rPr>
        <w:t>more or less right</w:t>
      </w:r>
      <w:proofErr w:type="gramEnd"/>
      <w:r w:rsidRPr="003C5896">
        <w:rPr>
          <w:rFonts w:ascii="Times New Roman" w:eastAsiaTheme="minorEastAsia" w:hAnsi="Times New Roman" w:cs="Times New Roman"/>
        </w:rPr>
        <w:t xml:space="preserve"> skewed but a bump showing 0 seconds spend is also present in the same. This in turn indicates a wide behaviour and at the same time most of the cattle spend time in the range of 0-1000 seconds for grazing compared to the very negligible number of cattle which spend time in the range of above 2000 seconds per hour. Whereas in the case of rest, the cattle resting time is bimodal distribution which is expressed by a central </w:t>
      </w:r>
      <w:proofErr w:type="gramStart"/>
      <w:r w:rsidRPr="003C5896">
        <w:rPr>
          <w:rFonts w:ascii="Times New Roman" w:eastAsiaTheme="minorEastAsia" w:hAnsi="Times New Roman" w:cs="Times New Roman"/>
        </w:rPr>
        <w:t>bump  and</w:t>
      </w:r>
      <w:proofErr w:type="gramEnd"/>
      <w:r w:rsidRPr="003C5896">
        <w:rPr>
          <w:rFonts w:ascii="Times New Roman" w:eastAsiaTheme="minorEastAsia" w:hAnsi="Times New Roman" w:cs="Times New Roman"/>
        </w:rPr>
        <w:t xml:space="preserve"> 2 hikes at the extremes. In this distribution, one group rested for approximately 1000-1500 </w:t>
      </w:r>
      <w:proofErr w:type="gramStart"/>
      <w:r w:rsidRPr="003C5896">
        <w:rPr>
          <w:rFonts w:ascii="Times New Roman" w:eastAsiaTheme="minorEastAsia" w:hAnsi="Times New Roman" w:cs="Times New Roman"/>
        </w:rPr>
        <w:t>seconds ,</w:t>
      </w:r>
      <w:proofErr w:type="gramEnd"/>
      <w:r w:rsidRPr="003C5896">
        <w:rPr>
          <w:rFonts w:ascii="Times New Roman" w:eastAsiaTheme="minorEastAsia" w:hAnsi="Times New Roman" w:cs="Times New Roman"/>
        </w:rPr>
        <w:t xml:space="preserve"> and the other I the range of 2000 – 3000 seconds. In addition to this, there are a huge group of cows who rested for the whole hour accounting to approximately 2000.  The eating shows a highly skewed distribution, with </w:t>
      </w:r>
      <w:proofErr w:type="gramStart"/>
      <w:r w:rsidRPr="003C5896">
        <w:rPr>
          <w:rFonts w:ascii="Times New Roman" w:eastAsiaTheme="minorEastAsia" w:hAnsi="Times New Roman" w:cs="Times New Roman"/>
        </w:rPr>
        <w:t>a large number of</w:t>
      </w:r>
      <w:proofErr w:type="gramEnd"/>
      <w:r w:rsidRPr="003C5896">
        <w:rPr>
          <w:rFonts w:ascii="Times New Roman" w:eastAsiaTheme="minorEastAsia" w:hAnsi="Times New Roman" w:cs="Times New Roman"/>
        </w:rPr>
        <w:t xml:space="preserve"> cows with very negligible eating time which can be a result of presence of mastitis. The </w:t>
      </w:r>
      <w:proofErr w:type="gramStart"/>
      <w:r w:rsidRPr="003C5896">
        <w:rPr>
          <w:rFonts w:ascii="Times New Roman" w:eastAsiaTheme="minorEastAsia" w:hAnsi="Times New Roman" w:cs="Times New Roman"/>
        </w:rPr>
        <w:t>wide spread</w:t>
      </w:r>
      <w:proofErr w:type="gramEnd"/>
      <w:r w:rsidRPr="003C5896">
        <w:rPr>
          <w:rFonts w:ascii="Times New Roman" w:eastAsiaTheme="minorEastAsia" w:hAnsi="Times New Roman" w:cs="Times New Roman"/>
        </w:rPr>
        <w:t xml:space="preserve"> variation in the activity level is yet another factor which makes the dataset distribution </w:t>
      </w:r>
      <w:proofErr w:type="gramStart"/>
      <w:r w:rsidRPr="003C5896">
        <w:rPr>
          <w:rFonts w:ascii="Times New Roman" w:eastAsiaTheme="minorEastAsia" w:hAnsi="Times New Roman" w:cs="Times New Roman"/>
        </w:rPr>
        <w:t>complex .</w:t>
      </w:r>
      <w:proofErr w:type="gramEnd"/>
      <w:r w:rsidRPr="003C5896">
        <w:rPr>
          <w:rFonts w:ascii="Times New Roman" w:eastAsiaTheme="minorEastAsia" w:hAnsi="Times New Roman" w:cs="Times New Roman"/>
        </w:rPr>
        <w:t xml:space="preserve"> This is </w:t>
      </w:r>
      <w:proofErr w:type="gramStart"/>
      <w:r w:rsidRPr="003C5896">
        <w:rPr>
          <w:rFonts w:ascii="Times New Roman" w:eastAsiaTheme="minorEastAsia" w:hAnsi="Times New Roman" w:cs="Times New Roman"/>
        </w:rPr>
        <w:t>due to the fact that</w:t>
      </w:r>
      <w:proofErr w:type="gramEnd"/>
      <w:r w:rsidRPr="003C5896">
        <w:rPr>
          <w:rFonts w:ascii="Times New Roman" w:eastAsiaTheme="minorEastAsia" w:hAnsi="Times New Roman" w:cs="Times New Roman"/>
        </w:rPr>
        <w:t xml:space="preserve"> it varies very widely from negative to positive. This is </w:t>
      </w:r>
      <w:proofErr w:type="gramStart"/>
      <w:r w:rsidRPr="003C5896">
        <w:rPr>
          <w:rFonts w:ascii="Times New Roman" w:eastAsiaTheme="minorEastAsia" w:hAnsi="Times New Roman" w:cs="Times New Roman"/>
        </w:rPr>
        <w:t>due to the fact that</w:t>
      </w:r>
      <w:proofErr w:type="gramEnd"/>
      <w:r w:rsidRPr="003C5896">
        <w:rPr>
          <w:rFonts w:ascii="Times New Roman" w:eastAsiaTheme="minorEastAsia" w:hAnsi="Times New Roman" w:cs="Times New Roman"/>
        </w:rPr>
        <w:t xml:space="preserve"> higher the rest time results in negative and higher the eating and grazing time can result in positive activity level. </w:t>
      </w:r>
      <w:proofErr w:type="gramStart"/>
      <w:r w:rsidRPr="003C5896">
        <w:rPr>
          <w:rFonts w:ascii="Times New Roman" w:eastAsiaTheme="minorEastAsia" w:hAnsi="Times New Roman" w:cs="Times New Roman"/>
        </w:rPr>
        <w:t>Thus</w:t>
      </w:r>
      <w:proofErr w:type="gramEnd"/>
      <w:r w:rsidRPr="003C5896">
        <w:rPr>
          <w:rFonts w:ascii="Times New Roman" w:eastAsiaTheme="minorEastAsia" w:hAnsi="Times New Roman" w:cs="Times New Roman"/>
        </w:rPr>
        <w:t xml:space="preserve"> can further be understood by the </w:t>
      </w:r>
      <w:proofErr w:type="spellStart"/>
      <w:r w:rsidRPr="003C5896">
        <w:rPr>
          <w:rFonts w:ascii="Times New Roman" w:eastAsiaTheme="minorEastAsia" w:hAnsi="Times New Roman" w:cs="Times New Roman"/>
        </w:rPr>
        <w:t>cohen’s</w:t>
      </w:r>
      <w:proofErr w:type="spellEnd"/>
      <w:r w:rsidRPr="003C5896">
        <w:rPr>
          <w:rFonts w:ascii="Times New Roman" w:eastAsiaTheme="minorEastAsia" w:hAnsi="Times New Roman" w:cs="Times New Roman"/>
        </w:rPr>
        <w:t xml:space="preserve"> factor which brings out the interactive change within the features. </w:t>
      </w:r>
    </w:p>
    <w:tbl>
      <w:tblPr>
        <w:tblStyle w:val="TableGrid"/>
        <w:tblW w:w="0" w:type="auto"/>
        <w:tblLook w:val="04A0" w:firstRow="1" w:lastRow="0" w:firstColumn="1" w:lastColumn="0" w:noHBand="0" w:noVBand="1"/>
      </w:tblPr>
      <w:tblGrid>
        <w:gridCol w:w="4433"/>
        <w:gridCol w:w="4566"/>
      </w:tblGrid>
      <w:tr w:rsidR="001F287C" w14:paraId="5D87E2AD" w14:textId="77777777" w:rsidTr="0069715A">
        <w:trPr>
          <w:trHeight w:val="1040"/>
        </w:trPr>
        <w:tc>
          <w:tcPr>
            <w:tcW w:w="2579" w:type="dxa"/>
          </w:tcPr>
          <w:p w14:paraId="0885191C" w14:textId="77777777" w:rsidR="001F287C" w:rsidRDefault="001F287C" w:rsidP="0069715A">
            <w:pPr>
              <w:tabs>
                <w:tab w:val="center" w:pos="2146"/>
              </w:tabs>
              <w:jc w:val="center"/>
              <w:rPr>
                <w:rFonts w:eastAsiaTheme="minorEastAsia"/>
              </w:rPr>
            </w:pPr>
            <w:r>
              <w:rPr>
                <w:rFonts w:eastAsiaTheme="minorEastAsia"/>
              </w:rPr>
              <w:t>a</w:t>
            </w:r>
          </w:p>
          <w:p w14:paraId="75210356" w14:textId="77777777" w:rsidR="001F287C" w:rsidRDefault="001F287C" w:rsidP="0069715A">
            <w:pPr>
              <w:tabs>
                <w:tab w:val="center" w:pos="2146"/>
              </w:tabs>
              <w:rPr>
                <w:rFonts w:eastAsiaTheme="minorEastAsia"/>
              </w:rPr>
            </w:pPr>
            <w:r>
              <w:rPr>
                <w:rFonts w:eastAsiaTheme="minorEastAsia"/>
              </w:rPr>
              <w:tab/>
            </w:r>
            <w:r w:rsidRPr="002B54B2">
              <w:rPr>
                <w:rFonts w:eastAsiaTheme="minorEastAsia"/>
                <w:noProof/>
              </w:rPr>
              <w:drawing>
                <wp:inline distT="0" distB="0" distL="0" distR="0" wp14:anchorId="239F4109" wp14:editId="08C3D5A6">
                  <wp:extent cx="2598518" cy="1318260"/>
                  <wp:effectExtent l="19050" t="19050" r="11430" b="15240"/>
                  <wp:docPr id="74868274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2746" name="Picture 1" descr="A graph with blue lines&#10;&#10;AI-generated content may be incorrect."/>
                          <pic:cNvPicPr/>
                        </pic:nvPicPr>
                        <pic:blipFill>
                          <a:blip r:embed="rId17"/>
                          <a:stretch>
                            <a:fillRect/>
                          </a:stretch>
                        </pic:blipFill>
                        <pic:spPr>
                          <a:xfrm>
                            <a:off x="0" y="0"/>
                            <a:ext cx="2614029" cy="1326129"/>
                          </a:xfrm>
                          <a:prstGeom prst="rect">
                            <a:avLst/>
                          </a:prstGeom>
                          <a:ln>
                            <a:solidFill>
                              <a:schemeClr val="accent1"/>
                            </a:solidFill>
                          </a:ln>
                        </pic:spPr>
                      </pic:pic>
                    </a:graphicData>
                  </a:graphic>
                </wp:inline>
              </w:drawing>
            </w:r>
          </w:p>
        </w:tc>
        <w:tc>
          <w:tcPr>
            <w:tcW w:w="1257" w:type="dxa"/>
          </w:tcPr>
          <w:p w14:paraId="0E89F4FA" w14:textId="77777777" w:rsidR="001F287C" w:rsidRDefault="001F287C" w:rsidP="0069715A">
            <w:pPr>
              <w:jc w:val="center"/>
              <w:rPr>
                <w:rFonts w:eastAsiaTheme="minorEastAsia"/>
              </w:rPr>
            </w:pPr>
            <w:r>
              <w:rPr>
                <w:rFonts w:eastAsiaTheme="minorEastAsia"/>
              </w:rPr>
              <w:t>b</w:t>
            </w:r>
            <w:r w:rsidRPr="002B54B2">
              <w:rPr>
                <w:rFonts w:eastAsiaTheme="minorEastAsia"/>
                <w:noProof/>
              </w:rPr>
              <w:drawing>
                <wp:inline distT="0" distB="0" distL="0" distR="0" wp14:anchorId="11EA1558" wp14:editId="5BE80676">
                  <wp:extent cx="2675095" cy="1366296"/>
                  <wp:effectExtent l="19050" t="19050" r="11430" b="24765"/>
                  <wp:docPr id="1537783976"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3976" name="Picture 1" descr="A graph with a blue line&#10;&#10;AI-generated content may be incorrect."/>
                          <pic:cNvPicPr/>
                        </pic:nvPicPr>
                        <pic:blipFill>
                          <a:blip r:embed="rId18"/>
                          <a:stretch>
                            <a:fillRect/>
                          </a:stretch>
                        </pic:blipFill>
                        <pic:spPr>
                          <a:xfrm>
                            <a:off x="0" y="0"/>
                            <a:ext cx="2690250" cy="1374036"/>
                          </a:xfrm>
                          <a:prstGeom prst="rect">
                            <a:avLst/>
                          </a:prstGeom>
                          <a:ln>
                            <a:solidFill>
                              <a:schemeClr val="accent1"/>
                            </a:solidFill>
                          </a:ln>
                        </pic:spPr>
                      </pic:pic>
                    </a:graphicData>
                  </a:graphic>
                </wp:inline>
              </w:drawing>
            </w:r>
          </w:p>
        </w:tc>
      </w:tr>
      <w:tr w:rsidR="001F287C" w14:paraId="1FE4D7EB" w14:textId="77777777" w:rsidTr="0069715A">
        <w:trPr>
          <w:trHeight w:val="2070"/>
        </w:trPr>
        <w:tc>
          <w:tcPr>
            <w:tcW w:w="2579" w:type="dxa"/>
          </w:tcPr>
          <w:p w14:paraId="410FE81B" w14:textId="77777777" w:rsidR="001F287C" w:rsidRDefault="001F287C" w:rsidP="0069715A">
            <w:pPr>
              <w:jc w:val="center"/>
              <w:rPr>
                <w:rFonts w:eastAsiaTheme="minorEastAsia"/>
              </w:rPr>
            </w:pPr>
            <w:r>
              <w:rPr>
                <w:rFonts w:eastAsiaTheme="minorEastAsia"/>
              </w:rPr>
              <w:t>c</w:t>
            </w:r>
          </w:p>
          <w:p w14:paraId="1A4824CF" w14:textId="77777777" w:rsidR="001F287C" w:rsidRDefault="001F287C" w:rsidP="0069715A">
            <w:pPr>
              <w:jc w:val="center"/>
              <w:rPr>
                <w:rFonts w:eastAsiaTheme="minorEastAsia"/>
              </w:rPr>
            </w:pPr>
            <w:r w:rsidRPr="009A2099">
              <w:rPr>
                <w:rFonts w:eastAsiaTheme="minorEastAsia"/>
                <w:noProof/>
              </w:rPr>
              <w:drawing>
                <wp:inline distT="0" distB="0" distL="0" distR="0" wp14:anchorId="576C07A1" wp14:editId="64D01289">
                  <wp:extent cx="2624154" cy="1344930"/>
                  <wp:effectExtent l="19050" t="19050" r="24130" b="26670"/>
                  <wp:docPr id="60235843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8433" name="Picture 1" descr="A graph with blue lines&#10;&#10;AI-generated content may be incorrect."/>
                          <pic:cNvPicPr/>
                        </pic:nvPicPr>
                        <pic:blipFill>
                          <a:blip r:embed="rId19"/>
                          <a:stretch>
                            <a:fillRect/>
                          </a:stretch>
                        </pic:blipFill>
                        <pic:spPr>
                          <a:xfrm>
                            <a:off x="0" y="0"/>
                            <a:ext cx="2635786" cy="1350892"/>
                          </a:xfrm>
                          <a:prstGeom prst="rect">
                            <a:avLst/>
                          </a:prstGeom>
                          <a:ln>
                            <a:solidFill>
                              <a:schemeClr val="accent1"/>
                            </a:solidFill>
                          </a:ln>
                        </pic:spPr>
                      </pic:pic>
                    </a:graphicData>
                  </a:graphic>
                </wp:inline>
              </w:drawing>
            </w:r>
          </w:p>
        </w:tc>
        <w:tc>
          <w:tcPr>
            <w:tcW w:w="1257" w:type="dxa"/>
          </w:tcPr>
          <w:p w14:paraId="5CB8DA3C" w14:textId="77777777" w:rsidR="001F287C" w:rsidRDefault="001F287C" w:rsidP="0069715A">
            <w:pPr>
              <w:jc w:val="center"/>
              <w:rPr>
                <w:rFonts w:eastAsiaTheme="minorEastAsia"/>
              </w:rPr>
            </w:pPr>
            <w:r>
              <w:rPr>
                <w:rFonts w:eastAsiaTheme="minorEastAsia"/>
              </w:rPr>
              <w:t>d</w:t>
            </w:r>
          </w:p>
          <w:p w14:paraId="3A99231D" w14:textId="77777777" w:rsidR="001F287C" w:rsidRDefault="001F287C" w:rsidP="0069715A">
            <w:pPr>
              <w:jc w:val="center"/>
              <w:rPr>
                <w:rFonts w:eastAsiaTheme="minorEastAsia"/>
              </w:rPr>
            </w:pPr>
            <w:r w:rsidRPr="009A2099">
              <w:rPr>
                <w:rFonts w:eastAsiaTheme="minorEastAsia"/>
                <w:noProof/>
              </w:rPr>
              <w:drawing>
                <wp:inline distT="0" distB="0" distL="0" distR="0" wp14:anchorId="14F97E29" wp14:editId="1D63F294">
                  <wp:extent cx="2729230" cy="1378524"/>
                  <wp:effectExtent l="19050" t="19050" r="13970" b="12700"/>
                  <wp:docPr id="19435221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2216" name="Picture 1" descr="A graph with blue lines&#10;&#10;AI-generated content may be incorrect."/>
                          <pic:cNvPicPr/>
                        </pic:nvPicPr>
                        <pic:blipFill>
                          <a:blip r:embed="rId20"/>
                          <a:stretch>
                            <a:fillRect/>
                          </a:stretch>
                        </pic:blipFill>
                        <pic:spPr>
                          <a:xfrm>
                            <a:off x="0" y="0"/>
                            <a:ext cx="2753709" cy="1390888"/>
                          </a:xfrm>
                          <a:prstGeom prst="rect">
                            <a:avLst/>
                          </a:prstGeom>
                          <a:ln>
                            <a:solidFill>
                              <a:schemeClr val="accent1"/>
                            </a:solidFill>
                          </a:ln>
                        </pic:spPr>
                      </pic:pic>
                    </a:graphicData>
                  </a:graphic>
                </wp:inline>
              </w:drawing>
            </w:r>
          </w:p>
        </w:tc>
      </w:tr>
    </w:tbl>
    <w:p w14:paraId="293C17AE" w14:textId="77777777" w:rsidR="001F287C" w:rsidRPr="003C5896" w:rsidRDefault="001F287C" w:rsidP="003C5896">
      <w:pPr>
        <w:spacing w:before="240"/>
        <w:rPr>
          <w:rFonts w:ascii="Times New Roman" w:eastAsiaTheme="minorEastAsia" w:hAnsi="Times New Roman" w:cs="Times New Roman"/>
        </w:rPr>
      </w:pPr>
      <w:r w:rsidRPr="003C5896">
        <w:rPr>
          <w:rFonts w:ascii="Times New Roman" w:eastAsiaTheme="minorEastAsia" w:hAnsi="Times New Roman" w:cs="Times New Roman"/>
          <w:b/>
          <w:bCs/>
        </w:rPr>
        <w:t>Fig. 4.5</w:t>
      </w:r>
      <w:r w:rsidRPr="003C5896">
        <w:rPr>
          <w:rFonts w:ascii="Times New Roman" w:eastAsiaTheme="minorEastAsia" w:hAnsi="Times New Roman" w:cs="Times New Roman"/>
        </w:rPr>
        <w:t xml:space="preserve"> Count of features in the dataset a) time spent in alleys, b) time of rest c) time for feeding, d) activity level</w:t>
      </w:r>
    </w:p>
    <w:p w14:paraId="016548BA" w14:textId="77777777" w:rsidR="001F287C" w:rsidRPr="003C5896" w:rsidRDefault="001F287C" w:rsidP="003C5896">
      <w:pPr>
        <w:jc w:val="both"/>
        <w:rPr>
          <w:rFonts w:ascii="Times New Roman" w:eastAsiaTheme="minorEastAsia" w:hAnsi="Times New Roman" w:cs="Times New Roman"/>
        </w:rPr>
      </w:pPr>
      <w:r w:rsidRPr="003C5896">
        <w:rPr>
          <w:rFonts w:ascii="Times New Roman" w:eastAsiaTheme="minorEastAsia" w:hAnsi="Times New Roman" w:cs="Times New Roman"/>
        </w:rPr>
        <w:t xml:space="preserve">The </w:t>
      </w:r>
      <w:proofErr w:type="spellStart"/>
      <w:r w:rsidRPr="003C5896">
        <w:rPr>
          <w:rFonts w:ascii="Times New Roman" w:eastAsiaTheme="minorEastAsia" w:hAnsi="Times New Roman" w:cs="Times New Roman"/>
        </w:rPr>
        <w:t>cohen’s</w:t>
      </w:r>
      <w:proofErr w:type="spellEnd"/>
      <w:r w:rsidRPr="003C5896">
        <w:rPr>
          <w:rFonts w:ascii="Times New Roman" w:eastAsiaTheme="minorEastAsia" w:hAnsi="Times New Roman" w:cs="Times New Roman"/>
        </w:rPr>
        <w:t xml:space="preserve"> factor d represented in Table 4.3 give the standardised difference between the feature and target groups in the dataset. The factor is found out by the equation given below.</w:t>
      </w:r>
    </w:p>
    <w:p w14:paraId="25A3CB3C" w14:textId="4A0053C2" w:rsidR="001F287C" w:rsidRDefault="001F287C" w:rsidP="001F287C">
      <w:pPr>
        <w:rPr>
          <w:rFonts w:eastAsiaTheme="minorEastAsia"/>
        </w:rPr>
      </w:pPr>
      <m:oMath>
        <m:r>
          <w:rPr>
            <w:rFonts w:ascii="Cambria Math" w:eastAsiaTheme="minorEastAsia" w:hAnsi="Cambria Math"/>
          </w:rPr>
          <m:t>d=</m:t>
        </m:r>
        <m:f>
          <m:fPr>
            <m:ctrlPr>
              <w:rPr>
                <w:rFonts w:ascii="Cambria Math" w:eastAsiaTheme="minorEastAsia" w:hAnsi="Cambria Math"/>
                <w:i/>
              </w:rPr>
            </m:ctrlPr>
          </m:fPr>
          <m:nu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acc>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den>
        </m:f>
      </m:oMath>
      <w:r>
        <w:rPr>
          <w:rFonts w:eastAsiaTheme="minorEastAsia"/>
        </w:rPr>
        <w:t>……………………………………………………………………………………………………</w:t>
      </w:r>
      <w:r w:rsidR="003C5896">
        <w:rPr>
          <w:rFonts w:eastAsiaTheme="minorEastAsia"/>
        </w:rPr>
        <w:t>……….</w:t>
      </w:r>
      <w:r>
        <w:rPr>
          <w:rFonts w:eastAsiaTheme="minorEastAsia"/>
        </w:rPr>
        <w:t xml:space="preserve">……. </w:t>
      </w:r>
      <w:r w:rsidRPr="003C5896">
        <w:rPr>
          <w:rFonts w:ascii="Times New Roman" w:eastAsiaTheme="minorEastAsia" w:hAnsi="Times New Roman" w:cs="Times New Roman"/>
        </w:rPr>
        <w:t>Eq. 3</w:t>
      </w:r>
    </w:p>
    <w:p w14:paraId="17B8711A" w14:textId="77777777" w:rsidR="001F287C" w:rsidRDefault="001F287C" w:rsidP="003C5896">
      <w:pPr>
        <w:jc w:val="both"/>
        <w:rPr>
          <w:rFonts w:ascii="Times New Roman" w:eastAsiaTheme="minorEastAsia" w:hAnsi="Times New Roman" w:cs="Times New Roman"/>
        </w:rPr>
      </w:pPr>
      <w:r w:rsidRPr="003C5896">
        <w:rPr>
          <w:rFonts w:ascii="Times New Roman" w:eastAsiaTheme="minorEastAsia" w:hAnsi="Times New Roman" w:cs="Times New Roman"/>
        </w:rPr>
        <w:t>Where X</w:t>
      </w:r>
      <w:r w:rsidRPr="003C5896">
        <w:rPr>
          <w:rFonts w:ascii="Times New Roman" w:eastAsiaTheme="minorEastAsia" w:hAnsi="Times New Roman" w:cs="Times New Roman"/>
          <w:vertAlign w:val="subscript"/>
        </w:rPr>
        <w:t xml:space="preserve">1 </w:t>
      </w:r>
      <w:r w:rsidRPr="003C5896">
        <w:rPr>
          <w:rFonts w:ascii="Times New Roman" w:eastAsiaTheme="minorEastAsia" w:hAnsi="Times New Roman" w:cs="Times New Roman"/>
        </w:rPr>
        <w:t>and X</w:t>
      </w:r>
      <w:r w:rsidRPr="003C5896">
        <w:rPr>
          <w:rFonts w:ascii="Times New Roman" w:eastAsiaTheme="minorEastAsia" w:hAnsi="Times New Roman" w:cs="Times New Roman"/>
          <w:vertAlign w:val="subscript"/>
        </w:rPr>
        <w:t>2</w:t>
      </w:r>
      <w:r w:rsidRPr="003C5896">
        <w:rPr>
          <w:rFonts w:ascii="Times New Roman" w:eastAsiaTheme="minorEastAsia" w:hAnsi="Times New Roman" w:cs="Times New Roman"/>
        </w:rPr>
        <w:t xml:space="preserve"> are the two groups which are features and targets respectively and </w:t>
      </w:r>
      <w:proofErr w:type="spellStart"/>
      <w:r w:rsidRPr="003C5896">
        <w:rPr>
          <w:rFonts w:ascii="Times New Roman" w:eastAsiaTheme="minorEastAsia" w:hAnsi="Times New Roman" w:cs="Times New Roman"/>
        </w:rPr>
        <w:t>Sp</w:t>
      </w:r>
      <w:proofErr w:type="spellEnd"/>
      <w:r w:rsidRPr="003C5896">
        <w:rPr>
          <w:rFonts w:ascii="Times New Roman" w:eastAsiaTheme="minorEastAsia" w:hAnsi="Times New Roman" w:cs="Times New Roman"/>
        </w:rPr>
        <w:t xml:space="preserve"> represents the pooled standard deviation between the two groups. Which is represented by the equation below.</w:t>
      </w:r>
    </w:p>
    <w:p w14:paraId="3FFB2C32" w14:textId="77777777" w:rsidR="003C5896" w:rsidRPr="003C5896" w:rsidRDefault="003C5896" w:rsidP="003C5896">
      <w:pPr>
        <w:jc w:val="both"/>
        <w:rPr>
          <w:rFonts w:ascii="Times New Roman" w:eastAsiaTheme="minorEastAsia" w:hAnsi="Times New Roman" w:cs="Times New Roman"/>
        </w:rPr>
      </w:pPr>
    </w:p>
    <w:p w14:paraId="19D7A92F" w14:textId="740F6504" w:rsidR="001F287C" w:rsidRDefault="00000000" w:rsidP="001F287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-1</m:t>
                    </m:r>
                  </m:e>
                </m:d>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-1)</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sup>
                    <m:r>
                      <w:rPr>
                        <w:rFonts w:ascii="Cambria Math" w:eastAsiaTheme="minorEastAsia" w:hAnsi="Cambria Math"/>
                      </w:rPr>
                      <m:t>2</m:t>
                    </m:r>
                  </m:sup>
                </m:sSup>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-2</m:t>
                    </m:r>
                  </m:e>
                </m:d>
              </m:den>
            </m:f>
          </m:e>
        </m:rad>
      </m:oMath>
      <w:r w:rsidR="001F287C">
        <w:rPr>
          <w:rFonts w:eastAsiaTheme="minorEastAsia"/>
        </w:rPr>
        <w:t>………………………………………………………………………</w:t>
      </w:r>
      <w:r w:rsidR="003C5896">
        <w:rPr>
          <w:rFonts w:eastAsiaTheme="minorEastAsia"/>
        </w:rPr>
        <w:t>……</w:t>
      </w:r>
      <w:r w:rsidR="001F287C">
        <w:rPr>
          <w:rFonts w:eastAsiaTheme="minorEastAsia"/>
        </w:rPr>
        <w:t xml:space="preserve">……………. </w:t>
      </w:r>
      <w:r w:rsidR="001F287C" w:rsidRPr="003C5896">
        <w:rPr>
          <w:rFonts w:ascii="Times New Roman" w:eastAsiaTheme="minorEastAsia" w:hAnsi="Times New Roman" w:cs="Times New Roman"/>
        </w:rPr>
        <w:t>Eq. 4</w:t>
      </w:r>
    </w:p>
    <w:p w14:paraId="01822AC9" w14:textId="77777777" w:rsidR="001F287C" w:rsidRPr="003C5896" w:rsidRDefault="001F287C" w:rsidP="001F287C">
      <w:pPr>
        <w:rPr>
          <w:rFonts w:ascii="Times New Roman" w:eastAsiaTheme="minorEastAsia" w:hAnsi="Times New Roman" w:cs="Times New Roman"/>
        </w:rPr>
      </w:pPr>
      <w:r w:rsidRPr="003C5896">
        <w:rPr>
          <w:rFonts w:ascii="Times New Roman" w:eastAsiaTheme="minorEastAsia" w:hAnsi="Times New Roman" w:cs="Times New Roman"/>
        </w:rPr>
        <w:t xml:space="preserve">The </w:t>
      </w:r>
      <w:proofErr w:type="spellStart"/>
      <w:r w:rsidRPr="003C5896">
        <w:rPr>
          <w:rFonts w:ascii="Times New Roman" w:eastAsiaTheme="minorEastAsia" w:hAnsi="Times New Roman" w:cs="Times New Roman"/>
        </w:rPr>
        <w:t>cohen’s</w:t>
      </w:r>
      <w:proofErr w:type="spellEnd"/>
      <w:r w:rsidRPr="003C5896">
        <w:rPr>
          <w:rFonts w:ascii="Times New Roman" w:eastAsiaTheme="minorEastAsia" w:hAnsi="Times New Roman" w:cs="Times New Roman"/>
        </w:rPr>
        <w:t xml:space="preserve"> value d is such </w:t>
      </w:r>
      <w:proofErr w:type="gramStart"/>
      <w:r w:rsidRPr="003C5896">
        <w:rPr>
          <w:rFonts w:ascii="Times New Roman" w:eastAsiaTheme="minorEastAsia" w:hAnsi="Times New Roman" w:cs="Times New Roman"/>
        </w:rPr>
        <w:t>that ,</w:t>
      </w:r>
      <w:proofErr w:type="gramEnd"/>
      <w:r w:rsidRPr="003C5896">
        <w:rPr>
          <w:rFonts w:ascii="Times New Roman" w:eastAsiaTheme="minorEastAsia" w:hAnsi="Times New Roman" w:cs="Times New Roman"/>
        </w:rPr>
        <w:t xml:space="preserve"> the effect will be </w:t>
      </w:r>
      <w:proofErr w:type="gramStart"/>
      <w:r w:rsidRPr="003C5896">
        <w:rPr>
          <w:rFonts w:ascii="Times New Roman" w:eastAsiaTheme="minorEastAsia" w:hAnsi="Times New Roman" w:cs="Times New Roman"/>
        </w:rPr>
        <w:t>small ,</w:t>
      </w:r>
      <w:proofErr w:type="gramEnd"/>
      <w:r w:rsidRPr="003C5896">
        <w:rPr>
          <w:rFonts w:ascii="Times New Roman" w:eastAsiaTheme="minorEastAsia" w:hAnsi="Times New Roman" w:cs="Times New Roman"/>
        </w:rPr>
        <w:t xml:space="preserve"> medium and high for the values approximately to 0.2, 0.5 and greater than 0.8 respectively.</w:t>
      </w:r>
    </w:p>
    <w:tbl>
      <w:tblPr>
        <w:tblW w:w="3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2229"/>
        <w:gridCol w:w="1137"/>
      </w:tblGrid>
      <w:tr w:rsidR="001F287C" w:rsidRPr="00265333" w14:paraId="295E5B04" w14:textId="77777777" w:rsidTr="0069715A">
        <w:trPr>
          <w:trHeight w:val="288"/>
          <w:jc w:val="center"/>
        </w:trPr>
        <w:tc>
          <w:tcPr>
            <w:tcW w:w="960" w:type="dxa"/>
            <w:noWrap/>
            <w:vAlign w:val="bottom"/>
            <w:hideMark/>
          </w:tcPr>
          <w:p w14:paraId="79B00D69" w14:textId="77777777" w:rsidR="001F287C" w:rsidRPr="003C5896" w:rsidRDefault="001F287C" w:rsidP="0069715A">
            <w:pPr>
              <w:spacing w:after="0" w:line="240" w:lineRule="auto"/>
              <w:jc w:val="center"/>
              <w:rPr>
                <w:rFonts w:ascii="Times New Roman" w:eastAsia="Times New Roman" w:hAnsi="Times New Roman" w:cs="Times New Roman"/>
                <w:b/>
                <w:bCs/>
                <w:color w:val="000000"/>
                <w:lang w:eastAsia="en-IE"/>
              </w:rPr>
            </w:pPr>
            <w:r w:rsidRPr="003C5896">
              <w:rPr>
                <w:rFonts w:ascii="Times New Roman" w:eastAsia="Times New Roman" w:hAnsi="Times New Roman" w:cs="Times New Roman"/>
                <w:b/>
                <w:bCs/>
                <w:color w:val="000000"/>
                <w:lang w:eastAsia="en-IE"/>
              </w:rPr>
              <w:t>Disease</w:t>
            </w:r>
          </w:p>
        </w:tc>
        <w:tc>
          <w:tcPr>
            <w:tcW w:w="1444" w:type="dxa"/>
            <w:noWrap/>
            <w:vAlign w:val="bottom"/>
            <w:hideMark/>
          </w:tcPr>
          <w:p w14:paraId="71FF7A07" w14:textId="77777777" w:rsidR="001F287C" w:rsidRPr="003C5896" w:rsidRDefault="001F287C" w:rsidP="0069715A">
            <w:pPr>
              <w:spacing w:after="0" w:line="240" w:lineRule="auto"/>
              <w:jc w:val="center"/>
              <w:rPr>
                <w:rFonts w:ascii="Times New Roman" w:eastAsia="Times New Roman" w:hAnsi="Times New Roman" w:cs="Times New Roman"/>
                <w:b/>
                <w:bCs/>
                <w:color w:val="000000"/>
                <w:lang w:eastAsia="en-IE"/>
              </w:rPr>
            </w:pPr>
            <w:r w:rsidRPr="003C5896">
              <w:rPr>
                <w:rFonts w:ascii="Times New Roman" w:eastAsia="Times New Roman" w:hAnsi="Times New Roman" w:cs="Times New Roman"/>
                <w:b/>
                <w:bCs/>
                <w:color w:val="000000"/>
                <w:lang w:eastAsia="en-IE"/>
              </w:rPr>
              <w:t>Feature</w:t>
            </w:r>
          </w:p>
        </w:tc>
        <w:tc>
          <w:tcPr>
            <w:tcW w:w="960" w:type="dxa"/>
            <w:noWrap/>
            <w:vAlign w:val="bottom"/>
            <w:hideMark/>
          </w:tcPr>
          <w:p w14:paraId="70F95C7F" w14:textId="77777777" w:rsidR="001F287C" w:rsidRPr="003C5896" w:rsidRDefault="001F287C" w:rsidP="0069715A">
            <w:pPr>
              <w:spacing w:after="0" w:line="240" w:lineRule="auto"/>
              <w:jc w:val="center"/>
              <w:rPr>
                <w:rFonts w:ascii="Times New Roman" w:eastAsia="Times New Roman" w:hAnsi="Times New Roman" w:cs="Times New Roman"/>
                <w:b/>
                <w:bCs/>
                <w:color w:val="000000"/>
                <w:lang w:eastAsia="en-IE"/>
              </w:rPr>
            </w:pPr>
            <w:proofErr w:type="spellStart"/>
            <w:r w:rsidRPr="003C5896">
              <w:rPr>
                <w:rFonts w:ascii="Times New Roman" w:eastAsia="Times New Roman" w:hAnsi="Times New Roman" w:cs="Times New Roman"/>
                <w:b/>
                <w:bCs/>
                <w:color w:val="000000"/>
                <w:lang w:eastAsia="en-IE"/>
              </w:rPr>
              <w:t>Cohen_d</w:t>
            </w:r>
            <w:proofErr w:type="spellEnd"/>
          </w:p>
        </w:tc>
      </w:tr>
      <w:tr w:rsidR="001F287C" w:rsidRPr="00265333" w14:paraId="08904049" w14:textId="77777777" w:rsidTr="0069715A">
        <w:trPr>
          <w:trHeight w:val="288"/>
          <w:jc w:val="center"/>
        </w:trPr>
        <w:tc>
          <w:tcPr>
            <w:tcW w:w="960" w:type="dxa"/>
            <w:noWrap/>
            <w:vAlign w:val="bottom"/>
            <w:hideMark/>
          </w:tcPr>
          <w:p w14:paraId="23D66B11"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oestrus</w:t>
            </w:r>
          </w:p>
        </w:tc>
        <w:tc>
          <w:tcPr>
            <w:tcW w:w="1444" w:type="dxa"/>
            <w:noWrap/>
            <w:vAlign w:val="bottom"/>
            <w:hideMark/>
          </w:tcPr>
          <w:p w14:paraId="73D63102"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IN_ALLEYS</w:t>
            </w:r>
          </w:p>
        </w:tc>
        <w:tc>
          <w:tcPr>
            <w:tcW w:w="960" w:type="dxa"/>
            <w:noWrap/>
            <w:vAlign w:val="bottom"/>
            <w:hideMark/>
          </w:tcPr>
          <w:p w14:paraId="7B22FEA7"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1.000248</w:t>
            </w:r>
          </w:p>
        </w:tc>
      </w:tr>
      <w:tr w:rsidR="001F287C" w:rsidRPr="00265333" w14:paraId="4A2FC40B" w14:textId="77777777" w:rsidTr="0069715A">
        <w:trPr>
          <w:trHeight w:val="288"/>
          <w:jc w:val="center"/>
        </w:trPr>
        <w:tc>
          <w:tcPr>
            <w:tcW w:w="960" w:type="dxa"/>
            <w:noWrap/>
            <w:vAlign w:val="bottom"/>
            <w:hideMark/>
          </w:tcPr>
          <w:p w14:paraId="20FEEE7D"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oestrus</w:t>
            </w:r>
          </w:p>
        </w:tc>
        <w:tc>
          <w:tcPr>
            <w:tcW w:w="1444" w:type="dxa"/>
            <w:noWrap/>
            <w:vAlign w:val="bottom"/>
            <w:hideMark/>
          </w:tcPr>
          <w:p w14:paraId="6F0FED33"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REST</w:t>
            </w:r>
          </w:p>
        </w:tc>
        <w:tc>
          <w:tcPr>
            <w:tcW w:w="960" w:type="dxa"/>
            <w:noWrap/>
            <w:vAlign w:val="bottom"/>
            <w:hideMark/>
          </w:tcPr>
          <w:p w14:paraId="510BBBC8"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-0.40133</w:t>
            </w:r>
          </w:p>
        </w:tc>
      </w:tr>
      <w:tr w:rsidR="001F287C" w:rsidRPr="00265333" w14:paraId="20E7FAEE" w14:textId="77777777" w:rsidTr="0069715A">
        <w:trPr>
          <w:trHeight w:val="288"/>
          <w:jc w:val="center"/>
        </w:trPr>
        <w:tc>
          <w:tcPr>
            <w:tcW w:w="960" w:type="dxa"/>
            <w:noWrap/>
            <w:vAlign w:val="bottom"/>
            <w:hideMark/>
          </w:tcPr>
          <w:p w14:paraId="2580B26A"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oestrus</w:t>
            </w:r>
          </w:p>
        </w:tc>
        <w:tc>
          <w:tcPr>
            <w:tcW w:w="1444" w:type="dxa"/>
            <w:noWrap/>
            <w:vAlign w:val="bottom"/>
            <w:hideMark/>
          </w:tcPr>
          <w:p w14:paraId="55494CDF"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EAT</w:t>
            </w:r>
          </w:p>
        </w:tc>
        <w:tc>
          <w:tcPr>
            <w:tcW w:w="960" w:type="dxa"/>
            <w:noWrap/>
            <w:vAlign w:val="bottom"/>
            <w:hideMark/>
          </w:tcPr>
          <w:p w14:paraId="7816E1F9"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-0.2356</w:t>
            </w:r>
          </w:p>
        </w:tc>
      </w:tr>
      <w:tr w:rsidR="001F287C" w:rsidRPr="00265333" w14:paraId="472072A0" w14:textId="77777777" w:rsidTr="0069715A">
        <w:trPr>
          <w:trHeight w:val="288"/>
          <w:jc w:val="center"/>
        </w:trPr>
        <w:tc>
          <w:tcPr>
            <w:tcW w:w="960" w:type="dxa"/>
            <w:noWrap/>
            <w:vAlign w:val="bottom"/>
            <w:hideMark/>
          </w:tcPr>
          <w:p w14:paraId="7E923E78"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oestrus</w:t>
            </w:r>
          </w:p>
        </w:tc>
        <w:tc>
          <w:tcPr>
            <w:tcW w:w="1444" w:type="dxa"/>
            <w:noWrap/>
            <w:vAlign w:val="bottom"/>
            <w:hideMark/>
          </w:tcPr>
          <w:p w14:paraId="4B7382C5"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ACTIVITY_LEVEL</w:t>
            </w:r>
          </w:p>
        </w:tc>
        <w:tc>
          <w:tcPr>
            <w:tcW w:w="960" w:type="dxa"/>
            <w:noWrap/>
            <w:vAlign w:val="bottom"/>
            <w:hideMark/>
          </w:tcPr>
          <w:p w14:paraId="296C9F1A"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0.192011</w:t>
            </w:r>
          </w:p>
        </w:tc>
      </w:tr>
      <w:tr w:rsidR="001F287C" w:rsidRPr="00265333" w14:paraId="229A372D" w14:textId="77777777" w:rsidTr="0069715A">
        <w:trPr>
          <w:trHeight w:val="288"/>
          <w:jc w:val="center"/>
        </w:trPr>
        <w:tc>
          <w:tcPr>
            <w:tcW w:w="960" w:type="dxa"/>
            <w:noWrap/>
            <w:vAlign w:val="bottom"/>
            <w:hideMark/>
          </w:tcPr>
          <w:p w14:paraId="42DA3738"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calving</w:t>
            </w:r>
          </w:p>
        </w:tc>
        <w:tc>
          <w:tcPr>
            <w:tcW w:w="1444" w:type="dxa"/>
            <w:noWrap/>
            <w:vAlign w:val="bottom"/>
            <w:hideMark/>
          </w:tcPr>
          <w:p w14:paraId="48854A0B"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IN_ALLEYS</w:t>
            </w:r>
          </w:p>
        </w:tc>
        <w:tc>
          <w:tcPr>
            <w:tcW w:w="960" w:type="dxa"/>
            <w:noWrap/>
            <w:vAlign w:val="bottom"/>
            <w:hideMark/>
          </w:tcPr>
          <w:p w14:paraId="3C7654A6"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-0.06995</w:t>
            </w:r>
          </w:p>
        </w:tc>
      </w:tr>
      <w:tr w:rsidR="001F287C" w:rsidRPr="00265333" w14:paraId="55F3B096" w14:textId="77777777" w:rsidTr="0069715A">
        <w:trPr>
          <w:trHeight w:val="288"/>
          <w:jc w:val="center"/>
        </w:trPr>
        <w:tc>
          <w:tcPr>
            <w:tcW w:w="960" w:type="dxa"/>
            <w:noWrap/>
            <w:vAlign w:val="bottom"/>
            <w:hideMark/>
          </w:tcPr>
          <w:p w14:paraId="11438F25"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calving</w:t>
            </w:r>
          </w:p>
        </w:tc>
        <w:tc>
          <w:tcPr>
            <w:tcW w:w="1444" w:type="dxa"/>
            <w:noWrap/>
            <w:vAlign w:val="bottom"/>
            <w:hideMark/>
          </w:tcPr>
          <w:p w14:paraId="67D73117"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REST</w:t>
            </w:r>
          </w:p>
        </w:tc>
        <w:tc>
          <w:tcPr>
            <w:tcW w:w="960" w:type="dxa"/>
            <w:noWrap/>
            <w:vAlign w:val="bottom"/>
            <w:hideMark/>
          </w:tcPr>
          <w:p w14:paraId="45833777"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-1.54376</w:t>
            </w:r>
          </w:p>
        </w:tc>
      </w:tr>
      <w:tr w:rsidR="001F287C" w:rsidRPr="00265333" w14:paraId="1198A21D" w14:textId="77777777" w:rsidTr="0069715A">
        <w:trPr>
          <w:trHeight w:val="288"/>
          <w:jc w:val="center"/>
        </w:trPr>
        <w:tc>
          <w:tcPr>
            <w:tcW w:w="960" w:type="dxa"/>
            <w:noWrap/>
            <w:vAlign w:val="bottom"/>
            <w:hideMark/>
          </w:tcPr>
          <w:p w14:paraId="00CA5AF7"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calving</w:t>
            </w:r>
          </w:p>
        </w:tc>
        <w:tc>
          <w:tcPr>
            <w:tcW w:w="1444" w:type="dxa"/>
            <w:noWrap/>
            <w:vAlign w:val="bottom"/>
            <w:hideMark/>
          </w:tcPr>
          <w:p w14:paraId="6E105B7E"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EAT</w:t>
            </w:r>
          </w:p>
        </w:tc>
        <w:tc>
          <w:tcPr>
            <w:tcW w:w="960" w:type="dxa"/>
            <w:noWrap/>
            <w:vAlign w:val="bottom"/>
            <w:hideMark/>
          </w:tcPr>
          <w:p w14:paraId="0492DF99"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2.031194</w:t>
            </w:r>
          </w:p>
        </w:tc>
      </w:tr>
      <w:tr w:rsidR="001F287C" w:rsidRPr="00265333" w14:paraId="2CFE685A" w14:textId="77777777" w:rsidTr="0069715A">
        <w:trPr>
          <w:trHeight w:val="288"/>
          <w:jc w:val="center"/>
        </w:trPr>
        <w:tc>
          <w:tcPr>
            <w:tcW w:w="960" w:type="dxa"/>
            <w:noWrap/>
            <w:vAlign w:val="bottom"/>
            <w:hideMark/>
          </w:tcPr>
          <w:p w14:paraId="278FE87C"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calving</w:t>
            </w:r>
          </w:p>
        </w:tc>
        <w:tc>
          <w:tcPr>
            <w:tcW w:w="1444" w:type="dxa"/>
            <w:noWrap/>
            <w:vAlign w:val="bottom"/>
            <w:hideMark/>
          </w:tcPr>
          <w:p w14:paraId="56D6AE7E"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ACTIVITY_LEVEL</w:t>
            </w:r>
          </w:p>
        </w:tc>
        <w:tc>
          <w:tcPr>
            <w:tcW w:w="960" w:type="dxa"/>
            <w:noWrap/>
            <w:vAlign w:val="bottom"/>
            <w:hideMark/>
          </w:tcPr>
          <w:p w14:paraId="04F102A0"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1.790655</w:t>
            </w:r>
          </w:p>
        </w:tc>
      </w:tr>
      <w:tr w:rsidR="001F287C" w:rsidRPr="00265333" w14:paraId="2A3E431E" w14:textId="77777777" w:rsidTr="0069715A">
        <w:trPr>
          <w:trHeight w:val="288"/>
          <w:jc w:val="center"/>
        </w:trPr>
        <w:tc>
          <w:tcPr>
            <w:tcW w:w="960" w:type="dxa"/>
            <w:noWrap/>
            <w:vAlign w:val="bottom"/>
            <w:hideMark/>
          </w:tcPr>
          <w:p w14:paraId="36F60F53"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lameness</w:t>
            </w:r>
          </w:p>
        </w:tc>
        <w:tc>
          <w:tcPr>
            <w:tcW w:w="1444" w:type="dxa"/>
            <w:noWrap/>
            <w:vAlign w:val="bottom"/>
            <w:hideMark/>
          </w:tcPr>
          <w:p w14:paraId="18B6B9B2"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IN_ALLEYS</w:t>
            </w:r>
          </w:p>
        </w:tc>
        <w:tc>
          <w:tcPr>
            <w:tcW w:w="960" w:type="dxa"/>
            <w:noWrap/>
            <w:vAlign w:val="bottom"/>
            <w:hideMark/>
          </w:tcPr>
          <w:p w14:paraId="34FEB3A3"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0.199127</w:t>
            </w:r>
          </w:p>
        </w:tc>
      </w:tr>
      <w:tr w:rsidR="001F287C" w:rsidRPr="00265333" w14:paraId="7F9ED640" w14:textId="77777777" w:rsidTr="0069715A">
        <w:trPr>
          <w:trHeight w:val="288"/>
          <w:jc w:val="center"/>
        </w:trPr>
        <w:tc>
          <w:tcPr>
            <w:tcW w:w="960" w:type="dxa"/>
            <w:noWrap/>
            <w:vAlign w:val="bottom"/>
            <w:hideMark/>
          </w:tcPr>
          <w:p w14:paraId="31A193A4"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lameness</w:t>
            </w:r>
          </w:p>
        </w:tc>
        <w:tc>
          <w:tcPr>
            <w:tcW w:w="1444" w:type="dxa"/>
            <w:noWrap/>
            <w:vAlign w:val="bottom"/>
            <w:hideMark/>
          </w:tcPr>
          <w:p w14:paraId="1EA9C7D5"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REST</w:t>
            </w:r>
          </w:p>
        </w:tc>
        <w:tc>
          <w:tcPr>
            <w:tcW w:w="960" w:type="dxa"/>
            <w:noWrap/>
            <w:vAlign w:val="bottom"/>
            <w:hideMark/>
          </w:tcPr>
          <w:p w14:paraId="7263F444"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0.110442</w:t>
            </w:r>
          </w:p>
        </w:tc>
      </w:tr>
      <w:tr w:rsidR="001F287C" w:rsidRPr="00265333" w14:paraId="728B56D6" w14:textId="77777777" w:rsidTr="0069715A">
        <w:trPr>
          <w:trHeight w:val="288"/>
          <w:jc w:val="center"/>
        </w:trPr>
        <w:tc>
          <w:tcPr>
            <w:tcW w:w="960" w:type="dxa"/>
            <w:noWrap/>
            <w:vAlign w:val="bottom"/>
            <w:hideMark/>
          </w:tcPr>
          <w:p w14:paraId="0B8E57B4"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lameness</w:t>
            </w:r>
          </w:p>
        </w:tc>
        <w:tc>
          <w:tcPr>
            <w:tcW w:w="1444" w:type="dxa"/>
            <w:noWrap/>
            <w:vAlign w:val="bottom"/>
            <w:hideMark/>
          </w:tcPr>
          <w:p w14:paraId="6EC75101"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EAT</w:t>
            </w:r>
          </w:p>
        </w:tc>
        <w:tc>
          <w:tcPr>
            <w:tcW w:w="960" w:type="dxa"/>
            <w:noWrap/>
            <w:vAlign w:val="bottom"/>
            <w:hideMark/>
          </w:tcPr>
          <w:p w14:paraId="6F7B918A"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-0.29198</w:t>
            </w:r>
          </w:p>
        </w:tc>
      </w:tr>
      <w:tr w:rsidR="001F287C" w:rsidRPr="00265333" w14:paraId="3F79B9DD" w14:textId="77777777" w:rsidTr="0069715A">
        <w:trPr>
          <w:trHeight w:val="288"/>
          <w:jc w:val="center"/>
        </w:trPr>
        <w:tc>
          <w:tcPr>
            <w:tcW w:w="960" w:type="dxa"/>
            <w:noWrap/>
            <w:vAlign w:val="bottom"/>
            <w:hideMark/>
          </w:tcPr>
          <w:p w14:paraId="668F4BBF"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lameness</w:t>
            </w:r>
          </w:p>
        </w:tc>
        <w:tc>
          <w:tcPr>
            <w:tcW w:w="1444" w:type="dxa"/>
            <w:noWrap/>
            <w:vAlign w:val="bottom"/>
            <w:hideMark/>
          </w:tcPr>
          <w:p w14:paraId="2259CFE8"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ACTIVITY_LEVEL</w:t>
            </w:r>
          </w:p>
        </w:tc>
        <w:tc>
          <w:tcPr>
            <w:tcW w:w="960" w:type="dxa"/>
            <w:noWrap/>
            <w:vAlign w:val="bottom"/>
            <w:hideMark/>
          </w:tcPr>
          <w:p w14:paraId="6A89B1DF"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-0.18089</w:t>
            </w:r>
          </w:p>
        </w:tc>
      </w:tr>
      <w:tr w:rsidR="001F287C" w:rsidRPr="00265333" w14:paraId="480456B8" w14:textId="77777777" w:rsidTr="0069715A">
        <w:trPr>
          <w:trHeight w:val="288"/>
          <w:jc w:val="center"/>
        </w:trPr>
        <w:tc>
          <w:tcPr>
            <w:tcW w:w="960" w:type="dxa"/>
            <w:noWrap/>
            <w:vAlign w:val="bottom"/>
            <w:hideMark/>
          </w:tcPr>
          <w:p w14:paraId="3BDC24CF"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mastitis</w:t>
            </w:r>
          </w:p>
        </w:tc>
        <w:tc>
          <w:tcPr>
            <w:tcW w:w="1444" w:type="dxa"/>
            <w:noWrap/>
            <w:vAlign w:val="bottom"/>
            <w:hideMark/>
          </w:tcPr>
          <w:p w14:paraId="077CE4A8"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IN_ALLEYS</w:t>
            </w:r>
          </w:p>
        </w:tc>
        <w:tc>
          <w:tcPr>
            <w:tcW w:w="960" w:type="dxa"/>
            <w:noWrap/>
            <w:vAlign w:val="bottom"/>
            <w:hideMark/>
          </w:tcPr>
          <w:p w14:paraId="5D5CB122"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0.018236</w:t>
            </w:r>
          </w:p>
        </w:tc>
      </w:tr>
      <w:tr w:rsidR="001F287C" w:rsidRPr="00265333" w14:paraId="5920C691" w14:textId="77777777" w:rsidTr="0069715A">
        <w:trPr>
          <w:trHeight w:val="288"/>
          <w:jc w:val="center"/>
        </w:trPr>
        <w:tc>
          <w:tcPr>
            <w:tcW w:w="960" w:type="dxa"/>
            <w:noWrap/>
            <w:vAlign w:val="bottom"/>
            <w:hideMark/>
          </w:tcPr>
          <w:p w14:paraId="697FA3DD"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mastitis</w:t>
            </w:r>
          </w:p>
        </w:tc>
        <w:tc>
          <w:tcPr>
            <w:tcW w:w="1444" w:type="dxa"/>
            <w:noWrap/>
            <w:vAlign w:val="bottom"/>
            <w:hideMark/>
          </w:tcPr>
          <w:p w14:paraId="60BE3903"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REST</w:t>
            </w:r>
          </w:p>
        </w:tc>
        <w:tc>
          <w:tcPr>
            <w:tcW w:w="960" w:type="dxa"/>
            <w:noWrap/>
            <w:vAlign w:val="bottom"/>
            <w:hideMark/>
          </w:tcPr>
          <w:p w14:paraId="7C9E1F39"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-0.15677</w:t>
            </w:r>
          </w:p>
        </w:tc>
      </w:tr>
      <w:tr w:rsidR="001F287C" w:rsidRPr="00265333" w14:paraId="1A4F070A" w14:textId="77777777" w:rsidTr="0069715A">
        <w:trPr>
          <w:trHeight w:val="288"/>
          <w:jc w:val="center"/>
        </w:trPr>
        <w:tc>
          <w:tcPr>
            <w:tcW w:w="960" w:type="dxa"/>
            <w:noWrap/>
            <w:vAlign w:val="bottom"/>
            <w:hideMark/>
          </w:tcPr>
          <w:p w14:paraId="596E8210"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mastitis</w:t>
            </w:r>
          </w:p>
        </w:tc>
        <w:tc>
          <w:tcPr>
            <w:tcW w:w="1444" w:type="dxa"/>
            <w:noWrap/>
            <w:vAlign w:val="bottom"/>
            <w:hideMark/>
          </w:tcPr>
          <w:p w14:paraId="7F809466"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EAT</w:t>
            </w:r>
          </w:p>
        </w:tc>
        <w:tc>
          <w:tcPr>
            <w:tcW w:w="960" w:type="dxa"/>
            <w:noWrap/>
            <w:vAlign w:val="bottom"/>
            <w:hideMark/>
          </w:tcPr>
          <w:p w14:paraId="02C9FF2D"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0.187705</w:t>
            </w:r>
          </w:p>
        </w:tc>
      </w:tr>
      <w:tr w:rsidR="001F287C" w:rsidRPr="00265333" w14:paraId="32FB6480" w14:textId="77777777" w:rsidTr="0069715A">
        <w:trPr>
          <w:trHeight w:val="288"/>
          <w:jc w:val="center"/>
        </w:trPr>
        <w:tc>
          <w:tcPr>
            <w:tcW w:w="960" w:type="dxa"/>
            <w:noWrap/>
            <w:vAlign w:val="bottom"/>
            <w:hideMark/>
          </w:tcPr>
          <w:p w14:paraId="64CDCC1F"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mastitis</w:t>
            </w:r>
          </w:p>
        </w:tc>
        <w:tc>
          <w:tcPr>
            <w:tcW w:w="1444" w:type="dxa"/>
            <w:noWrap/>
            <w:vAlign w:val="bottom"/>
            <w:hideMark/>
          </w:tcPr>
          <w:p w14:paraId="461CA8AA" w14:textId="77777777" w:rsidR="001F287C" w:rsidRPr="003C5896" w:rsidRDefault="001F287C" w:rsidP="0069715A">
            <w:pPr>
              <w:spacing w:after="0" w:line="240" w:lineRule="auto"/>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ACTIVITY_LEVEL</w:t>
            </w:r>
          </w:p>
        </w:tc>
        <w:tc>
          <w:tcPr>
            <w:tcW w:w="960" w:type="dxa"/>
            <w:noWrap/>
            <w:vAlign w:val="bottom"/>
            <w:hideMark/>
          </w:tcPr>
          <w:p w14:paraId="547F4EB5" w14:textId="77777777" w:rsidR="001F287C" w:rsidRPr="003C5896" w:rsidRDefault="001F287C" w:rsidP="0069715A">
            <w:pPr>
              <w:spacing w:after="0" w:line="240" w:lineRule="auto"/>
              <w:jc w:val="right"/>
              <w:rPr>
                <w:rFonts w:ascii="Times New Roman" w:eastAsia="Times New Roman" w:hAnsi="Times New Roman" w:cs="Times New Roman"/>
                <w:color w:val="000000"/>
                <w:lang w:eastAsia="en-IE"/>
              </w:rPr>
            </w:pPr>
            <w:r w:rsidRPr="003C5896">
              <w:rPr>
                <w:rFonts w:ascii="Times New Roman" w:eastAsia="Times New Roman" w:hAnsi="Times New Roman" w:cs="Times New Roman"/>
                <w:color w:val="000000"/>
                <w:lang w:eastAsia="en-IE"/>
              </w:rPr>
              <w:t>0.175364</w:t>
            </w:r>
          </w:p>
        </w:tc>
      </w:tr>
    </w:tbl>
    <w:p w14:paraId="714B47CE" w14:textId="77777777" w:rsidR="001F287C" w:rsidRPr="003C5896" w:rsidRDefault="001F287C" w:rsidP="003C5896">
      <w:pPr>
        <w:spacing w:before="240"/>
        <w:jc w:val="center"/>
        <w:rPr>
          <w:rFonts w:ascii="Times New Roman" w:hAnsi="Times New Roman" w:cs="Times New Roman"/>
        </w:rPr>
      </w:pPr>
      <w:r w:rsidRPr="003C5896">
        <w:rPr>
          <w:rFonts w:ascii="Times New Roman" w:hAnsi="Times New Roman" w:cs="Times New Roman"/>
          <w:b/>
          <w:bCs/>
        </w:rPr>
        <w:t>Table 4.3</w:t>
      </w:r>
      <w:r w:rsidRPr="003C5896">
        <w:rPr>
          <w:rFonts w:ascii="Times New Roman" w:hAnsi="Times New Roman" w:cs="Times New Roman"/>
        </w:rPr>
        <w:t xml:space="preserve"> Standardised difference between features and targets</w:t>
      </w:r>
    </w:p>
    <w:p w14:paraId="700EAAB6" w14:textId="77777777" w:rsidR="001F287C" w:rsidRPr="003C5896" w:rsidRDefault="001F287C" w:rsidP="003C5896">
      <w:pPr>
        <w:jc w:val="both"/>
        <w:rPr>
          <w:rFonts w:ascii="Times New Roman" w:hAnsi="Times New Roman" w:cs="Times New Roman"/>
        </w:rPr>
      </w:pPr>
      <w:r w:rsidRPr="003C5896">
        <w:rPr>
          <w:rFonts w:ascii="Times New Roman" w:hAnsi="Times New Roman" w:cs="Times New Roman"/>
        </w:rPr>
        <w:t xml:space="preserve">From the above table, it can be observed that the grazing time (IN_ALLEYS) bared a strong relation with oestrus. Whereas the activity level and eat gave a small effect. Whereas, in the case of eating </w:t>
      </w:r>
      <w:proofErr w:type="gramStart"/>
      <w:r w:rsidRPr="003C5896">
        <w:rPr>
          <w:rFonts w:ascii="Times New Roman" w:hAnsi="Times New Roman" w:cs="Times New Roman"/>
        </w:rPr>
        <w:t>time ,</w:t>
      </w:r>
      <w:proofErr w:type="gramEnd"/>
      <w:r w:rsidRPr="003C5896">
        <w:rPr>
          <w:rFonts w:ascii="Times New Roman" w:hAnsi="Times New Roman" w:cs="Times New Roman"/>
        </w:rPr>
        <w:t xml:space="preserve"> a mild effect but in the inverse proportion was contributed to oestrus. Whereas in the case of calving, eating and resting time gave a very strong effect in direct and inverse proportions. Lameness was affected very mildly with the features as it is less than 0.2. Mastitis also experienced same condition as that of lameness. Calving and oestrus can be found from the single characteristic behaviours such as grazing time and eating time respectively. On the contrary, the mastitis and lameness responded very lightly making it difficult to predict. </w:t>
      </w:r>
    </w:p>
    <w:p w14:paraId="7DB7F223" w14:textId="77777777" w:rsidR="001F287C" w:rsidRPr="003C5896" w:rsidRDefault="001F287C" w:rsidP="003C5896">
      <w:pPr>
        <w:jc w:val="both"/>
        <w:rPr>
          <w:rFonts w:ascii="Times New Roman" w:hAnsi="Times New Roman" w:cs="Times New Roman"/>
        </w:rPr>
      </w:pPr>
      <w:r w:rsidRPr="003C5896">
        <w:rPr>
          <w:rFonts w:ascii="Times New Roman" w:hAnsi="Times New Roman" w:cs="Times New Roman"/>
        </w:rPr>
        <w:t xml:space="preserve">Figure 4.6 portrays the box plots of feature vs target in the </w:t>
      </w:r>
      <w:proofErr w:type="gramStart"/>
      <w:r w:rsidRPr="003C5896">
        <w:rPr>
          <w:rFonts w:ascii="Times New Roman" w:hAnsi="Times New Roman" w:cs="Times New Roman"/>
        </w:rPr>
        <w:t>dataset .</w:t>
      </w:r>
      <w:proofErr w:type="gramEnd"/>
      <w:r w:rsidRPr="003C5896">
        <w:rPr>
          <w:rFonts w:ascii="Times New Roman" w:hAnsi="Times New Roman" w:cs="Times New Roman"/>
        </w:rPr>
        <w:t xml:space="preserve"> The combined boxplots shows that the behavioural differences were most expressed in calving and oestrus cases. The cows with calving condition showed lower resting and higher eating and activity levels. In addition to the </w:t>
      </w:r>
      <w:proofErr w:type="gramStart"/>
      <w:r w:rsidRPr="003C5896">
        <w:rPr>
          <w:rFonts w:ascii="Times New Roman" w:hAnsi="Times New Roman" w:cs="Times New Roman"/>
        </w:rPr>
        <w:t>above,  oestrus</w:t>
      </w:r>
      <w:proofErr w:type="gramEnd"/>
      <w:r w:rsidRPr="003C5896">
        <w:rPr>
          <w:rFonts w:ascii="Times New Roman" w:hAnsi="Times New Roman" w:cs="Times New Roman"/>
        </w:rPr>
        <w:t xml:space="preserve"> cows spent more time in alleys. On the contrary, mastitis and lameness exhibited only small changes, with large overlaps between healthy and diseased groups. This plot supports the Cohen’s </w:t>
      </w:r>
      <w:r w:rsidRPr="003C5896">
        <w:rPr>
          <w:rFonts w:ascii="Times New Roman" w:hAnsi="Times New Roman" w:cs="Times New Roman"/>
          <w:i/>
          <w:iCs/>
        </w:rPr>
        <w:t>d</w:t>
      </w:r>
      <w:r w:rsidRPr="003C5896">
        <w:rPr>
          <w:rFonts w:ascii="Times New Roman" w:hAnsi="Times New Roman" w:cs="Times New Roman"/>
        </w:rPr>
        <w:t xml:space="preserve"> results presented in the table 4.3 above, confirming that calving and oestrus have strong behavioural markers, whereas mastitis and lameness require advanced multivariate modelling to detect.</w:t>
      </w:r>
    </w:p>
    <w:p w14:paraId="14D129D2" w14:textId="77777777" w:rsidR="001F287C" w:rsidRDefault="001F287C" w:rsidP="001F287C">
      <w:r w:rsidRPr="00214DAD">
        <w:rPr>
          <w:noProof/>
        </w:rPr>
        <w:lastRenderedPageBreak/>
        <w:drawing>
          <wp:inline distT="0" distB="0" distL="0" distR="0" wp14:anchorId="6C03F09E" wp14:editId="1E5DE552">
            <wp:extent cx="5731510" cy="4255135"/>
            <wp:effectExtent l="19050" t="19050" r="21590" b="12065"/>
            <wp:docPr id="1967783677"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83677" name="Picture 1" descr="A group of diagrams with text&#10;&#10;AI-generated content may be incorrect."/>
                    <pic:cNvPicPr/>
                  </pic:nvPicPr>
                  <pic:blipFill>
                    <a:blip r:embed="rId21"/>
                    <a:stretch>
                      <a:fillRect/>
                    </a:stretch>
                  </pic:blipFill>
                  <pic:spPr>
                    <a:xfrm>
                      <a:off x="0" y="0"/>
                      <a:ext cx="5731510" cy="4255135"/>
                    </a:xfrm>
                    <a:prstGeom prst="rect">
                      <a:avLst/>
                    </a:prstGeom>
                    <a:ln>
                      <a:solidFill>
                        <a:schemeClr val="accent1"/>
                      </a:solidFill>
                    </a:ln>
                  </pic:spPr>
                </pic:pic>
              </a:graphicData>
            </a:graphic>
          </wp:inline>
        </w:drawing>
      </w:r>
    </w:p>
    <w:p w14:paraId="373E0F91" w14:textId="77777777" w:rsidR="001F287C" w:rsidRPr="003C5896" w:rsidRDefault="001F287C" w:rsidP="001F287C">
      <w:pPr>
        <w:jc w:val="center"/>
        <w:rPr>
          <w:rFonts w:ascii="Times New Roman" w:hAnsi="Times New Roman" w:cs="Times New Roman"/>
        </w:rPr>
      </w:pPr>
      <w:r w:rsidRPr="003C5896">
        <w:rPr>
          <w:rFonts w:ascii="Times New Roman" w:hAnsi="Times New Roman" w:cs="Times New Roman"/>
          <w:b/>
          <w:bCs/>
        </w:rPr>
        <w:t>Fig. 4.6</w:t>
      </w:r>
      <w:r w:rsidRPr="003C5896">
        <w:rPr>
          <w:rFonts w:ascii="Times New Roman" w:hAnsi="Times New Roman" w:cs="Times New Roman"/>
        </w:rPr>
        <w:t xml:space="preserve"> Box plot on feature vs targets</w:t>
      </w:r>
    </w:p>
    <w:p w14:paraId="62E802F1" w14:textId="77777777" w:rsidR="001F287C" w:rsidRPr="003C5896" w:rsidRDefault="001F287C" w:rsidP="003C5896">
      <w:pPr>
        <w:jc w:val="both"/>
        <w:rPr>
          <w:rFonts w:ascii="Times New Roman" w:hAnsi="Times New Roman" w:cs="Times New Roman"/>
        </w:rPr>
      </w:pPr>
      <w:r w:rsidRPr="003C5896">
        <w:rPr>
          <w:rFonts w:ascii="Times New Roman" w:hAnsi="Times New Roman" w:cs="Times New Roman"/>
        </w:rPr>
        <w:t xml:space="preserve">The daily mean behavioural characteristics exhibited by the features are showed in the figure 4.7. The general behaviour of living individuals </w:t>
      </w:r>
      <w:proofErr w:type="gramStart"/>
      <w:r w:rsidRPr="003C5896">
        <w:rPr>
          <w:rFonts w:ascii="Times New Roman" w:hAnsi="Times New Roman" w:cs="Times New Roman"/>
        </w:rPr>
        <w:t>were</w:t>
      </w:r>
      <w:proofErr w:type="gramEnd"/>
      <w:r w:rsidRPr="003C5896">
        <w:rPr>
          <w:rFonts w:ascii="Times New Roman" w:hAnsi="Times New Roman" w:cs="Times New Roman"/>
        </w:rPr>
        <w:t xml:space="preserve"> shown here. Eating and activity were high during </w:t>
      </w:r>
      <w:proofErr w:type="gramStart"/>
      <w:r w:rsidRPr="003C5896">
        <w:rPr>
          <w:rFonts w:ascii="Times New Roman" w:hAnsi="Times New Roman" w:cs="Times New Roman"/>
        </w:rPr>
        <w:t>day time</w:t>
      </w:r>
      <w:proofErr w:type="gramEnd"/>
      <w:r w:rsidRPr="003C5896">
        <w:rPr>
          <w:rFonts w:ascii="Times New Roman" w:hAnsi="Times New Roman" w:cs="Times New Roman"/>
        </w:rPr>
        <w:t xml:space="preserve">. </w:t>
      </w:r>
      <w:proofErr w:type="gramStart"/>
      <w:r w:rsidRPr="003C5896">
        <w:rPr>
          <w:rFonts w:ascii="Times New Roman" w:hAnsi="Times New Roman" w:cs="Times New Roman"/>
        </w:rPr>
        <w:t>Whereas,</w:t>
      </w:r>
      <w:proofErr w:type="gramEnd"/>
      <w:r w:rsidRPr="003C5896">
        <w:rPr>
          <w:rFonts w:ascii="Times New Roman" w:hAnsi="Times New Roman" w:cs="Times New Roman"/>
        </w:rPr>
        <w:t xml:space="preserve"> the higher resting time was observed at </w:t>
      </w:r>
      <w:proofErr w:type="gramStart"/>
      <w:r w:rsidRPr="003C5896">
        <w:rPr>
          <w:rFonts w:ascii="Times New Roman" w:hAnsi="Times New Roman" w:cs="Times New Roman"/>
        </w:rPr>
        <w:t>night time</w:t>
      </w:r>
      <w:proofErr w:type="gramEnd"/>
      <w:r w:rsidRPr="003C5896">
        <w:rPr>
          <w:rFonts w:ascii="Times New Roman" w:hAnsi="Times New Roman" w:cs="Times New Roman"/>
        </w:rPr>
        <w:t xml:space="preserve">. Even though the cycle repeats, some fluctuations were also observed across the </w:t>
      </w:r>
      <w:proofErr w:type="gramStart"/>
      <w:r w:rsidRPr="003C5896">
        <w:rPr>
          <w:rFonts w:ascii="Times New Roman" w:hAnsi="Times New Roman" w:cs="Times New Roman"/>
        </w:rPr>
        <w:t>day to day</w:t>
      </w:r>
      <w:proofErr w:type="gramEnd"/>
      <w:r w:rsidRPr="003C5896">
        <w:rPr>
          <w:rFonts w:ascii="Times New Roman" w:hAnsi="Times New Roman" w:cs="Times New Roman"/>
        </w:rPr>
        <w:t xml:space="preserve"> variations which may be due to the management changes, environmental stress or any disturbance. The combination of the characteristics shows that the disease monitoring should be more effective towards individual monitoring rather than multi scaling.   </w:t>
      </w:r>
    </w:p>
    <w:p w14:paraId="79C5CC83" w14:textId="77777777" w:rsidR="001F287C" w:rsidRDefault="001F287C" w:rsidP="001F287C">
      <w:pPr>
        <w:jc w:val="center"/>
      </w:pPr>
      <w:r w:rsidRPr="00594A64">
        <w:rPr>
          <w:noProof/>
        </w:rPr>
        <w:drawing>
          <wp:inline distT="0" distB="0" distL="0" distR="0" wp14:anchorId="2D3EB338" wp14:editId="13332E31">
            <wp:extent cx="4423410" cy="2209255"/>
            <wp:effectExtent l="19050" t="19050" r="15240" b="19685"/>
            <wp:docPr id="1491268102"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68102" name="Picture 1" descr="A graph of a number of data&#10;&#10;AI-generated content may be incorrect."/>
                    <pic:cNvPicPr/>
                  </pic:nvPicPr>
                  <pic:blipFill>
                    <a:blip r:embed="rId22"/>
                    <a:stretch>
                      <a:fillRect/>
                    </a:stretch>
                  </pic:blipFill>
                  <pic:spPr>
                    <a:xfrm>
                      <a:off x="0" y="0"/>
                      <a:ext cx="4425963" cy="2210530"/>
                    </a:xfrm>
                    <a:prstGeom prst="rect">
                      <a:avLst/>
                    </a:prstGeom>
                    <a:ln>
                      <a:solidFill>
                        <a:schemeClr val="accent1"/>
                      </a:solidFill>
                    </a:ln>
                  </pic:spPr>
                </pic:pic>
              </a:graphicData>
            </a:graphic>
          </wp:inline>
        </w:drawing>
      </w:r>
    </w:p>
    <w:p w14:paraId="3443AC2F" w14:textId="77777777" w:rsidR="001F287C" w:rsidRPr="003C5896" w:rsidRDefault="001F287C" w:rsidP="001F287C">
      <w:pPr>
        <w:jc w:val="center"/>
        <w:rPr>
          <w:rFonts w:ascii="Times New Roman" w:hAnsi="Times New Roman" w:cs="Times New Roman"/>
        </w:rPr>
      </w:pPr>
      <w:r w:rsidRPr="003C5896">
        <w:rPr>
          <w:rFonts w:ascii="Times New Roman" w:hAnsi="Times New Roman" w:cs="Times New Roman"/>
          <w:b/>
          <w:bCs/>
        </w:rPr>
        <w:t>Fig. 4.7</w:t>
      </w:r>
      <w:r w:rsidRPr="003C5896">
        <w:rPr>
          <w:rFonts w:ascii="Times New Roman" w:hAnsi="Times New Roman" w:cs="Times New Roman"/>
        </w:rPr>
        <w:t xml:space="preserve"> Mean daily behavioural characteristics of dataset </w:t>
      </w:r>
    </w:p>
    <w:p w14:paraId="233164D0" w14:textId="77777777" w:rsidR="001F287C" w:rsidRPr="003C5896" w:rsidRDefault="001F287C" w:rsidP="001F287C">
      <w:pPr>
        <w:rPr>
          <w:rFonts w:ascii="Times New Roman" w:hAnsi="Times New Roman" w:cs="Times New Roman"/>
          <w:b/>
          <w:bCs/>
          <w:sz w:val="28"/>
          <w:szCs w:val="28"/>
        </w:rPr>
      </w:pPr>
      <w:r w:rsidRPr="003C5896">
        <w:rPr>
          <w:rFonts w:ascii="Times New Roman" w:hAnsi="Times New Roman" w:cs="Times New Roman"/>
          <w:b/>
          <w:bCs/>
          <w:sz w:val="28"/>
          <w:szCs w:val="28"/>
        </w:rPr>
        <w:lastRenderedPageBreak/>
        <w:t xml:space="preserve">4.2 Imbalance and Biasness </w:t>
      </w:r>
    </w:p>
    <w:p w14:paraId="2BEC08F3" w14:textId="77777777" w:rsidR="003C5896" w:rsidRDefault="001F287C" w:rsidP="003C5896">
      <w:pPr>
        <w:jc w:val="both"/>
        <w:rPr>
          <w:rFonts w:ascii="Times New Roman" w:hAnsi="Times New Roman" w:cs="Times New Roman"/>
        </w:rPr>
      </w:pPr>
      <w:r w:rsidRPr="003C5896">
        <w:rPr>
          <w:rFonts w:ascii="Times New Roman" w:hAnsi="Times New Roman" w:cs="Times New Roman"/>
        </w:rPr>
        <w:t xml:space="preserve">Fig 4.8 shows the imbalance associated with the targets of the dataset. As discussed earlier, the disease present conditions represented by 1 is less than 0.5 percentage contributing to 99.5 percent imbalance. The disease presence by 3 bins per day with </w:t>
      </w:r>
      <w:proofErr w:type="gramStart"/>
      <w:r w:rsidRPr="003C5896">
        <w:rPr>
          <w:rFonts w:ascii="Times New Roman" w:hAnsi="Times New Roman" w:cs="Times New Roman"/>
        </w:rPr>
        <w:t>8 hour</w:t>
      </w:r>
      <w:proofErr w:type="gramEnd"/>
      <w:r w:rsidRPr="003C5896">
        <w:rPr>
          <w:rFonts w:ascii="Times New Roman" w:hAnsi="Times New Roman" w:cs="Times New Roman"/>
        </w:rPr>
        <w:t xml:space="preserve"> split is made and expressed in the figure below. This clearly shows the negligible presence of disease. This in turn was checked with the feature disturbance in figure 4.9 below. It was interestingly observed that the feature disturbance showcased a huge improvement with respect to prediction of the diseases such that approximately 50000 present cases compared to that of healthy condition was observed for each </w:t>
      </w:r>
      <w:proofErr w:type="gramStart"/>
      <w:r w:rsidRPr="003C5896">
        <w:rPr>
          <w:rFonts w:ascii="Times New Roman" w:hAnsi="Times New Roman" w:cs="Times New Roman"/>
        </w:rPr>
        <w:t>diseases .</w:t>
      </w:r>
      <w:proofErr w:type="gramEnd"/>
      <w:r w:rsidRPr="003C5896">
        <w:rPr>
          <w:rFonts w:ascii="Times New Roman" w:hAnsi="Times New Roman" w:cs="Times New Roman"/>
        </w:rPr>
        <w:t xml:space="preserve">  </w:t>
      </w:r>
    </w:p>
    <w:p w14:paraId="38F53BF5" w14:textId="79CC4124" w:rsidR="001F287C" w:rsidRPr="003C5896" w:rsidRDefault="001F287C" w:rsidP="003C5896">
      <w:pPr>
        <w:jc w:val="both"/>
        <w:rPr>
          <w:rFonts w:ascii="Times New Roman" w:hAnsi="Times New Roman" w:cs="Times New Roman"/>
        </w:rPr>
      </w:pPr>
      <w:r w:rsidRPr="003C5896">
        <w:rPr>
          <w:rFonts w:ascii="Times New Roman" w:hAnsi="Times New Roman" w:cs="Times New Roman"/>
        </w:rPr>
        <w:t xml:space="preserve">In this condition of relatively good prevalence of diseases with respect to the diseases may contradictorily bias the model. Therefore, the prediction should make sure that the disturbance should be placed appropriately in the feature and </w:t>
      </w:r>
      <w:proofErr w:type="gramStart"/>
      <w:r w:rsidRPr="003C5896">
        <w:rPr>
          <w:rFonts w:ascii="Times New Roman" w:hAnsi="Times New Roman" w:cs="Times New Roman"/>
        </w:rPr>
        <w:t>no</w:t>
      </w:r>
      <w:proofErr w:type="gramEnd"/>
      <w:r w:rsidRPr="003C5896">
        <w:rPr>
          <w:rFonts w:ascii="Times New Roman" w:hAnsi="Times New Roman" w:cs="Times New Roman"/>
        </w:rPr>
        <w:t xml:space="preserve"> the target. This was the first step selected in the model. Even though the disease presence by hour of the day is also severely imbalance, there is some improvement in the 24</w:t>
      </w:r>
      <w:r w:rsidRPr="003C5896">
        <w:rPr>
          <w:rFonts w:ascii="Times New Roman" w:hAnsi="Times New Roman" w:cs="Times New Roman"/>
          <w:vertAlign w:val="superscript"/>
        </w:rPr>
        <w:t>th</w:t>
      </w:r>
      <w:r w:rsidRPr="003C5896">
        <w:rPr>
          <w:rFonts w:ascii="Times New Roman" w:hAnsi="Times New Roman" w:cs="Times New Roman"/>
        </w:rPr>
        <w:t xml:space="preserve"> hour. Subsequently, </w:t>
      </w:r>
      <w:proofErr w:type="gramStart"/>
      <w:r w:rsidRPr="003C5896">
        <w:rPr>
          <w:rFonts w:ascii="Times New Roman" w:hAnsi="Times New Roman" w:cs="Times New Roman"/>
        </w:rPr>
        <w:t>in order to</w:t>
      </w:r>
      <w:proofErr w:type="gramEnd"/>
      <w:r w:rsidRPr="003C5896">
        <w:rPr>
          <w:rFonts w:ascii="Times New Roman" w:hAnsi="Times New Roman" w:cs="Times New Roman"/>
        </w:rPr>
        <w:t xml:space="preserve"> avoid the discontinuity of evaluation of results with respect to hours, it is inevitable to encode cyclic time using sine and cosine functions. </w:t>
      </w:r>
    </w:p>
    <w:tbl>
      <w:tblPr>
        <w:tblStyle w:val="TableGrid"/>
        <w:tblW w:w="0" w:type="auto"/>
        <w:tblLook w:val="04A0" w:firstRow="1" w:lastRow="0" w:firstColumn="1" w:lastColumn="0" w:noHBand="0" w:noVBand="1"/>
      </w:tblPr>
      <w:tblGrid>
        <w:gridCol w:w="4508"/>
        <w:gridCol w:w="4508"/>
      </w:tblGrid>
      <w:tr w:rsidR="001F287C" w14:paraId="148E52ED" w14:textId="77777777" w:rsidTr="0069715A">
        <w:tc>
          <w:tcPr>
            <w:tcW w:w="4508" w:type="dxa"/>
          </w:tcPr>
          <w:p w14:paraId="3309E8EA" w14:textId="77777777" w:rsidR="001F287C" w:rsidRDefault="001F287C" w:rsidP="0069715A">
            <w:pPr>
              <w:rPr>
                <w:lang w:val="en-IN"/>
              </w:rPr>
            </w:pPr>
            <w:r>
              <w:rPr>
                <w:noProof/>
              </w:rPr>
              <w:drawing>
                <wp:inline distT="0" distB="0" distL="0" distR="0" wp14:anchorId="72E01618" wp14:editId="6A0AB2D0">
                  <wp:extent cx="2669110" cy="2001981"/>
                  <wp:effectExtent l="0" t="0" r="0" b="0"/>
                  <wp:docPr id="1906221514" name="Picture 8"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21514" name="Picture 8" descr="A graph with numbers and a ba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3703" cy="2020427"/>
                          </a:xfrm>
                          <a:prstGeom prst="rect">
                            <a:avLst/>
                          </a:prstGeom>
                          <a:noFill/>
                          <a:ln>
                            <a:noFill/>
                          </a:ln>
                        </pic:spPr>
                      </pic:pic>
                    </a:graphicData>
                  </a:graphic>
                </wp:inline>
              </w:drawing>
            </w:r>
          </w:p>
        </w:tc>
        <w:tc>
          <w:tcPr>
            <w:tcW w:w="4508" w:type="dxa"/>
          </w:tcPr>
          <w:p w14:paraId="1E393AB7" w14:textId="77777777" w:rsidR="001F287C" w:rsidRDefault="001F287C" w:rsidP="0069715A">
            <w:pPr>
              <w:rPr>
                <w:lang w:val="en-IN"/>
              </w:rPr>
            </w:pPr>
            <w:r>
              <w:rPr>
                <w:noProof/>
              </w:rPr>
              <w:drawing>
                <wp:inline distT="0" distB="0" distL="0" distR="0" wp14:anchorId="701C8E54" wp14:editId="6F4FDEA6">
                  <wp:extent cx="2668495" cy="2001520"/>
                  <wp:effectExtent l="0" t="0" r="0" b="0"/>
                  <wp:docPr id="592467583" name="Picture 6"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67583" name="Picture 6" descr="A graph of blue and orange bar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1496" cy="2018772"/>
                          </a:xfrm>
                          <a:prstGeom prst="rect">
                            <a:avLst/>
                          </a:prstGeom>
                          <a:noFill/>
                          <a:ln>
                            <a:noFill/>
                          </a:ln>
                        </pic:spPr>
                      </pic:pic>
                    </a:graphicData>
                  </a:graphic>
                </wp:inline>
              </w:drawing>
            </w:r>
          </w:p>
        </w:tc>
      </w:tr>
      <w:tr w:rsidR="001F287C" w14:paraId="2814769B" w14:textId="77777777" w:rsidTr="0069715A">
        <w:tc>
          <w:tcPr>
            <w:tcW w:w="4508" w:type="dxa"/>
          </w:tcPr>
          <w:p w14:paraId="33101CC6" w14:textId="77777777" w:rsidR="001F287C" w:rsidRDefault="001F287C" w:rsidP="0069715A">
            <w:pPr>
              <w:rPr>
                <w:lang w:val="en-IN"/>
              </w:rPr>
            </w:pPr>
            <w:r>
              <w:rPr>
                <w:noProof/>
              </w:rPr>
              <w:drawing>
                <wp:inline distT="0" distB="0" distL="0" distR="0" wp14:anchorId="49D76499" wp14:editId="34D65F2A">
                  <wp:extent cx="2585991" cy="1939636"/>
                  <wp:effectExtent l="0" t="0" r="5080" b="3810"/>
                  <wp:docPr id="1195410343" name="Picture 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10343" name="Picture 4" descr="A graph with blue and orange bar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9456" cy="1957236"/>
                          </a:xfrm>
                          <a:prstGeom prst="rect">
                            <a:avLst/>
                          </a:prstGeom>
                          <a:noFill/>
                          <a:ln>
                            <a:noFill/>
                          </a:ln>
                        </pic:spPr>
                      </pic:pic>
                    </a:graphicData>
                  </a:graphic>
                </wp:inline>
              </w:drawing>
            </w:r>
          </w:p>
        </w:tc>
        <w:tc>
          <w:tcPr>
            <w:tcW w:w="4508" w:type="dxa"/>
          </w:tcPr>
          <w:p w14:paraId="0C2CA722" w14:textId="77777777" w:rsidR="001F287C" w:rsidRDefault="001F287C" w:rsidP="0069715A">
            <w:pPr>
              <w:rPr>
                <w:lang w:val="en-IN"/>
              </w:rPr>
            </w:pPr>
            <w:r>
              <w:rPr>
                <w:noProof/>
              </w:rPr>
              <w:drawing>
                <wp:inline distT="0" distB="0" distL="0" distR="0" wp14:anchorId="615B729F" wp14:editId="51F811F9">
                  <wp:extent cx="2585528" cy="1939290"/>
                  <wp:effectExtent l="0" t="0" r="5715" b="3810"/>
                  <wp:docPr id="1776675020" name="Picture 2"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5020" name="Picture 2" descr="A graph of blue and orange bar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8262" cy="1956342"/>
                          </a:xfrm>
                          <a:prstGeom prst="rect">
                            <a:avLst/>
                          </a:prstGeom>
                          <a:noFill/>
                          <a:ln>
                            <a:noFill/>
                          </a:ln>
                        </pic:spPr>
                      </pic:pic>
                    </a:graphicData>
                  </a:graphic>
                </wp:inline>
              </w:drawing>
            </w:r>
          </w:p>
        </w:tc>
      </w:tr>
    </w:tbl>
    <w:p w14:paraId="3416D514" w14:textId="11EF5EC8" w:rsidR="001F287C" w:rsidRPr="003C5896" w:rsidRDefault="001F287C" w:rsidP="003C5896">
      <w:pPr>
        <w:spacing w:before="240"/>
        <w:jc w:val="center"/>
        <w:rPr>
          <w:rFonts w:ascii="Times New Roman" w:hAnsi="Times New Roman" w:cs="Times New Roman"/>
        </w:rPr>
      </w:pPr>
      <w:r w:rsidRPr="003C5896">
        <w:rPr>
          <w:rFonts w:ascii="Times New Roman" w:hAnsi="Times New Roman" w:cs="Times New Roman"/>
          <w:b/>
          <w:bCs/>
        </w:rPr>
        <w:t>Fig. 4.8</w:t>
      </w:r>
      <w:r w:rsidRPr="003C5896">
        <w:rPr>
          <w:rFonts w:ascii="Times New Roman" w:hAnsi="Times New Roman" w:cs="Times New Roman"/>
        </w:rPr>
        <w:t xml:space="preserve"> Count of presence of disease by hour bin</w:t>
      </w:r>
    </w:p>
    <w:p w14:paraId="6AF91FA7" w14:textId="77777777" w:rsidR="001F287C" w:rsidRDefault="001F287C" w:rsidP="001F287C"/>
    <w:p w14:paraId="72403D21" w14:textId="77777777" w:rsidR="001F287C" w:rsidRDefault="001F287C" w:rsidP="001F287C"/>
    <w:p w14:paraId="257617BF" w14:textId="77777777" w:rsidR="001F287C" w:rsidRDefault="001F287C" w:rsidP="001F287C"/>
    <w:p w14:paraId="3E79BE7F" w14:textId="77777777" w:rsidR="001F287C" w:rsidRDefault="001F287C" w:rsidP="001F287C"/>
    <w:tbl>
      <w:tblPr>
        <w:tblStyle w:val="TableGrid"/>
        <w:tblW w:w="0" w:type="auto"/>
        <w:tblLook w:val="04A0" w:firstRow="1" w:lastRow="0" w:firstColumn="1" w:lastColumn="0" w:noHBand="0" w:noVBand="1"/>
      </w:tblPr>
      <w:tblGrid>
        <w:gridCol w:w="4508"/>
        <w:gridCol w:w="4508"/>
      </w:tblGrid>
      <w:tr w:rsidR="001F287C" w14:paraId="23B6D5EF" w14:textId="77777777" w:rsidTr="0069715A">
        <w:tc>
          <w:tcPr>
            <w:tcW w:w="4508" w:type="dxa"/>
          </w:tcPr>
          <w:p w14:paraId="5F8DEC3F" w14:textId="77777777" w:rsidR="001F287C" w:rsidRDefault="001F287C" w:rsidP="0069715A">
            <w:pPr>
              <w:rPr>
                <w:lang w:val="en-IN"/>
              </w:rPr>
            </w:pPr>
            <w:r>
              <w:rPr>
                <w:noProof/>
              </w:rPr>
              <w:drawing>
                <wp:inline distT="0" distB="0" distL="0" distR="0" wp14:anchorId="6C829073" wp14:editId="5F837A4F">
                  <wp:extent cx="2538038" cy="1903669"/>
                  <wp:effectExtent l="0" t="0" r="0" b="1905"/>
                  <wp:docPr id="810342361" name="Picture 7" descr="A graph with a bar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2361" name="Picture 7" descr="A graph with a bar and a number of numbe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69425" cy="1927211"/>
                          </a:xfrm>
                          <a:prstGeom prst="rect">
                            <a:avLst/>
                          </a:prstGeom>
                          <a:noFill/>
                          <a:ln>
                            <a:noFill/>
                          </a:ln>
                        </pic:spPr>
                      </pic:pic>
                    </a:graphicData>
                  </a:graphic>
                </wp:inline>
              </w:drawing>
            </w:r>
          </w:p>
        </w:tc>
        <w:tc>
          <w:tcPr>
            <w:tcW w:w="4508" w:type="dxa"/>
          </w:tcPr>
          <w:p w14:paraId="62AD0C1E" w14:textId="77777777" w:rsidR="001F287C" w:rsidRDefault="001F287C" w:rsidP="0069715A">
            <w:pPr>
              <w:rPr>
                <w:lang w:val="en-IN"/>
              </w:rPr>
            </w:pPr>
            <w:r>
              <w:rPr>
                <w:noProof/>
              </w:rPr>
              <w:drawing>
                <wp:inline distT="0" distB="0" distL="0" distR="0" wp14:anchorId="763C2B1A" wp14:editId="2422A0E7">
                  <wp:extent cx="2524183" cy="1893277"/>
                  <wp:effectExtent l="0" t="0" r="0" b="0"/>
                  <wp:docPr id="256236910" name="Picture 5" descr="A graph with a bar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36910" name="Picture 5" descr="A graph with a bar and a number of 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34296" cy="1900862"/>
                          </a:xfrm>
                          <a:prstGeom prst="rect">
                            <a:avLst/>
                          </a:prstGeom>
                          <a:noFill/>
                          <a:ln>
                            <a:noFill/>
                          </a:ln>
                        </pic:spPr>
                      </pic:pic>
                    </a:graphicData>
                  </a:graphic>
                </wp:inline>
              </w:drawing>
            </w:r>
          </w:p>
        </w:tc>
      </w:tr>
      <w:tr w:rsidR="001F287C" w14:paraId="4EC8351E" w14:textId="77777777" w:rsidTr="0069715A">
        <w:tc>
          <w:tcPr>
            <w:tcW w:w="4508" w:type="dxa"/>
          </w:tcPr>
          <w:p w14:paraId="3839EF0B" w14:textId="77777777" w:rsidR="001F287C" w:rsidRDefault="001F287C" w:rsidP="0069715A">
            <w:pPr>
              <w:rPr>
                <w:lang w:val="en-IN"/>
              </w:rPr>
            </w:pPr>
            <w:r>
              <w:rPr>
                <w:noProof/>
              </w:rPr>
              <w:drawing>
                <wp:inline distT="0" distB="0" distL="0" distR="0" wp14:anchorId="458365D0" wp14:editId="21390933">
                  <wp:extent cx="2514600" cy="1886089"/>
                  <wp:effectExtent l="0" t="0" r="0" b="0"/>
                  <wp:docPr id="1490458147" name="Picture 3" descr="A graph with a bar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58147" name="Picture 3" descr="A graph with a bar and a number of text&#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4009" cy="1923149"/>
                          </a:xfrm>
                          <a:prstGeom prst="rect">
                            <a:avLst/>
                          </a:prstGeom>
                          <a:noFill/>
                          <a:ln>
                            <a:noFill/>
                          </a:ln>
                        </pic:spPr>
                      </pic:pic>
                    </a:graphicData>
                  </a:graphic>
                </wp:inline>
              </w:drawing>
            </w:r>
          </w:p>
        </w:tc>
        <w:tc>
          <w:tcPr>
            <w:tcW w:w="4508" w:type="dxa"/>
          </w:tcPr>
          <w:p w14:paraId="21943BD6" w14:textId="77777777" w:rsidR="001F287C" w:rsidRDefault="001F287C" w:rsidP="0069715A">
            <w:pPr>
              <w:rPr>
                <w:lang w:val="en-IN"/>
              </w:rPr>
            </w:pPr>
            <w:r>
              <w:rPr>
                <w:noProof/>
              </w:rPr>
              <w:drawing>
                <wp:inline distT="0" distB="0" distL="0" distR="0" wp14:anchorId="71B074D0" wp14:editId="4A866762">
                  <wp:extent cx="2535382" cy="1901677"/>
                  <wp:effectExtent l="0" t="0" r="0" b="3810"/>
                  <wp:docPr id="678361895" name="Picture 1" descr="A graph with a bar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1895" name="Picture 1" descr="A graph with a bar and a number of number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42177" cy="1906773"/>
                          </a:xfrm>
                          <a:prstGeom prst="rect">
                            <a:avLst/>
                          </a:prstGeom>
                          <a:noFill/>
                          <a:ln>
                            <a:noFill/>
                          </a:ln>
                        </pic:spPr>
                      </pic:pic>
                    </a:graphicData>
                  </a:graphic>
                </wp:inline>
              </w:drawing>
            </w:r>
          </w:p>
        </w:tc>
      </w:tr>
    </w:tbl>
    <w:p w14:paraId="71AA9876" w14:textId="77777777" w:rsidR="001F287C" w:rsidRPr="003C5896" w:rsidRDefault="001F287C" w:rsidP="003C5896">
      <w:pPr>
        <w:jc w:val="center"/>
        <w:rPr>
          <w:rFonts w:ascii="Times New Roman" w:hAnsi="Times New Roman" w:cs="Times New Roman"/>
        </w:rPr>
      </w:pPr>
      <w:r w:rsidRPr="003C5896">
        <w:rPr>
          <w:rFonts w:ascii="Times New Roman" w:hAnsi="Times New Roman" w:cs="Times New Roman"/>
          <w:b/>
          <w:bCs/>
        </w:rPr>
        <w:t>Fig. 4.9.</w:t>
      </w:r>
      <w:r w:rsidRPr="003C5896">
        <w:rPr>
          <w:rFonts w:ascii="Times New Roman" w:hAnsi="Times New Roman" w:cs="Times New Roman"/>
        </w:rPr>
        <w:t xml:space="preserve"> Distribution of count of disease by disturbance observed with the cattle</w:t>
      </w:r>
    </w:p>
    <w:p w14:paraId="38A7DB88" w14:textId="77777777" w:rsidR="001F287C" w:rsidRDefault="001F287C" w:rsidP="003C5896">
      <w:pPr>
        <w:jc w:val="both"/>
        <w:rPr>
          <w:rFonts w:ascii="Times New Roman" w:hAnsi="Times New Roman" w:cs="Times New Roman"/>
        </w:rPr>
      </w:pPr>
      <w:proofErr w:type="gramStart"/>
      <w:r w:rsidRPr="003C5896">
        <w:rPr>
          <w:rFonts w:ascii="Times New Roman" w:hAnsi="Times New Roman" w:cs="Times New Roman"/>
        </w:rPr>
        <w:t>In order to</w:t>
      </w:r>
      <w:proofErr w:type="gramEnd"/>
      <w:r w:rsidRPr="003C5896">
        <w:rPr>
          <w:rFonts w:ascii="Times New Roman" w:hAnsi="Times New Roman" w:cs="Times New Roman"/>
        </w:rPr>
        <w:t xml:space="preserve"> further understand the </w:t>
      </w:r>
      <w:proofErr w:type="gramStart"/>
      <w:r w:rsidRPr="003C5896">
        <w:rPr>
          <w:rFonts w:ascii="Times New Roman" w:hAnsi="Times New Roman" w:cs="Times New Roman"/>
        </w:rPr>
        <w:t>one to one</w:t>
      </w:r>
      <w:proofErr w:type="gramEnd"/>
      <w:r w:rsidRPr="003C5896">
        <w:rPr>
          <w:rFonts w:ascii="Times New Roman" w:hAnsi="Times New Roman" w:cs="Times New Roman"/>
        </w:rPr>
        <w:t xml:space="preserve"> interactive behaviour of the target features the difference of the statistical means are checked with one another using the various </w:t>
      </w:r>
      <w:proofErr w:type="gramStart"/>
      <w:r w:rsidRPr="003C5896">
        <w:rPr>
          <w:rFonts w:ascii="Times New Roman" w:hAnsi="Times New Roman" w:cs="Times New Roman"/>
        </w:rPr>
        <w:t>approaches  and</w:t>
      </w:r>
      <w:proofErr w:type="gramEnd"/>
      <w:r w:rsidRPr="003C5896">
        <w:rPr>
          <w:rFonts w:ascii="Times New Roman" w:hAnsi="Times New Roman" w:cs="Times New Roman"/>
        </w:rPr>
        <w:t xml:space="preserve"> the result of which is shown in the table 4.4 below. The </w:t>
      </w:r>
      <w:proofErr w:type="spellStart"/>
      <w:r w:rsidRPr="003C5896">
        <w:rPr>
          <w:rFonts w:ascii="Times New Roman" w:hAnsi="Times New Roman" w:cs="Times New Roman"/>
        </w:rPr>
        <w:t>cohen’s</w:t>
      </w:r>
      <w:proofErr w:type="spellEnd"/>
      <w:r w:rsidRPr="003C5896">
        <w:rPr>
          <w:rFonts w:ascii="Times New Roman" w:hAnsi="Times New Roman" w:cs="Times New Roman"/>
        </w:rPr>
        <w:t xml:space="preserve"> factor (d) also can be an alternative to the heat map with additional features such as the variate progression of targets with respect to the features. </w:t>
      </w:r>
    </w:p>
    <w:p w14:paraId="37EEDEC2" w14:textId="77777777" w:rsidR="003C5896" w:rsidRPr="003C5896" w:rsidRDefault="003C5896" w:rsidP="003C5896">
      <w:pPr>
        <w:jc w:val="both"/>
        <w:rPr>
          <w:rFonts w:ascii="Times New Roman" w:hAnsi="Times New Roman" w:cs="Times New Roman"/>
        </w:rPr>
      </w:pPr>
    </w:p>
    <w:tbl>
      <w:tblPr>
        <w:tblW w:w="10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2229"/>
        <w:gridCol w:w="1128"/>
        <w:gridCol w:w="1116"/>
        <w:gridCol w:w="998"/>
        <w:gridCol w:w="910"/>
        <w:gridCol w:w="1030"/>
        <w:gridCol w:w="876"/>
        <w:gridCol w:w="1310"/>
      </w:tblGrid>
      <w:tr w:rsidR="001F287C" w:rsidRPr="00C56A25" w14:paraId="46405D29" w14:textId="77777777" w:rsidTr="003C5896">
        <w:trPr>
          <w:trHeight w:val="288"/>
          <w:jc w:val="center"/>
        </w:trPr>
        <w:tc>
          <w:tcPr>
            <w:tcW w:w="1070" w:type="dxa"/>
            <w:noWrap/>
            <w:vAlign w:val="bottom"/>
            <w:hideMark/>
          </w:tcPr>
          <w:p w14:paraId="1A9DC334"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r w:rsidRPr="00C56A25">
              <w:rPr>
                <w:rFonts w:ascii="Times New Roman" w:eastAsia="Times New Roman" w:hAnsi="Times New Roman" w:cs="Times New Roman"/>
                <w:b/>
                <w:bCs/>
                <w:color w:val="000000"/>
                <w:lang w:eastAsia="en-IE"/>
              </w:rPr>
              <w:t>Disease</w:t>
            </w:r>
          </w:p>
        </w:tc>
        <w:tc>
          <w:tcPr>
            <w:tcW w:w="2062" w:type="dxa"/>
            <w:noWrap/>
            <w:vAlign w:val="bottom"/>
            <w:hideMark/>
          </w:tcPr>
          <w:p w14:paraId="315670B7"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r w:rsidRPr="00C56A25">
              <w:rPr>
                <w:rFonts w:ascii="Times New Roman" w:eastAsia="Times New Roman" w:hAnsi="Times New Roman" w:cs="Times New Roman"/>
                <w:b/>
                <w:bCs/>
                <w:color w:val="000000"/>
                <w:lang w:eastAsia="en-IE"/>
              </w:rPr>
              <w:t>Feature</w:t>
            </w:r>
          </w:p>
        </w:tc>
        <w:tc>
          <w:tcPr>
            <w:tcW w:w="1128" w:type="dxa"/>
            <w:noWrap/>
            <w:vAlign w:val="bottom"/>
            <w:hideMark/>
          </w:tcPr>
          <w:p w14:paraId="5C2EF99D"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r w:rsidRPr="00C56A25">
              <w:rPr>
                <w:rFonts w:ascii="Times New Roman" w:eastAsia="Times New Roman" w:hAnsi="Times New Roman" w:cs="Times New Roman"/>
                <w:b/>
                <w:bCs/>
                <w:color w:val="000000"/>
                <w:lang w:eastAsia="en-IE"/>
              </w:rPr>
              <w:t>Mean</w:t>
            </w:r>
          </w:p>
          <w:p w14:paraId="112AF3C6"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proofErr w:type="spellStart"/>
            <w:r w:rsidRPr="00C56A25">
              <w:rPr>
                <w:rFonts w:ascii="Times New Roman" w:eastAsia="Times New Roman" w:hAnsi="Times New Roman" w:cs="Times New Roman"/>
                <w:b/>
                <w:bCs/>
                <w:color w:val="000000"/>
                <w:lang w:eastAsia="en-IE"/>
              </w:rPr>
              <w:t>pos</w:t>
            </w:r>
            <w:proofErr w:type="spellEnd"/>
          </w:p>
        </w:tc>
        <w:tc>
          <w:tcPr>
            <w:tcW w:w="1041" w:type="dxa"/>
            <w:noWrap/>
            <w:vAlign w:val="bottom"/>
            <w:hideMark/>
          </w:tcPr>
          <w:p w14:paraId="37D6B072"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r w:rsidRPr="00C56A25">
              <w:rPr>
                <w:rFonts w:ascii="Times New Roman" w:eastAsia="Times New Roman" w:hAnsi="Times New Roman" w:cs="Times New Roman"/>
                <w:b/>
                <w:bCs/>
                <w:color w:val="000000"/>
                <w:lang w:eastAsia="en-IE"/>
              </w:rPr>
              <w:t>Mean</w:t>
            </w:r>
          </w:p>
          <w:p w14:paraId="423BE420"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r w:rsidRPr="00C56A25">
              <w:rPr>
                <w:rFonts w:ascii="Times New Roman" w:eastAsia="Times New Roman" w:hAnsi="Times New Roman" w:cs="Times New Roman"/>
                <w:b/>
                <w:bCs/>
                <w:color w:val="000000"/>
                <w:lang w:eastAsia="en-IE"/>
              </w:rPr>
              <w:t>neg</w:t>
            </w:r>
          </w:p>
        </w:tc>
        <w:tc>
          <w:tcPr>
            <w:tcW w:w="998" w:type="dxa"/>
            <w:noWrap/>
            <w:vAlign w:val="bottom"/>
            <w:hideMark/>
          </w:tcPr>
          <w:p w14:paraId="0EAB69E2"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proofErr w:type="spellStart"/>
            <w:r w:rsidRPr="00C56A25">
              <w:rPr>
                <w:rFonts w:ascii="Times New Roman" w:eastAsia="Times New Roman" w:hAnsi="Times New Roman" w:cs="Times New Roman"/>
                <w:b/>
                <w:bCs/>
                <w:color w:val="000000"/>
                <w:lang w:eastAsia="en-IE"/>
              </w:rPr>
              <w:t>cohens</w:t>
            </w:r>
            <w:proofErr w:type="spellEnd"/>
          </w:p>
        </w:tc>
        <w:tc>
          <w:tcPr>
            <w:tcW w:w="904" w:type="dxa"/>
            <w:noWrap/>
            <w:vAlign w:val="bottom"/>
            <w:hideMark/>
          </w:tcPr>
          <w:p w14:paraId="6109B6CD"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proofErr w:type="spellStart"/>
            <w:r w:rsidRPr="00C56A25">
              <w:rPr>
                <w:rFonts w:ascii="Times New Roman" w:eastAsia="Times New Roman" w:hAnsi="Times New Roman" w:cs="Times New Roman"/>
                <w:b/>
                <w:bCs/>
                <w:color w:val="000000"/>
                <w:lang w:eastAsia="en-IE"/>
              </w:rPr>
              <w:t>ttest_p</w:t>
            </w:r>
            <w:proofErr w:type="spellEnd"/>
          </w:p>
        </w:tc>
        <w:tc>
          <w:tcPr>
            <w:tcW w:w="1013" w:type="dxa"/>
            <w:noWrap/>
            <w:vAlign w:val="bottom"/>
            <w:hideMark/>
          </w:tcPr>
          <w:p w14:paraId="4CB6BD0D"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r w:rsidRPr="00C56A25">
              <w:rPr>
                <w:rFonts w:ascii="Times New Roman" w:eastAsia="Times New Roman" w:hAnsi="Times New Roman" w:cs="Times New Roman"/>
                <w:b/>
                <w:bCs/>
                <w:color w:val="000000"/>
                <w:lang w:eastAsia="en-IE"/>
              </w:rPr>
              <w:t>Mann</w:t>
            </w:r>
          </w:p>
          <w:p w14:paraId="197F68C0"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proofErr w:type="spellStart"/>
            <w:r w:rsidRPr="00C56A25">
              <w:rPr>
                <w:rFonts w:ascii="Times New Roman" w:eastAsia="Times New Roman" w:hAnsi="Times New Roman" w:cs="Times New Roman"/>
                <w:b/>
                <w:bCs/>
                <w:color w:val="000000"/>
                <w:lang w:eastAsia="en-IE"/>
              </w:rPr>
              <w:t>whitney</w:t>
            </w:r>
            <w:proofErr w:type="spellEnd"/>
          </w:p>
        </w:tc>
        <w:tc>
          <w:tcPr>
            <w:tcW w:w="831" w:type="dxa"/>
            <w:noWrap/>
            <w:vAlign w:val="bottom"/>
            <w:hideMark/>
          </w:tcPr>
          <w:p w14:paraId="47E25D19"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proofErr w:type="spellStart"/>
            <w:r w:rsidRPr="00C56A25">
              <w:rPr>
                <w:rFonts w:ascii="Times New Roman" w:eastAsia="Times New Roman" w:hAnsi="Times New Roman" w:cs="Times New Roman"/>
                <w:b/>
                <w:bCs/>
                <w:color w:val="000000"/>
                <w:lang w:eastAsia="en-IE"/>
              </w:rPr>
              <w:t>ks_p</w:t>
            </w:r>
            <w:proofErr w:type="spellEnd"/>
          </w:p>
        </w:tc>
        <w:tc>
          <w:tcPr>
            <w:tcW w:w="1219" w:type="dxa"/>
            <w:noWrap/>
            <w:vAlign w:val="bottom"/>
            <w:hideMark/>
          </w:tcPr>
          <w:p w14:paraId="521A6FA2"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r w:rsidRPr="00C56A25">
              <w:rPr>
                <w:rFonts w:ascii="Times New Roman" w:eastAsia="Times New Roman" w:hAnsi="Times New Roman" w:cs="Times New Roman"/>
                <w:b/>
                <w:bCs/>
                <w:color w:val="000000"/>
                <w:lang w:eastAsia="en-IE"/>
              </w:rPr>
              <w:t>Univariate</w:t>
            </w:r>
          </w:p>
          <w:p w14:paraId="5B3974BD" w14:textId="77777777" w:rsidR="001F287C" w:rsidRPr="00C56A25" w:rsidRDefault="001F287C" w:rsidP="0069715A">
            <w:pPr>
              <w:spacing w:after="0" w:line="240" w:lineRule="auto"/>
              <w:jc w:val="center"/>
              <w:rPr>
                <w:rFonts w:ascii="Times New Roman" w:eastAsia="Times New Roman" w:hAnsi="Times New Roman" w:cs="Times New Roman"/>
                <w:b/>
                <w:bCs/>
                <w:color w:val="000000"/>
                <w:lang w:eastAsia="en-IE"/>
              </w:rPr>
            </w:pPr>
            <w:proofErr w:type="spellStart"/>
            <w:r w:rsidRPr="00C56A25">
              <w:rPr>
                <w:rFonts w:ascii="Times New Roman" w:eastAsia="Times New Roman" w:hAnsi="Times New Roman" w:cs="Times New Roman"/>
                <w:b/>
                <w:bCs/>
                <w:color w:val="000000"/>
                <w:lang w:eastAsia="en-IE"/>
              </w:rPr>
              <w:t>auc</w:t>
            </w:r>
            <w:proofErr w:type="spellEnd"/>
          </w:p>
        </w:tc>
      </w:tr>
      <w:tr w:rsidR="001F287C" w:rsidRPr="00C56A25" w14:paraId="66539173" w14:textId="77777777" w:rsidTr="003C5896">
        <w:trPr>
          <w:trHeight w:val="288"/>
          <w:jc w:val="center"/>
        </w:trPr>
        <w:tc>
          <w:tcPr>
            <w:tcW w:w="1070" w:type="dxa"/>
            <w:noWrap/>
            <w:vAlign w:val="bottom"/>
            <w:hideMark/>
          </w:tcPr>
          <w:p w14:paraId="2E42DA51"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mastitis</w:t>
            </w:r>
          </w:p>
        </w:tc>
        <w:tc>
          <w:tcPr>
            <w:tcW w:w="2062" w:type="dxa"/>
            <w:noWrap/>
            <w:vAlign w:val="bottom"/>
            <w:hideMark/>
          </w:tcPr>
          <w:p w14:paraId="55BE28E5"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proofErr w:type="spellStart"/>
            <w:r w:rsidRPr="00C56A25">
              <w:rPr>
                <w:rFonts w:ascii="Times New Roman" w:eastAsia="Times New Roman" w:hAnsi="Times New Roman" w:cs="Times New Roman"/>
                <w:color w:val="000000"/>
                <w:lang w:eastAsia="en-IE"/>
              </w:rPr>
              <w:t>hour_bin</w:t>
            </w:r>
            <w:proofErr w:type="spellEnd"/>
          </w:p>
        </w:tc>
        <w:tc>
          <w:tcPr>
            <w:tcW w:w="1128" w:type="dxa"/>
            <w:noWrap/>
            <w:vAlign w:val="bottom"/>
            <w:hideMark/>
          </w:tcPr>
          <w:p w14:paraId="7B33C05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11.3533</w:t>
            </w:r>
          </w:p>
        </w:tc>
        <w:tc>
          <w:tcPr>
            <w:tcW w:w="1041" w:type="dxa"/>
            <w:noWrap/>
            <w:vAlign w:val="bottom"/>
            <w:hideMark/>
          </w:tcPr>
          <w:p w14:paraId="0B67B49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11.83</w:t>
            </w:r>
          </w:p>
        </w:tc>
        <w:tc>
          <w:tcPr>
            <w:tcW w:w="998" w:type="dxa"/>
            <w:noWrap/>
            <w:vAlign w:val="bottom"/>
            <w:hideMark/>
          </w:tcPr>
          <w:p w14:paraId="2486A6B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-0.0536</w:t>
            </w:r>
          </w:p>
        </w:tc>
        <w:tc>
          <w:tcPr>
            <w:tcW w:w="904" w:type="dxa"/>
            <w:noWrap/>
            <w:vAlign w:val="bottom"/>
            <w:hideMark/>
          </w:tcPr>
          <w:p w14:paraId="5CB5BED9"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0.4825</w:t>
            </w:r>
          </w:p>
        </w:tc>
        <w:tc>
          <w:tcPr>
            <w:tcW w:w="1013" w:type="dxa"/>
            <w:noWrap/>
            <w:vAlign w:val="bottom"/>
            <w:hideMark/>
          </w:tcPr>
          <w:p w14:paraId="43676FE9"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0.491</w:t>
            </w:r>
          </w:p>
        </w:tc>
        <w:tc>
          <w:tcPr>
            <w:tcW w:w="831" w:type="dxa"/>
            <w:noWrap/>
            <w:vAlign w:val="bottom"/>
            <w:hideMark/>
          </w:tcPr>
          <w:p w14:paraId="723D18C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0.9975</w:t>
            </w:r>
          </w:p>
        </w:tc>
        <w:tc>
          <w:tcPr>
            <w:tcW w:w="1219" w:type="dxa"/>
            <w:noWrap/>
            <w:vAlign w:val="bottom"/>
            <w:hideMark/>
          </w:tcPr>
          <w:p w14:paraId="2CEB9F8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0.4851</w:t>
            </w:r>
          </w:p>
        </w:tc>
      </w:tr>
      <w:tr w:rsidR="001F287C" w:rsidRPr="00C56A25" w14:paraId="39E3DB09" w14:textId="77777777" w:rsidTr="003C5896">
        <w:trPr>
          <w:trHeight w:val="288"/>
          <w:jc w:val="center"/>
        </w:trPr>
        <w:tc>
          <w:tcPr>
            <w:tcW w:w="1070" w:type="dxa"/>
            <w:noWrap/>
            <w:vAlign w:val="bottom"/>
            <w:hideMark/>
          </w:tcPr>
          <w:p w14:paraId="2EFFC457"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mastitis</w:t>
            </w:r>
          </w:p>
        </w:tc>
        <w:tc>
          <w:tcPr>
            <w:tcW w:w="2062" w:type="dxa"/>
            <w:noWrap/>
            <w:vAlign w:val="bottom"/>
            <w:hideMark/>
          </w:tcPr>
          <w:p w14:paraId="251C1619"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IN_ALLEYS</w:t>
            </w:r>
          </w:p>
        </w:tc>
        <w:tc>
          <w:tcPr>
            <w:tcW w:w="1128" w:type="dxa"/>
            <w:noWrap/>
            <w:vAlign w:val="bottom"/>
            <w:hideMark/>
          </w:tcPr>
          <w:p w14:paraId="4188846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641.2051</w:t>
            </w:r>
          </w:p>
        </w:tc>
        <w:tc>
          <w:tcPr>
            <w:tcW w:w="1041" w:type="dxa"/>
            <w:noWrap/>
            <w:vAlign w:val="bottom"/>
            <w:hideMark/>
          </w:tcPr>
          <w:p w14:paraId="2D4CAD5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632.1883</w:t>
            </w:r>
          </w:p>
        </w:tc>
        <w:tc>
          <w:tcPr>
            <w:tcW w:w="998" w:type="dxa"/>
            <w:noWrap/>
            <w:vAlign w:val="bottom"/>
            <w:hideMark/>
          </w:tcPr>
          <w:p w14:paraId="71A31D2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0.0182</w:t>
            </w:r>
          </w:p>
        </w:tc>
        <w:tc>
          <w:tcPr>
            <w:tcW w:w="904" w:type="dxa"/>
            <w:noWrap/>
            <w:vAlign w:val="bottom"/>
            <w:hideMark/>
          </w:tcPr>
          <w:p w14:paraId="19A32C2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0.8013</w:t>
            </w:r>
          </w:p>
        </w:tc>
        <w:tc>
          <w:tcPr>
            <w:tcW w:w="1013" w:type="dxa"/>
            <w:noWrap/>
            <w:vAlign w:val="bottom"/>
            <w:hideMark/>
          </w:tcPr>
          <w:p w14:paraId="23E0AD4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0.3856</w:t>
            </w:r>
          </w:p>
        </w:tc>
        <w:tc>
          <w:tcPr>
            <w:tcW w:w="831" w:type="dxa"/>
            <w:noWrap/>
            <w:vAlign w:val="bottom"/>
            <w:hideMark/>
          </w:tcPr>
          <w:p w14:paraId="7D654F7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0.408</w:t>
            </w:r>
          </w:p>
        </w:tc>
        <w:tc>
          <w:tcPr>
            <w:tcW w:w="1219" w:type="dxa"/>
            <w:noWrap/>
            <w:vAlign w:val="bottom"/>
            <w:hideMark/>
          </w:tcPr>
          <w:p w14:paraId="32A68909"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0.5194</w:t>
            </w:r>
          </w:p>
        </w:tc>
      </w:tr>
      <w:tr w:rsidR="001F287C" w:rsidRPr="00C56A25" w14:paraId="358368DD" w14:textId="77777777" w:rsidTr="003C5896">
        <w:trPr>
          <w:trHeight w:val="288"/>
          <w:jc w:val="center"/>
        </w:trPr>
        <w:tc>
          <w:tcPr>
            <w:tcW w:w="1070" w:type="dxa"/>
            <w:noWrap/>
            <w:vAlign w:val="bottom"/>
            <w:hideMark/>
          </w:tcPr>
          <w:p w14:paraId="7556CE05"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mastitis</w:t>
            </w:r>
          </w:p>
        </w:tc>
        <w:tc>
          <w:tcPr>
            <w:tcW w:w="2062" w:type="dxa"/>
            <w:noWrap/>
            <w:vAlign w:val="bottom"/>
            <w:hideMark/>
          </w:tcPr>
          <w:p w14:paraId="1E2A8949"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REST</w:t>
            </w:r>
          </w:p>
        </w:tc>
        <w:tc>
          <w:tcPr>
            <w:tcW w:w="1128" w:type="dxa"/>
            <w:noWrap/>
            <w:vAlign w:val="bottom"/>
            <w:hideMark/>
          </w:tcPr>
          <w:p w14:paraId="60E1658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2005.953</w:t>
            </w:r>
          </w:p>
        </w:tc>
        <w:tc>
          <w:tcPr>
            <w:tcW w:w="1041" w:type="dxa"/>
            <w:noWrap/>
            <w:vAlign w:val="bottom"/>
            <w:hideMark/>
          </w:tcPr>
          <w:p w14:paraId="4201964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2137.857</w:t>
            </w:r>
          </w:p>
        </w:tc>
        <w:tc>
          <w:tcPr>
            <w:tcW w:w="998" w:type="dxa"/>
            <w:noWrap/>
            <w:vAlign w:val="bottom"/>
            <w:hideMark/>
          </w:tcPr>
          <w:p w14:paraId="51EE391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-0.1568</w:t>
            </w:r>
          </w:p>
        </w:tc>
        <w:tc>
          <w:tcPr>
            <w:tcW w:w="904" w:type="dxa"/>
            <w:noWrap/>
            <w:vAlign w:val="bottom"/>
            <w:hideMark/>
          </w:tcPr>
          <w:p w14:paraId="3B12174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0.0942</w:t>
            </w:r>
          </w:p>
        </w:tc>
        <w:tc>
          <w:tcPr>
            <w:tcW w:w="1013" w:type="dxa"/>
            <w:noWrap/>
            <w:vAlign w:val="bottom"/>
            <w:hideMark/>
          </w:tcPr>
          <w:p w14:paraId="4012ECE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0.268</w:t>
            </w:r>
          </w:p>
        </w:tc>
        <w:tc>
          <w:tcPr>
            <w:tcW w:w="831" w:type="dxa"/>
            <w:noWrap/>
            <w:vAlign w:val="bottom"/>
            <w:hideMark/>
          </w:tcPr>
          <w:p w14:paraId="3117676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0.0623</w:t>
            </w:r>
          </w:p>
        </w:tc>
        <w:tc>
          <w:tcPr>
            <w:tcW w:w="1219" w:type="dxa"/>
            <w:noWrap/>
            <w:vAlign w:val="bottom"/>
            <w:hideMark/>
          </w:tcPr>
          <w:p w14:paraId="69E5F20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0.4753</w:t>
            </w:r>
          </w:p>
        </w:tc>
      </w:tr>
      <w:tr w:rsidR="001F287C" w:rsidRPr="00C56A25" w14:paraId="1EE54CF7" w14:textId="77777777" w:rsidTr="003C5896">
        <w:trPr>
          <w:trHeight w:val="288"/>
          <w:jc w:val="center"/>
        </w:trPr>
        <w:tc>
          <w:tcPr>
            <w:tcW w:w="1070" w:type="dxa"/>
            <w:noWrap/>
            <w:vAlign w:val="bottom"/>
            <w:hideMark/>
          </w:tcPr>
          <w:p w14:paraId="0D5AAA19"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mastitis</w:t>
            </w:r>
          </w:p>
        </w:tc>
        <w:tc>
          <w:tcPr>
            <w:tcW w:w="2062" w:type="dxa"/>
            <w:noWrap/>
            <w:vAlign w:val="bottom"/>
            <w:hideMark/>
          </w:tcPr>
          <w:p w14:paraId="6A3C4351"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EAT</w:t>
            </w:r>
          </w:p>
        </w:tc>
        <w:tc>
          <w:tcPr>
            <w:tcW w:w="1128" w:type="dxa"/>
            <w:noWrap/>
            <w:vAlign w:val="bottom"/>
            <w:hideMark/>
          </w:tcPr>
          <w:p w14:paraId="24EF6A2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950.0578</w:t>
            </w:r>
          </w:p>
        </w:tc>
        <w:tc>
          <w:tcPr>
            <w:tcW w:w="1041" w:type="dxa"/>
            <w:noWrap/>
            <w:vAlign w:val="bottom"/>
            <w:hideMark/>
          </w:tcPr>
          <w:p w14:paraId="0FC7E09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826.6313</w:t>
            </w:r>
          </w:p>
        </w:tc>
        <w:tc>
          <w:tcPr>
            <w:tcW w:w="998" w:type="dxa"/>
            <w:noWrap/>
            <w:vAlign w:val="bottom"/>
            <w:hideMark/>
          </w:tcPr>
          <w:p w14:paraId="0200B25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0.1877</w:t>
            </w:r>
          </w:p>
        </w:tc>
        <w:tc>
          <w:tcPr>
            <w:tcW w:w="904" w:type="dxa"/>
            <w:noWrap/>
            <w:vAlign w:val="bottom"/>
            <w:hideMark/>
          </w:tcPr>
          <w:p w14:paraId="6FC67C2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0.0832</w:t>
            </w:r>
          </w:p>
        </w:tc>
        <w:tc>
          <w:tcPr>
            <w:tcW w:w="1013" w:type="dxa"/>
            <w:noWrap/>
            <w:vAlign w:val="bottom"/>
            <w:hideMark/>
          </w:tcPr>
          <w:p w14:paraId="2C951DF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0.7158</w:t>
            </w:r>
          </w:p>
        </w:tc>
        <w:tc>
          <w:tcPr>
            <w:tcW w:w="831" w:type="dxa"/>
            <w:noWrap/>
            <w:vAlign w:val="bottom"/>
            <w:hideMark/>
          </w:tcPr>
          <w:p w14:paraId="6FAB4FA4"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0.1443</w:t>
            </w:r>
          </w:p>
        </w:tc>
        <w:tc>
          <w:tcPr>
            <w:tcW w:w="1219" w:type="dxa"/>
            <w:noWrap/>
            <w:vAlign w:val="bottom"/>
            <w:hideMark/>
          </w:tcPr>
          <w:p w14:paraId="1A1B284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0.5081</w:t>
            </w:r>
          </w:p>
        </w:tc>
      </w:tr>
      <w:tr w:rsidR="001F287C" w:rsidRPr="00C56A25" w14:paraId="5A113E00" w14:textId="77777777" w:rsidTr="003C5896">
        <w:trPr>
          <w:trHeight w:val="288"/>
          <w:jc w:val="center"/>
        </w:trPr>
        <w:tc>
          <w:tcPr>
            <w:tcW w:w="1070" w:type="dxa"/>
            <w:noWrap/>
            <w:vAlign w:val="bottom"/>
            <w:hideMark/>
          </w:tcPr>
          <w:p w14:paraId="5DC66E67"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mastitis</w:t>
            </w:r>
          </w:p>
        </w:tc>
        <w:tc>
          <w:tcPr>
            <w:tcW w:w="2062" w:type="dxa"/>
            <w:noWrap/>
            <w:vAlign w:val="bottom"/>
            <w:hideMark/>
          </w:tcPr>
          <w:p w14:paraId="20865AFC"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ACTIVITY_LEVEL</w:t>
            </w:r>
          </w:p>
        </w:tc>
        <w:tc>
          <w:tcPr>
            <w:tcW w:w="1128" w:type="dxa"/>
            <w:noWrap/>
            <w:vAlign w:val="bottom"/>
            <w:hideMark/>
          </w:tcPr>
          <w:p w14:paraId="5D5D28C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40.2478</w:t>
            </w:r>
          </w:p>
        </w:tc>
        <w:tc>
          <w:tcPr>
            <w:tcW w:w="1041" w:type="dxa"/>
            <w:noWrap/>
            <w:vAlign w:val="bottom"/>
            <w:hideMark/>
          </w:tcPr>
          <w:p w14:paraId="59F2FD3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-43.3717</w:t>
            </w:r>
          </w:p>
        </w:tc>
        <w:tc>
          <w:tcPr>
            <w:tcW w:w="998" w:type="dxa"/>
            <w:noWrap/>
            <w:vAlign w:val="bottom"/>
            <w:hideMark/>
          </w:tcPr>
          <w:p w14:paraId="59E9F2E9"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0.1754</w:t>
            </w:r>
          </w:p>
        </w:tc>
        <w:tc>
          <w:tcPr>
            <w:tcW w:w="904" w:type="dxa"/>
            <w:noWrap/>
            <w:vAlign w:val="bottom"/>
            <w:hideMark/>
          </w:tcPr>
          <w:p w14:paraId="7F18C81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0.0814</w:t>
            </w:r>
          </w:p>
        </w:tc>
        <w:tc>
          <w:tcPr>
            <w:tcW w:w="1013" w:type="dxa"/>
            <w:noWrap/>
            <w:vAlign w:val="bottom"/>
            <w:hideMark/>
          </w:tcPr>
          <w:p w14:paraId="74C1B07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0.447</w:t>
            </w:r>
          </w:p>
        </w:tc>
        <w:tc>
          <w:tcPr>
            <w:tcW w:w="831" w:type="dxa"/>
            <w:noWrap/>
            <w:vAlign w:val="bottom"/>
            <w:hideMark/>
          </w:tcPr>
          <w:p w14:paraId="459C8ED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0.1176</w:t>
            </w:r>
          </w:p>
        </w:tc>
        <w:tc>
          <w:tcPr>
            <w:tcW w:w="1219" w:type="dxa"/>
            <w:noWrap/>
            <w:vAlign w:val="bottom"/>
            <w:hideMark/>
          </w:tcPr>
          <w:p w14:paraId="2220A97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0.517</w:t>
            </w:r>
          </w:p>
        </w:tc>
      </w:tr>
      <w:tr w:rsidR="001F287C" w:rsidRPr="00C56A25" w14:paraId="43BE49AC" w14:textId="77777777" w:rsidTr="003C5896">
        <w:trPr>
          <w:trHeight w:val="288"/>
          <w:jc w:val="center"/>
        </w:trPr>
        <w:tc>
          <w:tcPr>
            <w:tcW w:w="1070" w:type="dxa"/>
            <w:noWrap/>
            <w:vAlign w:val="bottom"/>
            <w:hideMark/>
          </w:tcPr>
          <w:p w14:paraId="628459B1"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mastitis</w:t>
            </w:r>
          </w:p>
        </w:tc>
        <w:tc>
          <w:tcPr>
            <w:tcW w:w="2062" w:type="dxa"/>
            <w:noWrap/>
            <w:vAlign w:val="bottom"/>
            <w:hideMark/>
          </w:tcPr>
          <w:p w14:paraId="0A71D763"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disturbance</w:t>
            </w:r>
          </w:p>
        </w:tc>
        <w:tc>
          <w:tcPr>
            <w:tcW w:w="1128" w:type="dxa"/>
            <w:noWrap/>
            <w:vAlign w:val="bottom"/>
            <w:hideMark/>
          </w:tcPr>
          <w:p w14:paraId="4C609CA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0.0898</w:t>
            </w:r>
          </w:p>
        </w:tc>
        <w:tc>
          <w:tcPr>
            <w:tcW w:w="1041" w:type="dxa"/>
            <w:noWrap/>
            <w:vAlign w:val="bottom"/>
            <w:hideMark/>
          </w:tcPr>
          <w:p w14:paraId="3166622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0.1323</w:t>
            </w:r>
          </w:p>
        </w:tc>
        <w:tc>
          <w:tcPr>
            <w:tcW w:w="998" w:type="dxa"/>
            <w:noWrap/>
            <w:vAlign w:val="bottom"/>
            <w:hideMark/>
          </w:tcPr>
          <w:p w14:paraId="3FD111F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-0.1253</w:t>
            </w:r>
          </w:p>
        </w:tc>
        <w:tc>
          <w:tcPr>
            <w:tcW w:w="904" w:type="dxa"/>
            <w:noWrap/>
            <w:vAlign w:val="bottom"/>
            <w:hideMark/>
          </w:tcPr>
          <w:p w14:paraId="52AB24B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0.0577</w:t>
            </w:r>
          </w:p>
        </w:tc>
        <w:tc>
          <w:tcPr>
            <w:tcW w:w="1013" w:type="dxa"/>
            <w:noWrap/>
            <w:vAlign w:val="bottom"/>
            <w:hideMark/>
          </w:tcPr>
          <w:p w14:paraId="0AAC8794"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0.1056</w:t>
            </w:r>
          </w:p>
        </w:tc>
        <w:tc>
          <w:tcPr>
            <w:tcW w:w="831" w:type="dxa"/>
            <w:noWrap/>
            <w:vAlign w:val="bottom"/>
            <w:hideMark/>
          </w:tcPr>
          <w:p w14:paraId="17D9FF5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0.9118</w:t>
            </w:r>
          </w:p>
        </w:tc>
        <w:tc>
          <w:tcPr>
            <w:tcW w:w="1219" w:type="dxa"/>
            <w:noWrap/>
            <w:vAlign w:val="bottom"/>
            <w:hideMark/>
          </w:tcPr>
          <w:p w14:paraId="2125D73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0.4788</w:t>
            </w:r>
          </w:p>
        </w:tc>
      </w:tr>
      <w:tr w:rsidR="001F287C" w:rsidRPr="00C56A25" w14:paraId="44DFDDB0" w14:textId="77777777" w:rsidTr="003C5896">
        <w:trPr>
          <w:trHeight w:val="288"/>
          <w:jc w:val="center"/>
        </w:trPr>
        <w:tc>
          <w:tcPr>
            <w:tcW w:w="1070" w:type="dxa"/>
            <w:noWrap/>
            <w:vAlign w:val="bottom"/>
            <w:hideMark/>
          </w:tcPr>
          <w:p w14:paraId="761D2C83"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lameness</w:t>
            </w:r>
          </w:p>
        </w:tc>
        <w:tc>
          <w:tcPr>
            <w:tcW w:w="2062" w:type="dxa"/>
            <w:noWrap/>
            <w:vAlign w:val="bottom"/>
            <w:hideMark/>
          </w:tcPr>
          <w:p w14:paraId="5841A668"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proofErr w:type="spellStart"/>
            <w:r w:rsidRPr="00C56A25">
              <w:rPr>
                <w:rFonts w:ascii="Times New Roman" w:eastAsia="Times New Roman" w:hAnsi="Times New Roman" w:cs="Times New Roman"/>
                <w:color w:val="000000"/>
                <w:lang w:eastAsia="en-IE"/>
              </w:rPr>
              <w:t>hour_bin</w:t>
            </w:r>
            <w:proofErr w:type="spellEnd"/>
          </w:p>
        </w:tc>
        <w:tc>
          <w:tcPr>
            <w:tcW w:w="1128" w:type="dxa"/>
            <w:noWrap/>
            <w:vAlign w:val="bottom"/>
            <w:hideMark/>
          </w:tcPr>
          <w:p w14:paraId="6999D7B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11.9098</w:t>
            </w:r>
          </w:p>
        </w:tc>
        <w:tc>
          <w:tcPr>
            <w:tcW w:w="1041" w:type="dxa"/>
            <w:noWrap/>
            <w:vAlign w:val="bottom"/>
            <w:hideMark/>
          </w:tcPr>
          <w:p w14:paraId="4DF4A16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11.8297</w:t>
            </w:r>
          </w:p>
        </w:tc>
        <w:tc>
          <w:tcPr>
            <w:tcW w:w="998" w:type="dxa"/>
            <w:noWrap/>
            <w:vAlign w:val="bottom"/>
            <w:hideMark/>
          </w:tcPr>
          <w:p w14:paraId="3CE1C3A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0.009</w:t>
            </w:r>
          </w:p>
        </w:tc>
        <w:tc>
          <w:tcPr>
            <w:tcW w:w="904" w:type="dxa"/>
            <w:noWrap/>
            <w:vAlign w:val="bottom"/>
            <w:hideMark/>
          </w:tcPr>
          <w:p w14:paraId="3C1C2E4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0.8362</w:t>
            </w:r>
          </w:p>
        </w:tc>
        <w:tc>
          <w:tcPr>
            <w:tcW w:w="1013" w:type="dxa"/>
            <w:noWrap/>
            <w:vAlign w:val="bottom"/>
            <w:hideMark/>
          </w:tcPr>
          <w:p w14:paraId="2027DAE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0.8365</w:t>
            </w:r>
          </w:p>
        </w:tc>
        <w:tc>
          <w:tcPr>
            <w:tcW w:w="831" w:type="dxa"/>
            <w:noWrap/>
            <w:vAlign w:val="bottom"/>
            <w:hideMark/>
          </w:tcPr>
          <w:p w14:paraId="340638A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w:t>
            </w:r>
          </w:p>
        </w:tc>
        <w:tc>
          <w:tcPr>
            <w:tcW w:w="1219" w:type="dxa"/>
            <w:noWrap/>
            <w:vAlign w:val="bottom"/>
            <w:hideMark/>
          </w:tcPr>
          <w:p w14:paraId="6DB7F28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0.5025</w:t>
            </w:r>
          </w:p>
        </w:tc>
      </w:tr>
      <w:tr w:rsidR="001F287C" w:rsidRPr="00C56A25" w14:paraId="41FBE76C" w14:textId="77777777" w:rsidTr="003C5896">
        <w:trPr>
          <w:trHeight w:val="288"/>
          <w:jc w:val="center"/>
        </w:trPr>
        <w:tc>
          <w:tcPr>
            <w:tcW w:w="1070" w:type="dxa"/>
            <w:noWrap/>
            <w:vAlign w:val="bottom"/>
            <w:hideMark/>
          </w:tcPr>
          <w:p w14:paraId="5B488F10"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lameness</w:t>
            </w:r>
          </w:p>
        </w:tc>
        <w:tc>
          <w:tcPr>
            <w:tcW w:w="2062" w:type="dxa"/>
            <w:noWrap/>
            <w:vAlign w:val="bottom"/>
            <w:hideMark/>
          </w:tcPr>
          <w:p w14:paraId="09A548C2"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IN_ALLEYS</w:t>
            </w:r>
          </w:p>
        </w:tc>
        <w:tc>
          <w:tcPr>
            <w:tcW w:w="1128" w:type="dxa"/>
            <w:noWrap/>
            <w:vAlign w:val="bottom"/>
            <w:hideMark/>
          </w:tcPr>
          <w:p w14:paraId="24E4FC3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730.481</w:t>
            </w:r>
          </w:p>
        </w:tc>
        <w:tc>
          <w:tcPr>
            <w:tcW w:w="1041" w:type="dxa"/>
            <w:noWrap/>
            <w:vAlign w:val="bottom"/>
            <w:hideMark/>
          </w:tcPr>
          <w:p w14:paraId="7FABA2B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632.0284</w:t>
            </w:r>
          </w:p>
        </w:tc>
        <w:tc>
          <w:tcPr>
            <w:tcW w:w="998" w:type="dxa"/>
            <w:noWrap/>
            <w:vAlign w:val="bottom"/>
            <w:hideMark/>
          </w:tcPr>
          <w:p w14:paraId="768F1CA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0.1991</w:t>
            </w:r>
          </w:p>
        </w:tc>
        <w:tc>
          <w:tcPr>
            <w:tcW w:w="904" w:type="dxa"/>
            <w:noWrap/>
            <w:vAlign w:val="bottom"/>
            <w:hideMark/>
          </w:tcPr>
          <w:p w14:paraId="6B4C07F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0.0001</w:t>
            </w:r>
          </w:p>
        </w:tc>
        <w:tc>
          <w:tcPr>
            <w:tcW w:w="1013" w:type="dxa"/>
            <w:noWrap/>
            <w:vAlign w:val="bottom"/>
            <w:hideMark/>
          </w:tcPr>
          <w:p w14:paraId="5EDA76F4"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0.0002</w:t>
            </w:r>
          </w:p>
        </w:tc>
        <w:tc>
          <w:tcPr>
            <w:tcW w:w="831" w:type="dxa"/>
            <w:noWrap/>
            <w:vAlign w:val="bottom"/>
            <w:hideMark/>
          </w:tcPr>
          <w:p w14:paraId="7E1261F4"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2244BC6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0.5475</w:t>
            </w:r>
          </w:p>
        </w:tc>
      </w:tr>
      <w:tr w:rsidR="001F287C" w:rsidRPr="00C56A25" w14:paraId="0C6BD811" w14:textId="77777777" w:rsidTr="003C5896">
        <w:trPr>
          <w:trHeight w:val="288"/>
          <w:jc w:val="center"/>
        </w:trPr>
        <w:tc>
          <w:tcPr>
            <w:tcW w:w="1070" w:type="dxa"/>
            <w:noWrap/>
            <w:vAlign w:val="bottom"/>
            <w:hideMark/>
          </w:tcPr>
          <w:p w14:paraId="77EA02AE"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lameness</w:t>
            </w:r>
          </w:p>
        </w:tc>
        <w:tc>
          <w:tcPr>
            <w:tcW w:w="2062" w:type="dxa"/>
            <w:noWrap/>
            <w:vAlign w:val="bottom"/>
            <w:hideMark/>
          </w:tcPr>
          <w:p w14:paraId="6775D55B"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REST</w:t>
            </w:r>
          </w:p>
        </w:tc>
        <w:tc>
          <w:tcPr>
            <w:tcW w:w="1128" w:type="dxa"/>
            <w:noWrap/>
            <w:vAlign w:val="bottom"/>
            <w:hideMark/>
          </w:tcPr>
          <w:p w14:paraId="2E86DF8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2230.553</w:t>
            </w:r>
          </w:p>
        </w:tc>
        <w:tc>
          <w:tcPr>
            <w:tcW w:w="1041" w:type="dxa"/>
            <w:noWrap/>
            <w:vAlign w:val="bottom"/>
            <w:hideMark/>
          </w:tcPr>
          <w:p w14:paraId="073ACF6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2137.632</w:t>
            </w:r>
          </w:p>
        </w:tc>
        <w:tc>
          <w:tcPr>
            <w:tcW w:w="998" w:type="dxa"/>
            <w:noWrap/>
            <w:vAlign w:val="bottom"/>
            <w:hideMark/>
          </w:tcPr>
          <w:p w14:paraId="7632AE0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0.1104</w:t>
            </w:r>
          </w:p>
        </w:tc>
        <w:tc>
          <w:tcPr>
            <w:tcW w:w="904" w:type="dxa"/>
            <w:noWrap/>
            <w:vAlign w:val="bottom"/>
            <w:hideMark/>
          </w:tcPr>
          <w:p w14:paraId="114C258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0.0143</w:t>
            </w:r>
          </w:p>
        </w:tc>
        <w:tc>
          <w:tcPr>
            <w:tcW w:w="1013" w:type="dxa"/>
            <w:noWrap/>
            <w:vAlign w:val="bottom"/>
            <w:hideMark/>
          </w:tcPr>
          <w:p w14:paraId="314983B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0.0016</w:t>
            </w:r>
          </w:p>
        </w:tc>
        <w:tc>
          <w:tcPr>
            <w:tcW w:w="831" w:type="dxa"/>
            <w:noWrap/>
            <w:vAlign w:val="bottom"/>
            <w:hideMark/>
          </w:tcPr>
          <w:p w14:paraId="6C4FCA9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4C1CEAE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0.5395</w:t>
            </w:r>
          </w:p>
        </w:tc>
      </w:tr>
      <w:tr w:rsidR="001F287C" w:rsidRPr="00C56A25" w14:paraId="3B7818CD" w14:textId="77777777" w:rsidTr="003C5896">
        <w:trPr>
          <w:trHeight w:val="288"/>
          <w:jc w:val="center"/>
        </w:trPr>
        <w:tc>
          <w:tcPr>
            <w:tcW w:w="1070" w:type="dxa"/>
            <w:noWrap/>
            <w:vAlign w:val="bottom"/>
            <w:hideMark/>
          </w:tcPr>
          <w:p w14:paraId="204CB03C"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lameness</w:t>
            </w:r>
          </w:p>
        </w:tc>
        <w:tc>
          <w:tcPr>
            <w:tcW w:w="2062" w:type="dxa"/>
            <w:noWrap/>
            <w:vAlign w:val="bottom"/>
            <w:hideMark/>
          </w:tcPr>
          <w:p w14:paraId="3911C025"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EAT</w:t>
            </w:r>
          </w:p>
        </w:tc>
        <w:tc>
          <w:tcPr>
            <w:tcW w:w="1128" w:type="dxa"/>
            <w:noWrap/>
            <w:vAlign w:val="bottom"/>
            <w:hideMark/>
          </w:tcPr>
          <w:p w14:paraId="790516D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635.0343</w:t>
            </w:r>
          </w:p>
        </w:tc>
        <w:tc>
          <w:tcPr>
            <w:tcW w:w="1041" w:type="dxa"/>
            <w:noWrap/>
            <w:vAlign w:val="bottom"/>
            <w:hideMark/>
          </w:tcPr>
          <w:p w14:paraId="534945C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827.0171</w:t>
            </w:r>
          </w:p>
        </w:tc>
        <w:tc>
          <w:tcPr>
            <w:tcW w:w="998" w:type="dxa"/>
            <w:noWrap/>
            <w:vAlign w:val="bottom"/>
            <w:hideMark/>
          </w:tcPr>
          <w:p w14:paraId="3D07259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-0.292</w:t>
            </w:r>
          </w:p>
        </w:tc>
        <w:tc>
          <w:tcPr>
            <w:tcW w:w="904" w:type="dxa"/>
            <w:noWrap/>
            <w:vAlign w:val="bottom"/>
            <w:hideMark/>
          </w:tcPr>
          <w:p w14:paraId="56399EB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7B8BC22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3BA437E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260225F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0.4048</w:t>
            </w:r>
          </w:p>
        </w:tc>
      </w:tr>
      <w:tr w:rsidR="001F287C" w:rsidRPr="00C56A25" w14:paraId="4F327E4C" w14:textId="77777777" w:rsidTr="003C5896">
        <w:trPr>
          <w:trHeight w:val="288"/>
          <w:jc w:val="center"/>
        </w:trPr>
        <w:tc>
          <w:tcPr>
            <w:tcW w:w="1070" w:type="dxa"/>
            <w:noWrap/>
            <w:vAlign w:val="bottom"/>
            <w:hideMark/>
          </w:tcPr>
          <w:p w14:paraId="095C4BAA"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lameness</w:t>
            </w:r>
          </w:p>
        </w:tc>
        <w:tc>
          <w:tcPr>
            <w:tcW w:w="2062" w:type="dxa"/>
            <w:noWrap/>
            <w:vAlign w:val="bottom"/>
            <w:hideMark/>
          </w:tcPr>
          <w:p w14:paraId="34CF6E68"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ACTIVITY_LEVEL</w:t>
            </w:r>
          </w:p>
        </w:tc>
        <w:tc>
          <w:tcPr>
            <w:tcW w:w="1128" w:type="dxa"/>
            <w:noWrap/>
            <w:vAlign w:val="bottom"/>
            <w:hideMark/>
          </w:tcPr>
          <w:p w14:paraId="14CB67B9"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-129.436</w:t>
            </w:r>
          </w:p>
        </w:tc>
        <w:tc>
          <w:tcPr>
            <w:tcW w:w="1041" w:type="dxa"/>
            <w:noWrap/>
            <w:vAlign w:val="bottom"/>
            <w:hideMark/>
          </w:tcPr>
          <w:p w14:paraId="5A56D2D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-43.1836</w:t>
            </w:r>
          </w:p>
        </w:tc>
        <w:tc>
          <w:tcPr>
            <w:tcW w:w="998" w:type="dxa"/>
            <w:noWrap/>
            <w:vAlign w:val="bottom"/>
            <w:hideMark/>
          </w:tcPr>
          <w:p w14:paraId="4FE24EA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-0.1809</w:t>
            </w:r>
          </w:p>
        </w:tc>
        <w:tc>
          <w:tcPr>
            <w:tcW w:w="904" w:type="dxa"/>
            <w:noWrap/>
            <w:vAlign w:val="bottom"/>
            <w:hideMark/>
          </w:tcPr>
          <w:p w14:paraId="37F0356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153CCCD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588B1E9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6C21291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0.4411</w:t>
            </w:r>
          </w:p>
        </w:tc>
      </w:tr>
      <w:tr w:rsidR="001F287C" w:rsidRPr="00C56A25" w14:paraId="54A2EDF1" w14:textId="77777777" w:rsidTr="003C5896">
        <w:trPr>
          <w:trHeight w:val="288"/>
          <w:jc w:val="center"/>
        </w:trPr>
        <w:tc>
          <w:tcPr>
            <w:tcW w:w="1070" w:type="dxa"/>
            <w:noWrap/>
            <w:vAlign w:val="bottom"/>
            <w:hideMark/>
          </w:tcPr>
          <w:p w14:paraId="5F23F7C2"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lameness</w:t>
            </w:r>
          </w:p>
        </w:tc>
        <w:tc>
          <w:tcPr>
            <w:tcW w:w="2062" w:type="dxa"/>
            <w:noWrap/>
            <w:vAlign w:val="bottom"/>
            <w:hideMark/>
          </w:tcPr>
          <w:p w14:paraId="01E4B8A1"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disturbance</w:t>
            </w:r>
          </w:p>
        </w:tc>
        <w:tc>
          <w:tcPr>
            <w:tcW w:w="1128" w:type="dxa"/>
            <w:noWrap/>
            <w:vAlign w:val="bottom"/>
            <w:hideMark/>
          </w:tcPr>
          <w:p w14:paraId="3E8BA239"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0.6316</w:t>
            </w:r>
          </w:p>
        </w:tc>
        <w:tc>
          <w:tcPr>
            <w:tcW w:w="1041" w:type="dxa"/>
            <w:noWrap/>
            <w:vAlign w:val="bottom"/>
            <w:hideMark/>
          </w:tcPr>
          <w:p w14:paraId="0DDB453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0.1314</w:t>
            </w:r>
          </w:p>
        </w:tc>
        <w:tc>
          <w:tcPr>
            <w:tcW w:w="998" w:type="dxa"/>
            <w:noWrap/>
            <w:vAlign w:val="bottom"/>
            <w:hideMark/>
          </w:tcPr>
          <w:p w14:paraId="2FFB3E0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1.4793</w:t>
            </w:r>
          </w:p>
        </w:tc>
        <w:tc>
          <w:tcPr>
            <w:tcW w:w="904" w:type="dxa"/>
            <w:noWrap/>
            <w:vAlign w:val="bottom"/>
            <w:hideMark/>
          </w:tcPr>
          <w:p w14:paraId="54874D5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65AFB2D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206BC11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60DB359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0.7501</w:t>
            </w:r>
          </w:p>
        </w:tc>
      </w:tr>
      <w:tr w:rsidR="001F287C" w:rsidRPr="00C56A25" w14:paraId="6C1E9910" w14:textId="77777777" w:rsidTr="003C5896">
        <w:trPr>
          <w:trHeight w:val="288"/>
          <w:jc w:val="center"/>
        </w:trPr>
        <w:tc>
          <w:tcPr>
            <w:tcW w:w="1070" w:type="dxa"/>
            <w:noWrap/>
            <w:vAlign w:val="bottom"/>
            <w:hideMark/>
          </w:tcPr>
          <w:p w14:paraId="098F1078"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calving</w:t>
            </w:r>
          </w:p>
        </w:tc>
        <w:tc>
          <w:tcPr>
            <w:tcW w:w="2062" w:type="dxa"/>
            <w:noWrap/>
            <w:vAlign w:val="bottom"/>
            <w:hideMark/>
          </w:tcPr>
          <w:p w14:paraId="50777DDF"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proofErr w:type="spellStart"/>
            <w:r w:rsidRPr="00C56A25">
              <w:rPr>
                <w:rFonts w:ascii="Times New Roman" w:eastAsia="Times New Roman" w:hAnsi="Times New Roman" w:cs="Times New Roman"/>
                <w:color w:val="000000"/>
                <w:lang w:eastAsia="en-IE"/>
              </w:rPr>
              <w:t>hour_bin</w:t>
            </w:r>
            <w:proofErr w:type="spellEnd"/>
          </w:p>
        </w:tc>
        <w:tc>
          <w:tcPr>
            <w:tcW w:w="1128" w:type="dxa"/>
            <w:noWrap/>
            <w:vAlign w:val="bottom"/>
            <w:hideMark/>
          </w:tcPr>
          <w:p w14:paraId="1324A94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11.8644</w:t>
            </w:r>
          </w:p>
        </w:tc>
        <w:tc>
          <w:tcPr>
            <w:tcW w:w="1041" w:type="dxa"/>
            <w:noWrap/>
            <w:vAlign w:val="bottom"/>
            <w:hideMark/>
          </w:tcPr>
          <w:p w14:paraId="007EFDC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11.8297</w:t>
            </w:r>
          </w:p>
        </w:tc>
        <w:tc>
          <w:tcPr>
            <w:tcW w:w="998" w:type="dxa"/>
            <w:noWrap/>
            <w:vAlign w:val="bottom"/>
            <w:hideMark/>
          </w:tcPr>
          <w:p w14:paraId="22D9C3B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0.0039</w:t>
            </w:r>
          </w:p>
        </w:tc>
        <w:tc>
          <w:tcPr>
            <w:tcW w:w="904" w:type="dxa"/>
            <w:noWrap/>
            <w:vAlign w:val="bottom"/>
            <w:hideMark/>
          </w:tcPr>
          <w:p w14:paraId="1735D47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0.9176</w:t>
            </w:r>
          </w:p>
        </w:tc>
        <w:tc>
          <w:tcPr>
            <w:tcW w:w="1013" w:type="dxa"/>
            <w:noWrap/>
            <w:vAlign w:val="bottom"/>
            <w:hideMark/>
          </w:tcPr>
          <w:p w14:paraId="0725ADA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0.9179</w:t>
            </w:r>
          </w:p>
        </w:tc>
        <w:tc>
          <w:tcPr>
            <w:tcW w:w="831" w:type="dxa"/>
            <w:noWrap/>
            <w:vAlign w:val="bottom"/>
            <w:hideMark/>
          </w:tcPr>
          <w:p w14:paraId="4B844AA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w:t>
            </w:r>
          </w:p>
        </w:tc>
        <w:tc>
          <w:tcPr>
            <w:tcW w:w="1219" w:type="dxa"/>
            <w:noWrap/>
            <w:vAlign w:val="bottom"/>
            <w:hideMark/>
          </w:tcPr>
          <w:p w14:paraId="2D31D75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0.5011</w:t>
            </w:r>
          </w:p>
        </w:tc>
      </w:tr>
      <w:tr w:rsidR="001F287C" w:rsidRPr="00C56A25" w14:paraId="4AC8B228" w14:textId="77777777" w:rsidTr="003C5896">
        <w:trPr>
          <w:trHeight w:val="288"/>
          <w:jc w:val="center"/>
        </w:trPr>
        <w:tc>
          <w:tcPr>
            <w:tcW w:w="1070" w:type="dxa"/>
            <w:noWrap/>
            <w:vAlign w:val="bottom"/>
            <w:hideMark/>
          </w:tcPr>
          <w:p w14:paraId="6CE2FC10"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lastRenderedPageBreak/>
              <w:t>calving</w:t>
            </w:r>
          </w:p>
        </w:tc>
        <w:tc>
          <w:tcPr>
            <w:tcW w:w="2062" w:type="dxa"/>
            <w:noWrap/>
            <w:vAlign w:val="bottom"/>
            <w:hideMark/>
          </w:tcPr>
          <w:p w14:paraId="5AECD863"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IN_ALLEYS</w:t>
            </w:r>
          </w:p>
        </w:tc>
        <w:tc>
          <w:tcPr>
            <w:tcW w:w="1128" w:type="dxa"/>
            <w:noWrap/>
            <w:vAlign w:val="bottom"/>
            <w:hideMark/>
          </w:tcPr>
          <w:p w14:paraId="4B36416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597.6843</w:t>
            </w:r>
          </w:p>
        </w:tc>
        <w:tc>
          <w:tcPr>
            <w:tcW w:w="1041" w:type="dxa"/>
            <w:noWrap/>
            <w:vAlign w:val="bottom"/>
            <w:hideMark/>
          </w:tcPr>
          <w:p w14:paraId="7B78EF4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632.27</w:t>
            </w:r>
          </w:p>
        </w:tc>
        <w:tc>
          <w:tcPr>
            <w:tcW w:w="998" w:type="dxa"/>
            <w:noWrap/>
            <w:vAlign w:val="bottom"/>
            <w:hideMark/>
          </w:tcPr>
          <w:p w14:paraId="69805A3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-0.0699</w:t>
            </w:r>
          </w:p>
        </w:tc>
        <w:tc>
          <w:tcPr>
            <w:tcW w:w="904" w:type="dxa"/>
            <w:noWrap/>
            <w:vAlign w:val="bottom"/>
            <w:hideMark/>
          </w:tcPr>
          <w:p w14:paraId="7C12180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0.1133</w:t>
            </w:r>
          </w:p>
        </w:tc>
        <w:tc>
          <w:tcPr>
            <w:tcW w:w="1013" w:type="dxa"/>
            <w:noWrap/>
            <w:vAlign w:val="bottom"/>
            <w:hideMark/>
          </w:tcPr>
          <w:p w14:paraId="5D3147F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46A1E2C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4B85102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0.4384</w:t>
            </w:r>
          </w:p>
        </w:tc>
      </w:tr>
      <w:tr w:rsidR="001F287C" w:rsidRPr="00C56A25" w14:paraId="10374707" w14:textId="77777777" w:rsidTr="003C5896">
        <w:trPr>
          <w:trHeight w:val="288"/>
          <w:jc w:val="center"/>
        </w:trPr>
        <w:tc>
          <w:tcPr>
            <w:tcW w:w="1070" w:type="dxa"/>
            <w:noWrap/>
            <w:vAlign w:val="bottom"/>
            <w:hideMark/>
          </w:tcPr>
          <w:p w14:paraId="10677F27"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calving</w:t>
            </w:r>
          </w:p>
        </w:tc>
        <w:tc>
          <w:tcPr>
            <w:tcW w:w="2062" w:type="dxa"/>
            <w:noWrap/>
            <w:vAlign w:val="bottom"/>
            <w:hideMark/>
          </w:tcPr>
          <w:p w14:paraId="6D85ADBE"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REST</w:t>
            </w:r>
          </w:p>
        </w:tc>
        <w:tc>
          <w:tcPr>
            <w:tcW w:w="1128" w:type="dxa"/>
            <w:noWrap/>
            <w:vAlign w:val="bottom"/>
            <w:hideMark/>
          </w:tcPr>
          <w:p w14:paraId="3C67432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845.2295</w:t>
            </w:r>
          </w:p>
        </w:tc>
        <w:tc>
          <w:tcPr>
            <w:tcW w:w="1041" w:type="dxa"/>
            <w:noWrap/>
            <w:vAlign w:val="bottom"/>
            <w:hideMark/>
          </w:tcPr>
          <w:p w14:paraId="608886E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2140.67</w:t>
            </w:r>
          </w:p>
        </w:tc>
        <w:tc>
          <w:tcPr>
            <w:tcW w:w="998" w:type="dxa"/>
            <w:noWrap/>
            <w:vAlign w:val="bottom"/>
            <w:hideMark/>
          </w:tcPr>
          <w:p w14:paraId="70AB8A2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-1.5438</w:t>
            </w:r>
          </w:p>
        </w:tc>
        <w:tc>
          <w:tcPr>
            <w:tcW w:w="904" w:type="dxa"/>
            <w:noWrap/>
            <w:vAlign w:val="bottom"/>
            <w:hideMark/>
          </w:tcPr>
          <w:p w14:paraId="7FDF01C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29534D5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7BCBB33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50A6207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0.1861</w:t>
            </w:r>
          </w:p>
        </w:tc>
      </w:tr>
      <w:tr w:rsidR="001F287C" w:rsidRPr="00C56A25" w14:paraId="2BF0E5DB" w14:textId="77777777" w:rsidTr="003C5896">
        <w:trPr>
          <w:trHeight w:val="288"/>
          <w:jc w:val="center"/>
        </w:trPr>
        <w:tc>
          <w:tcPr>
            <w:tcW w:w="1070" w:type="dxa"/>
            <w:noWrap/>
            <w:vAlign w:val="bottom"/>
            <w:hideMark/>
          </w:tcPr>
          <w:p w14:paraId="33AC7EF5"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calving</w:t>
            </w:r>
          </w:p>
        </w:tc>
        <w:tc>
          <w:tcPr>
            <w:tcW w:w="2062" w:type="dxa"/>
            <w:noWrap/>
            <w:vAlign w:val="bottom"/>
            <w:hideMark/>
          </w:tcPr>
          <w:p w14:paraId="7B8F454E"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EAT</w:t>
            </w:r>
          </w:p>
        </w:tc>
        <w:tc>
          <w:tcPr>
            <w:tcW w:w="1128" w:type="dxa"/>
            <w:noWrap/>
            <w:vAlign w:val="bottom"/>
            <w:hideMark/>
          </w:tcPr>
          <w:p w14:paraId="4262CC6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2153.293</w:t>
            </w:r>
          </w:p>
        </w:tc>
        <w:tc>
          <w:tcPr>
            <w:tcW w:w="1041" w:type="dxa"/>
            <w:noWrap/>
            <w:vAlign w:val="bottom"/>
            <w:hideMark/>
          </w:tcPr>
          <w:p w14:paraId="63486A0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823.7375</w:t>
            </w:r>
          </w:p>
        </w:tc>
        <w:tc>
          <w:tcPr>
            <w:tcW w:w="998" w:type="dxa"/>
            <w:noWrap/>
            <w:vAlign w:val="bottom"/>
            <w:hideMark/>
          </w:tcPr>
          <w:p w14:paraId="6C195E5F"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2.0312</w:t>
            </w:r>
          </w:p>
        </w:tc>
        <w:tc>
          <w:tcPr>
            <w:tcW w:w="904" w:type="dxa"/>
            <w:noWrap/>
            <w:vAlign w:val="bottom"/>
            <w:hideMark/>
          </w:tcPr>
          <w:p w14:paraId="244640B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362CD2F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70A53F1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0E714F0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0.7636</w:t>
            </w:r>
          </w:p>
        </w:tc>
      </w:tr>
      <w:tr w:rsidR="001F287C" w:rsidRPr="00C56A25" w14:paraId="763A7F84" w14:textId="77777777" w:rsidTr="003C5896">
        <w:trPr>
          <w:trHeight w:val="288"/>
          <w:jc w:val="center"/>
        </w:trPr>
        <w:tc>
          <w:tcPr>
            <w:tcW w:w="1070" w:type="dxa"/>
            <w:noWrap/>
            <w:vAlign w:val="bottom"/>
            <w:hideMark/>
          </w:tcPr>
          <w:p w14:paraId="53AECC23"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calving</w:t>
            </w:r>
          </w:p>
        </w:tc>
        <w:tc>
          <w:tcPr>
            <w:tcW w:w="2062" w:type="dxa"/>
            <w:noWrap/>
            <w:vAlign w:val="bottom"/>
            <w:hideMark/>
          </w:tcPr>
          <w:p w14:paraId="73DA42CA"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ACTIVITY_LEVEL</w:t>
            </w:r>
          </w:p>
        </w:tc>
        <w:tc>
          <w:tcPr>
            <w:tcW w:w="1128" w:type="dxa"/>
            <w:noWrap/>
            <w:vAlign w:val="bottom"/>
            <w:hideMark/>
          </w:tcPr>
          <w:p w14:paraId="174124B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805.61</w:t>
            </w:r>
          </w:p>
        </w:tc>
        <w:tc>
          <w:tcPr>
            <w:tcW w:w="1041" w:type="dxa"/>
            <w:noWrap/>
            <w:vAlign w:val="bottom"/>
            <w:hideMark/>
          </w:tcPr>
          <w:p w14:paraId="39293D9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-45.2211</w:t>
            </w:r>
          </w:p>
        </w:tc>
        <w:tc>
          <w:tcPr>
            <w:tcW w:w="998" w:type="dxa"/>
            <w:noWrap/>
            <w:vAlign w:val="bottom"/>
            <w:hideMark/>
          </w:tcPr>
          <w:p w14:paraId="7E2CB8E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1.7907</w:t>
            </w:r>
          </w:p>
        </w:tc>
        <w:tc>
          <w:tcPr>
            <w:tcW w:w="904" w:type="dxa"/>
            <w:noWrap/>
            <w:vAlign w:val="bottom"/>
            <w:hideMark/>
          </w:tcPr>
          <w:p w14:paraId="14BE30B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5F608CC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1605075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59F7105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0.8013</w:t>
            </w:r>
          </w:p>
        </w:tc>
      </w:tr>
      <w:tr w:rsidR="001F287C" w:rsidRPr="00C56A25" w14:paraId="17190F24" w14:textId="77777777" w:rsidTr="003C5896">
        <w:trPr>
          <w:trHeight w:val="288"/>
          <w:jc w:val="center"/>
        </w:trPr>
        <w:tc>
          <w:tcPr>
            <w:tcW w:w="1070" w:type="dxa"/>
            <w:noWrap/>
            <w:vAlign w:val="bottom"/>
            <w:hideMark/>
          </w:tcPr>
          <w:p w14:paraId="3D3AE7B6"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calving</w:t>
            </w:r>
          </w:p>
        </w:tc>
        <w:tc>
          <w:tcPr>
            <w:tcW w:w="2062" w:type="dxa"/>
            <w:noWrap/>
            <w:vAlign w:val="bottom"/>
            <w:hideMark/>
          </w:tcPr>
          <w:p w14:paraId="17D7F53B"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disturbance</w:t>
            </w:r>
          </w:p>
        </w:tc>
        <w:tc>
          <w:tcPr>
            <w:tcW w:w="1128" w:type="dxa"/>
            <w:noWrap/>
            <w:vAlign w:val="bottom"/>
            <w:hideMark/>
          </w:tcPr>
          <w:p w14:paraId="52E7902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0.1441</w:t>
            </w:r>
          </w:p>
        </w:tc>
        <w:tc>
          <w:tcPr>
            <w:tcW w:w="1041" w:type="dxa"/>
            <w:noWrap/>
            <w:vAlign w:val="bottom"/>
            <w:hideMark/>
          </w:tcPr>
          <w:p w14:paraId="189313F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0.1322</w:t>
            </w:r>
          </w:p>
        </w:tc>
        <w:tc>
          <w:tcPr>
            <w:tcW w:w="998" w:type="dxa"/>
            <w:noWrap/>
            <w:vAlign w:val="bottom"/>
            <w:hideMark/>
          </w:tcPr>
          <w:p w14:paraId="5D70FF9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0.035</w:t>
            </w:r>
          </w:p>
        </w:tc>
        <w:tc>
          <w:tcPr>
            <w:tcW w:w="904" w:type="dxa"/>
            <w:noWrap/>
            <w:vAlign w:val="bottom"/>
            <w:hideMark/>
          </w:tcPr>
          <w:p w14:paraId="5309DAB5"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0.3698</w:t>
            </w:r>
          </w:p>
        </w:tc>
        <w:tc>
          <w:tcPr>
            <w:tcW w:w="1013" w:type="dxa"/>
            <w:noWrap/>
            <w:vAlign w:val="bottom"/>
            <w:hideMark/>
          </w:tcPr>
          <w:p w14:paraId="3C183AF4"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0.3519</w:t>
            </w:r>
          </w:p>
        </w:tc>
        <w:tc>
          <w:tcPr>
            <w:tcW w:w="831" w:type="dxa"/>
            <w:noWrap/>
            <w:vAlign w:val="bottom"/>
            <w:hideMark/>
          </w:tcPr>
          <w:p w14:paraId="089A7D6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0.9999</w:t>
            </w:r>
          </w:p>
        </w:tc>
        <w:tc>
          <w:tcPr>
            <w:tcW w:w="1219" w:type="dxa"/>
            <w:noWrap/>
            <w:vAlign w:val="bottom"/>
            <w:hideMark/>
          </w:tcPr>
          <w:p w14:paraId="29C8CAC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0.5059</w:t>
            </w:r>
          </w:p>
        </w:tc>
      </w:tr>
      <w:tr w:rsidR="001F287C" w:rsidRPr="00C56A25" w14:paraId="06C565C2" w14:textId="77777777" w:rsidTr="003C5896">
        <w:trPr>
          <w:trHeight w:val="288"/>
          <w:jc w:val="center"/>
        </w:trPr>
        <w:tc>
          <w:tcPr>
            <w:tcW w:w="1070" w:type="dxa"/>
            <w:noWrap/>
            <w:vAlign w:val="bottom"/>
            <w:hideMark/>
          </w:tcPr>
          <w:p w14:paraId="37668470"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oestrus</w:t>
            </w:r>
          </w:p>
        </w:tc>
        <w:tc>
          <w:tcPr>
            <w:tcW w:w="2062" w:type="dxa"/>
            <w:noWrap/>
            <w:vAlign w:val="bottom"/>
            <w:hideMark/>
          </w:tcPr>
          <w:p w14:paraId="72F3848A"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proofErr w:type="spellStart"/>
            <w:r w:rsidRPr="00C56A25">
              <w:rPr>
                <w:rFonts w:ascii="Times New Roman" w:eastAsia="Times New Roman" w:hAnsi="Times New Roman" w:cs="Times New Roman"/>
                <w:color w:val="000000"/>
                <w:lang w:eastAsia="en-IE"/>
              </w:rPr>
              <w:t>hour_bin</w:t>
            </w:r>
            <w:proofErr w:type="spellEnd"/>
          </w:p>
        </w:tc>
        <w:tc>
          <w:tcPr>
            <w:tcW w:w="1128" w:type="dxa"/>
            <w:noWrap/>
            <w:vAlign w:val="bottom"/>
            <w:hideMark/>
          </w:tcPr>
          <w:p w14:paraId="0330A9C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11.6165</w:t>
            </w:r>
          </w:p>
        </w:tc>
        <w:tc>
          <w:tcPr>
            <w:tcW w:w="1041" w:type="dxa"/>
            <w:noWrap/>
            <w:vAlign w:val="bottom"/>
            <w:hideMark/>
          </w:tcPr>
          <w:p w14:paraId="7CED224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11.8307</w:t>
            </w:r>
          </w:p>
        </w:tc>
        <w:tc>
          <w:tcPr>
            <w:tcW w:w="998" w:type="dxa"/>
            <w:noWrap/>
            <w:vAlign w:val="bottom"/>
            <w:hideMark/>
          </w:tcPr>
          <w:p w14:paraId="3048335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-0.0241</w:t>
            </w:r>
          </w:p>
        </w:tc>
        <w:tc>
          <w:tcPr>
            <w:tcW w:w="904" w:type="dxa"/>
            <w:noWrap/>
            <w:vAlign w:val="bottom"/>
            <w:hideMark/>
          </w:tcPr>
          <w:p w14:paraId="5CE5863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0.3859</w:t>
            </w:r>
          </w:p>
        </w:tc>
        <w:tc>
          <w:tcPr>
            <w:tcW w:w="1013" w:type="dxa"/>
            <w:noWrap/>
            <w:vAlign w:val="bottom"/>
            <w:hideMark/>
          </w:tcPr>
          <w:p w14:paraId="6C5AB30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0.3921</w:t>
            </w:r>
          </w:p>
        </w:tc>
        <w:tc>
          <w:tcPr>
            <w:tcW w:w="831" w:type="dxa"/>
            <w:noWrap/>
            <w:vAlign w:val="bottom"/>
            <w:hideMark/>
          </w:tcPr>
          <w:p w14:paraId="6E925B6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0.9733</w:t>
            </w:r>
          </w:p>
        </w:tc>
        <w:tc>
          <w:tcPr>
            <w:tcW w:w="1219" w:type="dxa"/>
            <w:noWrap/>
            <w:vAlign w:val="bottom"/>
            <w:hideMark/>
          </w:tcPr>
          <w:p w14:paraId="7FCA164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0.4933</w:t>
            </w:r>
          </w:p>
        </w:tc>
      </w:tr>
      <w:tr w:rsidR="001F287C" w:rsidRPr="00C56A25" w14:paraId="3D32B920" w14:textId="77777777" w:rsidTr="003C5896">
        <w:trPr>
          <w:trHeight w:val="288"/>
          <w:jc w:val="center"/>
        </w:trPr>
        <w:tc>
          <w:tcPr>
            <w:tcW w:w="1070" w:type="dxa"/>
            <w:noWrap/>
            <w:vAlign w:val="bottom"/>
            <w:hideMark/>
          </w:tcPr>
          <w:p w14:paraId="5DDD6D5C"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oestrus</w:t>
            </w:r>
          </w:p>
        </w:tc>
        <w:tc>
          <w:tcPr>
            <w:tcW w:w="2062" w:type="dxa"/>
            <w:noWrap/>
            <w:vAlign w:val="bottom"/>
            <w:hideMark/>
          </w:tcPr>
          <w:p w14:paraId="12B950DF"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IN_ALLEYS</w:t>
            </w:r>
          </w:p>
        </w:tc>
        <w:tc>
          <w:tcPr>
            <w:tcW w:w="1128" w:type="dxa"/>
            <w:noWrap/>
            <w:vAlign w:val="bottom"/>
            <w:hideMark/>
          </w:tcPr>
          <w:p w14:paraId="6A60247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1123.772</w:t>
            </w:r>
          </w:p>
        </w:tc>
        <w:tc>
          <w:tcPr>
            <w:tcW w:w="1041" w:type="dxa"/>
            <w:noWrap/>
            <w:vAlign w:val="bottom"/>
            <w:hideMark/>
          </w:tcPr>
          <w:p w14:paraId="0563146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630.2027</w:t>
            </w:r>
          </w:p>
        </w:tc>
        <w:tc>
          <w:tcPr>
            <w:tcW w:w="998" w:type="dxa"/>
            <w:noWrap/>
            <w:vAlign w:val="bottom"/>
            <w:hideMark/>
          </w:tcPr>
          <w:p w14:paraId="4512E8A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1.0002</w:t>
            </w:r>
          </w:p>
        </w:tc>
        <w:tc>
          <w:tcPr>
            <w:tcW w:w="904" w:type="dxa"/>
            <w:noWrap/>
            <w:vAlign w:val="bottom"/>
            <w:hideMark/>
          </w:tcPr>
          <w:p w14:paraId="0174D0E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797DD24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6AF9C543"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0B11994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0.7003</w:t>
            </w:r>
          </w:p>
        </w:tc>
      </w:tr>
      <w:tr w:rsidR="001F287C" w:rsidRPr="00C56A25" w14:paraId="1F079122" w14:textId="77777777" w:rsidTr="003C5896">
        <w:trPr>
          <w:trHeight w:val="288"/>
          <w:jc w:val="center"/>
        </w:trPr>
        <w:tc>
          <w:tcPr>
            <w:tcW w:w="1070" w:type="dxa"/>
            <w:noWrap/>
            <w:vAlign w:val="bottom"/>
            <w:hideMark/>
          </w:tcPr>
          <w:p w14:paraId="5DF4C329"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oestrus</w:t>
            </w:r>
          </w:p>
        </w:tc>
        <w:tc>
          <w:tcPr>
            <w:tcW w:w="2062" w:type="dxa"/>
            <w:noWrap/>
            <w:vAlign w:val="bottom"/>
            <w:hideMark/>
          </w:tcPr>
          <w:p w14:paraId="11EFE120"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REST</w:t>
            </w:r>
          </w:p>
        </w:tc>
        <w:tc>
          <w:tcPr>
            <w:tcW w:w="1128" w:type="dxa"/>
            <w:noWrap/>
            <w:vAlign w:val="bottom"/>
            <w:hideMark/>
          </w:tcPr>
          <w:p w14:paraId="3A9C4B5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1801.589</w:t>
            </w:r>
          </w:p>
        </w:tc>
        <w:tc>
          <w:tcPr>
            <w:tcW w:w="1041" w:type="dxa"/>
            <w:noWrap/>
            <w:vAlign w:val="bottom"/>
            <w:hideMark/>
          </w:tcPr>
          <w:p w14:paraId="190208D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2139.149</w:t>
            </w:r>
          </w:p>
        </w:tc>
        <w:tc>
          <w:tcPr>
            <w:tcW w:w="998" w:type="dxa"/>
            <w:noWrap/>
            <w:vAlign w:val="bottom"/>
            <w:hideMark/>
          </w:tcPr>
          <w:p w14:paraId="7E1AE71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-0.4013</w:t>
            </w:r>
          </w:p>
        </w:tc>
        <w:tc>
          <w:tcPr>
            <w:tcW w:w="904" w:type="dxa"/>
            <w:noWrap/>
            <w:vAlign w:val="bottom"/>
            <w:hideMark/>
          </w:tcPr>
          <w:p w14:paraId="69205144"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17DA9DE9"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38E89EF4"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4F26D00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0.391</w:t>
            </w:r>
          </w:p>
        </w:tc>
      </w:tr>
      <w:tr w:rsidR="001F287C" w:rsidRPr="00C56A25" w14:paraId="7E6D1BE0" w14:textId="77777777" w:rsidTr="003C5896">
        <w:trPr>
          <w:trHeight w:val="288"/>
          <w:jc w:val="center"/>
        </w:trPr>
        <w:tc>
          <w:tcPr>
            <w:tcW w:w="1070" w:type="dxa"/>
            <w:noWrap/>
            <w:vAlign w:val="bottom"/>
            <w:hideMark/>
          </w:tcPr>
          <w:p w14:paraId="0057911C"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oestrus</w:t>
            </w:r>
          </w:p>
        </w:tc>
        <w:tc>
          <w:tcPr>
            <w:tcW w:w="2062" w:type="dxa"/>
            <w:noWrap/>
            <w:vAlign w:val="bottom"/>
            <w:hideMark/>
          </w:tcPr>
          <w:p w14:paraId="3A6684C9"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EAT</w:t>
            </w:r>
          </w:p>
        </w:tc>
        <w:tc>
          <w:tcPr>
            <w:tcW w:w="1128" w:type="dxa"/>
            <w:noWrap/>
            <w:vAlign w:val="bottom"/>
            <w:hideMark/>
          </w:tcPr>
          <w:p w14:paraId="0A00F3E8"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672.4202</w:t>
            </w:r>
          </w:p>
        </w:tc>
        <w:tc>
          <w:tcPr>
            <w:tcW w:w="1041" w:type="dxa"/>
            <w:noWrap/>
            <w:vAlign w:val="bottom"/>
            <w:hideMark/>
          </w:tcPr>
          <w:p w14:paraId="6199C7D2"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827.3207</w:t>
            </w:r>
          </w:p>
        </w:tc>
        <w:tc>
          <w:tcPr>
            <w:tcW w:w="998" w:type="dxa"/>
            <w:noWrap/>
            <w:vAlign w:val="bottom"/>
            <w:hideMark/>
          </w:tcPr>
          <w:p w14:paraId="6393BA80"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-0.2356</w:t>
            </w:r>
          </w:p>
        </w:tc>
        <w:tc>
          <w:tcPr>
            <w:tcW w:w="904" w:type="dxa"/>
            <w:noWrap/>
            <w:vAlign w:val="bottom"/>
            <w:hideMark/>
          </w:tcPr>
          <w:p w14:paraId="356699F7"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3C2D6DE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35DEE4B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42F9A649"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0.4299</w:t>
            </w:r>
          </w:p>
        </w:tc>
      </w:tr>
      <w:tr w:rsidR="001F287C" w:rsidRPr="00C56A25" w14:paraId="4AEBD9A8" w14:textId="77777777" w:rsidTr="003C5896">
        <w:trPr>
          <w:trHeight w:val="288"/>
          <w:jc w:val="center"/>
        </w:trPr>
        <w:tc>
          <w:tcPr>
            <w:tcW w:w="1070" w:type="dxa"/>
            <w:noWrap/>
            <w:vAlign w:val="bottom"/>
            <w:hideMark/>
          </w:tcPr>
          <w:p w14:paraId="3AD36D04"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oestrus</w:t>
            </w:r>
          </w:p>
        </w:tc>
        <w:tc>
          <w:tcPr>
            <w:tcW w:w="2062" w:type="dxa"/>
            <w:noWrap/>
            <w:vAlign w:val="bottom"/>
            <w:hideMark/>
          </w:tcPr>
          <w:p w14:paraId="5C0A0A0B"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ACTIVITY_LEVEL</w:t>
            </w:r>
          </w:p>
        </w:tc>
        <w:tc>
          <w:tcPr>
            <w:tcW w:w="1128" w:type="dxa"/>
            <w:noWrap/>
            <w:vAlign w:val="bottom"/>
            <w:hideMark/>
          </w:tcPr>
          <w:p w14:paraId="08302EC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47.8546</w:t>
            </w:r>
          </w:p>
        </w:tc>
        <w:tc>
          <w:tcPr>
            <w:tcW w:w="1041" w:type="dxa"/>
            <w:noWrap/>
            <w:vAlign w:val="bottom"/>
            <w:hideMark/>
          </w:tcPr>
          <w:p w14:paraId="3B802A0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-43.697</w:t>
            </w:r>
          </w:p>
        </w:tc>
        <w:tc>
          <w:tcPr>
            <w:tcW w:w="998" w:type="dxa"/>
            <w:noWrap/>
            <w:vAlign w:val="bottom"/>
            <w:hideMark/>
          </w:tcPr>
          <w:p w14:paraId="3ED9AAF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0.192</w:t>
            </w:r>
          </w:p>
        </w:tc>
        <w:tc>
          <w:tcPr>
            <w:tcW w:w="904" w:type="dxa"/>
            <w:noWrap/>
            <w:vAlign w:val="bottom"/>
            <w:hideMark/>
          </w:tcPr>
          <w:p w14:paraId="3F8147DC"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013" w:type="dxa"/>
            <w:noWrap/>
            <w:vAlign w:val="bottom"/>
            <w:hideMark/>
          </w:tcPr>
          <w:p w14:paraId="5DAE933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831" w:type="dxa"/>
            <w:noWrap/>
            <w:vAlign w:val="bottom"/>
            <w:hideMark/>
          </w:tcPr>
          <w:p w14:paraId="0D53A6F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w:t>
            </w:r>
          </w:p>
        </w:tc>
        <w:tc>
          <w:tcPr>
            <w:tcW w:w="1219" w:type="dxa"/>
            <w:noWrap/>
            <w:vAlign w:val="bottom"/>
            <w:hideMark/>
          </w:tcPr>
          <w:p w14:paraId="5D3810DD"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0.5665</w:t>
            </w:r>
          </w:p>
        </w:tc>
      </w:tr>
      <w:tr w:rsidR="001F287C" w:rsidRPr="00C56A25" w14:paraId="2CCDF59E" w14:textId="77777777" w:rsidTr="003C5896">
        <w:trPr>
          <w:trHeight w:val="288"/>
          <w:jc w:val="center"/>
        </w:trPr>
        <w:tc>
          <w:tcPr>
            <w:tcW w:w="1070" w:type="dxa"/>
            <w:noWrap/>
            <w:vAlign w:val="bottom"/>
            <w:hideMark/>
          </w:tcPr>
          <w:p w14:paraId="5509E709"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oestrus</w:t>
            </w:r>
          </w:p>
        </w:tc>
        <w:tc>
          <w:tcPr>
            <w:tcW w:w="2062" w:type="dxa"/>
            <w:noWrap/>
            <w:vAlign w:val="bottom"/>
            <w:hideMark/>
          </w:tcPr>
          <w:p w14:paraId="77F11869" w14:textId="77777777" w:rsidR="001F287C" w:rsidRPr="00C56A25" w:rsidRDefault="001F287C" w:rsidP="0069715A">
            <w:pPr>
              <w:spacing w:after="0" w:line="240" w:lineRule="auto"/>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disturbance</w:t>
            </w:r>
          </w:p>
        </w:tc>
        <w:tc>
          <w:tcPr>
            <w:tcW w:w="1128" w:type="dxa"/>
            <w:noWrap/>
            <w:vAlign w:val="bottom"/>
            <w:hideMark/>
          </w:tcPr>
          <w:p w14:paraId="774273AB"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0.1395</w:t>
            </w:r>
          </w:p>
        </w:tc>
        <w:tc>
          <w:tcPr>
            <w:tcW w:w="1041" w:type="dxa"/>
            <w:noWrap/>
            <w:vAlign w:val="bottom"/>
            <w:hideMark/>
          </w:tcPr>
          <w:p w14:paraId="4B5C6D51"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0.1322</w:t>
            </w:r>
          </w:p>
        </w:tc>
        <w:tc>
          <w:tcPr>
            <w:tcW w:w="998" w:type="dxa"/>
            <w:noWrap/>
            <w:vAlign w:val="bottom"/>
            <w:hideMark/>
          </w:tcPr>
          <w:p w14:paraId="33DAA28E"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0.0216</w:t>
            </w:r>
          </w:p>
        </w:tc>
        <w:tc>
          <w:tcPr>
            <w:tcW w:w="904" w:type="dxa"/>
            <w:noWrap/>
            <w:vAlign w:val="bottom"/>
            <w:hideMark/>
          </w:tcPr>
          <w:p w14:paraId="659AEB2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0.4506</w:t>
            </w:r>
          </w:p>
        </w:tc>
        <w:tc>
          <w:tcPr>
            <w:tcW w:w="1013" w:type="dxa"/>
            <w:noWrap/>
            <w:vAlign w:val="bottom"/>
            <w:hideMark/>
          </w:tcPr>
          <w:p w14:paraId="033C9256"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0.4401</w:t>
            </w:r>
          </w:p>
        </w:tc>
        <w:tc>
          <w:tcPr>
            <w:tcW w:w="831" w:type="dxa"/>
            <w:noWrap/>
            <w:vAlign w:val="bottom"/>
            <w:hideMark/>
          </w:tcPr>
          <w:p w14:paraId="45C6AC2F"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1</w:t>
            </w:r>
          </w:p>
        </w:tc>
        <w:tc>
          <w:tcPr>
            <w:tcW w:w="1219" w:type="dxa"/>
            <w:noWrap/>
            <w:vAlign w:val="bottom"/>
            <w:hideMark/>
          </w:tcPr>
          <w:p w14:paraId="71C850BA" w14:textId="77777777" w:rsidR="001F287C" w:rsidRPr="00C56A25" w:rsidRDefault="001F287C" w:rsidP="0069715A">
            <w:pPr>
              <w:spacing w:after="0" w:line="240" w:lineRule="auto"/>
              <w:jc w:val="right"/>
              <w:rPr>
                <w:rFonts w:ascii="Times New Roman" w:eastAsia="Times New Roman" w:hAnsi="Times New Roman" w:cs="Times New Roman"/>
                <w:color w:val="000000"/>
                <w:lang w:eastAsia="en-IE"/>
              </w:rPr>
            </w:pPr>
            <w:r w:rsidRPr="00C56A25">
              <w:rPr>
                <w:rFonts w:ascii="Times New Roman" w:eastAsia="Times New Roman" w:hAnsi="Times New Roman" w:cs="Times New Roman"/>
                <w:color w:val="000000"/>
                <w:lang w:eastAsia="en-IE"/>
              </w:rPr>
              <w:t>0.5037</w:t>
            </w:r>
          </w:p>
        </w:tc>
      </w:tr>
    </w:tbl>
    <w:p w14:paraId="74548696" w14:textId="77777777" w:rsidR="001F287C" w:rsidRPr="003C5896" w:rsidRDefault="001F287C" w:rsidP="003C5896">
      <w:pPr>
        <w:spacing w:before="240"/>
        <w:jc w:val="center"/>
        <w:rPr>
          <w:rFonts w:ascii="Times New Roman" w:hAnsi="Times New Roman" w:cs="Times New Roman"/>
        </w:rPr>
      </w:pPr>
      <w:r w:rsidRPr="003C5896">
        <w:rPr>
          <w:rFonts w:ascii="Times New Roman" w:hAnsi="Times New Roman" w:cs="Times New Roman"/>
          <w:b/>
          <w:bCs/>
        </w:rPr>
        <w:t>Table 4.3.</w:t>
      </w:r>
      <w:r w:rsidRPr="003C5896">
        <w:rPr>
          <w:rFonts w:ascii="Times New Roman" w:hAnsi="Times New Roman" w:cs="Times New Roman"/>
        </w:rPr>
        <w:t xml:space="preserve"> Bias report of </w:t>
      </w:r>
      <w:proofErr w:type="gramStart"/>
      <w:r w:rsidRPr="003C5896">
        <w:rPr>
          <w:rFonts w:ascii="Times New Roman" w:hAnsi="Times New Roman" w:cs="Times New Roman"/>
        </w:rPr>
        <w:t>one to one</w:t>
      </w:r>
      <w:proofErr w:type="gramEnd"/>
      <w:r w:rsidRPr="003C5896">
        <w:rPr>
          <w:rFonts w:ascii="Times New Roman" w:hAnsi="Times New Roman" w:cs="Times New Roman"/>
        </w:rPr>
        <w:t xml:space="preserve"> relations of feature and target.</w:t>
      </w:r>
    </w:p>
    <w:p w14:paraId="69BC20AD" w14:textId="77777777" w:rsidR="001F287C" w:rsidRPr="003C5896" w:rsidRDefault="001F287C" w:rsidP="003C5896">
      <w:pPr>
        <w:jc w:val="both"/>
        <w:rPr>
          <w:rFonts w:ascii="Times New Roman" w:hAnsi="Times New Roman" w:cs="Times New Roman"/>
        </w:rPr>
      </w:pPr>
      <w:r w:rsidRPr="003C5896">
        <w:rPr>
          <w:rFonts w:ascii="Times New Roman" w:hAnsi="Times New Roman" w:cs="Times New Roman"/>
        </w:rPr>
        <w:t xml:space="preserve">Cohen’s d </w:t>
      </w:r>
      <w:proofErr w:type="spellStart"/>
      <w:r w:rsidRPr="003C5896">
        <w:rPr>
          <w:rFonts w:ascii="Times New Roman" w:hAnsi="Times New Roman" w:cs="Times New Roman"/>
        </w:rPr>
        <w:t>analyzed</w:t>
      </w:r>
      <w:proofErr w:type="spellEnd"/>
      <w:r w:rsidRPr="003C5896">
        <w:rPr>
          <w:rFonts w:ascii="Times New Roman" w:hAnsi="Times New Roman" w:cs="Times New Roman"/>
        </w:rPr>
        <w:t xml:space="preserve"> behavioural differences and not their statistical certainty. It was observed that the diseases Calving and Oestrus had strong </w:t>
      </w:r>
      <w:proofErr w:type="gramStart"/>
      <w:r w:rsidRPr="003C5896">
        <w:rPr>
          <w:rFonts w:ascii="Times New Roman" w:hAnsi="Times New Roman" w:cs="Times New Roman"/>
        </w:rPr>
        <w:t>significance ,</w:t>
      </w:r>
      <w:proofErr w:type="gramEnd"/>
      <w:r w:rsidRPr="003C5896">
        <w:rPr>
          <w:rFonts w:ascii="Times New Roman" w:hAnsi="Times New Roman" w:cs="Times New Roman"/>
        </w:rPr>
        <w:t xml:space="preserve"> while Mastitis and Lameness were vague. Whereas in the case of t test, </w:t>
      </w:r>
      <w:proofErr w:type="gramStart"/>
      <w:r w:rsidRPr="003C5896">
        <w:rPr>
          <w:rFonts w:ascii="Times New Roman" w:hAnsi="Times New Roman" w:cs="Times New Roman"/>
        </w:rPr>
        <w:t>the majority of</w:t>
      </w:r>
      <w:proofErr w:type="gramEnd"/>
      <w:r w:rsidRPr="003C5896">
        <w:rPr>
          <w:rFonts w:ascii="Times New Roman" w:hAnsi="Times New Roman" w:cs="Times New Roman"/>
        </w:rPr>
        <w:t xml:space="preserve"> the results were non-significant, showing that the behaviours of diseased </w:t>
      </w:r>
      <w:proofErr w:type="gramStart"/>
      <w:r w:rsidRPr="003C5896">
        <w:rPr>
          <w:rFonts w:ascii="Times New Roman" w:hAnsi="Times New Roman" w:cs="Times New Roman"/>
        </w:rPr>
        <w:t>cattle  and</w:t>
      </w:r>
      <w:proofErr w:type="gramEnd"/>
      <w:r w:rsidRPr="003C5896">
        <w:rPr>
          <w:rFonts w:ascii="Times New Roman" w:hAnsi="Times New Roman" w:cs="Times New Roman"/>
        </w:rPr>
        <w:t xml:space="preserve"> healthy cows overlapped strongly. Subsequently, Mann–Whitney U test which checked the significance without normality showed only minor shifts. This again confirms that single features alone do not capture disease well. As different from the above. KS test compared full distributions. It was interestingly observed </w:t>
      </w:r>
      <w:proofErr w:type="gramStart"/>
      <w:r w:rsidRPr="003C5896">
        <w:rPr>
          <w:rFonts w:ascii="Times New Roman" w:hAnsi="Times New Roman" w:cs="Times New Roman"/>
        </w:rPr>
        <w:t>that  slight</w:t>
      </w:r>
      <w:proofErr w:type="gramEnd"/>
      <w:r w:rsidRPr="003C5896">
        <w:rPr>
          <w:rFonts w:ascii="Times New Roman" w:hAnsi="Times New Roman" w:cs="Times New Roman"/>
        </w:rPr>
        <w:t xml:space="preserve"> shape differences in the feature REST and ACTIVITY_LEVEL, but not large enough for good prediction. Finally Univariate AUC showed that </w:t>
      </w:r>
      <w:proofErr w:type="gramStart"/>
      <w:r w:rsidRPr="003C5896">
        <w:rPr>
          <w:rFonts w:ascii="Times New Roman" w:hAnsi="Times New Roman" w:cs="Times New Roman"/>
        </w:rPr>
        <w:t>the  most</w:t>
      </w:r>
      <w:proofErr w:type="gramEnd"/>
      <w:r w:rsidRPr="003C5896">
        <w:rPr>
          <w:rFonts w:ascii="Times New Roman" w:hAnsi="Times New Roman" w:cs="Times New Roman"/>
        </w:rPr>
        <w:t xml:space="preserve"> features scored near the value of 0.5 which showed that there wasn’t </w:t>
      </w:r>
      <w:proofErr w:type="gramStart"/>
      <w:r w:rsidRPr="003C5896">
        <w:rPr>
          <w:rFonts w:ascii="Times New Roman" w:hAnsi="Times New Roman" w:cs="Times New Roman"/>
        </w:rPr>
        <w:t>a  good</w:t>
      </w:r>
      <w:proofErr w:type="gramEnd"/>
      <w:r w:rsidRPr="003C5896">
        <w:rPr>
          <w:rFonts w:ascii="Times New Roman" w:hAnsi="Times New Roman" w:cs="Times New Roman"/>
        </w:rPr>
        <w:t xml:space="preserve"> regressive connection more likely to be random guessed. On an overall, the comparisons showed that there is not a strong single behavioural feature variable provides a good prediction signal. Which in turn, strongly proves the need for multivariate, temporal, and ensemble models that combine this week patterns across features. Also, in that case also the models finally </w:t>
      </w:r>
      <w:proofErr w:type="gramStart"/>
      <w:r w:rsidRPr="003C5896">
        <w:rPr>
          <w:rFonts w:ascii="Times New Roman" w:hAnsi="Times New Roman" w:cs="Times New Roman"/>
        </w:rPr>
        <w:t>needs</w:t>
      </w:r>
      <w:proofErr w:type="gramEnd"/>
      <w:r w:rsidRPr="003C5896">
        <w:rPr>
          <w:rFonts w:ascii="Times New Roman" w:hAnsi="Times New Roman" w:cs="Times New Roman"/>
        </w:rPr>
        <w:t xml:space="preserve"> some mechanisms to be incorporated </w:t>
      </w:r>
      <w:proofErr w:type="gramStart"/>
      <w:r w:rsidRPr="003C5896">
        <w:rPr>
          <w:rFonts w:ascii="Times New Roman" w:hAnsi="Times New Roman" w:cs="Times New Roman"/>
        </w:rPr>
        <w:t>so as to</w:t>
      </w:r>
      <w:proofErr w:type="gramEnd"/>
      <w:r w:rsidRPr="003C5896">
        <w:rPr>
          <w:rFonts w:ascii="Times New Roman" w:hAnsi="Times New Roman" w:cs="Times New Roman"/>
        </w:rPr>
        <w:t xml:space="preserve"> threshold or calibrate the probabilistic values. </w:t>
      </w:r>
    </w:p>
    <w:p w14:paraId="03FBA856" w14:textId="2D56DBDD" w:rsidR="001F287C" w:rsidRPr="003C5896" w:rsidRDefault="001F287C" w:rsidP="001F287C">
      <w:pPr>
        <w:rPr>
          <w:rFonts w:ascii="Times New Roman" w:hAnsi="Times New Roman" w:cs="Times New Roman"/>
          <w:b/>
          <w:bCs/>
          <w:sz w:val="28"/>
          <w:szCs w:val="28"/>
        </w:rPr>
      </w:pPr>
      <w:r w:rsidRPr="003C5896">
        <w:rPr>
          <w:b/>
          <w:bCs/>
        </w:rPr>
        <w:t xml:space="preserve"> </w:t>
      </w:r>
      <w:r w:rsidRPr="003C5896">
        <w:rPr>
          <w:rFonts w:ascii="Times New Roman" w:hAnsi="Times New Roman" w:cs="Times New Roman"/>
          <w:b/>
          <w:bCs/>
          <w:sz w:val="28"/>
          <w:szCs w:val="28"/>
        </w:rPr>
        <w:t>4.3 Oversampling using ADASYN</w:t>
      </w:r>
    </w:p>
    <w:p w14:paraId="68759187" w14:textId="77777777" w:rsidR="001F287C" w:rsidRDefault="001F287C" w:rsidP="003C5896">
      <w:pPr>
        <w:jc w:val="both"/>
        <w:rPr>
          <w:rFonts w:ascii="Times New Roman" w:hAnsi="Times New Roman" w:cs="Times New Roman"/>
        </w:rPr>
      </w:pPr>
      <w:r w:rsidRPr="003C5896">
        <w:rPr>
          <w:rFonts w:ascii="Times New Roman" w:hAnsi="Times New Roman" w:cs="Times New Roman"/>
        </w:rPr>
        <w:t xml:space="preserve">The handling of imbalance in the dataset is the biggest of all concerns when dealing with the disease prediction datasets. </w:t>
      </w:r>
      <w:proofErr w:type="gramStart"/>
      <w:r w:rsidRPr="003C5896">
        <w:rPr>
          <w:rFonts w:ascii="Times New Roman" w:hAnsi="Times New Roman" w:cs="Times New Roman"/>
        </w:rPr>
        <w:t>In order to</w:t>
      </w:r>
      <w:proofErr w:type="gramEnd"/>
      <w:r w:rsidRPr="003C5896">
        <w:rPr>
          <w:rFonts w:ascii="Times New Roman" w:hAnsi="Times New Roman" w:cs="Times New Roman"/>
        </w:rPr>
        <w:t xml:space="preserve"> handle this, oversampling strategy to boost the minority cases which are the presence of selected disease features was carried out. IN this regard, ADASYN among the other methods such as SMOTE and SMOTEEN are selected due to its exceptional quality to handle the minority cases. The other 2 methods were note selected is </w:t>
      </w:r>
      <w:proofErr w:type="gramStart"/>
      <w:r w:rsidRPr="003C5896">
        <w:rPr>
          <w:rFonts w:ascii="Times New Roman" w:hAnsi="Times New Roman" w:cs="Times New Roman"/>
        </w:rPr>
        <w:t>due to the fact that</w:t>
      </w:r>
      <w:proofErr w:type="gramEnd"/>
      <w:r w:rsidRPr="003C5896">
        <w:rPr>
          <w:rFonts w:ascii="Times New Roman" w:hAnsi="Times New Roman" w:cs="Times New Roman"/>
        </w:rPr>
        <w:t xml:space="preserve"> the former does not handles the minority while the later has the chance to delete the samples which may also delete the underlying connections. Therefore, in the current investigation, oversampling was carried out using ADASYN in the varying proportion sog 5%, 10%, 15%, 20% and 25%, and the same was compared with that of the 0% which is the unsampled one. The oversampling was carried out till 25% </w:t>
      </w:r>
      <w:proofErr w:type="gramStart"/>
      <w:r w:rsidRPr="003C5896">
        <w:rPr>
          <w:rFonts w:ascii="Times New Roman" w:hAnsi="Times New Roman" w:cs="Times New Roman"/>
        </w:rPr>
        <w:t>in order to</w:t>
      </w:r>
      <w:proofErr w:type="gramEnd"/>
      <w:r w:rsidRPr="003C5896">
        <w:rPr>
          <w:rFonts w:ascii="Times New Roman" w:hAnsi="Times New Roman" w:cs="Times New Roman"/>
        </w:rPr>
        <w:t xml:space="preserve"> prevent the data from excess synthetic samples in order not to </w:t>
      </w:r>
      <w:proofErr w:type="spellStart"/>
      <w:r w:rsidRPr="003C5896">
        <w:rPr>
          <w:rFonts w:ascii="Times New Roman" w:hAnsi="Times New Roman" w:cs="Times New Roman"/>
        </w:rPr>
        <w:t>loss</w:t>
      </w:r>
      <w:proofErr w:type="spellEnd"/>
      <w:r w:rsidRPr="003C5896">
        <w:rPr>
          <w:rFonts w:ascii="Times New Roman" w:hAnsi="Times New Roman" w:cs="Times New Roman"/>
        </w:rPr>
        <w:t xml:space="preserve"> the reliability of the modelling. </w:t>
      </w:r>
    </w:p>
    <w:p w14:paraId="015CE148" w14:textId="77777777" w:rsidR="001F287C" w:rsidRPr="003C5896" w:rsidRDefault="001F287C" w:rsidP="001F287C">
      <w:pPr>
        <w:rPr>
          <w:rFonts w:ascii="Times New Roman" w:hAnsi="Times New Roman" w:cs="Times New Roman"/>
          <w:b/>
          <w:bCs/>
          <w:sz w:val="28"/>
          <w:szCs w:val="28"/>
        </w:rPr>
      </w:pPr>
      <w:r w:rsidRPr="003C5896">
        <w:rPr>
          <w:rFonts w:ascii="Times New Roman" w:hAnsi="Times New Roman" w:cs="Times New Roman"/>
          <w:b/>
          <w:bCs/>
          <w:sz w:val="28"/>
          <w:szCs w:val="28"/>
        </w:rPr>
        <w:t>4.4 Feature Engineering</w:t>
      </w:r>
    </w:p>
    <w:p w14:paraId="633B3696" w14:textId="77777777" w:rsidR="001F287C" w:rsidRPr="003C5896" w:rsidRDefault="001F287C" w:rsidP="003C5896">
      <w:pPr>
        <w:jc w:val="both"/>
        <w:rPr>
          <w:rFonts w:ascii="Times New Roman" w:hAnsi="Times New Roman" w:cs="Times New Roman"/>
        </w:rPr>
      </w:pPr>
      <w:r w:rsidRPr="003C5896">
        <w:rPr>
          <w:rFonts w:ascii="Times New Roman" w:hAnsi="Times New Roman" w:cs="Times New Roman"/>
        </w:rPr>
        <w:lastRenderedPageBreak/>
        <w:t xml:space="preserve">The best selected features were, IN_ALLEYS, EAT, REST, ACTIVITY_LEVEL, </w:t>
      </w:r>
      <w:proofErr w:type="spellStart"/>
      <w:r w:rsidRPr="003C5896">
        <w:rPr>
          <w:rFonts w:ascii="Times New Roman" w:hAnsi="Times New Roman" w:cs="Times New Roman"/>
        </w:rPr>
        <w:t>hour_bin</w:t>
      </w:r>
      <w:proofErr w:type="spellEnd"/>
      <w:r w:rsidRPr="003C5896">
        <w:rPr>
          <w:rFonts w:ascii="Times New Roman" w:hAnsi="Times New Roman" w:cs="Times New Roman"/>
        </w:rPr>
        <w:t xml:space="preserve"> and disturbance as per the imbalance and bias report. However, as per the report of biasness and associated imbalance the feature </w:t>
      </w:r>
      <w:proofErr w:type="gramStart"/>
      <w:r w:rsidRPr="003C5896">
        <w:rPr>
          <w:rFonts w:ascii="Times New Roman" w:hAnsi="Times New Roman" w:cs="Times New Roman"/>
        </w:rPr>
        <w:t>are</w:t>
      </w:r>
      <w:proofErr w:type="gramEnd"/>
      <w:r w:rsidRPr="003C5896">
        <w:rPr>
          <w:rFonts w:ascii="Times New Roman" w:hAnsi="Times New Roman" w:cs="Times New Roman"/>
        </w:rPr>
        <w:t xml:space="preserve"> insufficient for a good prediction due to its inability to make significant associations with the targets. Especially, univariate approach is meaningless as per the report of </w:t>
      </w:r>
      <w:proofErr w:type="spellStart"/>
      <w:r w:rsidRPr="003C5896">
        <w:rPr>
          <w:rFonts w:ascii="Times New Roman" w:hAnsi="Times New Roman" w:cs="Times New Roman"/>
        </w:rPr>
        <w:t>cohen’s</w:t>
      </w:r>
      <w:proofErr w:type="spellEnd"/>
      <w:r w:rsidRPr="003C5896">
        <w:rPr>
          <w:rFonts w:ascii="Times New Roman" w:hAnsi="Times New Roman" w:cs="Times New Roman"/>
        </w:rPr>
        <w:t xml:space="preserve"> parameter. Therefore, strong feature engineering is required to fir the targets with the features. In this regard, first approach was to fix the hourly continuous rhythm of progression. There is a possibility for the algorithm to take up a huge difference while progressing towards the beginning and end of the hour stamp which is between 24</w:t>
      </w:r>
      <w:r w:rsidRPr="003C5896">
        <w:rPr>
          <w:rFonts w:ascii="Times New Roman" w:hAnsi="Times New Roman" w:cs="Times New Roman"/>
          <w:vertAlign w:val="superscript"/>
        </w:rPr>
        <w:t>th</w:t>
      </w:r>
      <w:r w:rsidRPr="003C5896">
        <w:rPr>
          <w:rFonts w:ascii="Times New Roman" w:hAnsi="Times New Roman" w:cs="Times New Roman"/>
        </w:rPr>
        <w:t xml:space="preserve"> and 0 the hour is evaded by using the sine and cosine variant of the same. The cyclic encoding of the hour stamps are carried out with the equations given below.</w:t>
      </w:r>
    </w:p>
    <w:p w14:paraId="71A9F181" w14:textId="77777777" w:rsidR="001F287C" w:rsidRPr="003C5896" w:rsidRDefault="001F287C" w:rsidP="001F287C">
      <w:pPr>
        <w:rPr>
          <w:rFonts w:ascii="Times New Roman" w:hAnsi="Times New Roman" w:cs="Times New Roman"/>
        </w:rPr>
      </w:pPr>
      <m:oMath>
        <m:r>
          <w:rPr>
            <w:rFonts w:ascii="Cambria Math" w:hAnsi="Cambria Math"/>
          </w:rPr>
          <m:t>hour_</m:t>
        </m:r>
        <m:func>
          <m:funcPr>
            <m:ctrlPr>
              <w:rPr>
                <w:rFonts w:ascii="Cambria Math" w:hAnsi="Cambria Math"/>
                <w:i/>
              </w:rPr>
            </m:ctrlPr>
          </m:funcPr>
          <m:fName>
            <m:r>
              <m:rPr>
                <m:sty m:val="p"/>
              </m:rPr>
              <w:rPr>
                <w:rFonts w:ascii="Cambria Math" w:hAnsi="Cambria Math"/>
              </w:rPr>
              <m:t>sin</m:t>
            </m:r>
          </m:fName>
          <m:e>
            <m:r>
              <w:rPr>
                <w:rFonts w:ascii="Cambria Math" w:hAnsi="Cambria Math"/>
              </w:rPr>
              <m:t>=Sin(</m:t>
            </m:r>
            <m:f>
              <m:fPr>
                <m:ctrlPr>
                  <w:rPr>
                    <w:rFonts w:ascii="Cambria Math" w:hAnsi="Cambria Math"/>
                    <w:i/>
                  </w:rPr>
                </m:ctrlPr>
              </m:fPr>
              <m:num>
                <m:r>
                  <w:rPr>
                    <w:rFonts w:ascii="Cambria Math" w:hAnsi="Cambria Math"/>
                  </w:rPr>
                  <m:t>2πhour_bin</m:t>
                </m:r>
              </m:num>
              <m:den>
                <m:r>
                  <w:rPr>
                    <w:rFonts w:ascii="Cambria Math" w:hAnsi="Cambria Math"/>
                  </w:rPr>
                  <m:t>24</m:t>
                </m:r>
              </m:den>
            </m:f>
            <m:r>
              <w:rPr>
                <w:rFonts w:ascii="Cambria Math" w:hAnsi="Cambria Math"/>
              </w:rPr>
              <m:t>)</m:t>
            </m:r>
          </m:e>
        </m:func>
      </m:oMath>
      <w:r>
        <w:rPr>
          <w:rFonts w:eastAsiaTheme="minorEastAsia"/>
        </w:rPr>
        <w:t xml:space="preserve">………………………………………………………………………………….… </w:t>
      </w:r>
      <w:r w:rsidRPr="003C5896">
        <w:rPr>
          <w:rFonts w:ascii="Times New Roman" w:eastAsiaTheme="minorEastAsia" w:hAnsi="Times New Roman" w:cs="Times New Roman"/>
        </w:rPr>
        <w:t>Eq. 5</w:t>
      </w:r>
    </w:p>
    <w:p w14:paraId="1FA2E571" w14:textId="77777777" w:rsidR="001F287C" w:rsidRDefault="001F287C" w:rsidP="001F287C">
      <w:pPr>
        <w:rPr>
          <w:rFonts w:eastAsiaTheme="minorEastAsia"/>
        </w:rPr>
      </w:pPr>
      <m:oMath>
        <m:r>
          <w:rPr>
            <w:rFonts w:ascii="Cambria Math" w:hAnsi="Cambria Math"/>
          </w:rPr>
          <m:t>hour_</m:t>
        </m:r>
        <m:func>
          <m:funcPr>
            <m:ctrlPr>
              <w:rPr>
                <w:rFonts w:ascii="Cambria Math" w:hAnsi="Cambria Math"/>
                <w:i/>
              </w:rPr>
            </m:ctrlPr>
          </m:funcPr>
          <m:fName>
            <m:r>
              <m:rPr>
                <m:sty m:val="p"/>
              </m:rPr>
              <w:rPr>
                <w:rFonts w:ascii="Cambria Math" w:hAnsi="Cambria Math"/>
              </w:rPr>
              <m:t>cos</m:t>
            </m:r>
          </m:fName>
          <m:e>
            <m:r>
              <w:rPr>
                <w:rFonts w:ascii="Cambria Math" w:hAnsi="Cambria Math"/>
              </w:rPr>
              <m:t>=Cos(</m:t>
            </m:r>
            <m:f>
              <m:fPr>
                <m:ctrlPr>
                  <w:rPr>
                    <w:rFonts w:ascii="Cambria Math" w:hAnsi="Cambria Math"/>
                    <w:i/>
                  </w:rPr>
                </m:ctrlPr>
              </m:fPr>
              <m:num>
                <m:r>
                  <w:rPr>
                    <w:rFonts w:ascii="Cambria Math" w:hAnsi="Cambria Math"/>
                  </w:rPr>
                  <m:t>2πhour_bin</m:t>
                </m:r>
              </m:num>
              <m:den>
                <m:r>
                  <w:rPr>
                    <w:rFonts w:ascii="Cambria Math" w:hAnsi="Cambria Math"/>
                  </w:rPr>
                  <m:t>24</m:t>
                </m:r>
              </m:den>
            </m:f>
            <m:r>
              <w:rPr>
                <w:rFonts w:ascii="Cambria Math" w:hAnsi="Cambria Math"/>
              </w:rPr>
              <m:t>)</m:t>
            </m:r>
          </m:e>
        </m:func>
      </m:oMath>
      <w:r>
        <w:rPr>
          <w:rFonts w:eastAsiaTheme="minorEastAsia"/>
        </w:rPr>
        <w:t xml:space="preserve">…………………………………………………………………………………… </w:t>
      </w:r>
      <w:r w:rsidRPr="003C5896">
        <w:rPr>
          <w:rFonts w:ascii="Times New Roman" w:eastAsiaTheme="minorEastAsia" w:hAnsi="Times New Roman" w:cs="Times New Roman"/>
        </w:rPr>
        <w:t>Eq. 6</w:t>
      </w:r>
    </w:p>
    <w:p w14:paraId="4748D207" w14:textId="77777777" w:rsidR="001F287C" w:rsidRPr="003C5896" w:rsidRDefault="001F287C" w:rsidP="003C5896">
      <w:pPr>
        <w:jc w:val="both"/>
        <w:rPr>
          <w:rFonts w:ascii="Times New Roman" w:eastAsiaTheme="minorEastAsia" w:hAnsi="Times New Roman" w:cs="Times New Roman"/>
        </w:rPr>
      </w:pPr>
      <w:r w:rsidRPr="003C5896">
        <w:rPr>
          <w:rFonts w:ascii="Times New Roman" w:eastAsiaTheme="minorEastAsia" w:hAnsi="Times New Roman" w:cs="Times New Roman"/>
        </w:rPr>
        <w:t xml:space="preserve">This not only evades the continuity issue in the progressive monitoring but also the temporal models such as LSTM and TCN will align the featural changes smoothly with the targets. The feature engineering was carried out with developing eat vs rest and activity vs rest ratios to understand the appetite and restlessness of the cattle. </w:t>
      </w:r>
      <w:proofErr w:type="gramStart"/>
      <w:r w:rsidRPr="003C5896">
        <w:rPr>
          <w:rFonts w:ascii="Times New Roman" w:eastAsiaTheme="minorEastAsia" w:hAnsi="Times New Roman" w:cs="Times New Roman"/>
        </w:rPr>
        <w:t>In order to</w:t>
      </w:r>
      <w:proofErr w:type="gramEnd"/>
      <w:r w:rsidRPr="003C5896">
        <w:rPr>
          <w:rFonts w:ascii="Times New Roman" w:eastAsiaTheme="minorEastAsia" w:hAnsi="Times New Roman" w:cs="Times New Roman"/>
        </w:rPr>
        <w:t xml:space="preserve"> handle the disease manifestation in shorter period, the </w:t>
      </w:r>
      <w:proofErr w:type="gramStart"/>
      <w:r w:rsidRPr="003C5896">
        <w:rPr>
          <w:rFonts w:ascii="Times New Roman" w:eastAsiaTheme="minorEastAsia" w:hAnsi="Times New Roman" w:cs="Times New Roman"/>
        </w:rPr>
        <w:t>3 bin</w:t>
      </w:r>
      <w:proofErr w:type="gramEnd"/>
      <w:r w:rsidRPr="003C5896">
        <w:rPr>
          <w:rFonts w:ascii="Times New Roman" w:eastAsiaTheme="minorEastAsia" w:hAnsi="Times New Roman" w:cs="Times New Roman"/>
        </w:rPr>
        <w:t xml:space="preserve"> rolling window of mean and standard deviation is also considered which will ensure the capture of deviation of values from the baseline. Subsequently, feature redundancy and transformation </w:t>
      </w:r>
      <w:proofErr w:type="gramStart"/>
      <w:r w:rsidRPr="003C5896">
        <w:rPr>
          <w:rFonts w:ascii="Times New Roman" w:eastAsiaTheme="minorEastAsia" w:hAnsi="Times New Roman" w:cs="Times New Roman"/>
        </w:rPr>
        <w:t>was</w:t>
      </w:r>
      <w:proofErr w:type="gramEnd"/>
      <w:r w:rsidRPr="003C5896">
        <w:rPr>
          <w:rFonts w:ascii="Times New Roman" w:eastAsiaTheme="minorEastAsia" w:hAnsi="Times New Roman" w:cs="Times New Roman"/>
        </w:rPr>
        <w:t xml:space="preserve"> applied to the model by retaining the highly collinear features such as eat to </w:t>
      </w:r>
      <w:proofErr w:type="gramStart"/>
      <w:r w:rsidRPr="003C5896">
        <w:rPr>
          <w:rFonts w:ascii="Times New Roman" w:eastAsiaTheme="minorEastAsia" w:hAnsi="Times New Roman" w:cs="Times New Roman"/>
        </w:rPr>
        <w:t>rest  and</w:t>
      </w:r>
      <w:proofErr w:type="gramEnd"/>
      <w:r w:rsidRPr="003C5896">
        <w:rPr>
          <w:rFonts w:ascii="Times New Roman" w:eastAsiaTheme="minorEastAsia" w:hAnsi="Times New Roman" w:cs="Times New Roman"/>
        </w:rPr>
        <w:t xml:space="preserve"> rest to activity levels were subjected to feature redundancy. The associated scaling was applied to the temporal and neural </w:t>
      </w:r>
      <w:proofErr w:type="gramStart"/>
      <w:r w:rsidRPr="003C5896">
        <w:rPr>
          <w:rFonts w:ascii="Times New Roman" w:eastAsiaTheme="minorEastAsia" w:hAnsi="Times New Roman" w:cs="Times New Roman"/>
        </w:rPr>
        <w:t>models</w:t>
      </w:r>
      <w:proofErr w:type="gramEnd"/>
      <w:r w:rsidRPr="003C5896">
        <w:rPr>
          <w:rFonts w:ascii="Times New Roman" w:eastAsiaTheme="minorEastAsia" w:hAnsi="Times New Roman" w:cs="Times New Roman"/>
        </w:rPr>
        <w:t xml:space="preserve"> and it was excluded in </w:t>
      </w:r>
      <w:proofErr w:type="gramStart"/>
      <w:r w:rsidRPr="003C5896">
        <w:rPr>
          <w:rFonts w:ascii="Times New Roman" w:eastAsiaTheme="minorEastAsia" w:hAnsi="Times New Roman" w:cs="Times New Roman"/>
        </w:rPr>
        <w:t>tree based</w:t>
      </w:r>
      <w:proofErr w:type="gramEnd"/>
      <w:r w:rsidRPr="003C5896">
        <w:rPr>
          <w:rFonts w:ascii="Times New Roman" w:eastAsiaTheme="minorEastAsia" w:hAnsi="Times New Roman" w:cs="Times New Roman"/>
        </w:rPr>
        <w:t xml:space="preserve"> models such as RF. In addition to the above, the disturbance factor was included as a contextual factor as it is important from the targets representing weak univariate signals such as mastitis and lameness. The factors considered for the study related to the feature engineering is presented in Table 4.4 below.</w:t>
      </w:r>
    </w:p>
    <w:tbl>
      <w:tblPr>
        <w:tblW w:w="9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591"/>
      </w:tblGrid>
      <w:tr w:rsidR="001F287C" w:rsidRPr="003C5896" w14:paraId="77B37D88" w14:textId="77777777" w:rsidTr="0069715A">
        <w:tc>
          <w:tcPr>
            <w:tcW w:w="2263" w:type="dxa"/>
            <w:hideMark/>
          </w:tcPr>
          <w:p w14:paraId="4FAE364D" w14:textId="77777777" w:rsidR="001F287C" w:rsidRPr="003C5896" w:rsidRDefault="001F287C" w:rsidP="0069715A">
            <w:pPr>
              <w:spacing w:after="0"/>
              <w:jc w:val="center"/>
              <w:rPr>
                <w:rFonts w:ascii="Times New Roman" w:eastAsiaTheme="minorEastAsia" w:hAnsi="Times New Roman" w:cs="Times New Roman"/>
                <w:b/>
                <w:bCs/>
                <w:lang w:val="en-US"/>
              </w:rPr>
            </w:pPr>
            <w:r w:rsidRPr="003C5896">
              <w:rPr>
                <w:rFonts w:ascii="Times New Roman" w:eastAsiaTheme="minorEastAsia" w:hAnsi="Times New Roman" w:cs="Times New Roman"/>
                <w:b/>
                <w:bCs/>
                <w:lang w:val="en-US"/>
              </w:rPr>
              <w:t>Step</w:t>
            </w:r>
          </w:p>
        </w:tc>
        <w:tc>
          <w:tcPr>
            <w:tcW w:w="3544" w:type="dxa"/>
            <w:hideMark/>
          </w:tcPr>
          <w:p w14:paraId="6966070E" w14:textId="77777777" w:rsidR="001F287C" w:rsidRPr="003C5896" w:rsidRDefault="001F287C" w:rsidP="0069715A">
            <w:pPr>
              <w:spacing w:after="0"/>
              <w:jc w:val="center"/>
              <w:rPr>
                <w:rFonts w:ascii="Times New Roman" w:eastAsiaTheme="minorEastAsia" w:hAnsi="Times New Roman" w:cs="Times New Roman"/>
                <w:b/>
                <w:bCs/>
                <w:lang w:val="en-US"/>
              </w:rPr>
            </w:pPr>
            <w:r w:rsidRPr="003C5896">
              <w:rPr>
                <w:rFonts w:ascii="Times New Roman" w:eastAsiaTheme="minorEastAsia" w:hAnsi="Times New Roman" w:cs="Times New Roman"/>
                <w:b/>
                <w:bCs/>
                <w:lang w:val="en-US"/>
              </w:rPr>
              <w:t>Description</w:t>
            </w:r>
          </w:p>
        </w:tc>
        <w:tc>
          <w:tcPr>
            <w:tcW w:w="3591" w:type="dxa"/>
            <w:hideMark/>
          </w:tcPr>
          <w:p w14:paraId="0A29912F" w14:textId="77777777" w:rsidR="001F287C" w:rsidRPr="003C5896" w:rsidRDefault="001F287C" w:rsidP="0069715A">
            <w:pPr>
              <w:spacing w:after="0"/>
              <w:jc w:val="center"/>
              <w:rPr>
                <w:rFonts w:ascii="Times New Roman" w:eastAsiaTheme="minorEastAsia" w:hAnsi="Times New Roman" w:cs="Times New Roman"/>
                <w:b/>
                <w:bCs/>
                <w:lang w:val="en-US"/>
              </w:rPr>
            </w:pPr>
            <w:r w:rsidRPr="003C5896">
              <w:rPr>
                <w:rFonts w:ascii="Times New Roman" w:eastAsiaTheme="minorEastAsia" w:hAnsi="Times New Roman" w:cs="Times New Roman"/>
                <w:b/>
                <w:bCs/>
                <w:lang w:val="en-US"/>
              </w:rPr>
              <w:t>Purpose / Significance</w:t>
            </w:r>
          </w:p>
        </w:tc>
      </w:tr>
      <w:tr w:rsidR="001F287C" w:rsidRPr="003C5896" w14:paraId="3EBF6C7E" w14:textId="77777777" w:rsidTr="0069715A">
        <w:trPr>
          <w:trHeight w:val="819"/>
        </w:trPr>
        <w:tc>
          <w:tcPr>
            <w:tcW w:w="2263" w:type="dxa"/>
            <w:hideMark/>
          </w:tcPr>
          <w:p w14:paraId="3BE3B2DB"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Raw Features</w:t>
            </w:r>
          </w:p>
          <w:p w14:paraId="29515D7E" w14:textId="77777777" w:rsidR="001F287C" w:rsidRPr="003C5896" w:rsidRDefault="001F287C" w:rsidP="0069715A">
            <w:pPr>
              <w:spacing w:after="0"/>
              <w:rPr>
                <w:rFonts w:ascii="Times New Roman" w:eastAsiaTheme="minorEastAsia" w:hAnsi="Times New Roman" w:cs="Times New Roman"/>
                <w:lang w:val="en-US"/>
              </w:rPr>
            </w:pPr>
          </w:p>
        </w:tc>
        <w:tc>
          <w:tcPr>
            <w:tcW w:w="3544" w:type="dxa"/>
            <w:hideMark/>
          </w:tcPr>
          <w:p w14:paraId="317C6DC3"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 xml:space="preserve">IN_ALLEYS, REST, EAT, ACTIVITY_LEVEL, </w:t>
            </w:r>
            <w:proofErr w:type="spellStart"/>
            <w:r w:rsidRPr="003C5896">
              <w:rPr>
                <w:rFonts w:ascii="Times New Roman" w:eastAsiaTheme="minorEastAsia" w:hAnsi="Times New Roman" w:cs="Times New Roman"/>
                <w:lang w:val="en-US"/>
              </w:rPr>
              <w:t>hour_bin</w:t>
            </w:r>
            <w:proofErr w:type="spellEnd"/>
            <w:r w:rsidRPr="003C5896">
              <w:rPr>
                <w:rFonts w:ascii="Times New Roman" w:eastAsiaTheme="minorEastAsia" w:hAnsi="Times New Roman" w:cs="Times New Roman"/>
                <w:lang w:val="en-US"/>
              </w:rPr>
              <w:t>, disturbance flag</w:t>
            </w:r>
          </w:p>
        </w:tc>
        <w:tc>
          <w:tcPr>
            <w:tcW w:w="3591" w:type="dxa"/>
            <w:hideMark/>
          </w:tcPr>
          <w:p w14:paraId="0D8B9428" w14:textId="77777777" w:rsidR="001F287C" w:rsidRPr="003C5896" w:rsidRDefault="001F287C" w:rsidP="0069715A">
            <w:pPr>
              <w:spacing w:after="0"/>
              <w:ind w:left="-11" w:firstLine="11"/>
              <w:rPr>
                <w:rFonts w:ascii="Times New Roman" w:eastAsiaTheme="minorEastAsia" w:hAnsi="Times New Roman" w:cs="Times New Roman"/>
                <w:lang w:val="en-US"/>
              </w:rPr>
            </w:pPr>
            <w:proofErr w:type="gramStart"/>
            <w:r w:rsidRPr="003C5896">
              <w:rPr>
                <w:rFonts w:ascii="Times New Roman" w:eastAsiaTheme="minorEastAsia" w:hAnsi="Times New Roman" w:cs="Times New Roman"/>
                <w:lang w:val="en-US"/>
              </w:rPr>
              <w:t>Base</w:t>
            </w:r>
            <w:proofErr w:type="gramEnd"/>
            <w:r w:rsidRPr="003C5896">
              <w:rPr>
                <w:rFonts w:ascii="Times New Roman" w:eastAsiaTheme="minorEastAsia" w:hAnsi="Times New Roman" w:cs="Times New Roman"/>
                <w:lang w:val="en-US"/>
              </w:rPr>
              <w:t xml:space="preserve"> data from sensors; direct </w:t>
            </w:r>
            <w:proofErr w:type="spellStart"/>
            <w:r w:rsidRPr="003C5896">
              <w:rPr>
                <w:rFonts w:ascii="Times New Roman" w:eastAsiaTheme="minorEastAsia" w:hAnsi="Times New Roman" w:cs="Times New Roman"/>
                <w:lang w:val="en-US"/>
              </w:rPr>
              <w:t>behavioural</w:t>
            </w:r>
            <w:proofErr w:type="spellEnd"/>
            <w:r w:rsidRPr="003C5896">
              <w:rPr>
                <w:rFonts w:ascii="Times New Roman" w:eastAsiaTheme="minorEastAsia" w:hAnsi="Times New Roman" w:cs="Times New Roman"/>
                <w:lang w:val="en-US"/>
              </w:rPr>
              <w:t xml:space="preserve"> measures.</w:t>
            </w:r>
          </w:p>
        </w:tc>
      </w:tr>
      <w:tr w:rsidR="001F287C" w:rsidRPr="003C5896" w14:paraId="0A939C79" w14:textId="77777777" w:rsidTr="0069715A">
        <w:trPr>
          <w:trHeight w:val="906"/>
        </w:trPr>
        <w:tc>
          <w:tcPr>
            <w:tcW w:w="2263" w:type="dxa"/>
            <w:hideMark/>
          </w:tcPr>
          <w:p w14:paraId="50B1ECD2"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Time Encoding</w:t>
            </w:r>
          </w:p>
        </w:tc>
        <w:tc>
          <w:tcPr>
            <w:tcW w:w="3544" w:type="dxa"/>
            <w:hideMark/>
          </w:tcPr>
          <w:p w14:paraId="54D72654"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 xml:space="preserve">Converted </w:t>
            </w:r>
            <w:proofErr w:type="spellStart"/>
            <w:r w:rsidRPr="003C5896">
              <w:rPr>
                <w:rFonts w:ascii="Times New Roman" w:eastAsiaTheme="minorEastAsia" w:hAnsi="Times New Roman" w:cs="Times New Roman"/>
                <w:lang w:val="en-US"/>
              </w:rPr>
              <w:t>hour_bin</w:t>
            </w:r>
            <w:proofErr w:type="spellEnd"/>
            <w:r w:rsidRPr="003C5896">
              <w:rPr>
                <w:rFonts w:ascii="Times New Roman" w:eastAsiaTheme="minorEastAsia" w:hAnsi="Times New Roman" w:cs="Times New Roman"/>
                <w:lang w:val="en-US"/>
              </w:rPr>
              <w:t xml:space="preserve"> into </w:t>
            </w:r>
            <w:proofErr w:type="spellStart"/>
            <w:r w:rsidRPr="003C5896">
              <w:rPr>
                <w:rFonts w:ascii="Times New Roman" w:eastAsiaTheme="minorEastAsia" w:hAnsi="Times New Roman" w:cs="Times New Roman"/>
                <w:lang w:val="en-US"/>
              </w:rPr>
              <w:t>hour_sin</w:t>
            </w:r>
            <w:proofErr w:type="spellEnd"/>
            <w:r w:rsidRPr="003C5896">
              <w:rPr>
                <w:rFonts w:ascii="Times New Roman" w:eastAsiaTheme="minorEastAsia" w:hAnsi="Times New Roman" w:cs="Times New Roman"/>
                <w:lang w:val="en-US"/>
              </w:rPr>
              <w:t xml:space="preserve"> &amp; </w:t>
            </w:r>
            <w:proofErr w:type="spellStart"/>
            <w:r w:rsidRPr="003C5896">
              <w:rPr>
                <w:rFonts w:ascii="Times New Roman" w:eastAsiaTheme="minorEastAsia" w:hAnsi="Times New Roman" w:cs="Times New Roman"/>
                <w:lang w:val="en-US"/>
              </w:rPr>
              <w:t>hour_cos</w:t>
            </w:r>
            <w:proofErr w:type="spellEnd"/>
            <w:r w:rsidRPr="003C5896">
              <w:rPr>
                <w:rFonts w:ascii="Times New Roman" w:eastAsiaTheme="minorEastAsia" w:hAnsi="Times New Roman" w:cs="Times New Roman"/>
                <w:lang w:val="en-US"/>
              </w:rPr>
              <w:t xml:space="preserve"> (cyclical encoding)</w:t>
            </w:r>
          </w:p>
        </w:tc>
        <w:tc>
          <w:tcPr>
            <w:tcW w:w="3591" w:type="dxa"/>
            <w:hideMark/>
          </w:tcPr>
          <w:p w14:paraId="5CE64FE3"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Captures circadian rhythms; avoids artificial discontinuity between 0h and 24h.</w:t>
            </w:r>
          </w:p>
        </w:tc>
      </w:tr>
      <w:tr w:rsidR="001F287C" w:rsidRPr="003C5896" w14:paraId="1EA1AB5C" w14:textId="77777777" w:rsidTr="0069715A">
        <w:tc>
          <w:tcPr>
            <w:tcW w:w="2263" w:type="dxa"/>
            <w:hideMark/>
          </w:tcPr>
          <w:p w14:paraId="5BE67BBD" w14:textId="77777777" w:rsidR="001F287C" w:rsidRPr="003C5896" w:rsidRDefault="001F287C" w:rsidP="0069715A">
            <w:pPr>
              <w:spacing w:after="0"/>
              <w:rPr>
                <w:rFonts w:ascii="Times New Roman" w:eastAsiaTheme="minorEastAsia" w:hAnsi="Times New Roman" w:cs="Times New Roman"/>
                <w:lang w:val="en-US"/>
              </w:rPr>
            </w:pPr>
            <w:proofErr w:type="spellStart"/>
            <w:r w:rsidRPr="003C5896">
              <w:rPr>
                <w:rFonts w:ascii="Times New Roman" w:eastAsiaTheme="minorEastAsia" w:hAnsi="Times New Roman" w:cs="Times New Roman"/>
                <w:lang w:val="en-US"/>
              </w:rPr>
              <w:t>Behavioural</w:t>
            </w:r>
            <w:proofErr w:type="spellEnd"/>
            <w:r w:rsidRPr="003C5896">
              <w:rPr>
                <w:rFonts w:ascii="Times New Roman" w:eastAsiaTheme="minorEastAsia" w:hAnsi="Times New Roman" w:cs="Times New Roman"/>
                <w:lang w:val="en-US"/>
              </w:rPr>
              <w:t xml:space="preserve"> Ratios</w:t>
            </w:r>
          </w:p>
        </w:tc>
        <w:tc>
          <w:tcPr>
            <w:tcW w:w="3544" w:type="dxa"/>
            <w:hideMark/>
          </w:tcPr>
          <w:p w14:paraId="3425DAD3"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EAT/REST ratio, Activity/Rest ratio</w:t>
            </w:r>
          </w:p>
        </w:tc>
        <w:tc>
          <w:tcPr>
            <w:tcW w:w="3591" w:type="dxa"/>
            <w:hideMark/>
          </w:tcPr>
          <w:p w14:paraId="2B48B056"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Highlights relative changes in feeding vs resting; proxies for abnormal appetite/restlessness.</w:t>
            </w:r>
          </w:p>
        </w:tc>
      </w:tr>
      <w:tr w:rsidR="001F287C" w:rsidRPr="003C5896" w14:paraId="3BA2B65B" w14:textId="77777777" w:rsidTr="0069715A">
        <w:tc>
          <w:tcPr>
            <w:tcW w:w="2263" w:type="dxa"/>
            <w:hideMark/>
          </w:tcPr>
          <w:p w14:paraId="3B37B347"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Rolling Window Stats</w:t>
            </w:r>
          </w:p>
        </w:tc>
        <w:tc>
          <w:tcPr>
            <w:tcW w:w="3544" w:type="dxa"/>
            <w:hideMark/>
          </w:tcPr>
          <w:p w14:paraId="62E56FE0"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3-bin rolling mean &amp; std for IN_ALLEYS, REST, EAT, ACTIVITY_LEVEL</w:t>
            </w:r>
          </w:p>
        </w:tc>
        <w:tc>
          <w:tcPr>
            <w:tcW w:w="3591" w:type="dxa"/>
            <w:hideMark/>
          </w:tcPr>
          <w:p w14:paraId="1701D059"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Detects deviations from individual baselines; captures gradual disease effects.</w:t>
            </w:r>
          </w:p>
        </w:tc>
      </w:tr>
      <w:tr w:rsidR="001F287C" w:rsidRPr="003C5896" w14:paraId="22BC7106" w14:textId="77777777" w:rsidTr="0069715A">
        <w:tc>
          <w:tcPr>
            <w:tcW w:w="2263" w:type="dxa"/>
            <w:hideMark/>
          </w:tcPr>
          <w:p w14:paraId="6C3A9A98"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lastRenderedPageBreak/>
              <w:t>Disturbance Features</w:t>
            </w:r>
          </w:p>
        </w:tc>
        <w:tc>
          <w:tcPr>
            <w:tcW w:w="3544" w:type="dxa"/>
            <w:hideMark/>
          </w:tcPr>
          <w:p w14:paraId="1F49BBBF"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Binary indicators for mixing, accidents, management changes</w:t>
            </w:r>
          </w:p>
        </w:tc>
        <w:tc>
          <w:tcPr>
            <w:tcW w:w="3591" w:type="dxa"/>
            <w:hideMark/>
          </w:tcPr>
          <w:p w14:paraId="6AB4520B"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 xml:space="preserve">Prevents misclassification of disturbance-driven </w:t>
            </w:r>
            <w:proofErr w:type="spellStart"/>
            <w:r w:rsidRPr="003C5896">
              <w:rPr>
                <w:rFonts w:ascii="Times New Roman" w:eastAsiaTheme="minorEastAsia" w:hAnsi="Times New Roman" w:cs="Times New Roman"/>
                <w:lang w:val="en-US"/>
              </w:rPr>
              <w:t>behaviour</w:t>
            </w:r>
            <w:proofErr w:type="spellEnd"/>
            <w:r w:rsidRPr="003C5896">
              <w:rPr>
                <w:rFonts w:ascii="Times New Roman" w:eastAsiaTheme="minorEastAsia" w:hAnsi="Times New Roman" w:cs="Times New Roman"/>
                <w:lang w:val="en-US"/>
              </w:rPr>
              <w:t xml:space="preserve"> as disease; reduces bias.</w:t>
            </w:r>
          </w:p>
        </w:tc>
      </w:tr>
      <w:tr w:rsidR="001F287C" w:rsidRPr="003C5896" w14:paraId="7E19AE64" w14:textId="77777777" w:rsidTr="0069715A">
        <w:tc>
          <w:tcPr>
            <w:tcW w:w="2263" w:type="dxa"/>
            <w:hideMark/>
          </w:tcPr>
          <w:p w14:paraId="3248C4C7"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Feature Transformation</w:t>
            </w:r>
          </w:p>
        </w:tc>
        <w:tc>
          <w:tcPr>
            <w:tcW w:w="3544" w:type="dxa"/>
            <w:hideMark/>
          </w:tcPr>
          <w:p w14:paraId="2CB1D8B7"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Retained correlated features but allowed models to down-weight redundancy</w:t>
            </w:r>
          </w:p>
        </w:tc>
        <w:tc>
          <w:tcPr>
            <w:tcW w:w="3591" w:type="dxa"/>
            <w:hideMark/>
          </w:tcPr>
          <w:p w14:paraId="3DD3B6D4"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Ensures no loss of potentially useful signals; prepares data for calibration.</w:t>
            </w:r>
          </w:p>
        </w:tc>
      </w:tr>
      <w:tr w:rsidR="001F287C" w:rsidRPr="003C5896" w14:paraId="6E37A62A" w14:textId="77777777" w:rsidTr="0069715A">
        <w:tc>
          <w:tcPr>
            <w:tcW w:w="2263" w:type="dxa"/>
            <w:hideMark/>
          </w:tcPr>
          <w:p w14:paraId="3A442831"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Final Engineered Dataset</w:t>
            </w:r>
          </w:p>
        </w:tc>
        <w:tc>
          <w:tcPr>
            <w:tcW w:w="3544" w:type="dxa"/>
            <w:hideMark/>
          </w:tcPr>
          <w:p w14:paraId="63C6AF00"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Combination of raw + engineered features</w:t>
            </w:r>
          </w:p>
        </w:tc>
        <w:tc>
          <w:tcPr>
            <w:tcW w:w="3591" w:type="dxa"/>
            <w:hideMark/>
          </w:tcPr>
          <w:p w14:paraId="58346C9D" w14:textId="77777777" w:rsidR="001F287C" w:rsidRPr="003C5896" w:rsidRDefault="001F287C" w:rsidP="0069715A">
            <w:pPr>
              <w:spacing w:after="0"/>
              <w:rPr>
                <w:rFonts w:ascii="Times New Roman" w:eastAsiaTheme="minorEastAsia" w:hAnsi="Times New Roman" w:cs="Times New Roman"/>
                <w:lang w:val="en-US"/>
              </w:rPr>
            </w:pPr>
            <w:r w:rsidRPr="003C5896">
              <w:rPr>
                <w:rFonts w:ascii="Times New Roman" w:eastAsiaTheme="minorEastAsia" w:hAnsi="Times New Roman" w:cs="Times New Roman"/>
                <w:lang w:val="en-US"/>
              </w:rPr>
              <w:t xml:space="preserve">Enables multivariate &amp; temporal models to learn subtle, non-linear </w:t>
            </w:r>
            <w:proofErr w:type="spellStart"/>
            <w:r w:rsidRPr="003C5896">
              <w:rPr>
                <w:rFonts w:ascii="Times New Roman" w:eastAsiaTheme="minorEastAsia" w:hAnsi="Times New Roman" w:cs="Times New Roman"/>
                <w:lang w:val="en-US"/>
              </w:rPr>
              <w:t>behavioural</w:t>
            </w:r>
            <w:proofErr w:type="spellEnd"/>
            <w:r w:rsidRPr="003C5896">
              <w:rPr>
                <w:rFonts w:ascii="Times New Roman" w:eastAsiaTheme="minorEastAsia" w:hAnsi="Times New Roman" w:cs="Times New Roman"/>
                <w:lang w:val="en-US"/>
              </w:rPr>
              <w:t xml:space="preserve"> patterns.</w:t>
            </w:r>
          </w:p>
        </w:tc>
      </w:tr>
    </w:tbl>
    <w:p w14:paraId="67EE7F02" w14:textId="7767D753" w:rsidR="001F287C" w:rsidRPr="003C5896" w:rsidRDefault="001F287C" w:rsidP="003C5896">
      <w:pPr>
        <w:spacing w:before="240"/>
        <w:jc w:val="center"/>
        <w:rPr>
          <w:rFonts w:ascii="Times New Roman" w:eastAsiaTheme="minorEastAsia" w:hAnsi="Times New Roman" w:cs="Times New Roman"/>
        </w:rPr>
      </w:pPr>
      <w:r w:rsidRPr="003C5896">
        <w:rPr>
          <w:rFonts w:ascii="Times New Roman" w:eastAsiaTheme="minorEastAsia" w:hAnsi="Times New Roman" w:cs="Times New Roman"/>
          <w:b/>
          <w:bCs/>
        </w:rPr>
        <w:t>Table 4.4</w:t>
      </w:r>
      <w:r w:rsidR="003C5896" w:rsidRPr="003C5896">
        <w:rPr>
          <w:rFonts w:ascii="Times New Roman" w:eastAsiaTheme="minorEastAsia" w:hAnsi="Times New Roman" w:cs="Times New Roman"/>
          <w:b/>
          <w:bCs/>
        </w:rPr>
        <w:t>.</w:t>
      </w:r>
      <w:r w:rsidRPr="003C5896">
        <w:rPr>
          <w:rFonts w:ascii="Times New Roman" w:eastAsiaTheme="minorEastAsia" w:hAnsi="Times New Roman" w:cs="Times New Roman"/>
        </w:rPr>
        <w:t xml:space="preserve"> Feature Engineering</w:t>
      </w:r>
    </w:p>
    <w:p w14:paraId="556EE4DC" w14:textId="77777777" w:rsidR="001F287C" w:rsidRPr="003C5896" w:rsidRDefault="001F287C" w:rsidP="001F287C">
      <w:pPr>
        <w:rPr>
          <w:rFonts w:ascii="Times New Roman" w:eastAsiaTheme="minorEastAsia" w:hAnsi="Times New Roman" w:cs="Times New Roman"/>
          <w:b/>
          <w:bCs/>
          <w:sz w:val="28"/>
          <w:szCs w:val="28"/>
        </w:rPr>
      </w:pPr>
      <w:r w:rsidRPr="003C5896">
        <w:rPr>
          <w:rFonts w:ascii="Times New Roman" w:eastAsiaTheme="minorEastAsia" w:hAnsi="Times New Roman" w:cs="Times New Roman"/>
          <w:b/>
          <w:bCs/>
          <w:sz w:val="28"/>
          <w:szCs w:val="28"/>
        </w:rPr>
        <w:t>4.5 Calibration and thresholding</w:t>
      </w:r>
    </w:p>
    <w:p w14:paraId="1A4EA71D" w14:textId="207E863D" w:rsidR="001F287C" w:rsidRPr="003C5896" w:rsidRDefault="001F287C" w:rsidP="003C5896">
      <w:pPr>
        <w:jc w:val="both"/>
        <w:rPr>
          <w:rFonts w:ascii="Times New Roman" w:eastAsiaTheme="minorEastAsia" w:hAnsi="Times New Roman" w:cs="Times New Roman"/>
        </w:rPr>
      </w:pPr>
      <w:r w:rsidRPr="003C5896">
        <w:rPr>
          <w:rFonts w:ascii="Times New Roman" w:eastAsiaTheme="minorEastAsia" w:hAnsi="Times New Roman" w:cs="Times New Roman"/>
        </w:rPr>
        <w:t xml:space="preserve">Raw probabilities generated by the ML models in </w:t>
      </w:r>
      <w:proofErr w:type="gramStart"/>
      <w:r w:rsidRPr="003C5896">
        <w:rPr>
          <w:rFonts w:ascii="Times New Roman" w:eastAsiaTheme="minorEastAsia" w:hAnsi="Times New Roman" w:cs="Times New Roman"/>
        </w:rPr>
        <w:t>this imbalanced cases</w:t>
      </w:r>
      <w:proofErr w:type="gramEnd"/>
      <w:r w:rsidRPr="003C5896">
        <w:rPr>
          <w:rFonts w:ascii="Times New Roman" w:eastAsiaTheme="minorEastAsia" w:hAnsi="Times New Roman" w:cs="Times New Roman"/>
        </w:rPr>
        <w:t xml:space="preserve"> even with the oversampling can misinterpret the predictions due to less imbalance or unaligned synthetic data. In this case, </w:t>
      </w:r>
      <w:proofErr w:type="gramStart"/>
      <w:r w:rsidRPr="003C5896">
        <w:rPr>
          <w:rFonts w:ascii="Times New Roman" w:eastAsiaTheme="minorEastAsia" w:hAnsi="Times New Roman" w:cs="Times New Roman"/>
        </w:rPr>
        <w:t>in order to</w:t>
      </w:r>
      <w:proofErr w:type="gramEnd"/>
      <w:r w:rsidRPr="003C5896">
        <w:rPr>
          <w:rFonts w:ascii="Times New Roman" w:eastAsiaTheme="minorEastAsia" w:hAnsi="Times New Roman" w:cs="Times New Roman"/>
        </w:rPr>
        <w:t xml:space="preserve"> prevent this and adjust the probabilities a </w:t>
      </w:r>
      <w:proofErr w:type="gramStart"/>
      <w:r w:rsidRPr="003C5896">
        <w:rPr>
          <w:rFonts w:ascii="Times New Roman" w:eastAsiaTheme="minorEastAsia" w:hAnsi="Times New Roman" w:cs="Times New Roman"/>
        </w:rPr>
        <w:t>most commonly used</w:t>
      </w:r>
      <w:proofErr w:type="gramEnd"/>
      <w:r w:rsidRPr="003C5896">
        <w:rPr>
          <w:rFonts w:ascii="Times New Roman" w:eastAsiaTheme="minorEastAsia" w:hAnsi="Times New Roman" w:cs="Times New Roman"/>
        </w:rPr>
        <w:t xml:space="preserve"> threshold is set which is at 0.5. This in turn is subjected to testing in the case of known conditions of mastitis, lameness, calving, oestrus, no disease and healthy lactating condition from the literature. The condition of specific lactating cows </w:t>
      </w:r>
      <w:proofErr w:type="gramStart"/>
      <w:r w:rsidRPr="003C5896">
        <w:rPr>
          <w:rFonts w:ascii="Times New Roman" w:eastAsiaTheme="minorEastAsia" w:hAnsi="Times New Roman" w:cs="Times New Roman"/>
        </w:rPr>
        <w:t>were</w:t>
      </w:r>
      <w:proofErr w:type="gramEnd"/>
      <w:r w:rsidRPr="003C5896">
        <w:rPr>
          <w:rFonts w:ascii="Times New Roman" w:eastAsiaTheme="minorEastAsia" w:hAnsi="Times New Roman" w:cs="Times New Roman"/>
        </w:rPr>
        <w:t xml:space="preserve"> recorded at 9-12 hours per </w:t>
      </w:r>
      <w:r w:rsidRPr="00516043">
        <w:rPr>
          <w:rFonts w:ascii="Times New Roman" w:eastAsiaTheme="minorEastAsia" w:hAnsi="Times New Roman" w:cs="Times New Roman"/>
        </w:rPr>
        <w:t xml:space="preserve">day, 6-8 hours per day and 4-5 hours per day for lying, grazing and eating </w:t>
      </w:r>
      <w:proofErr w:type="gramStart"/>
      <w:r w:rsidRPr="00516043">
        <w:rPr>
          <w:rFonts w:ascii="Times New Roman" w:eastAsiaTheme="minorEastAsia" w:hAnsi="Times New Roman" w:cs="Times New Roman"/>
        </w:rPr>
        <w:t>respectively(</w:t>
      </w:r>
      <w:proofErr w:type="gramEnd"/>
      <w:r w:rsidR="00582D1C" w:rsidRPr="00516043">
        <w:rPr>
          <w:rFonts w:ascii="Times New Roman" w:eastAsiaTheme="minorEastAsia" w:hAnsi="Times New Roman" w:cs="Times New Roman"/>
        </w:rPr>
        <w:t>Florit et l., 2023, Romain and Remy 2025</w:t>
      </w:r>
      <w:r w:rsidR="00214138" w:rsidRPr="00516043">
        <w:rPr>
          <w:rFonts w:ascii="Times New Roman" w:eastAsiaTheme="minorEastAsia" w:hAnsi="Times New Roman" w:cs="Times New Roman"/>
        </w:rPr>
        <w:t>, Tucker et al., 2021</w:t>
      </w:r>
      <w:r w:rsidRPr="00516043">
        <w:rPr>
          <w:rFonts w:ascii="Times New Roman" w:eastAsiaTheme="minorEastAsia" w:hAnsi="Times New Roman" w:cs="Times New Roman"/>
        </w:rPr>
        <w:t xml:space="preserve">).   The logistic </w:t>
      </w:r>
      <w:proofErr w:type="gramStart"/>
      <w:r w:rsidRPr="00516043">
        <w:rPr>
          <w:rFonts w:ascii="Times New Roman" w:eastAsiaTheme="minorEastAsia" w:hAnsi="Times New Roman" w:cs="Times New Roman"/>
        </w:rPr>
        <w:t>regression based</w:t>
      </w:r>
      <w:proofErr w:type="gramEnd"/>
      <w:r w:rsidRPr="003C5896">
        <w:rPr>
          <w:rFonts w:ascii="Times New Roman" w:eastAsiaTheme="minorEastAsia" w:hAnsi="Times New Roman" w:cs="Times New Roman"/>
        </w:rPr>
        <w:t xml:space="preserve"> calibration was applied to the model and subsequently the same was subjected to thresholding using Yuden’s J index. The thresholds were fixed by maximising the specificity and sensitivity resulting in the range of 0.16-0.18. Table 4.5 shows the calibrated and threshold set values obtained for a known mastitis condition.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1F287C" w:rsidRPr="00654E64" w14:paraId="3EA152D9" w14:textId="77777777" w:rsidTr="0069715A">
        <w:tc>
          <w:tcPr>
            <w:tcW w:w="2160" w:type="dxa"/>
            <w:hideMark/>
          </w:tcPr>
          <w:p w14:paraId="566DB92F" w14:textId="77777777" w:rsidR="001F287C" w:rsidRPr="00994FCE" w:rsidRDefault="001F287C" w:rsidP="0069715A">
            <w:pPr>
              <w:spacing w:after="0"/>
              <w:jc w:val="center"/>
              <w:rPr>
                <w:rFonts w:ascii="Times New Roman" w:eastAsiaTheme="minorEastAsia" w:hAnsi="Times New Roman" w:cs="Times New Roman"/>
                <w:b/>
                <w:bCs/>
                <w:lang w:val="en-US"/>
              </w:rPr>
            </w:pPr>
            <w:r w:rsidRPr="00994FCE">
              <w:rPr>
                <w:rFonts w:ascii="Times New Roman" w:eastAsiaTheme="minorEastAsia" w:hAnsi="Times New Roman" w:cs="Times New Roman"/>
                <w:b/>
                <w:bCs/>
                <w:lang w:val="en-US"/>
              </w:rPr>
              <w:t>Disease</w:t>
            </w:r>
          </w:p>
        </w:tc>
        <w:tc>
          <w:tcPr>
            <w:tcW w:w="2160" w:type="dxa"/>
            <w:hideMark/>
          </w:tcPr>
          <w:p w14:paraId="4A661C03" w14:textId="77777777" w:rsidR="001F287C" w:rsidRPr="00994FCE" w:rsidRDefault="001F287C" w:rsidP="0069715A">
            <w:pPr>
              <w:spacing w:after="0"/>
              <w:jc w:val="center"/>
              <w:rPr>
                <w:rFonts w:ascii="Times New Roman" w:eastAsiaTheme="minorEastAsia" w:hAnsi="Times New Roman" w:cs="Times New Roman"/>
                <w:b/>
                <w:bCs/>
                <w:lang w:val="en-US"/>
              </w:rPr>
            </w:pPr>
            <w:r w:rsidRPr="00994FCE">
              <w:rPr>
                <w:rFonts w:ascii="Times New Roman" w:eastAsiaTheme="minorEastAsia" w:hAnsi="Times New Roman" w:cs="Times New Roman"/>
                <w:b/>
                <w:bCs/>
                <w:lang w:val="en-US"/>
              </w:rPr>
              <w:t>Calibrated Probability</w:t>
            </w:r>
          </w:p>
        </w:tc>
        <w:tc>
          <w:tcPr>
            <w:tcW w:w="2160" w:type="dxa"/>
            <w:hideMark/>
          </w:tcPr>
          <w:p w14:paraId="4A4D740F" w14:textId="77777777" w:rsidR="001F287C" w:rsidRPr="00994FCE" w:rsidRDefault="001F287C" w:rsidP="0069715A">
            <w:pPr>
              <w:spacing w:after="0"/>
              <w:jc w:val="center"/>
              <w:rPr>
                <w:rFonts w:ascii="Times New Roman" w:eastAsiaTheme="minorEastAsia" w:hAnsi="Times New Roman" w:cs="Times New Roman"/>
                <w:b/>
                <w:bCs/>
                <w:lang w:val="en-US"/>
              </w:rPr>
            </w:pPr>
            <w:r w:rsidRPr="00994FCE">
              <w:rPr>
                <w:rFonts w:ascii="Times New Roman" w:eastAsiaTheme="minorEastAsia" w:hAnsi="Times New Roman" w:cs="Times New Roman"/>
                <w:b/>
                <w:bCs/>
                <w:lang w:val="en-US"/>
              </w:rPr>
              <w:t>Threshold</w:t>
            </w:r>
          </w:p>
        </w:tc>
        <w:tc>
          <w:tcPr>
            <w:tcW w:w="2160" w:type="dxa"/>
            <w:hideMark/>
          </w:tcPr>
          <w:p w14:paraId="186A3C8B" w14:textId="77777777" w:rsidR="001F287C" w:rsidRPr="00994FCE" w:rsidRDefault="001F287C" w:rsidP="0069715A">
            <w:pPr>
              <w:spacing w:after="0"/>
              <w:jc w:val="center"/>
              <w:rPr>
                <w:rFonts w:ascii="Times New Roman" w:eastAsiaTheme="minorEastAsia" w:hAnsi="Times New Roman" w:cs="Times New Roman"/>
                <w:b/>
                <w:bCs/>
                <w:lang w:val="en-US"/>
              </w:rPr>
            </w:pPr>
            <w:r w:rsidRPr="00994FCE">
              <w:rPr>
                <w:rFonts w:ascii="Times New Roman" w:eastAsiaTheme="minorEastAsia" w:hAnsi="Times New Roman" w:cs="Times New Roman"/>
                <w:b/>
                <w:bCs/>
                <w:lang w:val="en-US"/>
              </w:rPr>
              <w:t>Final Prediction</w:t>
            </w:r>
          </w:p>
        </w:tc>
      </w:tr>
      <w:tr w:rsidR="001F287C" w:rsidRPr="00654E64" w14:paraId="60A1A2ED" w14:textId="77777777" w:rsidTr="0069715A">
        <w:tc>
          <w:tcPr>
            <w:tcW w:w="2160" w:type="dxa"/>
            <w:hideMark/>
          </w:tcPr>
          <w:p w14:paraId="4DF42B11"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Mastitis</w:t>
            </w:r>
          </w:p>
        </w:tc>
        <w:tc>
          <w:tcPr>
            <w:tcW w:w="2160" w:type="dxa"/>
            <w:hideMark/>
          </w:tcPr>
          <w:p w14:paraId="2B251C05"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0.4378</w:t>
            </w:r>
          </w:p>
        </w:tc>
        <w:tc>
          <w:tcPr>
            <w:tcW w:w="2160" w:type="dxa"/>
            <w:hideMark/>
          </w:tcPr>
          <w:p w14:paraId="49B0B46C"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0.1686</w:t>
            </w:r>
          </w:p>
        </w:tc>
        <w:tc>
          <w:tcPr>
            <w:tcW w:w="2160" w:type="dxa"/>
            <w:hideMark/>
          </w:tcPr>
          <w:p w14:paraId="1B066D73"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1</w:t>
            </w:r>
          </w:p>
        </w:tc>
      </w:tr>
      <w:tr w:rsidR="001F287C" w:rsidRPr="00654E64" w14:paraId="3E59DFE0" w14:textId="77777777" w:rsidTr="0069715A">
        <w:tc>
          <w:tcPr>
            <w:tcW w:w="2160" w:type="dxa"/>
            <w:hideMark/>
          </w:tcPr>
          <w:p w14:paraId="33F4493F"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Lameness</w:t>
            </w:r>
          </w:p>
        </w:tc>
        <w:tc>
          <w:tcPr>
            <w:tcW w:w="2160" w:type="dxa"/>
            <w:hideMark/>
          </w:tcPr>
          <w:p w14:paraId="3DAAC5FC"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0.1563</w:t>
            </w:r>
          </w:p>
        </w:tc>
        <w:tc>
          <w:tcPr>
            <w:tcW w:w="2160" w:type="dxa"/>
            <w:hideMark/>
          </w:tcPr>
          <w:p w14:paraId="5B7A350E"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0.1702</w:t>
            </w:r>
          </w:p>
        </w:tc>
        <w:tc>
          <w:tcPr>
            <w:tcW w:w="2160" w:type="dxa"/>
            <w:hideMark/>
          </w:tcPr>
          <w:p w14:paraId="7A523220"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w:t>
            </w:r>
          </w:p>
        </w:tc>
      </w:tr>
      <w:tr w:rsidR="001F287C" w:rsidRPr="00654E64" w14:paraId="417B556C" w14:textId="77777777" w:rsidTr="0069715A">
        <w:tc>
          <w:tcPr>
            <w:tcW w:w="2160" w:type="dxa"/>
            <w:hideMark/>
          </w:tcPr>
          <w:p w14:paraId="18EE5DBC"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Calving</w:t>
            </w:r>
          </w:p>
        </w:tc>
        <w:tc>
          <w:tcPr>
            <w:tcW w:w="2160" w:type="dxa"/>
            <w:hideMark/>
          </w:tcPr>
          <w:p w14:paraId="0B8EA21C"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0.14</w:t>
            </w:r>
          </w:p>
        </w:tc>
        <w:tc>
          <w:tcPr>
            <w:tcW w:w="2160" w:type="dxa"/>
            <w:hideMark/>
          </w:tcPr>
          <w:p w14:paraId="79EDB11C"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0.1722</w:t>
            </w:r>
          </w:p>
        </w:tc>
        <w:tc>
          <w:tcPr>
            <w:tcW w:w="2160" w:type="dxa"/>
            <w:hideMark/>
          </w:tcPr>
          <w:p w14:paraId="2EB06E11"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w:t>
            </w:r>
          </w:p>
        </w:tc>
      </w:tr>
      <w:tr w:rsidR="001F287C" w:rsidRPr="00654E64" w14:paraId="3FB414F1" w14:textId="77777777" w:rsidTr="0069715A">
        <w:tc>
          <w:tcPr>
            <w:tcW w:w="2160" w:type="dxa"/>
            <w:hideMark/>
          </w:tcPr>
          <w:p w14:paraId="3388E282" w14:textId="77777777" w:rsidR="001F287C" w:rsidRPr="00994FCE" w:rsidRDefault="001F287C" w:rsidP="0069715A">
            <w:pPr>
              <w:spacing w:after="0"/>
              <w:rPr>
                <w:rFonts w:ascii="Times New Roman" w:eastAsiaTheme="minorEastAsia" w:hAnsi="Times New Roman" w:cs="Times New Roman"/>
                <w:lang w:val="en-US"/>
              </w:rPr>
            </w:pPr>
            <w:proofErr w:type="spellStart"/>
            <w:r w:rsidRPr="00994FCE">
              <w:rPr>
                <w:rFonts w:ascii="Times New Roman" w:eastAsiaTheme="minorEastAsia" w:hAnsi="Times New Roman" w:cs="Times New Roman"/>
                <w:lang w:val="en-US"/>
              </w:rPr>
              <w:t>Oestrus</w:t>
            </w:r>
            <w:proofErr w:type="spellEnd"/>
          </w:p>
        </w:tc>
        <w:tc>
          <w:tcPr>
            <w:tcW w:w="2160" w:type="dxa"/>
            <w:hideMark/>
          </w:tcPr>
          <w:p w14:paraId="256659A3"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0.1591</w:t>
            </w:r>
          </w:p>
        </w:tc>
        <w:tc>
          <w:tcPr>
            <w:tcW w:w="2160" w:type="dxa"/>
            <w:hideMark/>
          </w:tcPr>
          <w:p w14:paraId="628995D5"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0.1658</w:t>
            </w:r>
          </w:p>
        </w:tc>
        <w:tc>
          <w:tcPr>
            <w:tcW w:w="2160" w:type="dxa"/>
            <w:hideMark/>
          </w:tcPr>
          <w:p w14:paraId="5346017E" w14:textId="77777777" w:rsidR="001F287C" w:rsidRPr="00994FCE" w:rsidRDefault="001F287C" w:rsidP="0069715A">
            <w:pPr>
              <w:spacing w:after="0"/>
              <w:rPr>
                <w:rFonts w:ascii="Times New Roman" w:eastAsiaTheme="minorEastAsia" w:hAnsi="Times New Roman" w:cs="Times New Roman"/>
                <w:lang w:val="en-US"/>
              </w:rPr>
            </w:pPr>
            <w:r w:rsidRPr="00994FCE">
              <w:rPr>
                <w:rFonts w:ascii="Times New Roman" w:eastAsiaTheme="minorEastAsia" w:hAnsi="Times New Roman" w:cs="Times New Roman"/>
                <w:lang w:val="en-US"/>
              </w:rPr>
              <w:t>0</w:t>
            </w:r>
          </w:p>
        </w:tc>
      </w:tr>
    </w:tbl>
    <w:p w14:paraId="7A94370A" w14:textId="244A0335" w:rsidR="001F287C" w:rsidRPr="00994FCE" w:rsidRDefault="001F287C" w:rsidP="00994FCE">
      <w:pPr>
        <w:spacing w:before="240"/>
        <w:jc w:val="center"/>
        <w:rPr>
          <w:rFonts w:ascii="Times New Roman" w:eastAsiaTheme="minorEastAsia" w:hAnsi="Times New Roman" w:cs="Times New Roman"/>
        </w:rPr>
      </w:pPr>
      <w:r w:rsidRPr="00994FCE">
        <w:rPr>
          <w:rFonts w:ascii="Times New Roman" w:eastAsiaTheme="minorEastAsia" w:hAnsi="Times New Roman" w:cs="Times New Roman"/>
          <w:b/>
          <w:bCs/>
        </w:rPr>
        <w:t>Table 4.5</w:t>
      </w:r>
      <w:r w:rsidR="00994FCE" w:rsidRPr="00994FCE">
        <w:rPr>
          <w:rFonts w:ascii="Times New Roman" w:eastAsiaTheme="minorEastAsia" w:hAnsi="Times New Roman" w:cs="Times New Roman"/>
          <w:b/>
          <w:bCs/>
        </w:rPr>
        <w:t>.</w:t>
      </w:r>
      <w:r w:rsidRPr="00994FCE">
        <w:rPr>
          <w:rFonts w:ascii="Times New Roman" w:eastAsiaTheme="minorEastAsia" w:hAnsi="Times New Roman" w:cs="Times New Roman"/>
        </w:rPr>
        <w:t xml:space="preserve"> Calibration and threshold applied for known mastitis condition</w:t>
      </w:r>
    </w:p>
    <w:p w14:paraId="23108481" w14:textId="77777777" w:rsidR="001F287C" w:rsidRPr="00994FCE" w:rsidRDefault="001F287C" w:rsidP="001F287C">
      <w:pPr>
        <w:rPr>
          <w:rFonts w:ascii="Times New Roman" w:eastAsiaTheme="minorEastAsia" w:hAnsi="Times New Roman" w:cs="Times New Roman"/>
          <w:b/>
          <w:bCs/>
          <w:sz w:val="28"/>
          <w:szCs w:val="28"/>
        </w:rPr>
      </w:pPr>
      <w:r w:rsidRPr="00994FCE">
        <w:rPr>
          <w:rFonts w:ascii="Times New Roman" w:eastAsiaTheme="minorEastAsia" w:hAnsi="Times New Roman" w:cs="Times New Roman"/>
          <w:b/>
          <w:bCs/>
          <w:sz w:val="28"/>
          <w:szCs w:val="28"/>
        </w:rPr>
        <w:t>4.6 Performance of Models on oversampling</w:t>
      </w:r>
    </w:p>
    <w:p w14:paraId="4BB804BB" w14:textId="77777777" w:rsidR="001F287C" w:rsidRPr="00994FCE" w:rsidRDefault="001F287C" w:rsidP="00994FCE">
      <w:pPr>
        <w:jc w:val="both"/>
        <w:rPr>
          <w:rFonts w:ascii="Times New Roman" w:eastAsiaTheme="minorEastAsia" w:hAnsi="Times New Roman" w:cs="Times New Roman"/>
        </w:rPr>
      </w:pPr>
      <w:r w:rsidRPr="00994FCE">
        <w:rPr>
          <w:rFonts w:ascii="Times New Roman" w:eastAsiaTheme="minorEastAsia" w:hAnsi="Times New Roman" w:cs="Times New Roman"/>
        </w:rPr>
        <w:t xml:space="preserve">As discussed in section 3, the various models such as RF, Light GBM, </w:t>
      </w:r>
      <w:proofErr w:type="spellStart"/>
      <w:r w:rsidRPr="00994FCE">
        <w:rPr>
          <w:rFonts w:ascii="Times New Roman" w:eastAsiaTheme="minorEastAsia" w:hAnsi="Times New Roman" w:cs="Times New Roman"/>
        </w:rPr>
        <w:t>TabNet</w:t>
      </w:r>
      <w:proofErr w:type="spellEnd"/>
      <w:r w:rsidRPr="00994FCE">
        <w:rPr>
          <w:rFonts w:ascii="Times New Roman" w:eastAsiaTheme="minorEastAsia" w:hAnsi="Times New Roman" w:cs="Times New Roman"/>
        </w:rPr>
        <w:t xml:space="preserve">, MLP, TCN, LSTM, Hybrid models were selected and compared in the study. </w:t>
      </w:r>
    </w:p>
    <w:p w14:paraId="6D9A58CA" w14:textId="77777777" w:rsidR="001F287C" w:rsidRPr="00994FCE" w:rsidRDefault="001F287C" w:rsidP="001F287C">
      <w:pPr>
        <w:rPr>
          <w:rFonts w:ascii="Times New Roman" w:hAnsi="Times New Roman" w:cs="Times New Roman"/>
          <w:b/>
          <w:bCs/>
        </w:rPr>
      </w:pPr>
      <w:r w:rsidRPr="00994FCE">
        <w:rPr>
          <w:rFonts w:ascii="Times New Roman" w:hAnsi="Times New Roman" w:cs="Times New Roman"/>
          <w:b/>
          <w:bCs/>
        </w:rPr>
        <w:t>4.6.1 Oestrus</w:t>
      </w:r>
    </w:p>
    <w:p w14:paraId="554D3BF0"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The table 4.8</w:t>
      </w:r>
      <w:r w:rsidRPr="00994FCE">
        <w:rPr>
          <w:rFonts w:ascii="Times New Roman" w:hAnsi="Times New Roman" w:cs="Times New Roman"/>
          <w:b/>
          <w:bCs/>
        </w:rPr>
        <w:t xml:space="preserve"> </w:t>
      </w:r>
      <w:r w:rsidRPr="00994FCE">
        <w:rPr>
          <w:rFonts w:ascii="Times New Roman" w:hAnsi="Times New Roman" w:cs="Times New Roman"/>
        </w:rPr>
        <w:t xml:space="preserve">shows the metric associated with the oestrus prediction in the cattle. It was interestingly observed that the </w:t>
      </w:r>
      <w:proofErr w:type="gramStart"/>
      <w:r w:rsidRPr="00994FCE">
        <w:rPr>
          <w:rFonts w:ascii="Times New Roman" w:hAnsi="Times New Roman" w:cs="Times New Roman"/>
        </w:rPr>
        <w:t>tree based</w:t>
      </w:r>
      <w:proofErr w:type="gramEnd"/>
      <w:r w:rsidRPr="00994FCE">
        <w:rPr>
          <w:rFonts w:ascii="Times New Roman" w:hAnsi="Times New Roman" w:cs="Times New Roman"/>
        </w:rPr>
        <w:t xml:space="preserve"> model captured the patterns faster and efficiently compared to the others. RF and Light GBM showed consistent improvement in F1 score from 10% to 25 percent oversampling. Deep neural models also picked up the patterns with an F1 </w:t>
      </w:r>
      <w:r w:rsidRPr="00994FCE">
        <w:rPr>
          <w:rFonts w:ascii="Times New Roman" w:hAnsi="Times New Roman" w:cs="Times New Roman"/>
        </w:rPr>
        <w:lastRenderedPageBreak/>
        <w:t xml:space="preserve">score of 0.65 – 0.70%. MLP and </w:t>
      </w:r>
      <w:proofErr w:type="spellStart"/>
      <w:r w:rsidRPr="00994FCE">
        <w:rPr>
          <w:rFonts w:ascii="Times New Roman" w:hAnsi="Times New Roman" w:cs="Times New Roman"/>
        </w:rPr>
        <w:t>Tabnet</w:t>
      </w:r>
      <w:proofErr w:type="spellEnd"/>
      <w:r w:rsidRPr="00994FCE">
        <w:rPr>
          <w:rFonts w:ascii="Times New Roman" w:hAnsi="Times New Roman" w:cs="Times New Roman"/>
        </w:rPr>
        <w:t xml:space="preserve"> gave intermediate results underperforming compared to </w:t>
      </w:r>
      <w:proofErr w:type="gramStart"/>
      <w:r w:rsidRPr="00994FCE">
        <w:rPr>
          <w:rFonts w:ascii="Times New Roman" w:hAnsi="Times New Roman" w:cs="Times New Roman"/>
        </w:rPr>
        <w:t>others .</w:t>
      </w:r>
      <w:proofErr w:type="gramEnd"/>
      <w:r w:rsidRPr="00994FCE">
        <w:rPr>
          <w:rFonts w:ascii="Times New Roman" w:hAnsi="Times New Roman" w:cs="Times New Roman"/>
        </w:rPr>
        <w:t xml:space="preserve"> This is </w:t>
      </w:r>
      <w:proofErr w:type="gramStart"/>
      <w:r w:rsidRPr="00994FCE">
        <w:rPr>
          <w:rFonts w:ascii="Times New Roman" w:hAnsi="Times New Roman" w:cs="Times New Roman"/>
        </w:rPr>
        <w:t>due to the fact that</w:t>
      </w:r>
      <w:proofErr w:type="gramEnd"/>
      <w:r w:rsidRPr="00994FCE">
        <w:rPr>
          <w:rFonts w:ascii="Times New Roman" w:hAnsi="Times New Roman" w:cs="Times New Roman"/>
        </w:rPr>
        <w:t xml:space="preserve"> there were no predictable patterns for the neurons to pick up in the case of MLP and </w:t>
      </w:r>
      <w:proofErr w:type="spellStart"/>
      <w:r w:rsidRPr="00994FCE">
        <w:rPr>
          <w:rFonts w:ascii="Times New Roman" w:hAnsi="Times New Roman" w:cs="Times New Roman"/>
        </w:rPr>
        <w:t>TabNet</w:t>
      </w:r>
      <w:proofErr w:type="spellEnd"/>
      <w:r w:rsidRPr="00994FCE">
        <w:rPr>
          <w:rFonts w:ascii="Times New Roman" w:hAnsi="Times New Roman" w:cs="Times New Roman"/>
        </w:rPr>
        <w:t xml:space="preserve"> </w:t>
      </w:r>
      <w:proofErr w:type="gramStart"/>
      <w:r w:rsidRPr="00994FCE">
        <w:rPr>
          <w:rFonts w:ascii="Times New Roman" w:hAnsi="Times New Roman" w:cs="Times New Roman"/>
        </w:rPr>
        <w:t>where as</w:t>
      </w:r>
      <w:proofErr w:type="gramEnd"/>
      <w:r w:rsidRPr="00994FCE">
        <w:rPr>
          <w:rFonts w:ascii="Times New Roman" w:hAnsi="Times New Roman" w:cs="Times New Roman"/>
        </w:rPr>
        <w:t xml:space="preserve"> in case of RF and Light GBM, the clear behavioural markers such as higher time spend in alleys compared to rest made it easier to detect the balanced minority cases. The LSTM and TCN were also able to pick up the temporal patterns due to the timely </w:t>
      </w:r>
      <w:proofErr w:type="spellStart"/>
      <w:r w:rsidRPr="00994FCE">
        <w:rPr>
          <w:rFonts w:ascii="Times New Roman" w:hAnsi="Times New Roman" w:cs="Times New Roman"/>
        </w:rPr>
        <w:t>behaviors</w:t>
      </w:r>
      <w:proofErr w:type="spellEnd"/>
      <w:r w:rsidRPr="00994FCE">
        <w:rPr>
          <w:rFonts w:ascii="Times New Roman" w:hAnsi="Times New Roman" w:cs="Times New Roman"/>
        </w:rPr>
        <w:t xml:space="preserve"> as well as the rolling window interference. The comparison showing the metrics of the same is presented in the figure 4.10.</w:t>
      </w:r>
    </w:p>
    <w:p w14:paraId="0F013816" w14:textId="77777777" w:rsidR="001F287C" w:rsidRDefault="001F287C" w:rsidP="001F287C">
      <w:pPr>
        <w:rPr>
          <w:b/>
          <w:bCs/>
        </w:rPr>
      </w:pPr>
    </w:p>
    <w:tbl>
      <w:tblPr>
        <w:tblW w:w="6260" w:type="dxa"/>
        <w:jc w:val="center"/>
        <w:tblLook w:val="04A0" w:firstRow="1" w:lastRow="0" w:firstColumn="1" w:lastColumn="0" w:noHBand="0" w:noVBand="1"/>
      </w:tblPr>
      <w:tblGrid>
        <w:gridCol w:w="506"/>
        <w:gridCol w:w="656"/>
        <w:gridCol w:w="896"/>
        <w:gridCol w:w="910"/>
        <w:gridCol w:w="857"/>
        <w:gridCol w:w="756"/>
        <w:gridCol w:w="756"/>
        <w:gridCol w:w="756"/>
        <w:gridCol w:w="919"/>
        <w:gridCol w:w="506"/>
      </w:tblGrid>
      <w:tr w:rsidR="001F287C" w:rsidRPr="00994FCE" w14:paraId="492624F6" w14:textId="77777777" w:rsidTr="00994FCE">
        <w:trPr>
          <w:trHeight w:val="288"/>
          <w:jc w:val="center"/>
        </w:trPr>
        <w:tc>
          <w:tcPr>
            <w:tcW w:w="6260" w:type="dxa"/>
            <w:gridSpan w:val="10"/>
            <w:tcBorders>
              <w:top w:val="single" w:sz="4" w:space="0" w:color="auto"/>
              <w:left w:val="single" w:sz="4" w:space="0" w:color="auto"/>
              <w:bottom w:val="single" w:sz="4" w:space="0" w:color="auto"/>
              <w:right w:val="single" w:sz="4" w:space="0" w:color="auto"/>
            </w:tcBorders>
            <w:noWrap/>
            <w:vAlign w:val="bottom"/>
            <w:hideMark/>
          </w:tcPr>
          <w:p w14:paraId="3CD16BED"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Metrics of modelling Oestrus</w:t>
            </w:r>
          </w:p>
        </w:tc>
      </w:tr>
      <w:tr w:rsidR="001F287C" w:rsidRPr="00994FCE" w14:paraId="1E27841C" w14:textId="77777777" w:rsidTr="00994FCE">
        <w:trPr>
          <w:trHeight w:val="288"/>
          <w:jc w:val="center"/>
        </w:trPr>
        <w:tc>
          <w:tcPr>
            <w:tcW w:w="918" w:type="dxa"/>
            <w:gridSpan w:val="2"/>
            <w:tcBorders>
              <w:top w:val="nil"/>
              <w:left w:val="nil"/>
              <w:bottom w:val="single" w:sz="4" w:space="0" w:color="auto"/>
              <w:right w:val="single" w:sz="4" w:space="0" w:color="000000"/>
            </w:tcBorders>
            <w:noWrap/>
            <w:vAlign w:val="bottom"/>
            <w:hideMark/>
          </w:tcPr>
          <w:p w14:paraId="5764BE3E"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Model</w:t>
            </w:r>
          </w:p>
        </w:tc>
        <w:tc>
          <w:tcPr>
            <w:tcW w:w="760" w:type="dxa"/>
            <w:tcBorders>
              <w:top w:val="nil"/>
              <w:left w:val="nil"/>
              <w:bottom w:val="single" w:sz="4" w:space="0" w:color="auto"/>
              <w:right w:val="single" w:sz="4" w:space="0" w:color="auto"/>
            </w:tcBorders>
            <w:noWrap/>
            <w:vAlign w:val="bottom"/>
            <w:hideMark/>
          </w:tcPr>
          <w:p w14:paraId="4EE3384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Hybrid</w:t>
            </w:r>
          </w:p>
        </w:tc>
        <w:tc>
          <w:tcPr>
            <w:tcW w:w="693" w:type="dxa"/>
            <w:tcBorders>
              <w:top w:val="nil"/>
              <w:left w:val="nil"/>
              <w:bottom w:val="single" w:sz="4" w:space="0" w:color="auto"/>
              <w:right w:val="single" w:sz="4" w:space="0" w:color="auto"/>
            </w:tcBorders>
            <w:noWrap/>
            <w:vAlign w:val="bottom"/>
            <w:hideMark/>
          </w:tcPr>
          <w:p w14:paraId="7DF3AB6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LGBM</w:t>
            </w:r>
          </w:p>
        </w:tc>
        <w:tc>
          <w:tcPr>
            <w:tcW w:w="668" w:type="dxa"/>
            <w:tcBorders>
              <w:top w:val="nil"/>
              <w:left w:val="nil"/>
              <w:bottom w:val="single" w:sz="4" w:space="0" w:color="auto"/>
              <w:right w:val="single" w:sz="4" w:space="0" w:color="auto"/>
            </w:tcBorders>
            <w:noWrap/>
            <w:vAlign w:val="bottom"/>
            <w:hideMark/>
          </w:tcPr>
          <w:p w14:paraId="0803688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LSTM</w:t>
            </w:r>
          </w:p>
        </w:tc>
        <w:tc>
          <w:tcPr>
            <w:tcW w:w="668" w:type="dxa"/>
            <w:tcBorders>
              <w:top w:val="nil"/>
              <w:left w:val="nil"/>
              <w:bottom w:val="single" w:sz="4" w:space="0" w:color="auto"/>
              <w:right w:val="single" w:sz="4" w:space="0" w:color="auto"/>
            </w:tcBorders>
            <w:noWrap/>
            <w:vAlign w:val="bottom"/>
            <w:hideMark/>
          </w:tcPr>
          <w:p w14:paraId="05CEFD3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MLP</w:t>
            </w:r>
          </w:p>
        </w:tc>
        <w:tc>
          <w:tcPr>
            <w:tcW w:w="668" w:type="dxa"/>
            <w:tcBorders>
              <w:top w:val="nil"/>
              <w:left w:val="nil"/>
              <w:bottom w:val="single" w:sz="4" w:space="0" w:color="auto"/>
              <w:right w:val="single" w:sz="4" w:space="0" w:color="auto"/>
            </w:tcBorders>
            <w:noWrap/>
            <w:vAlign w:val="bottom"/>
            <w:hideMark/>
          </w:tcPr>
          <w:p w14:paraId="70D4AA20"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RF</w:t>
            </w:r>
          </w:p>
        </w:tc>
        <w:tc>
          <w:tcPr>
            <w:tcW w:w="668" w:type="dxa"/>
            <w:tcBorders>
              <w:top w:val="nil"/>
              <w:left w:val="nil"/>
              <w:bottom w:val="single" w:sz="4" w:space="0" w:color="auto"/>
              <w:right w:val="single" w:sz="4" w:space="0" w:color="auto"/>
            </w:tcBorders>
            <w:noWrap/>
            <w:vAlign w:val="bottom"/>
            <w:hideMark/>
          </w:tcPr>
          <w:p w14:paraId="298F7F9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TCN</w:t>
            </w:r>
          </w:p>
        </w:tc>
        <w:tc>
          <w:tcPr>
            <w:tcW w:w="827" w:type="dxa"/>
            <w:tcBorders>
              <w:top w:val="nil"/>
              <w:left w:val="nil"/>
              <w:bottom w:val="single" w:sz="4" w:space="0" w:color="auto"/>
              <w:right w:val="single" w:sz="4" w:space="0" w:color="auto"/>
            </w:tcBorders>
            <w:noWrap/>
            <w:vAlign w:val="bottom"/>
            <w:hideMark/>
          </w:tcPr>
          <w:p w14:paraId="011EA85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roofErr w:type="spellStart"/>
            <w:r w:rsidRPr="00994FCE">
              <w:rPr>
                <w:rFonts w:ascii="Times New Roman" w:eastAsia="Times New Roman" w:hAnsi="Times New Roman" w:cs="Times New Roman"/>
                <w:color w:val="000000"/>
                <w:lang w:eastAsia="en-IE"/>
              </w:rPr>
              <w:t>TabNet</w:t>
            </w:r>
            <w:proofErr w:type="spellEnd"/>
          </w:p>
        </w:tc>
        <w:tc>
          <w:tcPr>
            <w:tcW w:w="390" w:type="dxa"/>
            <w:tcBorders>
              <w:top w:val="nil"/>
              <w:left w:val="nil"/>
              <w:bottom w:val="single" w:sz="4" w:space="0" w:color="auto"/>
              <w:right w:val="single" w:sz="4" w:space="0" w:color="auto"/>
            </w:tcBorders>
            <w:noWrap/>
            <w:vAlign w:val="bottom"/>
            <w:hideMark/>
          </w:tcPr>
          <w:p w14:paraId="102CB4F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 </w:t>
            </w:r>
          </w:p>
        </w:tc>
      </w:tr>
      <w:tr w:rsidR="001F287C" w:rsidRPr="00994FCE" w14:paraId="14A0DB61" w14:textId="77777777" w:rsidTr="00994FCE">
        <w:trPr>
          <w:trHeight w:val="288"/>
          <w:jc w:val="center"/>
        </w:trPr>
        <w:tc>
          <w:tcPr>
            <w:tcW w:w="391" w:type="dxa"/>
            <w:vMerge w:val="restart"/>
            <w:tcBorders>
              <w:top w:val="nil"/>
              <w:left w:val="single" w:sz="4" w:space="0" w:color="auto"/>
              <w:bottom w:val="single" w:sz="4" w:space="0" w:color="auto"/>
              <w:right w:val="single" w:sz="4" w:space="0" w:color="auto"/>
            </w:tcBorders>
            <w:noWrap/>
            <w:textDirection w:val="btLr"/>
            <w:vAlign w:val="center"/>
            <w:hideMark/>
          </w:tcPr>
          <w:p w14:paraId="6D03E85E"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Oversampling- ADASYN</w:t>
            </w:r>
          </w:p>
        </w:tc>
        <w:tc>
          <w:tcPr>
            <w:tcW w:w="527" w:type="dxa"/>
            <w:tcBorders>
              <w:top w:val="nil"/>
              <w:left w:val="nil"/>
              <w:bottom w:val="single" w:sz="4" w:space="0" w:color="auto"/>
              <w:right w:val="single" w:sz="4" w:space="0" w:color="auto"/>
            </w:tcBorders>
            <w:noWrap/>
            <w:vAlign w:val="bottom"/>
            <w:hideMark/>
          </w:tcPr>
          <w:p w14:paraId="49F65D9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60" w:type="dxa"/>
            <w:tcBorders>
              <w:top w:val="nil"/>
              <w:left w:val="nil"/>
              <w:bottom w:val="single" w:sz="4" w:space="0" w:color="auto"/>
              <w:right w:val="single" w:sz="4" w:space="0" w:color="auto"/>
            </w:tcBorders>
            <w:noWrap/>
            <w:vAlign w:val="bottom"/>
            <w:hideMark/>
          </w:tcPr>
          <w:p w14:paraId="0B7045D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693" w:type="dxa"/>
            <w:tcBorders>
              <w:top w:val="nil"/>
              <w:left w:val="nil"/>
              <w:bottom w:val="single" w:sz="4" w:space="0" w:color="auto"/>
              <w:right w:val="single" w:sz="4" w:space="0" w:color="auto"/>
            </w:tcBorders>
            <w:noWrap/>
            <w:vAlign w:val="bottom"/>
            <w:hideMark/>
          </w:tcPr>
          <w:p w14:paraId="6D340B7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668" w:type="dxa"/>
            <w:tcBorders>
              <w:top w:val="nil"/>
              <w:left w:val="nil"/>
              <w:bottom w:val="single" w:sz="4" w:space="0" w:color="auto"/>
              <w:right w:val="single" w:sz="4" w:space="0" w:color="auto"/>
            </w:tcBorders>
            <w:noWrap/>
            <w:vAlign w:val="bottom"/>
            <w:hideMark/>
          </w:tcPr>
          <w:p w14:paraId="00A9B81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668" w:type="dxa"/>
            <w:tcBorders>
              <w:top w:val="nil"/>
              <w:left w:val="nil"/>
              <w:bottom w:val="single" w:sz="4" w:space="0" w:color="auto"/>
              <w:right w:val="single" w:sz="4" w:space="0" w:color="auto"/>
            </w:tcBorders>
            <w:noWrap/>
            <w:vAlign w:val="bottom"/>
            <w:hideMark/>
          </w:tcPr>
          <w:p w14:paraId="0A072F2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50A9CAB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668" w:type="dxa"/>
            <w:tcBorders>
              <w:top w:val="nil"/>
              <w:left w:val="nil"/>
              <w:bottom w:val="single" w:sz="4" w:space="0" w:color="auto"/>
              <w:right w:val="single" w:sz="4" w:space="0" w:color="auto"/>
            </w:tcBorders>
            <w:noWrap/>
            <w:vAlign w:val="bottom"/>
            <w:hideMark/>
          </w:tcPr>
          <w:p w14:paraId="1CD3572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827" w:type="dxa"/>
            <w:tcBorders>
              <w:top w:val="nil"/>
              <w:left w:val="nil"/>
              <w:bottom w:val="single" w:sz="4" w:space="0" w:color="auto"/>
              <w:right w:val="single" w:sz="4" w:space="0" w:color="auto"/>
            </w:tcBorders>
            <w:noWrap/>
            <w:vAlign w:val="bottom"/>
            <w:hideMark/>
          </w:tcPr>
          <w:p w14:paraId="72C3C5B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390" w:type="dxa"/>
            <w:vMerge w:val="restart"/>
            <w:tcBorders>
              <w:top w:val="nil"/>
              <w:left w:val="single" w:sz="4" w:space="0" w:color="auto"/>
              <w:bottom w:val="single" w:sz="4" w:space="0" w:color="auto"/>
              <w:right w:val="single" w:sz="4" w:space="0" w:color="auto"/>
            </w:tcBorders>
            <w:noWrap/>
            <w:textDirection w:val="btLr"/>
            <w:vAlign w:val="center"/>
            <w:hideMark/>
          </w:tcPr>
          <w:p w14:paraId="5B84E70E"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Accuracy</w:t>
            </w:r>
          </w:p>
        </w:tc>
      </w:tr>
      <w:tr w:rsidR="001F287C" w:rsidRPr="00994FCE" w14:paraId="28CFFA8B"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7A0CE32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5B73B4A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60" w:type="dxa"/>
            <w:tcBorders>
              <w:top w:val="nil"/>
              <w:left w:val="nil"/>
              <w:bottom w:val="single" w:sz="4" w:space="0" w:color="auto"/>
              <w:right w:val="single" w:sz="4" w:space="0" w:color="auto"/>
            </w:tcBorders>
            <w:noWrap/>
            <w:vAlign w:val="bottom"/>
            <w:hideMark/>
          </w:tcPr>
          <w:p w14:paraId="00E7126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0.966</w:t>
            </w:r>
          </w:p>
        </w:tc>
        <w:tc>
          <w:tcPr>
            <w:tcW w:w="693" w:type="dxa"/>
            <w:tcBorders>
              <w:top w:val="nil"/>
              <w:left w:val="nil"/>
              <w:bottom w:val="single" w:sz="4" w:space="0" w:color="auto"/>
              <w:right w:val="single" w:sz="4" w:space="0" w:color="auto"/>
            </w:tcBorders>
            <w:noWrap/>
            <w:vAlign w:val="bottom"/>
            <w:hideMark/>
          </w:tcPr>
          <w:p w14:paraId="3BBA1D8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68" w:type="dxa"/>
            <w:tcBorders>
              <w:top w:val="nil"/>
              <w:left w:val="nil"/>
              <w:bottom w:val="single" w:sz="4" w:space="0" w:color="auto"/>
              <w:right w:val="single" w:sz="4" w:space="0" w:color="auto"/>
            </w:tcBorders>
            <w:noWrap/>
            <w:vAlign w:val="bottom"/>
            <w:hideMark/>
          </w:tcPr>
          <w:p w14:paraId="6E0AFC7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0.985</w:t>
            </w:r>
          </w:p>
        </w:tc>
        <w:tc>
          <w:tcPr>
            <w:tcW w:w="668" w:type="dxa"/>
            <w:tcBorders>
              <w:top w:val="nil"/>
              <w:left w:val="nil"/>
              <w:bottom w:val="single" w:sz="4" w:space="0" w:color="auto"/>
              <w:right w:val="single" w:sz="4" w:space="0" w:color="auto"/>
            </w:tcBorders>
            <w:noWrap/>
            <w:vAlign w:val="bottom"/>
            <w:hideMark/>
          </w:tcPr>
          <w:p w14:paraId="36851AC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2B62311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68" w:type="dxa"/>
            <w:tcBorders>
              <w:top w:val="nil"/>
              <w:left w:val="nil"/>
              <w:bottom w:val="single" w:sz="4" w:space="0" w:color="auto"/>
              <w:right w:val="single" w:sz="4" w:space="0" w:color="auto"/>
            </w:tcBorders>
            <w:noWrap/>
            <w:vAlign w:val="bottom"/>
            <w:hideMark/>
          </w:tcPr>
          <w:p w14:paraId="7103356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0.986</w:t>
            </w:r>
          </w:p>
        </w:tc>
        <w:tc>
          <w:tcPr>
            <w:tcW w:w="827" w:type="dxa"/>
            <w:tcBorders>
              <w:top w:val="nil"/>
              <w:left w:val="nil"/>
              <w:bottom w:val="single" w:sz="4" w:space="0" w:color="auto"/>
              <w:right w:val="single" w:sz="4" w:space="0" w:color="auto"/>
            </w:tcBorders>
            <w:noWrap/>
            <w:vAlign w:val="bottom"/>
            <w:hideMark/>
          </w:tcPr>
          <w:p w14:paraId="23245A4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390" w:type="dxa"/>
            <w:vMerge/>
            <w:tcBorders>
              <w:top w:val="nil"/>
              <w:left w:val="single" w:sz="4" w:space="0" w:color="auto"/>
              <w:bottom w:val="single" w:sz="4" w:space="0" w:color="auto"/>
              <w:right w:val="single" w:sz="4" w:space="0" w:color="auto"/>
            </w:tcBorders>
            <w:vAlign w:val="center"/>
            <w:hideMark/>
          </w:tcPr>
          <w:p w14:paraId="44A92A7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15A8C7E"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4DCB670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0F3BA0A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60" w:type="dxa"/>
            <w:tcBorders>
              <w:top w:val="nil"/>
              <w:left w:val="nil"/>
              <w:bottom w:val="single" w:sz="4" w:space="0" w:color="auto"/>
              <w:right w:val="single" w:sz="4" w:space="0" w:color="auto"/>
            </w:tcBorders>
            <w:noWrap/>
            <w:vAlign w:val="bottom"/>
            <w:hideMark/>
          </w:tcPr>
          <w:p w14:paraId="7D8DFF5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0.974</w:t>
            </w:r>
          </w:p>
        </w:tc>
        <w:tc>
          <w:tcPr>
            <w:tcW w:w="693" w:type="dxa"/>
            <w:tcBorders>
              <w:top w:val="nil"/>
              <w:left w:val="nil"/>
              <w:bottom w:val="single" w:sz="4" w:space="0" w:color="auto"/>
              <w:right w:val="single" w:sz="4" w:space="0" w:color="auto"/>
            </w:tcBorders>
            <w:noWrap/>
            <w:vAlign w:val="bottom"/>
            <w:hideMark/>
          </w:tcPr>
          <w:p w14:paraId="4B8A08B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668" w:type="dxa"/>
            <w:tcBorders>
              <w:top w:val="nil"/>
              <w:left w:val="nil"/>
              <w:bottom w:val="single" w:sz="4" w:space="0" w:color="auto"/>
              <w:right w:val="single" w:sz="4" w:space="0" w:color="auto"/>
            </w:tcBorders>
            <w:noWrap/>
            <w:vAlign w:val="bottom"/>
            <w:hideMark/>
          </w:tcPr>
          <w:p w14:paraId="097E545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0.972</w:t>
            </w:r>
          </w:p>
        </w:tc>
        <w:tc>
          <w:tcPr>
            <w:tcW w:w="668" w:type="dxa"/>
            <w:tcBorders>
              <w:top w:val="nil"/>
              <w:left w:val="nil"/>
              <w:bottom w:val="single" w:sz="4" w:space="0" w:color="auto"/>
              <w:right w:val="single" w:sz="4" w:space="0" w:color="auto"/>
            </w:tcBorders>
            <w:noWrap/>
            <w:vAlign w:val="bottom"/>
            <w:hideMark/>
          </w:tcPr>
          <w:p w14:paraId="4E7655F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0.974</w:t>
            </w:r>
          </w:p>
        </w:tc>
        <w:tc>
          <w:tcPr>
            <w:tcW w:w="668" w:type="dxa"/>
            <w:tcBorders>
              <w:top w:val="nil"/>
              <w:left w:val="nil"/>
              <w:bottom w:val="single" w:sz="4" w:space="0" w:color="auto"/>
              <w:right w:val="single" w:sz="4" w:space="0" w:color="auto"/>
            </w:tcBorders>
            <w:noWrap/>
            <w:vAlign w:val="bottom"/>
            <w:hideMark/>
          </w:tcPr>
          <w:p w14:paraId="2CCD903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668" w:type="dxa"/>
            <w:tcBorders>
              <w:top w:val="nil"/>
              <w:left w:val="nil"/>
              <w:bottom w:val="single" w:sz="4" w:space="0" w:color="auto"/>
              <w:right w:val="single" w:sz="4" w:space="0" w:color="auto"/>
            </w:tcBorders>
            <w:noWrap/>
            <w:vAlign w:val="bottom"/>
            <w:hideMark/>
          </w:tcPr>
          <w:p w14:paraId="65228ED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0.973</w:t>
            </w:r>
          </w:p>
        </w:tc>
        <w:tc>
          <w:tcPr>
            <w:tcW w:w="827" w:type="dxa"/>
            <w:tcBorders>
              <w:top w:val="nil"/>
              <w:left w:val="nil"/>
              <w:bottom w:val="single" w:sz="4" w:space="0" w:color="auto"/>
              <w:right w:val="single" w:sz="4" w:space="0" w:color="auto"/>
            </w:tcBorders>
            <w:noWrap/>
            <w:vAlign w:val="bottom"/>
            <w:hideMark/>
          </w:tcPr>
          <w:p w14:paraId="79CF519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0.973</w:t>
            </w:r>
          </w:p>
        </w:tc>
        <w:tc>
          <w:tcPr>
            <w:tcW w:w="390" w:type="dxa"/>
            <w:vMerge/>
            <w:tcBorders>
              <w:top w:val="nil"/>
              <w:left w:val="single" w:sz="4" w:space="0" w:color="auto"/>
              <w:bottom w:val="single" w:sz="4" w:space="0" w:color="auto"/>
              <w:right w:val="single" w:sz="4" w:space="0" w:color="auto"/>
            </w:tcBorders>
            <w:vAlign w:val="center"/>
            <w:hideMark/>
          </w:tcPr>
          <w:p w14:paraId="21799BC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3822C0C4"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19CC9E2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59DB487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60" w:type="dxa"/>
            <w:tcBorders>
              <w:top w:val="nil"/>
              <w:left w:val="nil"/>
              <w:bottom w:val="single" w:sz="4" w:space="0" w:color="auto"/>
              <w:right w:val="single" w:sz="4" w:space="0" w:color="auto"/>
            </w:tcBorders>
            <w:noWrap/>
            <w:vAlign w:val="bottom"/>
            <w:hideMark/>
          </w:tcPr>
          <w:p w14:paraId="4C777CA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0.928</w:t>
            </w:r>
          </w:p>
        </w:tc>
        <w:tc>
          <w:tcPr>
            <w:tcW w:w="693" w:type="dxa"/>
            <w:tcBorders>
              <w:top w:val="nil"/>
              <w:left w:val="nil"/>
              <w:bottom w:val="single" w:sz="4" w:space="0" w:color="auto"/>
              <w:right w:val="single" w:sz="4" w:space="0" w:color="auto"/>
            </w:tcBorders>
            <w:noWrap/>
            <w:vAlign w:val="bottom"/>
            <w:hideMark/>
          </w:tcPr>
          <w:p w14:paraId="1EF51B4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68" w:type="dxa"/>
            <w:tcBorders>
              <w:top w:val="nil"/>
              <w:left w:val="nil"/>
              <w:bottom w:val="single" w:sz="4" w:space="0" w:color="auto"/>
              <w:right w:val="single" w:sz="4" w:space="0" w:color="auto"/>
            </w:tcBorders>
            <w:noWrap/>
            <w:vAlign w:val="bottom"/>
            <w:hideMark/>
          </w:tcPr>
          <w:p w14:paraId="3C2571F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668" w:type="dxa"/>
            <w:tcBorders>
              <w:top w:val="nil"/>
              <w:left w:val="nil"/>
              <w:bottom w:val="single" w:sz="4" w:space="0" w:color="auto"/>
              <w:right w:val="single" w:sz="4" w:space="0" w:color="auto"/>
            </w:tcBorders>
            <w:noWrap/>
            <w:vAlign w:val="bottom"/>
            <w:hideMark/>
          </w:tcPr>
          <w:p w14:paraId="03925A3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0.862</w:t>
            </w:r>
          </w:p>
        </w:tc>
        <w:tc>
          <w:tcPr>
            <w:tcW w:w="668" w:type="dxa"/>
            <w:tcBorders>
              <w:top w:val="nil"/>
              <w:left w:val="nil"/>
              <w:bottom w:val="single" w:sz="4" w:space="0" w:color="auto"/>
              <w:right w:val="single" w:sz="4" w:space="0" w:color="auto"/>
            </w:tcBorders>
            <w:noWrap/>
            <w:vAlign w:val="bottom"/>
            <w:hideMark/>
          </w:tcPr>
          <w:p w14:paraId="209BB40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68" w:type="dxa"/>
            <w:tcBorders>
              <w:top w:val="nil"/>
              <w:left w:val="nil"/>
              <w:bottom w:val="single" w:sz="4" w:space="0" w:color="auto"/>
              <w:right w:val="single" w:sz="4" w:space="0" w:color="auto"/>
            </w:tcBorders>
            <w:noWrap/>
            <w:vAlign w:val="bottom"/>
            <w:hideMark/>
          </w:tcPr>
          <w:p w14:paraId="1055D49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0.914</w:t>
            </w:r>
          </w:p>
        </w:tc>
        <w:tc>
          <w:tcPr>
            <w:tcW w:w="827" w:type="dxa"/>
            <w:tcBorders>
              <w:top w:val="nil"/>
              <w:left w:val="nil"/>
              <w:bottom w:val="single" w:sz="4" w:space="0" w:color="auto"/>
              <w:right w:val="single" w:sz="4" w:space="0" w:color="auto"/>
            </w:tcBorders>
            <w:noWrap/>
            <w:vAlign w:val="bottom"/>
            <w:hideMark/>
          </w:tcPr>
          <w:p w14:paraId="47C9AE9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390" w:type="dxa"/>
            <w:vMerge/>
            <w:tcBorders>
              <w:top w:val="nil"/>
              <w:left w:val="single" w:sz="4" w:space="0" w:color="auto"/>
              <w:bottom w:val="single" w:sz="4" w:space="0" w:color="auto"/>
              <w:right w:val="single" w:sz="4" w:space="0" w:color="auto"/>
            </w:tcBorders>
            <w:vAlign w:val="center"/>
            <w:hideMark/>
          </w:tcPr>
          <w:p w14:paraId="1F3B11B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5D87450"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2849F6A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3887F0C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60" w:type="dxa"/>
            <w:tcBorders>
              <w:top w:val="nil"/>
              <w:left w:val="nil"/>
              <w:bottom w:val="single" w:sz="4" w:space="0" w:color="auto"/>
              <w:right w:val="single" w:sz="4" w:space="0" w:color="auto"/>
            </w:tcBorders>
            <w:noWrap/>
            <w:vAlign w:val="bottom"/>
            <w:hideMark/>
          </w:tcPr>
          <w:p w14:paraId="522DF90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0.811</w:t>
            </w:r>
          </w:p>
        </w:tc>
        <w:tc>
          <w:tcPr>
            <w:tcW w:w="693" w:type="dxa"/>
            <w:tcBorders>
              <w:top w:val="nil"/>
              <w:left w:val="nil"/>
              <w:bottom w:val="single" w:sz="4" w:space="0" w:color="auto"/>
              <w:right w:val="single" w:sz="4" w:space="0" w:color="auto"/>
            </w:tcBorders>
            <w:noWrap/>
            <w:vAlign w:val="bottom"/>
            <w:hideMark/>
          </w:tcPr>
          <w:p w14:paraId="48B6AA5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68" w:type="dxa"/>
            <w:tcBorders>
              <w:top w:val="nil"/>
              <w:left w:val="nil"/>
              <w:bottom w:val="single" w:sz="4" w:space="0" w:color="auto"/>
              <w:right w:val="single" w:sz="4" w:space="0" w:color="auto"/>
            </w:tcBorders>
            <w:noWrap/>
            <w:vAlign w:val="bottom"/>
            <w:hideMark/>
          </w:tcPr>
          <w:p w14:paraId="22B121D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668" w:type="dxa"/>
            <w:tcBorders>
              <w:top w:val="nil"/>
              <w:left w:val="nil"/>
              <w:bottom w:val="single" w:sz="4" w:space="0" w:color="auto"/>
              <w:right w:val="single" w:sz="4" w:space="0" w:color="auto"/>
            </w:tcBorders>
            <w:noWrap/>
            <w:vAlign w:val="bottom"/>
            <w:hideMark/>
          </w:tcPr>
          <w:p w14:paraId="006D3B3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668" w:type="dxa"/>
            <w:tcBorders>
              <w:top w:val="nil"/>
              <w:left w:val="nil"/>
              <w:bottom w:val="single" w:sz="4" w:space="0" w:color="auto"/>
              <w:right w:val="single" w:sz="4" w:space="0" w:color="auto"/>
            </w:tcBorders>
            <w:noWrap/>
            <w:vAlign w:val="bottom"/>
            <w:hideMark/>
          </w:tcPr>
          <w:p w14:paraId="7984456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68" w:type="dxa"/>
            <w:tcBorders>
              <w:top w:val="nil"/>
              <w:left w:val="nil"/>
              <w:bottom w:val="single" w:sz="4" w:space="0" w:color="auto"/>
              <w:right w:val="single" w:sz="4" w:space="0" w:color="auto"/>
            </w:tcBorders>
            <w:noWrap/>
            <w:vAlign w:val="bottom"/>
            <w:hideMark/>
          </w:tcPr>
          <w:p w14:paraId="626662C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0.891</w:t>
            </w:r>
          </w:p>
        </w:tc>
        <w:tc>
          <w:tcPr>
            <w:tcW w:w="827" w:type="dxa"/>
            <w:tcBorders>
              <w:top w:val="nil"/>
              <w:left w:val="nil"/>
              <w:bottom w:val="single" w:sz="4" w:space="0" w:color="auto"/>
              <w:right w:val="single" w:sz="4" w:space="0" w:color="auto"/>
            </w:tcBorders>
            <w:noWrap/>
            <w:vAlign w:val="bottom"/>
            <w:hideMark/>
          </w:tcPr>
          <w:p w14:paraId="0CE7FE5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w:t>
            </w:r>
          </w:p>
        </w:tc>
        <w:tc>
          <w:tcPr>
            <w:tcW w:w="390" w:type="dxa"/>
            <w:vMerge/>
            <w:tcBorders>
              <w:top w:val="nil"/>
              <w:left w:val="single" w:sz="4" w:space="0" w:color="auto"/>
              <w:bottom w:val="single" w:sz="4" w:space="0" w:color="auto"/>
              <w:right w:val="single" w:sz="4" w:space="0" w:color="auto"/>
            </w:tcBorders>
            <w:vAlign w:val="center"/>
            <w:hideMark/>
          </w:tcPr>
          <w:p w14:paraId="3B1593E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DB750A8"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1BF3080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55874AF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60" w:type="dxa"/>
            <w:tcBorders>
              <w:top w:val="nil"/>
              <w:left w:val="nil"/>
              <w:bottom w:val="single" w:sz="4" w:space="0" w:color="auto"/>
              <w:right w:val="single" w:sz="4" w:space="0" w:color="auto"/>
            </w:tcBorders>
            <w:noWrap/>
            <w:vAlign w:val="bottom"/>
            <w:hideMark/>
          </w:tcPr>
          <w:p w14:paraId="42537A1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0.881</w:t>
            </w:r>
          </w:p>
        </w:tc>
        <w:tc>
          <w:tcPr>
            <w:tcW w:w="693" w:type="dxa"/>
            <w:tcBorders>
              <w:top w:val="nil"/>
              <w:left w:val="nil"/>
              <w:bottom w:val="single" w:sz="4" w:space="0" w:color="auto"/>
              <w:right w:val="single" w:sz="4" w:space="0" w:color="auto"/>
            </w:tcBorders>
            <w:noWrap/>
            <w:vAlign w:val="bottom"/>
            <w:hideMark/>
          </w:tcPr>
          <w:p w14:paraId="17806D9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0.914</w:t>
            </w:r>
          </w:p>
        </w:tc>
        <w:tc>
          <w:tcPr>
            <w:tcW w:w="668" w:type="dxa"/>
            <w:tcBorders>
              <w:top w:val="nil"/>
              <w:left w:val="nil"/>
              <w:bottom w:val="single" w:sz="4" w:space="0" w:color="auto"/>
              <w:right w:val="single" w:sz="4" w:space="0" w:color="auto"/>
            </w:tcBorders>
            <w:noWrap/>
            <w:vAlign w:val="bottom"/>
            <w:hideMark/>
          </w:tcPr>
          <w:p w14:paraId="34F94FD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w:t>
            </w:r>
          </w:p>
        </w:tc>
        <w:tc>
          <w:tcPr>
            <w:tcW w:w="668" w:type="dxa"/>
            <w:tcBorders>
              <w:top w:val="nil"/>
              <w:left w:val="nil"/>
              <w:bottom w:val="single" w:sz="4" w:space="0" w:color="auto"/>
              <w:right w:val="single" w:sz="4" w:space="0" w:color="auto"/>
            </w:tcBorders>
            <w:noWrap/>
            <w:vAlign w:val="bottom"/>
            <w:hideMark/>
          </w:tcPr>
          <w:p w14:paraId="5B799D7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0.868</w:t>
            </w:r>
          </w:p>
        </w:tc>
        <w:tc>
          <w:tcPr>
            <w:tcW w:w="668" w:type="dxa"/>
            <w:tcBorders>
              <w:top w:val="nil"/>
              <w:left w:val="nil"/>
              <w:bottom w:val="single" w:sz="4" w:space="0" w:color="auto"/>
              <w:right w:val="single" w:sz="4" w:space="0" w:color="auto"/>
            </w:tcBorders>
            <w:noWrap/>
            <w:vAlign w:val="bottom"/>
            <w:hideMark/>
          </w:tcPr>
          <w:p w14:paraId="639B93D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0.936</w:t>
            </w:r>
          </w:p>
        </w:tc>
        <w:tc>
          <w:tcPr>
            <w:tcW w:w="668" w:type="dxa"/>
            <w:tcBorders>
              <w:top w:val="nil"/>
              <w:left w:val="nil"/>
              <w:bottom w:val="single" w:sz="4" w:space="0" w:color="auto"/>
              <w:right w:val="single" w:sz="4" w:space="0" w:color="auto"/>
            </w:tcBorders>
            <w:noWrap/>
            <w:vAlign w:val="bottom"/>
            <w:hideMark/>
          </w:tcPr>
          <w:p w14:paraId="628340E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0.873</w:t>
            </w:r>
          </w:p>
        </w:tc>
        <w:tc>
          <w:tcPr>
            <w:tcW w:w="827" w:type="dxa"/>
            <w:tcBorders>
              <w:top w:val="nil"/>
              <w:left w:val="nil"/>
              <w:bottom w:val="single" w:sz="4" w:space="0" w:color="auto"/>
              <w:right w:val="single" w:sz="4" w:space="0" w:color="auto"/>
            </w:tcBorders>
            <w:noWrap/>
            <w:vAlign w:val="bottom"/>
            <w:hideMark/>
          </w:tcPr>
          <w:p w14:paraId="605D8E5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0.873</w:t>
            </w:r>
          </w:p>
        </w:tc>
        <w:tc>
          <w:tcPr>
            <w:tcW w:w="390" w:type="dxa"/>
            <w:vMerge/>
            <w:tcBorders>
              <w:top w:val="nil"/>
              <w:left w:val="single" w:sz="4" w:space="0" w:color="auto"/>
              <w:bottom w:val="single" w:sz="4" w:space="0" w:color="auto"/>
              <w:right w:val="single" w:sz="4" w:space="0" w:color="auto"/>
            </w:tcBorders>
            <w:vAlign w:val="center"/>
            <w:hideMark/>
          </w:tcPr>
          <w:p w14:paraId="0029C6A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F303C41"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5C9E224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3995356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60" w:type="dxa"/>
            <w:tcBorders>
              <w:top w:val="nil"/>
              <w:left w:val="nil"/>
              <w:bottom w:val="single" w:sz="4" w:space="0" w:color="auto"/>
              <w:right w:val="single" w:sz="4" w:space="0" w:color="auto"/>
            </w:tcBorders>
            <w:noWrap/>
            <w:vAlign w:val="bottom"/>
            <w:hideMark/>
          </w:tcPr>
          <w:p w14:paraId="2C2EEB8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93" w:type="dxa"/>
            <w:tcBorders>
              <w:top w:val="nil"/>
              <w:left w:val="nil"/>
              <w:bottom w:val="single" w:sz="4" w:space="0" w:color="auto"/>
              <w:right w:val="single" w:sz="4" w:space="0" w:color="auto"/>
            </w:tcBorders>
            <w:noWrap/>
            <w:vAlign w:val="bottom"/>
            <w:hideMark/>
          </w:tcPr>
          <w:p w14:paraId="1F0DEFC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0.02</w:t>
            </w:r>
          </w:p>
        </w:tc>
        <w:tc>
          <w:tcPr>
            <w:tcW w:w="668" w:type="dxa"/>
            <w:tcBorders>
              <w:top w:val="nil"/>
              <w:left w:val="nil"/>
              <w:bottom w:val="single" w:sz="4" w:space="0" w:color="auto"/>
              <w:right w:val="single" w:sz="4" w:space="0" w:color="auto"/>
            </w:tcBorders>
            <w:noWrap/>
            <w:vAlign w:val="bottom"/>
            <w:hideMark/>
          </w:tcPr>
          <w:p w14:paraId="74B4BAC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546E261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20B7B9B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0.06</w:t>
            </w:r>
          </w:p>
        </w:tc>
        <w:tc>
          <w:tcPr>
            <w:tcW w:w="668" w:type="dxa"/>
            <w:tcBorders>
              <w:top w:val="nil"/>
              <w:left w:val="nil"/>
              <w:bottom w:val="single" w:sz="4" w:space="0" w:color="auto"/>
              <w:right w:val="single" w:sz="4" w:space="0" w:color="auto"/>
            </w:tcBorders>
            <w:noWrap/>
            <w:vAlign w:val="bottom"/>
            <w:hideMark/>
          </w:tcPr>
          <w:p w14:paraId="435B686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24C144F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0" w:type="dxa"/>
            <w:vMerge w:val="restart"/>
            <w:tcBorders>
              <w:top w:val="nil"/>
              <w:left w:val="single" w:sz="4" w:space="0" w:color="auto"/>
              <w:bottom w:val="single" w:sz="4" w:space="0" w:color="auto"/>
              <w:right w:val="single" w:sz="4" w:space="0" w:color="auto"/>
            </w:tcBorders>
            <w:noWrap/>
            <w:textDirection w:val="btLr"/>
            <w:vAlign w:val="center"/>
            <w:hideMark/>
          </w:tcPr>
          <w:p w14:paraId="257F496A"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F1 Score</w:t>
            </w:r>
          </w:p>
        </w:tc>
      </w:tr>
      <w:tr w:rsidR="001F287C" w:rsidRPr="00994FCE" w14:paraId="64AD13D2"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18844DC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26A9703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60" w:type="dxa"/>
            <w:tcBorders>
              <w:top w:val="nil"/>
              <w:left w:val="nil"/>
              <w:bottom w:val="single" w:sz="4" w:space="0" w:color="auto"/>
              <w:right w:val="single" w:sz="4" w:space="0" w:color="auto"/>
            </w:tcBorders>
            <w:noWrap/>
            <w:vAlign w:val="bottom"/>
            <w:hideMark/>
          </w:tcPr>
          <w:p w14:paraId="4D41BC8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0.332</w:t>
            </w:r>
          </w:p>
        </w:tc>
        <w:tc>
          <w:tcPr>
            <w:tcW w:w="693" w:type="dxa"/>
            <w:tcBorders>
              <w:top w:val="nil"/>
              <w:left w:val="nil"/>
              <w:bottom w:val="single" w:sz="4" w:space="0" w:color="auto"/>
              <w:right w:val="single" w:sz="4" w:space="0" w:color="auto"/>
            </w:tcBorders>
            <w:noWrap/>
            <w:vAlign w:val="bottom"/>
            <w:hideMark/>
          </w:tcPr>
          <w:p w14:paraId="6DEB424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0.49</w:t>
            </w:r>
          </w:p>
        </w:tc>
        <w:tc>
          <w:tcPr>
            <w:tcW w:w="668" w:type="dxa"/>
            <w:tcBorders>
              <w:top w:val="nil"/>
              <w:left w:val="nil"/>
              <w:bottom w:val="single" w:sz="4" w:space="0" w:color="auto"/>
              <w:right w:val="single" w:sz="4" w:space="0" w:color="auto"/>
            </w:tcBorders>
            <w:noWrap/>
            <w:vAlign w:val="bottom"/>
            <w:hideMark/>
          </w:tcPr>
          <w:p w14:paraId="755A0AC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0.048</w:t>
            </w:r>
          </w:p>
        </w:tc>
        <w:tc>
          <w:tcPr>
            <w:tcW w:w="668" w:type="dxa"/>
            <w:tcBorders>
              <w:top w:val="nil"/>
              <w:left w:val="nil"/>
              <w:bottom w:val="single" w:sz="4" w:space="0" w:color="auto"/>
              <w:right w:val="single" w:sz="4" w:space="0" w:color="auto"/>
            </w:tcBorders>
            <w:noWrap/>
            <w:vAlign w:val="bottom"/>
            <w:hideMark/>
          </w:tcPr>
          <w:p w14:paraId="1A5BAF9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4A6BD1C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w:t>
            </w:r>
          </w:p>
        </w:tc>
        <w:tc>
          <w:tcPr>
            <w:tcW w:w="668" w:type="dxa"/>
            <w:tcBorders>
              <w:top w:val="nil"/>
              <w:left w:val="nil"/>
              <w:bottom w:val="single" w:sz="4" w:space="0" w:color="auto"/>
              <w:right w:val="single" w:sz="4" w:space="0" w:color="auto"/>
            </w:tcBorders>
            <w:noWrap/>
            <w:vAlign w:val="bottom"/>
            <w:hideMark/>
          </w:tcPr>
          <w:p w14:paraId="255A9EC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208ACF1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0" w:type="dxa"/>
            <w:vMerge/>
            <w:tcBorders>
              <w:top w:val="nil"/>
              <w:left w:val="single" w:sz="4" w:space="0" w:color="auto"/>
              <w:bottom w:val="single" w:sz="4" w:space="0" w:color="auto"/>
              <w:right w:val="single" w:sz="4" w:space="0" w:color="auto"/>
            </w:tcBorders>
            <w:vAlign w:val="center"/>
            <w:hideMark/>
          </w:tcPr>
          <w:p w14:paraId="0837EDD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B1A1C66"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5EDE45A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1022831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60" w:type="dxa"/>
            <w:tcBorders>
              <w:top w:val="nil"/>
              <w:left w:val="nil"/>
              <w:bottom w:val="single" w:sz="4" w:space="0" w:color="auto"/>
              <w:right w:val="single" w:sz="4" w:space="0" w:color="auto"/>
            </w:tcBorders>
            <w:noWrap/>
            <w:vAlign w:val="bottom"/>
            <w:hideMark/>
          </w:tcPr>
          <w:p w14:paraId="170AD88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0.001</w:t>
            </w:r>
          </w:p>
        </w:tc>
        <w:tc>
          <w:tcPr>
            <w:tcW w:w="693" w:type="dxa"/>
            <w:tcBorders>
              <w:top w:val="nil"/>
              <w:left w:val="nil"/>
              <w:bottom w:val="single" w:sz="4" w:space="0" w:color="auto"/>
              <w:right w:val="single" w:sz="4" w:space="0" w:color="auto"/>
            </w:tcBorders>
            <w:noWrap/>
            <w:vAlign w:val="bottom"/>
            <w:hideMark/>
          </w:tcPr>
          <w:p w14:paraId="1621731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668" w:type="dxa"/>
            <w:tcBorders>
              <w:top w:val="nil"/>
              <w:left w:val="nil"/>
              <w:bottom w:val="single" w:sz="4" w:space="0" w:color="auto"/>
              <w:right w:val="single" w:sz="4" w:space="0" w:color="auto"/>
            </w:tcBorders>
            <w:noWrap/>
            <w:vAlign w:val="bottom"/>
            <w:hideMark/>
          </w:tcPr>
          <w:p w14:paraId="1C49B84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0.006</w:t>
            </w:r>
          </w:p>
        </w:tc>
        <w:tc>
          <w:tcPr>
            <w:tcW w:w="668" w:type="dxa"/>
            <w:tcBorders>
              <w:top w:val="nil"/>
              <w:left w:val="nil"/>
              <w:bottom w:val="single" w:sz="4" w:space="0" w:color="auto"/>
              <w:right w:val="single" w:sz="4" w:space="0" w:color="auto"/>
            </w:tcBorders>
            <w:noWrap/>
            <w:vAlign w:val="bottom"/>
            <w:hideMark/>
          </w:tcPr>
          <w:p w14:paraId="532EB9E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429FC64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0.75</w:t>
            </w:r>
          </w:p>
        </w:tc>
        <w:tc>
          <w:tcPr>
            <w:tcW w:w="668" w:type="dxa"/>
            <w:tcBorders>
              <w:top w:val="nil"/>
              <w:left w:val="nil"/>
              <w:bottom w:val="single" w:sz="4" w:space="0" w:color="auto"/>
              <w:right w:val="single" w:sz="4" w:space="0" w:color="auto"/>
            </w:tcBorders>
            <w:noWrap/>
            <w:vAlign w:val="bottom"/>
            <w:hideMark/>
          </w:tcPr>
          <w:p w14:paraId="0685DA4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5813726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0.016</w:t>
            </w:r>
          </w:p>
        </w:tc>
        <w:tc>
          <w:tcPr>
            <w:tcW w:w="390" w:type="dxa"/>
            <w:vMerge/>
            <w:tcBorders>
              <w:top w:val="nil"/>
              <w:left w:val="single" w:sz="4" w:space="0" w:color="auto"/>
              <w:bottom w:val="single" w:sz="4" w:space="0" w:color="auto"/>
              <w:right w:val="single" w:sz="4" w:space="0" w:color="auto"/>
            </w:tcBorders>
            <w:vAlign w:val="center"/>
            <w:hideMark/>
          </w:tcPr>
          <w:p w14:paraId="7D19352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F7CF4E1"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43C0441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42018B7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60" w:type="dxa"/>
            <w:tcBorders>
              <w:top w:val="nil"/>
              <w:left w:val="nil"/>
              <w:bottom w:val="single" w:sz="4" w:space="0" w:color="auto"/>
              <w:right w:val="single" w:sz="4" w:space="0" w:color="auto"/>
            </w:tcBorders>
            <w:noWrap/>
            <w:vAlign w:val="bottom"/>
            <w:hideMark/>
          </w:tcPr>
          <w:p w14:paraId="5050FF6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0.752</w:t>
            </w:r>
          </w:p>
        </w:tc>
        <w:tc>
          <w:tcPr>
            <w:tcW w:w="693" w:type="dxa"/>
            <w:tcBorders>
              <w:top w:val="nil"/>
              <w:left w:val="nil"/>
              <w:bottom w:val="single" w:sz="4" w:space="0" w:color="auto"/>
              <w:right w:val="single" w:sz="4" w:space="0" w:color="auto"/>
            </w:tcBorders>
            <w:noWrap/>
            <w:vAlign w:val="bottom"/>
            <w:hideMark/>
          </w:tcPr>
          <w:p w14:paraId="4E6390E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0.75</w:t>
            </w:r>
          </w:p>
        </w:tc>
        <w:tc>
          <w:tcPr>
            <w:tcW w:w="668" w:type="dxa"/>
            <w:tcBorders>
              <w:top w:val="nil"/>
              <w:left w:val="nil"/>
              <w:bottom w:val="single" w:sz="4" w:space="0" w:color="auto"/>
              <w:right w:val="single" w:sz="4" w:space="0" w:color="auto"/>
            </w:tcBorders>
            <w:noWrap/>
            <w:vAlign w:val="bottom"/>
            <w:hideMark/>
          </w:tcPr>
          <w:p w14:paraId="5CB9B58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0.64</w:t>
            </w:r>
          </w:p>
        </w:tc>
        <w:tc>
          <w:tcPr>
            <w:tcW w:w="668" w:type="dxa"/>
            <w:tcBorders>
              <w:top w:val="nil"/>
              <w:left w:val="nil"/>
              <w:bottom w:val="single" w:sz="4" w:space="0" w:color="auto"/>
              <w:right w:val="single" w:sz="4" w:space="0" w:color="auto"/>
            </w:tcBorders>
            <w:noWrap/>
            <w:vAlign w:val="bottom"/>
            <w:hideMark/>
          </w:tcPr>
          <w:p w14:paraId="5B75887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0.24</w:t>
            </w:r>
          </w:p>
        </w:tc>
        <w:tc>
          <w:tcPr>
            <w:tcW w:w="668" w:type="dxa"/>
            <w:tcBorders>
              <w:top w:val="nil"/>
              <w:left w:val="nil"/>
              <w:bottom w:val="single" w:sz="4" w:space="0" w:color="auto"/>
              <w:right w:val="single" w:sz="4" w:space="0" w:color="auto"/>
            </w:tcBorders>
            <w:noWrap/>
            <w:vAlign w:val="bottom"/>
            <w:hideMark/>
          </w:tcPr>
          <w:p w14:paraId="4701B65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0.82</w:t>
            </w:r>
          </w:p>
        </w:tc>
        <w:tc>
          <w:tcPr>
            <w:tcW w:w="668" w:type="dxa"/>
            <w:tcBorders>
              <w:top w:val="nil"/>
              <w:left w:val="nil"/>
              <w:bottom w:val="single" w:sz="4" w:space="0" w:color="auto"/>
              <w:right w:val="single" w:sz="4" w:space="0" w:color="auto"/>
            </w:tcBorders>
            <w:noWrap/>
            <w:vAlign w:val="bottom"/>
            <w:hideMark/>
          </w:tcPr>
          <w:p w14:paraId="27BE0C4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0.614</w:t>
            </w:r>
          </w:p>
        </w:tc>
        <w:tc>
          <w:tcPr>
            <w:tcW w:w="827" w:type="dxa"/>
            <w:tcBorders>
              <w:top w:val="nil"/>
              <w:left w:val="nil"/>
              <w:bottom w:val="single" w:sz="4" w:space="0" w:color="auto"/>
              <w:right w:val="single" w:sz="4" w:space="0" w:color="auto"/>
            </w:tcBorders>
            <w:noWrap/>
            <w:vAlign w:val="bottom"/>
            <w:hideMark/>
          </w:tcPr>
          <w:p w14:paraId="40E9578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0.62</w:t>
            </w:r>
          </w:p>
        </w:tc>
        <w:tc>
          <w:tcPr>
            <w:tcW w:w="390" w:type="dxa"/>
            <w:vMerge/>
            <w:tcBorders>
              <w:top w:val="nil"/>
              <w:left w:val="single" w:sz="4" w:space="0" w:color="auto"/>
              <w:bottom w:val="single" w:sz="4" w:space="0" w:color="auto"/>
              <w:right w:val="single" w:sz="4" w:space="0" w:color="auto"/>
            </w:tcBorders>
            <w:vAlign w:val="center"/>
            <w:hideMark/>
          </w:tcPr>
          <w:p w14:paraId="52D0CE0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75908E94"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67CB2BC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785AB16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60" w:type="dxa"/>
            <w:tcBorders>
              <w:top w:val="nil"/>
              <w:left w:val="nil"/>
              <w:bottom w:val="single" w:sz="4" w:space="0" w:color="auto"/>
              <w:right w:val="single" w:sz="4" w:space="0" w:color="auto"/>
            </w:tcBorders>
            <w:noWrap/>
            <w:vAlign w:val="bottom"/>
            <w:hideMark/>
          </w:tcPr>
          <w:p w14:paraId="4A53B26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0.124</w:t>
            </w:r>
          </w:p>
        </w:tc>
        <w:tc>
          <w:tcPr>
            <w:tcW w:w="693" w:type="dxa"/>
            <w:tcBorders>
              <w:top w:val="nil"/>
              <w:left w:val="nil"/>
              <w:bottom w:val="single" w:sz="4" w:space="0" w:color="auto"/>
              <w:right w:val="single" w:sz="4" w:space="0" w:color="auto"/>
            </w:tcBorders>
            <w:noWrap/>
            <w:vAlign w:val="bottom"/>
            <w:hideMark/>
          </w:tcPr>
          <w:p w14:paraId="07EFDD1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0.81</w:t>
            </w:r>
          </w:p>
        </w:tc>
        <w:tc>
          <w:tcPr>
            <w:tcW w:w="668" w:type="dxa"/>
            <w:tcBorders>
              <w:top w:val="nil"/>
              <w:left w:val="nil"/>
              <w:bottom w:val="single" w:sz="4" w:space="0" w:color="auto"/>
              <w:right w:val="single" w:sz="4" w:space="0" w:color="auto"/>
            </w:tcBorders>
            <w:noWrap/>
            <w:vAlign w:val="bottom"/>
            <w:hideMark/>
          </w:tcPr>
          <w:p w14:paraId="180122E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668" w:type="dxa"/>
            <w:tcBorders>
              <w:top w:val="nil"/>
              <w:left w:val="nil"/>
              <w:bottom w:val="single" w:sz="4" w:space="0" w:color="auto"/>
              <w:right w:val="single" w:sz="4" w:space="0" w:color="auto"/>
            </w:tcBorders>
            <w:noWrap/>
            <w:vAlign w:val="bottom"/>
            <w:hideMark/>
          </w:tcPr>
          <w:p w14:paraId="7EA5D60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w:t>
            </w:r>
          </w:p>
        </w:tc>
        <w:tc>
          <w:tcPr>
            <w:tcW w:w="668" w:type="dxa"/>
            <w:tcBorders>
              <w:top w:val="nil"/>
              <w:left w:val="nil"/>
              <w:bottom w:val="single" w:sz="4" w:space="0" w:color="auto"/>
              <w:right w:val="single" w:sz="4" w:space="0" w:color="auto"/>
            </w:tcBorders>
            <w:noWrap/>
            <w:vAlign w:val="bottom"/>
            <w:hideMark/>
          </w:tcPr>
          <w:p w14:paraId="3B11CFD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0.85</w:t>
            </w:r>
          </w:p>
        </w:tc>
        <w:tc>
          <w:tcPr>
            <w:tcW w:w="668" w:type="dxa"/>
            <w:tcBorders>
              <w:top w:val="nil"/>
              <w:left w:val="nil"/>
              <w:bottom w:val="single" w:sz="4" w:space="0" w:color="auto"/>
              <w:right w:val="single" w:sz="4" w:space="0" w:color="auto"/>
            </w:tcBorders>
            <w:noWrap/>
            <w:vAlign w:val="bottom"/>
            <w:hideMark/>
          </w:tcPr>
          <w:p w14:paraId="3560705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0.649</w:t>
            </w:r>
          </w:p>
        </w:tc>
        <w:tc>
          <w:tcPr>
            <w:tcW w:w="827" w:type="dxa"/>
            <w:tcBorders>
              <w:top w:val="nil"/>
              <w:left w:val="nil"/>
              <w:bottom w:val="single" w:sz="4" w:space="0" w:color="auto"/>
              <w:right w:val="single" w:sz="4" w:space="0" w:color="auto"/>
            </w:tcBorders>
            <w:noWrap/>
            <w:vAlign w:val="bottom"/>
            <w:hideMark/>
          </w:tcPr>
          <w:p w14:paraId="4FC344C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390" w:type="dxa"/>
            <w:vMerge/>
            <w:tcBorders>
              <w:top w:val="nil"/>
              <w:left w:val="single" w:sz="4" w:space="0" w:color="auto"/>
              <w:bottom w:val="single" w:sz="4" w:space="0" w:color="auto"/>
              <w:right w:val="single" w:sz="4" w:space="0" w:color="auto"/>
            </w:tcBorders>
            <w:vAlign w:val="center"/>
            <w:hideMark/>
          </w:tcPr>
          <w:p w14:paraId="11333BF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8BD56CF"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45BABCC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27E8DF4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60" w:type="dxa"/>
            <w:tcBorders>
              <w:top w:val="nil"/>
              <w:left w:val="nil"/>
              <w:bottom w:val="single" w:sz="4" w:space="0" w:color="auto"/>
              <w:right w:val="single" w:sz="4" w:space="0" w:color="auto"/>
            </w:tcBorders>
            <w:noWrap/>
            <w:vAlign w:val="bottom"/>
            <w:hideMark/>
          </w:tcPr>
          <w:p w14:paraId="2BC9ACF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0.704</w:t>
            </w:r>
          </w:p>
        </w:tc>
        <w:tc>
          <w:tcPr>
            <w:tcW w:w="693" w:type="dxa"/>
            <w:tcBorders>
              <w:top w:val="nil"/>
              <w:left w:val="nil"/>
              <w:bottom w:val="single" w:sz="4" w:space="0" w:color="auto"/>
              <w:right w:val="single" w:sz="4" w:space="0" w:color="auto"/>
            </w:tcBorders>
            <w:noWrap/>
            <w:vAlign w:val="bottom"/>
            <w:hideMark/>
          </w:tcPr>
          <w:p w14:paraId="72FD25D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0.838</w:t>
            </w:r>
          </w:p>
        </w:tc>
        <w:tc>
          <w:tcPr>
            <w:tcW w:w="668" w:type="dxa"/>
            <w:tcBorders>
              <w:top w:val="nil"/>
              <w:left w:val="nil"/>
              <w:bottom w:val="single" w:sz="4" w:space="0" w:color="auto"/>
              <w:right w:val="single" w:sz="4" w:space="0" w:color="auto"/>
            </w:tcBorders>
            <w:noWrap/>
            <w:vAlign w:val="bottom"/>
            <w:hideMark/>
          </w:tcPr>
          <w:p w14:paraId="74A2A0F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0.69</w:t>
            </w:r>
          </w:p>
        </w:tc>
        <w:tc>
          <w:tcPr>
            <w:tcW w:w="668" w:type="dxa"/>
            <w:tcBorders>
              <w:top w:val="nil"/>
              <w:left w:val="nil"/>
              <w:bottom w:val="single" w:sz="4" w:space="0" w:color="auto"/>
              <w:right w:val="single" w:sz="4" w:space="0" w:color="auto"/>
            </w:tcBorders>
            <w:noWrap/>
            <w:vAlign w:val="bottom"/>
            <w:hideMark/>
          </w:tcPr>
          <w:p w14:paraId="1E0541F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0.665</w:t>
            </w:r>
          </w:p>
        </w:tc>
        <w:tc>
          <w:tcPr>
            <w:tcW w:w="668" w:type="dxa"/>
            <w:tcBorders>
              <w:top w:val="nil"/>
              <w:left w:val="nil"/>
              <w:bottom w:val="single" w:sz="4" w:space="0" w:color="auto"/>
              <w:right w:val="single" w:sz="4" w:space="0" w:color="auto"/>
            </w:tcBorders>
            <w:noWrap/>
            <w:vAlign w:val="bottom"/>
            <w:hideMark/>
          </w:tcPr>
          <w:p w14:paraId="4ABFDF9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0.875</w:t>
            </w:r>
          </w:p>
        </w:tc>
        <w:tc>
          <w:tcPr>
            <w:tcW w:w="668" w:type="dxa"/>
            <w:tcBorders>
              <w:top w:val="nil"/>
              <w:left w:val="nil"/>
              <w:bottom w:val="single" w:sz="4" w:space="0" w:color="auto"/>
              <w:right w:val="single" w:sz="4" w:space="0" w:color="auto"/>
            </w:tcBorders>
            <w:noWrap/>
            <w:vAlign w:val="bottom"/>
            <w:hideMark/>
          </w:tcPr>
          <w:p w14:paraId="3DF2902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0.683</w:t>
            </w:r>
          </w:p>
        </w:tc>
        <w:tc>
          <w:tcPr>
            <w:tcW w:w="827" w:type="dxa"/>
            <w:tcBorders>
              <w:top w:val="nil"/>
              <w:left w:val="nil"/>
              <w:bottom w:val="single" w:sz="4" w:space="0" w:color="auto"/>
              <w:right w:val="single" w:sz="4" w:space="0" w:color="auto"/>
            </w:tcBorders>
            <w:noWrap/>
            <w:vAlign w:val="bottom"/>
            <w:hideMark/>
          </w:tcPr>
          <w:p w14:paraId="1D912D9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0.686</w:t>
            </w:r>
          </w:p>
        </w:tc>
        <w:tc>
          <w:tcPr>
            <w:tcW w:w="390" w:type="dxa"/>
            <w:vMerge/>
            <w:tcBorders>
              <w:top w:val="nil"/>
              <w:left w:val="single" w:sz="4" w:space="0" w:color="auto"/>
              <w:bottom w:val="single" w:sz="4" w:space="0" w:color="auto"/>
              <w:right w:val="single" w:sz="4" w:space="0" w:color="auto"/>
            </w:tcBorders>
            <w:vAlign w:val="center"/>
            <w:hideMark/>
          </w:tcPr>
          <w:p w14:paraId="658FCD2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36312AD"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72B82BA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1E6F611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60" w:type="dxa"/>
            <w:tcBorders>
              <w:top w:val="nil"/>
              <w:left w:val="nil"/>
              <w:bottom w:val="single" w:sz="4" w:space="0" w:color="auto"/>
              <w:right w:val="single" w:sz="4" w:space="0" w:color="auto"/>
            </w:tcBorders>
            <w:noWrap/>
            <w:vAlign w:val="bottom"/>
            <w:hideMark/>
          </w:tcPr>
          <w:p w14:paraId="31EC647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93" w:type="dxa"/>
            <w:tcBorders>
              <w:top w:val="nil"/>
              <w:left w:val="nil"/>
              <w:bottom w:val="single" w:sz="4" w:space="0" w:color="auto"/>
              <w:right w:val="single" w:sz="4" w:space="0" w:color="auto"/>
            </w:tcBorders>
            <w:noWrap/>
            <w:vAlign w:val="bottom"/>
            <w:hideMark/>
          </w:tcPr>
          <w:p w14:paraId="54D7943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w:t>
            </w:r>
          </w:p>
        </w:tc>
        <w:tc>
          <w:tcPr>
            <w:tcW w:w="668" w:type="dxa"/>
            <w:tcBorders>
              <w:top w:val="nil"/>
              <w:left w:val="nil"/>
              <w:bottom w:val="single" w:sz="4" w:space="0" w:color="auto"/>
              <w:right w:val="single" w:sz="4" w:space="0" w:color="auto"/>
            </w:tcBorders>
            <w:noWrap/>
            <w:vAlign w:val="bottom"/>
            <w:hideMark/>
          </w:tcPr>
          <w:p w14:paraId="6D5D80B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371F763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4D0733D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0.04</w:t>
            </w:r>
          </w:p>
        </w:tc>
        <w:tc>
          <w:tcPr>
            <w:tcW w:w="668" w:type="dxa"/>
            <w:tcBorders>
              <w:top w:val="nil"/>
              <w:left w:val="nil"/>
              <w:bottom w:val="single" w:sz="4" w:space="0" w:color="auto"/>
              <w:right w:val="single" w:sz="4" w:space="0" w:color="auto"/>
            </w:tcBorders>
            <w:noWrap/>
            <w:vAlign w:val="bottom"/>
            <w:hideMark/>
          </w:tcPr>
          <w:p w14:paraId="285D5FE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2134163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0" w:type="dxa"/>
            <w:vMerge w:val="restart"/>
            <w:tcBorders>
              <w:top w:val="nil"/>
              <w:left w:val="single" w:sz="4" w:space="0" w:color="auto"/>
              <w:bottom w:val="single" w:sz="4" w:space="0" w:color="auto"/>
              <w:right w:val="single" w:sz="4" w:space="0" w:color="auto"/>
            </w:tcBorders>
            <w:noWrap/>
            <w:textDirection w:val="btLr"/>
            <w:vAlign w:val="center"/>
            <w:hideMark/>
          </w:tcPr>
          <w:p w14:paraId="66458097"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Precision</w:t>
            </w:r>
          </w:p>
        </w:tc>
      </w:tr>
      <w:tr w:rsidR="001F287C" w:rsidRPr="00994FCE" w14:paraId="5DD7F0D2"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5AD026F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7E7329A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60" w:type="dxa"/>
            <w:tcBorders>
              <w:top w:val="nil"/>
              <w:left w:val="nil"/>
              <w:bottom w:val="single" w:sz="4" w:space="0" w:color="auto"/>
              <w:right w:val="single" w:sz="4" w:space="0" w:color="auto"/>
            </w:tcBorders>
            <w:noWrap/>
            <w:vAlign w:val="bottom"/>
            <w:hideMark/>
          </w:tcPr>
          <w:p w14:paraId="231171F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0.229</w:t>
            </w:r>
          </w:p>
        </w:tc>
        <w:tc>
          <w:tcPr>
            <w:tcW w:w="693" w:type="dxa"/>
            <w:tcBorders>
              <w:top w:val="nil"/>
              <w:left w:val="nil"/>
              <w:bottom w:val="single" w:sz="4" w:space="0" w:color="auto"/>
              <w:right w:val="single" w:sz="4" w:space="0" w:color="auto"/>
            </w:tcBorders>
            <w:noWrap/>
            <w:vAlign w:val="bottom"/>
            <w:hideMark/>
          </w:tcPr>
          <w:p w14:paraId="6F4DCE1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0.34</w:t>
            </w:r>
          </w:p>
        </w:tc>
        <w:tc>
          <w:tcPr>
            <w:tcW w:w="668" w:type="dxa"/>
            <w:tcBorders>
              <w:top w:val="nil"/>
              <w:left w:val="nil"/>
              <w:bottom w:val="single" w:sz="4" w:space="0" w:color="auto"/>
              <w:right w:val="single" w:sz="4" w:space="0" w:color="auto"/>
            </w:tcBorders>
            <w:noWrap/>
            <w:vAlign w:val="bottom"/>
            <w:hideMark/>
          </w:tcPr>
          <w:p w14:paraId="16E865D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0.247</w:t>
            </w:r>
          </w:p>
        </w:tc>
        <w:tc>
          <w:tcPr>
            <w:tcW w:w="668" w:type="dxa"/>
            <w:tcBorders>
              <w:top w:val="nil"/>
              <w:left w:val="nil"/>
              <w:bottom w:val="single" w:sz="4" w:space="0" w:color="auto"/>
              <w:right w:val="single" w:sz="4" w:space="0" w:color="auto"/>
            </w:tcBorders>
            <w:noWrap/>
            <w:vAlign w:val="bottom"/>
            <w:hideMark/>
          </w:tcPr>
          <w:p w14:paraId="6C98553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2B09932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0.62</w:t>
            </w:r>
          </w:p>
        </w:tc>
        <w:tc>
          <w:tcPr>
            <w:tcW w:w="668" w:type="dxa"/>
            <w:tcBorders>
              <w:top w:val="nil"/>
              <w:left w:val="nil"/>
              <w:bottom w:val="single" w:sz="4" w:space="0" w:color="auto"/>
              <w:right w:val="single" w:sz="4" w:space="0" w:color="auto"/>
            </w:tcBorders>
            <w:noWrap/>
            <w:vAlign w:val="bottom"/>
            <w:hideMark/>
          </w:tcPr>
          <w:p w14:paraId="295EB19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30D065D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0" w:type="dxa"/>
            <w:vMerge/>
            <w:tcBorders>
              <w:top w:val="nil"/>
              <w:left w:val="single" w:sz="4" w:space="0" w:color="auto"/>
              <w:bottom w:val="single" w:sz="4" w:space="0" w:color="auto"/>
              <w:right w:val="single" w:sz="4" w:space="0" w:color="auto"/>
            </w:tcBorders>
            <w:vAlign w:val="center"/>
            <w:hideMark/>
          </w:tcPr>
          <w:p w14:paraId="45E0D85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667B9E5A"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403E8E1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3ADEE8F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60" w:type="dxa"/>
            <w:tcBorders>
              <w:top w:val="nil"/>
              <w:left w:val="nil"/>
              <w:bottom w:val="single" w:sz="4" w:space="0" w:color="auto"/>
              <w:right w:val="single" w:sz="4" w:space="0" w:color="auto"/>
            </w:tcBorders>
            <w:noWrap/>
            <w:vAlign w:val="bottom"/>
            <w:hideMark/>
          </w:tcPr>
          <w:p w14:paraId="149C444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0.111</w:t>
            </w:r>
          </w:p>
        </w:tc>
        <w:tc>
          <w:tcPr>
            <w:tcW w:w="693" w:type="dxa"/>
            <w:tcBorders>
              <w:top w:val="nil"/>
              <w:left w:val="nil"/>
              <w:bottom w:val="single" w:sz="4" w:space="0" w:color="auto"/>
              <w:right w:val="single" w:sz="4" w:space="0" w:color="auto"/>
            </w:tcBorders>
            <w:noWrap/>
            <w:vAlign w:val="bottom"/>
            <w:hideMark/>
          </w:tcPr>
          <w:p w14:paraId="49F4AEB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0.54</w:t>
            </w:r>
          </w:p>
        </w:tc>
        <w:tc>
          <w:tcPr>
            <w:tcW w:w="668" w:type="dxa"/>
            <w:tcBorders>
              <w:top w:val="nil"/>
              <w:left w:val="nil"/>
              <w:bottom w:val="single" w:sz="4" w:space="0" w:color="auto"/>
              <w:right w:val="single" w:sz="4" w:space="0" w:color="auto"/>
            </w:tcBorders>
            <w:noWrap/>
            <w:vAlign w:val="bottom"/>
            <w:hideMark/>
          </w:tcPr>
          <w:p w14:paraId="4ADE6DA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0.312</w:t>
            </w:r>
          </w:p>
        </w:tc>
        <w:tc>
          <w:tcPr>
            <w:tcW w:w="668" w:type="dxa"/>
            <w:tcBorders>
              <w:top w:val="nil"/>
              <w:left w:val="nil"/>
              <w:bottom w:val="single" w:sz="4" w:space="0" w:color="auto"/>
              <w:right w:val="single" w:sz="4" w:space="0" w:color="auto"/>
            </w:tcBorders>
            <w:noWrap/>
            <w:vAlign w:val="bottom"/>
            <w:hideMark/>
          </w:tcPr>
          <w:p w14:paraId="52227A9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0FC5A62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0.71</w:t>
            </w:r>
          </w:p>
        </w:tc>
        <w:tc>
          <w:tcPr>
            <w:tcW w:w="668" w:type="dxa"/>
            <w:tcBorders>
              <w:top w:val="nil"/>
              <w:left w:val="nil"/>
              <w:bottom w:val="single" w:sz="4" w:space="0" w:color="auto"/>
              <w:right w:val="single" w:sz="4" w:space="0" w:color="auto"/>
            </w:tcBorders>
            <w:noWrap/>
            <w:vAlign w:val="bottom"/>
            <w:hideMark/>
          </w:tcPr>
          <w:p w14:paraId="2C851CD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09AF12D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0.267</w:t>
            </w:r>
          </w:p>
        </w:tc>
        <w:tc>
          <w:tcPr>
            <w:tcW w:w="390" w:type="dxa"/>
            <w:vMerge/>
            <w:tcBorders>
              <w:top w:val="nil"/>
              <w:left w:val="single" w:sz="4" w:space="0" w:color="auto"/>
              <w:bottom w:val="single" w:sz="4" w:space="0" w:color="auto"/>
              <w:right w:val="single" w:sz="4" w:space="0" w:color="auto"/>
            </w:tcBorders>
            <w:vAlign w:val="center"/>
            <w:hideMark/>
          </w:tcPr>
          <w:p w14:paraId="1C7242D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63F9EB1D"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2F76D7E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7D44D63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60" w:type="dxa"/>
            <w:tcBorders>
              <w:top w:val="nil"/>
              <w:left w:val="nil"/>
              <w:bottom w:val="single" w:sz="4" w:space="0" w:color="auto"/>
              <w:right w:val="single" w:sz="4" w:space="0" w:color="auto"/>
            </w:tcBorders>
            <w:noWrap/>
            <w:vAlign w:val="bottom"/>
            <w:hideMark/>
          </w:tcPr>
          <w:p w14:paraId="54DBB38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0.77</w:t>
            </w:r>
          </w:p>
        </w:tc>
        <w:tc>
          <w:tcPr>
            <w:tcW w:w="693" w:type="dxa"/>
            <w:tcBorders>
              <w:top w:val="nil"/>
              <w:left w:val="nil"/>
              <w:bottom w:val="single" w:sz="4" w:space="0" w:color="auto"/>
              <w:right w:val="single" w:sz="4" w:space="0" w:color="auto"/>
            </w:tcBorders>
            <w:noWrap/>
            <w:vAlign w:val="bottom"/>
            <w:hideMark/>
          </w:tcPr>
          <w:p w14:paraId="0B834C7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0.65</w:t>
            </w:r>
          </w:p>
        </w:tc>
        <w:tc>
          <w:tcPr>
            <w:tcW w:w="668" w:type="dxa"/>
            <w:tcBorders>
              <w:top w:val="nil"/>
              <w:left w:val="nil"/>
              <w:bottom w:val="single" w:sz="4" w:space="0" w:color="auto"/>
              <w:right w:val="single" w:sz="4" w:space="0" w:color="auto"/>
            </w:tcBorders>
            <w:noWrap/>
            <w:vAlign w:val="bottom"/>
            <w:hideMark/>
          </w:tcPr>
          <w:p w14:paraId="47182AF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668" w:type="dxa"/>
            <w:tcBorders>
              <w:top w:val="nil"/>
              <w:left w:val="nil"/>
              <w:bottom w:val="single" w:sz="4" w:space="0" w:color="auto"/>
              <w:right w:val="single" w:sz="4" w:space="0" w:color="auto"/>
            </w:tcBorders>
            <w:noWrap/>
            <w:vAlign w:val="bottom"/>
            <w:hideMark/>
          </w:tcPr>
          <w:p w14:paraId="0535547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0.663</w:t>
            </w:r>
          </w:p>
        </w:tc>
        <w:tc>
          <w:tcPr>
            <w:tcW w:w="668" w:type="dxa"/>
            <w:tcBorders>
              <w:top w:val="nil"/>
              <w:left w:val="nil"/>
              <w:bottom w:val="single" w:sz="4" w:space="0" w:color="auto"/>
              <w:right w:val="single" w:sz="4" w:space="0" w:color="auto"/>
            </w:tcBorders>
            <w:noWrap/>
            <w:vAlign w:val="bottom"/>
            <w:hideMark/>
          </w:tcPr>
          <w:p w14:paraId="69F65A6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0.78</w:t>
            </w:r>
          </w:p>
        </w:tc>
        <w:tc>
          <w:tcPr>
            <w:tcW w:w="668" w:type="dxa"/>
            <w:tcBorders>
              <w:top w:val="nil"/>
              <w:left w:val="nil"/>
              <w:bottom w:val="single" w:sz="4" w:space="0" w:color="auto"/>
              <w:right w:val="single" w:sz="4" w:space="0" w:color="auto"/>
            </w:tcBorders>
            <w:noWrap/>
            <w:vAlign w:val="bottom"/>
            <w:hideMark/>
          </w:tcPr>
          <w:p w14:paraId="2AF7275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0.929</w:t>
            </w:r>
          </w:p>
        </w:tc>
        <w:tc>
          <w:tcPr>
            <w:tcW w:w="827" w:type="dxa"/>
            <w:tcBorders>
              <w:top w:val="nil"/>
              <w:left w:val="nil"/>
              <w:bottom w:val="single" w:sz="4" w:space="0" w:color="auto"/>
              <w:right w:val="single" w:sz="4" w:space="0" w:color="auto"/>
            </w:tcBorders>
            <w:noWrap/>
            <w:vAlign w:val="bottom"/>
            <w:hideMark/>
          </w:tcPr>
          <w:p w14:paraId="66AC189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390" w:type="dxa"/>
            <w:vMerge/>
            <w:tcBorders>
              <w:top w:val="nil"/>
              <w:left w:val="single" w:sz="4" w:space="0" w:color="auto"/>
              <w:bottom w:val="single" w:sz="4" w:space="0" w:color="auto"/>
              <w:right w:val="single" w:sz="4" w:space="0" w:color="auto"/>
            </w:tcBorders>
            <w:vAlign w:val="center"/>
            <w:hideMark/>
          </w:tcPr>
          <w:p w14:paraId="7338C56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0CC6DD47"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05BDAA8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5844B61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60" w:type="dxa"/>
            <w:tcBorders>
              <w:top w:val="nil"/>
              <w:left w:val="nil"/>
              <w:bottom w:val="single" w:sz="4" w:space="0" w:color="auto"/>
              <w:right w:val="single" w:sz="4" w:space="0" w:color="auto"/>
            </w:tcBorders>
            <w:noWrap/>
            <w:vAlign w:val="bottom"/>
            <w:hideMark/>
          </w:tcPr>
          <w:p w14:paraId="5F0A8C8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0.903</w:t>
            </w:r>
          </w:p>
        </w:tc>
        <w:tc>
          <w:tcPr>
            <w:tcW w:w="693" w:type="dxa"/>
            <w:tcBorders>
              <w:top w:val="nil"/>
              <w:left w:val="nil"/>
              <w:bottom w:val="single" w:sz="4" w:space="0" w:color="auto"/>
              <w:right w:val="single" w:sz="4" w:space="0" w:color="auto"/>
            </w:tcBorders>
            <w:noWrap/>
            <w:vAlign w:val="bottom"/>
            <w:hideMark/>
          </w:tcPr>
          <w:p w14:paraId="32BD569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0.73</w:t>
            </w:r>
          </w:p>
        </w:tc>
        <w:tc>
          <w:tcPr>
            <w:tcW w:w="668" w:type="dxa"/>
            <w:tcBorders>
              <w:top w:val="nil"/>
              <w:left w:val="nil"/>
              <w:bottom w:val="single" w:sz="4" w:space="0" w:color="auto"/>
              <w:right w:val="single" w:sz="4" w:space="0" w:color="auto"/>
            </w:tcBorders>
            <w:noWrap/>
            <w:vAlign w:val="bottom"/>
            <w:hideMark/>
          </w:tcPr>
          <w:p w14:paraId="24B04A0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68" w:type="dxa"/>
            <w:tcBorders>
              <w:top w:val="nil"/>
              <w:left w:val="nil"/>
              <w:bottom w:val="single" w:sz="4" w:space="0" w:color="auto"/>
              <w:right w:val="single" w:sz="4" w:space="0" w:color="auto"/>
            </w:tcBorders>
            <w:noWrap/>
            <w:vAlign w:val="bottom"/>
            <w:hideMark/>
          </w:tcPr>
          <w:p w14:paraId="1A15DB7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68" w:type="dxa"/>
            <w:tcBorders>
              <w:top w:val="nil"/>
              <w:left w:val="nil"/>
              <w:bottom w:val="single" w:sz="4" w:space="0" w:color="auto"/>
              <w:right w:val="single" w:sz="4" w:space="0" w:color="auto"/>
            </w:tcBorders>
            <w:noWrap/>
            <w:vAlign w:val="bottom"/>
            <w:hideMark/>
          </w:tcPr>
          <w:p w14:paraId="53906E8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0.82</w:t>
            </w:r>
          </w:p>
        </w:tc>
        <w:tc>
          <w:tcPr>
            <w:tcW w:w="668" w:type="dxa"/>
            <w:tcBorders>
              <w:top w:val="nil"/>
              <w:left w:val="nil"/>
              <w:bottom w:val="single" w:sz="4" w:space="0" w:color="auto"/>
              <w:right w:val="single" w:sz="4" w:space="0" w:color="auto"/>
            </w:tcBorders>
            <w:noWrap/>
            <w:vAlign w:val="bottom"/>
            <w:hideMark/>
          </w:tcPr>
          <w:p w14:paraId="66ECB07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0.923</w:t>
            </w:r>
          </w:p>
        </w:tc>
        <w:tc>
          <w:tcPr>
            <w:tcW w:w="827" w:type="dxa"/>
            <w:tcBorders>
              <w:top w:val="nil"/>
              <w:left w:val="nil"/>
              <w:bottom w:val="single" w:sz="4" w:space="0" w:color="auto"/>
              <w:right w:val="single" w:sz="4" w:space="0" w:color="auto"/>
            </w:tcBorders>
            <w:noWrap/>
            <w:vAlign w:val="bottom"/>
            <w:hideMark/>
          </w:tcPr>
          <w:p w14:paraId="2139CDD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w:t>
            </w:r>
          </w:p>
        </w:tc>
        <w:tc>
          <w:tcPr>
            <w:tcW w:w="390" w:type="dxa"/>
            <w:vMerge/>
            <w:tcBorders>
              <w:top w:val="nil"/>
              <w:left w:val="single" w:sz="4" w:space="0" w:color="auto"/>
              <w:bottom w:val="single" w:sz="4" w:space="0" w:color="auto"/>
              <w:right w:val="single" w:sz="4" w:space="0" w:color="auto"/>
            </w:tcBorders>
            <w:vAlign w:val="center"/>
            <w:hideMark/>
          </w:tcPr>
          <w:p w14:paraId="419BB04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7A5113BB"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4423B0D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28438C2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60" w:type="dxa"/>
            <w:tcBorders>
              <w:top w:val="nil"/>
              <w:left w:val="nil"/>
              <w:bottom w:val="single" w:sz="4" w:space="0" w:color="auto"/>
              <w:right w:val="single" w:sz="4" w:space="0" w:color="auto"/>
            </w:tcBorders>
            <w:noWrap/>
            <w:vAlign w:val="bottom"/>
            <w:hideMark/>
          </w:tcPr>
          <w:p w14:paraId="4264BDE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0.934</w:t>
            </w:r>
          </w:p>
        </w:tc>
        <w:tc>
          <w:tcPr>
            <w:tcW w:w="693" w:type="dxa"/>
            <w:tcBorders>
              <w:top w:val="nil"/>
              <w:left w:val="nil"/>
              <w:bottom w:val="single" w:sz="4" w:space="0" w:color="auto"/>
              <w:right w:val="single" w:sz="4" w:space="0" w:color="auto"/>
            </w:tcBorders>
            <w:noWrap/>
            <w:vAlign w:val="bottom"/>
            <w:hideMark/>
          </w:tcPr>
          <w:p w14:paraId="2DD581C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0.789</w:t>
            </w:r>
          </w:p>
        </w:tc>
        <w:tc>
          <w:tcPr>
            <w:tcW w:w="668" w:type="dxa"/>
            <w:tcBorders>
              <w:top w:val="nil"/>
              <w:left w:val="nil"/>
              <w:bottom w:val="single" w:sz="4" w:space="0" w:color="auto"/>
              <w:right w:val="single" w:sz="4" w:space="0" w:color="auto"/>
            </w:tcBorders>
            <w:noWrap/>
            <w:vAlign w:val="bottom"/>
            <w:hideMark/>
          </w:tcPr>
          <w:p w14:paraId="72DFD69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68" w:type="dxa"/>
            <w:tcBorders>
              <w:top w:val="nil"/>
              <w:left w:val="nil"/>
              <w:bottom w:val="single" w:sz="4" w:space="0" w:color="auto"/>
              <w:right w:val="single" w:sz="4" w:space="0" w:color="auto"/>
            </w:tcBorders>
            <w:noWrap/>
            <w:vAlign w:val="bottom"/>
            <w:hideMark/>
          </w:tcPr>
          <w:p w14:paraId="1037C33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0.909</w:t>
            </w:r>
          </w:p>
        </w:tc>
        <w:tc>
          <w:tcPr>
            <w:tcW w:w="668" w:type="dxa"/>
            <w:tcBorders>
              <w:top w:val="nil"/>
              <w:left w:val="nil"/>
              <w:bottom w:val="single" w:sz="4" w:space="0" w:color="auto"/>
              <w:right w:val="single" w:sz="4" w:space="0" w:color="auto"/>
            </w:tcBorders>
            <w:noWrap/>
            <w:vAlign w:val="bottom"/>
            <w:hideMark/>
          </w:tcPr>
          <w:p w14:paraId="4648A13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0.85</w:t>
            </w:r>
          </w:p>
        </w:tc>
        <w:tc>
          <w:tcPr>
            <w:tcW w:w="668" w:type="dxa"/>
            <w:tcBorders>
              <w:top w:val="nil"/>
              <w:left w:val="nil"/>
              <w:bottom w:val="single" w:sz="4" w:space="0" w:color="auto"/>
              <w:right w:val="single" w:sz="4" w:space="0" w:color="auto"/>
            </w:tcBorders>
            <w:noWrap/>
            <w:vAlign w:val="bottom"/>
            <w:hideMark/>
          </w:tcPr>
          <w:p w14:paraId="6B5CC5F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0.905</w:t>
            </w:r>
          </w:p>
        </w:tc>
        <w:tc>
          <w:tcPr>
            <w:tcW w:w="827" w:type="dxa"/>
            <w:tcBorders>
              <w:top w:val="nil"/>
              <w:left w:val="nil"/>
              <w:bottom w:val="single" w:sz="4" w:space="0" w:color="auto"/>
              <w:right w:val="single" w:sz="4" w:space="0" w:color="auto"/>
            </w:tcBorders>
            <w:noWrap/>
            <w:vAlign w:val="bottom"/>
            <w:hideMark/>
          </w:tcPr>
          <w:p w14:paraId="6122930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0.898</w:t>
            </w:r>
          </w:p>
        </w:tc>
        <w:tc>
          <w:tcPr>
            <w:tcW w:w="390" w:type="dxa"/>
            <w:vMerge/>
            <w:tcBorders>
              <w:top w:val="nil"/>
              <w:left w:val="single" w:sz="4" w:space="0" w:color="auto"/>
              <w:bottom w:val="single" w:sz="4" w:space="0" w:color="auto"/>
              <w:right w:val="single" w:sz="4" w:space="0" w:color="auto"/>
            </w:tcBorders>
            <w:vAlign w:val="center"/>
            <w:hideMark/>
          </w:tcPr>
          <w:p w14:paraId="066F63B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3A8B27C0"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136EEC3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2169AB0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60" w:type="dxa"/>
            <w:tcBorders>
              <w:top w:val="nil"/>
              <w:left w:val="nil"/>
              <w:bottom w:val="single" w:sz="4" w:space="0" w:color="auto"/>
              <w:right w:val="single" w:sz="4" w:space="0" w:color="auto"/>
            </w:tcBorders>
            <w:noWrap/>
            <w:vAlign w:val="bottom"/>
            <w:hideMark/>
          </w:tcPr>
          <w:p w14:paraId="6DD27D8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93" w:type="dxa"/>
            <w:tcBorders>
              <w:top w:val="nil"/>
              <w:left w:val="nil"/>
              <w:bottom w:val="single" w:sz="4" w:space="0" w:color="auto"/>
              <w:right w:val="single" w:sz="4" w:space="0" w:color="auto"/>
            </w:tcBorders>
            <w:noWrap/>
            <w:vAlign w:val="bottom"/>
            <w:hideMark/>
          </w:tcPr>
          <w:p w14:paraId="3F26DCB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0.34</w:t>
            </w:r>
          </w:p>
        </w:tc>
        <w:tc>
          <w:tcPr>
            <w:tcW w:w="668" w:type="dxa"/>
            <w:tcBorders>
              <w:top w:val="nil"/>
              <w:left w:val="nil"/>
              <w:bottom w:val="single" w:sz="4" w:space="0" w:color="auto"/>
              <w:right w:val="single" w:sz="4" w:space="0" w:color="auto"/>
            </w:tcBorders>
            <w:noWrap/>
            <w:vAlign w:val="bottom"/>
            <w:hideMark/>
          </w:tcPr>
          <w:p w14:paraId="50EF351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03D5C6C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3B374B9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w:t>
            </w:r>
          </w:p>
        </w:tc>
        <w:tc>
          <w:tcPr>
            <w:tcW w:w="668" w:type="dxa"/>
            <w:tcBorders>
              <w:top w:val="nil"/>
              <w:left w:val="nil"/>
              <w:bottom w:val="single" w:sz="4" w:space="0" w:color="auto"/>
              <w:right w:val="single" w:sz="4" w:space="0" w:color="auto"/>
            </w:tcBorders>
            <w:noWrap/>
            <w:vAlign w:val="bottom"/>
            <w:hideMark/>
          </w:tcPr>
          <w:p w14:paraId="535C638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1A642E2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0" w:type="dxa"/>
            <w:vMerge w:val="restart"/>
            <w:tcBorders>
              <w:top w:val="nil"/>
              <w:left w:val="single" w:sz="4" w:space="0" w:color="auto"/>
              <w:bottom w:val="single" w:sz="4" w:space="0" w:color="auto"/>
              <w:right w:val="single" w:sz="4" w:space="0" w:color="auto"/>
            </w:tcBorders>
            <w:noWrap/>
            <w:textDirection w:val="btLr"/>
            <w:vAlign w:val="center"/>
            <w:hideMark/>
          </w:tcPr>
          <w:p w14:paraId="104B79C5"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Recall</w:t>
            </w:r>
          </w:p>
        </w:tc>
      </w:tr>
      <w:tr w:rsidR="001F287C" w:rsidRPr="00994FCE" w14:paraId="0414ED4B"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0780B88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703413B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60" w:type="dxa"/>
            <w:tcBorders>
              <w:top w:val="nil"/>
              <w:left w:val="nil"/>
              <w:bottom w:val="single" w:sz="4" w:space="0" w:color="auto"/>
              <w:right w:val="single" w:sz="4" w:space="0" w:color="auto"/>
            </w:tcBorders>
            <w:noWrap/>
            <w:vAlign w:val="bottom"/>
            <w:hideMark/>
          </w:tcPr>
          <w:p w14:paraId="18E468C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0.604</w:t>
            </w:r>
          </w:p>
        </w:tc>
        <w:tc>
          <w:tcPr>
            <w:tcW w:w="693" w:type="dxa"/>
            <w:tcBorders>
              <w:top w:val="nil"/>
              <w:left w:val="nil"/>
              <w:bottom w:val="single" w:sz="4" w:space="0" w:color="auto"/>
              <w:right w:val="single" w:sz="4" w:space="0" w:color="auto"/>
            </w:tcBorders>
            <w:noWrap/>
            <w:vAlign w:val="bottom"/>
            <w:hideMark/>
          </w:tcPr>
          <w:p w14:paraId="0D94A7B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w:t>
            </w:r>
          </w:p>
        </w:tc>
        <w:tc>
          <w:tcPr>
            <w:tcW w:w="668" w:type="dxa"/>
            <w:tcBorders>
              <w:top w:val="nil"/>
              <w:left w:val="nil"/>
              <w:bottom w:val="single" w:sz="4" w:space="0" w:color="auto"/>
              <w:right w:val="single" w:sz="4" w:space="0" w:color="auto"/>
            </w:tcBorders>
            <w:noWrap/>
            <w:vAlign w:val="bottom"/>
            <w:hideMark/>
          </w:tcPr>
          <w:p w14:paraId="1AF1B50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0.027</w:t>
            </w:r>
          </w:p>
        </w:tc>
        <w:tc>
          <w:tcPr>
            <w:tcW w:w="668" w:type="dxa"/>
            <w:tcBorders>
              <w:top w:val="nil"/>
              <w:left w:val="nil"/>
              <w:bottom w:val="single" w:sz="4" w:space="0" w:color="auto"/>
              <w:right w:val="single" w:sz="4" w:space="0" w:color="auto"/>
            </w:tcBorders>
            <w:noWrap/>
            <w:vAlign w:val="bottom"/>
            <w:hideMark/>
          </w:tcPr>
          <w:p w14:paraId="45BB6A5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41EB9BC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w:t>
            </w:r>
          </w:p>
        </w:tc>
        <w:tc>
          <w:tcPr>
            <w:tcW w:w="668" w:type="dxa"/>
            <w:tcBorders>
              <w:top w:val="nil"/>
              <w:left w:val="nil"/>
              <w:bottom w:val="single" w:sz="4" w:space="0" w:color="auto"/>
              <w:right w:val="single" w:sz="4" w:space="0" w:color="auto"/>
            </w:tcBorders>
            <w:noWrap/>
            <w:vAlign w:val="bottom"/>
            <w:hideMark/>
          </w:tcPr>
          <w:p w14:paraId="06C39A5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1904401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0" w:type="dxa"/>
            <w:vMerge/>
            <w:tcBorders>
              <w:top w:val="nil"/>
              <w:left w:val="single" w:sz="4" w:space="0" w:color="auto"/>
              <w:bottom w:val="single" w:sz="4" w:space="0" w:color="auto"/>
              <w:right w:val="single" w:sz="4" w:space="0" w:color="auto"/>
            </w:tcBorders>
            <w:vAlign w:val="center"/>
            <w:hideMark/>
          </w:tcPr>
          <w:p w14:paraId="531C69D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7B4E9ED"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31E012B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7C3AC05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60" w:type="dxa"/>
            <w:tcBorders>
              <w:top w:val="nil"/>
              <w:left w:val="nil"/>
              <w:bottom w:val="single" w:sz="4" w:space="0" w:color="auto"/>
              <w:right w:val="single" w:sz="4" w:space="0" w:color="auto"/>
            </w:tcBorders>
            <w:noWrap/>
            <w:vAlign w:val="bottom"/>
            <w:hideMark/>
          </w:tcPr>
          <w:p w14:paraId="74F2670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0.001</w:t>
            </w:r>
          </w:p>
        </w:tc>
        <w:tc>
          <w:tcPr>
            <w:tcW w:w="693" w:type="dxa"/>
            <w:tcBorders>
              <w:top w:val="nil"/>
              <w:left w:val="nil"/>
              <w:bottom w:val="single" w:sz="4" w:space="0" w:color="auto"/>
              <w:right w:val="single" w:sz="4" w:space="0" w:color="auto"/>
            </w:tcBorders>
            <w:noWrap/>
            <w:vAlign w:val="bottom"/>
            <w:hideMark/>
          </w:tcPr>
          <w:p w14:paraId="12668CA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0.88</w:t>
            </w:r>
          </w:p>
        </w:tc>
        <w:tc>
          <w:tcPr>
            <w:tcW w:w="668" w:type="dxa"/>
            <w:tcBorders>
              <w:top w:val="nil"/>
              <w:left w:val="nil"/>
              <w:bottom w:val="single" w:sz="4" w:space="0" w:color="auto"/>
              <w:right w:val="single" w:sz="4" w:space="0" w:color="auto"/>
            </w:tcBorders>
            <w:noWrap/>
            <w:vAlign w:val="bottom"/>
            <w:hideMark/>
          </w:tcPr>
          <w:p w14:paraId="032D81F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0.003</w:t>
            </w:r>
          </w:p>
        </w:tc>
        <w:tc>
          <w:tcPr>
            <w:tcW w:w="668" w:type="dxa"/>
            <w:tcBorders>
              <w:top w:val="nil"/>
              <w:left w:val="nil"/>
              <w:bottom w:val="single" w:sz="4" w:space="0" w:color="auto"/>
              <w:right w:val="single" w:sz="4" w:space="0" w:color="auto"/>
            </w:tcBorders>
            <w:noWrap/>
            <w:vAlign w:val="bottom"/>
            <w:hideMark/>
          </w:tcPr>
          <w:p w14:paraId="03DF77D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68" w:type="dxa"/>
            <w:tcBorders>
              <w:top w:val="nil"/>
              <w:left w:val="nil"/>
              <w:bottom w:val="single" w:sz="4" w:space="0" w:color="auto"/>
              <w:right w:val="single" w:sz="4" w:space="0" w:color="auto"/>
            </w:tcBorders>
            <w:noWrap/>
            <w:vAlign w:val="bottom"/>
            <w:hideMark/>
          </w:tcPr>
          <w:p w14:paraId="2F0417F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w:t>
            </w:r>
          </w:p>
        </w:tc>
        <w:tc>
          <w:tcPr>
            <w:tcW w:w="668" w:type="dxa"/>
            <w:tcBorders>
              <w:top w:val="nil"/>
              <w:left w:val="nil"/>
              <w:bottom w:val="single" w:sz="4" w:space="0" w:color="auto"/>
              <w:right w:val="single" w:sz="4" w:space="0" w:color="auto"/>
            </w:tcBorders>
            <w:noWrap/>
            <w:vAlign w:val="bottom"/>
            <w:hideMark/>
          </w:tcPr>
          <w:p w14:paraId="4B175DE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27" w:type="dxa"/>
            <w:tcBorders>
              <w:top w:val="nil"/>
              <w:left w:val="nil"/>
              <w:bottom w:val="single" w:sz="4" w:space="0" w:color="auto"/>
              <w:right w:val="single" w:sz="4" w:space="0" w:color="auto"/>
            </w:tcBorders>
            <w:noWrap/>
            <w:vAlign w:val="bottom"/>
            <w:hideMark/>
          </w:tcPr>
          <w:p w14:paraId="5A7AE81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0.008</w:t>
            </w:r>
          </w:p>
        </w:tc>
        <w:tc>
          <w:tcPr>
            <w:tcW w:w="390" w:type="dxa"/>
            <w:vMerge/>
            <w:tcBorders>
              <w:top w:val="nil"/>
              <w:left w:val="single" w:sz="4" w:space="0" w:color="auto"/>
              <w:bottom w:val="single" w:sz="4" w:space="0" w:color="auto"/>
              <w:right w:val="single" w:sz="4" w:space="0" w:color="auto"/>
            </w:tcBorders>
            <w:vAlign w:val="center"/>
            <w:hideMark/>
          </w:tcPr>
          <w:p w14:paraId="3827535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187AA0E"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527F013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6D5E65D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60" w:type="dxa"/>
            <w:tcBorders>
              <w:top w:val="nil"/>
              <w:left w:val="nil"/>
              <w:bottom w:val="single" w:sz="4" w:space="0" w:color="auto"/>
              <w:right w:val="single" w:sz="4" w:space="0" w:color="auto"/>
            </w:tcBorders>
            <w:noWrap/>
            <w:vAlign w:val="bottom"/>
            <w:hideMark/>
          </w:tcPr>
          <w:p w14:paraId="597587D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0.736</w:t>
            </w:r>
          </w:p>
        </w:tc>
        <w:tc>
          <w:tcPr>
            <w:tcW w:w="693" w:type="dxa"/>
            <w:tcBorders>
              <w:top w:val="nil"/>
              <w:left w:val="nil"/>
              <w:bottom w:val="single" w:sz="4" w:space="0" w:color="auto"/>
              <w:right w:val="single" w:sz="4" w:space="0" w:color="auto"/>
            </w:tcBorders>
            <w:noWrap/>
            <w:vAlign w:val="bottom"/>
            <w:hideMark/>
          </w:tcPr>
          <w:p w14:paraId="0CE895C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668" w:type="dxa"/>
            <w:tcBorders>
              <w:top w:val="nil"/>
              <w:left w:val="nil"/>
              <w:bottom w:val="single" w:sz="4" w:space="0" w:color="auto"/>
              <w:right w:val="single" w:sz="4" w:space="0" w:color="auto"/>
            </w:tcBorders>
            <w:noWrap/>
            <w:vAlign w:val="bottom"/>
            <w:hideMark/>
          </w:tcPr>
          <w:p w14:paraId="51C6AAE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0.48</w:t>
            </w:r>
          </w:p>
        </w:tc>
        <w:tc>
          <w:tcPr>
            <w:tcW w:w="668" w:type="dxa"/>
            <w:tcBorders>
              <w:top w:val="nil"/>
              <w:left w:val="nil"/>
              <w:bottom w:val="single" w:sz="4" w:space="0" w:color="auto"/>
              <w:right w:val="single" w:sz="4" w:space="0" w:color="auto"/>
            </w:tcBorders>
            <w:noWrap/>
            <w:vAlign w:val="bottom"/>
            <w:hideMark/>
          </w:tcPr>
          <w:p w14:paraId="4D96BE2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0.146</w:t>
            </w:r>
          </w:p>
        </w:tc>
        <w:tc>
          <w:tcPr>
            <w:tcW w:w="668" w:type="dxa"/>
            <w:tcBorders>
              <w:top w:val="nil"/>
              <w:left w:val="nil"/>
              <w:bottom w:val="single" w:sz="4" w:space="0" w:color="auto"/>
              <w:right w:val="single" w:sz="4" w:space="0" w:color="auto"/>
            </w:tcBorders>
            <w:noWrap/>
            <w:vAlign w:val="bottom"/>
            <w:hideMark/>
          </w:tcPr>
          <w:p w14:paraId="2B08AE8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0.85</w:t>
            </w:r>
          </w:p>
        </w:tc>
        <w:tc>
          <w:tcPr>
            <w:tcW w:w="668" w:type="dxa"/>
            <w:tcBorders>
              <w:top w:val="nil"/>
              <w:left w:val="nil"/>
              <w:bottom w:val="single" w:sz="4" w:space="0" w:color="auto"/>
              <w:right w:val="single" w:sz="4" w:space="0" w:color="auto"/>
            </w:tcBorders>
            <w:noWrap/>
            <w:vAlign w:val="bottom"/>
            <w:hideMark/>
          </w:tcPr>
          <w:p w14:paraId="071CA09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0.458</w:t>
            </w:r>
          </w:p>
        </w:tc>
        <w:tc>
          <w:tcPr>
            <w:tcW w:w="827" w:type="dxa"/>
            <w:tcBorders>
              <w:top w:val="nil"/>
              <w:left w:val="nil"/>
              <w:bottom w:val="single" w:sz="4" w:space="0" w:color="auto"/>
              <w:right w:val="single" w:sz="4" w:space="0" w:color="auto"/>
            </w:tcBorders>
            <w:noWrap/>
            <w:vAlign w:val="bottom"/>
            <w:hideMark/>
          </w:tcPr>
          <w:p w14:paraId="7049FDD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0.46</w:t>
            </w:r>
          </w:p>
        </w:tc>
        <w:tc>
          <w:tcPr>
            <w:tcW w:w="390" w:type="dxa"/>
            <w:vMerge/>
            <w:tcBorders>
              <w:top w:val="nil"/>
              <w:left w:val="single" w:sz="4" w:space="0" w:color="auto"/>
              <w:bottom w:val="single" w:sz="4" w:space="0" w:color="auto"/>
              <w:right w:val="single" w:sz="4" w:space="0" w:color="auto"/>
            </w:tcBorders>
            <w:vAlign w:val="center"/>
            <w:hideMark/>
          </w:tcPr>
          <w:p w14:paraId="619B653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0F713A23"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6C93AD3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7868A71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60" w:type="dxa"/>
            <w:tcBorders>
              <w:top w:val="nil"/>
              <w:left w:val="nil"/>
              <w:bottom w:val="single" w:sz="4" w:space="0" w:color="auto"/>
              <w:right w:val="single" w:sz="4" w:space="0" w:color="auto"/>
            </w:tcBorders>
            <w:noWrap/>
            <w:vAlign w:val="bottom"/>
            <w:hideMark/>
          </w:tcPr>
          <w:p w14:paraId="61DEF94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0.067</w:t>
            </w:r>
          </w:p>
        </w:tc>
        <w:tc>
          <w:tcPr>
            <w:tcW w:w="693" w:type="dxa"/>
            <w:tcBorders>
              <w:top w:val="nil"/>
              <w:left w:val="nil"/>
              <w:bottom w:val="single" w:sz="4" w:space="0" w:color="auto"/>
              <w:right w:val="single" w:sz="4" w:space="0" w:color="auto"/>
            </w:tcBorders>
            <w:noWrap/>
            <w:vAlign w:val="bottom"/>
            <w:hideMark/>
          </w:tcPr>
          <w:p w14:paraId="420E874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w:t>
            </w:r>
          </w:p>
        </w:tc>
        <w:tc>
          <w:tcPr>
            <w:tcW w:w="668" w:type="dxa"/>
            <w:tcBorders>
              <w:top w:val="nil"/>
              <w:left w:val="nil"/>
              <w:bottom w:val="single" w:sz="4" w:space="0" w:color="auto"/>
              <w:right w:val="single" w:sz="4" w:space="0" w:color="auto"/>
            </w:tcBorders>
            <w:noWrap/>
            <w:vAlign w:val="bottom"/>
            <w:hideMark/>
          </w:tcPr>
          <w:p w14:paraId="426901F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0.53</w:t>
            </w:r>
          </w:p>
        </w:tc>
        <w:tc>
          <w:tcPr>
            <w:tcW w:w="668" w:type="dxa"/>
            <w:tcBorders>
              <w:top w:val="nil"/>
              <w:left w:val="nil"/>
              <w:bottom w:val="single" w:sz="4" w:space="0" w:color="auto"/>
              <w:right w:val="single" w:sz="4" w:space="0" w:color="auto"/>
            </w:tcBorders>
            <w:noWrap/>
            <w:vAlign w:val="bottom"/>
            <w:hideMark/>
          </w:tcPr>
          <w:p w14:paraId="517C4F2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0.52</w:t>
            </w:r>
          </w:p>
        </w:tc>
        <w:tc>
          <w:tcPr>
            <w:tcW w:w="668" w:type="dxa"/>
            <w:tcBorders>
              <w:top w:val="nil"/>
              <w:left w:val="nil"/>
              <w:bottom w:val="single" w:sz="4" w:space="0" w:color="auto"/>
              <w:right w:val="single" w:sz="4" w:space="0" w:color="auto"/>
            </w:tcBorders>
            <w:noWrap/>
            <w:vAlign w:val="bottom"/>
            <w:hideMark/>
          </w:tcPr>
          <w:p w14:paraId="28F51B0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0.88</w:t>
            </w:r>
          </w:p>
        </w:tc>
        <w:tc>
          <w:tcPr>
            <w:tcW w:w="668" w:type="dxa"/>
            <w:tcBorders>
              <w:top w:val="nil"/>
              <w:left w:val="nil"/>
              <w:bottom w:val="single" w:sz="4" w:space="0" w:color="auto"/>
              <w:right w:val="single" w:sz="4" w:space="0" w:color="auto"/>
            </w:tcBorders>
            <w:noWrap/>
            <w:vAlign w:val="bottom"/>
            <w:hideMark/>
          </w:tcPr>
          <w:p w14:paraId="5E1BAF0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w:t>
            </w:r>
          </w:p>
        </w:tc>
        <w:tc>
          <w:tcPr>
            <w:tcW w:w="827" w:type="dxa"/>
            <w:tcBorders>
              <w:top w:val="nil"/>
              <w:left w:val="nil"/>
              <w:bottom w:val="single" w:sz="4" w:space="0" w:color="auto"/>
              <w:right w:val="single" w:sz="4" w:space="0" w:color="auto"/>
            </w:tcBorders>
            <w:noWrap/>
            <w:vAlign w:val="bottom"/>
            <w:hideMark/>
          </w:tcPr>
          <w:p w14:paraId="6717135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0.54</w:t>
            </w:r>
          </w:p>
        </w:tc>
        <w:tc>
          <w:tcPr>
            <w:tcW w:w="390" w:type="dxa"/>
            <w:vMerge/>
            <w:tcBorders>
              <w:top w:val="nil"/>
              <w:left w:val="single" w:sz="4" w:space="0" w:color="auto"/>
              <w:bottom w:val="single" w:sz="4" w:space="0" w:color="auto"/>
              <w:right w:val="single" w:sz="4" w:space="0" w:color="auto"/>
            </w:tcBorders>
            <w:vAlign w:val="center"/>
            <w:hideMark/>
          </w:tcPr>
          <w:p w14:paraId="7B4E8C8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6F5CD32" w14:textId="77777777" w:rsidTr="00994FCE">
        <w:trPr>
          <w:trHeight w:val="288"/>
          <w:jc w:val="center"/>
        </w:trPr>
        <w:tc>
          <w:tcPr>
            <w:tcW w:w="391" w:type="dxa"/>
            <w:vMerge/>
            <w:tcBorders>
              <w:top w:val="nil"/>
              <w:left w:val="single" w:sz="4" w:space="0" w:color="auto"/>
              <w:bottom w:val="single" w:sz="4" w:space="0" w:color="auto"/>
              <w:right w:val="single" w:sz="4" w:space="0" w:color="auto"/>
            </w:tcBorders>
            <w:vAlign w:val="center"/>
            <w:hideMark/>
          </w:tcPr>
          <w:p w14:paraId="05CFFB3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27" w:type="dxa"/>
            <w:tcBorders>
              <w:top w:val="nil"/>
              <w:left w:val="nil"/>
              <w:bottom w:val="single" w:sz="4" w:space="0" w:color="auto"/>
              <w:right w:val="single" w:sz="4" w:space="0" w:color="auto"/>
            </w:tcBorders>
            <w:noWrap/>
            <w:vAlign w:val="bottom"/>
            <w:hideMark/>
          </w:tcPr>
          <w:p w14:paraId="16E4ACF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60" w:type="dxa"/>
            <w:tcBorders>
              <w:top w:val="nil"/>
              <w:left w:val="nil"/>
              <w:bottom w:val="single" w:sz="4" w:space="0" w:color="auto"/>
              <w:right w:val="single" w:sz="4" w:space="0" w:color="auto"/>
            </w:tcBorders>
            <w:noWrap/>
            <w:vAlign w:val="bottom"/>
            <w:hideMark/>
          </w:tcPr>
          <w:p w14:paraId="5DCD617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0.565</w:t>
            </w:r>
          </w:p>
        </w:tc>
        <w:tc>
          <w:tcPr>
            <w:tcW w:w="693" w:type="dxa"/>
            <w:tcBorders>
              <w:top w:val="nil"/>
              <w:left w:val="nil"/>
              <w:bottom w:val="single" w:sz="4" w:space="0" w:color="auto"/>
              <w:right w:val="single" w:sz="4" w:space="0" w:color="auto"/>
            </w:tcBorders>
            <w:noWrap/>
            <w:vAlign w:val="bottom"/>
            <w:hideMark/>
          </w:tcPr>
          <w:p w14:paraId="2B21003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0.894</w:t>
            </w:r>
          </w:p>
        </w:tc>
        <w:tc>
          <w:tcPr>
            <w:tcW w:w="668" w:type="dxa"/>
            <w:tcBorders>
              <w:top w:val="nil"/>
              <w:left w:val="nil"/>
              <w:bottom w:val="single" w:sz="4" w:space="0" w:color="auto"/>
              <w:right w:val="single" w:sz="4" w:space="0" w:color="auto"/>
            </w:tcBorders>
            <w:noWrap/>
            <w:vAlign w:val="bottom"/>
            <w:hideMark/>
          </w:tcPr>
          <w:p w14:paraId="2C127D6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0.55</w:t>
            </w:r>
          </w:p>
        </w:tc>
        <w:tc>
          <w:tcPr>
            <w:tcW w:w="668" w:type="dxa"/>
            <w:tcBorders>
              <w:top w:val="nil"/>
              <w:left w:val="nil"/>
              <w:bottom w:val="single" w:sz="4" w:space="0" w:color="auto"/>
              <w:right w:val="single" w:sz="4" w:space="0" w:color="auto"/>
            </w:tcBorders>
            <w:noWrap/>
            <w:vAlign w:val="bottom"/>
            <w:hideMark/>
          </w:tcPr>
          <w:p w14:paraId="5C62759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0.524</w:t>
            </w:r>
          </w:p>
        </w:tc>
        <w:tc>
          <w:tcPr>
            <w:tcW w:w="668" w:type="dxa"/>
            <w:tcBorders>
              <w:top w:val="nil"/>
              <w:left w:val="nil"/>
              <w:bottom w:val="single" w:sz="4" w:space="0" w:color="auto"/>
              <w:right w:val="single" w:sz="4" w:space="0" w:color="auto"/>
            </w:tcBorders>
            <w:noWrap/>
            <w:vAlign w:val="bottom"/>
            <w:hideMark/>
          </w:tcPr>
          <w:p w14:paraId="48462E7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0.902</w:t>
            </w:r>
          </w:p>
        </w:tc>
        <w:tc>
          <w:tcPr>
            <w:tcW w:w="668" w:type="dxa"/>
            <w:tcBorders>
              <w:top w:val="nil"/>
              <w:left w:val="nil"/>
              <w:bottom w:val="single" w:sz="4" w:space="0" w:color="auto"/>
              <w:right w:val="single" w:sz="4" w:space="0" w:color="auto"/>
            </w:tcBorders>
            <w:noWrap/>
            <w:vAlign w:val="bottom"/>
            <w:hideMark/>
          </w:tcPr>
          <w:p w14:paraId="477295A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0.548</w:t>
            </w:r>
          </w:p>
        </w:tc>
        <w:tc>
          <w:tcPr>
            <w:tcW w:w="827" w:type="dxa"/>
            <w:tcBorders>
              <w:top w:val="nil"/>
              <w:left w:val="nil"/>
              <w:bottom w:val="single" w:sz="4" w:space="0" w:color="auto"/>
              <w:right w:val="single" w:sz="4" w:space="0" w:color="auto"/>
            </w:tcBorders>
            <w:noWrap/>
            <w:vAlign w:val="bottom"/>
            <w:hideMark/>
          </w:tcPr>
          <w:p w14:paraId="11E4078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0.555</w:t>
            </w:r>
          </w:p>
        </w:tc>
        <w:tc>
          <w:tcPr>
            <w:tcW w:w="390" w:type="dxa"/>
            <w:vMerge/>
            <w:tcBorders>
              <w:top w:val="nil"/>
              <w:left w:val="single" w:sz="4" w:space="0" w:color="auto"/>
              <w:bottom w:val="single" w:sz="4" w:space="0" w:color="auto"/>
              <w:right w:val="single" w:sz="4" w:space="0" w:color="auto"/>
            </w:tcBorders>
            <w:vAlign w:val="center"/>
            <w:hideMark/>
          </w:tcPr>
          <w:p w14:paraId="74009F8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bl>
    <w:p w14:paraId="2ECDE370" w14:textId="77777777" w:rsidR="001F287C" w:rsidRPr="00994FCE" w:rsidRDefault="001F287C" w:rsidP="00994FCE">
      <w:pPr>
        <w:spacing w:before="240"/>
        <w:jc w:val="center"/>
        <w:rPr>
          <w:rFonts w:ascii="Times New Roman" w:hAnsi="Times New Roman" w:cs="Times New Roman"/>
        </w:rPr>
      </w:pPr>
      <w:r w:rsidRPr="00994FCE">
        <w:rPr>
          <w:rFonts w:ascii="Times New Roman" w:hAnsi="Times New Roman" w:cs="Times New Roman"/>
          <w:b/>
          <w:bCs/>
        </w:rPr>
        <w:t xml:space="preserve">Table 4.6 </w:t>
      </w:r>
      <w:r w:rsidRPr="00994FCE">
        <w:rPr>
          <w:rFonts w:ascii="Times New Roman" w:hAnsi="Times New Roman" w:cs="Times New Roman"/>
        </w:rPr>
        <w:t>Metrics obtained for oestrus condition</w:t>
      </w:r>
    </w:p>
    <w:p w14:paraId="2B9B0539" w14:textId="77777777" w:rsidR="001F287C" w:rsidRDefault="001F287C" w:rsidP="001F287C">
      <w:pPr>
        <w:rPr>
          <w:b/>
          <w:bCs/>
        </w:rPr>
      </w:pPr>
    </w:p>
    <w:tbl>
      <w:tblPr>
        <w:tblStyle w:val="TableGrid"/>
        <w:tblW w:w="0" w:type="auto"/>
        <w:tblLook w:val="04A0" w:firstRow="1" w:lastRow="0" w:firstColumn="1" w:lastColumn="0" w:noHBand="0" w:noVBand="1"/>
      </w:tblPr>
      <w:tblGrid>
        <w:gridCol w:w="4508"/>
        <w:gridCol w:w="4508"/>
      </w:tblGrid>
      <w:tr w:rsidR="001F287C" w14:paraId="3CA24C70" w14:textId="77777777" w:rsidTr="0069715A">
        <w:tc>
          <w:tcPr>
            <w:tcW w:w="4508" w:type="dxa"/>
          </w:tcPr>
          <w:p w14:paraId="752424C2" w14:textId="77777777" w:rsidR="001F287C" w:rsidRDefault="001F287C" w:rsidP="0069715A">
            <w:pPr>
              <w:rPr>
                <w:b/>
                <w:bCs/>
              </w:rPr>
            </w:pPr>
            <w:r>
              <w:rPr>
                <w:noProof/>
              </w:rPr>
              <w:lastRenderedPageBreak/>
              <w:drawing>
                <wp:inline distT="0" distB="0" distL="0" distR="0" wp14:anchorId="1DFAA1A0" wp14:editId="331733AB">
                  <wp:extent cx="2561651" cy="1921380"/>
                  <wp:effectExtent l="0" t="0" r="0" b="3175"/>
                  <wp:docPr id="263996670"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96670" name="Picture 4" descr="A graph of different colored lin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84742" cy="1938700"/>
                          </a:xfrm>
                          <a:prstGeom prst="rect">
                            <a:avLst/>
                          </a:prstGeom>
                          <a:noFill/>
                          <a:ln>
                            <a:noFill/>
                          </a:ln>
                        </pic:spPr>
                      </pic:pic>
                    </a:graphicData>
                  </a:graphic>
                </wp:inline>
              </w:drawing>
            </w:r>
          </w:p>
        </w:tc>
        <w:tc>
          <w:tcPr>
            <w:tcW w:w="4508" w:type="dxa"/>
          </w:tcPr>
          <w:p w14:paraId="06A32A81" w14:textId="77777777" w:rsidR="001F287C" w:rsidRDefault="001F287C" w:rsidP="0069715A">
            <w:pPr>
              <w:rPr>
                <w:b/>
                <w:bCs/>
              </w:rPr>
            </w:pPr>
            <w:r>
              <w:rPr>
                <w:noProof/>
              </w:rPr>
              <w:drawing>
                <wp:inline distT="0" distB="0" distL="0" distR="0" wp14:anchorId="1C25F7F9" wp14:editId="77A6BE8E">
                  <wp:extent cx="2531110" cy="1898473"/>
                  <wp:effectExtent l="0" t="0" r="2540" b="6985"/>
                  <wp:docPr id="339071466"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71466" name="Picture 3" descr="A graph of different colored lin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47149" cy="1910503"/>
                          </a:xfrm>
                          <a:prstGeom prst="rect">
                            <a:avLst/>
                          </a:prstGeom>
                          <a:noFill/>
                          <a:ln>
                            <a:noFill/>
                          </a:ln>
                        </pic:spPr>
                      </pic:pic>
                    </a:graphicData>
                  </a:graphic>
                </wp:inline>
              </w:drawing>
            </w:r>
          </w:p>
        </w:tc>
      </w:tr>
      <w:tr w:rsidR="001F287C" w14:paraId="057A6CFB" w14:textId="77777777" w:rsidTr="0069715A">
        <w:tc>
          <w:tcPr>
            <w:tcW w:w="4508" w:type="dxa"/>
          </w:tcPr>
          <w:p w14:paraId="395B39A8" w14:textId="77777777" w:rsidR="001F287C" w:rsidRDefault="001F287C" w:rsidP="0069715A">
            <w:pPr>
              <w:rPr>
                <w:b/>
                <w:bCs/>
              </w:rPr>
            </w:pPr>
            <w:r>
              <w:rPr>
                <w:noProof/>
              </w:rPr>
              <w:drawing>
                <wp:inline distT="0" distB="0" distL="0" distR="0" wp14:anchorId="52E94924" wp14:editId="5AA7D825">
                  <wp:extent cx="2591449" cy="1943730"/>
                  <wp:effectExtent l="0" t="0" r="0" b="0"/>
                  <wp:docPr id="1752180864"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80864" name="Picture 2" descr="A graph of different colored lin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06470" cy="1954997"/>
                          </a:xfrm>
                          <a:prstGeom prst="rect">
                            <a:avLst/>
                          </a:prstGeom>
                          <a:noFill/>
                          <a:ln>
                            <a:noFill/>
                          </a:ln>
                        </pic:spPr>
                      </pic:pic>
                    </a:graphicData>
                  </a:graphic>
                </wp:inline>
              </w:drawing>
            </w:r>
          </w:p>
        </w:tc>
        <w:tc>
          <w:tcPr>
            <w:tcW w:w="4508" w:type="dxa"/>
          </w:tcPr>
          <w:p w14:paraId="7BBFBB1E" w14:textId="77777777" w:rsidR="001F287C" w:rsidRDefault="001F287C" w:rsidP="0069715A">
            <w:pPr>
              <w:rPr>
                <w:b/>
                <w:bCs/>
              </w:rPr>
            </w:pPr>
            <w:r>
              <w:rPr>
                <w:noProof/>
              </w:rPr>
              <w:drawing>
                <wp:inline distT="0" distB="0" distL="0" distR="0" wp14:anchorId="741BFD1F" wp14:editId="70CA8DDD">
                  <wp:extent cx="2614930" cy="1961342"/>
                  <wp:effectExtent l="0" t="0" r="0" b="1270"/>
                  <wp:docPr id="19509218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2187" name="Picture 1" descr="A graph of different colored lin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30843" cy="1973278"/>
                          </a:xfrm>
                          <a:prstGeom prst="rect">
                            <a:avLst/>
                          </a:prstGeom>
                          <a:noFill/>
                          <a:ln>
                            <a:noFill/>
                          </a:ln>
                        </pic:spPr>
                      </pic:pic>
                    </a:graphicData>
                  </a:graphic>
                </wp:inline>
              </w:drawing>
            </w:r>
          </w:p>
        </w:tc>
      </w:tr>
    </w:tbl>
    <w:p w14:paraId="44B38F0F" w14:textId="77777777" w:rsidR="001F287C" w:rsidRPr="00994FCE" w:rsidRDefault="001F287C" w:rsidP="00994FCE">
      <w:pPr>
        <w:spacing w:before="240"/>
        <w:jc w:val="center"/>
        <w:rPr>
          <w:rFonts w:ascii="Times New Roman" w:hAnsi="Times New Roman" w:cs="Times New Roman"/>
          <w:b/>
          <w:bCs/>
        </w:rPr>
      </w:pPr>
      <w:r w:rsidRPr="00994FCE">
        <w:rPr>
          <w:rFonts w:ascii="Times New Roman" w:hAnsi="Times New Roman" w:cs="Times New Roman"/>
          <w:b/>
          <w:bCs/>
        </w:rPr>
        <w:t xml:space="preserve">Fig. 4.10 </w:t>
      </w:r>
      <w:r w:rsidRPr="00994FCE">
        <w:rPr>
          <w:rFonts w:ascii="Times New Roman" w:hAnsi="Times New Roman" w:cs="Times New Roman"/>
        </w:rPr>
        <w:t>Comparison of metrics obtained for Oestrus</w:t>
      </w:r>
    </w:p>
    <w:p w14:paraId="3783FCEE" w14:textId="77777777" w:rsidR="001F287C" w:rsidRPr="00994FCE" w:rsidRDefault="001F287C" w:rsidP="001F287C">
      <w:pPr>
        <w:rPr>
          <w:rFonts w:ascii="Times New Roman" w:hAnsi="Times New Roman" w:cs="Times New Roman"/>
          <w:b/>
          <w:bCs/>
        </w:rPr>
      </w:pPr>
      <w:r w:rsidRPr="00994FCE">
        <w:rPr>
          <w:rFonts w:ascii="Times New Roman" w:hAnsi="Times New Roman" w:cs="Times New Roman"/>
          <w:b/>
          <w:bCs/>
        </w:rPr>
        <w:t>4.6.2 Lameness</w:t>
      </w:r>
    </w:p>
    <w:p w14:paraId="5D8AFF11"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Table 4.7 shows the metrics corresponding to lameness for all oversampling modes. The conventional dataset without oversampling underperformed as usual due to its high imbalance accounting to less than 0.30. With oversampling it improved especially in 15-25% oversampling the RF and Light GBM models showed exemplary result compared to all others as usual. The trend was same as that of the oestrus. LSTM and TCN models retained its position keeping the ranges of F1 score in the range of 0.65 for oversampling from 15-25%. Figure 4.11 shows the variation of metrics for the lameness.</w:t>
      </w:r>
    </w:p>
    <w:tbl>
      <w:tblPr>
        <w:tblW w:w="6650" w:type="dxa"/>
        <w:jc w:val="center"/>
        <w:tblLook w:val="04A0" w:firstRow="1" w:lastRow="0" w:firstColumn="1" w:lastColumn="0" w:noHBand="0" w:noVBand="1"/>
      </w:tblPr>
      <w:tblGrid>
        <w:gridCol w:w="506"/>
        <w:gridCol w:w="656"/>
        <w:gridCol w:w="896"/>
        <w:gridCol w:w="910"/>
        <w:gridCol w:w="857"/>
        <w:gridCol w:w="710"/>
        <w:gridCol w:w="756"/>
        <w:gridCol w:w="696"/>
        <w:gridCol w:w="919"/>
        <w:gridCol w:w="506"/>
      </w:tblGrid>
      <w:tr w:rsidR="001F287C" w:rsidRPr="00994FCE" w14:paraId="0A3D0F7B" w14:textId="77777777" w:rsidTr="00994FCE">
        <w:trPr>
          <w:trHeight w:val="288"/>
          <w:jc w:val="center"/>
        </w:trPr>
        <w:tc>
          <w:tcPr>
            <w:tcW w:w="6650" w:type="dxa"/>
            <w:gridSpan w:val="10"/>
            <w:tcBorders>
              <w:top w:val="single" w:sz="4" w:space="0" w:color="auto"/>
              <w:left w:val="single" w:sz="4" w:space="0" w:color="auto"/>
              <w:bottom w:val="single" w:sz="4" w:space="0" w:color="auto"/>
              <w:right w:val="single" w:sz="4" w:space="0" w:color="auto"/>
            </w:tcBorders>
            <w:noWrap/>
            <w:vAlign w:val="bottom"/>
            <w:hideMark/>
          </w:tcPr>
          <w:p w14:paraId="38680964"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Metrics for Lameness</w:t>
            </w:r>
          </w:p>
        </w:tc>
      </w:tr>
      <w:tr w:rsidR="001F287C" w:rsidRPr="00994FCE" w14:paraId="0F0753B9" w14:textId="77777777" w:rsidTr="00994FCE">
        <w:trPr>
          <w:trHeight w:val="288"/>
          <w:jc w:val="center"/>
        </w:trPr>
        <w:tc>
          <w:tcPr>
            <w:tcW w:w="1105" w:type="dxa"/>
            <w:gridSpan w:val="2"/>
            <w:tcBorders>
              <w:top w:val="single" w:sz="4" w:space="0" w:color="auto"/>
              <w:left w:val="single" w:sz="4" w:space="0" w:color="auto"/>
              <w:bottom w:val="single" w:sz="4" w:space="0" w:color="auto"/>
              <w:right w:val="single" w:sz="4" w:space="0" w:color="auto"/>
            </w:tcBorders>
            <w:noWrap/>
            <w:vAlign w:val="bottom"/>
            <w:hideMark/>
          </w:tcPr>
          <w:p w14:paraId="6387A677"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Model</w:t>
            </w:r>
          </w:p>
        </w:tc>
        <w:tc>
          <w:tcPr>
            <w:tcW w:w="793" w:type="dxa"/>
            <w:tcBorders>
              <w:top w:val="nil"/>
              <w:left w:val="nil"/>
              <w:bottom w:val="single" w:sz="4" w:space="0" w:color="auto"/>
              <w:right w:val="single" w:sz="4" w:space="0" w:color="auto"/>
            </w:tcBorders>
            <w:noWrap/>
            <w:vAlign w:val="bottom"/>
            <w:hideMark/>
          </w:tcPr>
          <w:p w14:paraId="660A19B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Hybrid</w:t>
            </w:r>
          </w:p>
        </w:tc>
        <w:tc>
          <w:tcPr>
            <w:tcW w:w="740" w:type="dxa"/>
            <w:tcBorders>
              <w:top w:val="nil"/>
              <w:left w:val="nil"/>
              <w:bottom w:val="single" w:sz="4" w:space="0" w:color="auto"/>
              <w:right w:val="single" w:sz="4" w:space="0" w:color="auto"/>
            </w:tcBorders>
            <w:noWrap/>
            <w:vAlign w:val="bottom"/>
            <w:hideMark/>
          </w:tcPr>
          <w:p w14:paraId="2C887BC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LGBM</w:t>
            </w:r>
          </w:p>
        </w:tc>
        <w:tc>
          <w:tcPr>
            <w:tcW w:w="720" w:type="dxa"/>
            <w:tcBorders>
              <w:top w:val="nil"/>
              <w:left w:val="nil"/>
              <w:bottom w:val="single" w:sz="4" w:space="0" w:color="auto"/>
              <w:right w:val="single" w:sz="4" w:space="0" w:color="auto"/>
            </w:tcBorders>
            <w:noWrap/>
            <w:vAlign w:val="bottom"/>
            <w:hideMark/>
          </w:tcPr>
          <w:p w14:paraId="0B028C3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LSTM</w:t>
            </w:r>
          </w:p>
        </w:tc>
        <w:tc>
          <w:tcPr>
            <w:tcW w:w="608" w:type="dxa"/>
            <w:tcBorders>
              <w:top w:val="nil"/>
              <w:left w:val="nil"/>
              <w:bottom w:val="single" w:sz="4" w:space="0" w:color="auto"/>
              <w:right w:val="single" w:sz="4" w:space="0" w:color="auto"/>
            </w:tcBorders>
            <w:noWrap/>
            <w:vAlign w:val="bottom"/>
            <w:hideMark/>
          </w:tcPr>
          <w:p w14:paraId="7BCAEA6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MLP</w:t>
            </w:r>
          </w:p>
        </w:tc>
        <w:tc>
          <w:tcPr>
            <w:tcW w:w="720" w:type="dxa"/>
            <w:tcBorders>
              <w:top w:val="nil"/>
              <w:left w:val="nil"/>
              <w:bottom w:val="single" w:sz="4" w:space="0" w:color="auto"/>
              <w:right w:val="single" w:sz="4" w:space="0" w:color="auto"/>
            </w:tcBorders>
            <w:noWrap/>
            <w:vAlign w:val="bottom"/>
            <w:hideMark/>
          </w:tcPr>
          <w:p w14:paraId="328F875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RF</w:t>
            </w:r>
          </w:p>
        </w:tc>
        <w:tc>
          <w:tcPr>
            <w:tcW w:w="608" w:type="dxa"/>
            <w:tcBorders>
              <w:top w:val="nil"/>
              <w:left w:val="nil"/>
              <w:bottom w:val="single" w:sz="4" w:space="0" w:color="auto"/>
              <w:right w:val="single" w:sz="4" w:space="0" w:color="auto"/>
            </w:tcBorders>
            <w:noWrap/>
            <w:vAlign w:val="bottom"/>
            <w:hideMark/>
          </w:tcPr>
          <w:p w14:paraId="47484D0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TCN</w:t>
            </w:r>
          </w:p>
        </w:tc>
        <w:tc>
          <w:tcPr>
            <w:tcW w:w="858" w:type="dxa"/>
            <w:tcBorders>
              <w:top w:val="nil"/>
              <w:left w:val="nil"/>
              <w:bottom w:val="single" w:sz="4" w:space="0" w:color="auto"/>
              <w:right w:val="single" w:sz="4" w:space="0" w:color="auto"/>
            </w:tcBorders>
            <w:noWrap/>
            <w:vAlign w:val="bottom"/>
            <w:hideMark/>
          </w:tcPr>
          <w:p w14:paraId="3BBEF9E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roofErr w:type="spellStart"/>
            <w:r w:rsidRPr="00994FCE">
              <w:rPr>
                <w:rFonts w:ascii="Times New Roman" w:eastAsia="Times New Roman" w:hAnsi="Times New Roman" w:cs="Times New Roman"/>
                <w:color w:val="000000"/>
                <w:lang w:eastAsia="en-IE"/>
              </w:rPr>
              <w:t>TabNet</w:t>
            </w:r>
            <w:proofErr w:type="spellEnd"/>
          </w:p>
        </w:tc>
        <w:tc>
          <w:tcPr>
            <w:tcW w:w="498" w:type="dxa"/>
            <w:tcBorders>
              <w:top w:val="nil"/>
              <w:left w:val="nil"/>
              <w:bottom w:val="single" w:sz="4" w:space="0" w:color="auto"/>
              <w:right w:val="single" w:sz="4" w:space="0" w:color="auto"/>
            </w:tcBorders>
            <w:noWrap/>
            <w:vAlign w:val="bottom"/>
            <w:hideMark/>
          </w:tcPr>
          <w:p w14:paraId="2884F06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 </w:t>
            </w:r>
          </w:p>
        </w:tc>
      </w:tr>
      <w:tr w:rsidR="001F287C" w:rsidRPr="00994FCE" w14:paraId="238E0C25" w14:textId="77777777" w:rsidTr="00994FCE">
        <w:trPr>
          <w:trHeight w:val="288"/>
          <w:jc w:val="center"/>
        </w:trPr>
        <w:tc>
          <w:tcPr>
            <w:tcW w:w="498" w:type="dxa"/>
            <w:vMerge w:val="restart"/>
            <w:tcBorders>
              <w:top w:val="nil"/>
              <w:left w:val="single" w:sz="4" w:space="0" w:color="auto"/>
              <w:bottom w:val="single" w:sz="4" w:space="0" w:color="auto"/>
              <w:right w:val="single" w:sz="4" w:space="0" w:color="auto"/>
            </w:tcBorders>
            <w:noWrap/>
            <w:textDirection w:val="btLr"/>
            <w:vAlign w:val="center"/>
            <w:hideMark/>
          </w:tcPr>
          <w:p w14:paraId="27238B71"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Oversampling- ADASYN</w:t>
            </w:r>
          </w:p>
        </w:tc>
        <w:tc>
          <w:tcPr>
            <w:tcW w:w="607" w:type="dxa"/>
            <w:tcBorders>
              <w:top w:val="nil"/>
              <w:left w:val="nil"/>
              <w:bottom w:val="single" w:sz="4" w:space="0" w:color="auto"/>
              <w:right w:val="single" w:sz="4" w:space="0" w:color="auto"/>
            </w:tcBorders>
            <w:noWrap/>
            <w:vAlign w:val="bottom"/>
            <w:hideMark/>
          </w:tcPr>
          <w:p w14:paraId="19A9407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93" w:type="dxa"/>
            <w:tcBorders>
              <w:top w:val="nil"/>
              <w:left w:val="nil"/>
              <w:bottom w:val="single" w:sz="4" w:space="0" w:color="auto"/>
              <w:right w:val="single" w:sz="4" w:space="0" w:color="auto"/>
            </w:tcBorders>
            <w:noWrap/>
            <w:vAlign w:val="bottom"/>
            <w:hideMark/>
          </w:tcPr>
          <w:p w14:paraId="0D1B344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740" w:type="dxa"/>
            <w:tcBorders>
              <w:top w:val="nil"/>
              <w:left w:val="nil"/>
              <w:bottom w:val="single" w:sz="4" w:space="0" w:color="auto"/>
              <w:right w:val="single" w:sz="4" w:space="0" w:color="auto"/>
            </w:tcBorders>
            <w:noWrap/>
            <w:vAlign w:val="bottom"/>
            <w:hideMark/>
          </w:tcPr>
          <w:p w14:paraId="67B25FB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720" w:type="dxa"/>
            <w:tcBorders>
              <w:top w:val="nil"/>
              <w:left w:val="nil"/>
              <w:bottom w:val="single" w:sz="4" w:space="0" w:color="auto"/>
              <w:right w:val="single" w:sz="4" w:space="0" w:color="auto"/>
            </w:tcBorders>
            <w:noWrap/>
            <w:vAlign w:val="bottom"/>
            <w:hideMark/>
          </w:tcPr>
          <w:p w14:paraId="410EBEF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608" w:type="dxa"/>
            <w:tcBorders>
              <w:top w:val="nil"/>
              <w:left w:val="nil"/>
              <w:bottom w:val="single" w:sz="4" w:space="0" w:color="auto"/>
              <w:right w:val="single" w:sz="4" w:space="0" w:color="auto"/>
            </w:tcBorders>
            <w:noWrap/>
            <w:vAlign w:val="bottom"/>
            <w:hideMark/>
          </w:tcPr>
          <w:p w14:paraId="6DC1724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314B135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608" w:type="dxa"/>
            <w:tcBorders>
              <w:top w:val="nil"/>
              <w:left w:val="nil"/>
              <w:bottom w:val="single" w:sz="4" w:space="0" w:color="auto"/>
              <w:right w:val="single" w:sz="4" w:space="0" w:color="auto"/>
            </w:tcBorders>
            <w:noWrap/>
            <w:vAlign w:val="bottom"/>
            <w:hideMark/>
          </w:tcPr>
          <w:p w14:paraId="2831FE4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858" w:type="dxa"/>
            <w:tcBorders>
              <w:top w:val="nil"/>
              <w:left w:val="nil"/>
              <w:bottom w:val="single" w:sz="4" w:space="0" w:color="auto"/>
              <w:right w:val="single" w:sz="4" w:space="0" w:color="auto"/>
            </w:tcBorders>
            <w:noWrap/>
            <w:vAlign w:val="bottom"/>
            <w:hideMark/>
          </w:tcPr>
          <w:p w14:paraId="20F56F9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498" w:type="dxa"/>
            <w:vMerge w:val="restart"/>
            <w:tcBorders>
              <w:top w:val="nil"/>
              <w:left w:val="single" w:sz="4" w:space="0" w:color="auto"/>
              <w:bottom w:val="single" w:sz="4" w:space="0" w:color="auto"/>
              <w:right w:val="single" w:sz="4" w:space="0" w:color="auto"/>
            </w:tcBorders>
            <w:noWrap/>
            <w:textDirection w:val="btLr"/>
            <w:vAlign w:val="center"/>
            <w:hideMark/>
          </w:tcPr>
          <w:p w14:paraId="02C6E6B9"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Accuracy</w:t>
            </w:r>
          </w:p>
        </w:tc>
      </w:tr>
      <w:tr w:rsidR="001F287C" w:rsidRPr="00994FCE" w14:paraId="5ADD9484"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1B749F1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64090AC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93" w:type="dxa"/>
            <w:tcBorders>
              <w:top w:val="nil"/>
              <w:left w:val="nil"/>
              <w:bottom w:val="single" w:sz="4" w:space="0" w:color="auto"/>
              <w:right w:val="single" w:sz="4" w:space="0" w:color="auto"/>
            </w:tcBorders>
            <w:noWrap/>
            <w:vAlign w:val="bottom"/>
            <w:hideMark/>
          </w:tcPr>
          <w:p w14:paraId="49F0508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0.967</w:t>
            </w:r>
          </w:p>
        </w:tc>
        <w:tc>
          <w:tcPr>
            <w:tcW w:w="740" w:type="dxa"/>
            <w:tcBorders>
              <w:top w:val="nil"/>
              <w:left w:val="nil"/>
              <w:bottom w:val="single" w:sz="4" w:space="0" w:color="auto"/>
              <w:right w:val="single" w:sz="4" w:space="0" w:color="auto"/>
            </w:tcBorders>
            <w:noWrap/>
            <w:vAlign w:val="bottom"/>
            <w:hideMark/>
          </w:tcPr>
          <w:p w14:paraId="234F61F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720" w:type="dxa"/>
            <w:tcBorders>
              <w:top w:val="nil"/>
              <w:left w:val="nil"/>
              <w:bottom w:val="single" w:sz="4" w:space="0" w:color="auto"/>
              <w:right w:val="single" w:sz="4" w:space="0" w:color="auto"/>
            </w:tcBorders>
            <w:noWrap/>
            <w:vAlign w:val="bottom"/>
            <w:hideMark/>
          </w:tcPr>
          <w:p w14:paraId="376EA07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0.989</w:t>
            </w:r>
          </w:p>
        </w:tc>
        <w:tc>
          <w:tcPr>
            <w:tcW w:w="608" w:type="dxa"/>
            <w:tcBorders>
              <w:top w:val="nil"/>
              <w:left w:val="nil"/>
              <w:bottom w:val="single" w:sz="4" w:space="0" w:color="auto"/>
              <w:right w:val="single" w:sz="4" w:space="0" w:color="auto"/>
            </w:tcBorders>
            <w:noWrap/>
            <w:vAlign w:val="bottom"/>
            <w:hideMark/>
          </w:tcPr>
          <w:p w14:paraId="2A0EDD9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17585E2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08" w:type="dxa"/>
            <w:tcBorders>
              <w:top w:val="nil"/>
              <w:left w:val="nil"/>
              <w:bottom w:val="single" w:sz="4" w:space="0" w:color="auto"/>
              <w:right w:val="single" w:sz="4" w:space="0" w:color="auto"/>
            </w:tcBorders>
            <w:noWrap/>
            <w:vAlign w:val="bottom"/>
            <w:hideMark/>
          </w:tcPr>
          <w:p w14:paraId="341FAAC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858" w:type="dxa"/>
            <w:tcBorders>
              <w:top w:val="nil"/>
              <w:left w:val="nil"/>
              <w:bottom w:val="single" w:sz="4" w:space="0" w:color="auto"/>
              <w:right w:val="single" w:sz="4" w:space="0" w:color="auto"/>
            </w:tcBorders>
            <w:noWrap/>
            <w:vAlign w:val="bottom"/>
            <w:hideMark/>
          </w:tcPr>
          <w:p w14:paraId="3DE81E4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498" w:type="dxa"/>
            <w:vMerge/>
            <w:tcBorders>
              <w:top w:val="nil"/>
              <w:left w:val="single" w:sz="4" w:space="0" w:color="auto"/>
              <w:bottom w:val="single" w:sz="4" w:space="0" w:color="auto"/>
              <w:right w:val="single" w:sz="4" w:space="0" w:color="auto"/>
            </w:tcBorders>
            <w:vAlign w:val="center"/>
            <w:hideMark/>
          </w:tcPr>
          <w:p w14:paraId="0CDECFF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A9DD8AF"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01977EF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2BEEC2F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93" w:type="dxa"/>
            <w:tcBorders>
              <w:top w:val="nil"/>
              <w:left w:val="nil"/>
              <w:bottom w:val="single" w:sz="4" w:space="0" w:color="auto"/>
              <w:right w:val="single" w:sz="4" w:space="0" w:color="auto"/>
            </w:tcBorders>
            <w:noWrap/>
            <w:vAlign w:val="bottom"/>
            <w:hideMark/>
          </w:tcPr>
          <w:p w14:paraId="01BA538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0.976</w:t>
            </w:r>
          </w:p>
        </w:tc>
        <w:tc>
          <w:tcPr>
            <w:tcW w:w="740" w:type="dxa"/>
            <w:tcBorders>
              <w:top w:val="nil"/>
              <w:left w:val="nil"/>
              <w:bottom w:val="single" w:sz="4" w:space="0" w:color="auto"/>
              <w:right w:val="single" w:sz="4" w:space="0" w:color="auto"/>
            </w:tcBorders>
            <w:noWrap/>
            <w:vAlign w:val="bottom"/>
            <w:hideMark/>
          </w:tcPr>
          <w:p w14:paraId="6423203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720" w:type="dxa"/>
            <w:tcBorders>
              <w:top w:val="nil"/>
              <w:left w:val="nil"/>
              <w:bottom w:val="single" w:sz="4" w:space="0" w:color="auto"/>
              <w:right w:val="single" w:sz="4" w:space="0" w:color="auto"/>
            </w:tcBorders>
            <w:noWrap/>
            <w:vAlign w:val="bottom"/>
            <w:hideMark/>
          </w:tcPr>
          <w:p w14:paraId="3296FE9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0.977</w:t>
            </w:r>
          </w:p>
        </w:tc>
        <w:tc>
          <w:tcPr>
            <w:tcW w:w="608" w:type="dxa"/>
            <w:tcBorders>
              <w:top w:val="nil"/>
              <w:left w:val="nil"/>
              <w:bottom w:val="single" w:sz="4" w:space="0" w:color="auto"/>
              <w:right w:val="single" w:sz="4" w:space="0" w:color="auto"/>
            </w:tcBorders>
            <w:noWrap/>
            <w:vAlign w:val="bottom"/>
            <w:hideMark/>
          </w:tcPr>
          <w:p w14:paraId="65B0ABA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w:t>
            </w:r>
          </w:p>
        </w:tc>
        <w:tc>
          <w:tcPr>
            <w:tcW w:w="720" w:type="dxa"/>
            <w:tcBorders>
              <w:top w:val="nil"/>
              <w:left w:val="nil"/>
              <w:bottom w:val="single" w:sz="4" w:space="0" w:color="auto"/>
              <w:right w:val="single" w:sz="4" w:space="0" w:color="auto"/>
            </w:tcBorders>
            <w:noWrap/>
            <w:vAlign w:val="bottom"/>
            <w:hideMark/>
          </w:tcPr>
          <w:p w14:paraId="45B73C7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608" w:type="dxa"/>
            <w:tcBorders>
              <w:top w:val="nil"/>
              <w:left w:val="nil"/>
              <w:bottom w:val="single" w:sz="4" w:space="0" w:color="auto"/>
              <w:right w:val="single" w:sz="4" w:space="0" w:color="auto"/>
            </w:tcBorders>
            <w:noWrap/>
            <w:vAlign w:val="bottom"/>
            <w:hideMark/>
          </w:tcPr>
          <w:p w14:paraId="21970CD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w:t>
            </w:r>
          </w:p>
        </w:tc>
        <w:tc>
          <w:tcPr>
            <w:tcW w:w="858" w:type="dxa"/>
            <w:tcBorders>
              <w:top w:val="nil"/>
              <w:left w:val="nil"/>
              <w:bottom w:val="single" w:sz="4" w:space="0" w:color="auto"/>
              <w:right w:val="single" w:sz="4" w:space="0" w:color="auto"/>
            </w:tcBorders>
            <w:noWrap/>
            <w:vAlign w:val="bottom"/>
            <w:hideMark/>
          </w:tcPr>
          <w:p w14:paraId="3AD4D17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0.976</w:t>
            </w:r>
          </w:p>
        </w:tc>
        <w:tc>
          <w:tcPr>
            <w:tcW w:w="498" w:type="dxa"/>
            <w:vMerge/>
            <w:tcBorders>
              <w:top w:val="nil"/>
              <w:left w:val="single" w:sz="4" w:space="0" w:color="auto"/>
              <w:bottom w:val="single" w:sz="4" w:space="0" w:color="auto"/>
              <w:right w:val="single" w:sz="4" w:space="0" w:color="auto"/>
            </w:tcBorders>
            <w:vAlign w:val="center"/>
            <w:hideMark/>
          </w:tcPr>
          <w:p w14:paraId="117402D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6713A343"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048E7E9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699BA94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93" w:type="dxa"/>
            <w:tcBorders>
              <w:top w:val="nil"/>
              <w:left w:val="nil"/>
              <w:bottom w:val="single" w:sz="4" w:space="0" w:color="auto"/>
              <w:right w:val="single" w:sz="4" w:space="0" w:color="auto"/>
            </w:tcBorders>
            <w:noWrap/>
            <w:vAlign w:val="bottom"/>
            <w:hideMark/>
          </w:tcPr>
          <w:p w14:paraId="13BA89C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740" w:type="dxa"/>
            <w:tcBorders>
              <w:top w:val="nil"/>
              <w:left w:val="nil"/>
              <w:bottom w:val="single" w:sz="4" w:space="0" w:color="auto"/>
              <w:right w:val="single" w:sz="4" w:space="0" w:color="auto"/>
            </w:tcBorders>
            <w:noWrap/>
            <w:vAlign w:val="bottom"/>
            <w:hideMark/>
          </w:tcPr>
          <w:p w14:paraId="764531F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720" w:type="dxa"/>
            <w:tcBorders>
              <w:top w:val="nil"/>
              <w:left w:val="nil"/>
              <w:bottom w:val="single" w:sz="4" w:space="0" w:color="auto"/>
              <w:right w:val="single" w:sz="4" w:space="0" w:color="auto"/>
            </w:tcBorders>
            <w:noWrap/>
            <w:vAlign w:val="bottom"/>
            <w:hideMark/>
          </w:tcPr>
          <w:p w14:paraId="579BEA2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608" w:type="dxa"/>
            <w:tcBorders>
              <w:top w:val="nil"/>
              <w:left w:val="nil"/>
              <w:bottom w:val="single" w:sz="4" w:space="0" w:color="auto"/>
              <w:right w:val="single" w:sz="4" w:space="0" w:color="auto"/>
            </w:tcBorders>
            <w:noWrap/>
            <w:vAlign w:val="bottom"/>
            <w:hideMark/>
          </w:tcPr>
          <w:p w14:paraId="13722D2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0.85</w:t>
            </w:r>
          </w:p>
        </w:tc>
        <w:tc>
          <w:tcPr>
            <w:tcW w:w="720" w:type="dxa"/>
            <w:tcBorders>
              <w:top w:val="nil"/>
              <w:left w:val="nil"/>
              <w:bottom w:val="single" w:sz="4" w:space="0" w:color="auto"/>
              <w:right w:val="single" w:sz="4" w:space="0" w:color="auto"/>
            </w:tcBorders>
            <w:noWrap/>
            <w:vAlign w:val="bottom"/>
            <w:hideMark/>
          </w:tcPr>
          <w:p w14:paraId="1E3A6B3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08" w:type="dxa"/>
            <w:tcBorders>
              <w:top w:val="nil"/>
              <w:left w:val="nil"/>
              <w:bottom w:val="single" w:sz="4" w:space="0" w:color="auto"/>
              <w:right w:val="single" w:sz="4" w:space="0" w:color="auto"/>
            </w:tcBorders>
            <w:noWrap/>
            <w:vAlign w:val="bottom"/>
            <w:hideMark/>
          </w:tcPr>
          <w:p w14:paraId="422ED14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858" w:type="dxa"/>
            <w:tcBorders>
              <w:top w:val="nil"/>
              <w:left w:val="nil"/>
              <w:bottom w:val="single" w:sz="4" w:space="0" w:color="auto"/>
              <w:right w:val="single" w:sz="4" w:space="0" w:color="auto"/>
            </w:tcBorders>
            <w:noWrap/>
            <w:vAlign w:val="bottom"/>
            <w:hideMark/>
          </w:tcPr>
          <w:p w14:paraId="191E62A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498" w:type="dxa"/>
            <w:vMerge/>
            <w:tcBorders>
              <w:top w:val="nil"/>
              <w:left w:val="single" w:sz="4" w:space="0" w:color="auto"/>
              <w:bottom w:val="single" w:sz="4" w:space="0" w:color="auto"/>
              <w:right w:val="single" w:sz="4" w:space="0" w:color="auto"/>
            </w:tcBorders>
            <w:vAlign w:val="center"/>
            <w:hideMark/>
          </w:tcPr>
          <w:p w14:paraId="3DBBC22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75EDC1EE"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776B266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64ADB1F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93" w:type="dxa"/>
            <w:tcBorders>
              <w:top w:val="nil"/>
              <w:left w:val="nil"/>
              <w:bottom w:val="single" w:sz="4" w:space="0" w:color="auto"/>
              <w:right w:val="single" w:sz="4" w:space="0" w:color="auto"/>
            </w:tcBorders>
            <w:noWrap/>
            <w:vAlign w:val="bottom"/>
            <w:hideMark/>
          </w:tcPr>
          <w:p w14:paraId="7691E59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0.803</w:t>
            </w:r>
          </w:p>
        </w:tc>
        <w:tc>
          <w:tcPr>
            <w:tcW w:w="740" w:type="dxa"/>
            <w:tcBorders>
              <w:top w:val="nil"/>
              <w:left w:val="nil"/>
              <w:bottom w:val="single" w:sz="4" w:space="0" w:color="auto"/>
              <w:right w:val="single" w:sz="4" w:space="0" w:color="auto"/>
            </w:tcBorders>
            <w:noWrap/>
            <w:vAlign w:val="bottom"/>
            <w:hideMark/>
          </w:tcPr>
          <w:p w14:paraId="5621B1E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720" w:type="dxa"/>
            <w:tcBorders>
              <w:top w:val="nil"/>
              <w:left w:val="nil"/>
              <w:bottom w:val="single" w:sz="4" w:space="0" w:color="auto"/>
              <w:right w:val="single" w:sz="4" w:space="0" w:color="auto"/>
            </w:tcBorders>
            <w:noWrap/>
            <w:vAlign w:val="bottom"/>
            <w:hideMark/>
          </w:tcPr>
          <w:p w14:paraId="65B332C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608" w:type="dxa"/>
            <w:tcBorders>
              <w:top w:val="nil"/>
              <w:left w:val="nil"/>
              <w:bottom w:val="single" w:sz="4" w:space="0" w:color="auto"/>
              <w:right w:val="single" w:sz="4" w:space="0" w:color="auto"/>
            </w:tcBorders>
            <w:noWrap/>
            <w:vAlign w:val="bottom"/>
            <w:hideMark/>
          </w:tcPr>
          <w:p w14:paraId="26AEDA4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w:t>
            </w:r>
          </w:p>
        </w:tc>
        <w:tc>
          <w:tcPr>
            <w:tcW w:w="720" w:type="dxa"/>
            <w:tcBorders>
              <w:top w:val="nil"/>
              <w:left w:val="nil"/>
              <w:bottom w:val="single" w:sz="4" w:space="0" w:color="auto"/>
              <w:right w:val="single" w:sz="4" w:space="0" w:color="auto"/>
            </w:tcBorders>
            <w:noWrap/>
            <w:vAlign w:val="bottom"/>
            <w:hideMark/>
          </w:tcPr>
          <w:p w14:paraId="1CF97AB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08" w:type="dxa"/>
            <w:tcBorders>
              <w:top w:val="nil"/>
              <w:left w:val="nil"/>
              <w:bottom w:val="single" w:sz="4" w:space="0" w:color="auto"/>
              <w:right w:val="single" w:sz="4" w:space="0" w:color="auto"/>
            </w:tcBorders>
            <w:noWrap/>
            <w:vAlign w:val="bottom"/>
            <w:hideMark/>
          </w:tcPr>
          <w:p w14:paraId="29E48D0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w:t>
            </w:r>
          </w:p>
        </w:tc>
        <w:tc>
          <w:tcPr>
            <w:tcW w:w="858" w:type="dxa"/>
            <w:tcBorders>
              <w:top w:val="nil"/>
              <w:left w:val="nil"/>
              <w:bottom w:val="single" w:sz="4" w:space="0" w:color="auto"/>
              <w:right w:val="single" w:sz="4" w:space="0" w:color="auto"/>
            </w:tcBorders>
            <w:noWrap/>
            <w:vAlign w:val="bottom"/>
            <w:hideMark/>
          </w:tcPr>
          <w:p w14:paraId="400400C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w:t>
            </w:r>
          </w:p>
        </w:tc>
        <w:tc>
          <w:tcPr>
            <w:tcW w:w="498" w:type="dxa"/>
            <w:vMerge/>
            <w:tcBorders>
              <w:top w:val="nil"/>
              <w:left w:val="single" w:sz="4" w:space="0" w:color="auto"/>
              <w:bottom w:val="single" w:sz="4" w:space="0" w:color="auto"/>
              <w:right w:val="single" w:sz="4" w:space="0" w:color="auto"/>
            </w:tcBorders>
            <w:vAlign w:val="center"/>
            <w:hideMark/>
          </w:tcPr>
          <w:p w14:paraId="749E3F4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005F678"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3D35CA8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53A6D19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93" w:type="dxa"/>
            <w:tcBorders>
              <w:top w:val="nil"/>
              <w:left w:val="nil"/>
              <w:bottom w:val="single" w:sz="4" w:space="0" w:color="auto"/>
              <w:right w:val="single" w:sz="4" w:space="0" w:color="auto"/>
            </w:tcBorders>
            <w:noWrap/>
            <w:vAlign w:val="bottom"/>
            <w:hideMark/>
          </w:tcPr>
          <w:p w14:paraId="41C36B1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0.832</w:t>
            </w:r>
          </w:p>
        </w:tc>
        <w:tc>
          <w:tcPr>
            <w:tcW w:w="740" w:type="dxa"/>
            <w:tcBorders>
              <w:top w:val="nil"/>
              <w:left w:val="nil"/>
              <w:bottom w:val="single" w:sz="4" w:space="0" w:color="auto"/>
              <w:right w:val="single" w:sz="4" w:space="0" w:color="auto"/>
            </w:tcBorders>
            <w:noWrap/>
            <w:vAlign w:val="bottom"/>
            <w:hideMark/>
          </w:tcPr>
          <w:p w14:paraId="00EF438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0.918</w:t>
            </w:r>
          </w:p>
        </w:tc>
        <w:tc>
          <w:tcPr>
            <w:tcW w:w="720" w:type="dxa"/>
            <w:tcBorders>
              <w:top w:val="nil"/>
              <w:left w:val="nil"/>
              <w:bottom w:val="single" w:sz="4" w:space="0" w:color="auto"/>
              <w:right w:val="single" w:sz="4" w:space="0" w:color="auto"/>
            </w:tcBorders>
            <w:noWrap/>
            <w:vAlign w:val="bottom"/>
            <w:hideMark/>
          </w:tcPr>
          <w:p w14:paraId="75FDFEB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w:t>
            </w:r>
          </w:p>
        </w:tc>
        <w:tc>
          <w:tcPr>
            <w:tcW w:w="608" w:type="dxa"/>
            <w:tcBorders>
              <w:top w:val="nil"/>
              <w:left w:val="nil"/>
              <w:bottom w:val="single" w:sz="4" w:space="0" w:color="auto"/>
              <w:right w:val="single" w:sz="4" w:space="0" w:color="auto"/>
            </w:tcBorders>
            <w:noWrap/>
            <w:vAlign w:val="bottom"/>
            <w:hideMark/>
          </w:tcPr>
          <w:p w14:paraId="2C216B3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w:t>
            </w:r>
          </w:p>
        </w:tc>
        <w:tc>
          <w:tcPr>
            <w:tcW w:w="720" w:type="dxa"/>
            <w:tcBorders>
              <w:top w:val="nil"/>
              <w:left w:val="nil"/>
              <w:bottom w:val="single" w:sz="4" w:space="0" w:color="auto"/>
              <w:right w:val="single" w:sz="4" w:space="0" w:color="auto"/>
            </w:tcBorders>
            <w:noWrap/>
            <w:vAlign w:val="bottom"/>
            <w:hideMark/>
          </w:tcPr>
          <w:p w14:paraId="191A7C3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0.933</w:t>
            </w:r>
          </w:p>
        </w:tc>
        <w:tc>
          <w:tcPr>
            <w:tcW w:w="608" w:type="dxa"/>
            <w:tcBorders>
              <w:top w:val="nil"/>
              <w:left w:val="nil"/>
              <w:bottom w:val="single" w:sz="4" w:space="0" w:color="auto"/>
              <w:right w:val="single" w:sz="4" w:space="0" w:color="auto"/>
            </w:tcBorders>
            <w:noWrap/>
            <w:vAlign w:val="bottom"/>
            <w:hideMark/>
          </w:tcPr>
          <w:p w14:paraId="281CFB8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w:t>
            </w:r>
          </w:p>
        </w:tc>
        <w:tc>
          <w:tcPr>
            <w:tcW w:w="858" w:type="dxa"/>
            <w:tcBorders>
              <w:top w:val="nil"/>
              <w:left w:val="nil"/>
              <w:bottom w:val="single" w:sz="4" w:space="0" w:color="auto"/>
              <w:right w:val="single" w:sz="4" w:space="0" w:color="auto"/>
            </w:tcBorders>
            <w:noWrap/>
            <w:vAlign w:val="bottom"/>
            <w:hideMark/>
          </w:tcPr>
          <w:p w14:paraId="7AEAACA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0.863</w:t>
            </w:r>
          </w:p>
        </w:tc>
        <w:tc>
          <w:tcPr>
            <w:tcW w:w="498" w:type="dxa"/>
            <w:vMerge/>
            <w:tcBorders>
              <w:top w:val="nil"/>
              <w:left w:val="single" w:sz="4" w:space="0" w:color="auto"/>
              <w:bottom w:val="single" w:sz="4" w:space="0" w:color="auto"/>
              <w:right w:val="single" w:sz="4" w:space="0" w:color="auto"/>
            </w:tcBorders>
            <w:vAlign w:val="center"/>
            <w:hideMark/>
          </w:tcPr>
          <w:p w14:paraId="17ED91F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4BCF952"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4FCD1A7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0A7DC61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93" w:type="dxa"/>
            <w:tcBorders>
              <w:top w:val="nil"/>
              <w:left w:val="nil"/>
              <w:bottom w:val="single" w:sz="4" w:space="0" w:color="auto"/>
              <w:right w:val="single" w:sz="4" w:space="0" w:color="auto"/>
            </w:tcBorders>
            <w:noWrap/>
            <w:vAlign w:val="bottom"/>
            <w:hideMark/>
          </w:tcPr>
          <w:p w14:paraId="1624247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40" w:type="dxa"/>
            <w:tcBorders>
              <w:top w:val="nil"/>
              <w:left w:val="nil"/>
              <w:bottom w:val="single" w:sz="4" w:space="0" w:color="auto"/>
              <w:right w:val="single" w:sz="4" w:space="0" w:color="auto"/>
            </w:tcBorders>
            <w:noWrap/>
            <w:vAlign w:val="bottom"/>
            <w:hideMark/>
          </w:tcPr>
          <w:p w14:paraId="0396A14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w:t>
            </w:r>
          </w:p>
        </w:tc>
        <w:tc>
          <w:tcPr>
            <w:tcW w:w="720" w:type="dxa"/>
            <w:tcBorders>
              <w:top w:val="nil"/>
              <w:left w:val="nil"/>
              <w:bottom w:val="single" w:sz="4" w:space="0" w:color="auto"/>
              <w:right w:val="single" w:sz="4" w:space="0" w:color="auto"/>
            </w:tcBorders>
            <w:noWrap/>
            <w:vAlign w:val="bottom"/>
            <w:hideMark/>
          </w:tcPr>
          <w:p w14:paraId="44B4CF7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67870EE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43544AA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13C0B71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633DDA8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498" w:type="dxa"/>
            <w:vMerge w:val="restart"/>
            <w:tcBorders>
              <w:top w:val="nil"/>
              <w:left w:val="single" w:sz="4" w:space="0" w:color="auto"/>
              <w:bottom w:val="single" w:sz="4" w:space="0" w:color="auto"/>
              <w:right w:val="single" w:sz="4" w:space="0" w:color="auto"/>
            </w:tcBorders>
            <w:noWrap/>
            <w:textDirection w:val="btLr"/>
            <w:vAlign w:val="center"/>
            <w:hideMark/>
          </w:tcPr>
          <w:p w14:paraId="56F65F90"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F1 Score</w:t>
            </w:r>
          </w:p>
        </w:tc>
      </w:tr>
      <w:tr w:rsidR="001F287C" w:rsidRPr="00994FCE" w14:paraId="3221AF7E"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20B588B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6F4BC59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93" w:type="dxa"/>
            <w:tcBorders>
              <w:top w:val="nil"/>
              <w:left w:val="nil"/>
              <w:bottom w:val="single" w:sz="4" w:space="0" w:color="auto"/>
              <w:right w:val="single" w:sz="4" w:space="0" w:color="auto"/>
            </w:tcBorders>
            <w:noWrap/>
            <w:vAlign w:val="bottom"/>
            <w:hideMark/>
          </w:tcPr>
          <w:p w14:paraId="48E78F7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0.274</w:t>
            </w:r>
          </w:p>
        </w:tc>
        <w:tc>
          <w:tcPr>
            <w:tcW w:w="740" w:type="dxa"/>
            <w:tcBorders>
              <w:top w:val="nil"/>
              <w:left w:val="nil"/>
              <w:bottom w:val="single" w:sz="4" w:space="0" w:color="auto"/>
              <w:right w:val="single" w:sz="4" w:space="0" w:color="auto"/>
            </w:tcBorders>
            <w:noWrap/>
            <w:vAlign w:val="bottom"/>
            <w:hideMark/>
          </w:tcPr>
          <w:p w14:paraId="767793D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0.53</w:t>
            </w:r>
          </w:p>
        </w:tc>
        <w:tc>
          <w:tcPr>
            <w:tcW w:w="720" w:type="dxa"/>
            <w:tcBorders>
              <w:top w:val="nil"/>
              <w:left w:val="nil"/>
              <w:bottom w:val="single" w:sz="4" w:space="0" w:color="auto"/>
              <w:right w:val="single" w:sz="4" w:space="0" w:color="auto"/>
            </w:tcBorders>
            <w:noWrap/>
            <w:vAlign w:val="bottom"/>
            <w:hideMark/>
          </w:tcPr>
          <w:p w14:paraId="646F36C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19957FC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1753EF6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w:t>
            </w:r>
          </w:p>
        </w:tc>
        <w:tc>
          <w:tcPr>
            <w:tcW w:w="608" w:type="dxa"/>
            <w:tcBorders>
              <w:top w:val="nil"/>
              <w:left w:val="nil"/>
              <w:bottom w:val="single" w:sz="4" w:space="0" w:color="auto"/>
              <w:right w:val="single" w:sz="4" w:space="0" w:color="auto"/>
            </w:tcBorders>
            <w:noWrap/>
            <w:vAlign w:val="bottom"/>
            <w:hideMark/>
          </w:tcPr>
          <w:p w14:paraId="0A15054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63788F7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w:t>
            </w:r>
          </w:p>
        </w:tc>
        <w:tc>
          <w:tcPr>
            <w:tcW w:w="498" w:type="dxa"/>
            <w:vMerge/>
            <w:tcBorders>
              <w:top w:val="nil"/>
              <w:left w:val="single" w:sz="4" w:space="0" w:color="auto"/>
              <w:bottom w:val="single" w:sz="4" w:space="0" w:color="auto"/>
              <w:right w:val="single" w:sz="4" w:space="0" w:color="auto"/>
            </w:tcBorders>
            <w:vAlign w:val="center"/>
            <w:hideMark/>
          </w:tcPr>
          <w:p w14:paraId="2323DEA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8D0824B"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5156542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77E7652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93" w:type="dxa"/>
            <w:tcBorders>
              <w:top w:val="nil"/>
              <w:left w:val="nil"/>
              <w:bottom w:val="single" w:sz="4" w:space="0" w:color="auto"/>
              <w:right w:val="single" w:sz="4" w:space="0" w:color="auto"/>
            </w:tcBorders>
            <w:noWrap/>
            <w:vAlign w:val="bottom"/>
            <w:hideMark/>
          </w:tcPr>
          <w:p w14:paraId="031FCB0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0.007</w:t>
            </w:r>
          </w:p>
        </w:tc>
        <w:tc>
          <w:tcPr>
            <w:tcW w:w="740" w:type="dxa"/>
            <w:tcBorders>
              <w:top w:val="nil"/>
              <w:left w:val="nil"/>
              <w:bottom w:val="single" w:sz="4" w:space="0" w:color="auto"/>
              <w:right w:val="single" w:sz="4" w:space="0" w:color="auto"/>
            </w:tcBorders>
            <w:noWrap/>
            <w:vAlign w:val="bottom"/>
            <w:hideMark/>
          </w:tcPr>
          <w:p w14:paraId="75BD9BB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720" w:type="dxa"/>
            <w:tcBorders>
              <w:top w:val="nil"/>
              <w:left w:val="nil"/>
              <w:bottom w:val="single" w:sz="4" w:space="0" w:color="auto"/>
              <w:right w:val="single" w:sz="4" w:space="0" w:color="auto"/>
            </w:tcBorders>
            <w:noWrap/>
            <w:vAlign w:val="bottom"/>
            <w:hideMark/>
          </w:tcPr>
          <w:p w14:paraId="060CC90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3389E06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4B72796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0.76</w:t>
            </w:r>
          </w:p>
        </w:tc>
        <w:tc>
          <w:tcPr>
            <w:tcW w:w="608" w:type="dxa"/>
            <w:tcBorders>
              <w:top w:val="nil"/>
              <w:left w:val="nil"/>
              <w:bottom w:val="single" w:sz="4" w:space="0" w:color="auto"/>
              <w:right w:val="single" w:sz="4" w:space="0" w:color="auto"/>
            </w:tcBorders>
            <w:noWrap/>
            <w:vAlign w:val="bottom"/>
            <w:hideMark/>
          </w:tcPr>
          <w:p w14:paraId="01A74D4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0A4CDB9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0.004</w:t>
            </w:r>
          </w:p>
        </w:tc>
        <w:tc>
          <w:tcPr>
            <w:tcW w:w="498" w:type="dxa"/>
            <w:vMerge/>
            <w:tcBorders>
              <w:top w:val="nil"/>
              <w:left w:val="single" w:sz="4" w:space="0" w:color="auto"/>
              <w:bottom w:val="single" w:sz="4" w:space="0" w:color="auto"/>
              <w:right w:val="single" w:sz="4" w:space="0" w:color="auto"/>
            </w:tcBorders>
            <w:vAlign w:val="center"/>
            <w:hideMark/>
          </w:tcPr>
          <w:p w14:paraId="418FE85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ED22DFB"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02235A0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21409B4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93" w:type="dxa"/>
            <w:tcBorders>
              <w:top w:val="nil"/>
              <w:left w:val="nil"/>
              <w:bottom w:val="single" w:sz="4" w:space="0" w:color="auto"/>
              <w:right w:val="single" w:sz="4" w:space="0" w:color="auto"/>
            </w:tcBorders>
            <w:noWrap/>
            <w:vAlign w:val="bottom"/>
            <w:hideMark/>
          </w:tcPr>
          <w:p w14:paraId="4691AE2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0.463</w:t>
            </w:r>
          </w:p>
        </w:tc>
        <w:tc>
          <w:tcPr>
            <w:tcW w:w="740" w:type="dxa"/>
            <w:tcBorders>
              <w:top w:val="nil"/>
              <w:left w:val="nil"/>
              <w:bottom w:val="single" w:sz="4" w:space="0" w:color="auto"/>
              <w:right w:val="single" w:sz="4" w:space="0" w:color="auto"/>
            </w:tcBorders>
            <w:noWrap/>
            <w:vAlign w:val="bottom"/>
            <w:hideMark/>
          </w:tcPr>
          <w:p w14:paraId="5DD2602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0.77</w:t>
            </w:r>
          </w:p>
        </w:tc>
        <w:tc>
          <w:tcPr>
            <w:tcW w:w="720" w:type="dxa"/>
            <w:tcBorders>
              <w:top w:val="nil"/>
              <w:left w:val="nil"/>
              <w:bottom w:val="single" w:sz="4" w:space="0" w:color="auto"/>
              <w:right w:val="single" w:sz="4" w:space="0" w:color="auto"/>
            </w:tcBorders>
            <w:noWrap/>
            <w:vAlign w:val="bottom"/>
            <w:hideMark/>
          </w:tcPr>
          <w:p w14:paraId="6ABFF0D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0.63</w:t>
            </w:r>
          </w:p>
        </w:tc>
        <w:tc>
          <w:tcPr>
            <w:tcW w:w="608" w:type="dxa"/>
            <w:tcBorders>
              <w:top w:val="nil"/>
              <w:left w:val="nil"/>
              <w:bottom w:val="single" w:sz="4" w:space="0" w:color="auto"/>
              <w:right w:val="single" w:sz="4" w:space="0" w:color="auto"/>
            </w:tcBorders>
            <w:noWrap/>
            <w:vAlign w:val="bottom"/>
            <w:hideMark/>
          </w:tcPr>
          <w:p w14:paraId="608844A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66BF540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0.82</w:t>
            </w:r>
          </w:p>
        </w:tc>
        <w:tc>
          <w:tcPr>
            <w:tcW w:w="608" w:type="dxa"/>
            <w:tcBorders>
              <w:top w:val="nil"/>
              <w:left w:val="nil"/>
              <w:bottom w:val="single" w:sz="4" w:space="0" w:color="auto"/>
              <w:right w:val="single" w:sz="4" w:space="0" w:color="auto"/>
            </w:tcBorders>
            <w:noWrap/>
            <w:vAlign w:val="bottom"/>
            <w:hideMark/>
          </w:tcPr>
          <w:p w14:paraId="5507465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0.64</w:t>
            </w:r>
          </w:p>
        </w:tc>
        <w:tc>
          <w:tcPr>
            <w:tcW w:w="858" w:type="dxa"/>
            <w:tcBorders>
              <w:top w:val="nil"/>
              <w:left w:val="nil"/>
              <w:bottom w:val="single" w:sz="4" w:space="0" w:color="auto"/>
              <w:right w:val="single" w:sz="4" w:space="0" w:color="auto"/>
            </w:tcBorders>
            <w:noWrap/>
            <w:vAlign w:val="bottom"/>
            <w:hideMark/>
          </w:tcPr>
          <w:p w14:paraId="1322617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0.65</w:t>
            </w:r>
          </w:p>
        </w:tc>
        <w:tc>
          <w:tcPr>
            <w:tcW w:w="498" w:type="dxa"/>
            <w:vMerge/>
            <w:tcBorders>
              <w:top w:val="nil"/>
              <w:left w:val="single" w:sz="4" w:space="0" w:color="auto"/>
              <w:bottom w:val="single" w:sz="4" w:space="0" w:color="auto"/>
              <w:right w:val="single" w:sz="4" w:space="0" w:color="auto"/>
            </w:tcBorders>
            <w:vAlign w:val="center"/>
            <w:hideMark/>
          </w:tcPr>
          <w:p w14:paraId="2902786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C69F297"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403AEE3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2FD1B3B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93" w:type="dxa"/>
            <w:tcBorders>
              <w:top w:val="nil"/>
              <w:left w:val="nil"/>
              <w:bottom w:val="single" w:sz="4" w:space="0" w:color="auto"/>
              <w:right w:val="single" w:sz="4" w:space="0" w:color="auto"/>
            </w:tcBorders>
            <w:noWrap/>
            <w:vAlign w:val="bottom"/>
            <w:hideMark/>
          </w:tcPr>
          <w:p w14:paraId="1AE9018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0.028</w:t>
            </w:r>
          </w:p>
        </w:tc>
        <w:tc>
          <w:tcPr>
            <w:tcW w:w="740" w:type="dxa"/>
            <w:tcBorders>
              <w:top w:val="nil"/>
              <w:left w:val="nil"/>
              <w:bottom w:val="single" w:sz="4" w:space="0" w:color="auto"/>
              <w:right w:val="single" w:sz="4" w:space="0" w:color="auto"/>
            </w:tcBorders>
            <w:noWrap/>
            <w:vAlign w:val="bottom"/>
            <w:hideMark/>
          </w:tcPr>
          <w:p w14:paraId="77EC3D6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0.81</w:t>
            </w:r>
          </w:p>
        </w:tc>
        <w:tc>
          <w:tcPr>
            <w:tcW w:w="720" w:type="dxa"/>
            <w:tcBorders>
              <w:top w:val="nil"/>
              <w:left w:val="nil"/>
              <w:bottom w:val="single" w:sz="4" w:space="0" w:color="auto"/>
              <w:right w:val="single" w:sz="4" w:space="0" w:color="auto"/>
            </w:tcBorders>
            <w:noWrap/>
            <w:vAlign w:val="bottom"/>
            <w:hideMark/>
          </w:tcPr>
          <w:p w14:paraId="3CFD974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0.65</w:t>
            </w:r>
          </w:p>
        </w:tc>
        <w:tc>
          <w:tcPr>
            <w:tcW w:w="608" w:type="dxa"/>
            <w:tcBorders>
              <w:top w:val="nil"/>
              <w:left w:val="nil"/>
              <w:bottom w:val="single" w:sz="4" w:space="0" w:color="auto"/>
              <w:right w:val="single" w:sz="4" w:space="0" w:color="auto"/>
            </w:tcBorders>
            <w:noWrap/>
            <w:vAlign w:val="bottom"/>
            <w:hideMark/>
          </w:tcPr>
          <w:p w14:paraId="67A2460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w:t>
            </w:r>
          </w:p>
        </w:tc>
        <w:tc>
          <w:tcPr>
            <w:tcW w:w="720" w:type="dxa"/>
            <w:tcBorders>
              <w:top w:val="nil"/>
              <w:left w:val="nil"/>
              <w:bottom w:val="single" w:sz="4" w:space="0" w:color="auto"/>
              <w:right w:val="single" w:sz="4" w:space="0" w:color="auto"/>
            </w:tcBorders>
            <w:noWrap/>
            <w:vAlign w:val="bottom"/>
            <w:hideMark/>
          </w:tcPr>
          <w:p w14:paraId="576476D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0.85</w:t>
            </w:r>
          </w:p>
        </w:tc>
        <w:tc>
          <w:tcPr>
            <w:tcW w:w="608" w:type="dxa"/>
            <w:tcBorders>
              <w:top w:val="nil"/>
              <w:left w:val="nil"/>
              <w:bottom w:val="single" w:sz="4" w:space="0" w:color="auto"/>
              <w:right w:val="single" w:sz="4" w:space="0" w:color="auto"/>
            </w:tcBorders>
            <w:noWrap/>
            <w:vAlign w:val="bottom"/>
            <w:hideMark/>
          </w:tcPr>
          <w:p w14:paraId="442F23B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w:t>
            </w:r>
          </w:p>
        </w:tc>
        <w:tc>
          <w:tcPr>
            <w:tcW w:w="858" w:type="dxa"/>
            <w:tcBorders>
              <w:top w:val="nil"/>
              <w:left w:val="nil"/>
              <w:bottom w:val="single" w:sz="4" w:space="0" w:color="auto"/>
              <w:right w:val="single" w:sz="4" w:space="0" w:color="auto"/>
            </w:tcBorders>
            <w:noWrap/>
            <w:vAlign w:val="bottom"/>
            <w:hideMark/>
          </w:tcPr>
          <w:p w14:paraId="5F79092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498" w:type="dxa"/>
            <w:vMerge/>
            <w:tcBorders>
              <w:top w:val="nil"/>
              <w:left w:val="single" w:sz="4" w:space="0" w:color="auto"/>
              <w:bottom w:val="single" w:sz="4" w:space="0" w:color="auto"/>
              <w:right w:val="single" w:sz="4" w:space="0" w:color="auto"/>
            </w:tcBorders>
            <w:vAlign w:val="center"/>
            <w:hideMark/>
          </w:tcPr>
          <w:p w14:paraId="416009E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E8E984B"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278C396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49825D1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93" w:type="dxa"/>
            <w:tcBorders>
              <w:top w:val="nil"/>
              <w:left w:val="nil"/>
              <w:bottom w:val="single" w:sz="4" w:space="0" w:color="auto"/>
              <w:right w:val="single" w:sz="4" w:space="0" w:color="auto"/>
            </w:tcBorders>
            <w:noWrap/>
            <w:vAlign w:val="bottom"/>
            <w:hideMark/>
          </w:tcPr>
          <w:p w14:paraId="2939F1D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0.502</w:t>
            </w:r>
          </w:p>
        </w:tc>
        <w:tc>
          <w:tcPr>
            <w:tcW w:w="740" w:type="dxa"/>
            <w:tcBorders>
              <w:top w:val="nil"/>
              <w:left w:val="nil"/>
              <w:bottom w:val="single" w:sz="4" w:space="0" w:color="auto"/>
              <w:right w:val="single" w:sz="4" w:space="0" w:color="auto"/>
            </w:tcBorders>
            <w:noWrap/>
            <w:vAlign w:val="bottom"/>
            <w:hideMark/>
          </w:tcPr>
          <w:p w14:paraId="2EFF2DE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0.849</w:t>
            </w:r>
          </w:p>
        </w:tc>
        <w:tc>
          <w:tcPr>
            <w:tcW w:w="720" w:type="dxa"/>
            <w:tcBorders>
              <w:top w:val="nil"/>
              <w:left w:val="nil"/>
              <w:bottom w:val="single" w:sz="4" w:space="0" w:color="auto"/>
              <w:right w:val="single" w:sz="4" w:space="0" w:color="auto"/>
            </w:tcBorders>
            <w:noWrap/>
            <w:vAlign w:val="bottom"/>
            <w:hideMark/>
          </w:tcPr>
          <w:p w14:paraId="0E8FDEB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w:t>
            </w:r>
          </w:p>
        </w:tc>
        <w:tc>
          <w:tcPr>
            <w:tcW w:w="608" w:type="dxa"/>
            <w:tcBorders>
              <w:top w:val="nil"/>
              <w:left w:val="nil"/>
              <w:bottom w:val="single" w:sz="4" w:space="0" w:color="auto"/>
              <w:right w:val="single" w:sz="4" w:space="0" w:color="auto"/>
            </w:tcBorders>
            <w:noWrap/>
            <w:vAlign w:val="bottom"/>
            <w:hideMark/>
          </w:tcPr>
          <w:p w14:paraId="4060D5D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0.65</w:t>
            </w:r>
          </w:p>
        </w:tc>
        <w:tc>
          <w:tcPr>
            <w:tcW w:w="720" w:type="dxa"/>
            <w:tcBorders>
              <w:top w:val="nil"/>
              <w:left w:val="nil"/>
              <w:bottom w:val="single" w:sz="4" w:space="0" w:color="auto"/>
              <w:right w:val="single" w:sz="4" w:space="0" w:color="auto"/>
            </w:tcBorders>
            <w:noWrap/>
            <w:vAlign w:val="bottom"/>
            <w:hideMark/>
          </w:tcPr>
          <w:p w14:paraId="5DF9A45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0.873</w:t>
            </w:r>
          </w:p>
        </w:tc>
        <w:tc>
          <w:tcPr>
            <w:tcW w:w="608" w:type="dxa"/>
            <w:tcBorders>
              <w:top w:val="nil"/>
              <w:left w:val="nil"/>
              <w:bottom w:val="single" w:sz="4" w:space="0" w:color="auto"/>
              <w:right w:val="single" w:sz="4" w:space="0" w:color="auto"/>
            </w:tcBorders>
            <w:noWrap/>
            <w:vAlign w:val="bottom"/>
            <w:hideMark/>
          </w:tcPr>
          <w:p w14:paraId="4D22F07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858" w:type="dxa"/>
            <w:tcBorders>
              <w:top w:val="nil"/>
              <w:left w:val="nil"/>
              <w:bottom w:val="single" w:sz="4" w:space="0" w:color="auto"/>
              <w:right w:val="single" w:sz="4" w:space="0" w:color="auto"/>
            </w:tcBorders>
            <w:noWrap/>
            <w:vAlign w:val="bottom"/>
            <w:hideMark/>
          </w:tcPr>
          <w:p w14:paraId="506F713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0.647</w:t>
            </w:r>
          </w:p>
        </w:tc>
        <w:tc>
          <w:tcPr>
            <w:tcW w:w="498" w:type="dxa"/>
            <w:vMerge/>
            <w:tcBorders>
              <w:top w:val="nil"/>
              <w:left w:val="single" w:sz="4" w:space="0" w:color="auto"/>
              <w:bottom w:val="single" w:sz="4" w:space="0" w:color="auto"/>
              <w:right w:val="single" w:sz="4" w:space="0" w:color="auto"/>
            </w:tcBorders>
            <w:vAlign w:val="center"/>
            <w:hideMark/>
          </w:tcPr>
          <w:p w14:paraId="5E5784C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745D2F3"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1F755DB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7498577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93" w:type="dxa"/>
            <w:tcBorders>
              <w:top w:val="nil"/>
              <w:left w:val="nil"/>
              <w:bottom w:val="single" w:sz="4" w:space="0" w:color="auto"/>
              <w:right w:val="single" w:sz="4" w:space="0" w:color="auto"/>
            </w:tcBorders>
            <w:noWrap/>
            <w:vAlign w:val="bottom"/>
            <w:hideMark/>
          </w:tcPr>
          <w:p w14:paraId="135F8BD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40" w:type="dxa"/>
            <w:tcBorders>
              <w:top w:val="nil"/>
              <w:left w:val="nil"/>
              <w:bottom w:val="single" w:sz="4" w:space="0" w:color="auto"/>
              <w:right w:val="single" w:sz="4" w:space="0" w:color="auto"/>
            </w:tcBorders>
            <w:noWrap/>
            <w:vAlign w:val="bottom"/>
            <w:hideMark/>
          </w:tcPr>
          <w:p w14:paraId="53840E9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0C2FC69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1FE34B2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6DC5FF8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5FE82C3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68F51BE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498" w:type="dxa"/>
            <w:vMerge w:val="restart"/>
            <w:tcBorders>
              <w:top w:val="nil"/>
              <w:left w:val="single" w:sz="4" w:space="0" w:color="auto"/>
              <w:bottom w:val="single" w:sz="4" w:space="0" w:color="auto"/>
              <w:right w:val="single" w:sz="4" w:space="0" w:color="auto"/>
            </w:tcBorders>
            <w:noWrap/>
            <w:textDirection w:val="btLr"/>
            <w:vAlign w:val="center"/>
            <w:hideMark/>
          </w:tcPr>
          <w:p w14:paraId="1E3CA2FF"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Precision</w:t>
            </w:r>
          </w:p>
        </w:tc>
      </w:tr>
      <w:tr w:rsidR="001F287C" w:rsidRPr="00994FCE" w14:paraId="03C1CD2A"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6CBA849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4A7DD6F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93" w:type="dxa"/>
            <w:tcBorders>
              <w:top w:val="nil"/>
              <w:left w:val="nil"/>
              <w:bottom w:val="single" w:sz="4" w:space="0" w:color="auto"/>
              <w:right w:val="single" w:sz="4" w:space="0" w:color="auto"/>
            </w:tcBorders>
            <w:noWrap/>
            <w:vAlign w:val="bottom"/>
            <w:hideMark/>
          </w:tcPr>
          <w:p w14:paraId="58ADC06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0.183</w:t>
            </w:r>
          </w:p>
        </w:tc>
        <w:tc>
          <w:tcPr>
            <w:tcW w:w="740" w:type="dxa"/>
            <w:tcBorders>
              <w:top w:val="nil"/>
              <w:left w:val="nil"/>
              <w:bottom w:val="single" w:sz="4" w:space="0" w:color="auto"/>
              <w:right w:val="single" w:sz="4" w:space="0" w:color="auto"/>
            </w:tcBorders>
            <w:noWrap/>
            <w:vAlign w:val="bottom"/>
            <w:hideMark/>
          </w:tcPr>
          <w:p w14:paraId="1CBA884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0.37</w:t>
            </w:r>
          </w:p>
        </w:tc>
        <w:tc>
          <w:tcPr>
            <w:tcW w:w="720" w:type="dxa"/>
            <w:tcBorders>
              <w:top w:val="nil"/>
              <w:left w:val="nil"/>
              <w:bottom w:val="single" w:sz="4" w:space="0" w:color="auto"/>
              <w:right w:val="single" w:sz="4" w:space="0" w:color="auto"/>
            </w:tcBorders>
            <w:noWrap/>
            <w:vAlign w:val="bottom"/>
            <w:hideMark/>
          </w:tcPr>
          <w:p w14:paraId="3B0BF93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5564ADD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126ECCE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0.62</w:t>
            </w:r>
          </w:p>
        </w:tc>
        <w:tc>
          <w:tcPr>
            <w:tcW w:w="608" w:type="dxa"/>
            <w:tcBorders>
              <w:top w:val="nil"/>
              <w:left w:val="nil"/>
              <w:bottom w:val="single" w:sz="4" w:space="0" w:color="auto"/>
              <w:right w:val="single" w:sz="4" w:space="0" w:color="auto"/>
            </w:tcBorders>
            <w:noWrap/>
            <w:vAlign w:val="bottom"/>
            <w:hideMark/>
          </w:tcPr>
          <w:p w14:paraId="3FB8918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26B4352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0.31</w:t>
            </w:r>
          </w:p>
        </w:tc>
        <w:tc>
          <w:tcPr>
            <w:tcW w:w="498" w:type="dxa"/>
            <w:vMerge/>
            <w:tcBorders>
              <w:top w:val="nil"/>
              <w:left w:val="single" w:sz="4" w:space="0" w:color="auto"/>
              <w:bottom w:val="single" w:sz="4" w:space="0" w:color="auto"/>
              <w:right w:val="single" w:sz="4" w:space="0" w:color="auto"/>
            </w:tcBorders>
            <w:vAlign w:val="center"/>
            <w:hideMark/>
          </w:tcPr>
          <w:p w14:paraId="6A66C5D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92E7121"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3CE86CD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3BA56BB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93" w:type="dxa"/>
            <w:tcBorders>
              <w:top w:val="nil"/>
              <w:left w:val="nil"/>
              <w:bottom w:val="single" w:sz="4" w:space="0" w:color="auto"/>
              <w:right w:val="single" w:sz="4" w:space="0" w:color="auto"/>
            </w:tcBorders>
            <w:noWrap/>
            <w:vAlign w:val="bottom"/>
            <w:hideMark/>
          </w:tcPr>
          <w:p w14:paraId="5422615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0.454</w:t>
            </w:r>
          </w:p>
        </w:tc>
        <w:tc>
          <w:tcPr>
            <w:tcW w:w="740" w:type="dxa"/>
            <w:tcBorders>
              <w:top w:val="nil"/>
              <w:left w:val="nil"/>
              <w:bottom w:val="single" w:sz="4" w:space="0" w:color="auto"/>
              <w:right w:val="single" w:sz="4" w:space="0" w:color="auto"/>
            </w:tcBorders>
            <w:noWrap/>
            <w:vAlign w:val="bottom"/>
            <w:hideMark/>
          </w:tcPr>
          <w:p w14:paraId="45FD04D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0.54</w:t>
            </w:r>
          </w:p>
        </w:tc>
        <w:tc>
          <w:tcPr>
            <w:tcW w:w="720" w:type="dxa"/>
            <w:tcBorders>
              <w:top w:val="nil"/>
              <w:left w:val="nil"/>
              <w:bottom w:val="single" w:sz="4" w:space="0" w:color="auto"/>
              <w:right w:val="single" w:sz="4" w:space="0" w:color="auto"/>
            </w:tcBorders>
            <w:noWrap/>
            <w:vAlign w:val="bottom"/>
            <w:hideMark/>
          </w:tcPr>
          <w:p w14:paraId="16B0B6A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145CF89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4DBAA33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w:t>
            </w:r>
          </w:p>
        </w:tc>
        <w:tc>
          <w:tcPr>
            <w:tcW w:w="608" w:type="dxa"/>
            <w:tcBorders>
              <w:top w:val="nil"/>
              <w:left w:val="nil"/>
              <w:bottom w:val="single" w:sz="4" w:space="0" w:color="auto"/>
              <w:right w:val="single" w:sz="4" w:space="0" w:color="auto"/>
            </w:tcBorders>
            <w:noWrap/>
            <w:vAlign w:val="bottom"/>
            <w:hideMark/>
          </w:tcPr>
          <w:p w14:paraId="0C1411F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790288F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0.107</w:t>
            </w:r>
          </w:p>
        </w:tc>
        <w:tc>
          <w:tcPr>
            <w:tcW w:w="498" w:type="dxa"/>
            <w:vMerge/>
            <w:tcBorders>
              <w:top w:val="nil"/>
              <w:left w:val="single" w:sz="4" w:space="0" w:color="auto"/>
              <w:bottom w:val="single" w:sz="4" w:space="0" w:color="auto"/>
              <w:right w:val="single" w:sz="4" w:space="0" w:color="auto"/>
            </w:tcBorders>
            <w:vAlign w:val="center"/>
            <w:hideMark/>
          </w:tcPr>
          <w:p w14:paraId="714D9A8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6E677700"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15B6E67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24B4372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93" w:type="dxa"/>
            <w:tcBorders>
              <w:top w:val="nil"/>
              <w:left w:val="nil"/>
              <w:bottom w:val="single" w:sz="4" w:space="0" w:color="auto"/>
              <w:right w:val="single" w:sz="4" w:space="0" w:color="auto"/>
            </w:tcBorders>
            <w:noWrap/>
            <w:vAlign w:val="bottom"/>
            <w:hideMark/>
          </w:tcPr>
          <w:p w14:paraId="30B4976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0.862</w:t>
            </w:r>
          </w:p>
        </w:tc>
        <w:tc>
          <w:tcPr>
            <w:tcW w:w="740" w:type="dxa"/>
            <w:tcBorders>
              <w:top w:val="nil"/>
              <w:left w:val="nil"/>
              <w:bottom w:val="single" w:sz="4" w:space="0" w:color="auto"/>
              <w:right w:val="single" w:sz="4" w:space="0" w:color="auto"/>
            </w:tcBorders>
            <w:noWrap/>
            <w:vAlign w:val="bottom"/>
            <w:hideMark/>
          </w:tcPr>
          <w:p w14:paraId="1B221CA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720" w:type="dxa"/>
            <w:tcBorders>
              <w:top w:val="nil"/>
              <w:left w:val="nil"/>
              <w:bottom w:val="single" w:sz="4" w:space="0" w:color="auto"/>
              <w:right w:val="single" w:sz="4" w:space="0" w:color="auto"/>
            </w:tcBorders>
            <w:noWrap/>
            <w:vAlign w:val="bottom"/>
            <w:hideMark/>
          </w:tcPr>
          <w:p w14:paraId="06B1BCF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608" w:type="dxa"/>
            <w:tcBorders>
              <w:top w:val="nil"/>
              <w:left w:val="nil"/>
              <w:bottom w:val="single" w:sz="4" w:space="0" w:color="auto"/>
              <w:right w:val="single" w:sz="4" w:space="0" w:color="auto"/>
            </w:tcBorders>
            <w:noWrap/>
            <w:vAlign w:val="bottom"/>
            <w:hideMark/>
          </w:tcPr>
          <w:p w14:paraId="6BA9F23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71BF110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0.76</w:t>
            </w:r>
          </w:p>
        </w:tc>
        <w:tc>
          <w:tcPr>
            <w:tcW w:w="608" w:type="dxa"/>
            <w:tcBorders>
              <w:top w:val="nil"/>
              <w:left w:val="nil"/>
              <w:bottom w:val="single" w:sz="4" w:space="0" w:color="auto"/>
              <w:right w:val="single" w:sz="4" w:space="0" w:color="auto"/>
            </w:tcBorders>
            <w:noWrap/>
            <w:vAlign w:val="bottom"/>
            <w:hideMark/>
          </w:tcPr>
          <w:p w14:paraId="49FE52E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w:t>
            </w:r>
          </w:p>
        </w:tc>
        <w:tc>
          <w:tcPr>
            <w:tcW w:w="858" w:type="dxa"/>
            <w:tcBorders>
              <w:top w:val="nil"/>
              <w:left w:val="nil"/>
              <w:bottom w:val="single" w:sz="4" w:space="0" w:color="auto"/>
              <w:right w:val="single" w:sz="4" w:space="0" w:color="auto"/>
            </w:tcBorders>
            <w:noWrap/>
            <w:vAlign w:val="bottom"/>
            <w:hideMark/>
          </w:tcPr>
          <w:p w14:paraId="3CBE40E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w:t>
            </w:r>
          </w:p>
        </w:tc>
        <w:tc>
          <w:tcPr>
            <w:tcW w:w="498" w:type="dxa"/>
            <w:vMerge/>
            <w:tcBorders>
              <w:top w:val="nil"/>
              <w:left w:val="single" w:sz="4" w:space="0" w:color="auto"/>
              <w:bottom w:val="single" w:sz="4" w:space="0" w:color="auto"/>
              <w:right w:val="single" w:sz="4" w:space="0" w:color="auto"/>
            </w:tcBorders>
            <w:vAlign w:val="center"/>
            <w:hideMark/>
          </w:tcPr>
          <w:p w14:paraId="69CCBC7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675B35B7"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124D1D4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336A1F2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93" w:type="dxa"/>
            <w:tcBorders>
              <w:top w:val="nil"/>
              <w:left w:val="nil"/>
              <w:bottom w:val="single" w:sz="4" w:space="0" w:color="auto"/>
              <w:right w:val="single" w:sz="4" w:space="0" w:color="auto"/>
            </w:tcBorders>
            <w:noWrap/>
            <w:vAlign w:val="bottom"/>
            <w:hideMark/>
          </w:tcPr>
          <w:p w14:paraId="093A625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0.973</w:t>
            </w:r>
          </w:p>
        </w:tc>
        <w:tc>
          <w:tcPr>
            <w:tcW w:w="740" w:type="dxa"/>
            <w:tcBorders>
              <w:top w:val="nil"/>
              <w:left w:val="nil"/>
              <w:bottom w:val="single" w:sz="4" w:space="0" w:color="auto"/>
              <w:right w:val="single" w:sz="4" w:space="0" w:color="auto"/>
            </w:tcBorders>
            <w:noWrap/>
            <w:vAlign w:val="bottom"/>
            <w:hideMark/>
          </w:tcPr>
          <w:p w14:paraId="1FDB02B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0.72</w:t>
            </w:r>
          </w:p>
        </w:tc>
        <w:tc>
          <w:tcPr>
            <w:tcW w:w="720" w:type="dxa"/>
            <w:tcBorders>
              <w:top w:val="nil"/>
              <w:left w:val="nil"/>
              <w:bottom w:val="single" w:sz="4" w:space="0" w:color="auto"/>
              <w:right w:val="single" w:sz="4" w:space="0" w:color="auto"/>
            </w:tcBorders>
            <w:noWrap/>
            <w:vAlign w:val="bottom"/>
            <w:hideMark/>
          </w:tcPr>
          <w:p w14:paraId="3003E3E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w:t>
            </w:r>
          </w:p>
        </w:tc>
        <w:tc>
          <w:tcPr>
            <w:tcW w:w="608" w:type="dxa"/>
            <w:tcBorders>
              <w:top w:val="nil"/>
              <w:left w:val="nil"/>
              <w:bottom w:val="single" w:sz="4" w:space="0" w:color="auto"/>
              <w:right w:val="single" w:sz="4" w:space="0" w:color="auto"/>
            </w:tcBorders>
            <w:noWrap/>
            <w:vAlign w:val="bottom"/>
            <w:hideMark/>
          </w:tcPr>
          <w:p w14:paraId="204BAC7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720" w:type="dxa"/>
            <w:tcBorders>
              <w:top w:val="nil"/>
              <w:left w:val="nil"/>
              <w:bottom w:val="single" w:sz="4" w:space="0" w:color="auto"/>
              <w:right w:val="single" w:sz="4" w:space="0" w:color="auto"/>
            </w:tcBorders>
            <w:noWrap/>
            <w:vAlign w:val="bottom"/>
            <w:hideMark/>
          </w:tcPr>
          <w:p w14:paraId="122492B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w:t>
            </w:r>
          </w:p>
        </w:tc>
        <w:tc>
          <w:tcPr>
            <w:tcW w:w="608" w:type="dxa"/>
            <w:tcBorders>
              <w:top w:val="nil"/>
              <w:left w:val="nil"/>
              <w:bottom w:val="single" w:sz="4" w:space="0" w:color="auto"/>
              <w:right w:val="single" w:sz="4" w:space="0" w:color="auto"/>
            </w:tcBorders>
            <w:noWrap/>
            <w:vAlign w:val="bottom"/>
            <w:hideMark/>
          </w:tcPr>
          <w:p w14:paraId="201C905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858" w:type="dxa"/>
            <w:tcBorders>
              <w:top w:val="nil"/>
              <w:left w:val="nil"/>
              <w:bottom w:val="single" w:sz="4" w:space="0" w:color="auto"/>
              <w:right w:val="single" w:sz="4" w:space="0" w:color="auto"/>
            </w:tcBorders>
            <w:noWrap/>
            <w:vAlign w:val="bottom"/>
            <w:hideMark/>
          </w:tcPr>
          <w:p w14:paraId="02DAB6C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498" w:type="dxa"/>
            <w:vMerge/>
            <w:tcBorders>
              <w:top w:val="nil"/>
              <w:left w:val="single" w:sz="4" w:space="0" w:color="auto"/>
              <w:bottom w:val="single" w:sz="4" w:space="0" w:color="auto"/>
              <w:right w:val="single" w:sz="4" w:space="0" w:color="auto"/>
            </w:tcBorders>
            <w:vAlign w:val="center"/>
            <w:hideMark/>
          </w:tcPr>
          <w:p w14:paraId="1BA36B6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7847384"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3128974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7D406AE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93" w:type="dxa"/>
            <w:tcBorders>
              <w:top w:val="nil"/>
              <w:left w:val="nil"/>
              <w:bottom w:val="single" w:sz="4" w:space="0" w:color="auto"/>
              <w:right w:val="single" w:sz="4" w:space="0" w:color="auto"/>
            </w:tcBorders>
            <w:noWrap/>
            <w:vAlign w:val="bottom"/>
            <w:hideMark/>
          </w:tcPr>
          <w:p w14:paraId="2B5270F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0.964</w:t>
            </w:r>
          </w:p>
        </w:tc>
        <w:tc>
          <w:tcPr>
            <w:tcW w:w="740" w:type="dxa"/>
            <w:tcBorders>
              <w:top w:val="nil"/>
              <w:left w:val="nil"/>
              <w:bottom w:val="single" w:sz="4" w:space="0" w:color="auto"/>
              <w:right w:val="single" w:sz="4" w:space="0" w:color="auto"/>
            </w:tcBorders>
            <w:noWrap/>
            <w:vAlign w:val="bottom"/>
            <w:hideMark/>
          </w:tcPr>
          <w:p w14:paraId="14C4AB8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0.786</w:t>
            </w:r>
          </w:p>
        </w:tc>
        <w:tc>
          <w:tcPr>
            <w:tcW w:w="720" w:type="dxa"/>
            <w:tcBorders>
              <w:top w:val="nil"/>
              <w:left w:val="nil"/>
              <w:bottom w:val="single" w:sz="4" w:space="0" w:color="auto"/>
              <w:right w:val="single" w:sz="4" w:space="0" w:color="auto"/>
            </w:tcBorders>
            <w:noWrap/>
            <w:vAlign w:val="bottom"/>
            <w:hideMark/>
          </w:tcPr>
          <w:p w14:paraId="57F5B7F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608" w:type="dxa"/>
            <w:tcBorders>
              <w:top w:val="nil"/>
              <w:left w:val="nil"/>
              <w:bottom w:val="single" w:sz="4" w:space="0" w:color="auto"/>
              <w:right w:val="single" w:sz="4" w:space="0" w:color="auto"/>
            </w:tcBorders>
            <w:noWrap/>
            <w:vAlign w:val="bottom"/>
            <w:hideMark/>
          </w:tcPr>
          <w:p w14:paraId="089FF2C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720" w:type="dxa"/>
            <w:tcBorders>
              <w:top w:val="nil"/>
              <w:left w:val="nil"/>
              <w:bottom w:val="single" w:sz="4" w:space="0" w:color="auto"/>
              <w:right w:val="single" w:sz="4" w:space="0" w:color="auto"/>
            </w:tcBorders>
            <w:noWrap/>
            <w:vAlign w:val="bottom"/>
            <w:hideMark/>
          </w:tcPr>
          <w:p w14:paraId="7B31608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0.832</w:t>
            </w:r>
          </w:p>
        </w:tc>
        <w:tc>
          <w:tcPr>
            <w:tcW w:w="608" w:type="dxa"/>
            <w:tcBorders>
              <w:top w:val="nil"/>
              <w:left w:val="nil"/>
              <w:bottom w:val="single" w:sz="4" w:space="0" w:color="auto"/>
              <w:right w:val="single" w:sz="4" w:space="0" w:color="auto"/>
            </w:tcBorders>
            <w:noWrap/>
            <w:vAlign w:val="bottom"/>
            <w:hideMark/>
          </w:tcPr>
          <w:p w14:paraId="3052247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858" w:type="dxa"/>
            <w:tcBorders>
              <w:top w:val="nil"/>
              <w:left w:val="nil"/>
              <w:bottom w:val="single" w:sz="4" w:space="0" w:color="auto"/>
              <w:right w:val="single" w:sz="4" w:space="0" w:color="auto"/>
            </w:tcBorders>
            <w:noWrap/>
            <w:vAlign w:val="bottom"/>
            <w:hideMark/>
          </w:tcPr>
          <w:p w14:paraId="5A4EC7D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0.907</w:t>
            </w:r>
          </w:p>
        </w:tc>
        <w:tc>
          <w:tcPr>
            <w:tcW w:w="498" w:type="dxa"/>
            <w:vMerge/>
            <w:tcBorders>
              <w:top w:val="nil"/>
              <w:left w:val="single" w:sz="4" w:space="0" w:color="auto"/>
              <w:bottom w:val="single" w:sz="4" w:space="0" w:color="auto"/>
              <w:right w:val="single" w:sz="4" w:space="0" w:color="auto"/>
            </w:tcBorders>
            <w:vAlign w:val="center"/>
            <w:hideMark/>
          </w:tcPr>
          <w:p w14:paraId="1B54992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7ED4B1A"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4F505C9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58FC7A7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93" w:type="dxa"/>
            <w:tcBorders>
              <w:top w:val="nil"/>
              <w:left w:val="nil"/>
              <w:bottom w:val="single" w:sz="4" w:space="0" w:color="auto"/>
              <w:right w:val="single" w:sz="4" w:space="0" w:color="auto"/>
            </w:tcBorders>
            <w:noWrap/>
            <w:vAlign w:val="bottom"/>
            <w:hideMark/>
          </w:tcPr>
          <w:p w14:paraId="68F4471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40" w:type="dxa"/>
            <w:tcBorders>
              <w:top w:val="nil"/>
              <w:left w:val="nil"/>
              <w:bottom w:val="single" w:sz="4" w:space="0" w:color="auto"/>
              <w:right w:val="single" w:sz="4" w:space="0" w:color="auto"/>
            </w:tcBorders>
            <w:noWrap/>
            <w:vAlign w:val="bottom"/>
            <w:hideMark/>
          </w:tcPr>
          <w:p w14:paraId="7E57CE8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0.13</w:t>
            </w:r>
          </w:p>
        </w:tc>
        <w:tc>
          <w:tcPr>
            <w:tcW w:w="720" w:type="dxa"/>
            <w:tcBorders>
              <w:top w:val="nil"/>
              <w:left w:val="nil"/>
              <w:bottom w:val="single" w:sz="4" w:space="0" w:color="auto"/>
              <w:right w:val="single" w:sz="4" w:space="0" w:color="auto"/>
            </w:tcBorders>
            <w:noWrap/>
            <w:vAlign w:val="bottom"/>
            <w:hideMark/>
          </w:tcPr>
          <w:p w14:paraId="099A684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039F733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1712DAE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4964509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2874A30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498" w:type="dxa"/>
            <w:vMerge w:val="restart"/>
            <w:tcBorders>
              <w:top w:val="nil"/>
              <w:left w:val="single" w:sz="4" w:space="0" w:color="auto"/>
              <w:bottom w:val="single" w:sz="4" w:space="0" w:color="auto"/>
              <w:right w:val="single" w:sz="4" w:space="0" w:color="auto"/>
            </w:tcBorders>
            <w:noWrap/>
            <w:textDirection w:val="btLr"/>
            <w:vAlign w:val="center"/>
            <w:hideMark/>
          </w:tcPr>
          <w:p w14:paraId="1D9FD64F"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Recall</w:t>
            </w:r>
          </w:p>
        </w:tc>
      </w:tr>
      <w:tr w:rsidR="001F287C" w:rsidRPr="00994FCE" w14:paraId="48102F36"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0566D2F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54B892F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93" w:type="dxa"/>
            <w:tcBorders>
              <w:top w:val="nil"/>
              <w:left w:val="nil"/>
              <w:bottom w:val="single" w:sz="4" w:space="0" w:color="auto"/>
              <w:right w:val="single" w:sz="4" w:space="0" w:color="auto"/>
            </w:tcBorders>
            <w:noWrap/>
            <w:vAlign w:val="bottom"/>
            <w:hideMark/>
          </w:tcPr>
          <w:p w14:paraId="47EA046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0.545</w:t>
            </w:r>
          </w:p>
        </w:tc>
        <w:tc>
          <w:tcPr>
            <w:tcW w:w="740" w:type="dxa"/>
            <w:tcBorders>
              <w:top w:val="nil"/>
              <w:left w:val="nil"/>
              <w:bottom w:val="single" w:sz="4" w:space="0" w:color="auto"/>
              <w:right w:val="single" w:sz="4" w:space="0" w:color="auto"/>
            </w:tcBorders>
            <w:noWrap/>
            <w:vAlign w:val="bottom"/>
            <w:hideMark/>
          </w:tcPr>
          <w:p w14:paraId="77B725D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720" w:type="dxa"/>
            <w:tcBorders>
              <w:top w:val="nil"/>
              <w:left w:val="nil"/>
              <w:bottom w:val="single" w:sz="4" w:space="0" w:color="auto"/>
              <w:right w:val="single" w:sz="4" w:space="0" w:color="auto"/>
            </w:tcBorders>
            <w:noWrap/>
            <w:vAlign w:val="bottom"/>
            <w:hideMark/>
          </w:tcPr>
          <w:p w14:paraId="4833040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682DEAB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449333F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0.71</w:t>
            </w:r>
          </w:p>
        </w:tc>
        <w:tc>
          <w:tcPr>
            <w:tcW w:w="608" w:type="dxa"/>
            <w:tcBorders>
              <w:top w:val="nil"/>
              <w:left w:val="nil"/>
              <w:bottom w:val="single" w:sz="4" w:space="0" w:color="auto"/>
              <w:right w:val="single" w:sz="4" w:space="0" w:color="auto"/>
            </w:tcBorders>
            <w:noWrap/>
            <w:vAlign w:val="bottom"/>
            <w:hideMark/>
          </w:tcPr>
          <w:p w14:paraId="5E3D8CB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7A4CC16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w:t>
            </w:r>
          </w:p>
        </w:tc>
        <w:tc>
          <w:tcPr>
            <w:tcW w:w="498" w:type="dxa"/>
            <w:vMerge/>
            <w:tcBorders>
              <w:top w:val="nil"/>
              <w:left w:val="single" w:sz="4" w:space="0" w:color="auto"/>
              <w:bottom w:val="single" w:sz="4" w:space="0" w:color="auto"/>
              <w:right w:val="single" w:sz="4" w:space="0" w:color="auto"/>
            </w:tcBorders>
            <w:vAlign w:val="center"/>
            <w:hideMark/>
          </w:tcPr>
          <w:p w14:paraId="6DA402E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47C85A8"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2FEFF59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23AEA7C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93" w:type="dxa"/>
            <w:tcBorders>
              <w:top w:val="nil"/>
              <w:left w:val="nil"/>
              <w:bottom w:val="single" w:sz="4" w:space="0" w:color="auto"/>
              <w:right w:val="single" w:sz="4" w:space="0" w:color="auto"/>
            </w:tcBorders>
            <w:noWrap/>
            <w:vAlign w:val="bottom"/>
            <w:hideMark/>
          </w:tcPr>
          <w:p w14:paraId="7E67876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0.004</w:t>
            </w:r>
          </w:p>
        </w:tc>
        <w:tc>
          <w:tcPr>
            <w:tcW w:w="740" w:type="dxa"/>
            <w:tcBorders>
              <w:top w:val="nil"/>
              <w:left w:val="nil"/>
              <w:bottom w:val="single" w:sz="4" w:space="0" w:color="auto"/>
              <w:right w:val="single" w:sz="4" w:space="0" w:color="auto"/>
            </w:tcBorders>
            <w:noWrap/>
            <w:vAlign w:val="bottom"/>
            <w:hideMark/>
          </w:tcPr>
          <w:p w14:paraId="64C1B1B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720" w:type="dxa"/>
            <w:tcBorders>
              <w:top w:val="nil"/>
              <w:left w:val="nil"/>
              <w:bottom w:val="single" w:sz="4" w:space="0" w:color="auto"/>
              <w:right w:val="single" w:sz="4" w:space="0" w:color="auto"/>
            </w:tcBorders>
            <w:noWrap/>
            <w:vAlign w:val="bottom"/>
            <w:hideMark/>
          </w:tcPr>
          <w:p w14:paraId="75CC724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08" w:type="dxa"/>
            <w:tcBorders>
              <w:top w:val="nil"/>
              <w:left w:val="nil"/>
              <w:bottom w:val="single" w:sz="4" w:space="0" w:color="auto"/>
              <w:right w:val="single" w:sz="4" w:space="0" w:color="auto"/>
            </w:tcBorders>
            <w:noWrap/>
            <w:vAlign w:val="bottom"/>
            <w:hideMark/>
          </w:tcPr>
          <w:p w14:paraId="3F4A019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152BBD0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w:t>
            </w:r>
          </w:p>
        </w:tc>
        <w:tc>
          <w:tcPr>
            <w:tcW w:w="608" w:type="dxa"/>
            <w:tcBorders>
              <w:top w:val="nil"/>
              <w:left w:val="nil"/>
              <w:bottom w:val="single" w:sz="4" w:space="0" w:color="auto"/>
              <w:right w:val="single" w:sz="4" w:space="0" w:color="auto"/>
            </w:tcBorders>
            <w:noWrap/>
            <w:vAlign w:val="bottom"/>
            <w:hideMark/>
          </w:tcPr>
          <w:p w14:paraId="49FF476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58" w:type="dxa"/>
            <w:tcBorders>
              <w:top w:val="nil"/>
              <w:left w:val="nil"/>
              <w:bottom w:val="single" w:sz="4" w:space="0" w:color="auto"/>
              <w:right w:val="single" w:sz="4" w:space="0" w:color="auto"/>
            </w:tcBorders>
            <w:noWrap/>
            <w:vAlign w:val="bottom"/>
            <w:hideMark/>
          </w:tcPr>
          <w:p w14:paraId="6162108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0.002</w:t>
            </w:r>
          </w:p>
        </w:tc>
        <w:tc>
          <w:tcPr>
            <w:tcW w:w="498" w:type="dxa"/>
            <w:vMerge/>
            <w:tcBorders>
              <w:top w:val="nil"/>
              <w:left w:val="single" w:sz="4" w:space="0" w:color="auto"/>
              <w:bottom w:val="single" w:sz="4" w:space="0" w:color="auto"/>
              <w:right w:val="single" w:sz="4" w:space="0" w:color="auto"/>
            </w:tcBorders>
            <w:vAlign w:val="center"/>
            <w:hideMark/>
          </w:tcPr>
          <w:p w14:paraId="0A21F9E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70463CD3"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4820521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1AFA81A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93" w:type="dxa"/>
            <w:tcBorders>
              <w:top w:val="nil"/>
              <w:left w:val="nil"/>
              <w:bottom w:val="single" w:sz="4" w:space="0" w:color="auto"/>
              <w:right w:val="single" w:sz="4" w:space="0" w:color="auto"/>
            </w:tcBorders>
            <w:noWrap/>
            <w:vAlign w:val="bottom"/>
            <w:hideMark/>
          </w:tcPr>
          <w:p w14:paraId="174C546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0.317</w:t>
            </w:r>
          </w:p>
        </w:tc>
        <w:tc>
          <w:tcPr>
            <w:tcW w:w="740" w:type="dxa"/>
            <w:tcBorders>
              <w:top w:val="nil"/>
              <w:left w:val="nil"/>
              <w:bottom w:val="single" w:sz="4" w:space="0" w:color="auto"/>
              <w:right w:val="single" w:sz="4" w:space="0" w:color="auto"/>
            </w:tcBorders>
            <w:noWrap/>
            <w:vAlign w:val="bottom"/>
            <w:hideMark/>
          </w:tcPr>
          <w:p w14:paraId="664E0B5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720" w:type="dxa"/>
            <w:tcBorders>
              <w:top w:val="nil"/>
              <w:left w:val="nil"/>
              <w:bottom w:val="single" w:sz="4" w:space="0" w:color="auto"/>
              <w:right w:val="single" w:sz="4" w:space="0" w:color="auto"/>
            </w:tcBorders>
            <w:noWrap/>
            <w:vAlign w:val="bottom"/>
            <w:hideMark/>
          </w:tcPr>
          <w:p w14:paraId="5B15FD5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0.46</w:t>
            </w:r>
          </w:p>
        </w:tc>
        <w:tc>
          <w:tcPr>
            <w:tcW w:w="608" w:type="dxa"/>
            <w:tcBorders>
              <w:top w:val="nil"/>
              <w:left w:val="nil"/>
              <w:bottom w:val="single" w:sz="4" w:space="0" w:color="auto"/>
              <w:right w:val="single" w:sz="4" w:space="0" w:color="auto"/>
            </w:tcBorders>
            <w:noWrap/>
            <w:vAlign w:val="bottom"/>
            <w:hideMark/>
          </w:tcPr>
          <w:p w14:paraId="75A4F2A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20" w:type="dxa"/>
            <w:tcBorders>
              <w:top w:val="nil"/>
              <w:left w:val="nil"/>
              <w:bottom w:val="single" w:sz="4" w:space="0" w:color="auto"/>
              <w:right w:val="single" w:sz="4" w:space="0" w:color="auto"/>
            </w:tcBorders>
            <w:noWrap/>
            <w:vAlign w:val="bottom"/>
            <w:hideMark/>
          </w:tcPr>
          <w:p w14:paraId="53FE012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0.88</w:t>
            </w:r>
          </w:p>
        </w:tc>
        <w:tc>
          <w:tcPr>
            <w:tcW w:w="608" w:type="dxa"/>
            <w:tcBorders>
              <w:top w:val="nil"/>
              <w:left w:val="nil"/>
              <w:bottom w:val="single" w:sz="4" w:space="0" w:color="auto"/>
              <w:right w:val="single" w:sz="4" w:space="0" w:color="auto"/>
            </w:tcBorders>
            <w:noWrap/>
            <w:vAlign w:val="bottom"/>
            <w:hideMark/>
          </w:tcPr>
          <w:p w14:paraId="527E309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0.51</w:t>
            </w:r>
          </w:p>
        </w:tc>
        <w:tc>
          <w:tcPr>
            <w:tcW w:w="858" w:type="dxa"/>
            <w:tcBorders>
              <w:top w:val="nil"/>
              <w:left w:val="nil"/>
              <w:bottom w:val="single" w:sz="4" w:space="0" w:color="auto"/>
              <w:right w:val="single" w:sz="4" w:space="0" w:color="auto"/>
            </w:tcBorders>
            <w:noWrap/>
            <w:vAlign w:val="bottom"/>
            <w:hideMark/>
          </w:tcPr>
          <w:p w14:paraId="4E1C113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0.49</w:t>
            </w:r>
          </w:p>
        </w:tc>
        <w:tc>
          <w:tcPr>
            <w:tcW w:w="498" w:type="dxa"/>
            <w:vMerge/>
            <w:tcBorders>
              <w:top w:val="nil"/>
              <w:left w:val="single" w:sz="4" w:space="0" w:color="auto"/>
              <w:bottom w:val="single" w:sz="4" w:space="0" w:color="auto"/>
              <w:right w:val="single" w:sz="4" w:space="0" w:color="auto"/>
            </w:tcBorders>
            <w:vAlign w:val="center"/>
            <w:hideMark/>
          </w:tcPr>
          <w:p w14:paraId="25CE23F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F95623E"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51986E2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5FC69F9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93" w:type="dxa"/>
            <w:tcBorders>
              <w:top w:val="nil"/>
              <w:left w:val="nil"/>
              <w:bottom w:val="single" w:sz="4" w:space="0" w:color="auto"/>
              <w:right w:val="single" w:sz="4" w:space="0" w:color="auto"/>
            </w:tcBorders>
            <w:noWrap/>
            <w:vAlign w:val="bottom"/>
            <w:hideMark/>
          </w:tcPr>
          <w:p w14:paraId="61E634E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0.014</w:t>
            </w:r>
          </w:p>
        </w:tc>
        <w:tc>
          <w:tcPr>
            <w:tcW w:w="740" w:type="dxa"/>
            <w:tcBorders>
              <w:top w:val="nil"/>
              <w:left w:val="nil"/>
              <w:bottom w:val="single" w:sz="4" w:space="0" w:color="auto"/>
              <w:right w:val="single" w:sz="4" w:space="0" w:color="auto"/>
            </w:tcBorders>
            <w:noWrap/>
            <w:vAlign w:val="bottom"/>
            <w:hideMark/>
          </w:tcPr>
          <w:p w14:paraId="57879CB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720" w:type="dxa"/>
            <w:tcBorders>
              <w:top w:val="nil"/>
              <w:left w:val="nil"/>
              <w:bottom w:val="single" w:sz="4" w:space="0" w:color="auto"/>
              <w:right w:val="single" w:sz="4" w:space="0" w:color="auto"/>
            </w:tcBorders>
            <w:noWrap/>
            <w:vAlign w:val="bottom"/>
            <w:hideMark/>
          </w:tcPr>
          <w:p w14:paraId="0892FCE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0.49</w:t>
            </w:r>
          </w:p>
        </w:tc>
        <w:tc>
          <w:tcPr>
            <w:tcW w:w="608" w:type="dxa"/>
            <w:tcBorders>
              <w:top w:val="nil"/>
              <w:left w:val="nil"/>
              <w:bottom w:val="single" w:sz="4" w:space="0" w:color="auto"/>
              <w:right w:val="single" w:sz="4" w:space="0" w:color="auto"/>
            </w:tcBorders>
            <w:noWrap/>
            <w:vAlign w:val="bottom"/>
            <w:hideMark/>
          </w:tcPr>
          <w:p w14:paraId="09FE0D0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w:t>
            </w:r>
          </w:p>
        </w:tc>
        <w:tc>
          <w:tcPr>
            <w:tcW w:w="720" w:type="dxa"/>
            <w:tcBorders>
              <w:top w:val="nil"/>
              <w:left w:val="nil"/>
              <w:bottom w:val="single" w:sz="4" w:space="0" w:color="auto"/>
              <w:right w:val="single" w:sz="4" w:space="0" w:color="auto"/>
            </w:tcBorders>
            <w:noWrap/>
            <w:vAlign w:val="bottom"/>
            <w:hideMark/>
          </w:tcPr>
          <w:p w14:paraId="7245B15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08" w:type="dxa"/>
            <w:tcBorders>
              <w:top w:val="nil"/>
              <w:left w:val="nil"/>
              <w:bottom w:val="single" w:sz="4" w:space="0" w:color="auto"/>
              <w:right w:val="single" w:sz="4" w:space="0" w:color="auto"/>
            </w:tcBorders>
            <w:noWrap/>
            <w:vAlign w:val="bottom"/>
            <w:hideMark/>
          </w:tcPr>
          <w:p w14:paraId="76B0FF2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0.51</w:t>
            </w:r>
          </w:p>
        </w:tc>
        <w:tc>
          <w:tcPr>
            <w:tcW w:w="858" w:type="dxa"/>
            <w:tcBorders>
              <w:top w:val="nil"/>
              <w:left w:val="nil"/>
              <w:bottom w:val="single" w:sz="4" w:space="0" w:color="auto"/>
              <w:right w:val="single" w:sz="4" w:space="0" w:color="auto"/>
            </w:tcBorders>
            <w:noWrap/>
            <w:vAlign w:val="bottom"/>
            <w:hideMark/>
          </w:tcPr>
          <w:p w14:paraId="7F38EC4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0.51</w:t>
            </w:r>
          </w:p>
        </w:tc>
        <w:tc>
          <w:tcPr>
            <w:tcW w:w="498" w:type="dxa"/>
            <w:vMerge/>
            <w:tcBorders>
              <w:top w:val="nil"/>
              <w:left w:val="single" w:sz="4" w:space="0" w:color="auto"/>
              <w:bottom w:val="single" w:sz="4" w:space="0" w:color="auto"/>
              <w:right w:val="single" w:sz="4" w:space="0" w:color="auto"/>
            </w:tcBorders>
            <w:vAlign w:val="center"/>
            <w:hideMark/>
          </w:tcPr>
          <w:p w14:paraId="45CC744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B6DDB5B" w14:textId="77777777" w:rsidTr="00994FCE">
        <w:trPr>
          <w:trHeight w:val="288"/>
          <w:jc w:val="center"/>
        </w:trPr>
        <w:tc>
          <w:tcPr>
            <w:tcW w:w="498" w:type="dxa"/>
            <w:vMerge/>
            <w:tcBorders>
              <w:top w:val="nil"/>
              <w:left w:val="single" w:sz="4" w:space="0" w:color="auto"/>
              <w:bottom w:val="single" w:sz="4" w:space="0" w:color="auto"/>
              <w:right w:val="single" w:sz="4" w:space="0" w:color="auto"/>
            </w:tcBorders>
            <w:vAlign w:val="center"/>
            <w:hideMark/>
          </w:tcPr>
          <w:p w14:paraId="30E6C2E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607" w:type="dxa"/>
            <w:tcBorders>
              <w:top w:val="nil"/>
              <w:left w:val="nil"/>
              <w:bottom w:val="single" w:sz="4" w:space="0" w:color="auto"/>
              <w:right w:val="single" w:sz="4" w:space="0" w:color="auto"/>
            </w:tcBorders>
            <w:noWrap/>
            <w:vAlign w:val="bottom"/>
            <w:hideMark/>
          </w:tcPr>
          <w:p w14:paraId="1FD11F9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93" w:type="dxa"/>
            <w:tcBorders>
              <w:top w:val="nil"/>
              <w:left w:val="nil"/>
              <w:bottom w:val="single" w:sz="4" w:space="0" w:color="auto"/>
              <w:right w:val="single" w:sz="4" w:space="0" w:color="auto"/>
            </w:tcBorders>
            <w:noWrap/>
            <w:vAlign w:val="bottom"/>
            <w:hideMark/>
          </w:tcPr>
          <w:p w14:paraId="34B4E83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0.34</w:t>
            </w:r>
          </w:p>
        </w:tc>
        <w:tc>
          <w:tcPr>
            <w:tcW w:w="740" w:type="dxa"/>
            <w:tcBorders>
              <w:top w:val="nil"/>
              <w:left w:val="nil"/>
              <w:bottom w:val="single" w:sz="4" w:space="0" w:color="auto"/>
              <w:right w:val="single" w:sz="4" w:space="0" w:color="auto"/>
            </w:tcBorders>
            <w:noWrap/>
            <w:vAlign w:val="bottom"/>
            <w:hideMark/>
          </w:tcPr>
          <w:p w14:paraId="1B3DB7C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0.922</w:t>
            </w:r>
          </w:p>
        </w:tc>
        <w:tc>
          <w:tcPr>
            <w:tcW w:w="720" w:type="dxa"/>
            <w:tcBorders>
              <w:top w:val="nil"/>
              <w:left w:val="nil"/>
              <w:bottom w:val="single" w:sz="4" w:space="0" w:color="auto"/>
              <w:right w:val="single" w:sz="4" w:space="0" w:color="auto"/>
            </w:tcBorders>
            <w:noWrap/>
            <w:vAlign w:val="bottom"/>
            <w:hideMark/>
          </w:tcPr>
          <w:p w14:paraId="29C0752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0.51</w:t>
            </w:r>
          </w:p>
        </w:tc>
        <w:tc>
          <w:tcPr>
            <w:tcW w:w="608" w:type="dxa"/>
            <w:tcBorders>
              <w:top w:val="nil"/>
              <w:left w:val="nil"/>
              <w:bottom w:val="single" w:sz="4" w:space="0" w:color="auto"/>
              <w:right w:val="single" w:sz="4" w:space="0" w:color="auto"/>
            </w:tcBorders>
            <w:noWrap/>
            <w:vAlign w:val="bottom"/>
            <w:hideMark/>
          </w:tcPr>
          <w:p w14:paraId="575A6E6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0.49</w:t>
            </w:r>
          </w:p>
        </w:tc>
        <w:tc>
          <w:tcPr>
            <w:tcW w:w="720" w:type="dxa"/>
            <w:tcBorders>
              <w:top w:val="nil"/>
              <w:left w:val="nil"/>
              <w:bottom w:val="single" w:sz="4" w:space="0" w:color="auto"/>
              <w:right w:val="single" w:sz="4" w:space="0" w:color="auto"/>
            </w:tcBorders>
            <w:noWrap/>
            <w:vAlign w:val="bottom"/>
            <w:hideMark/>
          </w:tcPr>
          <w:p w14:paraId="4349F8C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0.917</w:t>
            </w:r>
          </w:p>
        </w:tc>
        <w:tc>
          <w:tcPr>
            <w:tcW w:w="608" w:type="dxa"/>
            <w:tcBorders>
              <w:top w:val="nil"/>
              <w:left w:val="nil"/>
              <w:bottom w:val="single" w:sz="4" w:space="0" w:color="auto"/>
              <w:right w:val="single" w:sz="4" w:space="0" w:color="auto"/>
            </w:tcBorders>
            <w:noWrap/>
            <w:vAlign w:val="bottom"/>
            <w:hideMark/>
          </w:tcPr>
          <w:p w14:paraId="07D8B25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0.53</w:t>
            </w:r>
          </w:p>
        </w:tc>
        <w:tc>
          <w:tcPr>
            <w:tcW w:w="858" w:type="dxa"/>
            <w:tcBorders>
              <w:top w:val="nil"/>
              <w:left w:val="nil"/>
              <w:bottom w:val="single" w:sz="4" w:space="0" w:color="auto"/>
              <w:right w:val="single" w:sz="4" w:space="0" w:color="auto"/>
            </w:tcBorders>
            <w:noWrap/>
            <w:vAlign w:val="bottom"/>
            <w:hideMark/>
          </w:tcPr>
          <w:p w14:paraId="1F3EB69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0.503</w:t>
            </w:r>
          </w:p>
        </w:tc>
        <w:tc>
          <w:tcPr>
            <w:tcW w:w="498" w:type="dxa"/>
            <w:vMerge/>
            <w:tcBorders>
              <w:top w:val="nil"/>
              <w:left w:val="single" w:sz="4" w:space="0" w:color="auto"/>
              <w:bottom w:val="single" w:sz="4" w:space="0" w:color="auto"/>
              <w:right w:val="single" w:sz="4" w:space="0" w:color="auto"/>
            </w:tcBorders>
            <w:vAlign w:val="center"/>
            <w:hideMark/>
          </w:tcPr>
          <w:p w14:paraId="43EF391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bl>
    <w:p w14:paraId="50850E25" w14:textId="2AB7D1CA" w:rsidR="001F287C" w:rsidRPr="00994FCE" w:rsidRDefault="001F287C" w:rsidP="00994FCE">
      <w:pPr>
        <w:spacing w:before="240"/>
        <w:jc w:val="center"/>
        <w:rPr>
          <w:rFonts w:ascii="Times New Roman" w:hAnsi="Times New Roman" w:cs="Times New Roman"/>
          <w:b/>
          <w:bCs/>
        </w:rPr>
      </w:pPr>
      <w:r w:rsidRPr="00994FCE">
        <w:rPr>
          <w:rFonts w:ascii="Times New Roman" w:hAnsi="Times New Roman" w:cs="Times New Roman"/>
          <w:b/>
          <w:bCs/>
        </w:rPr>
        <w:t>Table 4.7</w:t>
      </w:r>
      <w:r w:rsidR="00994FCE" w:rsidRPr="00994FCE">
        <w:rPr>
          <w:rFonts w:ascii="Times New Roman" w:hAnsi="Times New Roman" w:cs="Times New Roman"/>
          <w:b/>
          <w:bCs/>
        </w:rPr>
        <w:t>.</w:t>
      </w:r>
      <w:r w:rsidRPr="00994FCE">
        <w:rPr>
          <w:rFonts w:ascii="Times New Roman" w:hAnsi="Times New Roman" w:cs="Times New Roman"/>
          <w:b/>
          <w:bCs/>
        </w:rPr>
        <w:t xml:space="preserve"> </w:t>
      </w:r>
      <w:r w:rsidRPr="00994FCE">
        <w:rPr>
          <w:rFonts w:ascii="Times New Roman" w:hAnsi="Times New Roman" w:cs="Times New Roman"/>
        </w:rPr>
        <w:t>Metrics obtained for lameness condition</w:t>
      </w:r>
    </w:p>
    <w:tbl>
      <w:tblPr>
        <w:tblStyle w:val="TableGrid"/>
        <w:tblW w:w="0" w:type="auto"/>
        <w:tblLook w:val="04A0" w:firstRow="1" w:lastRow="0" w:firstColumn="1" w:lastColumn="0" w:noHBand="0" w:noVBand="1"/>
      </w:tblPr>
      <w:tblGrid>
        <w:gridCol w:w="4694"/>
        <w:gridCol w:w="4322"/>
      </w:tblGrid>
      <w:tr w:rsidR="001F287C" w14:paraId="53958D2D" w14:textId="77777777" w:rsidTr="0069715A">
        <w:tc>
          <w:tcPr>
            <w:tcW w:w="4508" w:type="dxa"/>
          </w:tcPr>
          <w:p w14:paraId="1B7C8459" w14:textId="77777777" w:rsidR="001F287C" w:rsidRDefault="001F287C" w:rsidP="0069715A">
            <w:pPr>
              <w:rPr>
                <w:b/>
                <w:bCs/>
              </w:rPr>
            </w:pPr>
            <w:r>
              <w:rPr>
                <w:noProof/>
              </w:rPr>
              <w:drawing>
                <wp:inline distT="0" distB="0" distL="0" distR="0" wp14:anchorId="25B13E04" wp14:editId="1BA4D421">
                  <wp:extent cx="2438400" cy="1828935"/>
                  <wp:effectExtent l="0" t="0" r="0" b="0"/>
                  <wp:docPr id="742135868"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35868" name="Picture 8" descr="A graph of different colored lin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48435" cy="1836462"/>
                          </a:xfrm>
                          <a:prstGeom prst="rect">
                            <a:avLst/>
                          </a:prstGeom>
                          <a:noFill/>
                          <a:ln>
                            <a:noFill/>
                          </a:ln>
                        </pic:spPr>
                      </pic:pic>
                    </a:graphicData>
                  </a:graphic>
                </wp:inline>
              </w:drawing>
            </w:r>
          </w:p>
        </w:tc>
        <w:tc>
          <w:tcPr>
            <w:tcW w:w="4508" w:type="dxa"/>
          </w:tcPr>
          <w:p w14:paraId="12EE1B2F" w14:textId="77777777" w:rsidR="001F287C" w:rsidRDefault="001F287C" w:rsidP="0069715A">
            <w:pPr>
              <w:rPr>
                <w:b/>
                <w:bCs/>
              </w:rPr>
            </w:pPr>
            <w:r>
              <w:rPr>
                <w:noProof/>
              </w:rPr>
              <w:drawing>
                <wp:inline distT="0" distB="0" distL="0" distR="0" wp14:anchorId="1D6AC411" wp14:editId="23F07DFE">
                  <wp:extent cx="2416810" cy="1812741"/>
                  <wp:effectExtent l="0" t="0" r="2540" b="0"/>
                  <wp:docPr id="112924005"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005" name="Picture 7" descr="A graph of different colored lin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32414" cy="1824445"/>
                          </a:xfrm>
                          <a:prstGeom prst="rect">
                            <a:avLst/>
                          </a:prstGeom>
                          <a:noFill/>
                          <a:ln>
                            <a:noFill/>
                          </a:ln>
                        </pic:spPr>
                      </pic:pic>
                    </a:graphicData>
                  </a:graphic>
                </wp:inline>
              </w:drawing>
            </w:r>
          </w:p>
        </w:tc>
      </w:tr>
      <w:tr w:rsidR="001F287C" w14:paraId="05689658" w14:textId="77777777" w:rsidTr="0069715A">
        <w:tc>
          <w:tcPr>
            <w:tcW w:w="4508" w:type="dxa"/>
          </w:tcPr>
          <w:p w14:paraId="2B55CC8B" w14:textId="77777777" w:rsidR="001F287C" w:rsidRDefault="001F287C" w:rsidP="0069715A">
            <w:pPr>
              <w:rPr>
                <w:b/>
                <w:bCs/>
              </w:rPr>
            </w:pPr>
            <w:r>
              <w:rPr>
                <w:noProof/>
              </w:rPr>
              <w:drawing>
                <wp:inline distT="0" distB="0" distL="0" distR="0" wp14:anchorId="5C1E4D7E" wp14:editId="118FBAE9">
                  <wp:extent cx="2934970" cy="2201390"/>
                  <wp:effectExtent l="0" t="0" r="0" b="8890"/>
                  <wp:docPr id="149480683"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0683" name="Picture 6" descr="A graph of different colored line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47580" cy="2210848"/>
                          </a:xfrm>
                          <a:prstGeom prst="rect">
                            <a:avLst/>
                          </a:prstGeom>
                          <a:noFill/>
                          <a:ln>
                            <a:noFill/>
                          </a:ln>
                        </pic:spPr>
                      </pic:pic>
                    </a:graphicData>
                  </a:graphic>
                </wp:inline>
              </w:drawing>
            </w:r>
          </w:p>
        </w:tc>
        <w:tc>
          <w:tcPr>
            <w:tcW w:w="4508" w:type="dxa"/>
          </w:tcPr>
          <w:p w14:paraId="1594B821" w14:textId="77777777" w:rsidR="001F287C" w:rsidRDefault="001F287C" w:rsidP="0069715A">
            <w:pPr>
              <w:rPr>
                <w:b/>
                <w:bCs/>
              </w:rPr>
            </w:pPr>
            <w:r>
              <w:rPr>
                <w:noProof/>
              </w:rPr>
              <w:drawing>
                <wp:inline distT="0" distB="0" distL="0" distR="0" wp14:anchorId="520231D8" wp14:editId="393F03F6">
                  <wp:extent cx="2691130" cy="2018497"/>
                  <wp:effectExtent l="0" t="0" r="0" b="1270"/>
                  <wp:docPr id="411512134"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2134" name="Picture 5" descr="A graph of different colored line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08715" cy="2031687"/>
                          </a:xfrm>
                          <a:prstGeom prst="rect">
                            <a:avLst/>
                          </a:prstGeom>
                          <a:noFill/>
                          <a:ln>
                            <a:noFill/>
                          </a:ln>
                        </pic:spPr>
                      </pic:pic>
                    </a:graphicData>
                  </a:graphic>
                </wp:inline>
              </w:drawing>
            </w:r>
          </w:p>
        </w:tc>
      </w:tr>
    </w:tbl>
    <w:p w14:paraId="185C64F8" w14:textId="77777777" w:rsidR="001F287C" w:rsidRPr="00994FCE" w:rsidRDefault="001F287C" w:rsidP="00994FCE">
      <w:pPr>
        <w:jc w:val="center"/>
        <w:rPr>
          <w:rFonts w:ascii="Times New Roman" w:hAnsi="Times New Roman" w:cs="Times New Roman"/>
          <w:b/>
          <w:bCs/>
        </w:rPr>
      </w:pPr>
      <w:r w:rsidRPr="00994FCE">
        <w:rPr>
          <w:rFonts w:ascii="Times New Roman" w:hAnsi="Times New Roman" w:cs="Times New Roman"/>
          <w:b/>
          <w:bCs/>
        </w:rPr>
        <w:t xml:space="preserve">Fig. 4.11 </w:t>
      </w:r>
      <w:r w:rsidRPr="00994FCE">
        <w:rPr>
          <w:rFonts w:ascii="Times New Roman" w:hAnsi="Times New Roman" w:cs="Times New Roman"/>
        </w:rPr>
        <w:t>Metric variation for lameness condition</w:t>
      </w:r>
    </w:p>
    <w:p w14:paraId="2B9A3E02" w14:textId="77777777" w:rsidR="001F287C" w:rsidRPr="00994FCE" w:rsidRDefault="001F287C" w:rsidP="001F287C">
      <w:pPr>
        <w:rPr>
          <w:rFonts w:ascii="Times New Roman" w:hAnsi="Times New Roman" w:cs="Times New Roman"/>
          <w:b/>
          <w:bCs/>
        </w:rPr>
      </w:pPr>
      <w:r w:rsidRPr="00994FCE">
        <w:rPr>
          <w:rFonts w:ascii="Times New Roman" w:hAnsi="Times New Roman" w:cs="Times New Roman"/>
          <w:b/>
          <w:bCs/>
        </w:rPr>
        <w:t>4.6.3 Mastitis</w:t>
      </w:r>
    </w:p>
    <w:p w14:paraId="5749AA3E"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 xml:space="preserve">Table 4.8 shows the values of metrics obtained for the Mastitis condition. Nearly all models failed to pick up a reasonable value for the mastitis condition at 0 percent oversampling. This was due to the very rare presence in the dataset causing extreme imbalance. But surprisingly, the hybrid ensemble models clearly took the patterns and made out an impressive F1 score of approximately 0.88 for the 25 percent oversampled model which was more or less </w:t>
      </w:r>
      <w:proofErr w:type="gramStart"/>
      <w:r w:rsidRPr="00994FCE">
        <w:rPr>
          <w:rFonts w:ascii="Times New Roman" w:hAnsi="Times New Roman" w:cs="Times New Roman"/>
        </w:rPr>
        <w:t>similar to</w:t>
      </w:r>
      <w:proofErr w:type="gramEnd"/>
      <w:r w:rsidRPr="00994FCE">
        <w:rPr>
          <w:rFonts w:ascii="Times New Roman" w:hAnsi="Times New Roman" w:cs="Times New Roman"/>
        </w:rPr>
        <w:t xml:space="preserve"> that of the 15% oversampled model. RF and Light GBM also performed with the hybrid models but not up to them. This was </w:t>
      </w:r>
      <w:proofErr w:type="gramStart"/>
      <w:r w:rsidRPr="00994FCE">
        <w:rPr>
          <w:rFonts w:ascii="Times New Roman" w:hAnsi="Times New Roman" w:cs="Times New Roman"/>
        </w:rPr>
        <w:t>due to the fact that</w:t>
      </w:r>
      <w:proofErr w:type="gramEnd"/>
      <w:r w:rsidRPr="00994FCE">
        <w:rPr>
          <w:rFonts w:ascii="Times New Roman" w:hAnsi="Times New Roman" w:cs="Times New Roman"/>
        </w:rPr>
        <w:t xml:space="preserve"> the </w:t>
      </w:r>
      <w:proofErr w:type="gramStart"/>
      <w:r w:rsidRPr="00994FCE">
        <w:rPr>
          <w:rFonts w:ascii="Times New Roman" w:hAnsi="Times New Roman" w:cs="Times New Roman"/>
        </w:rPr>
        <w:t>tree based</w:t>
      </w:r>
      <w:proofErr w:type="gramEnd"/>
      <w:r w:rsidRPr="00994FCE">
        <w:rPr>
          <w:rFonts w:ascii="Times New Roman" w:hAnsi="Times New Roman" w:cs="Times New Roman"/>
        </w:rPr>
        <w:t xml:space="preserve"> models failed to connect the </w:t>
      </w:r>
      <w:r w:rsidRPr="00994FCE">
        <w:rPr>
          <w:rFonts w:ascii="Times New Roman" w:hAnsi="Times New Roman" w:cs="Times New Roman"/>
        </w:rPr>
        <w:lastRenderedPageBreak/>
        <w:t>very rare positives. Whereas the ensemble model picked up the patterns from 15% to 25% oversampling easily with the combined strategy as it combined the weak signals using different architectures to make up a pattern. RF and Light GBM should have performed better, which may be due to the confusion built up by the disturbance feature. Figure 4.12 shows the variations in the metrics for the mastitis condition.</w:t>
      </w:r>
    </w:p>
    <w:p w14:paraId="4014EC5B" w14:textId="77777777" w:rsidR="001F287C" w:rsidRDefault="001F287C" w:rsidP="001F287C">
      <w:pPr>
        <w:rPr>
          <w:b/>
          <w:bCs/>
        </w:rPr>
      </w:pPr>
    </w:p>
    <w:tbl>
      <w:tblPr>
        <w:tblW w:w="6022" w:type="dxa"/>
        <w:jc w:val="center"/>
        <w:tblLook w:val="04A0" w:firstRow="1" w:lastRow="0" w:firstColumn="1" w:lastColumn="0" w:noHBand="0" w:noVBand="1"/>
      </w:tblPr>
      <w:tblGrid>
        <w:gridCol w:w="506"/>
        <w:gridCol w:w="656"/>
        <w:gridCol w:w="896"/>
        <w:gridCol w:w="910"/>
        <w:gridCol w:w="857"/>
        <w:gridCol w:w="710"/>
        <w:gridCol w:w="636"/>
        <w:gridCol w:w="756"/>
        <w:gridCol w:w="919"/>
        <w:gridCol w:w="506"/>
      </w:tblGrid>
      <w:tr w:rsidR="001F287C" w:rsidRPr="00994FCE" w14:paraId="3AB42C26" w14:textId="77777777" w:rsidTr="00994FCE">
        <w:trPr>
          <w:trHeight w:val="288"/>
          <w:jc w:val="center"/>
        </w:trPr>
        <w:tc>
          <w:tcPr>
            <w:tcW w:w="6022" w:type="dxa"/>
            <w:gridSpan w:val="10"/>
            <w:tcBorders>
              <w:top w:val="single" w:sz="4" w:space="0" w:color="auto"/>
              <w:left w:val="single" w:sz="4" w:space="0" w:color="auto"/>
              <w:bottom w:val="single" w:sz="4" w:space="0" w:color="auto"/>
              <w:right w:val="single" w:sz="4" w:space="0" w:color="auto"/>
            </w:tcBorders>
            <w:noWrap/>
            <w:vAlign w:val="bottom"/>
            <w:hideMark/>
          </w:tcPr>
          <w:p w14:paraId="7DBC451C"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Metrics for Mastitis</w:t>
            </w:r>
          </w:p>
        </w:tc>
      </w:tr>
      <w:tr w:rsidR="001F287C" w:rsidRPr="00994FCE" w14:paraId="593AD186" w14:textId="77777777" w:rsidTr="00994FCE">
        <w:trPr>
          <w:trHeight w:val="288"/>
          <w:jc w:val="center"/>
        </w:trPr>
        <w:tc>
          <w:tcPr>
            <w:tcW w:w="923" w:type="dxa"/>
            <w:gridSpan w:val="2"/>
            <w:tcBorders>
              <w:top w:val="single" w:sz="4" w:space="0" w:color="auto"/>
              <w:left w:val="single" w:sz="4" w:space="0" w:color="auto"/>
              <w:bottom w:val="single" w:sz="4" w:space="0" w:color="auto"/>
              <w:right w:val="single" w:sz="4" w:space="0" w:color="auto"/>
            </w:tcBorders>
            <w:noWrap/>
            <w:vAlign w:val="bottom"/>
            <w:hideMark/>
          </w:tcPr>
          <w:p w14:paraId="2D0E73B7"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Model</w:t>
            </w:r>
          </w:p>
        </w:tc>
        <w:tc>
          <w:tcPr>
            <w:tcW w:w="765" w:type="dxa"/>
            <w:tcBorders>
              <w:top w:val="nil"/>
              <w:left w:val="nil"/>
              <w:bottom w:val="single" w:sz="4" w:space="0" w:color="auto"/>
              <w:right w:val="single" w:sz="4" w:space="0" w:color="auto"/>
            </w:tcBorders>
            <w:noWrap/>
            <w:vAlign w:val="bottom"/>
            <w:hideMark/>
          </w:tcPr>
          <w:p w14:paraId="1E79F90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Hybrid</w:t>
            </w:r>
          </w:p>
        </w:tc>
        <w:tc>
          <w:tcPr>
            <w:tcW w:w="698" w:type="dxa"/>
            <w:tcBorders>
              <w:top w:val="nil"/>
              <w:left w:val="nil"/>
              <w:bottom w:val="single" w:sz="4" w:space="0" w:color="auto"/>
              <w:right w:val="single" w:sz="4" w:space="0" w:color="auto"/>
            </w:tcBorders>
            <w:noWrap/>
            <w:vAlign w:val="bottom"/>
            <w:hideMark/>
          </w:tcPr>
          <w:p w14:paraId="4852D78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LGBM</w:t>
            </w:r>
          </w:p>
        </w:tc>
        <w:tc>
          <w:tcPr>
            <w:tcW w:w="673" w:type="dxa"/>
            <w:tcBorders>
              <w:top w:val="nil"/>
              <w:left w:val="nil"/>
              <w:bottom w:val="single" w:sz="4" w:space="0" w:color="auto"/>
              <w:right w:val="single" w:sz="4" w:space="0" w:color="auto"/>
            </w:tcBorders>
            <w:noWrap/>
            <w:vAlign w:val="bottom"/>
            <w:hideMark/>
          </w:tcPr>
          <w:p w14:paraId="2D2273E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LSTM</w:t>
            </w:r>
          </w:p>
        </w:tc>
        <w:tc>
          <w:tcPr>
            <w:tcW w:w="532" w:type="dxa"/>
            <w:tcBorders>
              <w:top w:val="nil"/>
              <w:left w:val="nil"/>
              <w:bottom w:val="single" w:sz="4" w:space="0" w:color="auto"/>
              <w:right w:val="single" w:sz="4" w:space="0" w:color="auto"/>
            </w:tcBorders>
            <w:noWrap/>
            <w:vAlign w:val="bottom"/>
            <w:hideMark/>
          </w:tcPr>
          <w:p w14:paraId="1DC4A74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MLP</w:t>
            </w:r>
          </w:p>
        </w:tc>
        <w:tc>
          <w:tcPr>
            <w:tcW w:w="532" w:type="dxa"/>
            <w:tcBorders>
              <w:top w:val="nil"/>
              <w:left w:val="nil"/>
              <w:bottom w:val="single" w:sz="4" w:space="0" w:color="auto"/>
              <w:right w:val="single" w:sz="4" w:space="0" w:color="auto"/>
            </w:tcBorders>
            <w:noWrap/>
            <w:vAlign w:val="bottom"/>
            <w:hideMark/>
          </w:tcPr>
          <w:p w14:paraId="1C512FA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RF</w:t>
            </w:r>
          </w:p>
        </w:tc>
        <w:tc>
          <w:tcPr>
            <w:tcW w:w="673" w:type="dxa"/>
            <w:tcBorders>
              <w:top w:val="nil"/>
              <w:left w:val="nil"/>
              <w:bottom w:val="single" w:sz="4" w:space="0" w:color="auto"/>
              <w:right w:val="single" w:sz="4" w:space="0" w:color="auto"/>
            </w:tcBorders>
            <w:noWrap/>
            <w:vAlign w:val="bottom"/>
            <w:hideMark/>
          </w:tcPr>
          <w:p w14:paraId="719DAE4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TCN</w:t>
            </w:r>
          </w:p>
        </w:tc>
        <w:tc>
          <w:tcPr>
            <w:tcW w:w="833" w:type="dxa"/>
            <w:tcBorders>
              <w:top w:val="nil"/>
              <w:left w:val="nil"/>
              <w:bottom w:val="single" w:sz="4" w:space="0" w:color="auto"/>
              <w:right w:val="single" w:sz="4" w:space="0" w:color="auto"/>
            </w:tcBorders>
            <w:noWrap/>
            <w:vAlign w:val="bottom"/>
            <w:hideMark/>
          </w:tcPr>
          <w:p w14:paraId="49338B6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roofErr w:type="spellStart"/>
            <w:r w:rsidRPr="00994FCE">
              <w:rPr>
                <w:rFonts w:ascii="Times New Roman" w:eastAsia="Times New Roman" w:hAnsi="Times New Roman" w:cs="Times New Roman"/>
                <w:color w:val="000000"/>
                <w:lang w:eastAsia="en-IE"/>
              </w:rPr>
              <w:t>TabNet</w:t>
            </w:r>
            <w:proofErr w:type="spellEnd"/>
          </w:p>
        </w:tc>
        <w:tc>
          <w:tcPr>
            <w:tcW w:w="393" w:type="dxa"/>
            <w:tcBorders>
              <w:top w:val="nil"/>
              <w:left w:val="nil"/>
              <w:bottom w:val="single" w:sz="4" w:space="0" w:color="auto"/>
              <w:right w:val="single" w:sz="4" w:space="0" w:color="auto"/>
            </w:tcBorders>
            <w:noWrap/>
            <w:vAlign w:val="bottom"/>
            <w:hideMark/>
          </w:tcPr>
          <w:p w14:paraId="5977851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 </w:t>
            </w:r>
          </w:p>
        </w:tc>
      </w:tr>
      <w:tr w:rsidR="001F287C" w:rsidRPr="00994FCE" w14:paraId="5A933A6A" w14:textId="77777777" w:rsidTr="00994FCE">
        <w:trPr>
          <w:trHeight w:val="288"/>
          <w:jc w:val="center"/>
        </w:trPr>
        <w:tc>
          <w:tcPr>
            <w:tcW w:w="393" w:type="dxa"/>
            <w:vMerge w:val="restart"/>
            <w:tcBorders>
              <w:top w:val="nil"/>
              <w:left w:val="single" w:sz="4" w:space="0" w:color="auto"/>
              <w:bottom w:val="single" w:sz="4" w:space="0" w:color="auto"/>
              <w:right w:val="single" w:sz="4" w:space="0" w:color="auto"/>
            </w:tcBorders>
            <w:noWrap/>
            <w:textDirection w:val="btLr"/>
            <w:vAlign w:val="center"/>
            <w:hideMark/>
          </w:tcPr>
          <w:p w14:paraId="4084E4A9"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Oversampling - ADASYN</w:t>
            </w:r>
          </w:p>
        </w:tc>
        <w:tc>
          <w:tcPr>
            <w:tcW w:w="530" w:type="dxa"/>
            <w:tcBorders>
              <w:top w:val="nil"/>
              <w:left w:val="nil"/>
              <w:bottom w:val="single" w:sz="4" w:space="0" w:color="auto"/>
              <w:right w:val="single" w:sz="4" w:space="0" w:color="auto"/>
            </w:tcBorders>
            <w:noWrap/>
            <w:vAlign w:val="bottom"/>
            <w:hideMark/>
          </w:tcPr>
          <w:p w14:paraId="4544FF3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65" w:type="dxa"/>
            <w:tcBorders>
              <w:top w:val="nil"/>
              <w:left w:val="nil"/>
              <w:bottom w:val="single" w:sz="4" w:space="0" w:color="auto"/>
              <w:right w:val="single" w:sz="4" w:space="0" w:color="auto"/>
            </w:tcBorders>
            <w:noWrap/>
            <w:vAlign w:val="bottom"/>
            <w:hideMark/>
          </w:tcPr>
          <w:p w14:paraId="02FF8FF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698" w:type="dxa"/>
            <w:tcBorders>
              <w:top w:val="nil"/>
              <w:left w:val="nil"/>
              <w:bottom w:val="single" w:sz="4" w:space="0" w:color="auto"/>
              <w:right w:val="single" w:sz="4" w:space="0" w:color="auto"/>
            </w:tcBorders>
            <w:noWrap/>
            <w:vAlign w:val="bottom"/>
            <w:hideMark/>
          </w:tcPr>
          <w:p w14:paraId="2142A5F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673" w:type="dxa"/>
            <w:tcBorders>
              <w:top w:val="nil"/>
              <w:left w:val="nil"/>
              <w:bottom w:val="single" w:sz="4" w:space="0" w:color="auto"/>
              <w:right w:val="single" w:sz="4" w:space="0" w:color="auto"/>
            </w:tcBorders>
            <w:noWrap/>
            <w:vAlign w:val="bottom"/>
            <w:hideMark/>
          </w:tcPr>
          <w:p w14:paraId="14E4AC4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532" w:type="dxa"/>
            <w:tcBorders>
              <w:top w:val="nil"/>
              <w:left w:val="nil"/>
              <w:bottom w:val="single" w:sz="4" w:space="0" w:color="auto"/>
              <w:right w:val="single" w:sz="4" w:space="0" w:color="auto"/>
            </w:tcBorders>
            <w:noWrap/>
            <w:vAlign w:val="bottom"/>
            <w:hideMark/>
          </w:tcPr>
          <w:p w14:paraId="23B2D4B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1E97936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673" w:type="dxa"/>
            <w:tcBorders>
              <w:top w:val="nil"/>
              <w:left w:val="nil"/>
              <w:bottom w:val="single" w:sz="4" w:space="0" w:color="auto"/>
              <w:right w:val="single" w:sz="4" w:space="0" w:color="auto"/>
            </w:tcBorders>
            <w:noWrap/>
            <w:vAlign w:val="bottom"/>
            <w:hideMark/>
          </w:tcPr>
          <w:p w14:paraId="37FD9F5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833" w:type="dxa"/>
            <w:tcBorders>
              <w:top w:val="nil"/>
              <w:left w:val="nil"/>
              <w:bottom w:val="single" w:sz="4" w:space="0" w:color="auto"/>
              <w:right w:val="single" w:sz="4" w:space="0" w:color="auto"/>
            </w:tcBorders>
            <w:noWrap/>
            <w:vAlign w:val="bottom"/>
            <w:hideMark/>
          </w:tcPr>
          <w:p w14:paraId="17D7BCA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393" w:type="dxa"/>
            <w:vMerge w:val="restart"/>
            <w:tcBorders>
              <w:top w:val="nil"/>
              <w:left w:val="single" w:sz="4" w:space="0" w:color="auto"/>
              <w:bottom w:val="single" w:sz="4" w:space="0" w:color="auto"/>
              <w:right w:val="single" w:sz="4" w:space="0" w:color="auto"/>
            </w:tcBorders>
            <w:noWrap/>
            <w:textDirection w:val="btLr"/>
            <w:vAlign w:val="center"/>
            <w:hideMark/>
          </w:tcPr>
          <w:p w14:paraId="4A6D34E6"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Accuracy</w:t>
            </w:r>
          </w:p>
        </w:tc>
      </w:tr>
      <w:tr w:rsidR="001F287C" w:rsidRPr="00994FCE" w14:paraId="7C98C234"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5D34CCB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4D9DC0D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65" w:type="dxa"/>
            <w:tcBorders>
              <w:top w:val="nil"/>
              <w:left w:val="nil"/>
              <w:bottom w:val="single" w:sz="4" w:space="0" w:color="auto"/>
              <w:right w:val="single" w:sz="4" w:space="0" w:color="auto"/>
            </w:tcBorders>
            <w:noWrap/>
            <w:vAlign w:val="bottom"/>
            <w:hideMark/>
          </w:tcPr>
          <w:p w14:paraId="37FC2C2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0.957</w:t>
            </w:r>
          </w:p>
        </w:tc>
        <w:tc>
          <w:tcPr>
            <w:tcW w:w="698" w:type="dxa"/>
            <w:tcBorders>
              <w:top w:val="nil"/>
              <w:left w:val="nil"/>
              <w:bottom w:val="single" w:sz="4" w:space="0" w:color="auto"/>
              <w:right w:val="single" w:sz="4" w:space="0" w:color="auto"/>
            </w:tcBorders>
            <w:noWrap/>
            <w:vAlign w:val="bottom"/>
            <w:hideMark/>
          </w:tcPr>
          <w:p w14:paraId="6036E6E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73" w:type="dxa"/>
            <w:tcBorders>
              <w:top w:val="nil"/>
              <w:left w:val="nil"/>
              <w:bottom w:val="single" w:sz="4" w:space="0" w:color="auto"/>
              <w:right w:val="single" w:sz="4" w:space="0" w:color="auto"/>
            </w:tcBorders>
            <w:noWrap/>
            <w:vAlign w:val="bottom"/>
            <w:hideMark/>
          </w:tcPr>
          <w:p w14:paraId="3544123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532" w:type="dxa"/>
            <w:tcBorders>
              <w:top w:val="nil"/>
              <w:left w:val="nil"/>
              <w:bottom w:val="single" w:sz="4" w:space="0" w:color="auto"/>
              <w:right w:val="single" w:sz="4" w:space="0" w:color="auto"/>
            </w:tcBorders>
            <w:noWrap/>
            <w:vAlign w:val="bottom"/>
            <w:hideMark/>
          </w:tcPr>
          <w:p w14:paraId="0F7C997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3A17FB8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73" w:type="dxa"/>
            <w:tcBorders>
              <w:top w:val="nil"/>
              <w:left w:val="nil"/>
              <w:bottom w:val="single" w:sz="4" w:space="0" w:color="auto"/>
              <w:right w:val="single" w:sz="4" w:space="0" w:color="auto"/>
            </w:tcBorders>
            <w:noWrap/>
            <w:vAlign w:val="bottom"/>
            <w:hideMark/>
          </w:tcPr>
          <w:p w14:paraId="4519B56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0.989</w:t>
            </w:r>
          </w:p>
        </w:tc>
        <w:tc>
          <w:tcPr>
            <w:tcW w:w="833" w:type="dxa"/>
            <w:tcBorders>
              <w:top w:val="nil"/>
              <w:left w:val="nil"/>
              <w:bottom w:val="single" w:sz="4" w:space="0" w:color="auto"/>
              <w:right w:val="single" w:sz="4" w:space="0" w:color="auto"/>
            </w:tcBorders>
            <w:noWrap/>
            <w:vAlign w:val="bottom"/>
            <w:hideMark/>
          </w:tcPr>
          <w:p w14:paraId="0650E2D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393" w:type="dxa"/>
            <w:vMerge/>
            <w:tcBorders>
              <w:top w:val="nil"/>
              <w:left w:val="single" w:sz="4" w:space="0" w:color="auto"/>
              <w:bottom w:val="single" w:sz="4" w:space="0" w:color="auto"/>
              <w:right w:val="single" w:sz="4" w:space="0" w:color="auto"/>
            </w:tcBorders>
            <w:vAlign w:val="center"/>
            <w:hideMark/>
          </w:tcPr>
          <w:p w14:paraId="681B5BA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7722C83F"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0B5F343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5E63B8A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65" w:type="dxa"/>
            <w:tcBorders>
              <w:top w:val="nil"/>
              <w:left w:val="nil"/>
              <w:bottom w:val="single" w:sz="4" w:space="0" w:color="auto"/>
              <w:right w:val="single" w:sz="4" w:space="0" w:color="auto"/>
            </w:tcBorders>
            <w:noWrap/>
            <w:vAlign w:val="bottom"/>
            <w:hideMark/>
          </w:tcPr>
          <w:p w14:paraId="32AF331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0.977</w:t>
            </w:r>
          </w:p>
        </w:tc>
        <w:tc>
          <w:tcPr>
            <w:tcW w:w="698" w:type="dxa"/>
            <w:tcBorders>
              <w:top w:val="nil"/>
              <w:left w:val="nil"/>
              <w:bottom w:val="single" w:sz="4" w:space="0" w:color="auto"/>
              <w:right w:val="single" w:sz="4" w:space="0" w:color="auto"/>
            </w:tcBorders>
            <w:noWrap/>
            <w:vAlign w:val="bottom"/>
            <w:hideMark/>
          </w:tcPr>
          <w:p w14:paraId="0646AB3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73" w:type="dxa"/>
            <w:tcBorders>
              <w:top w:val="nil"/>
              <w:left w:val="nil"/>
              <w:bottom w:val="single" w:sz="4" w:space="0" w:color="auto"/>
              <w:right w:val="single" w:sz="4" w:space="0" w:color="auto"/>
            </w:tcBorders>
            <w:noWrap/>
            <w:vAlign w:val="bottom"/>
            <w:hideMark/>
          </w:tcPr>
          <w:p w14:paraId="6023B5A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0.976</w:t>
            </w:r>
          </w:p>
        </w:tc>
        <w:tc>
          <w:tcPr>
            <w:tcW w:w="532" w:type="dxa"/>
            <w:tcBorders>
              <w:top w:val="nil"/>
              <w:left w:val="nil"/>
              <w:bottom w:val="single" w:sz="4" w:space="0" w:color="auto"/>
              <w:right w:val="single" w:sz="4" w:space="0" w:color="auto"/>
            </w:tcBorders>
            <w:noWrap/>
            <w:vAlign w:val="bottom"/>
            <w:hideMark/>
          </w:tcPr>
          <w:p w14:paraId="54FD6D0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w:t>
            </w:r>
          </w:p>
        </w:tc>
        <w:tc>
          <w:tcPr>
            <w:tcW w:w="532" w:type="dxa"/>
            <w:tcBorders>
              <w:top w:val="nil"/>
              <w:left w:val="nil"/>
              <w:bottom w:val="single" w:sz="4" w:space="0" w:color="auto"/>
              <w:right w:val="single" w:sz="4" w:space="0" w:color="auto"/>
            </w:tcBorders>
            <w:noWrap/>
            <w:vAlign w:val="bottom"/>
            <w:hideMark/>
          </w:tcPr>
          <w:p w14:paraId="194BEAA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673" w:type="dxa"/>
            <w:tcBorders>
              <w:top w:val="nil"/>
              <w:left w:val="nil"/>
              <w:bottom w:val="single" w:sz="4" w:space="0" w:color="auto"/>
              <w:right w:val="single" w:sz="4" w:space="0" w:color="auto"/>
            </w:tcBorders>
            <w:noWrap/>
            <w:vAlign w:val="bottom"/>
            <w:hideMark/>
          </w:tcPr>
          <w:p w14:paraId="1075C4F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0.976</w:t>
            </w:r>
          </w:p>
        </w:tc>
        <w:tc>
          <w:tcPr>
            <w:tcW w:w="833" w:type="dxa"/>
            <w:tcBorders>
              <w:top w:val="nil"/>
              <w:left w:val="nil"/>
              <w:bottom w:val="single" w:sz="4" w:space="0" w:color="auto"/>
              <w:right w:val="single" w:sz="4" w:space="0" w:color="auto"/>
            </w:tcBorders>
            <w:noWrap/>
            <w:vAlign w:val="bottom"/>
            <w:hideMark/>
          </w:tcPr>
          <w:p w14:paraId="1112D9D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0.976</w:t>
            </w:r>
          </w:p>
        </w:tc>
        <w:tc>
          <w:tcPr>
            <w:tcW w:w="393" w:type="dxa"/>
            <w:vMerge/>
            <w:tcBorders>
              <w:top w:val="nil"/>
              <w:left w:val="single" w:sz="4" w:space="0" w:color="auto"/>
              <w:bottom w:val="single" w:sz="4" w:space="0" w:color="auto"/>
              <w:right w:val="single" w:sz="4" w:space="0" w:color="auto"/>
            </w:tcBorders>
            <w:vAlign w:val="center"/>
            <w:hideMark/>
          </w:tcPr>
          <w:p w14:paraId="1B3C660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29DC020"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0C69117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35CF264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65" w:type="dxa"/>
            <w:tcBorders>
              <w:top w:val="nil"/>
              <w:left w:val="nil"/>
              <w:bottom w:val="single" w:sz="4" w:space="0" w:color="auto"/>
              <w:right w:val="single" w:sz="4" w:space="0" w:color="auto"/>
            </w:tcBorders>
            <w:noWrap/>
            <w:vAlign w:val="bottom"/>
            <w:hideMark/>
          </w:tcPr>
          <w:p w14:paraId="66FCE9F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0.958</w:t>
            </w:r>
          </w:p>
        </w:tc>
        <w:tc>
          <w:tcPr>
            <w:tcW w:w="698" w:type="dxa"/>
            <w:tcBorders>
              <w:top w:val="nil"/>
              <w:left w:val="nil"/>
              <w:bottom w:val="single" w:sz="4" w:space="0" w:color="auto"/>
              <w:right w:val="single" w:sz="4" w:space="0" w:color="auto"/>
            </w:tcBorders>
            <w:noWrap/>
            <w:vAlign w:val="bottom"/>
            <w:hideMark/>
          </w:tcPr>
          <w:p w14:paraId="0FA8264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673" w:type="dxa"/>
            <w:tcBorders>
              <w:top w:val="nil"/>
              <w:left w:val="nil"/>
              <w:bottom w:val="single" w:sz="4" w:space="0" w:color="auto"/>
              <w:right w:val="single" w:sz="4" w:space="0" w:color="auto"/>
            </w:tcBorders>
            <w:noWrap/>
            <w:vAlign w:val="bottom"/>
            <w:hideMark/>
          </w:tcPr>
          <w:p w14:paraId="40D08C0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532" w:type="dxa"/>
            <w:tcBorders>
              <w:top w:val="nil"/>
              <w:left w:val="nil"/>
              <w:bottom w:val="single" w:sz="4" w:space="0" w:color="auto"/>
              <w:right w:val="single" w:sz="4" w:space="0" w:color="auto"/>
            </w:tcBorders>
            <w:noWrap/>
            <w:vAlign w:val="bottom"/>
            <w:hideMark/>
          </w:tcPr>
          <w:p w14:paraId="1B99423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0.85</w:t>
            </w:r>
          </w:p>
        </w:tc>
        <w:tc>
          <w:tcPr>
            <w:tcW w:w="532" w:type="dxa"/>
            <w:tcBorders>
              <w:top w:val="nil"/>
              <w:left w:val="nil"/>
              <w:bottom w:val="single" w:sz="4" w:space="0" w:color="auto"/>
              <w:right w:val="single" w:sz="4" w:space="0" w:color="auto"/>
            </w:tcBorders>
            <w:noWrap/>
            <w:vAlign w:val="bottom"/>
            <w:hideMark/>
          </w:tcPr>
          <w:p w14:paraId="618DDEA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73" w:type="dxa"/>
            <w:tcBorders>
              <w:top w:val="nil"/>
              <w:left w:val="nil"/>
              <w:bottom w:val="single" w:sz="4" w:space="0" w:color="auto"/>
              <w:right w:val="single" w:sz="4" w:space="0" w:color="auto"/>
            </w:tcBorders>
            <w:noWrap/>
            <w:vAlign w:val="bottom"/>
            <w:hideMark/>
          </w:tcPr>
          <w:p w14:paraId="1AA32F4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833" w:type="dxa"/>
            <w:tcBorders>
              <w:top w:val="nil"/>
              <w:left w:val="nil"/>
              <w:bottom w:val="single" w:sz="4" w:space="0" w:color="auto"/>
              <w:right w:val="single" w:sz="4" w:space="0" w:color="auto"/>
            </w:tcBorders>
            <w:noWrap/>
            <w:vAlign w:val="bottom"/>
            <w:hideMark/>
          </w:tcPr>
          <w:p w14:paraId="015A117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393" w:type="dxa"/>
            <w:vMerge/>
            <w:tcBorders>
              <w:top w:val="nil"/>
              <w:left w:val="single" w:sz="4" w:space="0" w:color="auto"/>
              <w:bottom w:val="single" w:sz="4" w:space="0" w:color="auto"/>
              <w:right w:val="single" w:sz="4" w:space="0" w:color="auto"/>
            </w:tcBorders>
            <w:vAlign w:val="center"/>
            <w:hideMark/>
          </w:tcPr>
          <w:p w14:paraId="775BAA3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1E57BB2"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48E036D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5CA5685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65" w:type="dxa"/>
            <w:tcBorders>
              <w:top w:val="nil"/>
              <w:left w:val="nil"/>
              <w:bottom w:val="single" w:sz="4" w:space="0" w:color="auto"/>
              <w:right w:val="single" w:sz="4" w:space="0" w:color="auto"/>
            </w:tcBorders>
            <w:noWrap/>
            <w:vAlign w:val="bottom"/>
            <w:hideMark/>
          </w:tcPr>
          <w:p w14:paraId="50A0CA5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0.858</w:t>
            </w:r>
          </w:p>
        </w:tc>
        <w:tc>
          <w:tcPr>
            <w:tcW w:w="698" w:type="dxa"/>
            <w:tcBorders>
              <w:top w:val="nil"/>
              <w:left w:val="nil"/>
              <w:bottom w:val="single" w:sz="4" w:space="0" w:color="auto"/>
              <w:right w:val="single" w:sz="4" w:space="0" w:color="auto"/>
            </w:tcBorders>
            <w:noWrap/>
            <w:vAlign w:val="bottom"/>
            <w:hideMark/>
          </w:tcPr>
          <w:p w14:paraId="437E50C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673" w:type="dxa"/>
            <w:tcBorders>
              <w:top w:val="nil"/>
              <w:left w:val="nil"/>
              <w:bottom w:val="single" w:sz="4" w:space="0" w:color="auto"/>
              <w:right w:val="single" w:sz="4" w:space="0" w:color="auto"/>
            </w:tcBorders>
            <w:noWrap/>
            <w:vAlign w:val="bottom"/>
            <w:hideMark/>
          </w:tcPr>
          <w:p w14:paraId="5FEEBE5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532" w:type="dxa"/>
            <w:tcBorders>
              <w:top w:val="nil"/>
              <w:left w:val="nil"/>
              <w:bottom w:val="single" w:sz="4" w:space="0" w:color="auto"/>
              <w:right w:val="single" w:sz="4" w:space="0" w:color="auto"/>
            </w:tcBorders>
            <w:noWrap/>
            <w:vAlign w:val="bottom"/>
            <w:hideMark/>
          </w:tcPr>
          <w:p w14:paraId="6508B85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532" w:type="dxa"/>
            <w:tcBorders>
              <w:top w:val="nil"/>
              <w:left w:val="nil"/>
              <w:bottom w:val="single" w:sz="4" w:space="0" w:color="auto"/>
              <w:right w:val="single" w:sz="4" w:space="0" w:color="auto"/>
            </w:tcBorders>
            <w:noWrap/>
            <w:vAlign w:val="bottom"/>
            <w:hideMark/>
          </w:tcPr>
          <w:p w14:paraId="1A95C0C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73" w:type="dxa"/>
            <w:tcBorders>
              <w:top w:val="nil"/>
              <w:left w:val="nil"/>
              <w:bottom w:val="single" w:sz="4" w:space="0" w:color="auto"/>
              <w:right w:val="single" w:sz="4" w:space="0" w:color="auto"/>
            </w:tcBorders>
            <w:noWrap/>
            <w:vAlign w:val="bottom"/>
            <w:hideMark/>
          </w:tcPr>
          <w:p w14:paraId="7E1212F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0.892</w:t>
            </w:r>
          </w:p>
        </w:tc>
        <w:tc>
          <w:tcPr>
            <w:tcW w:w="833" w:type="dxa"/>
            <w:tcBorders>
              <w:top w:val="nil"/>
              <w:left w:val="nil"/>
              <w:bottom w:val="single" w:sz="4" w:space="0" w:color="auto"/>
              <w:right w:val="single" w:sz="4" w:space="0" w:color="auto"/>
            </w:tcBorders>
            <w:noWrap/>
            <w:vAlign w:val="bottom"/>
            <w:hideMark/>
          </w:tcPr>
          <w:p w14:paraId="166FA60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393" w:type="dxa"/>
            <w:vMerge/>
            <w:tcBorders>
              <w:top w:val="nil"/>
              <w:left w:val="single" w:sz="4" w:space="0" w:color="auto"/>
              <w:bottom w:val="single" w:sz="4" w:space="0" w:color="auto"/>
              <w:right w:val="single" w:sz="4" w:space="0" w:color="auto"/>
            </w:tcBorders>
            <w:vAlign w:val="center"/>
            <w:hideMark/>
          </w:tcPr>
          <w:p w14:paraId="5440B82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F142BA3"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6BC7391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54E6615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65" w:type="dxa"/>
            <w:tcBorders>
              <w:top w:val="nil"/>
              <w:left w:val="nil"/>
              <w:bottom w:val="single" w:sz="4" w:space="0" w:color="auto"/>
              <w:right w:val="single" w:sz="4" w:space="0" w:color="auto"/>
            </w:tcBorders>
            <w:noWrap/>
            <w:vAlign w:val="bottom"/>
            <w:hideMark/>
          </w:tcPr>
          <w:p w14:paraId="2530A71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0.933</w:t>
            </w:r>
          </w:p>
        </w:tc>
        <w:tc>
          <w:tcPr>
            <w:tcW w:w="698" w:type="dxa"/>
            <w:tcBorders>
              <w:top w:val="nil"/>
              <w:left w:val="nil"/>
              <w:bottom w:val="single" w:sz="4" w:space="0" w:color="auto"/>
              <w:right w:val="single" w:sz="4" w:space="0" w:color="auto"/>
            </w:tcBorders>
            <w:noWrap/>
            <w:vAlign w:val="bottom"/>
            <w:hideMark/>
          </w:tcPr>
          <w:p w14:paraId="5685D89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0.923</w:t>
            </w:r>
          </w:p>
        </w:tc>
        <w:tc>
          <w:tcPr>
            <w:tcW w:w="673" w:type="dxa"/>
            <w:tcBorders>
              <w:top w:val="nil"/>
              <w:left w:val="nil"/>
              <w:bottom w:val="single" w:sz="4" w:space="0" w:color="auto"/>
              <w:right w:val="single" w:sz="4" w:space="0" w:color="auto"/>
            </w:tcBorders>
            <w:noWrap/>
            <w:vAlign w:val="bottom"/>
            <w:hideMark/>
          </w:tcPr>
          <w:p w14:paraId="67D3198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w:t>
            </w:r>
          </w:p>
        </w:tc>
        <w:tc>
          <w:tcPr>
            <w:tcW w:w="532" w:type="dxa"/>
            <w:tcBorders>
              <w:top w:val="nil"/>
              <w:left w:val="nil"/>
              <w:bottom w:val="single" w:sz="4" w:space="0" w:color="auto"/>
              <w:right w:val="single" w:sz="4" w:space="0" w:color="auto"/>
            </w:tcBorders>
            <w:noWrap/>
            <w:vAlign w:val="bottom"/>
            <w:hideMark/>
          </w:tcPr>
          <w:p w14:paraId="2886655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0.88</w:t>
            </w:r>
          </w:p>
        </w:tc>
        <w:tc>
          <w:tcPr>
            <w:tcW w:w="532" w:type="dxa"/>
            <w:tcBorders>
              <w:top w:val="nil"/>
              <w:left w:val="nil"/>
              <w:bottom w:val="single" w:sz="4" w:space="0" w:color="auto"/>
              <w:right w:val="single" w:sz="4" w:space="0" w:color="auto"/>
            </w:tcBorders>
            <w:noWrap/>
            <w:vAlign w:val="bottom"/>
            <w:hideMark/>
          </w:tcPr>
          <w:p w14:paraId="46EAC7F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73" w:type="dxa"/>
            <w:tcBorders>
              <w:top w:val="nil"/>
              <w:left w:val="nil"/>
              <w:bottom w:val="single" w:sz="4" w:space="0" w:color="auto"/>
              <w:right w:val="single" w:sz="4" w:space="0" w:color="auto"/>
            </w:tcBorders>
            <w:noWrap/>
            <w:vAlign w:val="bottom"/>
            <w:hideMark/>
          </w:tcPr>
          <w:p w14:paraId="3807521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0.869</w:t>
            </w:r>
          </w:p>
        </w:tc>
        <w:tc>
          <w:tcPr>
            <w:tcW w:w="833" w:type="dxa"/>
            <w:tcBorders>
              <w:top w:val="nil"/>
              <w:left w:val="nil"/>
              <w:bottom w:val="single" w:sz="4" w:space="0" w:color="auto"/>
              <w:right w:val="single" w:sz="4" w:space="0" w:color="auto"/>
            </w:tcBorders>
            <w:noWrap/>
            <w:vAlign w:val="bottom"/>
            <w:hideMark/>
          </w:tcPr>
          <w:p w14:paraId="0BE5D92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0.886</w:t>
            </w:r>
          </w:p>
        </w:tc>
        <w:tc>
          <w:tcPr>
            <w:tcW w:w="393" w:type="dxa"/>
            <w:vMerge/>
            <w:tcBorders>
              <w:top w:val="nil"/>
              <w:left w:val="single" w:sz="4" w:space="0" w:color="auto"/>
              <w:bottom w:val="single" w:sz="4" w:space="0" w:color="auto"/>
              <w:right w:val="single" w:sz="4" w:space="0" w:color="auto"/>
            </w:tcBorders>
            <w:vAlign w:val="center"/>
            <w:hideMark/>
          </w:tcPr>
          <w:p w14:paraId="0BC8BD5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70230FEA"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33DAEA2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705691A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65" w:type="dxa"/>
            <w:tcBorders>
              <w:top w:val="nil"/>
              <w:left w:val="nil"/>
              <w:bottom w:val="single" w:sz="4" w:space="0" w:color="auto"/>
              <w:right w:val="single" w:sz="4" w:space="0" w:color="auto"/>
            </w:tcBorders>
            <w:noWrap/>
            <w:vAlign w:val="bottom"/>
            <w:hideMark/>
          </w:tcPr>
          <w:p w14:paraId="441E43D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98" w:type="dxa"/>
            <w:tcBorders>
              <w:top w:val="nil"/>
              <w:left w:val="nil"/>
              <w:bottom w:val="single" w:sz="4" w:space="0" w:color="auto"/>
              <w:right w:val="single" w:sz="4" w:space="0" w:color="auto"/>
            </w:tcBorders>
            <w:noWrap/>
            <w:vAlign w:val="bottom"/>
            <w:hideMark/>
          </w:tcPr>
          <w:p w14:paraId="581DE50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73" w:type="dxa"/>
            <w:tcBorders>
              <w:top w:val="nil"/>
              <w:left w:val="nil"/>
              <w:bottom w:val="single" w:sz="4" w:space="0" w:color="auto"/>
              <w:right w:val="single" w:sz="4" w:space="0" w:color="auto"/>
            </w:tcBorders>
            <w:noWrap/>
            <w:vAlign w:val="bottom"/>
            <w:hideMark/>
          </w:tcPr>
          <w:p w14:paraId="0DE8076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197197D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35DA281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73" w:type="dxa"/>
            <w:tcBorders>
              <w:top w:val="nil"/>
              <w:left w:val="nil"/>
              <w:bottom w:val="single" w:sz="4" w:space="0" w:color="auto"/>
              <w:right w:val="single" w:sz="4" w:space="0" w:color="auto"/>
            </w:tcBorders>
            <w:noWrap/>
            <w:vAlign w:val="bottom"/>
            <w:hideMark/>
          </w:tcPr>
          <w:p w14:paraId="0D41855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25A4A21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3" w:type="dxa"/>
            <w:vMerge w:val="restart"/>
            <w:tcBorders>
              <w:top w:val="nil"/>
              <w:left w:val="single" w:sz="4" w:space="0" w:color="auto"/>
              <w:bottom w:val="single" w:sz="4" w:space="0" w:color="auto"/>
              <w:right w:val="single" w:sz="4" w:space="0" w:color="auto"/>
            </w:tcBorders>
            <w:noWrap/>
            <w:textDirection w:val="btLr"/>
            <w:vAlign w:val="center"/>
            <w:hideMark/>
          </w:tcPr>
          <w:p w14:paraId="37EBE7A9"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F1 Score</w:t>
            </w:r>
          </w:p>
        </w:tc>
      </w:tr>
      <w:tr w:rsidR="001F287C" w:rsidRPr="00994FCE" w14:paraId="3F57D248"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0C2675D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3A82F63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65" w:type="dxa"/>
            <w:tcBorders>
              <w:top w:val="nil"/>
              <w:left w:val="nil"/>
              <w:bottom w:val="single" w:sz="4" w:space="0" w:color="auto"/>
              <w:right w:val="single" w:sz="4" w:space="0" w:color="auto"/>
            </w:tcBorders>
            <w:noWrap/>
            <w:vAlign w:val="bottom"/>
            <w:hideMark/>
          </w:tcPr>
          <w:p w14:paraId="4D2BAE2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0.19</w:t>
            </w:r>
          </w:p>
        </w:tc>
        <w:tc>
          <w:tcPr>
            <w:tcW w:w="698" w:type="dxa"/>
            <w:tcBorders>
              <w:top w:val="nil"/>
              <w:left w:val="nil"/>
              <w:bottom w:val="single" w:sz="4" w:space="0" w:color="auto"/>
              <w:right w:val="single" w:sz="4" w:space="0" w:color="auto"/>
            </w:tcBorders>
            <w:noWrap/>
            <w:vAlign w:val="bottom"/>
            <w:hideMark/>
          </w:tcPr>
          <w:p w14:paraId="1FC4439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0.53</w:t>
            </w:r>
          </w:p>
        </w:tc>
        <w:tc>
          <w:tcPr>
            <w:tcW w:w="673" w:type="dxa"/>
            <w:tcBorders>
              <w:top w:val="nil"/>
              <w:left w:val="nil"/>
              <w:bottom w:val="single" w:sz="4" w:space="0" w:color="auto"/>
              <w:right w:val="single" w:sz="4" w:space="0" w:color="auto"/>
            </w:tcBorders>
            <w:noWrap/>
            <w:vAlign w:val="bottom"/>
            <w:hideMark/>
          </w:tcPr>
          <w:p w14:paraId="4762C22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32BEAC5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57E5F6C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673" w:type="dxa"/>
            <w:tcBorders>
              <w:top w:val="nil"/>
              <w:left w:val="nil"/>
              <w:bottom w:val="single" w:sz="4" w:space="0" w:color="auto"/>
              <w:right w:val="single" w:sz="4" w:space="0" w:color="auto"/>
            </w:tcBorders>
            <w:noWrap/>
            <w:vAlign w:val="bottom"/>
            <w:hideMark/>
          </w:tcPr>
          <w:p w14:paraId="2C38BEC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17FACE2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0.02</w:t>
            </w:r>
          </w:p>
        </w:tc>
        <w:tc>
          <w:tcPr>
            <w:tcW w:w="393" w:type="dxa"/>
            <w:vMerge/>
            <w:tcBorders>
              <w:top w:val="nil"/>
              <w:left w:val="single" w:sz="4" w:space="0" w:color="auto"/>
              <w:bottom w:val="single" w:sz="4" w:space="0" w:color="auto"/>
              <w:right w:val="single" w:sz="4" w:space="0" w:color="auto"/>
            </w:tcBorders>
            <w:vAlign w:val="center"/>
            <w:hideMark/>
          </w:tcPr>
          <w:p w14:paraId="0BC27D9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A1B4F4C"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272AED3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34DC629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65" w:type="dxa"/>
            <w:tcBorders>
              <w:top w:val="nil"/>
              <w:left w:val="nil"/>
              <w:bottom w:val="single" w:sz="4" w:space="0" w:color="auto"/>
              <w:right w:val="single" w:sz="4" w:space="0" w:color="auto"/>
            </w:tcBorders>
            <w:noWrap/>
            <w:vAlign w:val="bottom"/>
            <w:hideMark/>
          </w:tcPr>
          <w:p w14:paraId="05BF8A3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0.006</w:t>
            </w:r>
          </w:p>
        </w:tc>
        <w:tc>
          <w:tcPr>
            <w:tcW w:w="698" w:type="dxa"/>
            <w:tcBorders>
              <w:top w:val="nil"/>
              <w:left w:val="nil"/>
              <w:bottom w:val="single" w:sz="4" w:space="0" w:color="auto"/>
              <w:right w:val="single" w:sz="4" w:space="0" w:color="auto"/>
            </w:tcBorders>
            <w:noWrap/>
            <w:vAlign w:val="bottom"/>
            <w:hideMark/>
          </w:tcPr>
          <w:p w14:paraId="2024F78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0.69</w:t>
            </w:r>
          </w:p>
        </w:tc>
        <w:tc>
          <w:tcPr>
            <w:tcW w:w="673" w:type="dxa"/>
            <w:tcBorders>
              <w:top w:val="nil"/>
              <w:left w:val="nil"/>
              <w:bottom w:val="single" w:sz="4" w:space="0" w:color="auto"/>
              <w:right w:val="single" w:sz="4" w:space="0" w:color="auto"/>
            </w:tcBorders>
            <w:noWrap/>
            <w:vAlign w:val="bottom"/>
            <w:hideMark/>
          </w:tcPr>
          <w:p w14:paraId="4539CB3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0.033</w:t>
            </w:r>
          </w:p>
        </w:tc>
        <w:tc>
          <w:tcPr>
            <w:tcW w:w="532" w:type="dxa"/>
            <w:tcBorders>
              <w:top w:val="nil"/>
              <w:left w:val="nil"/>
              <w:bottom w:val="single" w:sz="4" w:space="0" w:color="auto"/>
              <w:right w:val="single" w:sz="4" w:space="0" w:color="auto"/>
            </w:tcBorders>
            <w:noWrap/>
            <w:vAlign w:val="bottom"/>
            <w:hideMark/>
          </w:tcPr>
          <w:p w14:paraId="5534F10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6B0EF49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0.77</w:t>
            </w:r>
          </w:p>
        </w:tc>
        <w:tc>
          <w:tcPr>
            <w:tcW w:w="673" w:type="dxa"/>
            <w:tcBorders>
              <w:top w:val="nil"/>
              <w:left w:val="nil"/>
              <w:bottom w:val="single" w:sz="4" w:space="0" w:color="auto"/>
              <w:right w:val="single" w:sz="4" w:space="0" w:color="auto"/>
            </w:tcBorders>
            <w:noWrap/>
            <w:vAlign w:val="bottom"/>
            <w:hideMark/>
          </w:tcPr>
          <w:p w14:paraId="37CAA31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73DF9FF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0.003</w:t>
            </w:r>
          </w:p>
        </w:tc>
        <w:tc>
          <w:tcPr>
            <w:tcW w:w="393" w:type="dxa"/>
            <w:vMerge/>
            <w:tcBorders>
              <w:top w:val="nil"/>
              <w:left w:val="single" w:sz="4" w:space="0" w:color="auto"/>
              <w:bottom w:val="single" w:sz="4" w:space="0" w:color="auto"/>
              <w:right w:val="single" w:sz="4" w:space="0" w:color="auto"/>
            </w:tcBorders>
            <w:vAlign w:val="center"/>
            <w:hideMark/>
          </w:tcPr>
          <w:p w14:paraId="6508B52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C0DD1B4"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24BDE92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24A769F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65" w:type="dxa"/>
            <w:tcBorders>
              <w:top w:val="nil"/>
              <w:left w:val="nil"/>
              <w:bottom w:val="single" w:sz="4" w:space="0" w:color="auto"/>
              <w:right w:val="single" w:sz="4" w:space="0" w:color="auto"/>
            </w:tcBorders>
            <w:noWrap/>
            <w:vAlign w:val="bottom"/>
            <w:hideMark/>
          </w:tcPr>
          <w:p w14:paraId="459A1EC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0.847</w:t>
            </w:r>
          </w:p>
        </w:tc>
        <w:tc>
          <w:tcPr>
            <w:tcW w:w="698" w:type="dxa"/>
            <w:tcBorders>
              <w:top w:val="nil"/>
              <w:left w:val="nil"/>
              <w:bottom w:val="single" w:sz="4" w:space="0" w:color="auto"/>
              <w:right w:val="single" w:sz="4" w:space="0" w:color="auto"/>
            </w:tcBorders>
            <w:noWrap/>
            <w:vAlign w:val="bottom"/>
            <w:hideMark/>
          </w:tcPr>
          <w:p w14:paraId="449B622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0.78</w:t>
            </w:r>
          </w:p>
        </w:tc>
        <w:tc>
          <w:tcPr>
            <w:tcW w:w="673" w:type="dxa"/>
            <w:tcBorders>
              <w:top w:val="nil"/>
              <w:left w:val="nil"/>
              <w:bottom w:val="single" w:sz="4" w:space="0" w:color="auto"/>
              <w:right w:val="single" w:sz="4" w:space="0" w:color="auto"/>
            </w:tcBorders>
            <w:noWrap/>
            <w:vAlign w:val="bottom"/>
            <w:hideMark/>
          </w:tcPr>
          <w:p w14:paraId="181246C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0.63</w:t>
            </w:r>
          </w:p>
        </w:tc>
        <w:tc>
          <w:tcPr>
            <w:tcW w:w="532" w:type="dxa"/>
            <w:tcBorders>
              <w:top w:val="nil"/>
              <w:left w:val="nil"/>
              <w:bottom w:val="single" w:sz="4" w:space="0" w:color="auto"/>
              <w:right w:val="single" w:sz="4" w:space="0" w:color="auto"/>
            </w:tcBorders>
            <w:noWrap/>
            <w:vAlign w:val="bottom"/>
            <w:hideMark/>
          </w:tcPr>
          <w:p w14:paraId="1032A98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029F247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w:t>
            </w:r>
          </w:p>
        </w:tc>
        <w:tc>
          <w:tcPr>
            <w:tcW w:w="673" w:type="dxa"/>
            <w:tcBorders>
              <w:top w:val="nil"/>
              <w:left w:val="nil"/>
              <w:bottom w:val="single" w:sz="4" w:space="0" w:color="auto"/>
              <w:right w:val="single" w:sz="4" w:space="0" w:color="auto"/>
            </w:tcBorders>
            <w:noWrap/>
            <w:vAlign w:val="bottom"/>
            <w:hideMark/>
          </w:tcPr>
          <w:p w14:paraId="2E47DE4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0.638</w:t>
            </w:r>
          </w:p>
        </w:tc>
        <w:tc>
          <w:tcPr>
            <w:tcW w:w="833" w:type="dxa"/>
            <w:tcBorders>
              <w:top w:val="nil"/>
              <w:left w:val="nil"/>
              <w:bottom w:val="single" w:sz="4" w:space="0" w:color="auto"/>
              <w:right w:val="single" w:sz="4" w:space="0" w:color="auto"/>
            </w:tcBorders>
            <w:noWrap/>
            <w:vAlign w:val="bottom"/>
            <w:hideMark/>
          </w:tcPr>
          <w:p w14:paraId="1627F25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0.64</w:t>
            </w:r>
          </w:p>
        </w:tc>
        <w:tc>
          <w:tcPr>
            <w:tcW w:w="393" w:type="dxa"/>
            <w:vMerge/>
            <w:tcBorders>
              <w:top w:val="nil"/>
              <w:left w:val="single" w:sz="4" w:space="0" w:color="auto"/>
              <w:bottom w:val="single" w:sz="4" w:space="0" w:color="auto"/>
              <w:right w:val="single" w:sz="4" w:space="0" w:color="auto"/>
            </w:tcBorders>
            <w:vAlign w:val="center"/>
            <w:hideMark/>
          </w:tcPr>
          <w:p w14:paraId="1589A1B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7F3011F"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1932D9A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4ED3DD4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65" w:type="dxa"/>
            <w:tcBorders>
              <w:top w:val="nil"/>
              <w:left w:val="nil"/>
              <w:bottom w:val="single" w:sz="4" w:space="0" w:color="auto"/>
              <w:right w:val="single" w:sz="4" w:space="0" w:color="auto"/>
            </w:tcBorders>
            <w:noWrap/>
            <w:vAlign w:val="bottom"/>
            <w:hideMark/>
          </w:tcPr>
          <w:p w14:paraId="30DC432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0.613</w:t>
            </w:r>
          </w:p>
        </w:tc>
        <w:tc>
          <w:tcPr>
            <w:tcW w:w="698" w:type="dxa"/>
            <w:tcBorders>
              <w:top w:val="nil"/>
              <w:left w:val="nil"/>
              <w:bottom w:val="single" w:sz="4" w:space="0" w:color="auto"/>
              <w:right w:val="single" w:sz="4" w:space="0" w:color="auto"/>
            </w:tcBorders>
            <w:noWrap/>
            <w:vAlign w:val="bottom"/>
            <w:hideMark/>
          </w:tcPr>
          <w:p w14:paraId="0D08497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w:t>
            </w:r>
          </w:p>
        </w:tc>
        <w:tc>
          <w:tcPr>
            <w:tcW w:w="673" w:type="dxa"/>
            <w:tcBorders>
              <w:top w:val="nil"/>
              <w:left w:val="nil"/>
              <w:bottom w:val="single" w:sz="4" w:space="0" w:color="auto"/>
              <w:right w:val="single" w:sz="4" w:space="0" w:color="auto"/>
            </w:tcBorders>
            <w:noWrap/>
            <w:vAlign w:val="bottom"/>
            <w:hideMark/>
          </w:tcPr>
          <w:p w14:paraId="11F82DF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0.65</w:t>
            </w:r>
          </w:p>
        </w:tc>
        <w:tc>
          <w:tcPr>
            <w:tcW w:w="532" w:type="dxa"/>
            <w:tcBorders>
              <w:top w:val="nil"/>
              <w:left w:val="nil"/>
              <w:bottom w:val="single" w:sz="4" w:space="0" w:color="auto"/>
              <w:right w:val="single" w:sz="4" w:space="0" w:color="auto"/>
            </w:tcBorders>
            <w:noWrap/>
            <w:vAlign w:val="bottom"/>
            <w:hideMark/>
          </w:tcPr>
          <w:p w14:paraId="7907D8E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0.65</w:t>
            </w:r>
          </w:p>
        </w:tc>
        <w:tc>
          <w:tcPr>
            <w:tcW w:w="532" w:type="dxa"/>
            <w:tcBorders>
              <w:top w:val="nil"/>
              <w:left w:val="nil"/>
              <w:bottom w:val="single" w:sz="4" w:space="0" w:color="auto"/>
              <w:right w:val="single" w:sz="4" w:space="0" w:color="auto"/>
            </w:tcBorders>
            <w:noWrap/>
            <w:vAlign w:val="bottom"/>
            <w:hideMark/>
          </w:tcPr>
          <w:p w14:paraId="3D19325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w:t>
            </w:r>
          </w:p>
        </w:tc>
        <w:tc>
          <w:tcPr>
            <w:tcW w:w="673" w:type="dxa"/>
            <w:tcBorders>
              <w:top w:val="nil"/>
              <w:left w:val="nil"/>
              <w:bottom w:val="single" w:sz="4" w:space="0" w:color="auto"/>
              <w:right w:val="single" w:sz="4" w:space="0" w:color="auto"/>
            </w:tcBorders>
            <w:noWrap/>
            <w:vAlign w:val="bottom"/>
            <w:hideMark/>
          </w:tcPr>
          <w:p w14:paraId="0AAE242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0.655</w:t>
            </w:r>
          </w:p>
        </w:tc>
        <w:tc>
          <w:tcPr>
            <w:tcW w:w="833" w:type="dxa"/>
            <w:tcBorders>
              <w:top w:val="nil"/>
              <w:left w:val="nil"/>
              <w:bottom w:val="single" w:sz="4" w:space="0" w:color="auto"/>
              <w:right w:val="single" w:sz="4" w:space="0" w:color="auto"/>
            </w:tcBorders>
            <w:noWrap/>
            <w:vAlign w:val="bottom"/>
            <w:hideMark/>
          </w:tcPr>
          <w:p w14:paraId="55AEBEF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393" w:type="dxa"/>
            <w:vMerge/>
            <w:tcBorders>
              <w:top w:val="nil"/>
              <w:left w:val="single" w:sz="4" w:space="0" w:color="auto"/>
              <w:bottom w:val="single" w:sz="4" w:space="0" w:color="auto"/>
              <w:right w:val="single" w:sz="4" w:space="0" w:color="auto"/>
            </w:tcBorders>
            <w:vAlign w:val="center"/>
            <w:hideMark/>
          </w:tcPr>
          <w:p w14:paraId="2BE1FEA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8A455BF"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607EBB6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78E95B8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65" w:type="dxa"/>
            <w:tcBorders>
              <w:top w:val="nil"/>
              <w:left w:val="nil"/>
              <w:bottom w:val="single" w:sz="4" w:space="0" w:color="auto"/>
              <w:right w:val="single" w:sz="4" w:space="0" w:color="auto"/>
            </w:tcBorders>
            <w:noWrap/>
            <w:vAlign w:val="bottom"/>
            <w:hideMark/>
          </w:tcPr>
          <w:p w14:paraId="2B6836F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0.878</w:t>
            </w:r>
          </w:p>
        </w:tc>
        <w:tc>
          <w:tcPr>
            <w:tcW w:w="698" w:type="dxa"/>
            <w:tcBorders>
              <w:top w:val="nil"/>
              <w:left w:val="nil"/>
              <w:bottom w:val="single" w:sz="4" w:space="0" w:color="auto"/>
              <w:right w:val="single" w:sz="4" w:space="0" w:color="auto"/>
            </w:tcBorders>
            <w:noWrap/>
            <w:vAlign w:val="bottom"/>
            <w:hideMark/>
          </w:tcPr>
          <w:p w14:paraId="58113FC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0.864</w:t>
            </w:r>
          </w:p>
        </w:tc>
        <w:tc>
          <w:tcPr>
            <w:tcW w:w="673" w:type="dxa"/>
            <w:tcBorders>
              <w:top w:val="nil"/>
              <w:left w:val="nil"/>
              <w:bottom w:val="single" w:sz="4" w:space="0" w:color="auto"/>
              <w:right w:val="single" w:sz="4" w:space="0" w:color="auto"/>
            </w:tcBorders>
            <w:noWrap/>
            <w:vAlign w:val="bottom"/>
            <w:hideMark/>
          </w:tcPr>
          <w:p w14:paraId="28C888E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532" w:type="dxa"/>
            <w:tcBorders>
              <w:top w:val="nil"/>
              <w:left w:val="nil"/>
              <w:bottom w:val="single" w:sz="4" w:space="0" w:color="auto"/>
              <w:right w:val="single" w:sz="4" w:space="0" w:color="auto"/>
            </w:tcBorders>
            <w:noWrap/>
            <w:vAlign w:val="bottom"/>
            <w:hideMark/>
          </w:tcPr>
          <w:p w14:paraId="303947C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w:t>
            </w:r>
          </w:p>
        </w:tc>
        <w:tc>
          <w:tcPr>
            <w:tcW w:w="532" w:type="dxa"/>
            <w:tcBorders>
              <w:top w:val="nil"/>
              <w:left w:val="nil"/>
              <w:bottom w:val="single" w:sz="4" w:space="0" w:color="auto"/>
              <w:right w:val="single" w:sz="4" w:space="0" w:color="auto"/>
            </w:tcBorders>
            <w:noWrap/>
            <w:vAlign w:val="bottom"/>
            <w:hideMark/>
          </w:tcPr>
          <w:p w14:paraId="2082B3A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673" w:type="dxa"/>
            <w:tcBorders>
              <w:top w:val="nil"/>
              <w:left w:val="nil"/>
              <w:bottom w:val="single" w:sz="4" w:space="0" w:color="auto"/>
              <w:right w:val="single" w:sz="4" w:space="0" w:color="auto"/>
            </w:tcBorders>
            <w:noWrap/>
            <w:vAlign w:val="bottom"/>
            <w:hideMark/>
          </w:tcPr>
          <w:p w14:paraId="5132966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0.664</w:t>
            </w:r>
          </w:p>
        </w:tc>
        <w:tc>
          <w:tcPr>
            <w:tcW w:w="833" w:type="dxa"/>
            <w:tcBorders>
              <w:top w:val="nil"/>
              <w:left w:val="nil"/>
              <w:bottom w:val="single" w:sz="4" w:space="0" w:color="auto"/>
              <w:right w:val="single" w:sz="4" w:space="0" w:color="auto"/>
            </w:tcBorders>
            <w:noWrap/>
            <w:vAlign w:val="bottom"/>
            <w:hideMark/>
          </w:tcPr>
          <w:p w14:paraId="1CC203D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0.73</w:t>
            </w:r>
          </w:p>
        </w:tc>
        <w:tc>
          <w:tcPr>
            <w:tcW w:w="393" w:type="dxa"/>
            <w:vMerge/>
            <w:tcBorders>
              <w:top w:val="nil"/>
              <w:left w:val="single" w:sz="4" w:space="0" w:color="auto"/>
              <w:bottom w:val="single" w:sz="4" w:space="0" w:color="auto"/>
              <w:right w:val="single" w:sz="4" w:space="0" w:color="auto"/>
            </w:tcBorders>
            <w:vAlign w:val="center"/>
            <w:hideMark/>
          </w:tcPr>
          <w:p w14:paraId="5A19BE3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77DB47D"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437A589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47A4F79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65" w:type="dxa"/>
            <w:tcBorders>
              <w:top w:val="nil"/>
              <w:left w:val="nil"/>
              <w:bottom w:val="single" w:sz="4" w:space="0" w:color="auto"/>
              <w:right w:val="single" w:sz="4" w:space="0" w:color="auto"/>
            </w:tcBorders>
            <w:noWrap/>
            <w:vAlign w:val="bottom"/>
            <w:hideMark/>
          </w:tcPr>
          <w:p w14:paraId="1EBB1CD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98" w:type="dxa"/>
            <w:tcBorders>
              <w:top w:val="nil"/>
              <w:left w:val="nil"/>
              <w:bottom w:val="single" w:sz="4" w:space="0" w:color="auto"/>
              <w:right w:val="single" w:sz="4" w:space="0" w:color="auto"/>
            </w:tcBorders>
            <w:noWrap/>
            <w:vAlign w:val="bottom"/>
            <w:hideMark/>
          </w:tcPr>
          <w:p w14:paraId="0B4D6A4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73" w:type="dxa"/>
            <w:tcBorders>
              <w:top w:val="nil"/>
              <w:left w:val="nil"/>
              <w:bottom w:val="single" w:sz="4" w:space="0" w:color="auto"/>
              <w:right w:val="single" w:sz="4" w:space="0" w:color="auto"/>
            </w:tcBorders>
            <w:noWrap/>
            <w:vAlign w:val="bottom"/>
            <w:hideMark/>
          </w:tcPr>
          <w:p w14:paraId="33F2CBE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048654C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306E748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73" w:type="dxa"/>
            <w:tcBorders>
              <w:top w:val="nil"/>
              <w:left w:val="nil"/>
              <w:bottom w:val="single" w:sz="4" w:space="0" w:color="auto"/>
              <w:right w:val="single" w:sz="4" w:space="0" w:color="auto"/>
            </w:tcBorders>
            <w:noWrap/>
            <w:vAlign w:val="bottom"/>
            <w:hideMark/>
          </w:tcPr>
          <w:p w14:paraId="18789DD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664CB35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3" w:type="dxa"/>
            <w:vMerge w:val="restart"/>
            <w:tcBorders>
              <w:top w:val="nil"/>
              <w:left w:val="single" w:sz="4" w:space="0" w:color="auto"/>
              <w:bottom w:val="single" w:sz="4" w:space="0" w:color="auto"/>
              <w:right w:val="single" w:sz="4" w:space="0" w:color="auto"/>
            </w:tcBorders>
            <w:noWrap/>
            <w:textDirection w:val="btLr"/>
            <w:vAlign w:val="center"/>
            <w:hideMark/>
          </w:tcPr>
          <w:p w14:paraId="2789408A"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Precision</w:t>
            </w:r>
          </w:p>
        </w:tc>
      </w:tr>
      <w:tr w:rsidR="001F287C" w:rsidRPr="00994FCE" w14:paraId="092FCF02"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0C820EC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747CD8C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65" w:type="dxa"/>
            <w:tcBorders>
              <w:top w:val="nil"/>
              <w:left w:val="nil"/>
              <w:bottom w:val="single" w:sz="4" w:space="0" w:color="auto"/>
              <w:right w:val="single" w:sz="4" w:space="0" w:color="auto"/>
            </w:tcBorders>
            <w:noWrap/>
            <w:vAlign w:val="bottom"/>
            <w:hideMark/>
          </w:tcPr>
          <w:p w14:paraId="749636B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0.118</w:t>
            </w:r>
          </w:p>
        </w:tc>
        <w:tc>
          <w:tcPr>
            <w:tcW w:w="698" w:type="dxa"/>
            <w:tcBorders>
              <w:top w:val="nil"/>
              <w:left w:val="nil"/>
              <w:bottom w:val="single" w:sz="4" w:space="0" w:color="auto"/>
              <w:right w:val="single" w:sz="4" w:space="0" w:color="auto"/>
            </w:tcBorders>
            <w:noWrap/>
            <w:vAlign w:val="bottom"/>
            <w:hideMark/>
          </w:tcPr>
          <w:p w14:paraId="41BF040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0.37</w:t>
            </w:r>
          </w:p>
        </w:tc>
        <w:tc>
          <w:tcPr>
            <w:tcW w:w="673" w:type="dxa"/>
            <w:tcBorders>
              <w:top w:val="nil"/>
              <w:left w:val="nil"/>
              <w:bottom w:val="single" w:sz="4" w:space="0" w:color="auto"/>
              <w:right w:val="single" w:sz="4" w:space="0" w:color="auto"/>
            </w:tcBorders>
            <w:noWrap/>
            <w:vAlign w:val="bottom"/>
            <w:hideMark/>
          </w:tcPr>
          <w:p w14:paraId="580AFEE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38E2974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67D235B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0.57</w:t>
            </w:r>
          </w:p>
        </w:tc>
        <w:tc>
          <w:tcPr>
            <w:tcW w:w="673" w:type="dxa"/>
            <w:tcBorders>
              <w:top w:val="nil"/>
              <w:left w:val="nil"/>
              <w:bottom w:val="single" w:sz="4" w:space="0" w:color="auto"/>
              <w:right w:val="single" w:sz="4" w:space="0" w:color="auto"/>
            </w:tcBorders>
            <w:noWrap/>
            <w:vAlign w:val="bottom"/>
            <w:hideMark/>
          </w:tcPr>
          <w:p w14:paraId="06638CC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341CFD0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0.36</w:t>
            </w:r>
          </w:p>
        </w:tc>
        <w:tc>
          <w:tcPr>
            <w:tcW w:w="393" w:type="dxa"/>
            <w:vMerge/>
            <w:tcBorders>
              <w:top w:val="nil"/>
              <w:left w:val="single" w:sz="4" w:space="0" w:color="auto"/>
              <w:bottom w:val="single" w:sz="4" w:space="0" w:color="auto"/>
              <w:right w:val="single" w:sz="4" w:space="0" w:color="auto"/>
            </w:tcBorders>
            <w:vAlign w:val="center"/>
            <w:hideMark/>
          </w:tcPr>
          <w:p w14:paraId="5723884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0C5A7C07"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0A25309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4FC5881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65" w:type="dxa"/>
            <w:tcBorders>
              <w:top w:val="nil"/>
              <w:left w:val="nil"/>
              <w:bottom w:val="single" w:sz="4" w:space="0" w:color="auto"/>
              <w:right w:val="single" w:sz="4" w:space="0" w:color="auto"/>
            </w:tcBorders>
            <w:noWrap/>
            <w:vAlign w:val="bottom"/>
            <w:hideMark/>
          </w:tcPr>
          <w:p w14:paraId="6802AA8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0.333</w:t>
            </w:r>
          </w:p>
        </w:tc>
        <w:tc>
          <w:tcPr>
            <w:tcW w:w="698" w:type="dxa"/>
            <w:tcBorders>
              <w:top w:val="nil"/>
              <w:left w:val="nil"/>
              <w:bottom w:val="single" w:sz="4" w:space="0" w:color="auto"/>
              <w:right w:val="single" w:sz="4" w:space="0" w:color="auto"/>
            </w:tcBorders>
            <w:noWrap/>
            <w:vAlign w:val="bottom"/>
            <w:hideMark/>
          </w:tcPr>
          <w:p w14:paraId="4954E48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0.54</w:t>
            </w:r>
          </w:p>
        </w:tc>
        <w:tc>
          <w:tcPr>
            <w:tcW w:w="673" w:type="dxa"/>
            <w:tcBorders>
              <w:top w:val="nil"/>
              <w:left w:val="nil"/>
              <w:bottom w:val="single" w:sz="4" w:space="0" w:color="auto"/>
              <w:right w:val="single" w:sz="4" w:space="0" w:color="auto"/>
            </w:tcBorders>
            <w:noWrap/>
            <w:vAlign w:val="bottom"/>
            <w:hideMark/>
          </w:tcPr>
          <w:p w14:paraId="58CF963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0.228</w:t>
            </w:r>
          </w:p>
        </w:tc>
        <w:tc>
          <w:tcPr>
            <w:tcW w:w="532" w:type="dxa"/>
            <w:tcBorders>
              <w:top w:val="nil"/>
              <w:left w:val="nil"/>
              <w:bottom w:val="single" w:sz="4" w:space="0" w:color="auto"/>
              <w:right w:val="single" w:sz="4" w:space="0" w:color="auto"/>
            </w:tcBorders>
            <w:noWrap/>
            <w:vAlign w:val="bottom"/>
            <w:hideMark/>
          </w:tcPr>
          <w:p w14:paraId="2EC3666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193D02E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w:t>
            </w:r>
          </w:p>
        </w:tc>
        <w:tc>
          <w:tcPr>
            <w:tcW w:w="673" w:type="dxa"/>
            <w:tcBorders>
              <w:top w:val="nil"/>
              <w:left w:val="nil"/>
              <w:bottom w:val="single" w:sz="4" w:space="0" w:color="auto"/>
              <w:right w:val="single" w:sz="4" w:space="0" w:color="auto"/>
            </w:tcBorders>
            <w:noWrap/>
            <w:vAlign w:val="bottom"/>
            <w:hideMark/>
          </w:tcPr>
          <w:p w14:paraId="54A5C85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77046D3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0.087</w:t>
            </w:r>
          </w:p>
        </w:tc>
        <w:tc>
          <w:tcPr>
            <w:tcW w:w="393" w:type="dxa"/>
            <w:vMerge/>
            <w:tcBorders>
              <w:top w:val="nil"/>
              <w:left w:val="single" w:sz="4" w:space="0" w:color="auto"/>
              <w:bottom w:val="single" w:sz="4" w:space="0" w:color="auto"/>
              <w:right w:val="single" w:sz="4" w:space="0" w:color="auto"/>
            </w:tcBorders>
            <w:vAlign w:val="center"/>
            <w:hideMark/>
          </w:tcPr>
          <w:p w14:paraId="7FDE406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5C6B220"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0654D7B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7FE4194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65" w:type="dxa"/>
            <w:tcBorders>
              <w:top w:val="nil"/>
              <w:left w:val="nil"/>
              <w:bottom w:val="single" w:sz="4" w:space="0" w:color="auto"/>
              <w:right w:val="single" w:sz="4" w:space="0" w:color="auto"/>
            </w:tcBorders>
            <w:noWrap/>
            <w:vAlign w:val="bottom"/>
            <w:hideMark/>
          </w:tcPr>
          <w:p w14:paraId="6CABF4B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0.936</w:t>
            </w:r>
          </w:p>
        </w:tc>
        <w:tc>
          <w:tcPr>
            <w:tcW w:w="698" w:type="dxa"/>
            <w:tcBorders>
              <w:top w:val="nil"/>
              <w:left w:val="nil"/>
              <w:bottom w:val="single" w:sz="4" w:space="0" w:color="auto"/>
              <w:right w:val="single" w:sz="4" w:space="0" w:color="auto"/>
            </w:tcBorders>
            <w:noWrap/>
            <w:vAlign w:val="bottom"/>
            <w:hideMark/>
          </w:tcPr>
          <w:p w14:paraId="1BD8FF6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0.65</w:t>
            </w:r>
          </w:p>
        </w:tc>
        <w:tc>
          <w:tcPr>
            <w:tcW w:w="673" w:type="dxa"/>
            <w:tcBorders>
              <w:top w:val="nil"/>
              <w:left w:val="nil"/>
              <w:bottom w:val="single" w:sz="4" w:space="0" w:color="auto"/>
              <w:right w:val="single" w:sz="4" w:space="0" w:color="auto"/>
            </w:tcBorders>
            <w:noWrap/>
            <w:vAlign w:val="bottom"/>
            <w:hideMark/>
          </w:tcPr>
          <w:p w14:paraId="6ECAFF4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w:t>
            </w:r>
          </w:p>
        </w:tc>
        <w:tc>
          <w:tcPr>
            <w:tcW w:w="532" w:type="dxa"/>
            <w:tcBorders>
              <w:top w:val="nil"/>
              <w:left w:val="nil"/>
              <w:bottom w:val="single" w:sz="4" w:space="0" w:color="auto"/>
              <w:right w:val="single" w:sz="4" w:space="0" w:color="auto"/>
            </w:tcBorders>
            <w:noWrap/>
            <w:vAlign w:val="bottom"/>
            <w:hideMark/>
          </w:tcPr>
          <w:p w14:paraId="7CB090C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1CAFD6E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0.75</w:t>
            </w:r>
          </w:p>
        </w:tc>
        <w:tc>
          <w:tcPr>
            <w:tcW w:w="673" w:type="dxa"/>
            <w:tcBorders>
              <w:top w:val="nil"/>
              <w:left w:val="nil"/>
              <w:bottom w:val="single" w:sz="4" w:space="0" w:color="auto"/>
              <w:right w:val="single" w:sz="4" w:space="0" w:color="auto"/>
            </w:tcBorders>
            <w:noWrap/>
            <w:vAlign w:val="bottom"/>
            <w:hideMark/>
          </w:tcPr>
          <w:p w14:paraId="20D4FC7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0.988</w:t>
            </w:r>
          </w:p>
        </w:tc>
        <w:tc>
          <w:tcPr>
            <w:tcW w:w="833" w:type="dxa"/>
            <w:tcBorders>
              <w:top w:val="nil"/>
              <w:left w:val="nil"/>
              <w:bottom w:val="single" w:sz="4" w:space="0" w:color="auto"/>
              <w:right w:val="single" w:sz="4" w:space="0" w:color="auto"/>
            </w:tcBorders>
            <w:noWrap/>
            <w:vAlign w:val="bottom"/>
            <w:hideMark/>
          </w:tcPr>
          <w:p w14:paraId="25E64E2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w:t>
            </w:r>
          </w:p>
        </w:tc>
        <w:tc>
          <w:tcPr>
            <w:tcW w:w="393" w:type="dxa"/>
            <w:vMerge/>
            <w:tcBorders>
              <w:top w:val="nil"/>
              <w:left w:val="single" w:sz="4" w:space="0" w:color="auto"/>
              <w:bottom w:val="single" w:sz="4" w:space="0" w:color="auto"/>
              <w:right w:val="single" w:sz="4" w:space="0" w:color="auto"/>
            </w:tcBorders>
            <w:vAlign w:val="center"/>
            <w:hideMark/>
          </w:tcPr>
          <w:p w14:paraId="0F51F23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0E05CB59"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42AC56A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68854D7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65" w:type="dxa"/>
            <w:tcBorders>
              <w:top w:val="nil"/>
              <w:left w:val="nil"/>
              <w:bottom w:val="single" w:sz="4" w:space="0" w:color="auto"/>
              <w:right w:val="single" w:sz="4" w:space="0" w:color="auto"/>
            </w:tcBorders>
            <w:noWrap/>
            <w:vAlign w:val="bottom"/>
            <w:hideMark/>
          </w:tcPr>
          <w:p w14:paraId="5CFA81C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0.672</w:t>
            </w:r>
          </w:p>
        </w:tc>
        <w:tc>
          <w:tcPr>
            <w:tcW w:w="698" w:type="dxa"/>
            <w:tcBorders>
              <w:top w:val="nil"/>
              <w:left w:val="nil"/>
              <w:bottom w:val="single" w:sz="4" w:space="0" w:color="auto"/>
              <w:right w:val="single" w:sz="4" w:space="0" w:color="auto"/>
            </w:tcBorders>
            <w:noWrap/>
            <w:vAlign w:val="bottom"/>
            <w:hideMark/>
          </w:tcPr>
          <w:p w14:paraId="1152D46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0.73</w:t>
            </w:r>
          </w:p>
        </w:tc>
        <w:tc>
          <w:tcPr>
            <w:tcW w:w="673" w:type="dxa"/>
            <w:tcBorders>
              <w:top w:val="nil"/>
              <w:left w:val="nil"/>
              <w:bottom w:val="single" w:sz="4" w:space="0" w:color="auto"/>
              <w:right w:val="single" w:sz="4" w:space="0" w:color="auto"/>
            </w:tcBorders>
            <w:noWrap/>
            <w:vAlign w:val="bottom"/>
            <w:hideMark/>
          </w:tcPr>
          <w:p w14:paraId="31AAD34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532" w:type="dxa"/>
            <w:tcBorders>
              <w:top w:val="nil"/>
              <w:left w:val="nil"/>
              <w:bottom w:val="single" w:sz="4" w:space="0" w:color="auto"/>
              <w:right w:val="single" w:sz="4" w:space="0" w:color="auto"/>
            </w:tcBorders>
            <w:noWrap/>
            <w:vAlign w:val="bottom"/>
            <w:hideMark/>
          </w:tcPr>
          <w:p w14:paraId="0178013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532" w:type="dxa"/>
            <w:tcBorders>
              <w:top w:val="nil"/>
              <w:left w:val="nil"/>
              <w:bottom w:val="single" w:sz="4" w:space="0" w:color="auto"/>
              <w:right w:val="single" w:sz="4" w:space="0" w:color="auto"/>
            </w:tcBorders>
            <w:noWrap/>
            <w:vAlign w:val="bottom"/>
            <w:hideMark/>
          </w:tcPr>
          <w:p w14:paraId="73D289B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0.79</w:t>
            </w:r>
          </w:p>
        </w:tc>
        <w:tc>
          <w:tcPr>
            <w:tcW w:w="673" w:type="dxa"/>
            <w:tcBorders>
              <w:top w:val="nil"/>
              <w:left w:val="nil"/>
              <w:bottom w:val="single" w:sz="4" w:space="0" w:color="auto"/>
              <w:right w:val="single" w:sz="4" w:space="0" w:color="auto"/>
            </w:tcBorders>
            <w:noWrap/>
            <w:vAlign w:val="bottom"/>
            <w:hideMark/>
          </w:tcPr>
          <w:p w14:paraId="6EF943C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0.903</w:t>
            </w:r>
          </w:p>
        </w:tc>
        <w:tc>
          <w:tcPr>
            <w:tcW w:w="833" w:type="dxa"/>
            <w:tcBorders>
              <w:top w:val="nil"/>
              <w:left w:val="nil"/>
              <w:bottom w:val="single" w:sz="4" w:space="0" w:color="auto"/>
              <w:right w:val="single" w:sz="4" w:space="0" w:color="auto"/>
            </w:tcBorders>
            <w:noWrap/>
            <w:vAlign w:val="bottom"/>
            <w:hideMark/>
          </w:tcPr>
          <w:p w14:paraId="6BAA5E6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393" w:type="dxa"/>
            <w:vMerge/>
            <w:tcBorders>
              <w:top w:val="nil"/>
              <w:left w:val="single" w:sz="4" w:space="0" w:color="auto"/>
              <w:bottom w:val="single" w:sz="4" w:space="0" w:color="auto"/>
              <w:right w:val="single" w:sz="4" w:space="0" w:color="auto"/>
            </w:tcBorders>
            <w:vAlign w:val="center"/>
            <w:hideMark/>
          </w:tcPr>
          <w:p w14:paraId="01F4239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0C3E7626"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0F56BC00"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0D770BF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65" w:type="dxa"/>
            <w:tcBorders>
              <w:top w:val="nil"/>
              <w:left w:val="nil"/>
              <w:bottom w:val="single" w:sz="4" w:space="0" w:color="auto"/>
              <w:right w:val="single" w:sz="4" w:space="0" w:color="auto"/>
            </w:tcBorders>
            <w:noWrap/>
            <w:vAlign w:val="bottom"/>
            <w:hideMark/>
          </w:tcPr>
          <w:p w14:paraId="2B13C76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0.805</w:t>
            </w:r>
          </w:p>
        </w:tc>
        <w:tc>
          <w:tcPr>
            <w:tcW w:w="698" w:type="dxa"/>
            <w:tcBorders>
              <w:top w:val="nil"/>
              <w:left w:val="nil"/>
              <w:bottom w:val="single" w:sz="4" w:space="0" w:color="auto"/>
              <w:right w:val="single" w:sz="4" w:space="0" w:color="auto"/>
            </w:tcBorders>
            <w:noWrap/>
            <w:vAlign w:val="bottom"/>
            <w:hideMark/>
          </w:tcPr>
          <w:p w14:paraId="30D5496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0.776</w:t>
            </w:r>
          </w:p>
        </w:tc>
        <w:tc>
          <w:tcPr>
            <w:tcW w:w="673" w:type="dxa"/>
            <w:tcBorders>
              <w:top w:val="nil"/>
              <w:left w:val="nil"/>
              <w:bottom w:val="single" w:sz="4" w:space="0" w:color="auto"/>
              <w:right w:val="single" w:sz="4" w:space="0" w:color="auto"/>
            </w:tcBorders>
            <w:noWrap/>
            <w:vAlign w:val="bottom"/>
            <w:hideMark/>
          </w:tcPr>
          <w:p w14:paraId="016DDAD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532" w:type="dxa"/>
            <w:tcBorders>
              <w:top w:val="nil"/>
              <w:left w:val="nil"/>
              <w:bottom w:val="single" w:sz="4" w:space="0" w:color="auto"/>
              <w:right w:val="single" w:sz="4" w:space="0" w:color="auto"/>
            </w:tcBorders>
            <w:noWrap/>
            <w:vAlign w:val="bottom"/>
            <w:hideMark/>
          </w:tcPr>
          <w:p w14:paraId="6E7175E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532" w:type="dxa"/>
            <w:tcBorders>
              <w:top w:val="nil"/>
              <w:left w:val="nil"/>
              <w:bottom w:val="single" w:sz="4" w:space="0" w:color="auto"/>
              <w:right w:val="single" w:sz="4" w:space="0" w:color="auto"/>
            </w:tcBorders>
            <w:noWrap/>
            <w:vAlign w:val="bottom"/>
            <w:hideMark/>
          </w:tcPr>
          <w:p w14:paraId="11C5B65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w:t>
            </w:r>
          </w:p>
        </w:tc>
        <w:tc>
          <w:tcPr>
            <w:tcW w:w="673" w:type="dxa"/>
            <w:tcBorders>
              <w:top w:val="nil"/>
              <w:left w:val="nil"/>
              <w:bottom w:val="single" w:sz="4" w:space="0" w:color="auto"/>
              <w:right w:val="single" w:sz="4" w:space="0" w:color="auto"/>
            </w:tcBorders>
            <w:noWrap/>
            <w:vAlign w:val="bottom"/>
            <w:hideMark/>
          </w:tcPr>
          <w:p w14:paraId="68F0809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0.928</w:t>
            </w:r>
          </w:p>
        </w:tc>
        <w:tc>
          <w:tcPr>
            <w:tcW w:w="833" w:type="dxa"/>
            <w:tcBorders>
              <w:top w:val="nil"/>
              <w:left w:val="nil"/>
              <w:bottom w:val="single" w:sz="4" w:space="0" w:color="auto"/>
              <w:right w:val="single" w:sz="4" w:space="0" w:color="auto"/>
            </w:tcBorders>
            <w:noWrap/>
            <w:vAlign w:val="bottom"/>
            <w:hideMark/>
          </w:tcPr>
          <w:p w14:paraId="6D81228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0.891</w:t>
            </w:r>
          </w:p>
        </w:tc>
        <w:tc>
          <w:tcPr>
            <w:tcW w:w="393" w:type="dxa"/>
            <w:vMerge/>
            <w:tcBorders>
              <w:top w:val="nil"/>
              <w:left w:val="single" w:sz="4" w:space="0" w:color="auto"/>
              <w:bottom w:val="single" w:sz="4" w:space="0" w:color="auto"/>
              <w:right w:val="single" w:sz="4" w:space="0" w:color="auto"/>
            </w:tcBorders>
            <w:vAlign w:val="center"/>
            <w:hideMark/>
          </w:tcPr>
          <w:p w14:paraId="0E16657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79977F2D"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534737F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6E3AE65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65" w:type="dxa"/>
            <w:tcBorders>
              <w:top w:val="nil"/>
              <w:left w:val="nil"/>
              <w:bottom w:val="single" w:sz="4" w:space="0" w:color="auto"/>
              <w:right w:val="single" w:sz="4" w:space="0" w:color="auto"/>
            </w:tcBorders>
            <w:noWrap/>
            <w:vAlign w:val="bottom"/>
            <w:hideMark/>
          </w:tcPr>
          <w:p w14:paraId="64A412E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98" w:type="dxa"/>
            <w:tcBorders>
              <w:top w:val="nil"/>
              <w:left w:val="nil"/>
              <w:bottom w:val="single" w:sz="4" w:space="0" w:color="auto"/>
              <w:right w:val="single" w:sz="4" w:space="0" w:color="auto"/>
            </w:tcBorders>
            <w:noWrap/>
            <w:vAlign w:val="bottom"/>
            <w:hideMark/>
          </w:tcPr>
          <w:p w14:paraId="05767D8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73" w:type="dxa"/>
            <w:tcBorders>
              <w:top w:val="nil"/>
              <w:left w:val="nil"/>
              <w:bottom w:val="single" w:sz="4" w:space="0" w:color="auto"/>
              <w:right w:val="single" w:sz="4" w:space="0" w:color="auto"/>
            </w:tcBorders>
            <w:noWrap/>
            <w:vAlign w:val="bottom"/>
            <w:hideMark/>
          </w:tcPr>
          <w:p w14:paraId="2DBAEB8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76E97B9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7636635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673" w:type="dxa"/>
            <w:tcBorders>
              <w:top w:val="nil"/>
              <w:left w:val="nil"/>
              <w:bottom w:val="single" w:sz="4" w:space="0" w:color="auto"/>
              <w:right w:val="single" w:sz="4" w:space="0" w:color="auto"/>
            </w:tcBorders>
            <w:noWrap/>
            <w:vAlign w:val="bottom"/>
            <w:hideMark/>
          </w:tcPr>
          <w:p w14:paraId="1F8E99A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3CA9CF1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393" w:type="dxa"/>
            <w:vMerge w:val="restart"/>
            <w:tcBorders>
              <w:top w:val="nil"/>
              <w:left w:val="single" w:sz="4" w:space="0" w:color="auto"/>
              <w:bottom w:val="single" w:sz="4" w:space="0" w:color="auto"/>
              <w:right w:val="single" w:sz="4" w:space="0" w:color="auto"/>
            </w:tcBorders>
            <w:noWrap/>
            <w:textDirection w:val="btLr"/>
            <w:vAlign w:val="center"/>
            <w:hideMark/>
          </w:tcPr>
          <w:p w14:paraId="597BB339"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Recall</w:t>
            </w:r>
          </w:p>
        </w:tc>
      </w:tr>
      <w:tr w:rsidR="001F287C" w:rsidRPr="00994FCE" w14:paraId="19A69B5F"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43F6C9A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6DA2B92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65" w:type="dxa"/>
            <w:tcBorders>
              <w:top w:val="nil"/>
              <w:left w:val="nil"/>
              <w:bottom w:val="single" w:sz="4" w:space="0" w:color="auto"/>
              <w:right w:val="single" w:sz="4" w:space="0" w:color="auto"/>
            </w:tcBorders>
            <w:noWrap/>
            <w:vAlign w:val="bottom"/>
            <w:hideMark/>
          </w:tcPr>
          <w:p w14:paraId="16A5CA7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0.487</w:t>
            </w:r>
          </w:p>
        </w:tc>
        <w:tc>
          <w:tcPr>
            <w:tcW w:w="698" w:type="dxa"/>
            <w:tcBorders>
              <w:top w:val="nil"/>
              <w:left w:val="nil"/>
              <w:bottom w:val="single" w:sz="4" w:space="0" w:color="auto"/>
              <w:right w:val="single" w:sz="4" w:space="0" w:color="auto"/>
            </w:tcBorders>
            <w:noWrap/>
            <w:vAlign w:val="bottom"/>
            <w:hideMark/>
          </w:tcPr>
          <w:p w14:paraId="7154DAD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73" w:type="dxa"/>
            <w:tcBorders>
              <w:top w:val="nil"/>
              <w:left w:val="nil"/>
              <w:bottom w:val="single" w:sz="4" w:space="0" w:color="auto"/>
              <w:right w:val="single" w:sz="4" w:space="0" w:color="auto"/>
            </w:tcBorders>
            <w:noWrap/>
            <w:vAlign w:val="bottom"/>
            <w:hideMark/>
          </w:tcPr>
          <w:p w14:paraId="5F5B8ED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5683C55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18358DE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0.82</w:t>
            </w:r>
          </w:p>
        </w:tc>
        <w:tc>
          <w:tcPr>
            <w:tcW w:w="673" w:type="dxa"/>
            <w:tcBorders>
              <w:top w:val="nil"/>
              <w:left w:val="nil"/>
              <w:bottom w:val="single" w:sz="4" w:space="0" w:color="auto"/>
              <w:right w:val="single" w:sz="4" w:space="0" w:color="auto"/>
            </w:tcBorders>
            <w:noWrap/>
            <w:vAlign w:val="bottom"/>
            <w:hideMark/>
          </w:tcPr>
          <w:p w14:paraId="5991390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334562D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w:t>
            </w:r>
          </w:p>
        </w:tc>
        <w:tc>
          <w:tcPr>
            <w:tcW w:w="393" w:type="dxa"/>
            <w:vMerge/>
            <w:tcBorders>
              <w:top w:val="nil"/>
              <w:left w:val="single" w:sz="4" w:space="0" w:color="auto"/>
              <w:bottom w:val="single" w:sz="4" w:space="0" w:color="auto"/>
              <w:right w:val="single" w:sz="4" w:space="0" w:color="auto"/>
            </w:tcBorders>
            <w:vAlign w:val="center"/>
            <w:hideMark/>
          </w:tcPr>
          <w:p w14:paraId="07EC91E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395BCF37"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27A34B6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3E916C1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65" w:type="dxa"/>
            <w:tcBorders>
              <w:top w:val="nil"/>
              <w:left w:val="nil"/>
              <w:bottom w:val="single" w:sz="4" w:space="0" w:color="auto"/>
              <w:right w:val="single" w:sz="4" w:space="0" w:color="auto"/>
            </w:tcBorders>
            <w:noWrap/>
            <w:vAlign w:val="bottom"/>
            <w:hideMark/>
          </w:tcPr>
          <w:p w14:paraId="6BED745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0.003</w:t>
            </w:r>
          </w:p>
        </w:tc>
        <w:tc>
          <w:tcPr>
            <w:tcW w:w="698" w:type="dxa"/>
            <w:tcBorders>
              <w:top w:val="nil"/>
              <w:left w:val="nil"/>
              <w:bottom w:val="single" w:sz="4" w:space="0" w:color="auto"/>
              <w:right w:val="single" w:sz="4" w:space="0" w:color="auto"/>
            </w:tcBorders>
            <w:noWrap/>
            <w:vAlign w:val="bottom"/>
            <w:hideMark/>
          </w:tcPr>
          <w:p w14:paraId="0F96203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w:t>
            </w:r>
          </w:p>
        </w:tc>
        <w:tc>
          <w:tcPr>
            <w:tcW w:w="673" w:type="dxa"/>
            <w:tcBorders>
              <w:top w:val="nil"/>
              <w:left w:val="nil"/>
              <w:bottom w:val="single" w:sz="4" w:space="0" w:color="auto"/>
              <w:right w:val="single" w:sz="4" w:space="0" w:color="auto"/>
            </w:tcBorders>
            <w:noWrap/>
            <w:vAlign w:val="bottom"/>
            <w:hideMark/>
          </w:tcPr>
          <w:p w14:paraId="0D5E2DA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0.018</w:t>
            </w:r>
          </w:p>
        </w:tc>
        <w:tc>
          <w:tcPr>
            <w:tcW w:w="532" w:type="dxa"/>
            <w:tcBorders>
              <w:top w:val="nil"/>
              <w:left w:val="nil"/>
              <w:bottom w:val="single" w:sz="4" w:space="0" w:color="auto"/>
              <w:right w:val="single" w:sz="4" w:space="0" w:color="auto"/>
            </w:tcBorders>
            <w:noWrap/>
            <w:vAlign w:val="bottom"/>
            <w:hideMark/>
          </w:tcPr>
          <w:p w14:paraId="710A336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2F642C6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673" w:type="dxa"/>
            <w:tcBorders>
              <w:top w:val="nil"/>
              <w:left w:val="nil"/>
              <w:bottom w:val="single" w:sz="4" w:space="0" w:color="auto"/>
              <w:right w:val="single" w:sz="4" w:space="0" w:color="auto"/>
            </w:tcBorders>
            <w:noWrap/>
            <w:vAlign w:val="bottom"/>
            <w:hideMark/>
          </w:tcPr>
          <w:p w14:paraId="31072CE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33" w:type="dxa"/>
            <w:tcBorders>
              <w:top w:val="nil"/>
              <w:left w:val="nil"/>
              <w:bottom w:val="single" w:sz="4" w:space="0" w:color="auto"/>
              <w:right w:val="single" w:sz="4" w:space="0" w:color="auto"/>
            </w:tcBorders>
            <w:noWrap/>
            <w:vAlign w:val="bottom"/>
            <w:hideMark/>
          </w:tcPr>
          <w:p w14:paraId="7B516A9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0.002</w:t>
            </w:r>
          </w:p>
        </w:tc>
        <w:tc>
          <w:tcPr>
            <w:tcW w:w="393" w:type="dxa"/>
            <w:vMerge/>
            <w:tcBorders>
              <w:top w:val="nil"/>
              <w:left w:val="single" w:sz="4" w:space="0" w:color="auto"/>
              <w:bottom w:val="single" w:sz="4" w:space="0" w:color="auto"/>
              <w:right w:val="single" w:sz="4" w:space="0" w:color="auto"/>
            </w:tcBorders>
            <w:vAlign w:val="center"/>
            <w:hideMark/>
          </w:tcPr>
          <w:p w14:paraId="7D72D4D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7F65C3FC"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122930B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513FD8F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65" w:type="dxa"/>
            <w:tcBorders>
              <w:top w:val="nil"/>
              <w:left w:val="nil"/>
              <w:bottom w:val="single" w:sz="4" w:space="0" w:color="auto"/>
              <w:right w:val="single" w:sz="4" w:space="0" w:color="auto"/>
            </w:tcBorders>
            <w:noWrap/>
            <w:vAlign w:val="bottom"/>
            <w:hideMark/>
          </w:tcPr>
          <w:p w14:paraId="197363C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0.774</w:t>
            </w:r>
          </w:p>
        </w:tc>
        <w:tc>
          <w:tcPr>
            <w:tcW w:w="698" w:type="dxa"/>
            <w:tcBorders>
              <w:top w:val="nil"/>
              <w:left w:val="nil"/>
              <w:bottom w:val="single" w:sz="4" w:space="0" w:color="auto"/>
              <w:right w:val="single" w:sz="4" w:space="0" w:color="auto"/>
            </w:tcBorders>
            <w:noWrap/>
            <w:vAlign w:val="bottom"/>
            <w:hideMark/>
          </w:tcPr>
          <w:p w14:paraId="7AC8BB2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w:t>
            </w:r>
          </w:p>
        </w:tc>
        <w:tc>
          <w:tcPr>
            <w:tcW w:w="673" w:type="dxa"/>
            <w:tcBorders>
              <w:top w:val="nil"/>
              <w:left w:val="nil"/>
              <w:bottom w:val="single" w:sz="4" w:space="0" w:color="auto"/>
              <w:right w:val="single" w:sz="4" w:space="0" w:color="auto"/>
            </w:tcBorders>
            <w:noWrap/>
            <w:vAlign w:val="bottom"/>
            <w:hideMark/>
          </w:tcPr>
          <w:p w14:paraId="01C01DB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0.47</w:t>
            </w:r>
          </w:p>
        </w:tc>
        <w:tc>
          <w:tcPr>
            <w:tcW w:w="532" w:type="dxa"/>
            <w:tcBorders>
              <w:top w:val="nil"/>
              <w:left w:val="nil"/>
              <w:bottom w:val="single" w:sz="4" w:space="0" w:color="auto"/>
              <w:right w:val="single" w:sz="4" w:space="0" w:color="auto"/>
            </w:tcBorders>
            <w:noWrap/>
            <w:vAlign w:val="bottom"/>
            <w:hideMark/>
          </w:tcPr>
          <w:p w14:paraId="42417E0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32" w:type="dxa"/>
            <w:tcBorders>
              <w:top w:val="nil"/>
              <w:left w:val="nil"/>
              <w:bottom w:val="single" w:sz="4" w:space="0" w:color="auto"/>
              <w:right w:val="single" w:sz="4" w:space="0" w:color="auto"/>
            </w:tcBorders>
            <w:noWrap/>
            <w:vAlign w:val="bottom"/>
            <w:hideMark/>
          </w:tcPr>
          <w:p w14:paraId="658DA0E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673" w:type="dxa"/>
            <w:tcBorders>
              <w:top w:val="nil"/>
              <w:left w:val="nil"/>
              <w:bottom w:val="single" w:sz="4" w:space="0" w:color="auto"/>
              <w:right w:val="single" w:sz="4" w:space="0" w:color="auto"/>
            </w:tcBorders>
            <w:noWrap/>
            <w:vAlign w:val="bottom"/>
            <w:hideMark/>
          </w:tcPr>
          <w:p w14:paraId="05618E4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0.472</w:t>
            </w:r>
          </w:p>
        </w:tc>
        <w:tc>
          <w:tcPr>
            <w:tcW w:w="833" w:type="dxa"/>
            <w:tcBorders>
              <w:top w:val="nil"/>
              <w:left w:val="nil"/>
              <w:bottom w:val="single" w:sz="4" w:space="0" w:color="auto"/>
              <w:right w:val="single" w:sz="4" w:space="0" w:color="auto"/>
            </w:tcBorders>
            <w:noWrap/>
            <w:vAlign w:val="bottom"/>
            <w:hideMark/>
          </w:tcPr>
          <w:p w14:paraId="0A9C695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0.47</w:t>
            </w:r>
          </w:p>
        </w:tc>
        <w:tc>
          <w:tcPr>
            <w:tcW w:w="393" w:type="dxa"/>
            <w:vMerge/>
            <w:tcBorders>
              <w:top w:val="nil"/>
              <w:left w:val="single" w:sz="4" w:space="0" w:color="auto"/>
              <w:bottom w:val="single" w:sz="4" w:space="0" w:color="auto"/>
              <w:right w:val="single" w:sz="4" w:space="0" w:color="auto"/>
            </w:tcBorders>
            <w:vAlign w:val="center"/>
            <w:hideMark/>
          </w:tcPr>
          <w:p w14:paraId="2D826B9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7FA361E"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7E1C95B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29A8F21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65" w:type="dxa"/>
            <w:tcBorders>
              <w:top w:val="nil"/>
              <w:left w:val="nil"/>
              <w:bottom w:val="single" w:sz="4" w:space="0" w:color="auto"/>
              <w:right w:val="single" w:sz="4" w:space="0" w:color="auto"/>
            </w:tcBorders>
            <w:noWrap/>
            <w:vAlign w:val="bottom"/>
            <w:hideMark/>
          </w:tcPr>
          <w:p w14:paraId="515C170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0.563</w:t>
            </w:r>
          </w:p>
        </w:tc>
        <w:tc>
          <w:tcPr>
            <w:tcW w:w="698" w:type="dxa"/>
            <w:tcBorders>
              <w:top w:val="nil"/>
              <w:left w:val="nil"/>
              <w:bottom w:val="single" w:sz="4" w:space="0" w:color="auto"/>
              <w:right w:val="single" w:sz="4" w:space="0" w:color="auto"/>
            </w:tcBorders>
            <w:noWrap/>
            <w:vAlign w:val="bottom"/>
            <w:hideMark/>
          </w:tcPr>
          <w:p w14:paraId="54EC23A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w:t>
            </w:r>
          </w:p>
        </w:tc>
        <w:tc>
          <w:tcPr>
            <w:tcW w:w="673" w:type="dxa"/>
            <w:tcBorders>
              <w:top w:val="nil"/>
              <w:left w:val="nil"/>
              <w:bottom w:val="single" w:sz="4" w:space="0" w:color="auto"/>
              <w:right w:val="single" w:sz="4" w:space="0" w:color="auto"/>
            </w:tcBorders>
            <w:noWrap/>
            <w:vAlign w:val="bottom"/>
            <w:hideMark/>
          </w:tcPr>
          <w:p w14:paraId="021FF19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0.49</w:t>
            </w:r>
          </w:p>
        </w:tc>
        <w:tc>
          <w:tcPr>
            <w:tcW w:w="532" w:type="dxa"/>
            <w:tcBorders>
              <w:top w:val="nil"/>
              <w:left w:val="nil"/>
              <w:bottom w:val="single" w:sz="4" w:space="0" w:color="auto"/>
              <w:right w:val="single" w:sz="4" w:space="0" w:color="auto"/>
            </w:tcBorders>
            <w:noWrap/>
            <w:vAlign w:val="bottom"/>
            <w:hideMark/>
          </w:tcPr>
          <w:p w14:paraId="1E85063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w:t>
            </w:r>
          </w:p>
        </w:tc>
        <w:tc>
          <w:tcPr>
            <w:tcW w:w="532" w:type="dxa"/>
            <w:tcBorders>
              <w:top w:val="nil"/>
              <w:left w:val="nil"/>
              <w:bottom w:val="single" w:sz="4" w:space="0" w:color="auto"/>
              <w:right w:val="single" w:sz="4" w:space="0" w:color="auto"/>
            </w:tcBorders>
            <w:noWrap/>
            <w:vAlign w:val="bottom"/>
            <w:hideMark/>
          </w:tcPr>
          <w:p w14:paraId="704CB20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73" w:type="dxa"/>
            <w:tcBorders>
              <w:top w:val="nil"/>
              <w:left w:val="nil"/>
              <w:bottom w:val="single" w:sz="4" w:space="0" w:color="auto"/>
              <w:right w:val="single" w:sz="4" w:space="0" w:color="auto"/>
            </w:tcBorders>
            <w:noWrap/>
            <w:vAlign w:val="bottom"/>
            <w:hideMark/>
          </w:tcPr>
          <w:p w14:paraId="4956373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0.514</w:t>
            </w:r>
          </w:p>
        </w:tc>
        <w:tc>
          <w:tcPr>
            <w:tcW w:w="833" w:type="dxa"/>
            <w:tcBorders>
              <w:top w:val="nil"/>
              <w:left w:val="nil"/>
              <w:bottom w:val="single" w:sz="4" w:space="0" w:color="auto"/>
              <w:right w:val="single" w:sz="4" w:space="0" w:color="auto"/>
            </w:tcBorders>
            <w:noWrap/>
            <w:vAlign w:val="bottom"/>
            <w:hideMark/>
          </w:tcPr>
          <w:p w14:paraId="0B912B4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0.54</w:t>
            </w:r>
          </w:p>
        </w:tc>
        <w:tc>
          <w:tcPr>
            <w:tcW w:w="393" w:type="dxa"/>
            <w:vMerge/>
            <w:tcBorders>
              <w:top w:val="nil"/>
              <w:left w:val="single" w:sz="4" w:space="0" w:color="auto"/>
              <w:bottom w:val="single" w:sz="4" w:space="0" w:color="auto"/>
              <w:right w:val="single" w:sz="4" w:space="0" w:color="auto"/>
            </w:tcBorders>
            <w:vAlign w:val="center"/>
            <w:hideMark/>
          </w:tcPr>
          <w:p w14:paraId="5B34E9C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056E92A3" w14:textId="77777777" w:rsidTr="00994FCE">
        <w:trPr>
          <w:trHeight w:val="288"/>
          <w:jc w:val="center"/>
        </w:trPr>
        <w:tc>
          <w:tcPr>
            <w:tcW w:w="393" w:type="dxa"/>
            <w:vMerge/>
            <w:tcBorders>
              <w:top w:val="nil"/>
              <w:left w:val="single" w:sz="4" w:space="0" w:color="auto"/>
              <w:bottom w:val="single" w:sz="4" w:space="0" w:color="auto"/>
              <w:right w:val="single" w:sz="4" w:space="0" w:color="auto"/>
            </w:tcBorders>
            <w:vAlign w:val="center"/>
            <w:hideMark/>
          </w:tcPr>
          <w:p w14:paraId="74FACBC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0" w:type="dxa"/>
            <w:tcBorders>
              <w:top w:val="nil"/>
              <w:left w:val="nil"/>
              <w:bottom w:val="single" w:sz="4" w:space="0" w:color="auto"/>
              <w:right w:val="single" w:sz="4" w:space="0" w:color="auto"/>
            </w:tcBorders>
            <w:noWrap/>
            <w:vAlign w:val="bottom"/>
            <w:hideMark/>
          </w:tcPr>
          <w:p w14:paraId="54696C6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65" w:type="dxa"/>
            <w:tcBorders>
              <w:top w:val="nil"/>
              <w:left w:val="nil"/>
              <w:bottom w:val="single" w:sz="4" w:space="0" w:color="auto"/>
              <w:right w:val="single" w:sz="4" w:space="0" w:color="auto"/>
            </w:tcBorders>
            <w:noWrap/>
            <w:vAlign w:val="bottom"/>
            <w:hideMark/>
          </w:tcPr>
          <w:p w14:paraId="6B71CCF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0.965</w:t>
            </w:r>
          </w:p>
        </w:tc>
        <w:tc>
          <w:tcPr>
            <w:tcW w:w="698" w:type="dxa"/>
            <w:tcBorders>
              <w:top w:val="nil"/>
              <w:left w:val="nil"/>
              <w:bottom w:val="single" w:sz="4" w:space="0" w:color="auto"/>
              <w:right w:val="single" w:sz="4" w:space="0" w:color="auto"/>
            </w:tcBorders>
            <w:noWrap/>
            <w:vAlign w:val="bottom"/>
            <w:hideMark/>
          </w:tcPr>
          <w:p w14:paraId="07D210F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0.974</w:t>
            </w:r>
          </w:p>
        </w:tc>
        <w:tc>
          <w:tcPr>
            <w:tcW w:w="673" w:type="dxa"/>
            <w:tcBorders>
              <w:top w:val="nil"/>
              <w:left w:val="nil"/>
              <w:bottom w:val="single" w:sz="4" w:space="0" w:color="auto"/>
              <w:right w:val="single" w:sz="4" w:space="0" w:color="auto"/>
            </w:tcBorders>
            <w:noWrap/>
            <w:vAlign w:val="bottom"/>
            <w:hideMark/>
          </w:tcPr>
          <w:p w14:paraId="20E2257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0.52</w:t>
            </w:r>
          </w:p>
        </w:tc>
        <w:tc>
          <w:tcPr>
            <w:tcW w:w="532" w:type="dxa"/>
            <w:tcBorders>
              <w:top w:val="nil"/>
              <w:left w:val="nil"/>
              <w:bottom w:val="single" w:sz="4" w:space="0" w:color="auto"/>
              <w:right w:val="single" w:sz="4" w:space="0" w:color="auto"/>
            </w:tcBorders>
            <w:noWrap/>
            <w:vAlign w:val="bottom"/>
            <w:hideMark/>
          </w:tcPr>
          <w:p w14:paraId="1EC3BCC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0.57</w:t>
            </w:r>
          </w:p>
        </w:tc>
        <w:tc>
          <w:tcPr>
            <w:tcW w:w="532" w:type="dxa"/>
            <w:tcBorders>
              <w:top w:val="nil"/>
              <w:left w:val="nil"/>
              <w:bottom w:val="single" w:sz="4" w:space="0" w:color="auto"/>
              <w:right w:val="single" w:sz="4" w:space="0" w:color="auto"/>
            </w:tcBorders>
            <w:noWrap/>
            <w:vAlign w:val="bottom"/>
            <w:hideMark/>
          </w:tcPr>
          <w:p w14:paraId="562E6F9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673" w:type="dxa"/>
            <w:tcBorders>
              <w:top w:val="nil"/>
              <w:left w:val="nil"/>
              <w:bottom w:val="single" w:sz="4" w:space="0" w:color="auto"/>
              <w:right w:val="single" w:sz="4" w:space="0" w:color="auto"/>
            </w:tcBorders>
            <w:noWrap/>
            <w:vAlign w:val="bottom"/>
            <w:hideMark/>
          </w:tcPr>
          <w:p w14:paraId="4E7AF3E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0.517</w:t>
            </w:r>
          </w:p>
        </w:tc>
        <w:tc>
          <w:tcPr>
            <w:tcW w:w="833" w:type="dxa"/>
            <w:tcBorders>
              <w:top w:val="nil"/>
              <w:left w:val="nil"/>
              <w:bottom w:val="single" w:sz="4" w:space="0" w:color="auto"/>
              <w:right w:val="single" w:sz="4" w:space="0" w:color="auto"/>
            </w:tcBorders>
            <w:noWrap/>
            <w:vAlign w:val="bottom"/>
            <w:hideMark/>
          </w:tcPr>
          <w:p w14:paraId="5DEACF4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0.619</w:t>
            </w:r>
          </w:p>
        </w:tc>
        <w:tc>
          <w:tcPr>
            <w:tcW w:w="393" w:type="dxa"/>
            <w:vMerge/>
            <w:tcBorders>
              <w:top w:val="nil"/>
              <w:left w:val="single" w:sz="4" w:space="0" w:color="auto"/>
              <w:bottom w:val="single" w:sz="4" w:space="0" w:color="auto"/>
              <w:right w:val="single" w:sz="4" w:space="0" w:color="auto"/>
            </w:tcBorders>
            <w:vAlign w:val="center"/>
            <w:hideMark/>
          </w:tcPr>
          <w:p w14:paraId="141F077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bl>
    <w:p w14:paraId="7DFC3D58" w14:textId="77777777" w:rsidR="001F287C" w:rsidRPr="00994FCE" w:rsidRDefault="001F287C" w:rsidP="00994FCE">
      <w:pPr>
        <w:spacing w:before="240"/>
        <w:jc w:val="center"/>
        <w:rPr>
          <w:rFonts w:ascii="Times New Roman" w:hAnsi="Times New Roman" w:cs="Times New Roman"/>
        </w:rPr>
      </w:pPr>
      <w:r w:rsidRPr="00994FCE">
        <w:rPr>
          <w:rFonts w:ascii="Times New Roman" w:hAnsi="Times New Roman" w:cs="Times New Roman"/>
          <w:b/>
          <w:bCs/>
        </w:rPr>
        <w:t xml:space="preserve">Table 4.8 </w:t>
      </w:r>
      <w:r w:rsidRPr="00994FCE">
        <w:rPr>
          <w:rFonts w:ascii="Times New Roman" w:hAnsi="Times New Roman" w:cs="Times New Roman"/>
        </w:rPr>
        <w:t>Metrics obtained for Mastitis</w:t>
      </w:r>
    </w:p>
    <w:p w14:paraId="50CA59C5" w14:textId="77777777" w:rsidR="001F287C" w:rsidRDefault="001F287C" w:rsidP="001F287C">
      <w:pPr>
        <w:rPr>
          <w:b/>
          <w:bCs/>
        </w:rPr>
      </w:pPr>
    </w:p>
    <w:tbl>
      <w:tblPr>
        <w:tblStyle w:val="TableGrid"/>
        <w:tblW w:w="0" w:type="auto"/>
        <w:tblLook w:val="04A0" w:firstRow="1" w:lastRow="0" w:firstColumn="1" w:lastColumn="0" w:noHBand="0" w:noVBand="1"/>
      </w:tblPr>
      <w:tblGrid>
        <w:gridCol w:w="4508"/>
        <w:gridCol w:w="4508"/>
      </w:tblGrid>
      <w:tr w:rsidR="001F287C" w14:paraId="17B84520" w14:textId="77777777" w:rsidTr="0069715A">
        <w:tc>
          <w:tcPr>
            <w:tcW w:w="4508" w:type="dxa"/>
          </w:tcPr>
          <w:p w14:paraId="7DE2BDB1" w14:textId="77777777" w:rsidR="001F287C" w:rsidRDefault="001F287C" w:rsidP="0069715A">
            <w:pPr>
              <w:rPr>
                <w:b/>
                <w:bCs/>
              </w:rPr>
            </w:pPr>
            <w:r>
              <w:rPr>
                <w:noProof/>
              </w:rPr>
              <w:lastRenderedPageBreak/>
              <w:drawing>
                <wp:inline distT="0" distB="0" distL="0" distR="0" wp14:anchorId="4187BBB3" wp14:editId="0F3898DF">
                  <wp:extent cx="2549973" cy="1912620"/>
                  <wp:effectExtent l="0" t="0" r="3175" b="0"/>
                  <wp:docPr id="120007232"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7232" name="Picture 12" descr="A graph of different colored line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60312" cy="1920375"/>
                          </a:xfrm>
                          <a:prstGeom prst="rect">
                            <a:avLst/>
                          </a:prstGeom>
                          <a:noFill/>
                          <a:ln>
                            <a:noFill/>
                          </a:ln>
                        </pic:spPr>
                      </pic:pic>
                    </a:graphicData>
                  </a:graphic>
                </wp:inline>
              </w:drawing>
            </w:r>
          </w:p>
        </w:tc>
        <w:tc>
          <w:tcPr>
            <w:tcW w:w="4508" w:type="dxa"/>
          </w:tcPr>
          <w:p w14:paraId="7E943B6A" w14:textId="77777777" w:rsidR="001F287C" w:rsidRDefault="001F287C" w:rsidP="0069715A">
            <w:pPr>
              <w:rPr>
                <w:b/>
                <w:bCs/>
              </w:rPr>
            </w:pPr>
            <w:r>
              <w:rPr>
                <w:noProof/>
              </w:rPr>
              <w:drawing>
                <wp:inline distT="0" distB="0" distL="0" distR="0" wp14:anchorId="094D6A7F" wp14:editId="79FB488C">
                  <wp:extent cx="2493010" cy="1869896"/>
                  <wp:effectExtent l="0" t="0" r="2540" b="0"/>
                  <wp:docPr id="908452737" name="Picture 1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52737" name="Picture 11" descr="A graph of different colored lin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12900" cy="1884815"/>
                          </a:xfrm>
                          <a:prstGeom prst="rect">
                            <a:avLst/>
                          </a:prstGeom>
                          <a:noFill/>
                          <a:ln>
                            <a:noFill/>
                          </a:ln>
                        </pic:spPr>
                      </pic:pic>
                    </a:graphicData>
                  </a:graphic>
                </wp:inline>
              </w:drawing>
            </w:r>
          </w:p>
        </w:tc>
      </w:tr>
      <w:tr w:rsidR="001F287C" w14:paraId="71D0CBFA" w14:textId="77777777" w:rsidTr="0069715A">
        <w:tc>
          <w:tcPr>
            <w:tcW w:w="4508" w:type="dxa"/>
          </w:tcPr>
          <w:p w14:paraId="13409A98" w14:textId="77777777" w:rsidR="001F287C" w:rsidRDefault="001F287C" w:rsidP="0069715A">
            <w:pPr>
              <w:rPr>
                <w:b/>
                <w:bCs/>
              </w:rPr>
            </w:pPr>
            <w:r>
              <w:rPr>
                <w:noProof/>
              </w:rPr>
              <w:drawing>
                <wp:inline distT="0" distB="0" distL="0" distR="0" wp14:anchorId="381B2ED4" wp14:editId="05E03A2F">
                  <wp:extent cx="2691130" cy="2018497"/>
                  <wp:effectExtent l="0" t="0" r="0" b="1270"/>
                  <wp:docPr id="1728818112"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18112" name="Picture 10" descr="A graph of different colored line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18060" cy="2038696"/>
                          </a:xfrm>
                          <a:prstGeom prst="rect">
                            <a:avLst/>
                          </a:prstGeom>
                          <a:noFill/>
                          <a:ln>
                            <a:noFill/>
                          </a:ln>
                        </pic:spPr>
                      </pic:pic>
                    </a:graphicData>
                  </a:graphic>
                </wp:inline>
              </w:drawing>
            </w:r>
          </w:p>
        </w:tc>
        <w:tc>
          <w:tcPr>
            <w:tcW w:w="4508" w:type="dxa"/>
          </w:tcPr>
          <w:p w14:paraId="30777503" w14:textId="77777777" w:rsidR="001F287C" w:rsidRDefault="001F287C" w:rsidP="0069715A">
            <w:pPr>
              <w:rPr>
                <w:b/>
                <w:bCs/>
              </w:rPr>
            </w:pPr>
            <w:r>
              <w:rPr>
                <w:noProof/>
              </w:rPr>
              <w:drawing>
                <wp:inline distT="0" distB="0" distL="0" distR="0" wp14:anchorId="0624D546" wp14:editId="4E169ABF">
                  <wp:extent cx="2668270" cy="2001350"/>
                  <wp:effectExtent l="0" t="0" r="0" b="0"/>
                  <wp:docPr id="1324714220" name="Picture 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4220" name="Picture 9" descr="A graph of different colored line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87304" cy="2015626"/>
                          </a:xfrm>
                          <a:prstGeom prst="rect">
                            <a:avLst/>
                          </a:prstGeom>
                          <a:noFill/>
                          <a:ln>
                            <a:noFill/>
                          </a:ln>
                        </pic:spPr>
                      </pic:pic>
                    </a:graphicData>
                  </a:graphic>
                </wp:inline>
              </w:drawing>
            </w:r>
          </w:p>
        </w:tc>
      </w:tr>
    </w:tbl>
    <w:p w14:paraId="722E387E" w14:textId="77777777" w:rsidR="001F287C" w:rsidRPr="00994FCE" w:rsidRDefault="001F287C" w:rsidP="00994FCE">
      <w:pPr>
        <w:spacing w:before="240"/>
        <w:jc w:val="center"/>
        <w:rPr>
          <w:rFonts w:ascii="Times New Roman" w:hAnsi="Times New Roman" w:cs="Times New Roman"/>
          <w:b/>
          <w:bCs/>
        </w:rPr>
      </w:pPr>
      <w:r w:rsidRPr="00994FCE">
        <w:rPr>
          <w:rFonts w:ascii="Times New Roman" w:hAnsi="Times New Roman" w:cs="Times New Roman"/>
          <w:b/>
          <w:bCs/>
        </w:rPr>
        <w:t xml:space="preserve">Fig. 4.12 </w:t>
      </w:r>
      <w:r w:rsidRPr="00994FCE">
        <w:rPr>
          <w:rFonts w:ascii="Times New Roman" w:hAnsi="Times New Roman" w:cs="Times New Roman"/>
        </w:rPr>
        <w:t>Variation in metric for mastitis condition</w:t>
      </w:r>
    </w:p>
    <w:p w14:paraId="723A3195" w14:textId="77777777" w:rsidR="001F287C" w:rsidRPr="00994FCE" w:rsidRDefault="001F287C" w:rsidP="001F287C">
      <w:pPr>
        <w:rPr>
          <w:rFonts w:ascii="Times New Roman" w:hAnsi="Times New Roman" w:cs="Times New Roman"/>
          <w:b/>
          <w:bCs/>
        </w:rPr>
      </w:pPr>
      <w:r w:rsidRPr="00994FCE">
        <w:rPr>
          <w:rFonts w:ascii="Times New Roman" w:hAnsi="Times New Roman" w:cs="Times New Roman"/>
          <w:b/>
          <w:bCs/>
        </w:rPr>
        <w:t>4.6.4 Calving</w:t>
      </w:r>
    </w:p>
    <w:p w14:paraId="3D8D0C0D"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 xml:space="preserve">Table 4.9 shows the metric values obtained for the calving and the variation is plotted in the figure 4.13. The calving also expressed the same characteristics as that of the oestrus and lameness with good models for RF and Light GBM. As different from the above, RF and light GBM performed in such a way that even the 5% oversampled model performed well and reached more than 90% F1 score on higher oversampling rates. Temporal models such as LSTM and TCN also performed well. This was due to the strong signal contributed by lesser imbalance corresponding to others and when boosted connected properly. Therefore, trees </w:t>
      </w:r>
      <w:proofErr w:type="gramStart"/>
      <w:r w:rsidRPr="00994FCE">
        <w:rPr>
          <w:rFonts w:ascii="Times New Roman" w:hAnsi="Times New Roman" w:cs="Times New Roman"/>
        </w:rPr>
        <w:t>was</w:t>
      </w:r>
      <w:proofErr w:type="gramEnd"/>
      <w:r w:rsidRPr="00994FCE">
        <w:rPr>
          <w:rFonts w:ascii="Times New Roman" w:hAnsi="Times New Roman" w:cs="Times New Roman"/>
        </w:rPr>
        <w:t xml:space="preserve"> sufficient for the prediction rather than the ensembled hybrid models. </w:t>
      </w:r>
      <w:proofErr w:type="gramStart"/>
      <w:r w:rsidRPr="00994FCE">
        <w:rPr>
          <w:rFonts w:ascii="Times New Roman" w:hAnsi="Times New Roman" w:cs="Times New Roman"/>
        </w:rPr>
        <w:t>These prediction</w:t>
      </w:r>
      <w:proofErr w:type="gramEnd"/>
      <w:r w:rsidRPr="00994FCE">
        <w:rPr>
          <w:rFonts w:ascii="Times New Roman" w:hAnsi="Times New Roman" w:cs="Times New Roman"/>
        </w:rPr>
        <w:t xml:space="preserve"> is boosted my sharp rise in eating and activity with lesser rest as per the </w:t>
      </w:r>
      <w:proofErr w:type="spellStart"/>
      <w:r w:rsidRPr="00994FCE">
        <w:rPr>
          <w:rFonts w:ascii="Times New Roman" w:hAnsi="Times New Roman" w:cs="Times New Roman"/>
        </w:rPr>
        <w:t>cohen’s</w:t>
      </w:r>
      <w:proofErr w:type="spellEnd"/>
      <w:r w:rsidRPr="00994FCE">
        <w:rPr>
          <w:rFonts w:ascii="Times New Roman" w:hAnsi="Times New Roman" w:cs="Times New Roman"/>
        </w:rPr>
        <w:t xml:space="preserve"> parameter discussed I the earlier section.</w:t>
      </w:r>
    </w:p>
    <w:p w14:paraId="6714305A" w14:textId="77777777" w:rsidR="001F287C" w:rsidRDefault="001F287C" w:rsidP="001F287C">
      <w:pPr>
        <w:rPr>
          <w:b/>
          <w:bCs/>
        </w:rPr>
      </w:pPr>
    </w:p>
    <w:tbl>
      <w:tblPr>
        <w:tblW w:w="6120" w:type="dxa"/>
        <w:jc w:val="center"/>
        <w:tblLook w:val="04A0" w:firstRow="1" w:lastRow="0" w:firstColumn="1" w:lastColumn="0" w:noHBand="0" w:noVBand="1"/>
      </w:tblPr>
      <w:tblGrid>
        <w:gridCol w:w="506"/>
        <w:gridCol w:w="656"/>
        <w:gridCol w:w="896"/>
        <w:gridCol w:w="910"/>
        <w:gridCol w:w="857"/>
        <w:gridCol w:w="710"/>
        <w:gridCol w:w="636"/>
        <w:gridCol w:w="756"/>
        <w:gridCol w:w="919"/>
        <w:gridCol w:w="506"/>
      </w:tblGrid>
      <w:tr w:rsidR="001F287C" w:rsidRPr="00994FCE" w14:paraId="06A5BA92" w14:textId="77777777" w:rsidTr="00994FCE">
        <w:trPr>
          <w:trHeight w:val="288"/>
          <w:jc w:val="center"/>
        </w:trPr>
        <w:tc>
          <w:tcPr>
            <w:tcW w:w="6120" w:type="dxa"/>
            <w:gridSpan w:val="10"/>
            <w:tcBorders>
              <w:top w:val="single" w:sz="4" w:space="0" w:color="auto"/>
              <w:left w:val="single" w:sz="4" w:space="0" w:color="auto"/>
              <w:bottom w:val="single" w:sz="4" w:space="0" w:color="auto"/>
              <w:right w:val="single" w:sz="4" w:space="0" w:color="auto"/>
            </w:tcBorders>
            <w:noWrap/>
            <w:vAlign w:val="bottom"/>
            <w:hideMark/>
          </w:tcPr>
          <w:p w14:paraId="0C8FE08A"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Metrics for Calving</w:t>
            </w:r>
          </w:p>
        </w:tc>
      </w:tr>
      <w:tr w:rsidR="001F287C" w:rsidRPr="00994FCE" w14:paraId="0497484B" w14:textId="77777777" w:rsidTr="00994FCE">
        <w:trPr>
          <w:trHeight w:val="288"/>
          <w:jc w:val="center"/>
        </w:trPr>
        <w:tc>
          <w:tcPr>
            <w:tcW w:w="940" w:type="dxa"/>
            <w:gridSpan w:val="2"/>
            <w:tcBorders>
              <w:top w:val="single" w:sz="4" w:space="0" w:color="auto"/>
              <w:left w:val="single" w:sz="4" w:space="0" w:color="auto"/>
              <w:bottom w:val="single" w:sz="4" w:space="0" w:color="auto"/>
              <w:right w:val="single" w:sz="4" w:space="0" w:color="auto"/>
            </w:tcBorders>
            <w:noWrap/>
            <w:vAlign w:val="bottom"/>
            <w:hideMark/>
          </w:tcPr>
          <w:p w14:paraId="1EF31B81"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Model</w:t>
            </w:r>
          </w:p>
        </w:tc>
        <w:tc>
          <w:tcPr>
            <w:tcW w:w="777" w:type="dxa"/>
            <w:tcBorders>
              <w:top w:val="nil"/>
              <w:left w:val="nil"/>
              <w:bottom w:val="single" w:sz="4" w:space="0" w:color="auto"/>
              <w:right w:val="single" w:sz="4" w:space="0" w:color="auto"/>
            </w:tcBorders>
            <w:noWrap/>
            <w:vAlign w:val="bottom"/>
            <w:hideMark/>
          </w:tcPr>
          <w:p w14:paraId="6F72DAA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Hybrid</w:t>
            </w:r>
          </w:p>
        </w:tc>
        <w:tc>
          <w:tcPr>
            <w:tcW w:w="709" w:type="dxa"/>
            <w:tcBorders>
              <w:top w:val="nil"/>
              <w:left w:val="nil"/>
              <w:bottom w:val="single" w:sz="4" w:space="0" w:color="auto"/>
              <w:right w:val="single" w:sz="4" w:space="0" w:color="auto"/>
            </w:tcBorders>
            <w:noWrap/>
            <w:vAlign w:val="bottom"/>
            <w:hideMark/>
          </w:tcPr>
          <w:p w14:paraId="243A709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LGBM</w:t>
            </w:r>
          </w:p>
        </w:tc>
        <w:tc>
          <w:tcPr>
            <w:tcW w:w="684" w:type="dxa"/>
            <w:tcBorders>
              <w:top w:val="nil"/>
              <w:left w:val="nil"/>
              <w:bottom w:val="single" w:sz="4" w:space="0" w:color="auto"/>
              <w:right w:val="single" w:sz="4" w:space="0" w:color="auto"/>
            </w:tcBorders>
            <w:noWrap/>
            <w:vAlign w:val="bottom"/>
            <w:hideMark/>
          </w:tcPr>
          <w:p w14:paraId="70FE0E8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LSTM</w:t>
            </w:r>
          </w:p>
        </w:tc>
        <w:tc>
          <w:tcPr>
            <w:tcW w:w="540" w:type="dxa"/>
            <w:tcBorders>
              <w:top w:val="nil"/>
              <w:left w:val="nil"/>
              <w:bottom w:val="single" w:sz="4" w:space="0" w:color="auto"/>
              <w:right w:val="single" w:sz="4" w:space="0" w:color="auto"/>
            </w:tcBorders>
            <w:noWrap/>
            <w:vAlign w:val="bottom"/>
            <w:hideMark/>
          </w:tcPr>
          <w:p w14:paraId="5D7FF0F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MLP</w:t>
            </w:r>
          </w:p>
        </w:tc>
        <w:tc>
          <w:tcPr>
            <w:tcW w:w="540" w:type="dxa"/>
            <w:tcBorders>
              <w:top w:val="nil"/>
              <w:left w:val="nil"/>
              <w:bottom w:val="single" w:sz="4" w:space="0" w:color="auto"/>
              <w:right w:val="single" w:sz="4" w:space="0" w:color="auto"/>
            </w:tcBorders>
            <w:noWrap/>
            <w:vAlign w:val="bottom"/>
            <w:hideMark/>
          </w:tcPr>
          <w:p w14:paraId="104BF5E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RF</w:t>
            </w:r>
          </w:p>
        </w:tc>
        <w:tc>
          <w:tcPr>
            <w:tcW w:w="684" w:type="dxa"/>
            <w:tcBorders>
              <w:top w:val="nil"/>
              <w:left w:val="nil"/>
              <w:bottom w:val="single" w:sz="4" w:space="0" w:color="auto"/>
              <w:right w:val="single" w:sz="4" w:space="0" w:color="auto"/>
            </w:tcBorders>
            <w:noWrap/>
            <w:vAlign w:val="bottom"/>
            <w:hideMark/>
          </w:tcPr>
          <w:p w14:paraId="4D251494"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TCN</w:t>
            </w:r>
          </w:p>
        </w:tc>
        <w:tc>
          <w:tcPr>
            <w:tcW w:w="846" w:type="dxa"/>
            <w:tcBorders>
              <w:top w:val="nil"/>
              <w:left w:val="nil"/>
              <w:bottom w:val="single" w:sz="4" w:space="0" w:color="auto"/>
              <w:right w:val="single" w:sz="4" w:space="0" w:color="auto"/>
            </w:tcBorders>
            <w:noWrap/>
            <w:vAlign w:val="bottom"/>
            <w:hideMark/>
          </w:tcPr>
          <w:p w14:paraId="2293490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roofErr w:type="spellStart"/>
            <w:r w:rsidRPr="00994FCE">
              <w:rPr>
                <w:rFonts w:ascii="Times New Roman" w:eastAsia="Times New Roman" w:hAnsi="Times New Roman" w:cs="Times New Roman"/>
                <w:color w:val="000000"/>
                <w:lang w:eastAsia="en-IE"/>
              </w:rPr>
              <w:t>TabNet</w:t>
            </w:r>
            <w:proofErr w:type="spellEnd"/>
          </w:p>
        </w:tc>
        <w:tc>
          <w:tcPr>
            <w:tcW w:w="400" w:type="dxa"/>
            <w:tcBorders>
              <w:top w:val="nil"/>
              <w:left w:val="nil"/>
              <w:bottom w:val="single" w:sz="4" w:space="0" w:color="auto"/>
              <w:right w:val="single" w:sz="4" w:space="0" w:color="auto"/>
            </w:tcBorders>
            <w:noWrap/>
            <w:vAlign w:val="bottom"/>
            <w:hideMark/>
          </w:tcPr>
          <w:p w14:paraId="07668F6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 </w:t>
            </w:r>
          </w:p>
        </w:tc>
      </w:tr>
      <w:tr w:rsidR="001F287C" w:rsidRPr="00994FCE" w14:paraId="02040DDE" w14:textId="77777777" w:rsidTr="00994FCE">
        <w:trPr>
          <w:trHeight w:val="288"/>
          <w:jc w:val="center"/>
        </w:trPr>
        <w:tc>
          <w:tcPr>
            <w:tcW w:w="401" w:type="dxa"/>
            <w:vMerge w:val="restart"/>
            <w:tcBorders>
              <w:top w:val="nil"/>
              <w:left w:val="single" w:sz="4" w:space="0" w:color="auto"/>
              <w:bottom w:val="single" w:sz="4" w:space="0" w:color="auto"/>
              <w:right w:val="single" w:sz="4" w:space="0" w:color="auto"/>
            </w:tcBorders>
            <w:noWrap/>
            <w:textDirection w:val="btLr"/>
            <w:vAlign w:val="center"/>
            <w:hideMark/>
          </w:tcPr>
          <w:p w14:paraId="3ABD26BC"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Oversampling- ADASYN</w:t>
            </w:r>
          </w:p>
        </w:tc>
        <w:tc>
          <w:tcPr>
            <w:tcW w:w="539" w:type="dxa"/>
            <w:tcBorders>
              <w:top w:val="nil"/>
              <w:left w:val="nil"/>
              <w:bottom w:val="single" w:sz="4" w:space="0" w:color="auto"/>
              <w:right w:val="single" w:sz="4" w:space="0" w:color="auto"/>
            </w:tcBorders>
            <w:noWrap/>
            <w:vAlign w:val="bottom"/>
            <w:hideMark/>
          </w:tcPr>
          <w:p w14:paraId="0583CAB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77" w:type="dxa"/>
            <w:tcBorders>
              <w:top w:val="nil"/>
              <w:left w:val="nil"/>
              <w:bottom w:val="single" w:sz="4" w:space="0" w:color="auto"/>
              <w:right w:val="single" w:sz="4" w:space="0" w:color="auto"/>
            </w:tcBorders>
            <w:noWrap/>
            <w:vAlign w:val="bottom"/>
            <w:hideMark/>
          </w:tcPr>
          <w:p w14:paraId="2C03E4A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709" w:type="dxa"/>
            <w:tcBorders>
              <w:top w:val="nil"/>
              <w:left w:val="nil"/>
              <w:bottom w:val="single" w:sz="4" w:space="0" w:color="auto"/>
              <w:right w:val="single" w:sz="4" w:space="0" w:color="auto"/>
            </w:tcBorders>
            <w:noWrap/>
            <w:vAlign w:val="bottom"/>
            <w:hideMark/>
          </w:tcPr>
          <w:p w14:paraId="2C68D52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w:t>
            </w:r>
          </w:p>
        </w:tc>
        <w:tc>
          <w:tcPr>
            <w:tcW w:w="684" w:type="dxa"/>
            <w:tcBorders>
              <w:top w:val="nil"/>
              <w:left w:val="nil"/>
              <w:bottom w:val="single" w:sz="4" w:space="0" w:color="auto"/>
              <w:right w:val="single" w:sz="4" w:space="0" w:color="auto"/>
            </w:tcBorders>
            <w:noWrap/>
            <w:vAlign w:val="bottom"/>
            <w:hideMark/>
          </w:tcPr>
          <w:p w14:paraId="4CC53EB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540" w:type="dxa"/>
            <w:tcBorders>
              <w:top w:val="nil"/>
              <w:left w:val="nil"/>
              <w:bottom w:val="single" w:sz="4" w:space="0" w:color="auto"/>
              <w:right w:val="single" w:sz="4" w:space="0" w:color="auto"/>
            </w:tcBorders>
            <w:noWrap/>
            <w:vAlign w:val="bottom"/>
            <w:hideMark/>
          </w:tcPr>
          <w:p w14:paraId="460493C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38A61F3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684" w:type="dxa"/>
            <w:tcBorders>
              <w:top w:val="nil"/>
              <w:left w:val="nil"/>
              <w:bottom w:val="single" w:sz="4" w:space="0" w:color="auto"/>
              <w:right w:val="single" w:sz="4" w:space="0" w:color="auto"/>
            </w:tcBorders>
            <w:noWrap/>
            <w:vAlign w:val="bottom"/>
            <w:hideMark/>
          </w:tcPr>
          <w:p w14:paraId="58079C3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846" w:type="dxa"/>
            <w:tcBorders>
              <w:top w:val="nil"/>
              <w:left w:val="nil"/>
              <w:bottom w:val="single" w:sz="4" w:space="0" w:color="auto"/>
              <w:right w:val="single" w:sz="4" w:space="0" w:color="auto"/>
            </w:tcBorders>
            <w:noWrap/>
            <w:vAlign w:val="bottom"/>
            <w:hideMark/>
          </w:tcPr>
          <w:p w14:paraId="370044F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400" w:type="dxa"/>
            <w:vMerge w:val="restart"/>
            <w:tcBorders>
              <w:top w:val="nil"/>
              <w:left w:val="single" w:sz="4" w:space="0" w:color="auto"/>
              <w:bottom w:val="single" w:sz="4" w:space="0" w:color="auto"/>
              <w:right w:val="single" w:sz="4" w:space="0" w:color="auto"/>
            </w:tcBorders>
            <w:noWrap/>
            <w:textDirection w:val="btLr"/>
            <w:vAlign w:val="center"/>
            <w:hideMark/>
          </w:tcPr>
          <w:p w14:paraId="20629BE9"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Accuracy</w:t>
            </w:r>
          </w:p>
        </w:tc>
      </w:tr>
      <w:tr w:rsidR="001F287C" w:rsidRPr="00994FCE" w14:paraId="655EFF35"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7094B76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144D5F7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77" w:type="dxa"/>
            <w:tcBorders>
              <w:top w:val="nil"/>
              <w:left w:val="nil"/>
              <w:bottom w:val="single" w:sz="4" w:space="0" w:color="auto"/>
              <w:right w:val="single" w:sz="4" w:space="0" w:color="auto"/>
            </w:tcBorders>
            <w:noWrap/>
            <w:vAlign w:val="bottom"/>
            <w:hideMark/>
          </w:tcPr>
          <w:p w14:paraId="775314E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0.974</w:t>
            </w:r>
          </w:p>
        </w:tc>
        <w:tc>
          <w:tcPr>
            <w:tcW w:w="709" w:type="dxa"/>
            <w:tcBorders>
              <w:top w:val="nil"/>
              <w:left w:val="nil"/>
              <w:bottom w:val="single" w:sz="4" w:space="0" w:color="auto"/>
              <w:right w:val="single" w:sz="4" w:space="0" w:color="auto"/>
            </w:tcBorders>
            <w:noWrap/>
            <w:vAlign w:val="bottom"/>
            <w:hideMark/>
          </w:tcPr>
          <w:p w14:paraId="49555A6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w:t>
            </w:r>
          </w:p>
        </w:tc>
        <w:tc>
          <w:tcPr>
            <w:tcW w:w="684" w:type="dxa"/>
            <w:tcBorders>
              <w:top w:val="nil"/>
              <w:left w:val="nil"/>
              <w:bottom w:val="single" w:sz="4" w:space="0" w:color="auto"/>
              <w:right w:val="single" w:sz="4" w:space="0" w:color="auto"/>
            </w:tcBorders>
            <w:noWrap/>
            <w:vAlign w:val="bottom"/>
            <w:hideMark/>
          </w:tcPr>
          <w:p w14:paraId="6A7ADB2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0.988</w:t>
            </w:r>
          </w:p>
        </w:tc>
        <w:tc>
          <w:tcPr>
            <w:tcW w:w="540" w:type="dxa"/>
            <w:tcBorders>
              <w:top w:val="nil"/>
              <w:left w:val="nil"/>
              <w:bottom w:val="single" w:sz="4" w:space="0" w:color="auto"/>
              <w:right w:val="single" w:sz="4" w:space="0" w:color="auto"/>
            </w:tcBorders>
            <w:noWrap/>
            <w:vAlign w:val="bottom"/>
            <w:hideMark/>
          </w:tcPr>
          <w:p w14:paraId="0635E23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5C347EF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w:t>
            </w:r>
          </w:p>
        </w:tc>
        <w:tc>
          <w:tcPr>
            <w:tcW w:w="684" w:type="dxa"/>
            <w:tcBorders>
              <w:top w:val="nil"/>
              <w:left w:val="nil"/>
              <w:bottom w:val="single" w:sz="4" w:space="0" w:color="auto"/>
              <w:right w:val="single" w:sz="4" w:space="0" w:color="auto"/>
            </w:tcBorders>
            <w:noWrap/>
            <w:vAlign w:val="bottom"/>
            <w:hideMark/>
          </w:tcPr>
          <w:p w14:paraId="64F8D1C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0.988</w:t>
            </w:r>
          </w:p>
        </w:tc>
        <w:tc>
          <w:tcPr>
            <w:tcW w:w="846" w:type="dxa"/>
            <w:tcBorders>
              <w:top w:val="nil"/>
              <w:left w:val="nil"/>
              <w:bottom w:val="single" w:sz="4" w:space="0" w:color="auto"/>
              <w:right w:val="single" w:sz="4" w:space="0" w:color="auto"/>
            </w:tcBorders>
            <w:noWrap/>
            <w:vAlign w:val="bottom"/>
            <w:hideMark/>
          </w:tcPr>
          <w:p w14:paraId="3893C02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0.99</w:t>
            </w:r>
          </w:p>
        </w:tc>
        <w:tc>
          <w:tcPr>
            <w:tcW w:w="400" w:type="dxa"/>
            <w:vMerge/>
            <w:tcBorders>
              <w:top w:val="nil"/>
              <w:left w:val="single" w:sz="4" w:space="0" w:color="auto"/>
              <w:bottom w:val="single" w:sz="4" w:space="0" w:color="auto"/>
              <w:right w:val="single" w:sz="4" w:space="0" w:color="auto"/>
            </w:tcBorders>
            <w:vAlign w:val="center"/>
            <w:hideMark/>
          </w:tcPr>
          <w:p w14:paraId="173EF58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2A348FE"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08717E0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04FDA4D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77" w:type="dxa"/>
            <w:tcBorders>
              <w:top w:val="nil"/>
              <w:left w:val="nil"/>
              <w:bottom w:val="single" w:sz="4" w:space="0" w:color="auto"/>
              <w:right w:val="single" w:sz="4" w:space="0" w:color="auto"/>
            </w:tcBorders>
            <w:noWrap/>
            <w:vAlign w:val="bottom"/>
            <w:hideMark/>
          </w:tcPr>
          <w:p w14:paraId="11A9D06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0.975</w:t>
            </w:r>
          </w:p>
        </w:tc>
        <w:tc>
          <w:tcPr>
            <w:tcW w:w="709" w:type="dxa"/>
            <w:tcBorders>
              <w:top w:val="nil"/>
              <w:left w:val="nil"/>
              <w:bottom w:val="single" w:sz="4" w:space="0" w:color="auto"/>
              <w:right w:val="single" w:sz="4" w:space="0" w:color="auto"/>
            </w:tcBorders>
            <w:noWrap/>
            <w:vAlign w:val="bottom"/>
            <w:hideMark/>
          </w:tcPr>
          <w:p w14:paraId="3AADDD4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84" w:type="dxa"/>
            <w:tcBorders>
              <w:top w:val="nil"/>
              <w:left w:val="nil"/>
              <w:bottom w:val="single" w:sz="4" w:space="0" w:color="auto"/>
              <w:right w:val="single" w:sz="4" w:space="0" w:color="auto"/>
            </w:tcBorders>
            <w:noWrap/>
            <w:vAlign w:val="bottom"/>
            <w:hideMark/>
          </w:tcPr>
          <w:p w14:paraId="3B0E09E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0.975</w:t>
            </w:r>
          </w:p>
        </w:tc>
        <w:tc>
          <w:tcPr>
            <w:tcW w:w="540" w:type="dxa"/>
            <w:tcBorders>
              <w:top w:val="nil"/>
              <w:left w:val="nil"/>
              <w:bottom w:val="single" w:sz="4" w:space="0" w:color="auto"/>
              <w:right w:val="single" w:sz="4" w:space="0" w:color="auto"/>
            </w:tcBorders>
            <w:noWrap/>
            <w:vAlign w:val="bottom"/>
            <w:hideMark/>
          </w:tcPr>
          <w:p w14:paraId="249E2C4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0.98</w:t>
            </w:r>
          </w:p>
        </w:tc>
        <w:tc>
          <w:tcPr>
            <w:tcW w:w="540" w:type="dxa"/>
            <w:tcBorders>
              <w:top w:val="nil"/>
              <w:left w:val="nil"/>
              <w:bottom w:val="single" w:sz="4" w:space="0" w:color="auto"/>
              <w:right w:val="single" w:sz="4" w:space="0" w:color="auto"/>
            </w:tcBorders>
            <w:noWrap/>
            <w:vAlign w:val="bottom"/>
            <w:hideMark/>
          </w:tcPr>
          <w:p w14:paraId="6316297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w:t>
            </w:r>
          </w:p>
        </w:tc>
        <w:tc>
          <w:tcPr>
            <w:tcW w:w="684" w:type="dxa"/>
            <w:tcBorders>
              <w:top w:val="nil"/>
              <w:left w:val="nil"/>
              <w:bottom w:val="single" w:sz="4" w:space="0" w:color="auto"/>
              <w:right w:val="single" w:sz="4" w:space="0" w:color="auto"/>
            </w:tcBorders>
            <w:noWrap/>
            <w:vAlign w:val="bottom"/>
            <w:hideMark/>
          </w:tcPr>
          <w:p w14:paraId="64427DF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0.976</w:t>
            </w:r>
          </w:p>
        </w:tc>
        <w:tc>
          <w:tcPr>
            <w:tcW w:w="846" w:type="dxa"/>
            <w:tcBorders>
              <w:top w:val="nil"/>
              <w:left w:val="nil"/>
              <w:bottom w:val="single" w:sz="4" w:space="0" w:color="auto"/>
              <w:right w:val="single" w:sz="4" w:space="0" w:color="auto"/>
            </w:tcBorders>
            <w:noWrap/>
            <w:vAlign w:val="bottom"/>
            <w:hideMark/>
          </w:tcPr>
          <w:p w14:paraId="65E8747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0.973</w:t>
            </w:r>
          </w:p>
        </w:tc>
        <w:tc>
          <w:tcPr>
            <w:tcW w:w="400" w:type="dxa"/>
            <w:vMerge/>
            <w:tcBorders>
              <w:top w:val="nil"/>
              <w:left w:val="single" w:sz="4" w:space="0" w:color="auto"/>
              <w:bottom w:val="single" w:sz="4" w:space="0" w:color="auto"/>
              <w:right w:val="single" w:sz="4" w:space="0" w:color="auto"/>
            </w:tcBorders>
            <w:vAlign w:val="center"/>
            <w:hideMark/>
          </w:tcPr>
          <w:p w14:paraId="21C877A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3354F63"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6D33ED6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7C27339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77" w:type="dxa"/>
            <w:tcBorders>
              <w:top w:val="nil"/>
              <w:left w:val="nil"/>
              <w:bottom w:val="single" w:sz="4" w:space="0" w:color="auto"/>
              <w:right w:val="single" w:sz="4" w:space="0" w:color="auto"/>
            </w:tcBorders>
            <w:noWrap/>
            <w:vAlign w:val="bottom"/>
            <w:hideMark/>
          </w:tcPr>
          <w:p w14:paraId="06F2803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0.782</w:t>
            </w:r>
          </w:p>
        </w:tc>
        <w:tc>
          <w:tcPr>
            <w:tcW w:w="709" w:type="dxa"/>
            <w:tcBorders>
              <w:top w:val="nil"/>
              <w:left w:val="nil"/>
              <w:bottom w:val="single" w:sz="4" w:space="0" w:color="auto"/>
              <w:right w:val="single" w:sz="4" w:space="0" w:color="auto"/>
            </w:tcBorders>
            <w:noWrap/>
            <w:vAlign w:val="bottom"/>
            <w:hideMark/>
          </w:tcPr>
          <w:p w14:paraId="202DBAE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84" w:type="dxa"/>
            <w:tcBorders>
              <w:top w:val="nil"/>
              <w:left w:val="nil"/>
              <w:bottom w:val="single" w:sz="4" w:space="0" w:color="auto"/>
              <w:right w:val="single" w:sz="4" w:space="0" w:color="auto"/>
            </w:tcBorders>
            <w:noWrap/>
            <w:vAlign w:val="bottom"/>
            <w:hideMark/>
          </w:tcPr>
          <w:p w14:paraId="1567687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540" w:type="dxa"/>
            <w:tcBorders>
              <w:top w:val="nil"/>
              <w:left w:val="nil"/>
              <w:bottom w:val="single" w:sz="4" w:space="0" w:color="auto"/>
              <w:right w:val="single" w:sz="4" w:space="0" w:color="auto"/>
            </w:tcBorders>
            <w:noWrap/>
            <w:vAlign w:val="bottom"/>
            <w:hideMark/>
          </w:tcPr>
          <w:p w14:paraId="3B1E5F9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540" w:type="dxa"/>
            <w:tcBorders>
              <w:top w:val="nil"/>
              <w:left w:val="nil"/>
              <w:bottom w:val="single" w:sz="4" w:space="0" w:color="auto"/>
              <w:right w:val="single" w:sz="4" w:space="0" w:color="auto"/>
            </w:tcBorders>
            <w:noWrap/>
            <w:vAlign w:val="bottom"/>
            <w:hideMark/>
          </w:tcPr>
          <w:p w14:paraId="1745E19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84" w:type="dxa"/>
            <w:tcBorders>
              <w:top w:val="nil"/>
              <w:left w:val="nil"/>
              <w:bottom w:val="single" w:sz="4" w:space="0" w:color="auto"/>
              <w:right w:val="single" w:sz="4" w:space="0" w:color="auto"/>
            </w:tcBorders>
            <w:noWrap/>
            <w:vAlign w:val="bottom"/>
            <w:hideMark/>
          </w:tcPr>
          <w:p w14:paraId="6EEC77D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0.946</w:t>
            </w:r>
          </w:p>
        </w:tc>
        <w:tc>
          <w:tcPr>
            <w:tcW w:w="846" w:type="dxa"/>
            <w:tcBorders>
              <w:top w:val="nil"/>
              <w:left w:val="nil"/>
              <w:bottom w:val="single" w:sz="4" w:space="0" w:color="auto"/>
              <w:right w:val="single" w:sz="4" w:space="0" w:color="auto"/>
            </w:tcBorders>
            <w:noWrap/>
            <w:vAlign w:val="bottom"/>
            <w:hideMark/>
          </w:tcPr>
          <w:p w14:paraId="00BE0AA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400" w:type="dxa"/>
            <w:vMerge/>
            <w:tcBorders>
              <w:top w:val="nil"/>
              <w:left w:val="single" w:sz="4" w:space="0" w:color="auto"/>
              <w:bottom w:val="single" w:sz="4" w:space="0" w:color="auto"/>
              <w:right w:val="single" w:sz="4" w:space="0" w:color="auto"/>
            </w:tcBorders>
            <w:vAlign w:val="center"/>
            <w:hideMark/>
          </w:tcPr>
          <w:p w14:paraId="15AAC43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36BF1DD1"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3F33682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322FD14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77" w:type="dxa"/>
            <w:tcBorders>
              <w:top w:val="nil"/>
              <w:left w:val="nil"/>
              <w:bottom w:val="single" w:sz="4" w:space="0" w:color="auto"/>
              <w:right w:val="single" w:sz="4" w:space="0" w:color="auto"/>
            </w:tcBorders>
            <w:noWrap/>
            <w:vAlign w:val="bottom"/>
            <w:hideMark/>
          </w:tcPr>
          <w:p w14:paraId="6F7D39B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0.849</w:t>
            </w:r>
          </w:p>
        </w:tc>
        <w:tc>
          <w:tcPr>
            <w:tcW w:w="709" w:type="dxa"/>
            <w:tcBorders>
              <w:top w:val="nil"/>
              <w:left w:val="nil"/>
              <w:bottom w:val="single" w:sz="4" w:space="0" w:color="auto"/>
              <w:right w:val="single" w:sz="4" w:space="0" w:color="auto"/>
            </w:tcBorders>
            <w:noWrap/>
            <w:vAlign w:val="bottom"/>
            <w:hideMark/>
          </w:tcPr>
          <w:p w14:paraId="321CB51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84" w:type="dxa"/>
            <w:tcBorders>
              <w:top w:val="nil"/>
              <w:left w:val="nil"/>
              <w:bottom w:val="single" w:sz="4" w:space="0" w:color="auto"/>
              <w:right w:val="single" w:sz="4" w:space="0" w:color="auto"/>
            </w:tcBorders>
            <w:noWrap/>
            <w:vAlign w:val="bottom"/>
            <w:hideMark/>
          </w:tcPr>
          <w:p w14:paraId="125B2A0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540" w:type="dxa"/>
            <w:tcBorders>
              <w:top w:val="nil"/>
              <w:left w:val="nil"/>
              <w:bottom w:val="single" w:sz="4" w:space="0" w:color="auto"/>
              <w:right w:val="single" w:sz="4" w:space="0" w:color="auto"/>
            </w:tcBorders>
            <w:noWrap/>
            <w:vAlign w:val="bottom"/>
            <w:hideMark/>
          </w:tcPr>
          <w:p w14:paraId="4E6790F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540" w:type="dxa"/>
            <w:tcBorders>
              <w:top w:val="nil"/>
              <w:left w:val="nil"/>
              <w:bottom w:val="single" w:sz="4" w:space="0" w:color="auto"/>
              <w:right w:val="single" w:sz="4" w:space="0" w:color="auto"/>
            </w:tcBorders>
            <w:noWrap/>
            <w:vAlign w:val="bottom"/>
            <w:hideMark/>
          </w:tcPr>
          <w:p w14:paraId="7630AEA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84" w:type="dxa"/>
            <w:tcBorders>
              <w:top w:val="nil"/>
              <w:left w:val="nil"/>
              <w:bottom w:val="single" w:sz="4" w:space="0" w:color="auto"/>
              <w:right w:val="single" w:sz="4" w:space="0" w:color="auto"/>
            </w:tcBorders>
            <w:noWrap/>
            <w:vAlign w:val="bottom"/>
            <w:hideMark/>
          </w:tcPr>
          <w:p w14:paraId="44A8A6C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0.934</w:t>
            </w:r>
          </w:p>
        </w:tc>
        <w:tc>
          <w:tcPr>
            <w:tcW w:w="846" w:type="dxa"/>
            <w:tcBorders>
              <w:top w:val="nil"/>
              <w:left w:val="nil"/>
              <w:bottom w:val="single" w:sz="4" w:space="0" w:color="auto"/>
              <w:right w:val="single" w:sz="4" w:space="0" w:color="auto"/>
            </w:tcBorders>
            <w:noWrap/>
            <w:vAlign w:val="bottom"/>
            <w:hideMark/>
          </w:tcPr>
          <w:p w14:paraId="15136BB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400" w:type="dxa"/>
            <w:vMerge/>
            <w:tcBorders>
              <w:top w:val="nil"/>
              <w:left w:val="single" w:sz="4" w:space="0" w:color="auto"/>
              <w:bottom w:val="single" w:sz="4" w:space="0" w:color="auto"/>
              <w:right w:val="single" w:sz="4" w:space="0" w:color="auto"/>
            </w:tcBorders>
            <w:vAlign w:val="center"/>
            <w:hideMark/>
          </w:tcPr>
          <w:p w14:paraId="251877F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4DB35FC"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5CE7A1A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3D3195D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77" w:type="dxa"/>
            <w:tcBorders>
              <w:top w:val="nil"/>
              <w:left w:val="nil"/>
              <w:bottom w:val="single" w:sz="4" w:space="0" w:color="auto"/>
              <w:right w:val="single" w:sz="4" w:space="0" w:color="auto"/>
            </w:tcBorders>
            <w:noWrap/>
            <w:vAlign w:val="bottom"/>
            <w:hideMark/>
          </w:tcPr>
          <w:p w14:paraId="324EB4A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0.796</w:t>
            </w:r>
          </w:p>
        </w:tc>
        <w:tc>
          <w:tcPr>
            <w:tcW w:w="709" w:type="dxa"/>
            <w:tcBorders>
              <w:top w:val="nil"/>
              <w:left w:val="nil"/>
              <w:bottom w:val="single" w:sz="4" w:space="0" w:color="auto"/>
              <w:right w:val="single" w:sz="4" w:space="0" w:color="auto"/>
            </w:tcBorders>
            <w:noWrap/>
            <w:vAlign w:val="bottom"/>
            <w:hideMark/>
          </w:tcPr>
          <w:p w14:paraId="1074FFB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0.961</w:t>
            </w:r>
          </w:p>
        </w:tc>
        <w:tc>
          <w:tcPr>
            <w:tcW w:w="684" w:type="dxa"/>
            <w:tcBorders>
              <w:top w:val="nil"/>
              <w:left w:val="nil"/>
              <w:bottom w:val="single" w:sz="4" w:space="0" w:color="auto"/>
              <w:right w:val="single" w:sz="4" w:space="0" w:color="auto"/>
            </w:tcBorders>
            <w:noWrap/>
            <w:vAlign w:val="bottom"/>
            <w:hideMark/>
          </w:tcPr>
          <w:p w14:paraId="7383379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540" w:type="dxa"/>
            <w:tcBorders>
              <w:top w:val="nil"/>
              <w:left w:val="nil"/>
              <w:bottom w:val="single" w:sz="4" w:space="0" w:color="auto"/>
              <w:right w:val="single" w:sz="4" w:space="0" w:color="auto"/>
            </w:tcBorders>
            <w:noWrap/>
            <w:vAlign w:val="bottom"/>
            <w:hideMark/>
          </w:tcPr>
          <w:p w14:paraId="0BF9995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540" w:type="dxa"/>
            <w:tcBorders>
              <w:top w:val="nil"/>
              <w:left w:val="nil"/>
              <w:bottom w:val="single" w:sz="4" w:space="0" w:color="auto"/>
              <w:right w:val="single" w:sz="4" w:space="0" w:color="auto"/>
            </w:tcBorders>
            <w:noWrap/>
            <w:vAlign w:val="bottom"/>
            <w:hideMark/>
          </w:tcPr>
          <w:p w14:paraId="017B881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84" w:type="dxa"/>
            <w:tcBorders>
              <w:top w:val="nil"/>
              <w:left w:val="nil"/>
              <w:bottom w:val="single" w:sz="4" w:space="0" w:color="auto"/>
              <w:right w:val="single" w:sz="4" w:space="0" w:color="auto"/>
            </w:tcBorders>
            <w:noWrap/>
            <w:vAlign w:val="bottom"/>
            <w:hideMark/>
          </w:tcPr>
          <w:p w14:paraId="7B201DF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0.922</w:t>
            </w:r>
          </w:p>
        </w:tc>
        <w:tc>
          <w:tcPr>
            <w:tcW w:w="846" w:type="dxa"/>
            <w:tcBorders>
              <w:top w:val="nil"/>
              <w:left w:val="nil"/>
              <w:bottom w:val="single" w:sz="4" w:space="0" w:color="auto"/>
              <w:right w:val="single" w:sz="4" w:space="0" w:color="auto"/>
            </w:tcBorders>
            <w:noWrap/>
            <w:vAlign w:val="bottom"/>
            <w:hideMark/>
          </w:tcPr>
          <w:p w14:paraId="1A2A572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0.924</w:t>
            </w:r>
          </w:p>
        </w:tc>
        <w:tc>
          <w:tcPr>
            <w:tcW w:w="400" w:type="dxa"/>
            <w:vMerge/>
            <w:tcBorders>
              <w:top w:val="nil"/>
              <w:left w:val="single" w:sz="4" w:space="0" w:color="auto"/>
              <w:bottom w:val="single" w:sz="4" w:space="0" w:color="auto"/>
              <w:right w:val="single" w:sz="4" w:space="0" w:color="auto"/>
            </w:tcBorders>
            <w:vAlign w:val="center"/>
            <w:hideMark/>
          </w:tcPr>
          <w:p w14:paraId="655DA6F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7E3942F"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78B2DFB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013E0B5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77" w:type="dxa"/>
            <w:tcBorders>
              <w:top w:val="nil"/>
              <w:left w:val="nil"/>
              <w:bottom w:val="single" w:sz="4" w:space="0" w:color="auto"/>
              <w:right w:val="single" w:sz="4" w:space="0" w:color="auto"/>
            </w:tcBorders>
            <w:noWrap/>
            <w:vAlign w:val="bottom"/>
            <w:hideMark/>
          </w:tcPr>
          <w:p w14:paraId="4444B1A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09" w:type="dxa"/>
            <w:tcBorders>
              <w:top w:val="nil"/>
              <w:left w:val="nil"/>
              <w:bottom w:val="single" w:sz="4" w:space="0" w:color="auto"/>
              <w:right w:val="single" w:sz="4" w:space="0" w:color="auto"/>
            </w:tcBorders>
            <w:noWrap/>
            <w:vAlign w:val="bottom"/>
            <w:hideMark/>
          </w:tcPr>
          <w:p w14:paraId="1A5F8F3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0.07</w:t>
            </w:r>
          </w:p>
        </w:tc>
        <w:tc>
          <w:tcPr>
            <w:tcW w:w="684" w:type="dxa"/>
            <w:tcBorders>
              <w:top w:val="nil"/>
              <w:left w:val="nil"/>
              <w:bottom w:val="single" w:sz="4" w:space="0" w:color="auto"/>
              <w:right w:val="single" w:sz="4" w:space="0" w:color="auto"/>
            </w:tcBorders>
            <w:noWrap/>
            <w:vAlign w:val="bottom"/>
            <w:hideMark/>
          </w:tcPr>
          <w:p w14:paraId="5F04E2A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59770B2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46F4FBF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w:t>
            </w:r>
          </w:p>
        </w:tc>
        <w:tc>
          <w:tcPr>
            <w:tcW w:w="684" w:type="dxa"/>
            <w:tcBorders>
              <w:top w:val="nil"/>
              <w:left w:val="nil"/>
              <w:bottom w:val="single" w:sz="4" w:space="0" w:color="auto"/>
              <w:right w:val="single" w:sz="4" w:space="0" w:color="auto"/>
            </w:tcBorders>
            <w:noWrap/>
            <w:vAlign w:val="bottom"/>
            <w:hideMark/>
          </w:tcPr>
          <w:p w14:paraId="3F73102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3C40088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w:t>
            </w:r>
          </w:p>
        </w:tc>
        <w:tc>
          <w:tcPr>
            <w:tcW w:w="400" w:type="dxa"/>
            <w:vMerge w:val="restart"/>
            <w:tcBorders>
              <w:top w:val="nil"/>
              <w:left w:val="single" w:sz="4" w:space="0" w:color="auto"/>
              <w:bottom w:val="single" w:sz="4" w:space="0" w:color="auto"/>
              <w:right w:val="single" w:sz="4" w:space="0" w:color="auto"/>
            </w:tcBorders>
            <w:noWrap/>
            <w:textDirection w:val="btLr"/>
            <w:vAlign w:val="center"/>
            <w:hideMark/>
          </w:tcPr>
          <w:p w14:paraId="7F931041"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F1 Score</w:t>
            </w:r>
          </w:p>
        </w:tc>
      </w:tr>
      <w:tr w:rsidR="001F287C" w:rsidRPr="00994FCE" w14:paraId="21495EC3"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00B8B19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48825BA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77" w:type="dxa"/>
            <w:tcBorders>
              <w:top w:val="nil"/>
              <w:left w:val="nil"/>
              <w:bottom w:val="single" w:sz="4" w:space="0" w:color="auto"/>
              <w:right w:val="single" w:sz="4" w:space="0" w:color="auto"/>
            </w:tcBorders>
            <w:noWrap/>
            <w:vAlign w:val="bottom"/>
            <w:hideMark/>
          </w:tcPr>
          <w:p w14:paraId="4C03E9E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0.35</w:t>
            </w:r>
          </w:p>
        </w:tc>
        <w:tc>
          <w:tcPr>
            <w:tcW w:w="709" w:type="dxa"/>
            <w:tcBorders>
              <w:top w:val="nil"/>
              <w:left w:val="nil"/>
              <w:bottom w:val="single" w:sz="4" w:space="0" w:color="auto"/>
              <w:right w:val="single" w:sz="4" w:space="0" w:color="auto"/>
            </w:tcBorders>
            <w:noWrap/>
            <w:vAlign w:val="bottom"/>
            <w:hideMark/>
          </w:tcPr>
          <w:p w14:paraId="4D31BB2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0.74</w:t>
            </w:r>
          </w:p>
        </w:tc>
        <w:tc>
          <w:tcPr>
            <w:tcW w:w="684" w:type="dxa"/>
            <w:tcBorders>
              <w:top w:val="nil"/>
              <w:left w:val="nil"/>
              <w:bottom w:val="single" w:sz="4" w:space="0" w:color="auto"/>
              <w:right w:val="single" w:sz="4" w:space="0" w:color="auto"/>
            </w:tcBorders>
            <w:noWrap/>
            <w:vAlign w:val="bottom"/>
            <w:hideMark/>
          </w:tcPr>
          <w:p w14:paraId="07E5BEC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13D3C80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3EAEA80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w:t>
            </w:r>
          </w:p>
        </w:tc>
        <w:tc>
          <w:tcPr>
            <w:tcW w:w="684" w:type="dxa"/>
            <w:tcBorders>
              <w:top w:val="nil"/>
              <w:left w:val="nil"/>
              <w:bottom w:val="single" w:sz="4" w:space="0" w:color="auto"/>
              <w:right w:val="single" w:sz="4" w:space="0" w:color="auto"/>
            </w:tcBorders>
            <w:noWrap/>
            <w:vAlign w:val="bottom"/>
            <w:hideMark/>
          </w:tcPr>
          <w:p w14:paraId="4D71512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0F428CD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400" w:type="dxa"/>
            <w:vMerge/>
            <w:tcBorders>
              <w:top w:val="nil"/>
              <w:left w:val="single" w:sz="4" w:space="0" w:color="auto"/>
              <w:bottom w:val="single" w:sz="4" w:space="0" w:color="auto"/>
              <w:right w:val="single" w:sz="4" w:space="0" w:color="auto"/>
            </w:tcBorders>
            <w:vAlign w:val="center"/>
            <w:hideMark/>
          </w:tcPr>
          <w:p w14:paraId="07213DB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51946985"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16C52B0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2511146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77" w:type="dxa"/>
            <w:tcBorders>
              <w:top w:val="nil"/>
              <w:left w:val="nil"/>
              <w:bottom w:val="single" w:sz="4" w:space="0" w:color="auto"/>
              <w:right w:val="single" w:sz="4" w:space="0" w:color="auto"/>
            </w:tcBorders>
            <w:noWrap/>
            <w:vAlign w:val="bottom"/>
            <w:hideMark/>
          </w:tcPr>
          <w:p w14:paraId="1B493B6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0.007</w:t>
            </w:r>
          </w:p>
        </w:tc>
        <w:tc>
          <w:tcPr>
            <w:tcW w:w="709" w:type="dxa"/>
            <w:tcBorders>
              <w:top w:val="nil"/>
              <w:left w:val="nil"/>
              <w:bottom w:val="single" w:sz="4" w:space="0" w:color="auto"/>
              <w:right w:val="single" w:sz="4" w:space="0" w:color="auto"/>
            </w:tcBorders>
            <w:noWrap/>
            <w:vAlign w:val="bottom"/>
            <w:hideMark/>
          </w:tcPr>
          <w:p w14:paraId="6378421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w:t>
            </w:r>
          </w:p>
        </w:tc>
        <w:tc>
          <w:tcPr>
            <w:tcW w:w="684" w:type="dxa"/>
            <w:tcBorders>
              <w:top w:val="nil"/>
              <w:left w:val="nil"/>
              <w:bottom w:val="single" w:sz="4" w:space="0" w:color="auto"/>
              <w:right w:val="single" w:sz="4" w:space="0" w:color="auto"/>
            </w:tcBorders>
            <w:noWrap/>
            <w:vAlign w:val="bottom"/>
            <w:hideMark/>
          </w:tcPr>
          <w:p w14:paraId="178C799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0321A51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3CC8552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0.85</w:t>
            </w:r>
          </w:p>
        </w:tc>
        <w:tc>
          <w:tcPr>
            <w:tcW w:w="684" w:type="dxa"/>
            <w:tcBorders>
              <w:top w:val="nil"/>
              <w:left w:val="nil"/>
              <w:bottom w:val="single" w:sz="4" w:space="0" w:color="auto"/>
              <w:right w:val="single" w:sz="4" w:space="0" w:color="auto"/>
            </w:tcBorders>
            <w:noWrap/>
            <w:vAlign w:val="bottom"/>
            <w:hideMark/>
          </w:tcPr>
          <w:p w14:paraId="6C7695A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1C58F1A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0.058</w:t>
            </w:r>
          </w:p>
        </w:tc>
        <w:tc>
          <w:tcPr>
            <w:tcW w:w="400" w:type="dxa"/>
            <w:vMerge/>
            <w:tcBorders>
              <w:top w:val="nil"/>
              <w:left w:val="single" w:sz="4" w:space="0" w:color="auto"/>
              <w:bottom w:val="single" w:sz="4" w:space="0" w:color="auto"/>
              <w:right w:val="single" w:sz="4" w:space="0" w:color="auto"/>
            </w:tcBorders>
            <w:vAlign w:val="center"/>
            <w:hideMark/>
          </w:tcPr>
          <w:p w14:paraId="1B3B6B69"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461AD63B"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45A0ED0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49B1297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77" w:type="dxa"/>
            <w:tcBorders>
              <w:top w:val="nil"/>
              <w:left w:val="nil"/>
              <w:bottom w:val="single" w:sz="4" w:space="0" w:color="auto"/>
              <w:right w:val="single" w:sz="4" w:space="0" w:color="auto"/>
            </w:tcBorders>
            <w:noWrap/>
            <w:vAlign w:val="bottom"/>
            <w:hideMark/>
          </w:tcPr>
          <w:p w14:paraId="2C90758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0.57</w:t>
            </w:r>
          </w:p>
        </w:tc>
        <w:tc>
          <w:tcPr>
            <w:tcW w:w="709" w:type="dxa"/>
            <w:tcBorders>
              <w:top w:val="nil"/>
              <w:left w:val="nil"/>
              <w:bottom w:val="single" w:sz="4" w:space="0" w:color="auto"/>
              <w:right w:val="single" w:sz="4" w:space="0" w:color="auto"/>
            </w:tcBorders>
            <w:noWrap/>
            <w:vAlign w:val="bottom"/>
            <w:hideMark/>
          </w:tcPr>
          <w:p w14:paraId="3CF87CF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0.87</w:t>
            </w:r>
          </w:p>
        </w:tc>
        <w:tc>
          <w:tcPr>
            <w:tcW w:w="684" w:type="dxa"/>
            <w:tcBorders>
              <w:top w:val="nil"/>
              <w:left w:val="nil"/>
              <w:bottom w:val="single" w:sz="4" w:space="0" w:color="auto"/>
              <w:right w:val="single" w:sz="4" w:space="0" w:color="auto"/>
            </w:tcBorders>
            <w:noWrap/>
            <w:vAlign w:val="bottom"/>
            <w:hideMark/>
          </w:tcPr>
          <w:p w14:paraId="23DF559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0.79</w:t>
            </w:r>
          </w:p>
        </w:tc>
        <w:tc>
          <w:tcPr>
            <w:tcW w:w="540" w:type="dxa"/>
            <w:tcBorders>
              <w:top w:val="nil"/>
              <w:left w:val="nil"/>
              <w:bottom w:val="single" w:sz="4" w:space="0" w:color="auto"/>
              <w:right w:val="single" w:sz="4" w:space="0" w:color="auto"/>
            </w:tcBorders>
            <w:noWrap/>
            <w:vAlign w:val="bottom"/>
            <w:hideMark/>
          </w:tcPr>
          <w:p w14:paraId="49E45D3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0.64</w:t>
            </w:r>
          </w:p>
        </w:tc>
        <w:tc>
          <w:tcPr>
            <w:tcW w:w="540" w:type="dxa"/>
            <w:tcBorders>
              <w:top w:val="nil"/>
              <w:left w:val="nil"/>
              <w:bottom w:val="single" w:sz="4" w:space="0" w:color="auto"/>
              <w:right w:val="single" w:sz="4" w:space="0" w:color="auto"/>
            </w:tcBorders>
            <w:noWrap/>
            <w:vAlign w:val="bottom"/>
            <w:hideMark/>
          </w:tcPr>
          <w:p w14:paraId="58D930D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0.88</w:t>
            </w:r>
          </w:p>
        </w:tc>
        <w:tc>
          <w:tcPr>
            <w:tcW w:w="684" w:type="dxa"/>
            <w:tcBorders>
              <w:top w:val="nil"/>
              <w:left w:val="nil"/>
              <w:bottom w:val="single" w:sz="4" w:space="0" w:color="auto"/>
              <w:right w:val="single" w:sz="4" w:space="0" w:color="auto"/>
            </w:tcBorders>
            <w:noWrap/>
            <w:vAlign w:val="bottom"/>
            <w:hideMark/>
          </w:tcPr>
          <w:p w14:paraId="1F339FD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0.796</w:t>
            </w:r>
          </w:p>
        </w:tc>
        <w:tc>
          <w:tcPr>
            <w:tcW w:w="846" w:type="dxa"/>
            <w:tcBorders>
              <w:top w:val="nil"/>
              <w:left w:val="nil"/>
              <w:bottom w:val="single" w:sz="4" w:space="0" w:color="auto"/>
              <w:right w:val="single" w:sz="4" w:space="0" w:color="auto"/>
            </w:tcBorders>
            <w:noWrap/>
            <w:vAlign w:val="bottom"/>
            <w:hideMark/>
          </w:tcPr>
          <w:p w14:paraId="1A87DEF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w:t>
            </w:r>
          </w:p>
        </w:tc>
        <w:tc>
          <w:tcPr>
            <w:tcW w:w="400" w:type="dxa"/>
            <w:vMerge/>
            <w:tcBorders>
              <w:top w:val="nil"/>
              <w:left w:val="single" w:sz="4" w:space="0" w:color="auto"/>
              <w:bottom w:val="single" w:sz="4" w:space="0" w:color="auto"/>
              <w:right w:val="single" w:sz="4" w:space="0" w:color="auto"/>
            </w:tcBorders>
            <w:vAlign w:val="center"/>
            <w:hideMark/>
          </w:tcPr>
          <w:p w14:paraId="69824841"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5FC4316"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0E996F80"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2F5741B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77" w:type="dxa"/>
            <w:tcBorders>
              <w:top w:val="nil"/>
              <w:left w:val="nil"/>
              <w:bottom w:val="single" w:sz="4" w:space="0" w:color="auto"/>
              <w:right w:val="single" w:sz="4" w:space="0" w:color="auto"/>
            </w:tcBorders>
            <w:noWrap/>
            <w:vAlign w:val="bottom"/>
            <w:hideMark/>
          </w:tcPr>
          <w:p w14:paraId="4180D68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0.517</w:t>
            </w:r>
          </w:p>
        </w:tc>
        <w:tc>
          <w:tcPr>
            <w:tcW w:w="709" w:type="dxa"/>
            <w:tcBorders>
              <w:top w:val="nil"/>
              <w:left w:val="nil"/>
              <w:bottom w:val="single" w:sz="4" w:space="0" w:color="auto"/>
              <w:right w:val="single" w:sz="4" w:space="0" w:color="auto"/>
            </w:tcBorders>
            <w:noWrap/>
            <w:vAlign w:val="bottom"/>
            <w:hideMark/>
          </w:tcPr>
          <w:p w14:paraId="06B2089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w:t>
            </w:r>
          </w:p>
        </w:tc>
        <w:tc>
          <w:tcPr>
            <w:tcW w:w="684" w:type="dxa"/>
            <w:tcBorders>
              <w:top w:val="nil"/>
              <w:left w:val="nil"/>
              <w:bottom w:val="single" w:sz="4" w:space="0" w:color="auto"/>
              <w:right w:val="single" w:sz="4" w:space="0" w:color="auto"/>
            </w:tcBorders>
            <w:noWrap/>
            <w:vAlign w:val="bottom"/>
            <w:hideMark/>
          </w:tcPr>
          <w:p w14:paraId="76FFD6F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0.81</w:t>
            </w:r>
          </w:p>
        </w:tc>
        <w:tc>
          <w:tcPr>
            <w:tcW w:w="540" w:type="dxa"/>
            <w:tcBorders>
              <w:top w:val="nil"/>
              <w:left w:val="nil"/>
              <w:bottom w:val="single" w:sz="4" w:space="0" w:color="auto"/>
              <w:right w:val="single" w:sz="4" w:space="0" w:color="auto"/>
            </w:tcBorders>
            <w:noWrap/>
            <w:vAlign w:val="bottom"/>
            <w:hideMark/>
          </w:tcPr>
          <w:p w14:paraId="4FE6298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0.81</w:t>
            </w:r>
          </w:p>
        </w:tc>
        <w:tc>
          <w:tcPr>
            <w:tcW w:w="540" w:type="dxa"/>
            <w:tcBorders>
              <w:top w:val="nil"/>
              <w:left w:val="nil"/>
              <w:bottom w:val="single" w:sz="4" w:space="0" w:color="auto"/>
              <w:right w:val="single" w:sz="4" w:space="0" w:color="auto"/>
            </w:tcBorders>
            <w:noWrap/>
            <w:vAlign w:val="bottom"/>
            <w:hideMark/>
          </w:tcPr>
          <w:p w14:paraId="4BD4069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84" w:type="dxa"/>
            <w:tcBorders>
              <w:top w:val="nil"/>
              <w:left w:val="nil"/>
              <w:bottom w:val="single" w:sz="4" w:space="0" w:color="auto"/>
              <w:right w:val="single" w:sz="4" w:space="0" w:color="auto"/>
            </w:tcBorders>
            <w:noWrap/>
            <w:vAlign w:val="bottom"/>
            <w:hideMark/>
          </w:tcPr>
          <w:p w14:paraId="200ECEC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0.817</w:t>
            </w:r>
          </w:p>
        </w:tc>
        <w:tc>
          <w:tcPr>
            <w:tcW w:w="846" w:type="dxa"/>
            <w:tcBorders>
              <w:top w:val="nil"/>
              <w:left w:val="nil"/>
              <w:bottom w:val="single" w:sz="4" w:space="0" w:color="auto"/>
              <w:right w:val="single" w:sz="4" w:space="0" w:color="auto"/>
            </w:tcBorders>
            <w:noWrap/>
            <w:vAlign w:val="bottom"/>
            <w:hideMark/>
          </w:tcPr>
          <w:p w14:paraId="731FEAB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0.82</w:t>
            </w:r>
          </w:p>
        </w:tc>
        <w:tc>
          <w:tcPr>
            <w:tcW w:w="400" w:type="dxa"/>
            <w:vMerge/>
            <w:tcBorders>
              <w:top w:val="nil"/>
              <w:left w:val="single" w:sz="4" w:space="0" w:color="auto"/>
              <w:bottom w:val="single" w:sz="4" w:space="0" w:color="auto"/>
              <w:right w:val="single" w:sz="4" w:space="0" w:color="auto"/>
            </w:tcBorders>
            <w:vAlign w:val="center"/>
            <w:hideMark/>
          </w:tcPr>
          <w:p w14:paraId="2A7CEF7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6329640E"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09A6711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514C7D5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77" w:type="dxa"/>
            <w:tcBorders>
              <w:top w:val="nil"/>
              <w:left w:val="nil"/>
              <w:bottom w:val="single" w:sz="4" w:space="0" w:color="auto"/>
              <w:right w:val="single" w:sz="4" w:space="0" w:color="auto"/>
            </w:tcBorders>
            <w:noWrap/>
            <w:vAlign w:val="bottom"/>
            <w:hideMark/>
          </w:tcPr>
          <w:p w14:paraId="7E71E04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0.687</w:t>
            </w:r>
          </w:p>
        </w:tc>
        <w:tc>
          <w:tcPr>
            <w:tcW w:w="709" w:type="dxa"/>
            <w:tcBorders>
              <w:top w:val="nil"/>
              <w:left w:val="nil"/>
              <w:bottom w:val="single" w:sz="4" w:space="0" w:color="auto"/>
              <w:right w:val="single" w:sz="4" w:space="0" w:color="auto"/>
            </w:tcBorders>
            <w:noWrap/>
            <w:vAlign w:val="bottom"/>
            <w:hideMark/>
          </w:tcPr>
          <w:p w14:paraId="71B5E3E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0.925</w:t>
            </w:r>
          </w:p>
        </w:tc>
        <w:tc>
          <w:tcPr>
            <w:tcW w:w="684" w:type="dxa"/>
            <w:tcBorders>
              <w:top w:val="nil"/>
              <w:left w:val="nil"/>
              <w:bottom w:val="single" w:sz="4" w:space="0" w:color="auto"/>
              <w:right w:val="single" w:sz="4" w:space="0" w:color="auto"/>
            </w:tcBorders>
            <w:noWrap/>
            <w:vAlign w:val="bottom"/>
            <w:hideMark/>
          </w:tcPr>
          <w:p w14:paraId="69F5D6B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0.82</w:t>
            </w:r>
          </w:p>
        </w:tc>
        <w:tc>
          <w:tcPr>
            <w:tcW w:w="540" w:type="dxa"/>
            <w:tcBorders>
              <w:top w:val="nil"/>
              <w:left w:val="nil"/>
              <w:bottom w:val="single" w:sz="4" w:space="0" w:color="auto"/>
              <w:right w:val="single" w:sz="4" w:space="0" w:color="auto"/>
            </w:tcBorders>
            <w:noWrap/>
            <w:vAlign w:val="bottom"/>
            <w:hideMark/>
          </w:tcPr>
          <w:p w14:paraId="173BC9D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0.82</w:t>
            </w:r>
          </w:p>
        </w:tc>
        <w:tc>
          <w:tcPr>
            <w:tcW w:w="540" w:type="dxa"/>
            <w:tcBorders>
              <w:top w:val="nil"/>
              <w:left w:val="nil"/>
              <w:bottom w:val="single" w:sz="4" w:space="0" w:color="auto"/>
              <w:right w:val="single" w:sz="4" w:space="0" w:color="auto"/>
            </w:tcBorders>
            <w:noWrap/>
            <w:vAlign w:val="bottom"/>
            <w:hideMark/>
          </w:tcPr>
          <w:p w14:paraId="6BBABA8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684" w:type="dxa"/>
            <w:tcBorders>
              <w:top w:val="nil"/>
              <w:left w:val="nil"/>
              <w:bottom w:val="single" w:sz="4" w:space="0" w:color="auto"/>
              <w:right w:val="single" w:sz="4" w:space="0" w:color="auto"/>
            </w:tcBorders>
            <w:noWrap/>
            <w:vAlign w:val="bottom"/>
            <w:hideMark/>
          </w:tcPr>
          <w:p w14:paraId="7593D30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0.824</w:t>
            </w:r>
          </w:p>
        </w:tc>
        <w:tc>
          <w:tcPr>
            <w:tcW w:w="846" w:type="dxa"/>
            <w:tcBorders>
              <w:top w:val="nil"/>
              <w:left w:val="nil"/>
              <w:bottom w:val="single" w:sz="4" w:space="0" w:color="auto"/>
              <w:right w:val="single" w:sz="4" w:space="0" w:color="auto"/>
            </w:tcBorders>
            <w:noWrap/>
            <w:vAlign w:val="bottom"/>
            <w:hideMark/>
          </w:tcPr>
          <w:p w14:paraId="431437C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0.832</w:t>
            </w:r>
          </w:p>
        </w:tc>
        <w:tc>
          <w:tcPr>
            <w:tcW w:w="400" w:type="dxa"/>
            <w:vMerge/>
            <w:tcBorders>
              <w:top w:val="nil"/>
              <w:left w:val="single" w:sz="4" w:space="0" w:color="auto"/>
              <w:bottom w:val="single" w:sz="4" w:space="0" w:color="auto"/>
              <w:right w:val="single" w:sz="4" w:space="0" w:color="auto"/>
            </w:tcBorders>
            <w:vAlign w:val="center"/>
            <w:hideMark/>
          </w:tcPr>
          <w:p w14:paraId="79AC544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59561CD"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45F0657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32728F0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77" w:type="dxa"/>
            <w:tcBorders>
              <w:top w:val="nil"/>
              <w:left w:val="nil"/>
              <w:bottom w:val="single" w:sz="4" w:space="0" w:color="auto"/>
              <w:right w:val="single" w:sz="4" w:space="0" w:color="auto"/>
            </w:tcBorders>
            <w:noWrap/>
            <w:vAlign w:val="bottom"/>
            <w:hideMark/>
          </w:tcPr>
          <w:p w14:paraId="6FE4F95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09" w:type="dxa"/>
            <w:tcBorders>
              <w:top w:val="nil"/>
              <w:left w:val="nil"/>
              <w:bottom w:val="single" w:sz="4" w:space="0" w:color="auto"/>
              <w:right w:val="single" w:sz="4" w:space="0" w:color="auto"/>
            </w:tcBorders>
            <w:noWrap/>
            <w:vAlign w:val="bottom"/>
            <w:hideMark/>
          </w:tcPr>
          <w:p w14:paraId="3E3E98F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0.03</w:t>
            </w:r>
          </w:p>
        </w:tc>
        <w:tc>
          <w:tcPr>
            <w:tcW w:w="684" w:type="dxa"/>
            <w:tcBorders>
              <w:top w:val="nil"/>
              <w:left w:val="nil"/>
              <w:bottom w:val="single" w:sz="4" w:space="0" w:color="auto"/>
              <w:right w:val="single" w:sz="4" w:space="0" w:color="auto"/>
            </w:tcBorders>
            <w:noWrap/>
            <w:vAlign w:val="bottom"/>
            <w:hideMark/>
          </w:tcPr>
          <w:p w14:paraId="027ECFB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55F44C3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181DC46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0.09</w:t>
            </w:r>
          </w:p>
        </w:tc>
        <w:tc>
          <w:tcPr>
            <w:tcW w:w="684" w:type="dxa"/>
            <w:tcBorders>
              <w:top w:val="nil"/>
              <w:left w:val="nil"/>
              <w:bottom w:val="single" w:sz="4" w:space="0" w:color="auto"/>
              <w:right w:val="single" w:sz="4" w:space="0" w:color="auto"/>
            </w:tcBorders>
            <w:noWrap/>
            <w:vAlign w:val="bottom"/>
            <w:hideMark/>
          </w:tcPr>
          <w:p w14:paraId="4904D17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58E50D4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w:t>
            </w:r>
          </w:p>
        </w:tc>
        <w:tc>
          <w:tcPr>
            <w:tcW w:w="400" w:type="dxa"/>
            <w:vMerge w:val="restart"/>
            <w:tcBorders>
              <w:top w:val="nil"/>
              <w:left w:val="single" w:sz="4" w:space="0" w:color="auto"/>
              <w:bottom w:val="single" w:sz="4" w:space="0" w:color="auto"/>
              <w:right w:val="single" w:sz="4" w:space="0" w:color="auto"/>
            </w:tcBorders>
            <w:noWrap/>
            <w:textDirection w:val="btLr"/>
            <w:vAlign w:val="center"/>
            <w:hideMark/>
          </w:tcPr>
          <w:p w14:paraId="663B8CCC"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Precision</w:t>
            </w:r>
          </w:p>
        </w:tc>
      </w:tr>
      <w:tr w:rsidR="001F287C" w:rsidRPr="00994FCE" w14:paraId="2C73CC3E"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1ED5BA56"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085A25F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77" w:type="dxa"/>
            <w:tcBorders>
              <w:top w:val="nil"/>
              <w:left w:val="nil"/>
              <w:bottom w:val="single" w:sz="4" w:space="0" w:color="auto"/>
              <w:right w:val="single" w:sz="4" w:space="0" w:color="auto"/>
            </w:tcBorders>
            <w:noWrap/>
            <w:vAlign w:val="bottom"/>
            <w:hideMark/>
          </w:tcPr>
          <w:p w14:paraId="056E914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0.246</w:t>
            </w:r>
          </w:p>
        </w:tc>
        <w:tc>
          <w:tcPr>
            <w:tcW w:w="709" w:type="dxa"/>
            <w:tcBorders>
              <w:top w:val="nil"/>
              <w:left w:val="nil"/>
              <w:bottom w:val="single" w:sz="4" w:space="0" w:color="auto"/>
              <w:right w:val="single" w:sz="4" w:space="0" w:color="auto"/>
            </w:tcBorders>
            <w:noWrap/>
            <w:vAlign w:val="bottom"/>
            <w:hideMark/>
          </w:tcPr>
          <w:p w14:paraId="7DC90F6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0.61</w:t>
            </w:r>
          </w:p>
        </w:tc>
        <w:tc>
          <w:tcPr>
            <w:tcW w:w="684" w:type="dxa"/>
            <w:tcBorders>
              <w:top w:val="nil"/>
              <w:left w:val="nil"/>
              <w:bottom w:val="single" w:sz="4" w:space="0" w:color="auto"/>
              <w:right w:val="single" w:sz="4" w:space="0" w:color="auto"/>
            </w:tcBorders>
            <w:noWrap/>
            <w:vAlign w:val="bottom"/>
            <w:hideMark/>
          </w:tcPr>
          <w:p w14:paraId="25602FB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7612745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3D05FBA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0.79</w:t>
            </w:r>
          </w:p>
        </w:tc>
        <w:tc>
          <w:tcPr>
            <w:tcW w:w="684" w:type="dxa"/>
            <w:tcBorders>
              <w:top w:val="nil"/>
              <w:left w:val="nil"/>
              <w:bottom w:val="single" w:sz="4" w:space="0" w:color="auto"/>
              <w:right w:val="single" w:sz="4" w:space="0" w:color="auto"/>
            </w:tcBorders>
            <w:noWrap/>
            <w:vAlign w:val="bottom"/>
            <w:hideMark/>
          </w:tcPr>
          <w:p w14:paraId="2995268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59F45E4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w:t>
            </w:r>
          </w:p>
        </w:tc>
        <w:tc>
          <w:tcPr>
            <w:tcW w:w="400" w:type="dxa"/>
            <w:vMerge/>
            <w:tcBorders>
              <w:top w:val="nil"/>
              <w:left w:val="single" w:sz="4" w:space="0" w:color="auto"/>
              <w:bottom w:val="single" w:sz="4" w:space="0" w:color="auto"/>
              <w:right w:val="single" w:sz="4" w:space="0" w:color="auto"/>
            </w:tcBorders>
            <w:vAlign w:val="center"/>
            <w:hideMark/>
          </w:tcPr>
          <w:p w14:paraId="0ED214C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023E15CD"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716F37F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52C30FF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77" w:type="dxa"/>
            <w:tcBorders>
              <w:top w:val="nil"/>
              <w:left w:val="nil"/>
              <w:bottom w:val="single" w:sz="4" w:space="0" w:color="auto"/>
              <w:right w:val="single" w:sz="4" w:space="0" w:color="auto"/>
            </w:tcBorders>
            <w:noWrap/>
            <w:vAlign w:val="bottom"/>
            <w:hideMark/>
          </w:tcPr>
          <w:p w14:paraId="20476B4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0.333</w:t>
            </w:r>
          </w:p>
        </w:tc>
        <w:tc>
          <w:tcPr>
            <w:tcW w:w="709" w:type="dxa"/>
            <w:tcBorders>
              <w:top w:val="nil"/>
              <w:left w:val="nil"/>
              <w:bottom w:val="single" w:sz="4" w:space="0" w:color="auto"/>
              <w:right w:val="single" w:sz="4" w:space="0" w:color="auto"/>
            </w:tcBorders>
            <w:noWrap/>
            <w:vAlign w:val="bottom"/>
            <w:hideMark/>
          </w:tcPr>
          <w:p w14:paraId="6EEBCE7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0.74</w:t>
            </w:r>
          </w:p>
        </w:tc>
        <w:tc>
          <w:tcPr>
            <w:tcW w:w="684" w:type="dxa"/>
            <w:tcBorders>
              <w:top w:val="nil"/>
              <w:left w:val="nil"/>
              <w:bottom w:val="single" w:sz="4" w:space="0" w:color="auto"/>
              <w:right w:val="single" w:sz="4" w:space="0" w:color="auto"/>
            </w:tcBorders>
            <w:noWrap/>
            <w:vAlign w:val="bottom"/>
            <w:hideMark/>
          </w:tcPr>
          <w:p w14:paraId="675BE01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4AB0321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647D5EA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0.83</w:t>
            </w:r>
          </w:p>
        </w:tc>
        <w:tc>
          <w:tcPr>
            <w:tcW w:w="684" w:type="dxa"/>
            <w:tcBorders>
              <w:top w:val="nil"/>
              <w:left w:val="nil"/>
              <w:bottom w:val="single" w:sz="4" w:space="0" w:color="auto"/>
              <w:right w:val="single" w:sz="4" w:space="0" w:color="auto"/>
            </w:tcBorders>
            <w:noWrap/>
            <w:vAlign w:val="bottom"/>
            <w:hideMark/>
          </w:tcPr>
          <w:p w14:paraId="38A4705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1776FE1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0.22</w:t>
            </w:r>
          </w:p>
        </w:tc>
        <w:tc>
          <w:tcPr>
            <w:tcW w:w="400" w:type="dxa"/>
            <w:vMerge/>
            <w:tcBorders>
              <w:top w:val="nil"/>
              <w:left w:val="single" w:sz="4" w:space="0" w:color="auto"/>
              <w:bottom w:val="single" w:sz="4" w:space="0" w:color="auto"/>
              <w:right w:val="single" w:sz="4" w:space="0" w:color="auto"/>
            </w:tcBorders>
            <w:vAlign w:val="center"/>
            <w:hideMark/>
          </w:tcPr>
          <w:p w14:paraId="4AFDB60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BE60BFA"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22D6FD5E"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2CC2B2D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77" w:type="dxa"/>
            <w:tcBorders>
              <w:top w:val="nil"/>
              <w:left w:val="nil"/>
              <w:bottom w:val="single" w:sz="4" w:space="0" w:color="auto"/>
              <w:right w:val="single" w:sz="4" w:space="0" w:color="auto"/>
            </w:tcBorders>
            <w:noWrap/>
            <w:vAlign w:val="bottom"/>
            <w:hideMark/>
          </w:tcPr>
          <w:p w14:paraId="44542C6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0.404</w:t>
            </w:r>
          </w:p>
        </w:tc>
        <w:tc>
          <w:tcPr>
            <w:tcW w:w="709" w:type="dxa"/>
            <w:tcBorders>
              <w:top w:val="nil"/>
              <w:left w:val="nil"/>
              <w:bottom w:val="single" w:sz="4" w:space="0" w:color="auto"/>
              <w:right w:val="single" w:sz="4" w:space="0" w:color="auto"/>
            </w:tcBorders>
            <w:noWrap/>
            <w:vAlign w:val="bottom"/>
            <w:hideMark/>
          </w:tcPr>
          <w:p w14:paraId="6C38A27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0.81</w:t>
            </w:r>
          </w:p>
        </w:tc>
        <w:tc>
          <w:tcPr>
            <w:tcW w:w="684" w:type="dxa"/>
            <w:tcBorders>
              <w:top w:val="nil"/>
              <w:left w:val="nil"/>
              <w:bottom w:val="single" w:sz="4" w:space="0" w:color="auto"/>
              <w:right w:val="single" w:sz="4" w:space="0" w:color="auto"/>
            </w:tcBorders>
            <w:noWrap/>
            <w:vAlign w:val="bottom"/>
            <w:hideMark/>
          </w:tcPr>
          <w:p w14:paraId="53BDA5C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540" w:type="dxa"/>
            <w:tcBorders>
              <w:top w:val="nil"/>
              <w:left w:val="nil"/>
              <w:bottom w:val="single" w:sz="4" w:space="0" w:color="auto"/>
              <w:right w:val="single" w:sz="4" w:space="0" w:color="auto"/>
            </w:tcBorders>
            <w:noWrap/>
            <w:vAlign w:val="bottom"/>
            <w:hideMark/>
          </w:tcPr>
          <w:p w14:paraId="2D8D37D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0.79</w:t>
            </w:r>
          </w:p>
        </w:tc>
        <w:tc>
          <w:tcPr>
            <w:tcW w:w="540" w:type="dxa"/>
            <w:tcBorders>
              <w:top w:val="nil"/>
              <w:left w:val="nil"/>
              <w:bottom w:val="single" w:sz="4" w:space="0" w:color="auto"/>
              <w:right w:val="single" w:sz="4" w:space="0" w:color="auto"/>
            </w:tcBorders>
            <w:noWrap/>
            <w:vAlign w:val="bottom"/>
            <w:hideMark/>
          </w:tcPr>
          <w:p w14:paraId="1DA3A1E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w:t>
            </w:r>
          </w:p>
        </w:tc>
        <w:tc>
          <w:tcPr>
            <w:tcW w:w="684" w:type="dxa"/>
            <w:tcBorders>
              <w:top w:val="nil"/>
              <w:left w:val="nil"/>
              <w:bottom w:val="single" w:sz="4" w:space="0" w:color="auto"/>
              <w:right w:val="single" w:sz="4" w:space="0" w:color="auto"/>
            </w:tcBorders>
            <w:noWrap/>
            <w:vAlign w:val="bottom"/>
            <w:hideMark/>
          </w:tcPr>
          <w:p w14:paraId="2985CA6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0.918</w:t>
            </w:r>
          </w:p>
        </w:tc>
        <w:tc>
          <w:tcPr>
            <w:tcW w:w="846" w:type="dxa"/>
            <w:tcBorders>
              <w:top w:val="nil"/>
              <w:left w:val="nil"/>
              <w:bottom w:val="single" w:sz="4" w:space="0" w:color="auto"/>
              <w:right w:val="single" w:sz="4" w:space="0" w:color="auto"/>
            </w:tcBorders>
            <w:noWrap/>
            <w:vAlign w:val="bottom"/>
            <w:hideMark/>
          </w:tcPr>
          <w:p w14:paraId="0CB24B2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w:t>
            </w:r>
          </w:p>
        </w:tc>
        <w:tc>
          <w:tcPr>
            <w:tcW w:w="400" w:type="dxa"/>
            <w:vMerge/>
            <w:tcBorders>
              <w:top w:val="nil"/>
              <w:left w:val="single" w:sz="4" w:space="0" w:color="auto"/>
              <w:bottom w:val="single" w:sz="4" w:space="0" w:color="auto"/>
              <w:right w:val="single" w:sz="4" w:space="0" w:color="auto"/>
            </w:tcBorders>
            <w:vAlign w:val="center"/>
            <w:hideMark/>
          </w:tcPr>
          <w:p w14:paraId="2EF8DA93"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F1D458A"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63662FBD"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62424F2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77" w:type="dxa"/>
            <w:tcBorders>
              <w:top w:val="nil"/>
              <w:left w:val="nil"/>
              <w:bottom w:val="single" w:sz="4" w:space="0" w:color="auto"/>
              <w:right w:val="single" w:sz="4" w:space="0" w:color="auto"/>
            </w:tcBorders>
            <w:noWrap/>
            <w:vAlign w:val="bottom"/>
            <w:hideMark/>
          </w:tcPr>
          <w:p w14:paraId="24E3A82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0.717</w:t>
            </w:r>
          </w:p>
        </w:tc>
        <w:tc>
          <w:tcPr>
            <w:tcW w:w="709" w:type="dxa"/>
            <w:tcBorders>
              <w:top w:val="nil"/>
              <w:left w:val="nil"/>
              <w:bottom w:val="single" w:sz="4" w:space="0" w:color="auto"/>
              <w:right w:val="single" w:sz="4" w:space="0" w:color="auto"/>
            </w:tcBorders>
            <w:noWrap/>
            <w:vAlign w:val="bottom"/>
            <w:hideMark/>
          </w:tcPr>
          <w:p w14:paraId="4CB65B8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0.86</w:t>
            </w:r>
          </w:p>
        </w:tc>
        <w:tc>
          <w:tcPr>
            <w:tcW w:w="684" w:type="dxa"/>
            <w:tcBorders>
              <w:top w:val="nil"/>
              <w:left w:val="nil"/>
              <w:bottom w:val="single" w:sz="4" w:space="0" w:color="auto"/>
              <w:right w:val="single" w:sz="4" w:space="0" w:color="auto"/>
            </w:tcBorders>
            <w:noWrap/>
            <w:vAlign w:val="bottom"/>
            <w:hideMark/>
          </w:tcPr>
          <w:p w14:paraId="0AE1F37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540" w:type="dxa"/>
            <w:tcBorders>
              <w:top w:val="nil"/>
              <w:left w:val="nil"/>
              <w:bottom w:val="single" w:sz="4" w:space="0" w:color="auto"/>
              <w:right w:val="single" w:sz="4" w:space="0" w:color="auto"/>
            </w:tcBorders>
            <w:noWrap/>
            <w:vAlign w:val="bottom"/>
            <w:hideMark/>
          </w:tcPr>
          <w:p w14:paraId="19467A5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540" w:type="dxa"/>
            <w:tcBorders>
              <w:top w:val="nil"/>
              <w:left w:val="nil"/>
              <w:bottom w:val="single" w:sz="4" w:space="0" w:color="auto"/>
              <w:right w:val="single" w:sz="4" w:space="0" w:color="auto"/>
            </w:tcBorders>
            <w:noWrap/>
            <w:vAlign w:val="bottom"/>
            <w:hideMark/>
          </w:tcPr>
          <w:p w14:paraId="3FCF5DF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w:t>
            </w:r>
          </w:p>
        </w:tc>
        <w:tc>
          <w:tcPr>
            <w:tcW w:w="684" w:type="dxa"/>
            <w:tcBorders>
              <w:top w:val="nil"/>
              <w:left w:val="nil"/>
              <w:bottom w:val="single" w:sz="4" w:space="0" w:color="auto"/>
              <w:right w:val="single" w:sz="4" w:space="0" w:color="auto"/>
            </w:tcBorders>
            <w:noWrap/>
            <w:vAlign w:val="bottom"/>
            <w:hideMark/>
          </w:tcPr>
          <w:p w14:paraId="11541C0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0.929</w:t>
            </w:r>
          </w:p>
        </w:tc>
        <w:tc>
          <w:tcPr>
            <w:tcW w:w="846" w:type="dxa"/>
            <w:tcBorders>
              <w:top w:val="nil"/>
              <w:left w:val="nil"/>
              <w:bottom w:val="single" w:sz="4" w:space="0" w:color="auto"/>
              <w:right w:val="single" w:sz="4" w:space="0" w:color="auto"/>
            </w:tcBorders>
            <w:noWrap/>
            <w:vAlign w:val="bottom"/>
            <w:hideMark/>
          </w:tcPr>
          <w:p w14:paraId="62C40FD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400" w:type="dxa"/>
            <w:vMerge/>
            <w:tcBorders>
              <w:top w:val="nil"/>
              <w:left w:val="single" w:sz="4" w:space="0" w:color="auto"/>
              <w:bottom w:val="single" w:sz="4" w:space="0" w:color="auto"/>
              <w:right w:val="single" w:sz="4" w:space="0" w:color="auto"/>
            </w:tcBorders>
            <w:vAlign w:val="center"/>
            <w:hideMark/>
          </w:tcPr>
          <w:p w14:paraId="16A04FA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6E9607D5"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4101809F"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71B0242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77" w:type="dxa"/>
            <w:tcBorders>
              <w:top w:val="nil"/>
              <w:left w:val="nil"/>
              <w:bottom w:val="single" w:sz="4" w:space="0" w:color="auto"/>
              <w:right w:val="single" w:sz="4" w:space="0" w:color="auto"/>
            </w:tcBorders>
            <w:noWrap/>
            <w:vAlign w:val="bottom"/>
            <w:hideMark/>
          </w:tcPr>
          <w:p w14:paraId="0D680EE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0.558</w:t>
            </w:r>
          </w:p>
        </w:tc>
        <w:tc>
          <w:tcPr>
            <w:tcW w:w="709" w:type="dxa"/>
            <w:tcBorders>
              <w:top w:val="nil"/>
              <w:left w:val="nil"/>
              <w:bottom w:val="single" w:sz="4" w:space="0" w:color="auto"/>
              <w:right w:val="single" w:sz="4" w:space="0" w:color="auto"/>
            </w:tcBorders>
            <w:noWrap/>
            <w:vAlign w:val="bottom"/>
            <w:hideMark/>
          </w:tcPr>
          <w:p w14:paraId="6C10EE9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0.895</w:t>
            </w:r>
          </w:p>
        </w:tc>
        <w:tc>
          <w:tcPr>
            <w:tcW w:w="684" w:type="dxa"/>
            <w:tcBorders>
              <w:top w:val="nil"/>
              <w:left w:val="nil"/>
              <w:bottom w:val="single" w:sz="4" w:space="0" w:color="auto"/>
              <w:right w:val="single" w:sz="4" w:space="0" w:color="auto"/>
            </w:tcBorders>
            <w:noWrap/>
            <w:vAlign w:val="bottom"/>
            <w:hideMark/>
          </w:tcPr>
          <w:p w14:paraId="609CF60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540" w:type="dxa"/>
            <w:tcBorders>
              <w:top w:val="nil"/>
              <w:left w:val="nil"/>
              <w:bottom w:val="single" w:sz="4" w:space="0" w:color="auto"/>
              <w:right w:val="single" w:sz="4" w:space="0" w:color="auto"/>
            </w:tcBorders>
            <w:noWrap/>
            <w:vAlign w:val="bottom"/>
            <w:hideMark/>
          </w:tcPr>
          <w:p w14:paraId="00987F1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540" w:type="dxa"/>
            <w:tcBorders>
              <w:top w:val="nil"/>
              <w:left w:val="nil"/>
              <w:bottom w:val="single" w:sz="4" w:space="0" w:color="auto"/>
              <w:right w:val="single" w:sz="4" w:space="0" w:color="auto"/>
            </w:tcBorders>
            <w:noWrap/>
            <w:vAlign w:val="bottom"/>
            <w:hideMark/>
          </w:tcPr>
          <w:p w14:paraId="7550161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84" w:type="dxa"/>
            <w:tcBorders>
              <w:top w:val="nil"/>
              <w:left w:val="nil"/>
              <w:bottom w:val="single" w:sz="4" w:space="0" w:color="auto"/>
              <w:right w:val="single" w:sz="4" w:space="0" w:color="auto"/>
            </w:tcBorders>
            <w:noWrap/>
            <w:vAlign w:val="bottom"/>
            <w:hideMark/>
          </w:tcPr>
          <w:p w14:paraId="1C6CDC9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846" w:type="dxa"/>
            <w:tcBorders>
              <w:top w:val="nil"/>
              <w:left w:val="nil"/>
              <w:bottom w:val="single" w:sz="4" w:space="0" w:color="auto"/>
              <w:right w:val="single" w:sz="4" w:space="0" w:color="auto"/>
            </w:tcBorders>
            <w:noWrap/>
            <w:vAlign w:val="bottom"/>
            <w:hideMark/>
          </w:tcPr>
          <w:p w14:paraId="175800C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0.934</w:t>
            </w:r>
          </w:p>
        </w:tc>
        <w:tc>
          <w:tcPr>
            <w:tcW w:w="400" w:type="dxa"/>
            <w:vMerge/>
            <w:tcBorders>
              <w:top w:val="nil"/>
              <w:left w:val="single" w:sz="4" w:space="0" w:color="auto"/>
              <w:bottom w:val="single" w:sz="4" w:space="0" w:color="auto"/>
              <w:right w:val="single" w:sz="4" w:space="0" w:color="auto"/>
            </w:tcBorders>
            <w:vAlign w:val="center"/>
            <w:hideMark/>
          </w:tcPr>
          <w:p w14:paraId="26218272"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59C7255"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0CB76DF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740272A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77" w:type="dxa"/>
            <w:tcBorders>
              <w:top w:val="nil"/>
              <w:left w:val="nil"/>
              <w:bottom w:val="single" w:sz="4" w:space="0" w:color="auto"/>
              <w:right w:val="single" w:sz="4" w:space="0" w:color="auto"/>
            </w:tcBorders>
            <w:noWrap/>
            <w:vAlign w:val="bottom"/>
            <w:hideMark/>
          </w:tcPr>
          <w:p w14:paraId="1CF6177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709" w:type="dxa"/>
            <w:tcBorders>
              <w:top w:val="nil"/>
              <w:left w:val="nil"/>
              <w:bottom w:val="single" w:sz="4" w:space="0" w:color="auto"/>
              <w:right w:val="single" w:sz="4" w:space="0" w:color="auto"/>
            </w:tcBorders>
            <w:noWrap/>
            <w:vAlign w:val="bottom"/>
            <w:hideMark/>
          </w:tcPr>
          <w:p w14:paraId="27EDED5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0.49</w:t>
            </w:r>
          </w:p>
        </w:tc>
        <w:tc>
          <w:tcPr>
            <w:tcW w:w="684" w:type="dxa"/>
            <w:tcBorders>
              <w:top w:val="nil"/>
              <w:left w:val="nil"/>
              <w:bottom w:val="single" w:sz="4" w:space="0" w:color="auto"/>
              <w:right w:val="single" w:sz="4" w:space="0" w:color="auto"/>
            </w:tcBorders>
            <w:noWrap/>
            <w:vAlign w:val="bottom"/>
            <w:hideMark/>
          </w:tcPr>
          <w:p w14:paraId="6DB711A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232CEE7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0DC5FB8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0.12</w:t>
            </w:r>
          </w:p>
        </w:tc>
        <w:tc>
          <w:tcPr>
            <w:tcW w:w="684" w:type="dxa"/>
            <w:tcBorders>
              <w:top w:val="nil"/>
              <w:left w:val="nil"/>
              <w:bottom w:val="single" w:sz="4" w:space="0" w:color="auto"/>
              <w:right w:val="single" w:sz="4" w:space="0" w:color="auto"/>
            </w:tcBorders>
            <w:noWrap/>
            <w:vAlign w:val="bottom"/>
            <w:hideMark/>
          </w:tcPr>
          <w:p w14:paraId="7F4EC31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0B9EC51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0.01</w:t>
            </w:r>
          </w:p>
        </w:tc>
        <w:tc>
          <w:tcPr>
            <w:tcW w:w="400" w:type="dxa"/>
            <w:vMerge w:val="restart"/>
            <w:tcBorders>
              <w:top w:val="nil"/>
              <w:left w:val="single" w:sz="4" w:space="0" w:color="auto"/>
              <w:bottom w:val="single" w:sz="4" w:space="0" w:color="auto"/>
              <w:right w:val="single" w:sz="4" w:space="0" w:color="auto"/>
            </w:tcBorders>
            <w:noWrap/>
            <w:textDirection w:val="btLr"/>
            <w:vAlign w:val="center"/>
            <w:hideMark/>
          </w:tcPr>
          <w:p w14:paraId="64FBA958" w14:textId="77777777" w:rsidR="001F287C" w:rsidRPr="00994FCE" w:rsidRDefault="001F287C" w:rsidP="0069715A">
            <w:pPr>
              <w:spacing w:after="0" w:line="240" w:lineRule="auto"/>
              <w:jc w:val="center"/>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Recall</w:t>
            </w:r>
          </w:p>
        </w:tc>
      </w:tr>
      <w:tr w:rsidR="001F287C" w:rsidRPr="00994FCE" w14:paraId="4D28727D"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7DDAE6C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51D4D14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5%</w:t>
            </w:r>
          </w:p>
        </w:tc>
        <w:tc>
          <w:tcPr>
            <w:tcW w:w="777" w:type="dxa"/>
            <w:tcBorders>
              <w:top w:val="nil"/>
              <w:left w:val="nil"/>
              <w:bottom w:val="single" w:sz="4" w:space="0" w:color="auto"/>
              <w:right w:val="single" w:sz="4" w:space="0" w:color="auto"/>
            </w:tcBorders>
            <w:noWrap/>
            <w:vAlign w:val="bottom"/>
            <w:hideMark/>
          </w:tcPr>
          <w:p w14:paraId="6C6CD72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0.606</w:t>
            </w:r>
          </w:p>
        </w:tc>
        <w:tc>
          <w:tcPr>
            <w:tcW w:w="709" w:type="dxa"/>
            <w:tcBorders>
              <w:top w:val="nil"/>
              <w:left w:val="nil"/>
              <w:bottom w:val="single" w:sz="4" w:space="0" w:color="auto"/>
              <w:right w:val="single" w:sz="4" w:space="0" w:color="auto"/>
            </w:tcBorders>
            <w:noWrap/>
            <w:vAlign w:val="bottom"/>
            <w:hideMark/>
          </w:tcPr>
          <w:p w14:paraId="2687990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84" w:type="dxa"/>
            <w:tcBorders>
              <w:top w:val="nil"/>
              <w:left w:val="nil"/>
              <w:bottom w:val="single" w:sz="4" w:space="0" w:color="auto"/>
              <w:right w:val="single" w:sz="4" w:space="0" w:color="auto"/>
            </w:tcBorders>
            <w:noWrap/>
            <w:vAlign w:val="bottom"/>
            <w:hideMark/>
          </w:tcPr>
          <w:p w14:paraId="3B06D765"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1082117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68E4B88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0.81</w:t>
            </w:r>
          </w:p>
        </w:tc>
        <w:tc>
          <w:tcPr>
            <w:tcW w:w="684" w:type="dxa"/>
            <w:tcBorders>
              <w:top w:val="nil"/>
              <w:left w:val="nil"/>
              <w:bottom w:val="single" w:sz="4" w:space="0" w:color="auto"/>
              <w:right w:val="single" w:sz="4" w:space="0" w:color="auto"/>
            </w:tcBorders>
            <w:noWrap/>
            <w:vAlign w:val="bottom"/>
            <w:hideMark/>
          </w:tcPr>
          <w:p w14:paraId="2988ED83"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050C90D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400" w:type="dxa"/>
            <w:vMerge/>
            <w:tcBorders>
              <w:top w:val="nil"/>
              <w:left w:val="single" w:sz="4" w:space="0" w:color="auto"/>
              <w:bottom w:val="single" w:sz="4" w:space="0" w:color="auto"/>
              <w:right w:val="single" w:sz="4" w:space="0" w:color="auto"/>
            </w:tcBorders>
            <w:vAlign w:val="center"/>
            <w:hideMark/>
          </w:tcPr>
          <w:p w14:paraId="4E1D17D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3E969E2"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23BD080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25E95CC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10%</w:t>
            </w:r>
          </w:p>
        </w:tc>
        <w:tc>
          <w:tcPr>
            <w:tcW w:w="777" w:type="dxa"/>
            <w:tcBorders>
              <w:top w:val="nil"/>
              <w:left w:val="nil"/>
              <w:bottom w:val="single" w:sz="4" w:space="0" w:color="auto"/>
              <w:right w:val="single" w:sz="4" w:space="0" w:color="auto"/>
            </w:tcBorders>
            <w:noWrap/>
            <w:vAlign w:val="bottom"/>
            <w:hideMark/>
          </w:tcPr>
          <w:p w14:paraId="04999B56"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0.004</w:t>
            </w:r>
          </w:p>
        </w:tc>
        <w:tc>
          <w:tcPr>
            <w:tcW w:w="709" w:type="dxa"/>
            <w:tcBorders>
              <w:top w:val="nil"/>
              <w:left w:val="nil"/>
              <w:bottom w:val="single" w:sz="4" w:space="0" w:color="auto"/>
              <w:right w:val="single" w:sz="4" w:space="0" w:color="auto"/>
            </w:tcBorders>
            <w:noWrap/>
            <w:vAlign w:val="bottom"/>
            <w:hideMark/>
          </w:tcPr>
          <w:p w14:paraId="13E8DF9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684" w:type="dxa"/>
            <w:tcBorders>
              <w:top w:val="nil"/>
              <w:left w:val="nil"/>
              <w:bottom w:val="single" w:sz="4" w:space="0" w:color="auto"/>
              <w:right w:val="single" w:sz="4" w:space="0" w:color="auto"/>
            </w:tcBorders>
            <w:noWrap/>
            <w:vAlign w:val="bottom"/>
            <w:hideMark/>
          </w:tcPr>
          <w:p w14:paraId="67D5E01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1303D75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540" w:type="dxa"/>
            <w:tcBorders>
              <w:top w:val="nil"/>
              <w:left w:val="nil"/>
              <w:bottom w:val="single" w:sz="4" w:space="0" w:color="auto"/>
              <w:right w:val="single" w:sz="4" w:space="0" w:color="auto"/>
            </w:tcBorders>
            <w:noWrap/>
            <w:vAlign w:val="bottom"/>
            <w:hideMark/>
          </w:tcPr>
          <w:p w14:paraId="1567C79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0.88</w:t>
            </w:r>
          </w:p>
        </w:tc>
        <w:tc>
          <w:tcPr>
            <w:tcW w:w="684" w:type="dxa"/>
            <w:tcBorders>
              <w:top w:val="nil"/>
              <w:left w:val="nil"/>
              <w:bottom w:val="single" w:sz="4" w:space="0" w:color="auto"/>
              <w:right w:val="single" w:sz="4" w:space="0" w:color="auto"/>
            </w:tcBorders>
            <w:noWrap/>
            <w:vAlign w:val="bottom"/>
            <w:hideMark/>
          </w:tcPr>
          <w:p w14:paraId="495FE5A9"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w:t>
            </w:r>
          </w:p>
        </w:tc>
        <w:tc>
          <w:tcPr>
            <w:tcW w:w="846" w:type="dxa"/>
            <w:tcBorders>
              <w:top w:val="nil"/>
              <w:left w:val="nil"/>
              <w:bottom w:val="single" w:sz="4" w:space="0" w:color="auto"/>
              <w:right w:val="single" w:sz="4" w:space="0" w:color="auto"/>
            </w:tcBorders>
            <w:noWrap/>
            <w:vAlign w:val="bottom"/>
            <w:hideMark/>
          </w:tcPr>
          <w:p w14:paraId="7EFA5204"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0.033</w:t>
            </w:r>
          </w:p>
        </w:tc>
        <w:tc>
          <w:tcPr>
            <w:tcW w:w="400" w:type="dxa"/>
            <w:vMerge/>
            <w:tcBorders>
              <w:top w:val="nil"/>
              <w:left w:val="single" w:sz="4" w:space="0" w:color="auto"/>
              <w:bottom w:val="single" w:sz="4" w:space="0" w:color="auto"/>
              <w:right w:val="single" w:sz="4" w:space="0" w:color="auto"/>
            </w:tcBorders>
            <w:vAlign w:val="center"/>
            <w:hideMark/>
          </w:tcPr>
          <w:p w14:paraId="64296A8C"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27BAC881"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4C8FC197"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4202AA6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15%</w:t>
            </w:r>
          </w:p>
        </w:tc>
        <w:tc>
          <w:tcPr>
            <w:tcW w:w="777" w:type="dxa"/>
            <w:tcBorders>
              <w:top w:val="nil"/>
              <w:left w:val="nil"/>
              <w:bottom w:val="single" w:sz="4" w:space="0" w:color="auto"/>
              <w:right w:val="single" w:sz="4" w:space="0" w:color="auto"/>
            </w:tcBorders>
            <w:noWrap/>
            <w:vAlign w:val="bottom"/>
            <w:hideMark/>
          </w:tcPr>
          <w:p w14:paraId="7B50F900"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0.965</w:t>
            </w:r>
          </w:p>
        </w:tc>
        <w:tc>
          <w:tcPr>
            <w:tcW w:w="709" w:type="dxa"/>
            <w:tcBorders>
              <w:top w:val="nil"/>
              <w:left w:val="nil"/>
              <w:bottom w:val="single" w:sz="4" w:space="0" w:color="auto"/>
              <w:right w:val="single" w:sz="4" w:space="0" w:color="auto"/>
            </w:tcBorders>
            <w:noWrap/>
            <w:vAlign w:val="bottom"/>
            <w:hideMark/>
          </w:tcPr>
          <w:p w14:paraId="6C6D7A4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w:t>
            </w:r>
          </w:p>
        </w:tc>
        <w:tc>
          <w:tcPr>
            <w:tcW w:w="684" w:type="dxa"/>
            <w:tcBorders>
              <w:top w:val="nil"/>
              <w:left w:val="nil"/>
              <w:bottom w:val="single" w:sz="4" w:space="0" w:color="auto"/>
              <w:right w:val="single" w:sz="4" w:space="0" w:color="auto"/>
            </w:tcBorders>
            <w:noWrap/>
            <w:vAlign w:val="bottom"/>
            <w:hideMark/>
          </w:tcPr>
          <w:p w14:paraId="3EF994D8"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w:t>
            </w:r>
          </w:p>
        </w:tc>
        <w:tc>
          <w:tcPr>
            <w:tcW w:w="540" w:type="dxa"/>
            <w:tcBorders>
              <w:top w:val="nil"/>
              <w:left w:val="nil"/>
              <w:bottom w:val="single" w:sz="4" w:space="0" w:color="auto"/>
              <w:right w:val="single" w:sz="4" w:space="0" w:color="auto"/>
            </w:tcBorders>
            <w:noWrap/>
            <w:vAlign w:val="bottom"/>
            <w:hideMark/>
          </w:tcPr>
          <w:p w14:paraId="07CFF73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0.54</w:t>
            </w:r>
          </w:p>
        </w:tc>
        <w:tc>
          <w:tcPr>
            <w:tcW w:w="540" w:type="dxa"/>
            <w:tcBorders>
              <w:top w:val="nil"/>
              <w:left w:val="nil"/>
              <w:bottom w:val="single" w:sz="4" w:space="0" w:color="auto"/>
              <w:right w:val="single" w:sz="4" w:space="0" w:color="auto"/>
            </w:tcBorders>
            <w:noWrap/>
            <w:vAlign w:val="bottom"/>
            <w:hideMark/>
          </w:tcPr>
          <w:p w14:paraId="504BBD2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0.91</w:t>
            </w:r>
          </w:p>
        </w:tc>
        <w:tc>
          <w:tcPr>
            <w:tcW w:w="684" w:type="dxa"/>
            <w:tcBorders>
              <w:top w:val="nil"/>
              <w:left w:val="nil"/>
              <w:bottom w:val="single" w:sz="4" w:space="0" w:color="auto"/>
              <w:right w:val="single" w:sz="4" w:space="0" w:color="auto"/>
            </w:tcBorders>
            <w:noWrap/>
            <w:vAlign w:val="bottom"/>
            <w:hideMark/>
          </w:tcPr>
          <w:p w14:paraId="04A4D95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0.703</w:t>
            </w:r>
          </w:p>
        </w:tc>
        <w:tc>
          <w:tcPr>
            <w:tcW w:w="846" w:type="dxa"/>
            <w:tcBorders>
              <w:top w:val="nil"/>
              <w:left w:val="nil"/>
              <w:bottom w:val="single" w:sz="4" w:space="0" w:color="auto"/>
              <w:right w:val="single" w:sz="4" w:space="0" w:color="auto"/>
            </w:tcBorders>
            <w:noWrap/>
            <w:vAlign w:val="bottom"/>
            <w:hideMark/>
          </w:tcPr>
          <w:p w14:paraId="4332935B"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0.71</w:t>
            </w:r>
          </w:p>
        </w:tc>
        <w:tc>
          <w:tcPr>
            <w:tcW w:w="400" w:type="dxa"/>
            <w:vMerge/>
            <w:tcBorders>
              <w:top w:val="nil"/>
              <w:left w:val="single" w:sz="4" w:space="0" w:color="auto"/>
              <w:bottom w:val="single" w:sz="4" w:space="0" w:color="auto"/>
              <w:right w:val="single" w:sz="4" w:space="0" w:color="auto"/>
            </w:tcBorders>
            <w:vAlign w:val="center"/>
            <w:hideMark/>
          </w:tcPr>
          <w:p w14:paraId="064BDF1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3657E03C"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43AAD175"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0B32521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20%</w:t>
            </w:r>
          </w:p>
        </w:tc>
        <w:tc>
          <w:tcPr>
            <w:tcW w:w="777" w:type="dxa"/>
            <w:tcBorders>
              <w:top w:val="nil"/>
              <w:left w:val="nil"/>
              <w:bottom w:val="single" w:sz="4" w:space="0" w:color="auto"/>
              <w:right w:val="single" w:sz="4" w:space="0" w:color="auto"/>
            </w:tcBorders>
            <w:noWrap/>
            <w:vAlign w:val="bottom"/>
            <w:hideMark/>
          </w:tcPr>
          <w:p w14:paraId="24850FDC"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0.404</w:t>
            </w:r>
          </w:p>
        </w:tc>
        <w:tc>
          <w:tcPr>
            <w:tcW w:w="709" w:type="dxa"/>
            <w:tcBorders>
              <w:top w:val="nil"/>
              <w:left w:val="nil"/>
              <w:bottom w:val="single" w:sz="4" w:space="0" w:color="auto"/>
              <w:right w:val="single" w:sz="4" w:space="0" w:color="auto"/>
            </w:tcBorders>
            <w:noWrap/>
            <w:vAlign w:val="bottom"/>
            <w:hideMark/>
          </w:tcPr>
          <w:p w14:paraId="1FBE1EE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0.96</w:t>
            </w:r>
          </w:p>
        </w:tc>
        <w:tc>
          <w:tcPr>
            <w:tcW w:w="684" w:type="dxa"/>
            <w:tcBorders>
              <w:top w:val="nil"/>
              <w:left w:val="nil"/>
              <w:bottom w:val="single" w:sz="4" w:space="0" w:color="auto"/>
              <w:right w:val="single" w:sz="4" w:space="0" w:color="auto"/>
            </w:tcBorders>
            <w:noWrap/>
            <w:vAlign w:val="bottom"/>
            <w:hideMark/>
          </w:tcPr>
          <w:p w14:paraId="5BB51FD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0.72</w:t>
            </w:r>
          </w:p>
        </w:tc>
        <w:tc>
          <w:tcPr>
            <w:tcW w:w="540" w:type="dxa"/>
            <w:tcBorders>
              <w:top w:val="nil"/>
              <w:left w:val="nil"/>
              <w:bottom w:val="single" w:sz="4" w:space="0" w:color="auto"/>
              <w:right w:val="single" w:sz="4" w:space="0" w:color="auto"/>
            </w:tcBorders>
            <w:noWrap/>
            <w:vAlign w:val="bottom"/>
            <w:hideMark/>
          </w:tcPr>
          <w:p w14:paraId="4E929E3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0.72</w:t>
            </w:r>
          </w:p>
        </w:tc>
        <w:tc>
          <w:tcPr>
            <w:tcW w:w="540" w:type="dxa"/>
            <w:tcBorders>
              <w:top w:val="nil"/>
              <w:left w:val="nil"/>
              <w:bottom w:val="single" w:sz="4" w:space="0" w:color="auto"/>
              <w:right w:val="single" w:sz="4" w:space="0" w:color="auto"/>
            </w:tcBorders>
            <w:noWrap/>
            <w:vAlign w:val="bottom"/>
            <w:hideMark/>
          </w:tcPr>
          <w:p w14:paraId="69CBB50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0.93</w:t>
            </w:r>
          </w:p>
        </w:tc>
        <w:tc>
          <w:tcPr>
            <w:tcW w:w="684" w:type="dxa"/>
            <w:tcBorders>
              <w:top w:val="nil"/>
              <w:left w:val="nil"/>
              <w:bottom w:val="single" w:sz="4" w:space="0" w:color="auto"/>
              <w:right w:val="single" w:sz="4" w:space="0" w:color="auto"/>
            </w:tcBorders>
            <w:noWrap/>
            <w:vAlign w:val="bottom"/>
            <w:hideMark/>
          </w:tcPr>
          <w:p w14:paraId="46EC0D8E"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0.728</w:t>
            </w:r>
          </w:p>
        </w:tc>
        <w:tc>
          <w:tcPr>
            <w:tcW w:w="846" w:type="dxa"/>
            <w:tcBorders>
              <w:top w:val="nil"/>
              <w:left w:val="nil"/>
              <w:bottom w:val="single" w:sz="4" w:space="0" w:color="auto"/>
              <w:right w:val="single" w:sz="4" w:space="0" w:color="auto"/>
            </w:tcBorders>
            <w:noWrap/>
            <w:vAlign w:val="bottom"/>
            <w:hideMark/>
          </w:tcPr>
          <w:p w14:paraId="68D0D5C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0.72</w:t>
            </w:r>
          </w:p>
        </w:tc>
        <w:tc>
          <w:tcPr>
            <w:tcW w:w="400" w:type="dxa"/>
            <w:vMerge/>
            <w:tcBorders>
              <w:top w:val="nil"/>
              <w:left w:val="single" w:sz="4" w:space="0" w:color="auto"/>
              <w:bottom w:val="single" w:sz="4" w:space="0" w:color="auto"/>
              <w:right w:val="single" w:sz="4" w:space="0" w:color="auto"/>
            </w:tcBorders>
            <w:vAlign w:val="center"/>
            <w:hideMark/>
          </w:tcPr>
          <w:p w14:paraId="2EA6214A"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r w:rsidR="001F287C" w:rsidRPr="00994FCE" w14:paraId="16D12CFC" w14:textId="77777777" w:rsidTr="00994FCE">
        <w:trPr>
          <w:trHeight w:val="288"/>
          <w:jc w:val="center"/>
        </w:trPr>
        <w:tc>
          <w:tcPr>
            <w:tcW w:w="401" w:type="dxa"/>
            <w:vMerge/>
            <w:tcBorders>
              <w:top w:val="nil"/>
              <w:left w:val="single" w:sz="4" w:space="0" w:color="auto"/>
              <w:bottom w:val="single" w:sz="4" w:space="0" w:color="auto"/>
              <w:right w:val="single" w:sz="4" w:space="0" w:color="auto"/>
            </w:tcBorders>
            <w:vAlign w:val="center"/>
            <w:hideMark/>
          </w:tcPr>
          <w:p w14:paraId="64423B28"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c>
          <w:tcPr>
            <w:tcW w:w="539" w:type="dxa"/>
            <w:tcBorders>
              <w:top w:val="nil"/>
              <w:left w:val="nil"/>
              <w:bottom w:val="single" w:sz="4" w:space="0" w:color="auto"/>
              <w:right w:val="single" w:sz="4" w:space="0" w:color="auto"/>
            </w:tcBorders>
            <w:noWrap/>
            <w:vAlign w:val="bottom"/>
            <w:hideMark/>
          </w:tcPr>
          <w:p w14:paraId="5BE453C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25%</w:t>
            </w:r>
          </w:p>
        </w:tc>
        <w:tc>
          <w:tcPr>
            <w:tcW w:w="777" w:type="dxa"/>
            <w:tcBorders>
              <w:top w:val="nil"/>
              <w:left w:val="nil"/>
              <w:bottom w:val="single" w:sz="4" w:space="0" w:color="auto"/>
              <w:right w:val="single" w:sz="4" w:space="0" w:color="auto"/>
            </w:tcBorders>
            <w:noWrap/>
            <w:vAlign w:val="bottom"/>
            <w:hideMark/>
          </w:tcPr>
          <w:p w14:paraId="617003B7"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0.894</w:t>
            </w:r>
          </w:p>
        </w:tc>
        <w:tc>
          <w:tcPr>
            <w:tcW w:w="709" w:type="dxa"/>
            <w:tcBorders>
              <w:top w:val="nil"/>
              <w:left w:val="nil"/>
              <w:bottom w:val="single" w:sz="4" w:space="0" w:color="auto"/>
              <w:right w:val="single" w:sz="4" w:space="0" w:color="auto"/>
            </w:tcBorders>
            <w:noWrap/>
            <w:vAlign w:val="bottom"/>
            <w:hideMark/>
          </w:tcPr>
          <w:p w14:paraId="214B6351"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0.956</w:t>
            </w:r>
          </w:p>
        </w:tc>
        <w:tc>
          <w:tcPr>
            <w:tcW w:w="684" w:type="dxa"/>
            <w:tcBorders>
              <w:top w:val="nil"/>
              <w:left w:val="nil"/>
              <w:bottom w:val="single" w:sz="4" w:space="0" w:color="auto"/>
              <w:right w:val="single" w:sz="4" w:space="0" w:color="auto"/>
            </w:tcBorders>
            <w:noWrap/>
            <w:vAlign w:val="bottom"/>
            <w:hideMark/>
          </w:tcPr>
          <w:p w14:paraId="642DDA1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0.72</w:t>
            </w:r>
          </w:p>
        </w:tc>
        <w:tc>
          <w:tcPr>
            <w:tcW w:w="540" w:type="dxa"/>
            <w:tcBorders>
              <w:top w:val="nil"/>
              <w:left w:val="nil"/>
              <w:bottom w:val="single" w:sz="4" w:space="0" w:color="auto"/>
              <w:right w:val="single" w:sz="4" w:space="0" w:color="auto"/>
            </w:tcBorders>
            <w:noWrap/>
            <w:vAlign w:val="bottom"/>
            <w:hideMark/>
          </w:tcPr>
          <w:p w14:paraId="4E157382"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0.73</w:t>
            </w:r>
          </w:p>
        </w:tc>
        <w:tc>
          <w:tcPr>
            <w:tcW w:w="540" w:type="dxa"/>
            <w:tcBorders>
              <w:top w:val="nil"/>
              <w:left w:val="nil"/>
              <w:bottom w:val="single" w:sz="4" w:space="0" w:color="auto"/>
              <w:right w:val="single" w:sz="4" w:space="0" w:color="auto"/>
            </w:tcBorders>
            <w:noWrap/>
            <w:vAlign w:val="bottom"/>
            <w:hideMark/>
          </w:tcPr>
          <w:p w14:paraId="27FD2E6D"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0.94</w:t>
            </w:r>
          </w:p>
        </w:tc>
        <w:tc>
          <w:tcPr>
            <w:tcW w:w="684" w:type="dxa"/>
            <w:tcBorders>
              <w:top w:val="nil"/>
              <w:left w:val="nil"/>
              <w:bottom w:val="single" w:sz="4" w:space="0" w:color="auto"/>
              <w:right w:val="single" w:sz="4" w:space="0" w:color="auto"/>
            </w:tcBorders>
            <w:noWrap/>
            <w:vAlign w:val="bottom"/>
            <w:hideMark/>
          </w:tcPr>
          <w:p w14:paraId="36EACA2A"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0.734</w:t>
            </w:r>
          </w:p>
        </w:tc>
        <w:tc>
          <w:tcPr>
            <w:tcW w:w="846" w:type="dxa"/>
            <w:tcBorders>
              <w:top w:val="nil"/>
              <w:left w:val="nil"/>
              <w:bottom w:val="single" w:sz="4" w:space="0" w:color="auto"/>
              <w:right w:val="single" w:sz="4" w:space="0" w:color="auto"/>
            </w:tcBorders>
            <w:noWrap/>
            <w:vAlign w:val="bottom"/>
            <w:hideMark/>
          </w:tcPr>
          <w:p w14:paraId="685A7A6F" w14:textId="77777777" w:rsidR="001F287C" w:rsidRPr="00994FCE" w:rsidRDefault="001F287C" w:rsidP="0069715A">
            <w:pPr>
              <w:spacing w:after="0" w:line="240" w:lineRule="auto"/>
              <w:jc w:val="right"/>
              <w:rPr>
                <w:rFonts w:ascii="Times New Roman" w:eastAsia="Times New Roman" w:hAnsi="Times New Roman" w:cs="Times New Roman"/>
                <w:color w:val="000000"/>
                <w:lang w:eastAsia="en-IE"/>
              </w:rPr>
            </w:pPr>
            <w:r w:rsidRPr="00994FCE">
              <w:rPr>
                <w:rFonts w:ascii="Times New Roman" w:eastAsia="Times New Roman" w:hAnsi="Times New Roman" w:cs="Times New Roman"/>
                <w:color w:val="000000"/>
                <w:lang w:eastAsia="en-IE"/>
              </w:rPr>
              <w:t>0.75</w:t>
            </w:r>
          </w:p>
        </w:tc>
        <w:tc>
          <w:tcPr>
            <w:tcW w:w="400" w:type="dxa"/>
            <w:vMerge/>
            <w:tcBorders>
              <w:top w:val="nil"/>
              <w:left w:val="single" w:sz="4" w:space="0" w:color="auto"/>
              <w:bottom w:val="single" w:sz="4" w:space="0" w:color="auto"/>
              <w:right w:val="single" w:sz="4" w:space="0" w:color="auto"/>
            </w:tcBorders>
            <w:vAlign w:val="center"/>
            <w:hideMark/>
          </w:tcPr>
          <w:p w14:paraId="7217D19B" w14:textId="77777777" w:rsidR="001F287C" w:rsidRPr="00994FCE" w:rsidRDefault="001F287C" w:rsidP="0069715A">
            <w:pPr>
              <w:spacing w:after="0" w:line="240" w:lineRule="auto"/>
              <w:rPr>
                <w:rFonts w:ascii="Times New Roman" w:eastAsia="Times New Roman" w:hAnsi="Times New Roman" w:cs="Times New Roman"/>
                <w:color w:val="000000"/>
                <w:lang w:eastAsia="en-IE"/>
              </w:rPr>
            </w:pPr>
          </w:p>
        </w:tc>
      </w:tr>
    </w:tbl>
    <w:p w14:paraId="71B774D1" w14:textId="77777777" w:rsidR="001F287C" w:rsidRPr="00994FCE" w:rsidRDefault="001F287C" w:rsidP="00994FCE">
      <w:pPr>
        <w:spacing w:before="240"/>
        <w:jc w:val="center"/>
        <w:rPr>
          <w:rFonts w:ascii="Times New Roman" w:hAnsi="Times New Roman" w:cs="Times New Roman"/>
          <w:b/>
          <w:bCs/>
        </w:rPr>
      </w:pPr>
      <w:r w:rsidRPr="00994FCE">
        <w:rPr>
          <w:rFonts w:ascii="Times New Roman" w:hAnsi="Times New Roman" w:cs="Times New Roman"/>
          <w:b/>
          <w:bCs/>
        </w:rPr>
        <w:t xml:space="preserve">Table 4.9 </w:t>
      </w:r>
      <w:r w:rsidRPr="00994FCE">
        <w:rPr>
          <w:rFonts w:ascii="Times New Roman" w:hAnsi="Times New Roman" w:cs="Times New Roman"/>
        </w:rPr>
        <w:t>Metrics obtained for Calving</w:t>
      </w:r>
    </w:p>
    <w:tbl>
      <w:tblPr>
        <w:tblStyle w:val="TableGrid"/>
        <w:tblW w:w="0" w:type="auto"/>
        <w:tblLook w:val="04A0" w:firstRow="1" w:lastRow="0" w:firstColumn="1" w:lastColumn="0" w:noHBand="0" w:noVBand="1"/>
      </w:tblPr>
      <w:tblGrid>
        <w:gridCol w:w="4508"/>
        <w:gridCol w:w="4508"/>
      </w:tblGrid>
      <w:tr w:rsidR="001F287C" w14:paraId="45BE6F53" w14:textId="77777777" w:rsidTr="0069715A">
        <w:tc>
          <w:tcPr>
            <w:tcW w:w="4508" w:type="dxa"/>
          </w:tcPr>
          <w:p w14:paraId="26097BC0" w14:textId="77777777" w:rsidR="001F287C" w:rsidRDefault="001F287C" w:rsidP="0069715A">
            <w:pPr>
              <w:rPr>
                <w:b/>
                <w:bCs/>
              </w:rPr>
            </w:pPr>
            <w:r>
              <w:rPr>
                <w:noProof/>
              </w:rPr>
              <w:drawing>
                <wp:inline distT="0" distB="0" distL="0" distR="0" wp14:anchorId="543B73B1" wp14:editId="07D23322">
                  <wp:extent cx="2428061" cy="1821180"/>
                  <wp:effectExtent l="0" t="0" r="0" b="7620"/>
                  <wp:docPr id="1485291301" name="Picture 1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91301" name="Picture 16" descr="A graph of different colored line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35582" cy="1826821"/>
                          </a:xfrm>
                          <a:prstGeom prst="rect">
                            <a:avLst/>
                          </a:prstGeom>
                          <a:noFill/>
                          <a:ln>
                            <a:noFill/>
                          </a:ln>
                        </pic:spPr>
                      </pic:pic>
                    </a:graphicData>
                  </a:graphic>
                </wp:inline>
              </w:drawing>
            </w:r>
          </w:p>
        </w:tc>
        <w:tc>
          <w:tcPr>
            <w:tcW w:w="4508" w:type="dxa"/>
          </w:tcPr>
          <w:p w14:paraId="54DD381C" w14:textId="77777777" w:rsidR="001F287C" w:rsidRDefault="001F287C" w:rsidP="0069715A">
            <w:pPr>
              <w:rPr>
                <w:b/>
                <w:bCs/>
              </w:rPr>
            </w:pPr>
            <w:r>
              <w:rPr>
                <w:noProof/>
              </w:rPr>
              <w:drawing>
                <wp:inline distT="0" distB="0" distL="0" distR="0" wp14:anchorId="26004D0F" wp14:editId="74990AA5">
                  <wp:extent cx="2508250" cy="1881326"/>
                  <wp:effectExtent l="0" t="0" r="6350" b="5080"/>
                  <wp:docPr id="286995244" name="Picture 1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5244" name="Picture 15" descr="A graph of different colored line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27873" cy="1896045"/>
                          </a:xfrm>
                          <a:prstGeom prst="rect">
                            <a:avLst/>
                          </a:prstGeom>
                          <a:noFill/>
                          <a:ln>
                            <a:noFill/>
                          </a:ln>
                        </pic:spPr>
                      </pic:pic>
                    </a:graphicData>
                  </a:graphic>
                </wp:inline>
              </w:drawing>
            </w:r>
          </w:p>
        </w:tc>
      </w:tr>
      <w:tr w:rsidR="001F287C" w14:paraId="7583D646" w14:textId="77777777" w:rsidTr="0069715A">
        <w:tc>
          <w:tcPr>
            <w:tcW w:w="4508" w:type="dxa"/>
          </w:tcPr>
          <w:p w14:paraId="35C1A53C" w14:textId="77777777" w:rsidR="001F287C" w:rsidRDefault="001F287C" w:rsidP="0069715A">
            <w:pPr>
              <w:rPr>
                <w:b/>
                <w:bCs/>
              </w:rPr>
            </w:pPr>
            <w:r>
              <w:rPr>
                <w:noProof/>
              </w:rPr>
              <w:drawing>
                <wp:inline distT="0" distB="0" distL="0" distR="0" wp14:anchorId="2E3A3FBF" wp14:editId="0BAC5A22">
                  <wp:extent cx="2628900" cy="1971821"/>
                  <wp:effectExtent l="0" t="0" r="0" b="9525"/>
                  <wp:docPr id="1135779785" name="Picture 1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79785" name="Picture 14" descr="A graph of different colored line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58812" cy="1994257"/>
                          </a:xfrm>
                          <a:prstGeom prst="rect">
                            <a:avLst/>
                          </a:prstGeom>
                          <a:noFill/>
                          <a:ln>
                            <a:noFill/>
                          </a:ln>
                        </pic:spPr>
                      </pic:pic>
                    </a:graphicData>
                  </a:graphic>
                </wp:inline>
              </w:drawing>
            </w:r>
          </w:p>
        </w:tc>
        <w:tc>
          <w:tcPr>
            <w:tcW w:w="4508" w:type="dxa"/>
          </w:tcPr>
          <w:p w14:paraId="60ECBFB8" w14:textId="77777777" w:rsidR="001F287C" w:rsidRDefault="001F287C" w:rsidP="0069715A">
            <w:pPr>
              <w:rPr>
                <w:b/>
                <w:bCs/>
              </w:rPr>
            </w:pPr>
            <w:r>
              <w:rPr>
                <w:noProof/>
              </w:rPr>
              <w:drawing>
                <wp:inline distT="0" distB="0" distL="0" distR="0" wp14:anchorId="6E0A725C" wp14:editId="21D2337A">
                  <wp:extent cx="2668270" cy="2001350"/>
                  <wp:effectExtent l="0" t="0" r="0" b="0"/>
                  <wp:docPr id="1027047289"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7289" name="Picture 13" descr="A graph of different colored line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82324" cy="2011891"/>
                          </a:xfrm>
                          <a:prstGeom prst="rect">
                            <a:avLst/>
                          </a:prstGeom>
                          <a:noFill/>
                          <a:ln>
                            <a:noFill/>
                          </a:ln>
                        </pic:spPr>
                      </pic:pic>
                    </a:graphicData>
                  </a:graphic>
                </wp:inline>
              </w:drawing>
            </w:r>
          </w:p>
        </w:tc>
      </w:tr>
    </w:tbl>
    <w:p w14:paraId="5DC032DD" w14:textId="77777777" w:rsidR="001F287C" w:rsidRPr="00994FCE" w:rsidRDefault="001F287C" w:rsidP="00994FCE">
      <w:pPr>
        <w:spacing w:before="240"/>
        <w:jc w:val="center"/>
        <w:rPr>
          <w:rFonts w:ascii="Times New Roman" w:hAnsi="Times New Roman" w:cs="Times New Roman"/>
        </w:rPr>
      </w:pPr>
      <w:r w:rsidRPr="00994FCE">
        <w:rPr>
          <w:rFonts w:ascii="Times New Roman" w:hAnsi="Times New Roman" w:cs="Times New Roman"/>
          <w:b/>
          <w:bCs/>
        </w:rPr>
        <w:t xml:space="preserve">Fig. 4.13 </w:t>
      </w:r>
      <w:r w:rsidRPr="00994FCE">
        <w:rPr>
          <w:rFonts w:ascii="Times New Roman" w:hAnsi="Times New Roman" w:cs="Times New Roman"/>
        </w:rPr>
        <w:t>Variation in the metric for calving conditions</w:t>
      </w:r>
    </w:p>
    <w:p w14:paraId="316C36CE"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 xml:space="preserve">On an overall, RF and Light GBM models performed strongly and consistently in the case of oestrus, lameness and calving with oversampling. Whereas, in the case </w:t>
      </w:r>
      <w:proofErr w:type="gramStart"/>
      <w:r w:rsidRPr="00994FCE">
        <w:rPr>
          <w:rFonts w:ascii="Times New Roman" w:hAnsi="Times New Roman" w:cs="Times New Roman"/>
        </w:rPr>
        <w:t>of  mastitis</w:t>
      </w:r>
      <w:proofErr w:type="gramEnd"/>
      <w:r w:rsidRPr="00994FCE">
        <w:rPr>
          <w:rFonts w:ascii="Times New Roman" w:hAnsi="Times New Roman" w:cs="Times New Roman"/>
        </w:rPr>
        <w:t xml:space="preserve">, hybrid ensemble </w:t>
      </w:r>
      <w:proofErr w:type="gramStart"/>
      <w:r w:rsidRPr="00994FCE">
        <w:rPr>
          <w:rFonts w:ascii="Times New Roman" w:hAnsi="Times New Roman" w:cs="Times New Roman"/>
        </w:rPr>
        <w:t>out performed</w:t>
      </w:r>
      <w:proofErr w:type="gramEnd"/>
      <w:r w:rsidRPr="00994FCE">
        <w:rPr>
          <w:rFonts w:ascii="Times New Roman" w:hAnsi="Times New Roman" w:cs="Times New Roman"/>
        </w:rPr>
        <w:t xml:space="preserve"> others. These results also confirms that single model architecture </w:t>
      </w:r>
      <w:proofErr w:type="gramStart"/>
      <w:r w:rsidRPr="00994FCE">
        <w:rPr>
          <w:rFonts w:ascii="Times New Roman" w:hAnsi="Times New Roman" w:cs="Times New Roman"/>
        </w:rPr>
        <w:t xml:space="preserve">out </w:t>
      </w:r>
      <w:r w:rsidRPr="00994FCE">
        <w:rPr>
          <w:rFonts w:ascii="Times New Roman" w:hAnsi="Times New Roman" w:cs="Times New Roman"/>
        </w:rPr>
        <w:lastRenderedPageBreak/>
        <w:t>performed</w:t>
      </w:r>
      <w:proofErr w:type="gramEnd"/>
      <w:r w:rsidRPr="00994FCE">
        <w:rPr>
          <w:rFonts w:ascii="Times New Roman" w:hAnsi="Times New Roman" w:cs="Times New Roman"/>
        </w:rPr>
        <w:t xml:space="preserve"> </w:t>
      </w:r>
      <w:proofErr w:type="gramStart"/>
      <w:r w:rsidRPr="00994FCE">
        <w:rPr>
          <w:rFonts w:ascii="Times New Roman" w:hAnsi="Times New Roman" w:cs="Times New Roman"/>
        </w:rPr>
        <w:t>other  and</w:t>
      </w:r>
      <w:proofErr w:type="gramEnd"/>
      <w:r w:rsidRPr="00994FCE">
        <w:rPr>
          <w:rFonts w:ascii="Times New Roman" w:hAnsi="Times New Roman" w:cs="Times New Roman"/>
        </w:rPr>
        <w:t xml:space="preserve"> the best-performing approach depends on disease characteristics, prevalence, and the strength of behavioural patterns.</w:t>
      </w:r>
    </w:p>
    <w:p w14:paraId="1F7F539B"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However, for further predictions the models are selected based on the following assumptions.</w:t>
      </w:r>
    </w:p>
    <w:p w14:paraId="72B721D2" w14:textId="77777777" w:rsidR="001F287C" w:rsidRPr="00994FCE" w:rsidRDefault="001F287C" w:rsidP="00994FCE">
      <w:pPr>
        <w:tabs>
          <w:tab w:val="left" w:pos="567"/>
        </w:tabs>
        <w:ind w:left="426" w:hanging="284"/>
        <w:jc w:val="both"/>
        <w:rPr>
          <w:rFonts w:ascii="Times New Roman" w:hAnsi="Times New Roman" w:cs="Times New Roman"/>
        </w:rPr>
      </w:pPr>
      <w:r w:rsidRPr="00994FCE">
        <w:rPr>
          <w:rFonts w:ascii="Times New Roman" w:hAnsi="Times New Roman" w:cs="Times New Roman"/>
        </w:rPr>
        <w:t xml:space="preserve">1. The model should not be oversampled above 15 percent </w:t>
      </w:r>
    </w:p>
    <w:p w14:paraId="76995E30" w14:textId="77777777" w:rsidR="001F287C" w:rsidRPr="00994FCE" w:rsidRDefault="001F287C" w:rsidP="00994FCE">
      <w:pPr>
        <w:tabs>
          <w:tab w:val="left" w:pos="567"/>
        </w:tabs>
        <w:ind w:left="426" w:hanging="284"/>
        <w:jc w:val="both"/>
        <w:rPr>
          <w:rFonts w:ascii="Times New Roman" w:hAnsi="Times New Roman" w:cs="Times New Roman"/>
        </w:rPr>
      </w:pPr>
      <w:r w:rsidRPr="00994FCE">
        <w:rPr>
          <w:rFonts w:ascii="Times New Roman" w:hAnsi="Times New Roman" w:cs="Times New Roman"/>
        </w:rPr>
        <w:t xml:space="preserve">2. The best model for the disease was selected from 5-15 percent oversampled data where the F1 score is above at least 70 percent </w:t>
      </w:r>
      <w:proofErr w:type="gramStart"/>
      <w:r w:rsidRPr="00994FCE">
        <w:rPr>
          <w:rFonts w:ascii="Times New Roman" w:hAnsi="Times New Roman" w:cs="Times New Roman"/>
        </w:rPr>
        <w:t>in order to</w:t>
      </w:r>
      <w:proofErr w:type="gramEnd"/>
      <w:r w:rsidRPr="00994FCE">
        <w:rPr>
          <w:rFonts w:ascii="Times New Roman" w:hAnsi="Times New Roman" w:cs="Times New Roman"/>
        </w:rPr>
        <w:t xml:space="preserve"> reduce the effect of higher synthetic nature in the data. An exception was taken for the oestrus due to its higher variation with the metric compared to lower sampled data.  In addition to the above, the accuracy also is considered in selection of the model.</w:t>
      </w:r>
    </w:p>
    <w:p w14:paraId="74BF3CAA" w14:textId="77777777" w:rsidR="001F287C" w:rsidRPr="00994FCE" w:rsidRDefault="001F287C" w:rsidP="00994FCE">
      <w:pPr>
        <w:tabs>
          <w:tab w:val="left" w:pos="567"/>
        </w:tabs>
        <w:ind w:left="426" w:hanging="284"/>
        <w:jc w:val="both"/>
        <w:rPr>
          <w:rFonts w:ascii="Times New Roman" w:hAnsi="Times New Roman" w:cs="Times New Roman"/>
        </w:rPr>
      </w:pPr>
      <w:r w:rsidRPr="00994FCE">
        <w:rPr>
          <w:rFonts w:ascii="Times New Roman" w:hAnsi="Times New Roman" w:cs="Times New Roman"/>
        </w:rPr>
        <w:t>3. The 0 percent model is not selected for the study due to poor metrics and higher imbalance.</w:t>
      </w:r>
    </w:p>
    <w:p w14:paraId="67872EE1"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Based on the above factors, the model selected for the study was as mentioned in the table 4.10 below.</w:t>
      </w:r>
    </w:p>
    <w:tbl>
      <w:tblPr>
        <w:tblStyle w:val="TableGrid"/>
        <w:tblW w:w="0" w:type="auto"/>
        <w:jc w:val="center"/>
        <w:tblLook w:val="04A0" w:firstRow="1" w:lastRow="0" w:firstColumn="1" w:lastColumn="0" w:noHBand="0" w:noVBand="1"/>
      </w:tblPr>
      <w:tblGrid>
        <w:gridCol w:w="1555"/>
        <w:gridCol w:w="1559"/>
        <w:gridCol w:w="1559"/>
        <w:gridCol w:w="2254"/>
      </w:tblGrid>
      <w:tr w:rsidR="001F287C" w:rsidRPr="00994FCE" w14:paraId="7BC4B9EE" w14:textId="77777777" w:rsidTr="00994FCE">
        <w:trPr>
          <w:jc w:val="center"/>
        </w:trPr>
        <w:tc>
          <w:tcPr>
            <w:tcW w:w="1555" w:type="dxa"/>
          </w:tcPr>
          <w:p w14:paraId="481E67F2" w14:textId="0997A9C7" w:rsidR="001F287C" w:rsidRPr="00994FCE" w:rsidRDefault="001F287C" w:rsidP="00994FCE">
            <w:pPr>
              <w:jc w:val="center"/>
              <w:rPr>
                <w:rFonts w:ascii="Times New Roman" w:hAnsi="Times New Roman" w:cs="Times New Roman"/>
                <w:b/>
                <w:bCs/>
              </w:rPr>
            </w:pPr>
            <w:proofErr w:type="spellStart"/>
            <w:r w:rsidRPr="00994FCE">
              <w:rPr>
                <w:rFonts w:ascii="Times New Roman" w:hAnsi="Times New Roman" w:cs="Times New Roman"/>
                <w:b/>
                <w:bCs/>
              </w:rPr>
              <w:t>Sl</w:t>
            </w:r>
            <w:proofErr w:type="spellEnd"/>
            <w:r w:rsidRPr="00994FCE">
              <w:rPr>
                <w:rFonts w:ascii="Times New Roman" w:hAnsi="Times New Roman" w:cs="Times New Roman"/>
                <w:b/>
                <w:bCs/>
              </w:rPr>
              <w:t xml:space="preserve"> No.</w:t>
            </w:r>
          </w:p>
        </w:tc>
        <w:tc>
          <w:tcPr>
            <w:tcW w:w="1559" w:type="dxa"/>
          </w:tcPr>
          <w:p w14:paraId="51869291" w14:textId="77777777" w:rsidR="001F287C" w:rsidRPr="00994FCE" w:rsidRDefault="001F287C" w:rsidP="00994FCE">
            <w:pPr>
              <w:jc w:val="center"/>
              <w:rPr>
                <w:rFonts w:ascii="Times New Roman" w:hAnsi="Times New Roman" w:cs="Times New Roman"/>
                <w:b/>
                <w:bCs/>
              </w:rPr>
            </w:pPr>
            <w:r w:rsidRPr="00994FCE">
              <w:rPr>
                <w:rFonts w:ascii="Times New Roman" w:hAnsi="Times New Roman" w:cs="Times New Roman"/>
                <w:b/>
                <w:bCs/>
              </w:rPr>
              <w:t>Disease</w:t>
            </w:r>
          </w:p>
        </w:tc>
        <w:tc>
          <w:tcPr>
            <w:tcW w:w="1559" w:type="dxa"/>
          </w:tcPr>
          <w:p w14:paraId="32B1B4D8" w14:textId="1A58F077" w:rsidR="001F287C" w:rsidRPr="00994FCE" w:rsidRDefault="001F287C" w:rsidP="00994FCE">
            <w:pPr>
              <w:jc w:val="center"/>
              <w:rPr>
                <w:rFonts w:ascii="Times New Roman" w:hAnsi="Times New Roman" w:cs="Times New Roman"/>
                <w:b/>
                <w:bCs/>
              </w:rPr>
            </w:pPr>
            <w:r w:rsidRPr="00994FCE">
              <w:rPr>
                <w:rFonts w:ascii="Times New Roman" w:hAnsi="Times New Roman" w:cs="Times New Roman"/>
                <w:b/>
                <w:bCs/>
              </w:rPr>
              <w:t>Metric</w:t>
            </w:r>
          </w:p>
        </w:tc>
        <w:tc>
          <w:tcPr>
            <w:tcW w:w="2254" w:type="dxa"/>
          </w:tcPr>
          <w:p w14:paraId="66739915" w14:textId="77777777" w:rsidR="001F287C" w:rsidRPr="00994FCE" w:rsidRDefault="001F287C" w:rsidP="00994FCE">
            <w:pPr>
              <w:jc w:val="center"/>
              <w:rPr>
                <w:rFonts w:ascii="Times New Roman" w:hAnsi="Times New Roman" w:cs="Times New Roman"/>
                <w:b/>
                <w:bCs/>
              </w:rPr>
            </w:pPr>
            <w:r w:rsidRPr="00994FCE">
              <w:rPr>
                <w:rFonts w:ascii="Times New Roman" w:hAnsi="Times New Roman" w:cs="Times New Roman"/>
                <w:b/>
                <w:bCs/>
              </w:rPr>
              <w:t>Oversampling rate</w:t>
            </w:r>
          </w:p>
        </w:tc>
      </w:tr>
      <w:tr w:rsidR="001F287C" w:rsidRPr="00994FCE" w14:paraId="1F44D5BA" w14:textId="77777777" w:rsidTr="00994FCE">
        <w:trPr>
          <w:jc w:val="center"/>
        </w:trPr>
        <w:tc>
          <w:tcPr>
            <w:tcW w:w="1555" w:type="dxa"/>
          </w:tcPr>
          <w:p w14:paraId="451DD09A" w14:textId="77777777" w:rsidR="001F287C" w:rsidRPr="00994FCE" w:rsidRDefault="001F287C" w:rsidP="00994FCE">
            <w:pPr>
              <w:jc w:val="center"/>
              <w:rPr>
                <w:rFonts w:ascii="Times New Roman" w:hAnsi="Times New Roman" w:cs="Times New Roman"/>
              </w:rPr>
            </w:pPr>
            <w:r w:rsidRPr="00994FCE">
              <w:rPr>
                <w:rFonts w:ascii="Times New Roman" w:hAnsi="Times New Roman" w:cs="Times New Roman"/>
              </w:rPr>
              <w:t>1</w:t>
            </w:r>
          </w:p>
        </w:tc>
        <w:tc>
          <w:tcPr>
            <w:tcW w:w="1559" w:type="dxa"/>
          </w:tcPr>
          <w:p w14:paraId="23D88893"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Mastitis</w:t>
            </w:r>
          </w:p>
        </w:tc>
        <w:tc>
          <w:tcPr>
            <w:tcW w:w="1559" w:type="dxa"/>
          </w:tcPr>
          <w:p w14:paraId="44FC4712"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Hybrid</w:t>
            </w:r>
          </w:p>
        </w:tc>
        <w:tc>
          <w:tcPr>
            <w:tcW w:w="2254" w:type="dxa"/>
          </w:tcPr>
          <w:p w14:paraId="1D3F44F3"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 xml:space="preserve">15% </w:t>
            </w:r>
          </w:p>
        </w:tc>
      </w:tr>
      <w:tr w:rsidR="001F287C" w:rsidRPr="00994FCE" w14:paraId="6975BAB8" w14:textId="77777777" w:rsidTr="00994FCE">
        <w:trPr>
          <w:jc w:val="center"/>
        </w:trPr>
        <w:tc>
          <w:tcPr>
            <w:tcW w:w="1555" w:type="dxa"/>
          </w:tcPr>
          <w:p w14:paraId="2EC803EF" w14:textId="77777777" w:rsidR="001F287C" w:rsidRPr="00994FCE" w:rsidRDefault="001F287C" w:rsidP="00994FCE">
            <w:pPr>
              <w:jc w:val="center"/>
              <w:rPr>
                <w:rFonts w:ascii="Times New Roman" w:hAnsi="Times New Roman" w:cs="Times New Roman"/>
              </w:rPr>
            </w:pPr>
            <w:r w:rsidRPr="00994FCE">
              <w:rPr>
                <w:rFonts w:ascii="Times New Roman" w:hAnsi="Times New Roman" w:cs="Times New Roman"/>
              </w:rPr>
              <w:t>2.</w:t>
            </w:r>
          </w:p>
        </w:tc>
        <w:tc>
          <w:tcPr>
            <w:tcW w:w="1559" w:type="dxa"/>
          </w:tcPr>
          <w:p w14:paraId="4A4BA69D"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Oestrus</w:t>
            </w:r>
          </w:p>
        </w:tc>
        <w:tc>
          <w:tcPr>
            <w:tcW w:w="1559" w:type="dxa"/>
          </w:tcPr>
          <w:p w14:paraId="5343B71E"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RF</w:t>
            </w:r>
          </w:p>
        </w:tc>
        <w:tc>
          <w:tcPr>
            <w:tcW w:w="2254" w:type="dxa"/>
          </w:tcPr>
          <w:p w14:paraId="67D4CAD2"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 xml:space="preserve">25% </w:t>
            </w:r>
          </w:p>
        </w:tc>
      </w:tr>
      <w:tr w:rsidR="001F287C" w:rsidRPr="00994FCE" w14:paraId="2230F366" w14:textId="77777777" w:rsidTr="00994FCE">
        <w:trPr>
          <w:jc w:val="center"/>
        </w:trPr>
        <w:tc>
          <w:tcPr>
            <w:tcW w:w="1555" w:type="dxa"/>
          </w:tcPr>
          <w:p w14:paraId="64891C47" w14:textId="77777777" w:rsidR="001F287C" w:rsidRPr="00994FCE" w:rsidRDefault="001F287C" w:rsidP="00994FCE">
            <w:pPr>
              <w:jc w:val="center"/>
              <w:rPr>
                <w:rFonts w:ascii="Times New Roman" w:hAnsi="Times New Roman" w:cs="Times New Roman"/>
              </w:rPr>
            </w:pPr>
            <w:r w:rsidRPr="00994FCE">
              <w:rPr>
                <w:rFonts w:ascii="Times New Roman" w:hAnsi="Times New Roman" w:cs="Times New Roman"/>
              </w:rPr>
              <w:t>3.</w:t>
            </w:r>
          </w:p>
        </w:tc>
        <w:tc>
          <w:tcPr>
            <w:tcW w:w="1559" w:type="dxa"/>
          </w:tcPr>
          <w:p w14:paraId="7B0EBE29"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Calving</w:t>
            </w:r>
          </w:p>
        </w:tc>
        <w:tc>
          <w:tcPr>
            <w:tcW w:w="1559" w:type="dxa"/>
          </w:tcPr>
          <w:p w14:paraId="7FA21A16"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RF</w:t>
            </w:r>
          </w:p>
        </w:tc>
        <w:tc>
          <w:tcPr>
            <w:tcW w:w="2254" w:type="dxa"/>
          </w:tcPr>
          <w:p w14:paraId="08CFAD1D"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10%</w:t>
            </w:r>
          </w:p>
        </w:tc>
      </w:tr>
      <w:tr w:rsidR="001F287C" w:rsidRPr="00994FCE" w14:paraId="248A5AD2" w14:textId="77777777" w:rsidTr="00994FCE">
        <w:trPr>
          <w:jc w:val="center"/>
        </w:trPr>
        <w:tc>
          <w:tcPr>
            <w:tcW w:w="1555" w:type="dxa"/>
          </w:tcPr>
          <w:p w14:paraId="4AF65CEE" w14:textId="77777777" w:rsidR="001F287C" w:rsidRPr="00994FCE" w:rsidRDefault="001F287C" w:rsidP="00994FCE">
            <w:pPr>
              <w:jc w:val="center"/>
              <w:rPr>
                <w:rFonts w:ascii="Times New Roman" w:hAnsi="Times New Roman" w:cs="Times New Roman"/>
              </w:rPr>
            </w:pPr>
            <w:r w:rsidRPr="00994FCE">
              <w:rPr>
                <w:rFonts w:ascii="Times New Roman" w:hAnsi="Times New Roman" w:cs="Times New Roman"/>
              </w:rPr>
              <w:t>4.</w:t>
            </w:r>
          </w:p>
        </w:tc>
        <w:tc>
          <w:tcPr>
            <w:tcW w:w="1559" w:type="dxa"/>
          </w:tcPr>
          <w:p w14:paraId="6857FE3C"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Lameness</w:t>
            </w:r>
          </w:p>
        </w:tc>
        <w:tc>
          <w:tcPr>
            <w:tcW w:w="1559" w:type="dxa"/>
          </w:tcPr>
          <w:p w14:paraId="12C13398"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RF</w:t>
            </w:r>
          </w:p>
        </w:tc>
        <w:tc>
          <w:tcPr>
            <w:tcW w:w="2254" w:type="dxa"/>
          </w:tcPr>
          <w:p w14:paraId="18E501FF" w14:textId="77777777" w:rsidR="001F287C" w:rsidRPr="00994FCE" w:rsidRDefault="001F287C" w:rsidP="0069715A">
            <w:pPr>
              <w:rPr>
                <w:rFonts w:ascii="Times New Roman" w:hAnsi="Times New Roman" w:cs="Times New Roman"/>
              </w:rPr>
            </w:pPr>
            <w:r w:rsidRPr="00994FCE">
              <w:rPr>
                <w:rFonts w:ascii="Times New Roman" w:hAnsi="Times New Roman" w:cs="Times New Roman"/>
              </w:rPr>
              <w:t>10%</w:t>
            </w:r>
          </w:p>
        </w:tc>
      </w:tr>
    </w:tbl>
    <w:p w14:paraId="6ACAF331" w14:textId="056FA417" w:rsidR="001F287C" w:rsidRPr="00994FCE" w:rsidRDefault="001F287C" w:rsidP="00994FCE">
      <w:pPr>
        <w:spacing w:before="240"/>
        <w:jc w:val="center"/>
        <w:rPr>
          <w:rFonts w:ascii="Times New Roman" w:hAnsi="Times New Roman" w:cs="Times New Roman"/>
        </w:rPr>
      </w:pPr>
      <w:r w:rsidRPr="00994FCE">
        <w:rPr>
          <w:rFonts w:ascii="Times New Roman" w:hAnsi="Times New Roman" w:cs="Times New Roman"/>
          <w:b/>
          <w:bCs/>
        </w:rPr>
        <w:t>Table 4.10</w:t>
      </w:r>
      <w:r w:rsidR="00994FCE" w:rsidRPr="00994FCE">
        <w:rPr>
          <w:rFonts w:ascii="Times New Roman" w:hAnsi="Times New Roman" w:cs="Times New Roman"/>
          <w:b/>
          <w:bCs/>
        </w:rPr>
        <w:t>.</w:t>
      </w:r>
      <w:r w:rsidRPr="00994FCE">
        <w:rPr>
          <w:rFonts w:ascii="Times New Roman" w:hAnsi="Times New Roman" w:cs="Times New Roman"/>
        </w:rPr>
        <w:t xml:space="preserve"> Selected models for multiple prediction</w:t>
      </w:r>
    </w:p>
    <w:p w14:paraId="06E094E4" w14:textId="77777777" w:rsidR="001F287C" w:rsidRPr="00994FCE" w:rsidRDefault="001F287C" w:rsidP="001F287C">
      <w:pPr>
        <w:rPr>
          <w:rFonts w:ascii="Times New Roman" w:hAnsi="Times New Roman" w:cs="Times New Roman"/>
          <w:b/>
          <w:bCs/>
          <w:sz w:val="28"/>
          <w:szCs w:val="28"/>
        </w:rPr>
      </w:pPr>
      <w:r w:rsidRPr="00994FCE">
        <w:rPr>
          <w:rFonts w:ascii="Times New Roman" w:hAnsi="Times New Roman" w:cs="Times New Roman"/>
          <w:b/>
          <w:bCs/>
          <w:sz w:val="28"/>
          <w:szCs w:val="28"/>
        </w:rPr>
        <w:t>4.7 Deployment of the model</w:t>
      </w:r>
    </w:p>
    <w:p w14:paraId="70BCAC7E"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 xml:space="preserve">The deployment of the model is carried out with the help of </w:t>
      </w:r>
      <w:proofErr w:type="spellStart"/>
      <w:r w:rsidRPr="00994FCE">
        <w:rPr>
          <w:rFonts w:ascii="Times New Roman" w:hAnsi="Times New Roman" w:cs="Times New Roman"/>
        </w:rPr>
        <w:t>streamlit</w:t>
      </w:r>
      <w:proofErr w:type="spellEnd"/>
      <w:r w:rsidRPr="00994FCE">
        <w:rPr>
          <w:rFonts w:ascii="Times New Roman" w:hAnsi="Times New Roman" w:cs="Times New Roman"/>
        </w:rPr>
        <w:t xml:space="preserve"> in python. The model is deployed with the comments which will focus on the following:</w:t>
      </w:r>
    </w:p>
    <w:p w14:paraId="11324A6C"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 xml:space="preserve">1. The disease prediction and its nature or rarity. </w:t>
      </w:r>
    </w:p>
    <w:p w14:paraId="515DD365"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2. The additional comments based on the interactive nature of the disease</w:t>
      </w:r>
    </w:p>
    <w:p w14:paraId="1783B272"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3. The sensor issues while recording the data.</w:t>
      </w:r>
    </w:p>
    <w:p w14:paraId="32617058"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 xml:space="preserve">The deployed model page layout is portrayed in the figure 4.14 and 4.15 below. In this images, figures 4.14 and 4.15 shows a sample input and out sections of the disease prediction model. In the input section, there is a provision for the master comparison table uploading with our metric and selection of prediction format which is whether multiple or single. In addition to the above, the selection of number of days for input feature to be added is also available. The days could be from 3-20 days and the values in minutes for the mean per hour for the </w:t>
      </w:r>
      <w:proofErr w:type="gramStart"/>
      <w:r w:rsidRPr="00994FCE">
        <w:rPr>
          <w:rFonts w:ascii="Times New Roman" w:hAnsi="Times New Roman" w:cs="Times New Roman"/>
        </w:rPr>
        <w:t>8 hour</w:t>
      </w:r>
      <w:proofErr w:type="gramEnd"/>
      <w:r w:rsidRPr="00994FCE">
        <w:rPr>
          <w:rFonts w:ascii="Times New Roman" w:hAnsi="Times New Roman" w:cs="Times New Roman"/>
        </w:rPr>
        <w:t xml:space="preserve"> time should be input to get the predictions.  </w:t>
      </w:r>
    </w:p>
    <w:p w14:paraId="5F1FAAE5" w14:textId="77777777" w:rsidR="001F287C" w:rsidRDefault="001F287C" w:rsidP="00994FCE">
      <w:pPr>
        <w:jc w:val="center"/>
      </w:pPr>
      <w:r w:rsidRPr="00AE15EA">
        <w:rPr>
          <w:noProof/>
        </w:rPr>
        <w:lastRenderedPageBreak/>
        <w:drawing>
          <wp:inline distT="0" distB="0" distL="0" distR="0" wp14:anchorId="180D9322" wp14:editId="5BD24196">
            <wp:extent cx="5731510" cy="2782570"/>
            <wp:effectExtent l="19050" t="19050" r="21590" b="17780"/>
            <wp:docPr id="1768146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6811" name="Picture 1" descr="A screenshot of a computer&#10;&#10;AI-generated content may be incorrect."/>
                    <pic:cNvPicPr/>
                  </pic:nvPicPr>
                  <pic:blipFill>
                    <a:blip r:embed="rId47"/>
                    <a:stretch>
                      <a:fillRect/>
                    </a:stretch>
                  </pic:blipFill>
                  <pic:spPr>
                    <a:xfrm>
                      <a:off x="0" y="0"/>
                      <a:ext cx="5731510" cy="2782570"/>
                    </a:xfrm>
                    <a:prstGeom prst="rect">
                      <a:avLst/>
                    </a:prstGeom>
                    <a:ln>
                      <a:solidFill>
                        <a:schemeClr val="accent1"/>
                      </a:solidFill>
                    </a:ln>
                  </pic:spPr>
                </pic:pic>
              </a:graphicData>
            </a:graphic>
          </wp:inline>
        </w:drawing>
      </w:r>
    </w:p>
    <w:p w14:paraId="5CEC059B" w14:textId="77777777" w:rsidR="001F287C" w:rsidRPr="00994FCE" w:rsidRDefault="001F287C" w:rsidP="00994FCE">
      <w:pPr>
        <w:jc w:val="center"/>
        <w:rPr>
          <w:rFonts w:ascii="Times New Roman" w:hAnsi="Times New Roman" w:cs="Times New Roman"/>
        </w:rPr>
      </w:pPr>
      <w:r w:rsidRPr="00994FCE">
        <w:rPr>
          <w:rFonts w:ascii="Times New Roman" w:hAnsi="Times New Roman" w:cs="Times New Roman"/>
          <w:b/>
          <w:bCs/>
        </w:rPr>
        <w:t>Fig. 4.14</w:t>
      </w:r>
      <w:r w:rsidRPr="00994FCE">
        <w:rPr>
          <w:rFonts w:ascii="Times New Roman" w:hAnsi="Times New Roman" w:cs="Times New Roman"/>
        </w:rPr>
        <w:t xml:space="preserve"> The input section of the dashboard</w:t>
      </w:r>
    </w:p>
    <w:p w14:paraId="659FF328"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The predictions based on the best models from the list of master comparison table will be made and displayed as shown in the figure below.</w:t>
      </w:r>
    </w:p>
    <w:p w14:paraId="44403C4B" w14:textId="77777777" w:rsidR="001F287C" w:rsidRDefault="001F287C" w:rsidP="00994FCE">
      <w:pPr>
        <w:jc w:val="center"/>
      </w:pPr>
      <w:r w:rsidRPr="00636855">
        <w:rPr>
          <w:noProof/>
        </w:rPr>
        <w:drawing>
          <wp:inline distT="0" distB="0" distL="0" distR="0" wp14:anchorId="2C2B0736" wp14:editId="09C075CB">
            <wp:extent cx="4118610" cy="3997689"/>
            <wp:effectExtent l="19050" t="19050" r="15240" b="22225"/>
            <wp:docPr id="1384018954" name="Picture 1" descr="A screenshot of a medical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18954" name="Picture 1" descr="A screenshot of a medical results&#10;&#10;AI-generated content may be incorrect."/>
                    <pic:cNvPicPr/>
                  </pic:nvPicPr>
                  <pic:blipFill>
                    <a:blip r:embed="rId48"/>
                    <a:stretch>
                      <a:fillRect/>
                    </a:stretch>
                  </pic:blipFill>
                  <pic:spPr>
                    <a:xfrm>
                      <a:off x="0" y="0"/>
                      <a:ext cx="4123329" cy="4002269"/>
                    </a:xfrm>
                    <a:prstGeom prst="rect">
                      <a:avLst/>
                    </a:prstGeom>
                    <a:ln>
                      <a:solidFill>
                        <a:schemeClr val="accent1"/>
                      </a:solidFill>
                    </a:ln>
                  </pic:spPr>
                </pic:pic>
              </a:graphicData>
            </a:graphic>
          </wp:inline>
        </w:drawing>
      </w:r>
    </w:p>
    <w:p w14:paraId="6F55DF43" w14:textId="77777777" w:rsidR="001F287C" w:rsidRPr="00994FCE" w:rsidRDefault="001F287C" w:rsidP="00994FCE">
      <w:pPr>
        <w:jc w:val="center"/>
        <w:rPr>
          <w:rFonts w:ascii="Times New Roman" w:hAnsi="Times New Roman" w:cs="Times New Roman"/>
        </w:rPr>
      </w:pPr>
      <w:r w:rsidRPr="00994FCE">
        <w:rPr>
          <w:rFonts w:ascii="Times New Roman" w:hAnsi="Times New Roman" w:cs="Times New Roman"/>
          <w:b/>
          <w:bCs/>
        </w:rPr>
        <w:t>Fig. 4.15</w:t>
      </w:r>
      <w:r w:rsidRPr="00994FCE">
        <w:rPr>
          <w:rFonts w:ascii="Times New Roman" w:hAnsi="Times New Roman" w:cs="Times New Roman"/>
        </w:rPr>
        <w:t xml:space="preserve"> The disease prediction page with the comments.</w:t>
      </w:r>
    </w:p>
    <w:p w14:paraId="4C62FB42" w14:textId="77777777" w:rsidR="001F287C" w:rsidRPr="00994FCE" w:rsidRDefault="001F287C" w:rsidP="00994FCE">
      <w:pPr>
        <w:jc w:val="both"/>
        <w:rPr>
          <w:rFonts w:ascii="Times New Roman" w:hAnsi="Times New Roman" w:cs="Times New Roman"/>
        </w:rPr>
      </w:pPr>
      <w:r w:rsidRPr="00994FCE">
        <w:rPr>
          <w:rFonts w:ascii="Times New Roman" w:hAnsi="Times New Roman" w:cs="Times New Roman"/>
        </w:rPr>
        <w:t xml:space="preserve">Subsequently, the selected metric and the associated models will also be displayed along with the prediction as shown in the figure 4.16 below. </w:t>
      </w:r>
    </w:p>
    <w:p w14:paraId="0C4DFECD" w14:textId="77777777" w:rsidR="001F287C" w:rsidRDefault="001F287C" w:rsidP="001F287C">
      <w:r w:rsidRPr="001900D3">
        <w:rPr>
          <w:noProof/>
        </w:rPr>
        <w:lastRenderedPageBreak/>
        <w:drawing>
          <wp:inline distT="0" distB="0" distL="0" distR="0" wp14:anchorId="377391B0" wp14:editId="67A8D577">
            <wp:extent cx="5731510" cy="4700270"/>
            <wp:effectExtent l="19050" t="19050" r="21590" b="24130"/>
            <wp:docPr id="1081342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42019" name="Picture 1" descr="A screenshot of a computer&#10;&#10;AI-generated content may be incorrect."/>
                    <pic:cNvPicPr/>
                  </pic:nvPicPr>
                  <pic:blipFill>
                    <a:blip r:embed="rId49"/>
                    <a:stretch>
                      <a:fillRect/>
                    </a:stretch>
                  </pic:blipFill>
                  <pic:spPr>
                    <a:xfrm>
                      <a:off x="0" y="0"/>
                      <a:ext cx="5731510" cy="4700270"/>
                    </a:xfrm>
                    <a:prstGeom prst="rect">
                      <a:avLst/>
                    </a:prstGeom>
                    <a:ln>
                      <a:solidFill>
                        <a:schemeClr val="accent1"/>
                      </a:solidFill>
                    </a:ln>
                  </pic:spPr>
                </pic:pic>
              </a:graphicData>
            </a:graphic>
          </wp:inline>
        </w:drawing>
      </w:r>
    </w:p>
    <w:p w14:paraId="2734C090" w14:textId="77777777" w:rsidR="001F287C" w:rsidRPr="00994FCE" w:rsidRDefault="001F287C" w:rsidP="00994FCE">
      <w:pPr>
        <w:jc w:val="center"/>
        <w:rPr>
          <w:rFonts w:ascii="Times New Roman" w:hAnsi="Times New Roman" w:cs="Times New Roman"/>
        </w:rPr>
      </w:pPr>
      <w:r w:rsidRPr="00994FCE">
        <w:rPr>
          <w:rFonts w:ascii="Times New Roman" w:hAnsi="Times New Roman" w:cs="Times New Roman"/>
          <w:b/>
          <w:bCs/>
        </w:rPr>
        <w:t>Fig. 4.16</w:t>
      </w:r>
      <w:r w:rsidRPr="00994FCE">
        <w:rPr>
          <w:rFonts w:ascii="Times New Roman" w:hAnsi="Times New Roman" w:cs="Times New Roman"/>
        </w:rPr>
        <w:t xml:space="preserve"> The metric selected for the prediction and the downloads</w:t>
      </w:r>
    </w:p>
    <w:p w14:paraId="68CBB53E" w14:textId="77777777" w:rsidR="004C0A06" w:rsidRDefault="004C0A06" w:rsidP="00CC5CDD">
      <w:pPr>
        <w:spacing w:line="276" w:lineRule="auto"/>
        <w:jc w:val="both"/>
        <w:rPr>
          <w:rFonts w:ascii="Times New Roman" w:hAnsi="Times New Roman" w:cs="Times New Roman"/>
        </w:rPr>
      </w:pPr>
    </w:p>
    <w:p w14:paraId="25652AAD" w14:textId="77777777" w:rsidR="005030BF" w:rsidRDefault="005030BF" w:rsidP="00CC5CDD">
      <w:pPr>
        <w:spacing w:line="276" w:lineRule="auto"/>
        <w:jc w:val="both"/>
        <w:rPr>
          <w:rFonts w:ascii="Times New Roman" w:hAnsi="Times New Roman" w:cs="Times New Roman"/>
        </w:rPr>
      </w:pPr>
    </w:p>
    <w:p w14:paraId="4A8965A2" w14:textId="77777777" w:rsidR="00F2474C" w:rsidRDefault="00F2474C" w:rsidP="00CC5CDD">
      <w:pPr>
        <w:spacing w:line="276" w:lineRule="auto"/>
        <w:jc w:val="both"/>
        <w:rPr>
          <w:rFonts w:ascii="Times New Roman" w:hAnsi="Times New Roman" w:cs="Times New Roman"/>
        </w:rPr>
      </w:pPr>
    </w:p>
    <w:p w14:paraId="4C78F217" w14:textId="77777777" w:rsidR="00F2474C" w:rsidRDefault="00F2474C" w:rsidP="00CC5CDD">
      <w:pPr>
        <w:spacing w:line="276" w:lineRule="auto"/>
        <w:jc w:val="both"/>
        <w:rPr>
          <w:rFonts w:ascii="Times New Roman" w:hAnsi="Times New Roman" w:cs="Times New Roman"/>
        </w:rPr>
      </w:pPr>
    </w:p>
    <w:p w14:paraId="40A859A9" w14:textId="77777777" w:rsidR="00F2474C" w:rsidRDefault="00F2474C" w:rsidP="00CC5CDD">
      <w:pPr>
        <w:spacing w:line="276" w:lineRule="auto"/>
        <w:jc w:val="both"/>
        <w:rPr>
          <w:rFonts w:ascii="Times New Roman" w:hAnsi="Times New Roman" w:cs="Times New Roman"/>
        </w:rPr>
      </w:pPr>
    </w:p>
    <w:p w14:paraId="18D83A36" w14:textId="77777777" w:rsidR="00F2474C" w:rsidRDefault="00F2474C" w:rsidP="00CC5CDD">
      <w:pPr>
        <w:spacing w:line="276" w:lineRule="auto"/>
        <w:jc w:val="both"/>
        <w:rPr>
          <w:rFonts w:ascii="Times New Roman" w:hAnsi="Times New Roman" w:cs="Times New Roman"/>
        </w:rPr>
      </w:pPr>
    </w:p>
    <w:p w14:paraId="74239EB2" w14:textId="77777777" w:rsidR="00F2474C" w:rsidRDefault="00F2474C" w:rsidP="00CC5CDD">
      <w:pPr>
        <w:spacing w:line="276" w:lineRule="auto"/>
        <w:jc w:val="both"/>
        <w:rPr>
          <w:rFonts w:ascii="Times New Roman" w:hAnsi="Times New Roman" w:cs="Times New Roman"/>
        </w:rPr>
      </w:pPr>
    </w:p>
    <w:p w14:paraId="38976D96" w14:textId="77777777" w:rsidR="00F2474C" w:rsidRDefault="00F2474C" w:rsidP="00CC5CDD">
      <w:pPr>
        <w:spacing w:line="276" w:lineRule="auto"/>
        <w:jc w:val="both"/>
        <w:rPr>
          <w:rFonts w:ascii="Times New Roman" w:hAnsi="Times New Roman" w:cs="Times New Roman"/>
        </w:rPr>
      </w:pPr>
    </w:p>
    <w:p w14:paraId="437F7F25" w14:textId="77777777" w:rsidR="00F2474C" w:rsidRDefault="00F2474C" w:rsidP="00CC5CDD">
      <w:pPr>
        <w:spacing w:line="276" w:lineRule="auto"/>
        <w:jc w:val="both"/>
        <w:rPr>
          <w:rFonts w:ascii="Times New Roman" w:hAnsi="Times New Roman" w:cs="Times New Roman"/>
        </w:rPr>
      </w:pPr>
    </w:p>
    <w:p w14:paraId="0CAAA372" w14:textId="77777777" w:rsidR="00F2474C" w:rsidRDefault="00F2474C" w:rsidP="00CC5CDD">
      <w:pPr>
        <w:spacing w:line="276" w:lineRule="auto"/>
        <w:jc w:val="both"/>
        <w:rPr>
          <w:rFonts w:ascii="Times New Roman" w:hAnsi="Times New Roman" w:cs="Times New Roman"/>
        </w:rPr>
      </w:pPr>
    </w:p>
    <w:p w14:paraId="6816159D" w14:textId="77777777" w:rsidR="00F2474C" w:rsidRDefault="00F2474C" w:rsidP="00CC5CDD">
      <w:pPr>
        <w:spacing w:line="276" w:lineRule="auto"/>
        <w:jc w:val="both"/>
        <w:rPr>
          <w:rFonts w:ascii="Times New Roman" w:hAnsi="Times New Roman" w:cs="Times New Roman"/>
        </w:rPr>
      </w:pPr>
    </w:p>
    <w:p w14:paraId="118AC862" w14:textId="77777777" w:rsidR="00F2474C" w:rsidRDefault="00F2474C" w:rsidP="00CC5CDD">
      <w:pPr>
        <w:spacing w:line="276" w:lineRule="auto"/>
        <w:jc w:val="both"/>
        <w:rPr>
          <w:rFonts w:ascii="Times New Roman" w:hAnsi="Times New Roman" w:cs="Times New Roman"/>
        </w:rPr>
      </w:pPr>
    </w:p>
    <w:p w14:paraId="1B325117" w14:textId="77777777" w:rsidR="00F2474C" w:rsidRPr="00F2474C" w:rsidRDefault="00F2474C" w:rsidP="00F2474C">
      <w:pPr>
        <w:spacing w:line="276" w:lineRule="auto"/>
        <w:jc w:val="center"/>
        <w:rPr>
          <w:rFonts w:ascii="Times New Roman" w:hAnsi="Times New Roman" w:cs="Times New Roman"/>
          <w:b/>
          <w:bCs/>
          <w:sz w:val="32"/>
          <w:szCs w:val="32"/>
        </w:rPr>
      </w:pPr>
      <w:r w:rsidRPr="00F2474C">
        <w:rPr>
          <w:rFonts w:ascii="Times New Roman" w:hAnsi="Times New Roman" w:cs="Times New Roman"/>
          <w:b/>
          <w:bCs/>
          <w:sz w:val="32"/>
          <w:szCs w:val="32"/>
        </w:rPr>
        <w:lastRenderedPageBreak/>
        <w:t xml:space="preserve">Chapter </w:t>
      </w:r>
      <w:r w:rsidR="00C40245" w:rsidRPr="00F2474C">
        <w:rPr>
          <w:rFonts w:ascii="Times New Roman" w:hAnsi="Times New Roman" w:cs="Times New Roman"/>
          <w:b/>
          <w:bCs/>
          <w:sz w:val="32"/>
          <w:szCs w:val="32"/>
        </w:rPr>
        <w:t>5</w:t>
      </w:r>
    </w:p>
    <w:p w14:paraId="70E1F582" w14:textId="1F36FA70" w:rsidR="009662A1" w:rsidRPr="00F2474C" w:rsidRDefault="00C40245" w:rsidP="00F2474C">
      <w:pPr>
        <w:spacing w:line="276" w:lineRule="auto"/>
        <w:jc w:val="center"/>
        <w:rPr>
          <w:rFonts w:ascii="Times New Roman" w:hAnsi="Times New Roman" w:cs="Times New Roman"/>
          <w:b/>
          <w:bCs/>
          <w:sz w:val="32"/>
          <w:szCs w:val="32"/>
        </w:rPr>
      </w:pPr>
      <w:r w:rsidRPr="00F2474C">
        <w:rPr>
          <w:rFonts w:ascii="Times New Roman" w:hAnsi="Times New Roman" w:cs="Times New Roman"/>
          <w:b/>
          <w:bCs/>
          <w:sz w:val="32"/>
          <w:szCs w:val="32"/>
        </w:rPr>
        <w:t>Conclusions and Future Work</w:t>
      </w:r>
    </w:p>
    <w:p w14:paraId="426A9934" w14:textId="6D856FFB" w:rsidR="00F2474C" w:rsidRPr="00F2474C" w:rsidRDefault="00F2474C" w:rsidP="00F2474C">
      <w:pPr>
        <w:spacing w:line="276" w:lineRule="auto"/>
        <w:jc w:val="both"/>
        <w:rPr>
          <w:rFonts w:ascii="Times New Roman" w:hAnsi="Times New Roman" w:cs="Times New Roman"/>
          <w:lang w:val="en-IE"/>
        </w:rPr>
      </w:pPr>
      <w:r>
        <w:rPr>
          <w:rFonts w:ascii="Times New Roman" w:hAnsi="Times New Roman" w:cs="Times New Roman"/>
          <w:lang w:val="en-IE"/>
        </w:rPr>
        <w:t>T</w:t>
      </w:r>
      <w:r w:rsidRPr="00F2474C">
        <w:rPr>
          <w:rFonts w:ascii="Times New Roman" w:hAnsi="Times New Roman" w:cs="Times New Roman"/>
          <w:lang w:val="en-IE"/>
        </w:rPr>
        <w:t xml:space="preserve">his </w:t>
      </w:r>
      <w:r w:rsidR="00D22BD7">
        <w:rPr>
          <w:rFonts w:ascii="Times New Roman" w:hAnsi="Times New Roman" w:cs="Times New Roman"/>
          <w:lang w:val="en-IE"/>
        </w:rPr>
        <w:t xml:space="preserve">aim of this </w:t>
      </w:r>
      <w:r w:rsidRPr="00F2474C">
        <w:rPr>
          <w:rFonts w:ascii="Times New Roman" w:hAnsi="Times New Roman" w:cs="Times New Roman"/>
          <w:lang w:val="en-IE"/>
        </w:rPr>
        <w:t xml:space="preserve">dissertation </w:t>
      </w:r>
      <w:r w:rsidR="00D22BD7">
        <w:rPr>
          <w:rFonts w:ascii="Times New Roman" w:hAnsi="Times New Roman" w:cs="Times New Roman"/>
          <w:lang w:val="en-IE"/>
        </w:rPr>
        <w:t xml:space="preserve">was to </w:t>
      </w:r>
      <w:r w:rsidRPr="00F2474C">
        <w:rPr>
          <w:rFonts w:ascii="Times New Roman" w:hAnsi="Times New Roman" w:cs="Times New Roman"/>
          <w:lang w:val="en-IE"/>
        </w:rPr>
        <w:t xml:space="preserve">develop a machine learning framework for predicting </w:t>
      </w:r>
      <w:r w:rsidR="00D22BD7">
        <w:rPr>
          <w:rFonts w:ascii="Times New Roman" w:hAnsi="Times New Roman" w:cs="Times New Roman"/>
          <w:lang w:val="en-IE"/>
        </w:rPr>
        <w:t>multiple</w:t>
      </w:r>
      <w:r w:rsidRPr="00F2474C">
        <w:rPr>
          <w:rFonts w:ascii="Times New Roman" w:hAnsi="Times New Roman" w:cs="Times New Roman"/>
          <w:lang w:val="en-IE"/>
        </w:rPr>
        <w:t xml:space="preserve"> cattle diseases </w:t>
      </w:r>
      <w:r w:rsidR="00D22BD7">
        <w:rPr>
          <w:rFonts w:ascii="Times New Roman" w:hAnsi="Times New Roman" w:cs="Times New Roman"/>
          <w:lang w:val="en-IE"/>
        </w:rPr>
        <w:t>such as</w:t>
      </w:r>
      <w:r w:rsidRPr="00F2474C">
        <w:rPr>
          <w:rFonts w:ascii="Times New Roman" w:hAnsi="Times New Roman" w:cs="Times New Roman"/>
          <w:lang w:val="en-IE"/>
        </w:rPr>
        <w:t xml:space="preserve"> mastitis, lameness, oestrus, and calving using time-series behavioural data. </w:t>
      </w:r>
      <w:r w:rsidR="00D22BD7">
        <w:rPr>
          <w:rFonts w:ascii="Times New Roman" w:hAnsi="Times New Roman" w:cs="Times New Roman"/>
          <w:lang w:val="en-IE"/>
        </w:rPr>
        <w:t xml:space="preserve">With the help of traditional tree based, </w:t>
      </w:r>
      <w:proofErr w:type="spellStart"/>
      <w:r w:rsidR="00D22BD7">
        <w:rPr>
          <w:rFonts w:ascii="Times New Roman" w:hAnsi="Times New Roman" w:cs="Times New Roman"/>
          <w:lang w:val="en-IE"/>
        </w:rPr>
        <w:t>nueral</w:t>
      </w:r>
      <w:proofErr w:type="spellEnd"/>
      <w:r w:rsidR="00D22BD7">
        <w:rPr>
          <w:rFonts w:ascii="Times New Roman" w:hAnsi="Times New Roman" w:cs="Times New Roman"/>
          <w:lang w:val="en-IE"/>
        </w:rPr>
        <w:t xml:space="preserve"> and hybrid</w:t>
      </w:r>
      <w:r w:rsidRPr="00F2474C">
        <w:rPr>
          <w:rFonts w:ascii="Times New Roman" w:hAnsi="Times New Roman" w:cs="Times New Roman"/>
          <w:lang w:val="en-IE"/>
        </w:rPr>
        <w:t xml:space="preserve"> including Random Forest, </w:t>
      </w:r>
      <w:proofErr w:type="spellStart"/>
      <w:r w:rsidRPr="00F2474C">
        <w:rPr>
          <w:rFonts w:ascii="Times New Roman" w:hAnsi="Times New Roman" w:cs="Times New Roman"/>
          <w:lang w:val="en-IE"/>
        </w:rPr>
        <w:t>LightGBM</w:t>
      </w:r>
      <w:proofErr w:type="spellEnd"/>
      <w:r w:rsidRPr="00F2474C">
        <w:rPr>
          <w:rFonts w:ascii="Times New Roman" w:hAnsi="Times New Roman" w:cs="Times New Roman"/>
          <w:lang w:val="en-IE"/>
        </w:rPr>
        <w:t xml:space="preserve">, MLP, </w:t>
      </w:r>
      <w:proofErr w:type="spellStart"/>
      <w:r w:rsidRPr="00F2474C">
        <w:rPr>
          <w:rFonts w:ascii="Times New Roman" w:hAnsi="Times New Roman" w:cs="Times New Roman"/>
          <w:lang w:val="en-IE"/>
        </w:rPr>
        <w:t>TabNet</w:t>
      </w:r>
      <w:proofErr w:type="spellEnd"/>
      <w:r w:rsidRPr="00F2474C">
        <w:rPr>
          <w:rFonts w:ascii="Times New Roman" w:hAnsi="Times New Roman" w:cs="Times New Roman"/>
          <w:lang w:val="en-IE"/>
        </w:rPr>
        <w:t xml:space="preserve">, LSTM, and TCN, the study demonstrated that predictive performance can </w:t>
      </w:r>
      <w:r w:rsidR="006A131C">
        <w:rPr>
          <w:rFonts w:ascii="Times New Roman" w:hAnsi="Times New Roman" w:cs="Times New Roman"/>
          <w:lang w:val="en-IE"/>
        </w:rPr>
        <w:t xml:space="preserve">be very effective in the </w:t>
      </w:r>
      <w:r w:rsidR="00501794">
        <w:rPr>
          <w:rFonts w:ascii="Times New Roman" w:hAnsi="Times New Roman" w:cs="Times New Roman"/>
          <w:lang w:val="en-IE"/>
        </w:rPr>
        <w:t>disease detection</w:t>
      </w:r>
      <w:r w:rsidRPr="00F2474C">
        <w:rPr>
          <w:rFonts w:ascii="Times New Roman" w:hAnsi="Times New Roman" w:cs="Times New Roman"/>
          <w:lang w:val="en-IE"/>
        </w:rPr>
        <w:t>.</w:t>
      </w:r>
    </w:p>
    <w:p w14:paraId="0E844619" w14:textId="39FCBEBC" w:rsidR="00F2474C" w:rsidRPr="00F2474C" w:rsidRDefault="00F2474C" w:rsidP="00F2474C">
      <w:pPr>
        <w:spacing w:line="276" w:lineRule="auto"/>
        <w:jc w:val="both"/>
        <w:rPr>
          <w:rFonts w:ascii="Times New Roman" w:hAnsi="Times New Roman" w:cs="Times New Roman"/>
          <w:lang w:val="en-IE"/>
        </w:rPr>
      </w:pPr>
      <w:r w:rsidRPr="00F2474C">
        <w:rPr>
          <w:rFonts w:ascii="Times New Roman" w:hAnsi="Times New Roman" w:cs="Times New Roman"/>
          <w:lang w:val="en-IE"/>
        </w:rPr>
        <w:t>The application of ADASYN oversampling at different levels (0%–25%)</w:t>
      </w:r>
      <w:r w:rsidR="00501794">
        <w:rPr>
          <w:rFonts w:ascii="Times New Roman" w:hAnsi="Times New Roman" w:cs="Times New Roman"/>
          <w:lang w:val="en-IE"/>
        </w:rPr>
        <w:t xml:space="preserve"> is the highlight of this modelling approach </w:t>
      </w:r>
      <w:proofErr w:type="gramStart"/>
      <w:r w:rsidR="0013423A">
        <w:rPr>
          <w:rFonts w:ascii="Times New Roman" w:hAnsi="Times New Roman" w:cs="Times New Roman"/>
          <w:lang w:val="en-IE"/>
        </w:rPr>
        <w:t>which  effectively</w:t>
      </w:r>
      <w:proofErr w:type="gramEnd"/>
      <w:r w:rsidR="0013423A">
        <w:rPr>
          <w:rFonts w:ascii="Times New Roman" w:hAnsi="Times New Roman" w:cs="Times New Roman"/>
          <w:lang w:val="en-IE"/>
        </w:rPr>
        <w:t xml:space="preserve"> addressed the severe </w:t>
      </w:r>
      <w:r w:rsidRPr="00F2474C">
        <w:rPr>
          <w:rFonts w:ascii="Times New Roman" w:hAnsi="Times New Roman" w:cs="Times New Roman"/>
          <w:lang w:val="en-IE"/>
        </w:rPr>
        <w:t>class imbalance</w:t>
      </w:r>
      <w:r w:rsidR="0013423A">
        <w:rPr>
          <w:rFonts w:ascii="Times New Roman" w:hAnsi="Times New Roman" w:cs="Times New Roman"/>
          <w:lang w:val="en-IE"/>
        </w:rPr>
        <w:t xml:space="preserve">. This not only enhanced the imbalance but also </w:t>
      </w:r>
      <w:r w:rsidR="00163489">
        <w:rPr>
          <w:rFonts w:ascii="Times New Roman" w:hAnsi="Times New Roman" w:cs="Times New Roman"/>
          <w:lang w:val="en-IE"/>
        </w:rPr>
        <w:t>the metrics associated with the model such as accuracy, precision and recall.</w:t>
      </w:r>
      <w:r w:rsidRPr="00F2474C">
        <w:rPr>
          <w:rFonts w:ascii="Times New Roman" w:hAnsi="Times New Roman" w:cs="Times New Roman"/>
          <w:lang w:val="en-IE"/>
        </w:rPr>
        <w:t xml:space="preserve"> </w:t>
      </w:r>
      <w:r w:rsidR="00163489">
        <w:rPr>
          <w:rFonts w:ascii="Times New Roman" w:hAnsi="Times New Roman" w:cs="Times New Roman"/>
          <w:lang w:val="en-IE"/>
        </w:rPr>
        <w:t xml:space="preserve">Bias handling and imbalance handling which are nearly </w:t>
      </w:r>
      <w:r w:rsidR="007165A3">
        <w:rPr>
          <w:rFonts w:ascii="Times New Roman" w:hAnsi="Times New Roman" w:cs="Times New Roman"/>
          <w:lang w:val="en-IE"/>
        </w:rPr>
        <w:t>impossible</w:t>
      </w:r>
      <w:r w:rsidR="00163489">
        <w:rPr>
          <w:rFonts w:ascii="Times New Roman" w:hAnsi="Times New Roman" w:cs="Times New Roman"/>
          <w:lang w:val="en-IE"/>
        </w:rPr>
        <w:t xml:space="preserve"> for the rare event data like disease prediction</w:t>
      </w:r>
      <w:r w:rsidR="0035026E">
        <w:rPr>
          <w:rFonts w:ascii="Times New Roman" w:hAnsi="Times New Roman" w:cs="Times New Roman"/>
          <w:lang w:val="en-IE"/>
        </w:rPr>
        <w:t xml:space="preserve">, which was also effectively addressed with the help </w:t>
      </w:r>
      <w:proofErr w:type="gramStart"/>
      <w:r w:rsidR="0035026E">
        <w:rPr>
          <w:rFonts w:ascii="Times New Roman" w:hAnsi="Times New Roman" w:cs="Times New Roman"/>
          <w:lang w:val="en-IE"/>
        </w:rPr>
        <w:t xml:space="preserve">of </w:t>
      </w:r>
      <w:r w:rsidRPr="00F2474C">
        <w:rPr>
          <w:rFonts w:ascii="Times New Roman" w:hAnsi="Times New Roman" w:cs="Times New Roman"/>
          <w:lang w:val="en-IE"/>
        </w:rPr>
        <w:t xml:space="preserve"> </w:t>
      </w:r>
      <w:r w:rsidR="0035026E">
        <w:rPr>
          <w:rFonts w:ascii="Times New Roman" w:hAnsi="Times New Roman" w:cs="Times New Roman"/>
          <w:lang w:val="en-IE"/>
        </w:rPr>
        <w:t>calibration</w:t>
      </w:r>
      <w:proofErr w:type="gramEnd"/>
      <w:r w:rsidR="0035026E">
        <w:rPr>
          <w:rFonts w:ascii="Times New Roman" w:hAnsi="Times New Roman" w:cs="Times New Roman"/>
          <w:lang w:val="en-IE"/>
        </w:rPr>
        <w:t xml:space="preserve"> and </w:t>
      </w:r>
      <w:r w:rsidR="00F5477C">
        <w:rPr>
          <w:rFonts w:ascii="Times New Roman" w:hAnsi="Times New Roman" w:cs="Times New Roman"/>
          <w:lang w:val="en-IE"/>
        </w:rPr>
        <w:t xml:space="preserve">thresholding using Platt scale and Youden index respectively. This </w:t>
      </w:r>
      <w:r w:rsidR="007165A3">
        <w:rPr>
          <w:rFonts w:ascii="Times New Roman" w:hAnsi="Times New Roman" w:cs="Times New Roman"/>
          <w:lang w:val="en-IE"/>
        </w:rPr>
        <w:t>improved</w:t>
      </w:r>
      <w:r w:rsidR="00F5477C">
        <w:rPr>
          <w:rFonts w:ascii="Times New Roman" w:hAnsi="Times New Roman" w:cs="Times New Roman"/>
          <w:lang w:val="en-IE"/>
        </w:rPr>
        <w:t xml:space="preserve"> the reliability of the model </w:t>
      </w:r>
      <w:proofErr w:type="gramStart"/>
      <w:r w:rsidR="007165A3">
        <w:rPr>
          <w:rFonts w:ascii="Times New Roman" w:hAnsi="Times New Roman" w:cs="Times New Roman"/>
          <w:lang w:val="en-IE"/>
        </w:rPr>
        <w:t>despite the fact that</w:t>
      </w:r>
      <w:proofErr w:type="gramEnd"/>
      <w:r w:rsidR="007165A3">
        <w:rPr>
          <w:rFonts w:ascii="Times New Roman" w:hAnsi="Times New Roman" w:cs="Times New Roman"/>
          <w:lang w:val="en-IE"/>
        </w:rPr>
        <w:t xml:space="preserve"> it contained synthetic samples.</w:t>
      </w:r>
    </w:p>
    <w:p w14:paraId="0381D745" w14:textId="1A403608" w:rsidR="00F2474C" w:rsidRPr="00F2474C" w:rsidRDefault="00F2474C" w:rsidP="00F2474C">
      <w:pPr>
        <w:spacing w:line="276" w:lineRule="auto"/>
        <w:jc w:val="both"/>
        <w:rPr>
          <w:rFonts w:ascii="Times New Roman" w:hAnsi="Times New Roman" w:cs="Times New Roman"/>
          <w:lang w:val="en-IE"/>
        </w:rPr>
      </w:pPr>
      <w:r w:rsidRPr="00F2474C">
        <w:rPr>
          <w:rFonts w:ascii="Times New Roman" w:hAnsi="Times New Roman" w:cs="Times New Roman"/>
          <w:lang w:val="en-IE"/>
        </w:rPr>
        <w:t xml:space="preserve">The research further </w:t>
      </w:r>
      <w:r w:rsidR="007165A3">
        <w:rPr>
          <w:rFonts w:ascii="Times New Roman" w:hAnsi="Times New Roman" w:cs="Times New Roman"/>
          <w:lang w:val="en-IE"/>
        </w:rPr>
        <w:t>developed an</w:t>
      </w:r>
      <w:r w:rsidRPr="00F2474C">
        <w:rPr>
          <w:rFonts w:ascii="Times New Roman" w:hAnsi="Times New Roman" w:cs="Times New Roman"/>
          <w:lang w:val="en-IE"/>
        </w:rPr>
        <w:t xml:space="preserve"> </w:t>
      </w:r>
      <w:proofErr w:type="gramStart"/>
      <w:r w:rsidRPr="00F2474C">
        <w:rPr>
          <w:rFonts w:ascii="Times New Roman" w:hAnsi="Times New Roman" w:cs="Times New Roman"/>
          <w:lang w:val="en-IE"/>
        </w:rPr>
        <w:t>interactive prediction tools</w:t>
      </w:r>
      <w:proofErr w:type="gramEnd"/>
      <w:r w:rsidRPr="00F2474C">
        <w:rPr>
          <w:rFonts w:ascii="Times New Roman" w:hAnsi="Times New Roman" w:cs="Times New Roman"/>
          <w:lang w:val="en-IE"/>
        </w:rPr>
        <w:t xml:space="preserve"> </w:t>
      </w:r>
      <w:r w:rsidR="007165A3">
        <w:rPr>
          <w:rFonts w:ascii="Times New Roman" w:hAnsi="Times New Roman" w:cs="Times New Roman"/>
          <w:lang w:val="en-IE"/>
        </w:rPr>
        <w:t xml:space="preserve">using python </w:t>
      </w:r>
      <w:proofErr w:type="spellStart"/>
      <w:r w:rsidRPr="00F2474C">
        <w:rPr>
          <w:rFonts w:ascii="Times New Roman" w:hAnsi="Times New Roman" w:cs="Times New Roman"/>
          <w:lang w:val="en-IE"/>
        </w:rPr>
        <w:t>Streamlit</w:t>
      </w:r>
      <w:proofErr w:type="spellEnd"/>
      <w:r w:rsidRPr="00F2474C">
        <w:rPr>
          <w:rFonts w:ascii="Times New Roman" w:hAnsi="Times New Roman" w:cs="Times New Roman"/>
          <w:lang w:val="en-IE"/>
        </w:rPr>
        <w:t xml:space="preserve"> dashboard, enabling practical usability of the models in farm-</w:t>
      </w:r>
      <w:proofErr w:type="spellStart"/>
      <w:r w:rsidRPr="00F2474C">
        <w:rPr>
          <w:rFonts w:ascii="Times New Roman" w:hAnsi="Times New Roman" w:cs="Times New Roman"/>
          <w:lang w:val="en-IE"/>
        </w:rPr>
        <w:t>management</w:t>
      </w:r>
      <w:r w:rsidR="007165A3">
        <w:rPr>
          <w:rFonts w:ascii="Times New Roman" w:hAnsi="Times New Roman" w:cs="Times New Roman"/>
          <w:lang w:val="en-IE"/>
        </w:rPr>
        <w:t>s</w:t>
      </w:r>
      <w:r w:rsidRPr="00F2474C">
        <w:rPr>
          <w:rFonts w:ascii="Times New Roman" w:hAnsi="Times New Roman" w:cs="Times New Roman"/>
          <w:lang w:val="en-IE"/>
        </w:rPr>
        <w:t>s</w:t>
      </w:r>
      <w:proofErr w:type="spellEnd"/>
      <w:r w:rsidRPr="00F2474C">
        <w:rPr>
          <w:rFonts w:ascii="Times New Roman" w:hAnsi="Times New Roman" w:cs="Times New Roman"/>
          <w:lang w:val="en-IE"/>
        </w:rPr>
        <w:t xml:space="preserve">. </w:t>
      </w:r>
    </w:p>
    <w:p w14:paraId="272C2FA9" w14:textId="77777777" w:rsidR="00F2474C" w:rsidRPr="00F2474C" w:rsidRDefault="00F2474C" w:rsidP="00F2474C">
      <w:pPr>
        <w:spacing w:line="276" w:lineRule="auto"/>
        <w:jc w:val="both"/>
        <w:rPr>
          <w:rFonts w:ascii="Times New Roman" w:hAnsi="Times New Roman" w:cs="Times New Roman"/>
          <w:lang w:val="en-IE"/>
        </w:rPr>
      </w:pPr>
      <w:r w:rsidRPr="00F2474C">
        <w:rPr>
          <w:rFonts w:ascii="Times New Roman" w:hAnsi="Times New Roman" w:cs="Times New Roman"/>
          <w:lang w:val="en-IE"/>
        </w:rPr>
        <w:t>Overall, the work provides evidence that data-driven approaches, when carefully balanced with calibration and domain-specific knowledge, can play an important role in improving herd health management and reducing economic losses in dairy farming.</w:t>
      </w:r>
    </w:p>
    <w:p w14:paraId="100C7D41" w14:textId="404FD2FB" w:rsidR="00F2474C" w:rsidRPr="00F2474C" w:rsidRDefault="007165A3" w:rsidP="00F2474C">
      <w:pPr>
        <w:spacing w:line="276" w:lineRule="auto"/>
        <w:jc w:val="both"/>
        <w:rPr>
          <w:rFonts w:ascii="Times New Roman" w:hAnsi="Times New Roman" w:cs="Times New Roman"/>
          <w:b/>
          <w:bCs/>
          <w:sz w:val="28"/>
          <w:szCs w:val="28"/>
          <w:lang w:val="en-IE"/>
        </w:rPr>
      </w:pPr>
      <w:r w:rsidRPr="007165A3">
        <w:rPr>
          <w:rFonts w:ascii="Times New Roman" w:hAnsi="Times New Roman" w:cs="Times New Roman"/>
          <w:b/>
          <w:bCs/>
          <w:sz w:val="28"/>
          <w:szCs w:val="28"/>
          <w:lang w:val="en-IE"/>
        </w:rPr>
        <w:t>5.1 F</w:t>
      </w:r>
      <w:r w:rsidR="00F2474C" w:rsidRPr="00F2474C">
        <w:rPr>
          <w:rFonts w:ascii="Times New Roman" w:hAnsi="Times New Roman" w:cs="Times New Roman"/>
          <w:b/>
          <w:bCs/>
          <w:sz w:val="28"/>
          <w:szCs w:val="28"/>
          <w:lang w:val="en-IE"/>
        </w:rPr>
        <w:t>uture Work</w:t>
      </w:r>
    </w:p>
    <w:p w14:paraId="5C2B74FE" w14:textId="3E939ADD" w:rsidR="00F2474C" w:rsidRPr="00F2474C" w:rsidRDefault="00F2474C" w:rsidP="00F2474C">
      <w:pPr>
        <w:numPr>
          <w:ilvl w:val="0"/>
          <w:numId w:val="26"/>
        </w:numPr>
        <w:spacing w:line="276" w:lineRule="auto"/>
        <w:jc w:val="both"/>
        <w:rPr>
          <w:rFonts w:ascii="Times New Roman" w:hAnsi="Times New Roman" w:cs="Times New Roman"/>
          <w:lang w:val="en-IE"/>
        </w:rPr>
      </w:pPr>
      <w:r w:rsidRPr="00F2474C">
        <w:rPr>
          <w:rFonts w:ascii="Times New Roman" w:hAnsi="Times New Roman" w:cs="Times New Roman"/>
          <w:b/>
          <w:bCs/>
          <w:lang w:val="en-IE"/>
        </w:rPr>
        <w:t>Dataset Expansion</w:t>
      </w:r>
      <w:r w:rsidRPr="00F2474C">
        <w:rPr>
          <w:rFonts w:ascii="Times New Roman" w:hAnsi="Times New Roman" w:cs="Times New Roman"/>
          <w:lang w:val="en-IE"/>
        </w:rPr>
        <w:t xml:space="preserve"> – </w:t>
      </w:r>
      <w:r w:rsidR="007165A3">
        <w:rPr>
          <w:rFonts w:ascii="Times New Roman" w:hAnsi="Times New Roman" w:cs="Times New Roman"/>
          <w:lang w:val="en-IE"/>
        </w:rPr>
        <w:t>Despite the fact that</w:t>
      </w:r>
      <w:r w:rsidR="009D1BCE">
        <w:rPr>
          <w:rFonts w:ascii="Times New Roman" w:hAnsi="Times New Roman" w:cs="Times New Roman"/>
          <w:lang w:val="en-IE"/>
        </w:rPr>
        <w:t xml:space="preserve">, the successful models are created using the above approaches, the health data from sensor is an inevitable part such as </w:t>
      </w:r>
      <w:r w:rsidR="00C77361">
        <w:rPr>
          <w:rFonts w:ascii="Times New Roman" w:hAnsi="Times New Roman" w:cs="Times New Roman"/>
          <w:lang w:val="en-IE"/>
        </w:rPr>
        <w:t xml:space="preserve">ruminating characteristics, lactating characteristic, blood pressure, weight and age of the cattle which can enable perfect </w:t>
      </w:r>
      <w:r w:rsidR="008873DC">
        <w:rPr>
          <w:rFonts w:ascii="Times New Roman" w:hAnsi="Times New Roman" w:cs="Times New Roman"/>
          <w:lang w:val="en-IE"/>
        </w:rPr>
        <w:t>pattern distribution enabling the neural networks to pick up easily.</w:t>
      </w:r>
    </w:p>
    <w:p w14:paraId="0A341310" w14:textId="2A6A113A" w:rsidR="00F2474C" w:rsidRPr="00F2474C" w:rsidRDefault="00F2474C" w:rsidP="00F2474C">
      <w:pPr>
        <w:numPr>
          <w:ilvl w:val="0"/>
          <w:numId w:val="26"/>
        </w:numPr>
        <w:spacing w:line="276" w:lineRule="auto"/>
        <w:jc w:val="both"/>
        <w:rPr>
          <w:rFonts w:ascii="Times New Roman" w:hAnsi="Times New Roman" w:cs="Times New Roman"/>
          <w:lang w:val="en-IE"/>
        </w:rPr>
      </w:pPr>
      <w:r w:rsidRPr="00F2474C">
        <w:rPr>
          <w:rFonts w:ascii="Times New Roman" w:hAnsi="Times New Roman" w:cs="Times New Roman"/>
          <w:b/>
          <w:bCs/>
          <w:lang w:val="en-IE"/>
        </w:rPr>
        <w:t xml:space="preserve">Temporal </w:t>
      </w:r>
      <w:r w:rsidR="008873DC">
        <w:rPr>
          <w:rFonts w:ascii="Times New Roman" w:hAnsi="Times New Roman" w:cs="Times New Roman"/>
          <w:b/>
          <w:bCs/>
          <w:lang w:val="en-IE"/>
        </w:rPr>
        <w:t>Factors</w:t>
      </w:r>
      <w:r w:rsidRPr="00F2474C">
        <w:rPr>
          <w:rFonts w:ascii="Times New Roman" w:hAnsi="Times New Roman" w:cs="Times New Roman"/>
          <w:lang w:val="en-IE"/>
        </w:rPr>
        <w:t xml:space="preserve"> – </w:t>
      </w:r>
      <w:r w:rsidR="008873DC">
        <w:rPr>
          <w:rFonts w:ascii="Times New Roman" w:hAnsi="Times New Roman" w:cs="Times New Roman"/>
          <w:lang w:val="en-IE"/>
        </w:rPr>
        <w:t xml:space="preserve">The temporal networks are the important factors which can be </w:t>
      </w:r>
      <w:r w:rsidR="001617B1">
        <w:rPr>
          <w:rFonts w:ascii="Times New Roman" w:hAnsi="Times New Roman" w:cs="Times New Roman"/>
          <w:lang w:val="en-IE"/>
        </w:rPr>
        <w:t xml:space="preserve">effectively used in the disease </w:t>
      </w:r>
      <w:r w:rsidR="00D24F8C">
        <w:rPr>
          <w:rFonts w:ascii="Times New Roman" w:hAnsi="Times New Roman" w:cs="Times New Roman"/>
          <w:lang w:val="en-IE"/>
        </w:rPr>
        <w:t>predictions</w:t>
      </w:r>
      <w:r w:rsidR="001617B1">
        <w:rPr>
          <w:rFonts w:ascii="Times New Roman" w:hAnsi="Times New Roman" w:cs="Times New Roman"/>
          <w:lang w:val="en-IE"/>
        </w:rPr>
        <w:t xml:space="preserve"> as the diseases progresses </w:t>
      </w:r>
      <w:proofErr w:type="gramStart"/>
      <w:r w:rsidR="001617B1">
        <w:rPr>
          <w:rFonts w:ascii="Times New Roman" w:hAnsi="Times New Roman" w:cs="Times New Roman"/>
          <w:lang w:val="en-IE"/>
        </w:rPr>
        <w:t>slowly  and</w:t>
      </w:r>
      <w:proofErr w:type="gramEnd"/>
      <w:r w:rsidR="001617B1">
        <w:rPr>
          <w:rFonts w:ascii="Times New Roman" w:hAnsi="Times New Roman" w:cs="Times New Roman"/>
          <w:lang w:val="en-IE"/>
        </w:rPr>
        <w:t xml:space="preserve"> these underlying patterns </w:t>
      </w:r>
      <w:r w:rsidR="00D24F8C">
        <w:rPr>
          <w:rFonts w:ascii="Times New Roman" w:hAnsi="Times New Roman" w:cs="Times New Roman"/>
          <w:lang w:val="en-IE"/>
        </w:rPr>
        <w:t>can very well predict better than the conventional neural models, for that also the additional features discussed above is needed.</w:t>
      </w:r>
    </w:p>
    <w:p w14:paraId="0ACBF7AD" w14:textId="6B5CF836" w:rsidR="00F2474C" w:rsidRPr="00F2474C" w:rsidRDefault="00F2474C" w:rsidP="00F2474C">
      <w:pPr>
        <w:numPr>
          <w:ilvl w:val="0"/>
          <w:numId w:val="26"/>
        </w:numPr>
        <w:spacing w:line="276" w:lineRule="auto"/>
        <w:jc w:val="both"/>
        <w:rPr>
          <w:rFonts w:ascii="Times New Roman" w:hAnsi="Times New Roman" w:cs="Times New Roman"/>
          <w:lang w:val="en-IE"/>
        </w:rPr>
      </w:pPr>
      <w:r w:rsidRPr="00F2474C">
        <w:rPr>
          <w:rFonts w:ascii="Times New Roman" w:hAnsi="Times New Roman" w:cs="Times New Roman"/>
          <w:b/>
          <w:bCs/>
          <w:lang w:val="en-IE"/>
        </w:rPr>
        <w:t>Calibration under Real-world Conditions</w:t>
      </w:r>
      <w:r w:rsidRPr="00F2474C">
        <w:rPr>
          <w:rFonts w:ascii="Times New Roman" w:hAnsi="Times New Roman" w:cs="Times New Roman"/>
          <w:lang w:val="en-IE"/>
        </w:rPr>
        <w:t xml:space="preserve"> – </w:t>
      </w:r>
      <w:r w:rsidR="00D24F8C">
        <w:rPr>
          <w:rFonts w:ascii="Times New Roman" w:hAnsi="Times New Roman" w:cs="Times New Roman"/>
          <w:lang w:val="en-IE"/>
        </w:rPr>
        <w:t xml:space="preserve">Validation is one of the </w:t>
      </w:r>
      <w:proofErr w:type="gramStart"/>
      <w:r w:rsidR="00D24F8C">
        <w:rPr>
          <w:rFonts w:ascii="Times New Roman" w:hAnsi="Times New Roman" w:cs="Times New Roman"/>
          <w:lang w:val="en-IE"/>
        </w:rPr>
        <w:t>disadvantage</w:t>
      </w:r>
      <w:proofErr w:type="gramEnd"/>
      <w:r w:rsidR="00D24F8C">
        <w:rPr>
          <w:rFonts w:ascii="Times New Roman" w:hAnsi="Times New Roman" w:cs="Times New Roman"/>
          <w:lang w:val="en-IE"/>
        </w:rPr>
        <w:t xml:space="preserve"> associated with the </w:t>
      </w:r>
      <w:r w:rsidR="003C2C3D">
        <w:rPr>
          <w:rFonts w:ascii="Times New Roman" w:hAnsi="Times New Roman" w:cs="Times New Roman"/>
          <w:lang w:val="en-IE"/>
        </w:rPr>
        <w:t>disease</w:t>
      </w:r>
      <w:r w:rsidR="00B65F20">
        <w:rPr>
          <w:rFonts w:ascii="Times New Roman" w:hAnsi="Times New Roman" w:cs="Times New Roman"/>
          <w:lang w:val="en-IE"/>
        </w:rPr>
        <w:t xml:space="preserve"> prediction </w:t>
      </w:r>
      <w:r w:rsidR="003C2C3D">
        <w:rPr>
          <w:rFonts w:ascii="Times New Roman" w:hAnsi="Times New Roman" w:cs="Times New Roman"/>
          <w:lang w:val="en-IE"/>
        </w:rPr>
        <w:t>dataset</w:t>
      </w:r>
      <w:r w:rsidR="00B65F20">
        <w:rPr>
          <w:rFonts w:ascii="Times New Roman" w:hAnsi="Times New Roman" w:cs="Times New Roman"/>
          <w:lang w:val="en-IE"/>
        </w:rPr>
        <w:t xml:space="preserve"> which are anonymised, else the calibration can be easily carried out. Instead of cow id, the features such as age and weight can also give a way for the </w:t>
      </w:r>
      <w:r w:rsidR="003C2C3D">
        <w:rPr>
          <w:rFonts w:ascii="Times New Roman" w:hAnsi="Times New Roman" w:cs="Times New Roman"/>
          <w:lang w:val="en-IE"/>
        </w:rPr>
        <w:t>easy calibration by comparison.</w:t>
      </w:r>
    </w:p>
    <w:p w14:paraId="4DE9576D" w14:textId="130F6302" w:rsidR="00F2474C" w:rsidRPr="00F2474C" w:rsidRDefault="00F2474C" w:rsidP="00F2474C">
      <w:pPr>
        <w:numPr>
          <w:ilvl w:val="0"/>
          <w:numId w:val="26"/>
        </w:numPr>
        <w:spacing w:line="276" w:lineRule="auto"/>
        <w:jc w:val="both"/>
        <w:rPr>
          <w:rFonts w:ascii="Times New Roman" w:hAnsi="Times New Roman" w:cs="Times New Roman"/>
          <w:lang w:val="en-IE"/>
        </w:rPr>
      </w:pPr>
      <w:r w:rsidRPr="00F2474C">
        <w:rPr>
          <w:rFonts w:ascii="Times New Roman" w:hAnsi="Times New Roman" w:cs="Times New Roman"/>
          <w:b/>
          <w:bCs/>
          <w:lang w:val="en-IE"/>
        </w:rPr>
        <w:t>Integration with IoT Systems</w:t>
      </w:r>
      <w:r w:rsidRPr="00F2474C">
        <w:rPr>
          <w:rFonts w:ascii="Times New Roman" w:hAnsi="Times New Roman" w:cs="Times New Roman"/>
          <w:lang w:val="en-IE"/>
        </w:rPr>
        <w:t xml:space="preserve"> – </w:t>
      </w:r>
      <w:r w:rsidR="003C2C3D">
        <w:rPr>
          <w:rFonts w:ascii="Times New Roman" w:hAnsi="Times New Roman" w:cs="Times New Roman"/>
          <w:lang w:val="en-IE"/>
        </w:rPr>
        <w:t xml:space="preserve">The current algorithm can be connected to an </w:t>
      </w:r>
      <w:proofErr w:type="gramStart"/>
      <w:r w:rsidR="003C2C3D">
        <w:rPr>
          <w:rFonts w:ascii="Times New Roman" w:hAnsi="Times New Roman" w:cs="Times New Roman"/>
          <w:lang w:val="en-IE"/>
        </w:rPr>
        <w:t>IoT</w:t>
      </w:r>
      <w:proofErr w:type="gramEnd"/>
      <w:r w:rsidR="003C2C3D">
        <w:rPr>
          <w:rFonts w:ascii="Times New Roman" w:hAnsi="Times New Roman" w:cs="Times New Roman"/>
          <w:lang w:val="en-IE"/>
        </w:rPr>
        <w:t xml:space="preserve"> and the </w:t>
      </w:r>
      <w:r w:rsidR="005E3738">
        <w:rPr>
          <w:rFonts w:ascii="Times New Roman" w:hAnsi="Times New Roman" w:cs="Times New Roman"/>
          <w:lang w:val="en-IE"/>
        </w:rPr>
        <w:t>real time</w:t>
      </w:r>
      <w:r w:rsidR="003C2C3D">
        <w:rPr>
          <w:rFonts w:ascii="Times New Roman" w:hAnsi="Times New Roman" w:cs="Times New Roman"/>
          <w:lang w:val="en-IE"/>
        </w:rPr>
        <w:t xml:space="preserve"> monitoring and </w:t>
      </w:r>
      <w:r w:rsidR="005E3738">
        <w:rPr>
          <w:rFonts w:ascii="Times New Roman" w:hAnsi="Times New Roman" w:cs="Times New Roman"/>
          <w:lang w:val="en-IE"/>
        </w:rPr>
        <w:t>prediction of disease progression can be easily understood.</w:t>
      </w:r>
    </w:p>
    <w:p w14:paraId="0BCBD78D" w14:textId="410E465E" w:rsidR="00F2474C" w:rsidRPr="00F2474C" w:rsidRDefault="00F2474C" w:rsidP="00F2474C">
      <w:pPr>
        <w:numPr>
          <w:ilvl w:val="0"/>
          <w:numId w:val="26"/>
        </w:numPr>
        <w:spacing w:line="276" w:lineRule="auto"/>
        <w:jc w:val="both"/>
        <w:rPr>
          <w:rFonts w:ascii="Times New Roman" w:hAnsi="Times New Roman" w:cs="Times New Roman"/>
          <w:lang w:val="en-IE"/>
        </w:rPr>
      </w:pPr>
      <w:r w:rsidRPr="00F2474C">
        <w:rPr>
          <w:rFonts w:ascii="Times New Roman" w:hAnsi="Times New Roman" w:cs="Times New Roman"/>
          <w:b/>
          <w:bCs/>
          <w:lang w:val="en-IE"/>
        </w:rPr>
        <w:t>Bias and Fairness Testing</w:t>
      </w:r>
      <w:r w:rsidRPr="00F2474C">
        <w:rPr>
          <w:rFonts w:ascii="Times New Roman" w:hAnsi="Times New Roman" w:cs="Times New Roman"/>
          <w:lang w:val="en-IE"/>
        </w:rPr>
        <w:t xml:space="preserve"> – </w:t>
      </w:r>
      <w:r w:rsidR="005E3738">
        <w:rPr>
          <w:rFonts w:ascii="Times New Roman" w:hAnsi="Times New Roman" w:cs="Times New Roman"/>
          <w:lang w:val="en-IE"/>
        </w:rPr>
        <w:t xml:space="preserve">Bias handling is a very interesting part where the future work could go deeper. Instead of </w:t>
      </w:r>
      <w:proofErr w:type="spellStart"/>
      <w:r w:rsidR="005E3738">
        <w:rPr>
          <w:rFonts w:ascii="Times New Roman" w:hAnsi="Times New Roman" w:cs="Times New Roman"/>
          <w:lang w:val="en-IE"/>
        </w:rPr>
        <w:t>platt</w:t>
      </w:r>
      <w:proofErr w:type="spellEnd"/>
      <w:r w:rsidR="005E3738">
        <w:rPr>
          <w:rFonts w:ascii="Times New Roman" w:hAnsi="Times New Roman" w:cs="Times New Roman"/>
          <w:lang w:val="en-IE"/>
        </w:rPr>
        <w:t xml:space="preserve"> and isotonic scaling the combined approach of </w:t>
      </w:r>
      <w:r w:rsidR="009A2373">
        <w:rPr>
          <w:rFonts w:ascii="Times New Roman" w:hAnsi="Times New Roman" w:cs="Times New Roman"/>
          <w:lang w:val="en-IE"/>
        </w:rPr>
        <w:lastRenderedPageBreak/>
        <w:t>other methods could also be studied for effective bias handling of rare cases which can bring out a major outbreak in disease prediction scenarios.</w:t>
      </w:r>
    </w:p>
    <w:p w14:paraId="28FD91AE" w14:textId="18307C44" w:rsidR="00F2474C" w:rsidRPr="00F2474C" w:rsidRDefault="00F2474C" w:rsidP="00F2474C">
      <w:pPr>
        <w:numPr>
          <w:ilvl w:val="0"/>
          <w:numId w:val="26"/>
        </w:numPr>
        <w:spacing w:line="276" w:lineRule="auto"/>
        <w:jc w:val="both"/>
        <w:rPr>
          <w:rFonts w:ascii="Times New Roman" w:hAnsi="Times New Roman" w:cs="Times New Roman"/>
          <w:lang w:val="en-IE"/>
        </w:rPr>
      </w:pPr>
      <w:r w:rsidRPr="00F2474C">
        <w:rPr>
          <w:rFonts w:ascii="Times New Roman" w:hAnsi="Times New Roman" w:cs="Times New Roman"/>
          <w:b/>
          <w:bCs/>
          <w:lang w:val="en-IE"/>
        </w:rPr>
        <w:t>Multi-modal Fusion</w:t>
      </w:r>
      <w:r w:rsidRPr="00F2474C">
        <w:rPr>
          <w:rFonts w:ascii="Times New Roman" w:hAnsi="Times New Roman" w:cs="Times New Roman"/>
          <w:lang w:val="en-IE"/>
        </w:rPr>
        <w:t xml:space="preserve"> – </w:t>
      </w:r>
      <w:r w:rsidR="00F55182">
        <w:rPr>
          <w:rFonts w:ascii="Times New Roman" w:hAnsi="Times New Roman" w:cs="Times New Roman"/>
          <w:lang w:val="en-IE"/>
        </w:rPr>
        <w:t>The a</w:t>
      </w:r>
      <w:r w:rsidRPr="00F2474C">
        <w:rPr>
          <w:rFonts w:ascii="Times New Roman" w:hAnsi="Times New Roman" w:cs="Times New Roman"/>
          <w:lang w:val="en-IE"/>
        </w:rPr>
        <w:t xml:space="preserve">dditional </w:t>
      </w:r>
      <w:r w:rsidR="00F55182">
        <w:rPr>
          <w:rFonts w:ascii="Times New Roman" w:hAnsi="Times New Roman" w:cs="Times New Roman"/>
          <w:lang w:val="en-IE"/>
        </w:rPr>
        <w:t>features</w:t>
      </w:r>
      <w:r w:rsidRPr="00F2474C">
        <w:rPr>
          <w:rFonts w:ascii="Times New Roman" w:hAnsi="Times New Roman" w:cs="Times New Roman"/>
          <w:lang w:val="en-IE"/>
        </w:rPr>
        <w:t xml:space="preserve"> such as environmental factors (temperature, humidity), feed intake, or milk yield could significantly improve predictive accuracy.</w:t>
      </w:r>
      <w:r w:rsidR="00777E5F">
        <w:rPr>
          <w:rFonts w:ascii="Times New Roman" w:hAnsi="Times New Roman" w:cs="Times New Roman"/>
          <w:lang w:val="en-IE"/>
        </w:rPr>
        <w:t xml:space="preserve"> The ruminating and lactating characteristics are a significant factor guiding the disease in case of bovines.</w:t>
      </w:r>
    </w:p>
    <w:p w14:paraId="22CA8346" w14:textId="7B39665D" w:rsidR="00F2474C" w:rsidRDefault="00F2474C" w:rsidP="00F2474C">
      <w:pPr>
        <w:numPr>
          <w:ilvl w:val="0"/>
          <w:numId w:val="26"/>
        </w:numPr>
        <w:spacing w:line="276" w:lineRule="auto"/>
        <w:jc w:val="both"/>
        <w:rPr>
          <w:rFonts w:ascii="Times New Roman" w:hAnsi="Times New Roman" w:cs="Times New Roman"/>
          <w:lang w:val="en-IE"/>
        </w:rPr>
      </w:pPr>
      <w:r w:rsidRPr="00F2474C">
        <w:rPr>
          <w:rFonts w:ascii="Times New Roman" w:hAnsi="Times New Roman" w:cs="Times New Roman"/>
          <w:b/>
          <w:bCs/>
          <w:lang w:val="en-IE"/>
        </w:rPr>
        <w:t>Deployment and User Adoption</w:t>
      </w:r>
      <w:r w:rsidRPr="00F2474C">
        <w:rPr>
          <w:rFonts w:ascii="Times New Roman" w:hAnsi="Times New Roman" w:cs="Times New Roman"/>
          <w:lang w:val="en-IE"/>
        </w:rPr>
        <w:t xml:space="preserve"> – </w:t>
      </w:r>
      <w:r w:rsidR="00EF0AFB">
        <w:rPr>
          <w:rFonts w:ascii="Times New Roman" w:hAnsi="Times New Roman" w:cs="Times New Roman"/>
          <w:lang w:val="en-IE"/>
        </w:rPr>
        <w:t>Even though,</w:t>
      </w:r>
      <w:r w:rsidRPr="00F2474C">
        <w:rPr>
          <w:rFonts w:ascii="Times New Roman" w:hAnsi="Times New Roman" w:cs="Times New Roman"/>
          <w:lang w:val="en-IE"/>
        </w:rPr>
        <w:t xml:space="preserve"> </w:t>
      </w:r>
      <w:proofErr w:type="spellStart"/>
      <w:r w:rsidRPr="00F2474C">
        <w:rPr>
          <w:rFonts w:ascii="Times New Roman" w:hAnsi="Times New Roman" w:cs="Times New Roman"/>
          <w:lang w:val="en-IE"/>
        </w:rPr>
        <w:t>Streamlit</w:t>
      </w:r>
      <w:proofErr w:type="spellEnd"/>
      <w:r w:rsidRPr="00F2474C">
        <w:rPr>
          <w:rFonts w:ascii="Times New Roman" w:hAnsi="Times New Roman" w:cs="Times New Roman"/>
          <w:lang w:val="en-IE"/>
        </w:rPr>
        <w:t xml:space="preserve"> app was built as a prototype</w:t>
      </w:r>
      <w:r w:rsidR="00EF0AFB">
        <w:rPr>
          <w:rFonts w:ascii="Times New Roman" w:hAnsi="Times New Roman" w:cs="Times New Roman"/>
          <w:lang w:val="en-IE"/>
        </w:rPr>
        <w:t xml:space="preserve"> in the current investigation</w:t>
      </w:r>
      <w:r w:rsidRPr="00F2474C">
        <w:rPr>
          <w:rFonts w:ascii="Times New Roman" w:hAnsi="Times New Roman" w:cs="Times New Roman"/>
          <w:lang w:val="en-IE"/>
        </w:rPr>
        <w:t xml:space="preserve">, future work should focus on </w:t>
      </w:r>
      <w:r w:rsidR="003A31B3">
        <w:rPr>
          <w:rFonts w:ascii="Times New Roman" w:hAnsi="Times New Roman" w:cs="Times New Roman"/>
          <w:lang w:val="en-IE"/>
        </w:rPr>
        <w:t>software which could easily process data from sensors and update the farmers automatically.</w:t>
      </w:r>
    </w:p>
    <w:p w14:paraId="2F69F259" w14:textId="77777777" w:rsidR="003A31B3" w:rsidRDefault="003A31B3" w:rsidP="003A31B3">
      <w:pPr>
        <w:spacing w:line="276" w:lineRule="auto"/>
        <w:jc w:val="both"/>
        <w:rPr>
          <w:rFonts w:ascii="Times New Roman" w:hAnsi="Times New Roman" w:cs="Times New Roman"/>
          <w:lang w:val="en-IE"/>
        </w:rPr>
      </w:pPr>
    </w:p>
    <w:p w14:paraId="55A70621" w14:textId="77777777" w:rsidR="003A31B3" w:rsidRDefault="003A31B3" w:rsidP="003A31B3">
      <w:pPr>
        <w:spacing w:line="276" w:lineRule="auto"/>
        <w:jc w:val="both"/>
        <w:rPr>
          <w:rFonts w:ascii="Times New Roman" w:hAnsi="Times New Roman" w:cs="Times New Roman"/>
          <w:lang w:val="en-IE"/>
        </w:rPr>
      </w:pPr>
    </w:p>
    <w:p w14:paraId="224DBE0A" w14:textId="77777777" w:rsidR="003A31B3" w:rsidRDefault="003A31B3" w:rsidP="003A31B3">
      <w:pPr>
        <w:spacing w:line="276" w:lineRule="auto"/>
        <w:jc w:val="both"/>
        <w:rPr>
          <w:rFonts w:ascii="Times New Roman" w:hAnsi="Times New Roman" w:cs="Times New Roman"/>
          <w:lang w:val="en-IE"/>
        </w:rPr>
      </w:pPr>
    </w:p>
    <w:p w14:paraId="21805452" w14:textId="77777777" w:rsidR="003A31B3" w:rsidRDefault="003A31B3" w:rsidP="003A31B3">
      <w:pPr>
        <w:spacing w:line="276" w:lineRule="auto"/>
        <w:jc w:val="both"/>
        <w:rPr>
          <w:rFonts w:ascii="Times New Roman" w:hAnsi="Times New Roman" w:cs="Times New Roman"/>
          <w:lang w:val="en-IE"/>
        </w:rPr>
      </w:pPr>
    </w:p>
    <w:p w14:paraId="61CF303E" w14:textId="77777777" w:rsidR="003A31B3" w:rsidRDefault="003A31B3" w:rsidP="003A31B3">
      <w:pPr>
        <w:spacing w:line="276" w:lineRule="auto"/>
        <w:jc w:val="both"/>
        <w:rPr>
          <w:rFonts w:ascii="Times New Roman" w:hAnsi="Times New Roman" w:cs="Times New Roman"/>
          <w:lang w:val="en-IE"/>
        </w:rPr>
      </w:pPr>
    </w:p>
    <w:p w14:paraId="500489A7" w14:textId="77777777" w:rsidR="003A31B3" w:rsidRDefault="003A31B3" w:rsidP="003A31B3">
      <w:pPr>
        <w:spacing w:line="276" w:lineRule="auto"/>
        <w:jc w:val="both"/>
        <w:rPr>
          <w:rFonts w:ascii="Times New Roman" w:hAnsi="Times New Roman" w:cs="Times New Roman"/>
          <w:lang w:val="en-IE"/>
        </w:rPr>
      </w:pPr>
    </w:p>
    <w:p w14:paraId="7A392502" w14:textId="77777777" w:rsidR="003A31B3" w:rsidRDefault="003A31B3" w:rsidP="003A31B3">
      <w:pPr>
        <w:spacing w:line="276" w:lineRule="auto"/>
        <w:jc w:val="both"/>
        <w:rPr>
          <w:rFonts w:ascii="Times New Roman" w:hAnsi="Times New Roman" w:cs="Times New Roman"/>
          <w:lang w:val="en-IE"/>
        </w:rPr>
      </w:pPr>
    </w:p>
    <w:p w14:paraId="29E3CC23" w14:textId="77777777" w:rsidR="003A31B3" w:rsidRDefault="003A31B3" w:rsidP="003A31B3">
      <w:pPr>
        <w:spacing w:line="276" w:lineRule="auto"/>
        <w:jc w:val="both"/>
        <w:rPr>
          <w:rFonts w:ascii="Times New Roman" w:hAnsi="Times New Roman" w:cs="Times New Roman"/>
          <w:lang w:val="en-IE"/>
        </w:rPr>
      </w:pPr>
    </w:p>
    <w:p w14:paraId="6600FA27" w14:textId="77777777" w:rsidR="003A31B3" w:rsidRDefault="003A31B3" w:rsidP="003A31B3">
      <w:pPr>
        <w:spacing w:line="276" w:lineRule="auto"/>
        <w:jc w:val="both"/>
        <w:rPr>
          <w:rFonts w:ascii="Times New Roman" w:hAnsi="Times New Roman" w:cs="Times New Roman"/>
          <w:lang w:val="en-IE"/>
        </w:rPr>
      </w:pPr>
    </w:p>
    <w:p w14:paraId="0EF5B73E" w14:textId="77777777" w:rsidR="003A31B3" w:rsidRDefault="003A31B3" w:rsidP="003A31B3">
      <w:pPr>
        <w:spacing w:line="276" w:lineRule="auto"/>
        <w:jc w:val="both"/>
        <w:rPr>
          <w:rFonts w:ascii="Times New Roman" w:hAnsi="Times New Roman" w:cs="Times New Roman"/>
          <w:lang w:val="en-IE"/>
        </w:rPr>
      </w:pPr>
    </w:p>
    <w:p w14:paraId="683E2A38" w14:textId="77777777" w:rsidR="003A31B3" w:rsidRDefault="003A31B3" w:rsidP="003A31B3">
      <w:pPr>
        <w:spacing w:line="276" w:lineRule="auto"/>
        <w:jc w:val="both"/>
        <w:rPr>
          <w:rFonts w:ascii="Times New Roman" w:hAnsi="Times New Roman" w:cs="Times New Roman"/>
          <w:lang w:val="en-IE"/>
        </w:rPr>
      </w:pPr>
    </w:p>
    <w:p w14:paraId="2EDB8536" w14:textId="77777777" w:rsidR="003A31B3" w:rsidRDefault="003A31B3" w:rsidP="003A31B3">
      <w:pPr>
        <w:spacing w:line="276" w:lineRule="auto"/>
        <w:jc w:val="both"/>
        <w:rPr>
          <w:rFonts w:ascii="Times New Roman" w:hAnsi="Times New Roman" w:cs="Times New Roman"/>
          <w:lang w:val="en-IE"/>
        </w:rPr>
      </w:pPr>
    </w:p>
    <w:p w14:paraId="20D0796C" w14:textId="77777777" w:rsidR="003A31B3" w:rsidRDefault="003A31B3" w:rsidP="003A31B3">
      <w:pPr>
        <w:spacing w:line="276" w:lineRule="auto"/>
        <w:jc w:val="both"/>
        <w:rPr>
          <w:rFonts w:ascii="Times New Roman" w:hAnsi="Times New Roman" w:cs="Times New Roman"/>
          <w:lang w:val="en-IE"/>
        </w:rPr>
      </w:pPr>
    </w:p>
    <w:p w14:paraId="3788B57D" w14:textId="77777777" w:rsidR="003A31B3" w:rsidRDefault="003A31B3" w:rsidP="003A31B3">
      <w:pPr>
        <w:spacing w:line="276" w:lineRule="auto"/>
        <w:jc w:val="both"/>
        <w:rPr>
          <w:rFonts w:ascii="Times New Roman" w:hAnsi="Times New Roman" w:cs="Times New Roman"/>
          <w:lang w:val="en-IE"/>
        </w:rPr>
      </w:pPr>
    </w:p>
    <w:p w14:paraId="390C2244" w14:textId="77777777" w:rsidR="003A31B3" w:rsidRDefault="003A31B3" w:rsidP="003A31B3">
      <w:pPr>
        <w:spacing w:line="276" w:lineRule="auto"/>
        <w:jc w:val="both"/>
        <w:rPr>
          <w:rFonts w:ascii="Times New Roman" w:hAnsi="Times New Roman" w:cs="Times New Roman"/>
          <w:lang w:val="en-IE"/>
        </w:rPr>
      </w:pPr>
    </w:p>
    <w:p w14:paraId="7C4F3225" w14:textId="77777777" w:rsidR="003A31B3" w:rsidRDefault="003A31B3" w:rsidP="003A31B3">
      <w:pPr>
        <w:spacing w:line="276" w:lineRule="auto"/>
        <w:jc w:val="both"/>
        <w:rPr>
          <w:rFonts w:ascii="Times New Roman" w:hAnsi="Times New Roman" w:cs="Times New Roman"/>
          <w:lang w:val="en-IE"/>
        </w:rPr>
      </w:pPr>
    </w:p>
    <w:p w14:paraId="137F36F7" w14:textId="77777777" w:rsidR="003A31B3" w:rsidRDefault="003A31B3" w:rsidP="003A31B3">
      <w:pPr>
        <w:spacing w:line="276" w:lineRule="auto"/>
        <w:jc w:val="both"/>
        <w:rPr>
          <w:rFonts w:ascii="Times New Roman" w:hAnsi="Times New Roman" w:cs="Times New Roman"/>
          <w:lang w:val="en-IE"/>
        </w:rPr>
      </w:pPr>
    </w:p>
    <w:p w14:paraId="61C2BBC7" w14:textId="77777777" w:rsidR="003A31B3" w:rsidRDefault="003A31B3" w:rsidP="003A31B3">
      <w:pPr>
        <w:spacing w:line="276" w:lineRule="auto"/>
        <w:jc w:val="both"/>
        <w:rPr>
          <w:rFonts w:ascii="Times New Roman" w:hAnsi="Times New Roman" w:cs="Times New Roman"/>
          <w:lang w:val="en-IE"/>
        </w:rPr>
      </w:pPr>
    </w:p>
    <w:p w14:paraId="5B530A69" w14:textId="77777777" w:rsidR="003A31B3" w:rsidRDefault="003A31B3" w:rsidP="003A31B3">
      <w:pPr>
        <w:spacing w:line="276" w:lineRule="auto"/>
        <w:jc w:val="both"/>
        <w:rPr>
          <w:rFonts w:ascii="Times New Roman" w:hAnsi="Times New Roman" w:cs="Times New Roman"/>
          <w:lang w:val="en-IE"/>
        </w:rPr>
      </w:pPr>
    </w:p>
    <w:p w14:paraId="2A6A3A2E" w14:textId="77777777" w:rsidR="003A31B3" w:rsidRDefault="003A31B3" w:rsidP="003A31B3">
      <w:pPr>
        <w:spacing w:line="276" w:lineRule="auto"/>
        <w:jc w:val="both"/>
        <w:rPr>
          <w:rFonts w:ascii="Times New Roman" w:hAnsi="Times New Roman" w:cs="Times New Roman"/>
          <w:lang w:val="en-IE"/>
        </w:rPr>
      </w:pPr>
    </w:p>
    <w:p w14:paraId="5B7A13E8" w14:textId="77777777" w:rsidR="003A31B3" w:rsidRPr="00F2474C" w:rsidRDefault="003A31B3" w:rsidP="003A31B3">
      <w:pPr>
        <w:spacing w:line="276" w:lineRule="auto"/>
        <w:jc w:val="both"/>
        <w:rPr>
          <w:rFonts w:ascii="Times New Roman" w:hAnsi="Times New Roman" w:cs="Times New Roman"/>
          <w:lang w:val="en-IE"/>
        </w:rPr>
      </w:pPr>
    </w:p>
    <w:p w14:paraId="60724577" w14:textId="77777777" w:rsidR="00994FCE" w:rsidRDefault="00994FCE" w:rsidP="00316001">
      <w:pPr>
        <w:spacing w:line="276" w:lineRule="auto"/>
        <w:jc w:val="both"/>
        <w:rPr>
          <w:rFonts w:ascii="Times New Roman" w:hAnsi="Times New Roman" w:cs="Times New Roman"/>
        </w:rPr>
      </w:pPr>
    </w:p>
    <w:p w14:paraId="655A8051" w14:textId="2C4CE1DE" w:rsidR="00A122A5" w:rsidRDefault="00A122A5" w:rsidP="00316001">
      <w:pPr>
        <w:spacing w:line="276" w:lineRule="auto"/>
        <w:jc w:val="both"/>
        <w:rPr>
          <w:rFonts w:ascii="Times New Roman" w:hAnsi="Times New Roman" w:cs="Times New Roman"/>
          <w:b/>
          <w:bCs/>
          <w:sz w:val="28"/>
          <w:szCs w:val="28"/>
        </w:rPr>
      </w:pPr>
      <w:r w:rsidRPr="00A122A5">
        <w:rPr>
          <w:rFonts w:ascii="Times New Roman" w:hAnsi="Times New Roman" w:cs="Times New Roman"/>
          <w:b/>
          <w:bCs/>
          <w:sz w:val="28"/>
          <w:szCs w:val="28"/>
        </w:rPr>
        <w:lastRenderedPageBreak/>
        <w:t>References</w:t>
      </w:r>
    </w:p>
    <w:p w14:paraId="504F1542" w14:textId="77777777" w:rsid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Bita Ghasemkhani, Ozlem </w:t>
      </w:r>
      <w:proofErr w:type="spellStart"/>
      <w:r w:rsidRPr="00E829D2">
        <w:rPr>
          <w:rFonts w:ascii="Times New Roman" w:eastAsia="Times New Roman" w:hAnsi="Times New Roman" w:cs="Times New Roman"/>
          <w:kern w:val="0"/>
          <w:lang w:val="en-US" w:eastAsia="en-IN"/>
        </w:rPr>
        <w:t>Varliklar</w:t>
      </w:r>
      <w:proofErr w:type="spellEnd"/>
      <w:r w:rsidRPr="00E829D2">
        <w:rPr>
          <w:rFonts w:ascii="Times New Roman" w:eastAsia="Times New Roman" w:hAnsi="Times New Roman" w:cs="Times New Roman"/>
          <w:kern w:val="0"/>
          <w:lang w:val="en-US" w:eastAsia="en-IN"/>
        </w:rPr>
        <w:t xml:space="preserve">, Dogan, Y, Semih Utku, </w:t>
      </w:r>
      <w:proofErr w:type="spellStart"/>
      <w:r w:rsidRPr="00E829D2">
        <w:rPr>
          <w:rFonts w:ascii="Times New Roman" w:eastAsia="Times New Roman" w:hAnsi="Times New Roman" w:cs="Times New Roman"/>
          <w:kern w:val="0"/>
          <w:lang w:val="en-US" w:eastAsia="en-IN"/>
        </w:rPr>
        <w:t>Kokten</w:t>
      </w:r>
      <w:proofErr w:type="spellEnd"/>
      <w:r w:rsidRPr="00E829D2">
        <w:rPr>
          <w:rFonts w:ascii="Times New Roman" w:eastAsia="Times New Roman" w:hAnsi="Times New Roman" w:cs="Times New Roman"/>
          <w:kern w:val="0"/>
          <w:lang w:val="en-US" w:eastAsia="en-IN"/>
        </w:rPr>
        <w:t xml:space="preserve"> Ulas </w:t>
      </w:r>
      <w:proofErr w:type="spellStart"/>
      <w:r w:rsidRPr="00E829D2">
        <w:rPr>
          <w:rFonts w:ascii="Times New Roman" w:eastAsia="Times New Roman" w:hAnsi="Times New Roman" w:cs="Times New Roman"/>
          <w:kern w:val="0"/>
          <w:lang w:val="en-US" w:eastAsia="en-IN"/>
        </w:rPr>
        <w:t>Birant</w:t>
      </w:r>
      <w:proofErr w:type="spellEnd"/>
      <w:r w:rsidRPr="00E829D2">
        <w:rPr>
          <w:rFonts w:ascii="Times New Roman" w:eastAsia="Times New Roman" w:hAnsi="Times New Roman" w:cs="Times New Roman"/>
          <w:kern w:val="0"/>
          <w:lang w:val="en-US" w:eastAsia="en-IN"/>
        </w:rPr>
        <w:t xml:space="preserve"> &amp; Derya </w:t>
      </w:r>
      <w:proofErr w:type="spellStart"/>
      <w:r w:rsidRPr="00E829D2">
        <w:rPr>
          <w:rFonts w:ascii="Times New Roman" w:eastAsia="Times New Roman" w:hAnsi="Times New Roman" w:cs="Times New Roman"/>
          <w:kern w:val="0"/>
          <w:lang w:val="en-US" w:eastAsia="en-IN"/>
        </w:rPr>
        <w:t>Birant</w:t>
      </w:r>
      <w:proofErr w:type="spellEnd"/>
      <w:r w:rsidRPr="00E829D2">
        <w:rPr>
          <w:rFonts w:ascii="Times New Roman" w:eastAsia="Times New Roman" w:hAnsi="Times New Roman" w:cs="Times New Roman"/>
          <w:kern w:val="0"/>
          <w:lang w:val="en-US" w:eastAsia="en-IN"/>
        </w:rPr>
        <w:t xml:space="preserve"> 2024, ‘Federated Multi-Label Learning (FMLL): Innovative Method for Classification Tasks in Animal Science’, </w:t>
      </w:r>
      <w:r w:rsidRPr="00E829D2">
        <w:rPr>
          <w:rFonts w:ascii="Times New Roman" w:eastAsia="Times New Roman" w:hAnsi="Times New Roman" w:cs="Times New Roman"/>
          <w:i/>
          <w:iCs/>
          <w:kern w:val="0"/>
          <w:lang w:val="en-US" w:eastAsia="en-IN"/>
        </w:rPr>
        <w:t>Animals</w:t>
      </w:r>
      <w:r w:rsidRPr="00E829D2">
        <w:rPr>
          <w:rFonts w:ascii="Times New Roman" w:eastAsia="Times New Roman" w:hAnsi="Times New Roman" w:cs="Times New Roman"/>
          <w:kern w:val="0"/>
          <w:lang w:val="en-US" w:eastAsia="en-IN"/>
        </w:rPr>
        <w:t>, vol. 14, Multidisciplinary Digital Publishing Institute, no. 14, pp. 2021–2021.</w:t>
      </w:r>
    </w:p>
    <w:p w14:paraId="319AA8BA" w14:textId="474DB16D" w:rsidR="00D42B1D" w:rsidRPr="00E829D2" w:rsidRDefault="00D42B1D"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D42B1D">
        <w:rPr>
          <w:rFonts w:ascii="Times New Roman" w:eastAsia="Times New Roman" w:hAnsi="Times New Roman" w:cs="Times New Roman"/>
          <w:kern w:val="0"/>
          <w:lang w:eastAsia="en-IN"/>
        </w:rPr>
        <w:t xml:space="preserve">Divya, R. &amp; Jeba, J.R., 2024. A novel framework for multiple disease prediction in telemedicine systems using deep learning. </w:t>
      </w:r>
      <w:proofErr w:type="spellStart"/>
      <w:r w:rsidRPr="00D42B1D">
        <w:rPr>
          <w:rFonts w:ascii="Times New Roman" w:eastAsia="Times New Roman" w:hAnsi="Times New Roman" w:cs="Times New Roman"/>
          <w:i/>
          <w:iCs/>
          <w:kern w:val="0"/>
          <w:lang w:eastAsia="en-IN"/>
        </w:rPr>
        <w:t>Automatika</w:t>
      </w:r>
      <w:proofErr w:type="spellEnd"/>
      <w:r w:rsidRPr="00D42B1D">
        <w:rPr>
          <w:rFonts w:ascii="Times New Roman" w:eastAsia="Times New Roman" w:hAnsi="Times New Roman" w:cs="Times New Roman"/>
          <w:kern w:val="0"/>
          <w:lang w:eastAsia="en-IN"/>
        </w:rPr>
        <w:t xml:space="preserve">, 65(3), pp.763–777. </w:t>
      </w:r>
      <w:hyperlink r:id="rId50" w:tgtFrame="_new" w:history="1">
        <w:r w:rsidRPr="00D42B1D">
          <w:rPr>
            <w:rStyle w:val="Hyperlink"/>
            <w:rFonts w:ascii="Times New Roman" w:eastAsia="Times New Roman" w:hAnsi="Times New Roman" w:cs="Times New Roman"/>
            <w:color w:val="auto"/>
            <w:kern w:val="0"/>
            <w:u w:val="none"/>
            <w:lang w:eastAsia="en-IN"/>
          </w:rPr>
          <w:t>https://doi.org/10.1080/00051144.2024.2301889</w:t>
        </w:r>
      </w:hyperlink>
    </w:p>
    <w:p w14:paraId="6B8B87E6" w14:textId="1A583186" w:rsidR="00D42B1D"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Dmitry Yu. </w:t>
      </w:r>
      <w:proofErr w:type="spellStart"/>
      <w:r w:rsidRPr="00E829D2">
        <w:rPr>
          <w:rFonts w:ascii="Times New Roman" w:eastAsia="Times New Roman" w:hAnsi="Times New Roman" w:cs="Times New Roman"/>
          <w:kern w:val="0"/>
          <w:lang w:val="en-US" w:eastAsia="en-IN"/>
        </w:rPr>
        <w:t>Pavkin</w:t>
      </w:r>
      <w:proofErr w:type="spellEnd"/>
      <w:r w:rsidRPr="00E829D2">
        <w:rPr>
          <w:rFonts w:ascii="Times New Roman" w:eastAsia="Times New Roman" w:hAnsi="Times New Roman" w:cs="Times New Roman"/>
          <w:kern w:val="0"/>
          <w:lang w:val="en-US" w:eastAsia="en-IN"/>
        </w:rPr>
        <w:t xml:space="preserve">, Dorokhov, AS, Vladimirov, FE, Dovlatov, IM &amp; </w:t>
      </w:r>
      <w:proofErr w:type="spellStart"/>
      <w:r w:rsidRPr="00E829D2">
        <w:rPr>
          <w:rFonts w:ascii="Times New Roman" w:eastAsia="Times New Roman" w:hAnsi="Times New Roman" w:cs="Times New Roman"/>
          <w:kern w:val="0"/>
          <w:lang w:val="en-US" w:eastAsia="en-IN"/>
        </w:rPr>
        <w:t>Lyalin</w:t>
      </w:r>
      <w:proofErr w:type="spellEnd"/>
      <w:r w:rsidRPr="00E829D2">
        <w:rPr>
          <w:rFonts w:ascii="Times New Roman" w:eastAsia="Times New Roman" w:hAnsi="Times New Roman" w:cs="Times New Roman"/>
          <w:kern w:val="0"/>
          <w:lang w:val="en-US" w:eastAsia="en-IN"/>
        </w:rPr>
        <w:t xml:space="preserve">, KS 2021, ‘Algorithms for Detecting Cattle Diseases at Early Stages and for Making Diagnoses and Related Recommendations’, </w:t>
      </w:r>
      <w:r w:rsidRPr="00E829D2">
        <w:rPr>
          <w:rFonts w:ascii="Times New Roman" w:eastAsia="Times New Roman" w:hAnsi="Times New Roman" w:cs="Times New Roman"/>
          <w:i/>
          <w:iCs/>
          <w:kern w:val="0"/>
          <w:lang w:val="en-US" w:eastAsia="en-IN"/>
        </w:rPr>
        <w:t>Applied Sciences</w:t>
      </w:r>
      <w:r w:rsidRPr="00E829D2">
        <w:rPr>
          <w:rFonts w:ascii="Times New Roman" w:eastAsia="Times New Roman" w:hAnsi="Times New Roman" w:cs="Times New Roman"/>
          <w:kern w:val="0"/>
          <w:lang w:val="en-US" w:eastAsia="en-IN"/>
        </w:rPr>
        <w:t>, vol. 11, Multidisciplinary Digital Publishing Institute, no. 23, pp. 11148–11148.</w:t>
      </w:r>
    </w:p>
    <w:p w14:paraId="6BEE51F8" w14:textId="60D11595" w:rsidR="00994FCE" w:rsidRPr="00E829D2" w:rsidRDefault="00994FCE"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994FCE">
        <w:rPr>
          <w:rFonts w:ascii="Times New Roman" w:eastAsia="Times New Roman" w:hAnsi="Times New Roman" w:cs="Times New Roman"/>
          <w:kern w:val="0"/>
          <w:lang w:eastAsia="en-IN"/>
        </w:rPr>
        <w:t xml:space="preserve">Florit, E., </w:t>
      </w:r>
      <w:proofErr w:type="spellStart"/>
      <w:r w:rsidRPr="00994FCE">
        <w:rPr>
          <w:rFonts w:ascii="Times New Roman" w:eastAsia="Times New Roman" w:hAnsi="Times New Roman" w:cs="Times New Roman"/>
          <w:kern w:val="0"/>
          <w:lang w:eastAsia="en-IN"/>
        </w:rPr>
        <w:t>Romanzin</w:t>
      </w:r>
      <w:proofErr w:type="spellEnd"/>
      <w:r w:rsidRPr="00994FCE">
        <w:rPr>
          <w:rFonts w:ascii="Times New Roman" w:eastAsia="Times New Roman" w:hAnsi="Times New Roman" w:cs="Times New Roman"/>
          <w:kern w:val="0"/>
          <w:lang w:eastAsia="en-IN"/>
        </w:rPr>
        <w:t xml:space="preserve">, A., </w:t>
      </w:r>
      <w:proofErr w:type="spellStart"/>
      <w:r w:rsidRPr="00994FCE">
        <w:rPr>
          <w:rFonts w:ascii="Times New Roman" w:eastAsia="Times New Roman" w:hAnsi="Times New Roman" w:cs="Times New Roman"/>
          <w:kern w:val="0"/>
          <w:lang w:eastAsia="en-IN"/>
        </w:rPr>
        <w:t>Corazzin</w:t>
      </w:r>
      <w:proofErr w:type="spellEnd"/>
      <w:r w:rsidRPr="00994FCE">
        <w:rPr>
          <w:rFonts w:ascii="Times New Roman" w:eastAsia="Times New Roman" w:hAnsi="Times New Roman" w:cs="Times New Roman"/>
          <w:kern w:val="0"/>
          <w:lang w:eastAsia="en-IN"/>
        </w:rPr>
        <w:t xml:space="preserve">, M. and </w:t>
      </w:r>
      <w:proofErr w:type="spellStart"/>
      <w:r w:rsidRPr="00994FCE">
        <w:rPr>
          <w:rFonts w:ascii="Times New Roman" w:eastAsia="Times New Roman" w:hAnsi="Times New Roman" w:cs="Times New Roman"/>
          <w:kern w:val="0"/>
          <w:lang w:eastAsia="en-IN"/>
        </w:rPr>
        <w:t>Spanghero</w:t>
      </w:r>
      <w:proofErr w:type="spellEnd"/>
      <w:r w:rsidRPr="00994FCE">
        <w:rPr>
          <w:rFonts w:ascii="Times New Roman" w:eastAsia="Times New Roman" w:hAnsi="Times New Roman" w:cs="Times New Roman"/>
          <w:kern w:val="0"/>
          <w:lang w:eastAsia="en-IN"/>
        </w:rPr>
        <w:t>, M., 2023. Eating time of dairy cows: a study focusing on commercial farms. </w:t>
      </w:r>
      <w:r w:rsidRPr="00994FCE">
        <w:rPr>
          <w:rFonts w:ascii="Times New Roman" w:eastAsia="Times New Roman" w:hAnsi="Times New Roman" w:cs="Times New Roman"/>
          <w:i/>
          <w:iCs/>
          <w:kern w:val="0"/>
          <w:lang w:eastAsia="en-IN"/>
        </w:rPr>
        <w:t>Italian Journal of Animal Science</w:t>
      </w:r>
      <w:r w:rsidRPr="00994FCE">
        <w:rPr>
          <w:rFonts w:ascii="Times New Roman" w:eastAsia="Times New Roman" w:hAnsi="Times New Roman" w:cs="Times New Roman"/>
          <w:kern w:val="0"/>
          <w:lang w:eastAsia="en-IN"/>
        </w:rPr>
        <w:t>, </w:t>
      </w:r>
      <w:r w:rsidRPr="00994FCE">
        <w:rPr>
          <w:rFonts w:ascii="Times New Roman" w:eastAsia="Times New Roman" w:hAnsi="Times New Roman" w:cs="Times New Roman"/>
          <w:i/>
          <w:iCs/>
          <w:kern w:val="0"/>
          <w:lang w:eastAsia="en-IN"/>
        </w:rPr>
        <w:t>22</w:t>
      </w:r>
      <w:r w:rsidRPr="00994FCE">
        <w:rPr>
          <w:rFonts w:ascii="Times New Roman" w:eastAsia="Times New Roman" w:hAnsi="Times New Roman" w:cs="Times New Roman"/>
          <w:kern w:val="0"/>
          <w:lang w:eastAsia="en-IN"/>
        </w:rPr>
        <w:t>(1), pp.1023-1032.</w:t>
      </w:r>
    </w:p>
    <w:p w14:paraId="6EF57F82" w14:textId="77777777" w:rsid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Gopisetti, LD, </w:t>
      </w:r>
      <w:proofErr w:type="spellStart"/>
      <w:r w:rsidRPr="00E829D2">
        <w:rPr>
          <w:rFonts w:ascii="Times New Roman" w:eastAsia="Times New Roman" w:hAnsi="Times New Roman" w:cs="Times New Roman"/>
          <w:kern w:val="0"/>
          <w:lang w:val="en-US" w:eastAsia="en-IN"/>
        </w:rPr>
        <w:t>Kummera</w:t>
      </w:r>
      <w:proofErr w:type="spellEnd"/>
      <w:r w:rsidRPr="00E829D2">
        <w:rPr>
          <w:rFonts w:ascii="Times New Roman" w:eastAsia="Times New Roman" w:hAnsi="Times New Roman" w:cs="Times New Roman"/>
          <w:kern w:val="0"/>
          <w:lang w:val="en-US" w:eastAsia="en-IN"/>
        </w:rPr>
        <w:t xml:space="preserve">, SKL, </w:t>
      </w:r>
      <w:proofErr w:type="spellStart"/>
      <w:r w:rsidRPr="00E829D2">
        <w:rPr>
          <w:rFonts w:ascii="Times New Roman" w:eastAsia="Times New Roman" w:hAnsi="Times New Roman" w:cs="Times New Roman"/>
          <w:kern w:val="0"/>
          <w:lang w:val="en-US" w:eastAsia="en-IN"/>
        </w:rPr>
        <w:t>Pattamsetti</w:t>
      </w:r>
      <w:proofErr w:type="spellEnd"/>
      <w:r w:rsidRPr="00E829D2">
        <w:rPr>
          <w:rFonts w:ascii="Times New Roman" w:eastAsia="Times New Roman" w:hAnsi="Times New Roman" w:cs="Times New Roman"/>
          <w:kern w:val="0"/>
          <w:lang w:val="en-US" w:eastAsia="en-IN"/>
        </w:rPr>
        <w:t xml:space="preserve">, SR, Kuna, S, Parsi, N &amp; Kodali, HP 2023, </w:t>
      </w:r>
      <w:r w:rsidRPr="00E829D2">
        <w:rPr>
          <w:rFonts w:ascii="Times New Roman" w:eastAsia="Times New Roman" w:hAnsi="Times New Roman" w:cs="Times New Roman"/>
          <w:i/>
          <w:iCs/>
          <w:kern w:val="0"/>
          <w:lang w:val="en-US" w:eastAsia="en-IN"/>
        </w:rPr>
        <w:t xml:space="preserve">Multiple Disease Prediction System using Machine Learning and </w:t>
      </w:r>
      <w:proofErr w:type="spellStart"/>
      <w:r w:rsidRPr="00E829D2">
        <w:rPr>
          <w:rFonts w:ascii="Times New Roman" w:eastAsia="Times New Roman" w:hAnsi="Times New Roman" w:cs="Times New Roman"/>
          <w:i/>
          <w:iCs/>
          <w:kern w:val="0"/>
          <w:lang w:val="en-US" w:eastAsia="en-IN"/>
        </w:rPr>
        <w:t>Streamlit</w:t>
      </w:r>
      <w:proofErr w:type="spellEnd"/>
      <w:r w:rsidRPr="00E829D2">
        <w:rPr>
          <w:rFonts w:ascii="Times New Roman" w:eastAsia="Times New Roman" w:hAnsi="Times New Roman" w:cs="Times New Roman"/>
          <w:kern w:val="0"/>
          <w:lang w:val="en-US" w:eastAsia="en-IN"/>
        </w:rPr>
        <w:t>, IEEE Xplore, pp. 923–931, viewed 4 August 2023, &lt;</w:t>
      </w:r>
      <w:hyperlink r:id="rId51" w:history="1">
        <w:r w:rsidRPr="00E829D2">
          <w:rPr>
            <w:rFonts w:ascii="Times New Roman" w:eastAsia="Times New Roman" w:hAnsi="Times New Roman" w:cs="Times New Roman"/>
            <w:kern w:val="0"/>
            <w:lang w:val="en-US" w:eastAsia="en-IN"/>
          </w:rPr>
          <w:t>https://ieeexplore.ieee.org/document/10060903</w:t>
        </w:r>
      </w:hyperlink>
      <w:r w:rsidRPr="00E829D2">
        <w:rPr>
          <w:rFonts w:ascii="Times New Roman" w:eastAsia="Times New Roman" w:hAnsi="Times New Roman" w:cs="Times New Roman"/>
          <w:kern w:val="0"/>
          <w:lang w:val="en-US" w:eastAsia="en-IN"/>
        </w:rPr>
        <w:t>&gt;.</w:t>
      </w:r>
    </w:p>
    <w:p w14:paraId="09FD3A12" w14:textId="547CE512" w:rsidR="003C2595" w:rsidRPr="00E829D2" w:rsidRDefault="003C2595"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3C2595">
        <w:rPr>
          <w:rFonts w:ascii="Times New Roman" w:eastAsia="Times New Roman" w:hAnsi="Times New Roman" w:cs="Times New Roman"/>
          <w:kern w:val="0"/>
          <w:lang w:eastAsia="en-IN"/>
        </w:rPr>
        <w:t xml:space="preserve">Guyard, R. and </w:t>
      </w:r>
      <w:proofErr w:type="spellStart"/>
      <w:r w:rsidRPr="003C2595">
        <w:rPr>
          <w:rFonts w:ascii="Times New Roman" w:eastAsia="Times New Roman" w:hAnsi="Times New Roman" w:cs="Times New Roman"/>
          <w:kern w:val="0"/>
          <w:lang w:eastAsia="en-IN"/>
        </w:rPr>
        <w:t>Delagarde</w:t>
      </w:r>
      <w:proofErr w:type="spellEnd"/>
      <w:r w:rsidRPr="003C2595">
        <w:rPr>
          <w:rFonts w:ascii="Times New Roman" w:eastAsia="Times New Roman" w:hAnsi="Times New Roman" w:cs="Times New Roman"/>
          <w:kern w:val="0"/>
          <w:lang w:eastAsia="en-IN"/>
        </w:rPr>
        <w:t>, R., 2025. Grazing time of dairy cows recorded using two devices based on accelerometers. </w:t>
      </w:r>
      <w:r w:rsidRPr="003C2595">
        <w:rPr>
          <w:rFonts w:ascii="Times New Roman" w:eastAsia="Times New Roman" w:hAnsi="Times New Roman" w:cs="Times New Roman"/>
          <w:i/>
          <w:iCs/>
          <w:kern w:val="0"/>
          <w:lang w:eastAsia="en-IN"/>
        </w:rPr>
        <w:t>Applied Animal Behaviour Science</w:t>
      </w:r>
      <w:r w:rsidRPr="003C2595">
        <w:rPr>
          <w:rFonts w:ascii="Times New Roman" w:eastAsia="Times New Roman" w:hAnsi="Times New Roman" w:cs="Times New Roman"/>
          <w:kern w:val="0"/>
          <w:lang w:eastAsia="en-IN"/>
        </w:rPr>
        <w:t>, </w:t>
      </w:r>
      <w:r w:rsidRPr="003C2595">
        <w:rPr>
          <w:rFonts w:ascii="Times New Roman" w:eastAsia="Times New Roman" w:hAnsi="Times New Roman" w:cs="Times New Roman"/>
          <w:i/>
          <w:iCs/>
          <w:kern w:val="0"/>
          <w:lang w:eastAsia="en-IN"/>
        </w:rPr>
        <w:t>283</w:t>
      </w:r>
      <w:r w:rsidRPr="003C2595">
        <w:rPr>
          <w:rFonts w:ascii="Times New Roman" w:eastAsia="Times New Roman" w:hAnsi="Times New Roman" w:cs="Times New Roman"/>
          <w:kern w:val="0"/>
          <w:lang w:eastAsia="en-IN"/>
        </w:rPr>
        <w:t>, p.106515.</w:t>
      </w:r>
    </w:p>
    <w:p w14:paraId="5B298F71"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proofErr w:type="spellStart"/>
      <w:r w:rsidRPr="00E829D2">
        <w:rPr>
          <w:rFonts w:ascii="Times New Roman" w:eastAsia="Times New Roman" w:hAnsi="Times New Roman" w:cs="Times New Roman"/>
          <w:kern w:val="0"/>
          <w:lang w:val="en-US" w:eastAsia="en-IN"/>
        </w:rPr>
        <w:t>Haibo</w:t>
      </w:r>
      <w:proofErr w:type="spellEnd"/>
      <w:r w:rsidRPr="00E829D2">
        <w:rPr>
          <w:rFonts w:ascii="Times New Roman" w:eastAsia="Times New Roman" w:hAnsi="Times New Roman" w:cs="Times New Roman"/>
          <w:kern w:val="0"/>
          <w:lang w:val="en-US" w:eastAsia="en-IN"/>
        </w:rPr>
        <w:t xml:space="preserve"> He, Yang Bai, Garcia, EA &amp; </w:t>
      </w:r>
      <w:proofErr w:type="spellStart"/>
      <w:r w:rsidRPr="00E829D2">
        <w:rPr>
          <w:rFonts w:ascii="Times New Roman" w:eastAsia="Times New Roman" w:hAnsi="Times New Roman" w:cs="Times New Roman"/>
          <w:kern w:val="0"/>
          <w:lang w:val="en-US" w:eastAsia="en-IN"/>
        </w:rPr>
        <w:t>Shutao</w:t>
      </w:r>
      <w:proofErr w:type="spellEnd"/>
      <w:r w:rsidRPr="00E829D2">
        <w:rPr>
          <w:rFonts w:ascii="Times New Roman" w:eastAsia="Times New Roman" w:hAnsi="Times New Roman" w:cs="Times New Roman"/>
          <w:kern w:val="0"/>
          <w:lang w:val="en-US" w:eastAsia="en-IN"/>
        </w:rPr>
        <w:t xml:space="preserve"> Li 2008, </w:t>
      </w:r>
      <w:r w:rsidRPr="00E829D2">
        <w:rPr>
          <w:rFonts w:ascii="Times New Roman" w:eastAsia="Times New Roman" w:hAnsi="Times New Roman" w:cs="Times New Roman"/>
          <w:i/>
          <w:iCs/>
          <w:kern w:val="0"/>
          <w:lang w:val="en-US" w:eastAsia="en-IN"/>
        </w:rPr>
        <w:t>ADASYN: Adaptive synthetic sampling approach for imbalanced learning</w:t>
      </w:r>
      <w:r w:rsidRPr="00E829D2">
        <w:rPr>
          <w:rFonts w:ascii="Times New Roman" w:eastAsia="Times New Roman" w:hAnsi="Times New Roman" w:cs="Times New Roman"/>
          <w:kern w:val="0"/>
          <w:lang w:val="en-US" w:eastAsia="en-IN"/>
        </w:rPr>
        <w:t>, IEEE Xplore, pp. 1322–1328.</w:t>
      </w:r>
    </w:p>
    <w:p w14:paraId="6470CD92"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Hogeveen, H, </w:t>
      </w:r>
      <w:proofErr w:type="spellStart"/>
      <w:r w:rsidRPr="00E829D2">
        <w:rPr>
          <w:rFonts w:ascii="Times New Roman" w:eastAsia="Times New Roman" w:hAnsi="Times New Roman" w:cs="Times New Roman"/>
          <w:kern w:val="0"/>
          <w:lang w:val="en-US" w:eastAsia="en-IN"/>
        </w:rPr>
        <w:t>Steeneveld</w:t>
      </w:r>
      <w:proofErr w:type="spellEnd"/>
      <w:r w:rsidRPr="00E829D2">
        <w:rPr>
          <w:rFonts w:ascii="Times New Roman" w:eastAsia="Times New Roman" w:hAnsi="Times New Roman" w:cs="Times New Roman"/>
          <w:kern w:val="0"/>
          <w:lang w:val="en-US" w:eastAsia="en-IN"/>
        </w:rPr>
        <w:t xml:space="preserve">, W &amp; Wolf, CA 2019, ‘Production Diseases Reduce the Efficiency of Dairy Production: A Review of the Results, Methods, and Approaches Regarding the Economics of Mastitis’, </w:t>
      </w:r>
      <w:r w:rsidRPr="00E829D2">
        <w:rPr>
          <w:rFonts w:ascii="Times New Roman" w:eastAsia="Times New Roman" w:hAnsi="Times New Roman" w:cs="Times New Roman"/>
          <w:i/>
          <w:iCs/>
          <w:kern w:val="0"/>
          <w:lang w:val="en-US" w:eastAsia="en-IN"/>
        </w:rPr>
        <w:t>Annual Review of Resource Economics</w:t>
      </w:r>
      <w:r w:rsidRPr="00E829D2">
        <w:rPr>
          <w:rFonts w:ascii="Times New Roman" w:eastAsia="Times New Roman" w:hAnsi="Times New Roman" w:cs="Times New Roman"/>
          <w:kern w:val="0"/>
          <w:lang w:val="en-US" w:eastAsia="en-IN"/>
        </w:rPr>
        <w:t>, vol. 11, no. 1, pp. 289–312.</w:t>
      </w:r>
    </w:p>
    <w:p w14:paraId="568B4CFA"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Hyde, RM, Down, PM, Bradley, AJ, Breen, JE, Hudson, C, Leach, KA &amp; Green, MJ </w:t>
      </w:r>
      <w:proofErr w:type="gramStart"/>
      <w:r w:rsidRPr="00E829D2">
        <w:rPr>
          <w:rFonts w:ascii="Times New Roman" w:eastAsia="Times New Roman" w:hAnsi="Times New Roman" w:cs="Times New Roman"/>
          <w:kern w:val="0"/>
          <w:lang w:val="en-US" w:eastAsia="en-IN"/>
        </w:rPr>
        <w:t>2020, ‘</w:t>
      </w:r>
      <w:proofErr w:type="gramEnd"/>
      <w:r w:rsidRPr="00E829D2">
        <w:rPr>
          <w:rFonts w:ascii="Times New Roman" w:eastAsia="Times New Roman" w:hAnsi="Times New Roman" w:cs="Times New Roman"/>
          <w:kern w:val="0"/>
          <w:lang w:val="en-US" w:eastAsia="en-IN"/>
        </w:rPr>
        <w:t xml:space="preserve">Automated prediction of mastitis infection patterns in dairy herds using machine learning’, </w:t>
      </w:r>
      <w:r w:rsidRPr="00E829D2">
        <w:rPr>
          <w:rFonts w:ascii="Times New Roman" w:eastAsia="Times New Roman" w:hAnsi="Times New Roman" w:cs="Times New Roman"/>
          <w:i/>
          <w:iCs/>
          <w:kern w:val="0"/>
          <w:lang w:val="en-US" w:eastAsia="en-IN"/>
        </w:rPr>
        <w:t>Scientific Reports</w:t>
      </w:r>
      <w:r w:rsidRPr="00E829D2">
        <w:rPr>
          <w:rFonts w:ascii="Times New Roman" w:eastAsia="Times New Roman" w:hAnsi="Times New Roman" w:cs="Times New Roman"/>
          <w:kern w:val="0"/>
          <w:lang w:val="en-US" w:eastAsia="en-IN"/>
        </w:rPr>
        <w:t>, vol. 10, no. 1.</w:t>
      </w:r>
    </w:p>
    <w:p w14:paraId="39150516"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Ilayaraja, M &amp; Meyyappan, T 2013, </w:t>
      </w:r>
      <w:r w:rsidRPr="00E829D2">
        <w:rPr>
          <w:rFonts w:ascii="Times New Roman" w:eastAsia="Times New Roman" w:hAnsi="Times New Roman" w:cs="Times New Roman"/>
          <w:i/>
          <w:iCs/>
          <w:kern w:val="0"/>
          <w:lang w:val="en-US" w:eastAsia="en-IN"/>
        </w:rPr>
        <w:t xml:space="preserve">Mining medical data to identify frequent diseases using </w:t>
      </w:r>
      <w:proofErr w:type="spellStart"/>
      <w:r w:rsidRPr="00E829D2">
        <w:rPr>
          <w:rFonts w:ascii="Times New Roman" w:eastAsia="Times New Roman" w:hAnsi="Times New Roman" w:cs="Times New Roman"/>
          <w:i/>
          <w:iCs/>
          <w:kern w:val="0"/>
          <w:lang w:val="en-US" w:eastAsia="en-IN"/>
        </w:rPr>
        <w:t>Apriori</w:t>
      </w:r>
      <w:proofErr w:type="spellEnd"/>
      <w:r w:rsidRPr="00E829D2">
        <w:rPr>
          <w:rFonts w:ascii="Times New Roman" w:eastAsia="Times New Roman" w:hAnsi="Times New Roman" w:cs="Times New Roman"/>
          <w:i/>
          <w:iCs/>
          <w:kern w:val="0"/>
          <w:lang w:val="en-US" w:eastAsia="en-IN"/>
        </w:rPr>
        <w:t xml:space="preserve"> algorithm</w:t>
      </w:r>
      <w:r w:rsidRPr="00E829D2">
        <w:rPr>
          <w:rFonts w:ascii="Times New Roman" w:eastAsia="Times New Roman" w:hAnsi="Times New Roman" w:cs="Times New Roman"/>
          <w:kern w:val="0"/>
          <w:lang w:val="en-US" w:eastAsia="en-IN"/>
        </w:rPr>
        <w:t>, IEEE Xplore, pp. 194–199.</w:t>
      </w:r>
    </w:p>
    <w:p w14:paraId="7670F6E7" w14:textId="77777777" w:rsid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proofErr w:type="spellStart"/>
      <w:r w:rsidRPr="00E829D2">
        <w:rPr>
          <w:rFonts w:ascii="Times New Roman" w:eastAsia="Times New Roman" w:hAnsi="Times New Roman" w:cs="Times New Roman"/>
          <w:i/>
          <w:iCs/>
          <w:kern w:val="0"/>
          <w:lang w:val="en-US" w:eastAsia="en-IN"/>
        </w:rPr>
        <w:t>krishikosh</w:t>
      </w:r>
      <w:proofErr w:type="spellEnd"/>
      <w:r w:rsidRPr="00E829D2">
        <w:rPr>
          <w:rFonts w:ascii="Times New Roman" w:eastAsia="Times New Roman" w:hAnsi="Times New Roman" w:cs="Times New Roman"/>
          <w:kern w:val="0"/>
          <w:lang w:val="en-US" w:eastAsia="en-IN"/>
        </w:rPr>
        <w:t xml:space="preserve"> 2025, Egranth.ac.in, viewed 17 August 2025, &lt;</w:t>
      </w:r>
      <w:hyperlink r:id="rId52" w:history="1">
        <w:r w:rsidRPr="00E829D2">
          <w:rPr>
            <w:rFonts w:ascii="Times New Roman" w:eastAsia="Times New Roman" w:hAnsi="Times New Roman" w:cs="Times New Roman"/>
            <w:kern w:val="0"/>
            <w:lang w:val="en-US" w:eastAsia="en-IN"/>
          </w:rPr>
          <w:t>https://krishikosh.egranth.ac.in/bitstreams/e3124861-d559-418c-aa9d-a1460154be00/download</w:t>
        </w:r>
      </w:hyperlink>
      <w:r w:rsidRPr="00E829D2">
        <w:rPr>
          <w:rFonts w:ascii="Times New Roman" w:eastAsia="Times New Roman" w:hAnsi="Times New Roman" w:cs="Times New Roman"/>
          <w:kern w:val="0"/>
          <w:lang w:val="en-US" w:eastAsia="en-IN"/>
        </w:rPr>
        <w:t>&gt;.</w:t>
      </w:r>
    </w:p>
    <w:p w14:paraId="03CBD894" w14:textId="0D539BFA" w:rsidR="00F31AC8" w:rsidRDefault="00CE665E" w:rsidP="00CD5B66">
      <w:pPr>
        <w:widowControl w:val="0"/>
        <w:autoSpaceDE w:val="0"/>
        <w:autoSpaceDN w:val="0"/>
        <w:adjustRightInd w:val="0"/>
        <w:spacing w:after="240" w:line="240" w:lineRule="auto"/>
        <w:jc w:val="both"/>
        <w:rPr>
          <w:rFonts w:ascii="Times New Roman" w:eastAsia="Times New Roman" w:hAnsi="Times New Roman" w:cs="Times New Roman"/>
          <w:kern w:val="0"/>
          <w:lang w:eastAsia="en-IN"/>
        </w:rPr>
      </w:pPr>
      <w:r w:rsidRPr="00CE665E">
        <w:rPr>
          <w:rFonts w:ascii="Times New Roman" w:eastAsia="Times New Roman" w:hAnsi="Times New Roman" w:cs="Times New Roman"/>
          <w:kern w:val="0"/>
          <w:lang w:eastAsia="en-IN"/>
        </w:rPr>
        <w:t xml:space="preserve">Lardy, R., Ruin, Q. and </w:t>
      </w:r>
      <w:proofErr w:type="spellStart"/>
      <w:r w:rsidRPr="00CE665E">
        <w:rPr>
          <w:rFonts w:ascii="Times New Roman" w:eastAsia="Times New Roman" w:hAnsi="Times New Roman" w:cs="Times New Roman"/>
          <w:kern w:val="0"/>
          <w:lang w:eastAsia="en-IN"/>
        </w:rPr>
        <w:t>Veissier</w:t>
      </w:r>
      <w:proofErr w:type="spellEnd"/>
      <w:r w:rsidRPr="00CE665E">
        <w:rPr>
          <w:rFonts w:ascii="Times New Roman" w:eastAsia="Times New Roman" w:hAnsi="Times New Roman" w:cs="Times New Roman"/>
          <w:kern w:val="0"/>
          <w:lang w:eastAsia="en-IN"/>
        </w:rPr>
        <w:t>, I., 2023. Discriminating pathological, reproductive or stress conditions in cows using machine learning on sensor-based activity data. </w:t>
      </w:r>
      <w:r w:rsidRPr="00CE665E">
        <w:rPr>
          <w:rFonts w:ascii="Times New Roman" w:eastAsia="Times New Roman" w:hAnsi="Times New Roman" w:cs="Times New Roman"/>
          <w:i/>
          <w:iCs/>
          <w:kern w:val="0"/>
          <w:lang w:eastAsia="en-IN"/>
        </w:rPr>
        <w:t>Computers and Electronics in Agriculture</w:t>
      </w:r>
      <w:r w:rsidRPr="00CE665E">
        <w:rPr>
          <w:rFonts w:ascii="Times New Roman" w:eastAsia="Times New Roman" w:hAnsi="Times New Roman" w:cs="Times New Roman"/>
          <w:kern w:val="0"/>
          <w:lang w:eastAsia="en-IN"/>
        </w:rPr>
        <w:t>, </w:t>
      </w:r>
      <w:r w:rsidRPr="00CE665E">
        <w:rPr>
          <w:rFonts w:ascii="Times New Roman" w:eastAsia="Times New Roman" w:hAnsi="Times New Roman" w:cs="Times New Roman"/>
          <w:i/>
          <w:iCs/>
          <w:kern w:val="0"/>
          <w:lang w:eastAsia="en-IN"/>
        </w:rPr>
        <w:t>204</w:t>
      </w:r>
      <w:r w:rsidRPr="00CE665E">
        <w:rPr>
          <w:rFonts w:ascii="Times New Roman" w:eastAsia="Times New Roman" w:hAnsi="Times New Roman" w:cs="Times New Roman"/>
          <w:kern w:val="0"/>
          <w:lang w:eastAsia="en-IN"/>
        </w:rPr>
        <w:t>, p.107556.</w:t>
      </w:r>
    </w:p>
    <w:p w14:paraId="1651AA99" w14:textId="2A686CD5" w:rsidR="00747AED" w:rsidRPr="00E829D2" w:rsidRDefault="00747AED"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747AED">
        <w:rPr>
          <w:rFonts w:ascii="Times New Roman" w:eastAsia="Times New Roman" w:hAnsi="Times New Roman" w:cs="Times New Roman"/>
          <w:kern w:val="0"/>
          <w:lang w:eastAsia="en-IN"/>
        </w:rPr>
        <w:t>Li, J.C.H., 2016. Effect size measures in a two-independent-samples case with nonnormal and nonhomogeneous data. </w:t>
      </w:r>
      <w:proofErr w:type="spellStart"/>
      <w:r w:rsidRPr="00747AED">
        <w:rPr>
          <w:rFonts w:ascii="Times New Roman" w:eastAsia="Times New Roman" w:hAnsi="Times New Roman" w:cs="Times New Roman"/>
          <w:i/>
          <w:iCs/>
          <w:kern w:val="0"/>
          <w:lang w:eastAsia="en-IN"/>
        </w:rPr>
        <w:t>Behavior</w:t>
      </w:r>
      <w:proofErr w:type="spellEnd"/>
      <w:r w:rsidRPr="00747AED">
        <w:rPr>
          <w:rFonts w:ascii="Times New Roman" w:eastAsia="Times New Roman" w:hAnsi="Times New Roman" w:cs="Times New Roman"/>
          <w:i/>
          <w:iCs/>
          <w:kern w:val="0"/>
          <w:lang w:eastAsia="en-IN"/>
        </w:rPr>
        <w:t xml:space="preserve"> research methods</w:t>
      </w:r>
      <w:r w:rsidRPr="00747AED">
        <w:rPr>
          <w:rFonts w:ascii="Times New Roman" w:eastAsia="Times New Roman" w:hAnsi="Times New Roman" w:cs="Times New Roman"/>
          <w:kern w:val="0"/>
          <w:lang w:eastAsia="en-IN"/>
        </w:rPr>
        <w:t>, </w:t>
      </w:r>
      <w:r w:rsidRPr="00747AED">
        <w:rPr>
          <w:rFonts w:ascii="Times New Roman" w:eastAsia="Times New Roman" w:hAnsi="Times New Roman" w:cs="Times New Roman"/>
          <w:i/>
          <w:iCs/>
          <w:kern w:val="0"/>
          <w:lang w:eastAsia="en-IN"/>
        </w:rPr>
        <w:t>48</w:t>
      </w:r>
      <w:r w:rsidRPr="00747AED">
        <w:rPr>
          <w:rFonts w:ascii="Times New Roman" w:eastAsia="Times New Roman" w:hAnsi="Times New Roman" w:cs="Times New Roman"/>
          <w:kern w:val="0"/>
          <w:lang w:eastAsia="en-IN"/>
        </w:rPr>
        <w:t>(4), pp.1560-1574.</w:t>
      </w:r>
    </w:p>
    <w:p w14:paraId="66BCFAEB"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proofErr w:type="spellStart"/>
      <w:r w:rsidRPr="00E829D2">
        <w:rPr>
          <w:rFonts w:ascii="Times New Roman" w:eastAsia="Times New Roman" w:hAnsi="Times New Roman" w:cs="Times New Roman"/>
          <w:kern w:val="0"/>
          <w:lang w:val="en-US" w:eastAsia="en-IN"/>
        </w:rPr>
        <w:t>Liseune</w:t>
      </w:r>
      <w:proofErr w:type="spellEnd"/>
      <w:r w:rsidRPr="00E829D2">
        <w:rPr>
          <w:rFonts w:ascii="Times New Roman" w:eastAsia="Times New Roman" w:hAnsi="Times New Roman" w:cs="Times New Roman"/>
          <w:kern w:val="0"/>
          <w:lang w:val="en-US" w:eastAsia="en-IN"/>
        </w:rPr>
        <w:t xml:space="preserve">, A, den Poel, DV, Hut, PR, van </w:t>
      </w:r>
      <w:proofErr w:type="spellStart"/>
      <w:r w:rsidRPr="00E829D2">
        <w:rPr>
          <w:rFonts w:ascii="Times New Roman" w:eastAsia="Times New Roman" w:hAnsi="Times New Roman" w:cs="Times New Roman"/>
          <w:kern w:val="0"/>
          <w:lang w:val="en-US" w:eastAsia="en-IN"/>
        </w:rPr>
        <w:t>Eerdenburg</w:t>
      </w:r>
      <w:proofErr w:type="spellEnd"/>
      <w:r w:rsidRPr="00E829D2">
        <w:rPr>
          <w:rFonts w:ascii="Times New Roman" w:eastAsia="Times New Roman" w:hAnsi="Times New Roman" w:cs="Times New Roman"/>
          <w:kern w:val="0"/>
          <w:lang w:val="en-US" w:eastAsia="en-IN"/>
        </w:rPr>
        <w:t xml:space="preserve">, FJCM &amp; </w:t>
      </w:r>
      <w:proofErr w:type="spellStart"/>
      <w:r w:rsidRPr="00E829D2">
        <w:rPr>
          <w:rFonts w:ascii="Times New Roman" w:eastAsia="Times New Roman" w:hAnsi="Times New Roman" w:cs="Times New Roman"/>
          <w:kern w:val="0"/>
          <w:lang w:val="en-US" w:eastAsia="en-IN"/>
        </w:rPr>
        <w:t>Hostens</w:t>
      </w:r>
      <w:proofErr w:type="spellEnd"/>
      <w:r w:rsidRPr="00E829D2">
        <w:rPr>
          <w:rFonts w:ascii="Times New Roman" w:eastAsia="Times New Roman" w:hAnsi="Times New Roman" w:cs="Times New Roman"/>
          <w:kern w:val="0"/>
          <w:lang w:val="en-US" w:eastAsia="en-IN"/>
        </w:rPr>
        <w:t xml:space="preserve">, M </w:t>
      </w:r>
      <w:proofErr w:type="gramStart"/>
      <w:r w:rsidRPr="00E829D2">
        <w:rPr>
          <w:rFonts w:ascii="Times New Roman" w:eastAsia="Times New Roman" w:hAnsi="Times New Roman" w:cs="Times New Roman"/>
          <w:kern w:val="0"/>
          <w:lang w:val="en-US" w:eastAsia="en-IN"/>
        </w:rPr>
        <w:t>2021, ‘</w:t>
      </w:r>
      <w:proofErr w:type="gramEnd"/>
      <w:r w:rsidRPr="00E829D2">
        <w:rPr>
          <w:rFonts w:ascii="Times New Roman" w:eastAsia="Times New Roman" w:hAnsi="Times New Roman" w:cs="Times New Roman"/>
          <w:kern w:val="0"/>
          <w:lang w:val="en-US" w:eastAsia="en-IN"/>
        </w:rPr>
        <w:t xml:space="preserve">Leveraging </w:t>
      </w:r>
      <w:r w:rsidRPr="00E829D2">
        <w:rPr>
          <w:rFonts w:ascii="Times New Roman" w:eastAsia="Times New Roman" w:hAnsi="Times New Roman" w:cs="Times New Roman"/>
          <w:kern w:val="0"/>
          <w:lang w:val="en-US" w:eastAsia="en-IN"/>
        </w:rPr>
        <w:lastRenderedPageBreak/>
        <w:t xml:space="preserve">sequential information from multivariate behavioral sensor data to predict the moment of calving in dairy cattle using deep learning’, </w:t>
      </w:r>
      <w:r w:rsidRPr="00E829D2">
        <w:rPr>
          <w:rFonts w:ascii="Times New Roman" w:eastAsia="Times New Roman" w:hAnsi="Times New Roman" w:cs="Times New Roman"/>
          <w:i/>
          <w:iCs/>
          <w:kern w:val="0"/>
          <w:lang w:val="en-US" w:eastAsia="en-IN"/>
        </w:rPr>
        <w:t>Computers and Electronics in Agriculture</w:t>
      </w:r>
      <w:r w:rsidRPr="00E829D2">
        <w:rPr>
          <w:rFonts w:ascii="Times New Roman" w:eastAsia="Times New Roman" w:hAnsi="Times New Roman" w:cs="Times New Roman"/>
          <w:kern w:val="0"/>
          <w:lang w:val="en-US" w:eastAsia="en-IN"/>
        </w:rPr>
        <w:t>, vol. 191, p. 106566.</w:t>
      </w:r>
    </w:p>
    <w:p w14:paraId="7AF30513"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Liu, M, Zhang, J, Adeli, E &amp; Shen, D 2019, ‘Joint Classification and Regression via Deep Multi-Task Multi-Channel Learning for Alzheimer’s Disease Diagnosis’, </w:t>
      </w:r>
      <w:r w:rsidRPr="00E829D2">
        <w:rPr>
          <w:rFonts w:ascii="Times New Roman" w:eastAsia="Times New Roman" w:hAnsi="Times New Roman" w:cs="Times New Roman"/>
          <w:i/>
          <w:iCs/>
          <w:kern w:val="0"/>
          <w:lang w:val="en-US" w:eastAsia="en-IN"/>
        </w:rPr>
        <w:t>IEEE Transactions on Biomedical Engineering</w:t>
      </w:r>
      <w:r w:rsidRPr="00E829D2">
        <w:rPr>
          <w:rFonts w:ascii="Times New Roman" w:eastAsia="Times New Roman" w:hAnsi="Times New Roman" w:cs="Times New Roman"/>
          <w:kern w:val="0"/>
          <w:lang w:val="en-US" w:eastAsia="en-IN"/>
        </w:rPr>
        <w:t>, vol. 66, no. 5, pp. 1195–1206, viewed 30 September 2020, &lt;</w:t>
      </w:r>
      <w:hyperlink r:id="rId53" w:history="1">
        <w:r w:rsidRPr="00E829D2">
          <w:rPr>
            <w:rFonts w:ascii="Times New Roman" w:eastAsia="Times New Roman" w:hAnsi="Times New Roman" w:cs="Times New Roman"/>
            <w:kern w:val="0"/>
            <w:lang w:val="en-US" w:eastAsia="en-IN"/>
          </w:rPr>
          <w:t>https://ieeexplore.ieee.org/document/8463559</w:t>
        </w:r>
      </w:hyperlink>
      <w:r w:rsidRPr="00E829D2">
        <w:rPr>
          <w:rFonts w:ascii="Times New Roman" w:eastAsia="Times New Roman" w:hAnsi="Times New Roman" w:cs="Times New Roman"/>
          <w:kern w:val="0"/>
          <w:lang w:val="en-US" w:eastAsia="en-IN"/>
        </w:rPr>
        <w:t>&gt;.</w:t>
      </w:r>
    </w:p>
    <w:p w14:paraId="5816A5D5"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M. Priyadharshini, A. </w:t>
      </w:r>
      <w:proofErr w:type="spellStart"/>
      <w:r w:rsidRPr="00E829D2">
        <w:rPr>
          <w:rFonts w:ascii="Times New Roman" w:eastAsia="Times New Roman" w:hAnsi="Times New Roman" w:cs="Times New Roman"/>
          <w:kern w:val="0"/>
          <w:lang w:val="en-US" w:eastAsia="en-IN"/>
        </w:rPr>
        <w:t>Faritha</w:t>
      </w:r>
      <w:proofErr w:type="spellEnd"/>
      <w:r w:rsidRPr="00E829D2">
        <w:rPr>
          <w:rFonts w:ascii="Times New Roman" w:eastAsia="Times New Roman" w:hAnsi="Times New Roman" w:cs="Times New Roman"/>
          <w:kern w:val="0"/>
          <w:lang w:val="en-US" w:eastAsia="en-IN"/>
        </w:rPr>
        <w:t xml:space="preserve"> Banu, Sharma, B, Chowdhury, S, Rabie, K &amp; Thokozani Shongwe 2023, ‘Hybrid Multi-Label Classification Model for Medical Applications Based on Adaptive Synthetic Data and Ensemble Learning’, </w:t>
      </w:r>
      <w:r w:rsidRPr="00E829D2">
        <w:rPr>
          <w:rFonts w:ascii="Times New Roman" w:eastAsia="Times New Roman" w:hAnsi="Times New Roman" w:cs="Times New Roman"/>
          <w:i/>
          <w:iCs/>
          <w:kern w:val="0"/>
          <w:lang w:val="en-US" w:eastAsia="en-IN"/>
        </w:rPr>
        <w:t>Sensors</w:t>
      </w:r>
      <w:r w:rsidRPr="00E829D2">
        <w:rPr>
          <w:rFonts w:ascii="Times New Roman" w:eastAsia="Times New Roman" w:hAnsi="Times New Roman" w:cs="Times New Roman"/>
          <w:kern w:val="0"/>
          <w:lang w:val="en-US" w:eastAsia="en-IN"/>
        </w:rPr>
        <w:t>, vol. 23, Multidisciplinary Digital Publishing Institute, no. 15, pp. 6836–6836.</w:t>
      </w:r>
    </w:p>
    <w:p w14:paraId="77E4C700"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Ma, C &amp; Álvarez, MA 2023, ‘Large scale multi-output multi-class classification using Gaussian processes’, </w:t>
      </w:r>
      <w:r w:rsidRPr="00E829D2">
        <w:rPr>
          <w:rFonts w:ascii="Times New Roman" w:eastAsia="Times New Roman" w:hAnsi="Times New Roman" w:cs="Times New Roman"/>
          <w:i/>
          <w:iCs/>
          <w:kern w:val="0"/>
          <w:lang w:val="en-US" w:eastAsia="en-IN"/>
        </w:rPr>
        <w:t>Machine Learning</w:t>
      </w:r>
      <w:r w:rsidRPr="00E829D2">
        <w:rPr>
          <w:rFonts w:ascii="Times New Roman" w:eastAsia="Times New Roman" w:hAnsi="Times New Roman" w:cs="Times New Roman"/>
          <w:kern w:val="0"/>
          <w:lang w:val="en-US" w:eastAsia="en-IN"/>
        </w:rPr>
        <w:t>.</w:t>
      </w:r>
    </w:p>
    <w:p w14:paraId="1EB3370D" w14:textId="77777777" w:rsid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Meike van Leerdam, Hut, PR, Arno Liseune, Slavco, E, Hulsen, J &amp; Miel </w:t>
      </w:r>
      <w:proofErr w:type="spellStart"/>
      <w:r w:rsidRPr="00E829D2">
        <w:rPr>
          <w:rFonts w:ascii="Times New Roman" w:eastAsia="Times New Roman" w:hAnsi="Times New Roman" w:cs="Times New Roman"/>
          <w:kern w:val="0"/>
          <w:lang w:val="en-US" w:eastAsia="en-IN"/>
        </w:rPr>
        <w:t>Hostens</w:t>
      </w:r>
      <w:proofErr w:type="spellEnd"/>
      <w:r w:rsidRPr="00E829D2">
        <w:rPr>
          <w:rFonts w:ascii="Times New Roman" w:eastAsia="Times New Roman" w:hAnsi="Times New Roman" w:cs="Times New Roman"/>
          <w:kern w:val="0"/>
          <w:lang w:val="en-US" w:eastAsia="en-IN"/>
        </w:rPr>
        <w:t xml:space="preserve"> 2024, ‘A predictive model for </w:t>
      </w:r>
      <w:proofErr w:type="spellStart"/>
      <w:r w:rsidRPr="00E829D2">
        <w:rPr>
          <w:rFonts w:ascii="Times New Roman" w:eastAsia="Times New Roman" w:hAnsi="Times New Roman" w:cs="Times New Roman"/>
          <w:kern w:val="0"/>
          <w:lang w:val="en-US" w:eastAsia="en-IN"/>
        </w:rPr>
        <w:t>hypocalcaemia</w:t>
      </w:r>
      <w:proofErr w:type="spellEnd"/>
      <w:r w:rsidRPr="00E829D2">
        <w:rPr>
          <w:rFonts w:ascii="Times New Roman" w:eastAsia="Times New Roman" w:hAnsi="Times New Roman" w:cs="Times New Roman"/>
          <w:kern w:val="0"/>
          <w:lang w:val="en-US" w:eastAsia="en-IN"/>
        </w:rPr>
        <w:t xml:space="preserve"> in dairy cows utilizing </w:t>
      </w:r>
      <w:proofErr w:type="spellStart"/>
      <w:r w:rsidRPr="00E829D2">
        <w:rPr>
          <w:rFonts w:ascii="Times New Roman" w:eastAsia="Times New Roman" w:hAnsi="Times New Roman" w:cs="Times New Roman"/>
          <w:kern w:val="0"/>
          <w:lang w:val="en-US" w:eastAsia="en-IN"/>
        </w:rPr>
        <w:t>behavioural</w:t>
      </w:r>
      <w:proofErr w:type="spellEnd"/>
      <w:r w:rsidRPr="00E829D2">
        <w:rPr>
          <w:rFonts w:ascii="Times New Roman" w:eastAsia="Times New Roman" w:hAnsi="Times New Roman" w:cs="Times New Roman"/>
          <w:kern w:val="0"/>
          <w:lang w:val="en-US" w:eastAsia="en-IN"/>
        </w:rPr>
        <w:t xml:space="preserve"> sensor data combined with deep learning’, </w:t>
      </w:r>
      <w:r w:rsidRPr="00E829D2">
        <w:rPr>
          <w:rFonts w:ascii="Times New Roman" w:eastAsia="Times New Roman" w:hAnsi="Times New Roman" w:cs="Times New Roman"/>
          <w:i/>
          <w:iCs/>
          <w:kern w:val="0"/>
          <w:lang w:val="en-US" w:eastAsia="en-IN"/>
        </w:rPr>
        <w:t>Computers and Electronics in Agriculture</w:t>
      </w:r>
      <w:r w:rsidRPr="00E829D2">
        <w:rPr>
          <w:rFonts w:ascii="Times New Roman" w:eastAsia="Times New Roman" w:hAnsi="Times New Roman" w:cs="Times New Roman"/>
          <w:kern w:val="0"/>
          <w:lang w:val="en-US" w:eastAsia="en-IN"/>
        </w:rPr>
        <w:t>, vol. 220, Elsevier BV, pp. 108877–108877.</w:t>
      </w:r>
    </w:p>
    <w:p w14:paraId="072C4422" w14:textId="38BFADC0" w:rsidR="008D29F0" w:rsidRPr="00E829D2" w:rsidRDefault="008D29F0" w:rsidP="00CD5B66">
      <w:pPr>
        <w:widowControl w:val="0"/>
        <w:autoSpaceDE w:val="0"/>
        <w:autoSpaceDN w:val="0"/>
        <w:adjustRightInd w:val="0"/>
        <w:spacing w:after="240" w:line="240" w:lineRule="auto"/>
        <w:jc w:val="both"/>
        <w:rPr>
          <w:rFonts w:ascii="Times New Roman" w:eastAsia="Times New Roman" w:hAnsi="Times New Roman" w:cs="Times New Roman"/>
          <w:kern w:val="0"/>
          <w:lang w:eastAsia="en-IN"/>
        </w:rPr>
      </w:pPr>
      <w:proofErr w:type="spellStart"/>
      <w:r w:rsidRPr="008D29F0">
        <w:rPr>
          <w:rFonts w:ascii="Times New Roman" w:eastAsia="Times New Roman" w:hAnsi="Times New Roman" w:cs="Times New Roman"/>
          <w:kern w:val="0"/>
          <w:lang w:eastAsia="en-IN"/>
        </w:rPr>
        <w:t>Morota</w:t>
      </w:r>
      <w:proofErr w:type="spellEnd"/>
      <w:r w:rsidRPr="008D29F0">
        <w:rPr>
          <w:rFonts w:ascii="Times New Roman" w:eastAsia="Times New Roman" w:hAnsi="Times New Roman" w:cs="Times New Roman"/>
          <w:kern w:val="0"/>
          <w:lang w:eastAsia="en-IN"/>
        </w:rPr>
        <w:t xml:space="preserve">, G, Ventura, RV, Silva, FF, Koyama, M &amp; Fernando, SC 2018, ‘BIG DATA ANALYTICS AND PRECISION ANIMAL AGRICULTURE SYMPOSIUM: Machine learning and data mining advance predictive big data analysis in precision animal agriculture1’, </w:t>
      </w:r>
      <w:r w:rsidRPr="008D29F0">
        <w:rPr>
          <w:rFonts w:ascii="Times New Roman" w:eastAsia="Times New Roman" w:hAnsi="Times New Roman" w:cs="Times New Roman"/>
          <w:i/>
          <w:iCs/>
          <w:kern w:val="0"/>
          <w:lang w:eastAsia="en-IN"/>
        </w:rPr>
        <w:t>Journal of Animal Science</w:t>
      </w:r>
      <w:r w:rsidRPr="008D29F0">
        <w:rPr>
          <w:rFonts w:ascii="Times New Roman" w:eastAsia="Times New Roman" w:hAnsi="Times New Roman" w:cs="Times New Roman"/>
          <w:kern w:val="0"/>
          <w:lang w:eastAsia="en-IN"/>
        </w:rPr>
        <w:t>, vol. 96, no. 4, pp. 1540–1550.</w:t>
      </w:r>
    </w:p>
    <w:p w14:paraId="5C539E80"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Palma, O, </w:t>
      </w:r>
      <w:proofErr w:type="spellStart"/>
      <w:r w:rsidRPr="00E829D2">
        <w:rPr>
          <w:rFonts w:ascii="Times New Roman" w:eastAsia="Times New Roman" w:hAnsi="Times New Roman" w:cs="Times New Roman"/>
          <w:kern w:val="0"/>
          <w:lang w:val="en-US" w:eastAsia="en-IN"/>
        </w:rPr>
        <w:t>Plà-Aragonés</w:t>
      </w:r>
      <w:proofErr w:type="spellEnd"/>
      <w:r w:rsidRPr="00E829D2">
        <w:rPr>
          <w:rFonts w:ascii="Times New Roman" w:eastAsia="Times New Roman" w:hAnsi="Times New Roman" w:cs="Times New Roman"/>
          <w:kern w:val="0"/>
          <w:lang w:val="en-US" w:eastAsia="en-IN"/>
        </w:rPr>
        <w:t xml:space="preserve">, LM, Cawley, AM &amp; Albornoz, VM 2025, ‘AI and Data Analytics in the Dairy Farms: A Scoping Review’, </w:t>
      </w:r>
      <w:r w:rsidRPr="00E829D2">
        <w:rPr>
          <w:rFonts w:ascii="Times New Roman" w:eastAsia="Times New Roman" w:hAnsi="Times New Roman" w:cs="Times New Roman"/>
          <w:i/>
          <w:iCs/>
          <w:kern w:val="0"/>
          <w:lang w:val="en-US" w:eastAsia="en-IN"/>
        </w:rPr>
        <w:t>Animals</w:t>
      </w:r>
      <w:r w:rsidRPr="00E829D2">
        <w:rPr>
          <w:rFonts w:ascii="Times New Roman" w:eastAsia="Times New Roman" w:hAnsi="Times New Roman" w:cs="Times New Roman"/>
          <w:kern w:val="0"/>
          <w:lang w:val="en-US" w:eastAsia="en-IN"/>
        </w:rPr>
        <w:t>, vol. 15, Multidisciplinary Digital Publishing Institute, no. 9, pp. 1291–1291.</w:t>
      </w:r>
    </w:p>
    <w:p w14:paraId="0EF477DC" w14:textId="77777777" w:rsid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Rasmussen, P, Barkema, HW, Osei, PP, Taylor, J, Shaw, AP, Conrady, B, Chaters, G, Muñoz, V, Hall, DC, </w:t>
      </w:r>
      <w:proofErr w:type="spellStart"/>
      <w:r w:rsidRPr="00E829D2">
        <w:rPr>
          <w:rFonts w:ascii="Times New Roman" w:eastAsia="Times New Roman" w:hAnsi="Times New Roman" w:cs="Times New Roman"/>
          <w:kern w:val="0"/>
          <w:lang w:val="en-US" w:eastAsia="en-IN"/>
        </w:rPr>
        <w:t>Apenteng</w:t>
      </w:r>
      <w:proofErr w:type="spellEnd"/>
      <w:r w:rsidRPr="00E829D2">
        <w:rPr>
          <w:rFonts w:ascii="Times New Roman" w:eastAsia="Times New Roman" w:hAnsi="Times New Roman" w:cs="Times New Roman"/>
          <w:kern w:val="0"/>
          <w:lang w:val="en-US" w:eastAsia="en-IN"/>
        </w:rPr>
        <w:t xml:space="preserve">, OO, Rushton, J &amp; Torgerson, PR 2024, ‘Global Losses Due to Dairy Cattle diseases: a comorbidity-adjusted Economic Analysis’, </w:t>
      </w:r>
      <w:r w:rsidRPr="00E829D2">
        <w:rPr>
          <w:rFonts w:ascii="Times New Roman" w:eastAsia="Times New Roman" w:hAnsi="Times New Roman" w:cs="Times New Roman"/>
          <w:i/>
          <w:iCs/>
          <w:kern w:val="0"/>
          <w:lang w:val="en-US" w:eastAsia="en-IN"/>
        </w:rPr>
        <w:t>Journal of Dairy Science</w:t>
      </w:r>
      <w:r w:rsidRPr="00E829D2">
        <w:rPr>
          <w:rFonts w:ascii="Times New Roman" w:eastAsia="Times New Roman" w:hAnsi="Times New Roman" w:cs="Times New Roman"/>
          <w:kern w:val="0"/>
          <w:lang w:val="en-US" w:eastAsia="en-IN"/>
        </w:rPr>
        <w:t>, vol. 107, Elsevier BV, no. 9.</w:t>
      </w:r>
    </w:p>
    <w:p w14:paraId="60B90529" w14:textId="4EC7BD46" w:rsidR="008E6AB5" w:rsidRDefault="008E6AB5" w:rsidP="00CD5B66">
      <w:pPr>
        <w:widowControl w:val="0"/>
        <w:autoSpaceDE w:val="0"/>
        <w:autoSpaceDN w:val="0"/>
        <w:adjustRightInd w:val="0"/>
        <w:spacing w:after="240" w:line="240" w:lineRule="auto"/>
        <w:jc w:val="both"/>
        <w:rPr>
          <w:rFonts w:ascii="Times New Roman" w:eastAsia="Times New Roman" w:hAnsi="Times New Roman" w:cs="Times New Roman"/>
          <w:kern w:val="0"/>
          <w:lang w:eastAsia="en-IN"/>
        </w:rPr>
      </w:pPr>
      <w:r w:rsidRPr="008E6AB5">
        <w:rPr>
          <w:rFonts w:ascii="Times New Roman" w:eastAsia="Times New Roman" w:hAnsi="Times New Roman" w:cs="Times New Roman"/>
          <w:kern w:val="0"/>
          <w:lang w:eastAsia="en-IN"/>
        </w:rPr>
        <w:t xml:space="preserve">Rossi, M, Minicozzi, G, Pascarella, G &amp; Capasso, A 2020, ‘ESG, Competitive Advantage and Financial performances: a Preliminary Research’, </w:t>
      </w:r>
      <w:r w:rsidRPr="008E6AB5">
        <w:rPr>
          <w:rFonts w:ascii="Times New Roman" w:eastAsia="Times New Roman" w:hAnsi="Times New Roman" w:cs="Times New Roman"/>
          <w:i/>
          <w:iCs/>
          <w:kern w:val="0"/>
          <w:lang w:eastAsia="en-IN"/>
        </w:rPr>
        <w:t>Handle.net</w:t>
      </w:r>
      <w:r w:rsidRPr="008E6AB5">
        <w:rPr>
          <w:rFonts w:ascii="Times New Roman" w:eastAsia="Times New Roman" w:hAnsi="Times New Roman" w:cs="Times New Roman"/>
          <w:kern w:val="0"/>
          <w:lang w:eastAsia="en-IN"/>
        </w:rPr>
        <w:t>, vol. 1, no. 1, pp. 969–986.</w:t>
      </w:r>
    </w:p>
    <w:p w14:paraId="0898EB1E" w14:textId="7F7B4F8A" w:rsidR="00570019" w:rsidRPr="008E6AB5" w:rsidRDefault="00570019" w:rsidP="00CD5B66">
      <w:pPr>
        <w:widowControl w:val="0"/>
        <w:autoSpaceDE w:val="0"/>
        <w:autoSpaceDN w:val="0"/>
        <w:adjustRightInd w:val="0"/>
        <w:spacing w:after="240" w:line="240" w:lineRule="auto"/>
        <w:jc w:val="both"/>
        <w:rPr>
          <w:rFonts w:ascii="Times New Roman" w:eastAsia="Times New Roman" w:hAnsi="Times New Roman" w:cs="Times New Roman"/>
          <w:kern w:val="0"/>
          <w:lang w:eastAsia="en-IN"/>
        </w:rPr>
      </w:pPr>
      <w:r w:rsidRPr="00570019">
        <w:rPr>
          <w:rFonts w:ascii="Times New Roman" w:eastAsia="Times New Roman" w:hAnsi="Times New Roman" w:cs="Times New Roman"/>
          <w:kern w:val="0"/>
          <w:lang w:eastAsia="en-IN"/>
        </w:rPr>
        <w:t xml:space="preserve">Tucker, C.B., Jensen, M.B., de </w:t>
      </w:r>
      <w:proofErr w:type="spellStart"/>
      <w:r w:rsidRPr="00570019">
        <w:rPr>
          <w:rFonts w:ascii="Times New Roman" w:eastAsia="Times New Roman" w:hAnsi="Times New Roman" w:cs="Times New Roman"/>
          <w:kern w:val="0"/>
          <w:lang w:eastAsia="en-IN"/>
        </w:rPr>
        <w:t>Passillé</w:t>
      </w:r>
      <w:proofErr w:type="spellEnd"/>
      <w:r w:rsidRPr="00570019">
        <w:rPr>
          <w:rFonts w:ascii="Times New Roman" w:eastAsia="Times New Roman" w:hAnsi="Times New Roman" w:cs="Times New Roman"/>
          <w:kern w:val="0"/>
          <w:lang w:eastAsia="en-IN"/>
        </w:rPr>
        <w:t>, A.M., Hänninen, L. and Rushen, J., 2021. Invited review: Lying time and the welfare of dairy cows. </w:t>
      </w:r>
      <w:r w:rsidRPr="00570019">
        <w:rPr>
          <w:rFonts w:ascii="Times New Roman" w:eastAsia="Times New Roman" w:hAnsi="Times New Roman" w:cs="Times New Roman"/>
          <w:i/>
          <w:iCs/>
          <w:kern w:val="0"/>
          <w:lang w:eastAsia="en-IN"/>
        </w:rPr>
        <w:t>Journal of Dairy Science</w:t>
      </w:r>
      <w:r w:rsidRPr="00570019">
        <w:rPr>
          <w:rFonts w:ascii="Times New Roman" w:eastAsia="Times New Roman" w:hAnsi="Times New Roman" w:cs="Times New Roman"/>
          <w:kern w:val="0"/>
          <w:lang w:eastAsia="en-IN"/>
        </w:rPr>
        <w:t>, </w:t>
      </w:r>
      <w:r w:rsidRPr="00570019">
        <w:rPr>
          <w:rFonts w:ascii="Times New Roman" w:eastAsia="Times New Roman" w:hAnsi="Times New Roman" w:cs="Times New Roman"/>
          <w:i/>
          <w:iCs/>
          <w:kern w:val="0"/>
          <w:lang w:eastAsia="en-IN"/>
        </w:rPr>
        <w:t>104</w:t>
      </w:r>
      <w:r w:rsidRPr="00570019">
        <w:rPr>
          <w:rFonts w:ascii="Times New Roman" w:eastAsia="Times New Roman" w:hAnsi="Times New Roman" w:cs="Times New Roman"/>
          <w:kern w:val="0"/>
          <w:lang w:eastAsia="en-IN"/>
        </w:rPr>
        <w:t>(1), pp.20-46.</w:t>
      </w:r>
    </w:p>
    <w:p w14:paraId="53A6E0DA"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van der Heide, EMM, Kamphuis, C, Veerkamp, RF, Athanasiadis, IN, Azzopardi, G, van Pelt, ML &amp; </w:t>
      </w:r>
      <w:proofErr w:type="spellStart"/>
      <w:r w:rsidRPr="00E829D2">
        <w:rPr>
          <w:rFonts w:ascii="Times New Roman" w:eastAsia="Times New Roman" w:hAnsi="Times New Roman" w:cs="Times New Roman"/>
          <w:kern w:val="0"/>
          <w:lang w:val="en-US" w:eastAsia="en-IN"/>
        </w:rPr>
        <w:t>Ducro</w:t>
      </w:r>
      <w:proofErr w:type="spellEnd"/>
      <w:r w:rsidRPr="00E829D2">
        <w:rPr>
          <w:rFonts w:ascii="Times New Roman" w:eastAsia="Times New Roman" w:hAnsi="Times New Roman" w:cs="Times New Roman"/>
          <w:kern w:val="0"/>
          <w:lang w:val="en-US" w:eastAsia="en-IN"/>
        </w:rPr>
        <w:t xml:space="preserve">, BJ 2020, ‘Improving predictive performance on survival in dairy cattle using an ensemble learning approach’, </w:t>
      </w:r>
      <w:r w:rsidRPr="00E829D2">
        <w:rPr>
          <w:rFonts w:ascii="Times New Roman" w:eastAsia="Times New Roman" w:hAnsi="Times New Roman" w:cs="Times New Roman"/>
          <w:i/>
          <w:iCs/>
          <w:kern w:val="0"/>
          <w:lang w:val="en-US" w:eastAsia="en-IN"/>
        </w:rPr>
        <w:t>Computers and Electronics in Agriculture</w:t>
      </w:r>
      <w:r w:rsidRPr="00E829D2">
        <w:rPr>
          <w:rFonts w:ascii="Times New Roman" w:eastAsia="Times New Roman" w:hAnsi="Times New Roman" w:cs="Times New Roman"/>
          <w:kern w:val="0"/>
          <w:lang w:val="en-US" w:eastAsia="en-IN"/>
        </w:rPr>
        <w:t>, vol. 177, Elsevier, p. 105675.</w:t>
      </w:r>
    </w:p>
    <w:p w14:paraId="168DEB18" w14:textId="0CF7C792" w:rsidR="00CD5B66"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Wagner, N, Antoine, V, Koko, J, Marie-Madeleine Mialon, Lardy, R &amp; </w:t>
      </w:r>
      <w:proofErr w:type="spellStart"/>
      <w:r w:rsidRPr="00E829D2">
        <w:rPr>
          <w:rFonts w:ascii="Times New Roman" w:eastAsia="Times New Roman" w:hAnsi="Times New Roman" w:cs="Times New Roman"/>
          <w:kern w:val="0"/>
          <w:lang w:val="en-US" w:eastAsia="en-IN"/>
        </w:rPr>
        <w:t>Veissier</w:t>
      </w:r>
      <w:proofErr w:type="spellEnd"/>
      <w:r w:rsidRPr="00E829D2">
        <w:rPr>
          <w:rFonts w:ascii="Times New Roman" w:eastAsia="Times New Roman" w:hAnsi="Times New Roman" w:cs="Times New Roman"/>
          <w:kern w:val="0"/>
          <w:lang w:val="en-US" w:eastAsia="en-IN"/>
        </w:rPr>
        <w:t xml:space="preserve">, I 2020, ‘Comparison of Machine Learning Methods to Detect Anomalies in the Activity of Dairy Cows’, </w:t>
      </w:r>
      <w:r w:rsidRPr="00E829D2">
        <w:rPr>
          <w:rFonts w:ascii="Times New Roman" w:eastAsia="Times New Roman" w:hAnsi="Times New Roman" w:cs="Times New Roman"/>
          <w:i/>
          <w:iCs/>
          <w:kern w:val="0"/>
          <w:lang w:val="en-US" w:eastAsia="en-IN"/>
        </w:rPr>
        <w:t>Lecture notes in computer science</w:t>
      </w:r>
      <w:r w:rsidRPr="00E829D2">
        <w:rPr>
          <w:rFonts w:ascii="Times New Roman" w:eastAsia="Times New Roman" w:hAnsi="Times New Roman" w:cs="Times New Roman"/>
          <w:kern w:val="0"/>
          <w:lang w:val="en-US" w:eastAsia="en-IN"/>
        </w:rPr>
        <w:t xml:space="preserve">, Springer </w:t>
      </w:r>
      <w:proofErr w:type="spellStart"/>
      <w:r w:rsidRPr="00E829D2">
        <w:rPr>
          <w:rFonts w:ascii="Times New Roman" w:eastAsia="Times New Roman" w:hAnsi="Times New Roman" w:cs="Times New Roman"/>
          <w:kern w:val="0"/>
          <w:lang w:val="en-US" w:eastAsia="en-IN"/>
        </w:rPr>
        <w:t>Science+Business</w:t>
      </w:r>
      <w:proofErr w:type="spellEnd"/>
      <w:r w:rsidRPr="00E829D2">
        <w:rPr>
          <w:rFonts w:ascii="Times New Roman" w:eastAsia="Times New Roman" w:hAnsi="Times New Roman" w:cs="Times New Roman"/>
          <w:kern w:val="0"/>
          <w:lang w:val="en-US" w:eastAsia="en-IN"/>
        </w:rPr>
        <w:t xml:space="preserve"> Media, pp. 342–351.</w:t>
      </w:r>
    </w:p>
    <w:p w14:paraId="3FB8250D" w14:textId="77777777" w:rsidR="00E829D2" w:rsidRP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proofErr w:type="spellStart"/>
      <w:r w:rsidRPr="00E829D2">
        <w:rPr>
          <w:rFonts w:ascii="Times New Roman" w:eastAsia="Times New Roman" w:hAnsi="Times New Roman" w:cs="Times New Roman"/>
          <w:kern w:val="0"/>
          <w:lang w:val="en-US" w:eastAsia="en-IN"/>
        </w:rPr>
        <w:t>Wiwik</w:t>
      </w:r>
      <w:proofErr w:type="spellEnd"/>
      <w:r w:rsidRPr="00E829D2">
        <w:rPr>
          <w:rFonts w:ascii="Times New Roman" w:eastAsia="Times New Roman" w:hAnsi="Times New Roman" w:cs="Times New Roman"/>
          <w:kern w:val="0"/>
          <w:lang w:val="en-US" w:eastAsia="en-IN"/>
        </w:rPr>
        <w:t xml:space="preserve"> Anggraeni, A. Muklason, A.F. Ashari, A. Wahyu &amp; None </w:t>
      </w:r>
      <w:proofErr w:type="spellStart"/>
      <w:r w:rsidRPr="00E829D2">
        <w:rPr>
          <w:rFonts w:ascii="Times New Roman" w:eastAsia="Times New Roman" w:hAnsi="Times New Roman" w:cs="Times New Roman"/>
          <w:kern w:val="0"/>
          <w:lang w:val="en-US" w:eastAsia="en-IN"/>
        </w:rPr>
        <w:t>Darminto</w:t>
      </w:r>
      <w:proofErr w:type="spellEnd"/>
      <w:r w:rsidRPr="00E829D2">
        <w:rPr>
          <w:rFonts w:ascii="Times New Roman" w:eastAsia="Times New Roman" w:hAnsi="Times New Roman" w:cs="Times New Roman"/>
          <w:kern w:val="0"/>
          <w:lang w:val="en-US" w:eastAsia="en-IN"/>
        </w:rPr>
        <w:t xml:space="preserve"> 2013, ‘Developing </w:t>
      </w:r>
      <w:r w:rsidRPr="00E829D2">
        <w:rPr>
          <w:rFonts w:ascii="Times New Roman" w:eastAsia="Times New Roman" w:hAnsi="Times New Roman" w:cs="Times New Roman"/>
          <w:kern w:val="0"/>
          <w:lang w:val="en-US" w:eastAsia="en-IN"/>
        </w:rPr>
        <w:lastRenderedPageBreak/>
        <w:t>Mobile Intelligent System for Cattle Disease Diagnosis and First Aid Action Suggestion’, pp. 117–121, viewed 17 August 2025, &lt;</w:t>
      </w:r>
      <w:hyperlink r:id="rId54" w:history="1">
        <w:r w:rsidRPr="00E829D2">
          <w:rPr>
            <w:rFonts w:ascii="Times New Roman" w:eastAsia="Times New Roman" w:hAnsi="Times New Roman" w:cs="Times New Roman"/>
            <w:kern w:val="0"/>
            <w:lang w:val="en-US" w:eastAsia="en-IN"/>
          </w:rPr>
          <w:t>https://ieeexplore.ieee.org/abstract/document/6603876</w:t>
        </w:r>
      </w:hyperlink>
      <w:r w:rsidRPr="00E829D2">
        <w:rPr>
          <w:rFonts w:ascii="Times New Roman" w:eastAsia="Times New Roman" w:hAnsi="Times New Roman" w:cs="Times New Roman"/>
          <w:kern w:val="0"/>
          <w:lang w:val="en-US" w:eastAsia="en-IN"/>
        </w:rPr>
        <w:t>&gt;.</w:t>
      </w:r>
    </w:p>
    <w:p w14:paraId="16723C97" w14:textId="77777777" w:rsidR="00E829D2" w:rsidRDefault="00E829D2" w:rsidP="00CD5B66">
      <w:pPr>
        <w:widowControl w:val="0"/>
        <w:autoSpaceDE w:val="0"/>
        <w:autoSpaceDN w:val="0"/>
        <w:adjustRightInd w:val="0"/>
        <w:spacing w:after="240" w:line="240" w:lineRule="auto"/>
        <w:jc w:val="both"/>
        <w:rPr>
          <w:rFonts w:ascii="Times New Roman" w:eastAsia="Times New Roman" w:hAnsi="Times New Roman" w:cs="Times New Roman"/>
          <w:kern w:val="0"/>
          <w:lang w:val="en-US" w:eastAsia="en-IN"/>
        </w:rPr>
      </w:pPr>
      <w:r w:rsidRPr="00E829D2">
        <w:rPr>
          <w:rFonts w:ascii="Times New Roman" w:eastAsia="Times New Roman" w:hAnsi="Times New Roman" w:cs="Times New Roman"/>
          <w:kern w:val="0"/>
          <w:lang w:val="en-US" w:eastAsia="en-IN"/>
        </w:rPr>
        <w:t xml:space="preserve">Zhang, X, Zhao, H, Zhang, S &amp; Li, R </w:t>
      </w:r>
      <w:proofErr w:type="gramStart"/>
      <w:r w:rsidRPr="00E829D2">
        <w:rPr>
          <w:rFonts w:ascii="Times New Roman" w:eastAsia="Times New Roman" w:hAnsi="Times New Roman" w:cs="Times New Roman"/>
          <w:kern w:val="0"/>
          <w:lang w:val="en-US" w:eastAsia="en-IN"/>
        </w:rPr>
        <w:t>2019, ‘</w:t>
      </w:r>
      <w:proofErr w:type="gramEnd"/>
      <w:r w:rsidRPr="00E829D2">
        <w:rPr>
          <w:rFonts w:ascii="Times New Roman" w:eastAsia="Times New Roman" w:hAnsi="Times New Roman" w:cs="Times New Roman"/>
          <w:kern w:val="0"/>
          <w:lang w:val="en-US" w:eastAsia="en-IN"/>
        </w:rPr>
        <w:t xml:space="preserve">A Novel Deep Neural Network Model for Multi-Label Chronic Disease Prediction’, </w:t>
      </w:r>
      <w:r w:rsidRPr="00E829D2">
        <w:rPr>
          <w:rFonts w:ascii="Times New Roman" w:eastAsia="Times New Roman" w:hAnsi="Times New Roman" w:cs="Times New Roman"/>
          <w:i/>
          <w:iCs/>
          <w:kern w:val="0"/>
          <w:lang w:val="en-US" w:eastAsia="en-IN"/>
        </w:rPr>
        <w:t>Frontiers in Genetics</w:t>
      </w:r>
      <w:r w:rsidRPr="00E829D2">
        <w:rPr>
          <w:rFonts w:ascii="Times New Roman" w:eastAsia="Times New Roman" w:hAnsi="Times New Roman" w:cs="Times New Roman"/>
          <w:kern w:val="0"/>
          <w:lang w:val="en-US" w:eastAsia="en-IN"/>
        </w:rPr>
        <w:t>, vol. 10.</w:t>
      </w:r>
    </w:p>
    <w:p w14:paraId="03574EFB" w14:textId="77777777" w:rsidR="008E6AB5" w:rsidRPr="00E829D2" w:rsidRDefault="008E6AB5" w:rsidP="00E829D2">
      <w:pPr>
        <w:widowControl w:val="0"/>
        <w:autoSpaceDE w:val="0"/>
        <w:autoSpaceDN w:val="0"/>
        <w:adjustRightInd w:val="0"/>
        <w:spacing w:after="240" w:line="240" w:lineRule="auto"/>
        <w:rPr>
          <w:rFonts w:ascii="Times New Roman" w:eastAsia="Times New Roman" w:hAnsi="Times New Roman" w:cs="Times New Roman"/>
          <w:kern w:val="0"/>
          <w:lang w:val="en-US" w:eastAsia="en-IN"/>
        </w:rPr>
      </w:pPr>
    </w:p>
    <w:p w14:paraId="2BC8241B" w14:textId="77777777" w:rsidR="00E829D2" w:rsidRPr="00316001" w:rsidRDefault="00E829D2" w:rsidP="00316001">
      <w:pPr>
        <w:spacing w:line="276" w:lineRule="auto"/>
        <w:jc w:val="both"/>
        <w:rPr>
          <w:rFonts w:ascii="Times New Roman" w:hAnsi="Times New Roman" w:cs="Times New Roman"/>
          <w:b/>
          <w:bCs/>
          <w:sz w:val="28"/>
          <w:szCs w:val="28"/>
        </w:rPr>
      </w:pPr>
    </w:p>
    <w:p w14:paraId="390F2B66" w14:textId="77777777" w:rsidR="00316001" w:rsidRDefault="00316001" w:rsidP="00CC5CDD">
      <w:pPr>
        <w:spacing w:line="276" w:lineRule="auto"/>
        <w:jc w:val="both"/>
        <w:rPr>
          <w:rFonts w:ascii="Times New Roman" w:hAnsi="Times New Roman" w:cs="Times New Roman"/>
        </w:rPr>
      </w:pPr>
    </w:p>
    <w:p w14:paraId="579F8661" w14:textId="77777777" w:rsidR="001F048C" w:rsidRDefault="001F048C" w:rsidP="00CC5CDD">
      <w:pPr>
        <w:spacing w:line="276" w:lineRule="auto"/>
        <w:jc w:val="both"/>
        <w:rPr>
          <w:rFonts w:ascii="Times New Roman" w:hAnsi="Times New Roman" w:cs="Times New Roman"/>
        </w:rPr>
      </w:pPr>
    </w:p>
    <w:p w14:paraId="11AC34E3" w14:textId="77777777" w:rsidR="001F048C" w:rsidRDefault="001F048C" w:rsidP="00CC5CDD">
      <w:pPr>
        <w:spacing w:line="276" w:lineRule="auto"/>
        <w:jc w:val="both"/>
        <w:rPr>
          <w:rFonts w:ascii="Times New Roman" w:hAnsi="Times New Roman" w:cs="Times New Roman"/>
        </w:rPr>
      </w:pPr>
    </w:p>
    <w:p w14:paraId="3B9E1F2F" w14:textId="77777777" w:rsidR="001F048C" w:rsidRDefault="001F048C" w:rsidP="00CC5CDD">
      <w:pPr>
        <w:spacing w:line="276" w:lineRule="auto"/>
        <w:jc w:val="both"/>
        <w:rPr>
          <w:rFonts w:ascii="Times New Roman" w:hAnsi="Times New Roman" w:cs="Times New Roman"/>
        </w:rPr>
      </w:pPr>
    </w:p>
    <w:p w14:paraId="137BBFF9" w14:textId="77777777" w:rsidR="001F048C" w:rsidRDefault="001F048C" w:rsidP="00CC5CDD">
      <w:pPr>
        <w:spacing w:line="276" w:lineRule="auto"/>
        <w:jc w:val="both"/>
        <w:rPr>
          <w:rFonts w:ascii="Times New Roman" w:hAnsi="Times New Roman" w:cs="Times New Roman"/>
        </w:rPr>
      </w:pPr>
    </w:p>
    <w:p w14:paraId="156F08AB" w14:textId="77777777" w:rsidR="001F048C" w:rsidRDefault="001F048C" w:rsidP="00CC5CDD">
      <w:pPr>
        <w:spacing w:line="276" w:lineRule="auto"/>
        <w:jc w:val="both"/>
        <w:rPr>
          <w:rFonts w:ascii="Times New Roman" w:hAnsi="Times New Roman" w:cs="Times New Roman"/>
        </w:rPr>
      </w:pPr>
    </w:p>
    <w:p w14:paraId="6CE774B8" w14:textId="77777777" w:rsidR="001F048C" w:rsidRDefault="001F048C" w:rsidP="00CC5CDD">
      <w:pPr>
        <w:spacing w:line="276" w:lineRule="auto"/>
        <w:jc w:val="both"/>
        <w:rPr>
          <w:rFonts w:ascii="Times New Roman" w:hAnsi="Times New Roman" w:cs="Times New Roman"/>
        </w:rPr>
      </w:pPr>
    </w:p>
    <w:p w14:paraId="694D4386" w14:textId="77777777" w:rsidR="001F048C" w:rsidRDefault="001F048C" w:rsidP="00CC5CDD">
      <w:pPr>
        <w:spacing w:line="276" w:lineRule="auto"/>
        <w:jc w:val="both"/>
        <w:rPr>
          <w:rFonts w:ascii="Times New Roman" w:hAnsi="Times New Roman" w:cs="Times New Roman"/>
        </w:rPr>
      </w:pPr>
    </w:p>
    <w:p w14:paraId="10DED639" w14:textId="77777777" w:rsidR="001F048C" w:rsidRDefault="001F048C" w:rsidP="00CC5CDD">
      <w:pPr>
        <w:spacing w:line="276" w:lineRule="auto"/>
        <w:jc w:val="both"/>
        <w:rPr>
          <w:rFonts w:ascii="Times New Roman" w:hAnsi="Times New Roman" w:cs="Times New Roman"/>
        </w:rPr>
      </w:pPr>
    </w:p>
    <w:p w14:paraId="0486592D" w14:textId="77777777" w:rsidR="001F048C" w:rsidRDefault="001F048C" w:rsidP="00CC5CDD">
      <w:pPr>
        <w:spacing w:line="276" w:lineRule="auto"/>
        <w:jc w:val="both"/>
        <w:rPr>
          <w:rFonts w:ascii="Times New Roman" w:hAnsi="Times New Roman" w:cs="Times New Roman"/>
        </w:rPr>
      </w:pPr>
    </w:p>
    <w:p w14:paraId="761416C4" w14:textId="77777777" w:rsidR="001F048C" w:rsidRDefault="001F048C" w:rsidP="00CC5CDD">
      <w:pPr>
        <w:spacing w:line="276" w:lineRule="auto"/>
        <w:jc w:val="both"/>
        <w:rPr>
          <w:rFonts w:ascii="Times New Roman" w:hAnsi="Times New Roman" w:cs="Times New Roman"/>
        </w:rPr>
      </w:pPr>
    </w:p>
    <w:p w14:paraId="338ABF66" w14:textId="77777777" w:rsidR="001F048C" w:rsidRDefault="001F048C" w:rsidP="00CC5CDD">
      <w:pPr>
        <w:spacing w:line="276" w:lineRule="auto"/>
        <w:jc w:val="both"/>
        <w:rPr>
          <w:rFonts w:ascii="Times New Roman" w:hAnsi="Times New Roman" w:cs="Times New Roman"/>
        </w:rPr>
      </w:pPr>
    </w:p>
    <w:p w14:paraId="094F74E7" w14:textId="77777777" w:rsidR="001F048C" w:rsidRDefault="001F048C" w:rsidP="00CC5CDD">
      <w:pPr>
        <w:spacing w:line="276" w:lineRule="auto"/>
        <w:jc w:val="both"/>
        <w:rPr>
          <w:rFonts w:ascii="Times New Roman" w:hAnsi="Times New Roman" w:cs="Times New Roman"/>
        </w:rPr>
      </w:pPr>
    </w:p>
    <w:p w14:paraId="047DFF32" w14:textId="77777777" w:rsidR="001F048C" w:rsidRDefault="001F048C" w:rsidP="00CC5CDD">
      <w:pPr>
        <w:spacing w:line="276" w:lineRule="auto"/>
        <w:jc w:val="both"/>
        <w:rPr>
          <w:rFonts w:ascii="Times New Roman" w:hAnsi="Times New Roman" w:cs="Times New Roman"/>
        </w:rPr>
      </w:pPr>
    </w:p>
    <w:p w14:paraId="3ED19F2A" w14:textId="77777777" w:rsidR="001F048C" w:rsidRDefault="001F048C" w:rsidP="00CC5CDD">
      <w:pPr>
        <w:spacing w:line="276" w:lineRule="auto"/>
        <w:jc w:val="both"/>
        <w:rPr>
          <w:rFonts w:ascii="Times New Roman" w:hAnsi="Times New Roman" w:cs="Times New Roman"/>
        </w:rPr>
      </w:pPr>
    </w:p>
    <w:p w14:paraId="7C3CF29E" w14:textId="77777777" w:rsidR="001F048C" w:rsidRDefault="001F048C" w:rsidP="00CC5CDD">
      <w:pPr>
        <w:spacing w:line="276" w:lineRule="auto"/>
        <w:jc w:val="both"/>
        <w:rPr>
          <w:rFonts w:ascii="Times New Roman" w:hAnsi="Times New Roman" w:cs="Times New Roman"/>
        </w:rPr>
      </w:pPr>
    </w:p>
    <w:p w14:paraId="7EA0A39B" w14:textId="77777777" w:rsidR="001F048C" w:rsidRDefault="001F048C" w:rsidP="00CC5CDD">
      <w:pPr>
        <w:spacing w:line="276" w:lineRule="auto"/>
        <w:jc w:val="both"/>
        <w:rPr>
          <w:rFonts w:ascii="Times New Roman" w:hAnsi="Times New Roman" w:cs="Times New Roman"/>
        </w:rPr>
      </w:pPr>
    </w:p>
    <w:p w14:paraId="7A5C54C0" w14:textId="77777777" w:rsidR="001F048C" w:rsidRDefault="001F048C" w:rsidP="00CC5CDD">
      <w:pPr>
        <w:spacing w:line="276" w:lineRule="auto"/>
        <w:jc w:val="both"/>
        <w:rPr>
          <w:rFonts w:ascii="Times New Roman" w:hAnsi="Times New Roman" w:cs="Times New Roman"/>
        </w:rPr>
      </w:pPr>
    </w:p>
    <w:p w14:paraId="11D68D27" w14:textId="77777777" w:rsidR="001F048C" w:rsidRDefault="001F048C" w:rsidP="00CC5CDD">
      <w:pPr>
        <w:spacing w:line="276" w:lineRule="auto"/>
        <w:jc w:val="both"/>
        <w:rPr>
          <w:rFonts w:ascii="Times New Roman" w:hAnsi="Times New Roman" w:cs="Times New Roman"/>
        </w:rPr>
      </w:pPr>
    </w:p>
    <w:p w14:paraId="4F283C0C" w14:textId="77777777" w:rsidR="001F048C" w:rsidRDefault="001F048C" w:rsidP="00CC5CDD">
      <w:pPr>
        <w:spacing w:line="276" w:lineRule="auto"/>
        <w:jc w:val="both"/>
        <w:rPr>
          <w:rFonts w:ascii="Times New Roman" w:hAnsi="Times New Roman" w:cs="Times New Roman"/>
        </w:rPr>
      </w:pPr>
    </w:p>
    <w:p w14:paraId="3D830274" w14:textId="77777777" w:rsidR="001F048C" w:rsidRDefault="001F048C" w:rsidP="00CC5CDD">
      <w:pPr>
        <w:spacing w:line="276" w:lineRule="auto"/>
        <w:jc w:val="both"/>
        <w:rPr>
          <w:rFonts w:ascii="Times New Roman" w:hAnsi="Times New Roman" w:cs="Times New Roman"/>
        </w:rPr>
      </w:pPr>
    </w:p>
    <w:p w14:paraId="51370ECB" w14:textId="77777777" w:rsidR="001F048C" w:rsidRDefault="001F048C" w:rsidP="00CC5CDD">
      <w:pPr>
        <w:spacing w:line="276" w:lineRule="auto"/>
        <w:jc w:val="both"/>
        <w:rPr>
          <w:rFonts w:ascii="Times New Roman" w:hAnsi="Times New Roman" w:cs="Times New Roman"/>
        </w:rPr>
      </w:pPr>
    </w:p>
    <w:p w14:paraId="0EC1E7CB" w14:textId="77777777" w:rsidR="00316B00" w:rsidRDefault="00316B00" w:rsidP="00CC5CDD">
      <w:pPr>
        <w:spacing w:line="276" w:lineRule="auto"/>
        <w:jc w:val="both"/>
        <w:rPr>
          <w:rFonts w:ascii="Times New Roman" w:hAnsi="Times New Roman" w:cs="Times New Roman"/>
        </w:rPr>
      </w:pPr>
    </w:p>
    <w:p w14:paraId="78E64A12" w14:textId="0A08AE27" w:rsidR="00316B00" w:rsidRPr="00CC5CDD" w:rsidRDefault="00316B00" w:rsidP="00CC5CDD">
      <w:pPr>
        <w:spacing w:line="276" w:lineRule="auto"/>
        <w:jc w:val="both"/>
        <w:rPr>
          <w:rFonts w:ascii="Times New Roman" w:hAnsi="Times New Roman" w:cs="Times New Roman"/>
        </w:rPr>
      </w:pPr>
    </w:p>
    <w:p w14:paraId="370CA7B0" w14:textId="77777777" w:rsidR="00E07F43" w:rsidRPr="00D71E23" w:rsidRDefault="00E07F43" w:rsidP="00D71E23">
      <w:pPr>
        <w:spacing w:line="276" w:lineRule="auto"/>
        <w:jc w:val="both"/>
        <w:rPr>
          <w:rFonts w:ascii="Times New Roman" w:hAnsi="Times New Roman" w:cs="Times New Roman"/>
        </w:rPr>
      </w:pPr>
    </w:p>
    <w:p w14:paraId="007AE960" w14:textId="77777777" w:rsidR="000D4821" w:rsidRDefault="000D4821" w:rsidP="005F0D8B">
      <w:pPr>
        <w:spacing w:line="276" w:lineRule="auto"/>
        <w:jc w:val="both"/>
        <w:rPr>
          <w:rFonts w:ascii="Times New Roman" w:hAnsi="Times New Roman" w:cs="Times New Roman"/>
        </w:rPr>
      </w:pPr>
    </w:p>
    <w:p w14:paraId="30FE7B85" w14:textId="77777777" w:rsidR="00CD5B66" w:rsidRDefault="00CD5B66" w:rsidP="005F0D8B">
      <w:pPr>
        <w:spacing w:line="276" w:lineRule="auto"/>
        <w:jc w:val="both"/>
        <w:rPr>
          <w:rFonts w:ascii="Times New Roman" w:hAnsi="Times New Roman" w:cs="Times New Roman"/>
        </w:rPr>
      </w:pPr>
    </w:p>
    <w:p w14:paraId="6E57ED15" w14:textId="77777777" w:rsidR="00CD5B66" w:rsidRDefault="00CD5B66" w:rsidP="005F0D8B">
      <w:pPr>
        <w:spacing w:line="276" w:lineRule="auto"/>
        <w:jc w:val="both"/>
        <w:rPr>
          <w:rFonts w:ascii="Times New Roman" w:hAnsi="Times New Roman" w:cs="Times New Roman"/>
        </w:rPr>
      </w:pPr>
    </w:p>
    <w:p w14:paraId="364DBA55" w14:textId="77777777" w:rsidR="00CD5B66" w:rsidRDefault="00CD5B66" w:rsidP="005F0D8B">
      <w:pPr>
        <w:spacing w:line="276" w:lineRule="auto"/>
        <w:jc w:val="both"/>
        <w:rPr>
          <w:rFonts w:ascii="Times New Roman" w:hAnsi="Times New Roman" w:cs="Times New Roman"/>
        </w:rPr>
      </w:pPr>
    </w:p>
    <w:p w14:paraId="0A4A9571" w14:textId="77777777" w:rsidR="00CD5B66" w:rsidRDefault="00CD5B66" w:rsidP="005F0D8B">
      <w:pPr>
        <w:spacing w:line="276" w:lineRule="auto"/>
        <w:jc w:val="both"/>
        <w:rPr>
          <w:rFonts w:ascii="Times New Roman" w:hAnsi="Times New Roman" w:cs="Times New Roman"/>
        </w:rPr>
      </w:pPr>
    </w:p>
    <w:p w14:paraId="2CCE2934" w14:textId="77777777" w:rsidR="00CD5B66" w:rsidRDefault="00CD5B66" w:rsidP="005F0D8B">
      <w:pPr>
        <w:spacing w:line="276" w:lineRule="auto"/>
        <w:jc w:val="both"/>
        <w:rPr>
          <w:rFonts w:ascii="Times New Roman" w:hAnsi="Times New Roman" w:cs="Times New Roman"/>
        </w:rPr>
      </w:pPr>
    </w:p>
    <w:p w14:paraId="7AF2BECD" w14:textId="77777777" w:rsidR="00CD5B66" w:rsidRDefault="00CD5B66" w:rsidP="005F0D8B">
      <w:pPr>
        <w:spacing w:line="276" w:lineRule="auto"/>
        <w:jc w:val="both"/>
        <w:rPr>
          <w:rFonts w:ascii="Times New Roman" w:hAnsi="Times New Roman" w:cs="Times New Roman"/>
        </w:rPr>
      </w:pPr>
    </w:p>
    <w:p w14:paraId="1C54E25F" w14:textId="77777777" w:rsidR="00094371" w:rsidRDefault="00094371" w:rsidP="005F0D8B">
      <w:pPr>
        <w:spacing w:line="276" w:lineRule="auto"/>
        <w:jc w:val="both"/>
        <w:rPr>
          <w:rFonts w:ascii="Times New Roman" w:hAnsi="Times New Roman" w:cs="Times New Roman"/>
        </w:rPr>
      </w:pPr>
    </w:p>
    <w:p w14:paraId="7DA121CD" w14:textId="77777777" w:rsidR="00094371" w:rsidRDefault="00094371" w:rsidP="005F0D8B">
      <w:pPr>
        <w:spacing w:line="276" w:lineRule="auto"/>
        <w:jc w:val="both"/>
        <w:rPr>
          <w:rFonts w:ascii="Times New Roman" w:hAnsi="Times New Roman" w:cs="Times New Roman"/>
        </w:rPr>
      </w:pPr>
    </w:p>
    <w:p w14:paraId="772790BF" w14:textId="77777777" w:rsidR="00CD5B66" w:rsidRDefault="00CD5B66" w:rsidP="005F0D8B">
      <w:pPr>
        <w:spacing w:line="276" w:lineRule="auto"/>
        <w:jc w:val="both"/>
        <w:rPr>
          <w:rFonts w:ascii="Times New Roman" w:hAnsi="Times New Roman" w:cs="Times New Roman"/>
        </w:rPr>
      </w:pPr>
    </w:p>
    <w:p w14:paraId="5BC613CF" w14:textId="77777777" w:rsidR="00CD5B66" w:rsidRDefault="00CD5B66" w:rsidP="005F0D8B">
      <w:pPr>
        <w:spacing w:line="276" w:lineRule="auto"/>
        <w:jc w:val="both"/>
        <w:rPr>
          <w:rFonts w:ascii="Times New Roman" w:hAnsi="Times New Roman" w:cs="Times New Roman"/>
        </w:rPr>
      </w:pPr>
    </w:p>
    <w:p w14:paraId="7633CD53" w14:textId="2AB52BA0" w:rsidR="00CD5B66" w:rsidRDefault="00CD5B66" w:rsidP="00CD5B66">
      <w:pPr>
        <w:spacing w:line="276" w:lineRule="auto"/>
        <w:jc w:val="center"/>
        <w:rPr>
          <w:rFonts w:ascii="Times New Roman" w:hAnsi="Times New Roman" w:cs="Times New Roman"/>
          <w:b/>
          <w:bCs/>
          <w:sz w:val="32"/>
          <w:szCs w:val="32"/>
        </w:rPr>
      </w:pPr>
      <w:r w:rsidRPr="00CD5B66">
        <w:rPr>
          <w:rFonts w:ascii="Times New Roman" w:hAnsi="Times New Roman" w:cs="Times New Roman"/>
          <w:b/>
          <w:bCs/>
          <w:sz w:val="32"/>
          <w:szCs w:val="32"/>
        </w:rPr>
        <w:t>APPENDIX A</w:t>
      </w:r>
    </w:p>
    <w:p w14:paraId="3066EC89" w14:textId="3318BB11" w:rsidR="00094371" w:rsidRPr="00CD5B66" w:rsidRDefault="00094371" w:rsidP="00CD5B6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ETHICAL APPROVAL FROM THE INSTITUTE</w:t>
      </w:r>
    </w:p>
    <w:p w14:paraId="47247DD3" w14:textId="77777777" w:rsidR="000B7B95" w:rsidRPr="000B7B95" w:rsidRDefault="000B7B95" w:rsidP="00F9762C">
      <w:pPr>
        <w:spacing w:line="276" w:lineRule="auto"/>
        <w:jc w:val="both"/>
        <w:rPr>
          <w:rFonts w:ascii="Times New Roman" w:hAnsi="Times New Roman" w:cs="Times New Roman"/>
        </w:rPr>
      </w:pPr>
    </w:p>
    <w:p w14:paraId="0A6AA673" w14:textId="77777777" w:rsidR="00222B63" w:rsidRPr="00D560D3" w:rsidRDefault="00222B63" w:rsidP="00FF17F4">
      <w:pPr>
        <w:jc w:val="both"/>
        <w:rPr>
          <w:rFonts w:ascii="Times New Roman" w:hAnsi="Times New Roman" w:cs="Times New Roman"/>
        </w:rPr>
      </w:pPr>
    </w:p>
    <w:p w14:paraId="28BDEF2D" w14:textId="77777777" w:rsidR="00222B63" w:rsidRPr="00D560D3" w:rsidRDefault="00222B63" w:rsidP="00E555FB">
      <w:pPr>
        <w:jc w:val="center"/>
        <w:rPr>
          <w:rFonts w:ascii="Times New Roman" w:hAnsi="Times New Roman" w:cs="Times New Roman"/>
          <w:b/>
          <w:bCs/>
          <w:sz w:val="32"/>
          <w:szCs w:val="32"/>
        </w:rPr>
      </w:pPr>
    </w:p>
    <w:p w14:paraId="6158C1FA" w14:textId="77777777" w:rsidR="00222B63" w:rsidRPr="00D560D3" w:rsidRDefault="00222B63" w:rsidP="00E555FB">
      <w:pPr>
        <w:jc w:val="center"/>
        <w:rPr>
          <w:rFonts w:ascii="Times New Roman" w:hAnsi="Times New Roman" w:cs="Times New Roman"/>
          <w:b/>
          <w:bCs/>
          <w:sz w:val="32"/>
          <w:szCs w:val="32"/>
        </w:rPr>
      </w:pPr>
    </w:p>
    <w:p w14:paraId="6D8A23BD" w14:textId="77777777" w:rsidR="00222B63" w:rsidRPr="00D560D3" w:rsidRDefault="00222B63" w:rsidP="00E555FB">
      <w:pPr>
        <w:jc w:val="center"/>
        <w:rPr>
          <w:rFonts w:ascii="Times New Roman" w:hAnsi="Times New Roman" w:cs="Times New Roman"/>
          <w:b/>
          <w:bCs/>
          <w:sz w:val="32"/>
          <w:szCs w:val="32"/>
        </w:rPr>
      </w:pPr>
    </w:p>
    <w:p w14:paraId="3305B35A" w14:textId="77777777" w:rsidR="00222B63" w:rsidRPr="00D560D3" w:rsidRDefault="00222B63" w:rsidP="00E555FB">
      <w:pPr>
        <w:jc w:val="center"/>
        <w:rPr>
          <w:rFonts w:ascii="Times New Roman" w:hAnsi="Times New Roman" w:cs="Times New Roman"/>
          <w:b/>
          <w:bCs/>
          <w:sz w:val="32"/>
          <w:szCs w:val="32"/>
        </w:rPr>
      </w:pPr>
    </w:p>
    <w:p w14:paraId="29AD7545" w14:textId="77777777" w:rsidR="00222B63" w:rsidRPr="00D560D3" w:rsidRDefault="00222B63" w:rsidP="00E555FB">
      <w:pPr>
        <w:jc w:val="center"/>
        <w:rPr>
          <w:rFonts w:ascii="Times New Roman" w:hAnsi="Times New Roman" w:cs="Times New Roman"/>
          <w:b/>
          <w:bCs/>
          <w:sz w:val="32"/>
          <w:szCs w:val="32"/>
        </w:rPr>
      </w:pPr>
    </w:p>
    <w:p w14:paraId="72BED775" w14:textId="77777777" w:rsidR="00222B63" w:rsidRPr="00D560D3" w:rsidRDefault="00222B63" w:rsidP="00E555FB">
      <w:pPr>
        <w:jc w:val="center"/>
        <w:rPr>
          <w:rFonts w:ascii="Times New Roman" w:hAnsi="Times New Roman" w:cs="Times New Roman"/>
          <w:b/>
          <w:bCs/>
          <w:sz w:val="32"/>
          <w:szCs w:val="32"/>
        </w:rPr>
      </w:pPr>
    </w:p>
    <w:p w14:paraId="60B6C2E2" w14:textId="77777777" w:rsidR="00222B63" w:rsidRPr="00D560D3" w:rsidRDefault="00222B63" w:rsidP="00E555FB">
      <w:pPr>
        <w:jc w:val="center"/>
        <w:rPr>
          <w:rFonts w:ascii="Times New Roman" w:hAnsi="Times New Roman" w:cs="Times New Roman"/>
          <w:b/>
          <w:bCs/>
          <w:sz w:val="32"/>
          <w:szCs w:val="32"/>
        </w:rPr>
      </w:pPr>
    </w:p>
    <w:p w14:paraId="058756AA" w14:textId="77777777" w:rsidR="00222B63" w:rsidRPr="00D560D3" w:rsidRDefault="00222B63" w:rsidP="00E555FB">
      <w:pPr>
        <w:jc w:val="center"/>
        <w:rPr>
          <w:rFonts w:ascii="Times New Roman" w:hAnsi="Times New Roman" w:cs="Times New Roman"/>
          <w:b/>
          <w:bCs/>
          <w:sz w:val="32"/>
          <w:szCs w:val="32"/>
        </w:rPr>
      </w:pPr>
    </w:p>
    <w:p w14:paraId="1081F608" w14:textId="77777777" w:rsidR="00222B63" w:rsidRPr="00D560D3" w:rsidRDefault="00222B63" w:rsidP="00E555FB">
      <w:pPr>
        <w:jc w:val="center"/>
        <w:rPr>
          <w:rFonts w:ascii="Times New Roman" w:hAnsi="Times New Roman" w:cs="Times New Roman"/>
          <w:b/>
          <w:bCs/>
          <w:sz w:val="32"/>
          <w:szCs w:val="32"/>
        </w:rPr>
      </w:pPr>
    </w:p>
    <w:p w14:paraId="70256A18" w14:textId="77777777" w:rsidR="00222B63" w:rsidRPr="00D560D3" w:rsidRDefault="00222B63" w:rsidP="00E555FB">
      <w:pPr>
        <w:jc w:val="center"/>
        <w:rPr>
          <w:rFonts w:ascii="Times New Roman" w:hAnsi="Times New Roman" w:cs="Times New Roman"/>
          <w:b/>
          <w:bCs/>
          <w:sz w:val="32"/>
          <w:szCs w:val="32"/>
        </w:rPr>
      </w:pPr>
    </w:p>
    <w:p w14:paraId="5A1B9181" w14:textId="7D3EE616" w:rsidR="00C62518" w:rsidRPr="00D560D3"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710DDDCA" wp14:editId="7355ED9E">
            <wp:extent cx="5948454" cy="8564880"/>
            <wp:effectExtent l="0" t="0" r="0" b="7620"/>
            <wp:docPr id="108037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77586" name=""/>
                    <pic:cNvPicPr/>
                  </pic:nvPicPr>
                  <pic:blipFill>
                    <a:blip r:embed="rId55"/>
                    <a:stretch>
                      <a:fillRect/>
                    </a:stretch>
                  </pic:blipFill>
                  <pic:spPr>
                    <a:xfrm>
                      <a:off x="0" y="0"/>
                      <a:ext cx="5953156" cy="8571651"/>
                    </a:xfrm>
                    <a:prstGeom prst="rect">
                      <a:avLst/>
                    </a:prstGeom>
                  </pic:spPr>
                </pic:pic>
              </a:graphicData>
            </a:graphic>
          </wp:inline>
        </w:drawing>
      </w:r>
    </w:p>
    <w:p w14:paraId="6EA9F9BF" w14:textId="5A570F6A" w:rsidR="00C62518" w:rsidRPr="00D560D3"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58F72D06" wp14:editId="7C4ACB15">
            <wp:extent cx="5821680" cy="8393288"/>
            <wp:effectExtent l="0" t="0" r="7620" b="8255"/>
            <wp:docPr id="129167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25" name=""/>
                    <pic:cNvPicPr/>
                  </pic:nvPicPr>
                  <pic:blipFill>
                    <a:blip r:embed="rId56"/>
                    <a:stretch>
                      <a:fillRect/>
                    </a:stretch>
                  </pic:blipFill>
                  <pic:spPr>
                    <a:xfrm>
                      <a:off x="0" y="0"/>
                      <a:ext cx="5826080" cy="8399631"/>
                    </a:xfrm>
                    <a:prstGeom prst="rect">
                      <a:avLst/>
                    </a:prstGeom>
                  </pic:spPr>
                </pic:pic>
              </a:graphicData>
            </a:graphic>
          </wp:inline>
        </w:drawing>
      </w:r>
    </w:p>
    <w:p w14:paraId="09DF0635" w14:textId="77777777" w:rsidR="00C62518" w:rsidRDefault="00C62518" w:rsidP="00C62518">
      <w:pPr>
        <w:rPr>
          <w:rFonts w:ascii="Times New Roman" w:hAnsi="Times New Roman" w:cs="Times New Roman"/>
          <w:b/>
          <w:bCs/>
          <w:sz w:val="32"/>
          <w:szCs w:val="32"/>
        </w:rPr>
      </w:pPr>
    </w:p>
    <w:p w14:paraId="1A1D85BF" w14:textId="1E0DFB39" w:rsidR="00094371" w:rsidRPr="00D560D3"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196B7A5F" wp14:editId="16D3CD9D">
            <wp:extent cx="6080760" cy="8795604"/>
            <wp:effectExtent l="0" t="0" r="0" b="5715"/>
            <wp:docPr id="853106276" name="Picture 1" descr="A questionnaire with text and a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6276" name="Picture 1" descr="A questionnaire with text and a question mark&#10;&#10;AI-generated content may be incorrect."/>
                    <pic:cNvPicPr/>
                  </pic:nvPicPr>
                  <pic:blipFill>
                    <a:blip r:embed="rId57"/>
                    <a:stretch>
                      <a:fillRect/>
                    </a:stretch>
                  </pic:blipFill>
                  <pic:spPr>
                    <a:xfrm>
                      <a:off x="0" y="0"/>
                      <a:ext cx="6084474" cy="8800976"/>
                    </a:xfrm>
                    <a:prstGeom prst="rect">
                      <a:avLst/>
                    </a:prstGeom>
                  </pic:spPr>
                </pic:pic>
              </a:graphicData>
            </a:graphic>
          </wp:inline>
        </w:drawing>
      </w:r>
    </w:p>
    <w:p w14:paraId="4BFDCF6F" w14:textId="34AC9CC5" w:rsidR="00C62518" w:rsidRPr="00D560D3"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5D06F7D9" wp14:editId="48607949">
            <wp:extent cx="5986595" cy="8747760"/>
            <wp:effectExtent l="0" t="0" r="0" b="0"/>
            <wp:docPr id="751977061" name="Picture 1" descr="A document with text and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77061" name="Picture 1" descr="A document with text and a list&#10;&#10;AI-generated content may be incorrect."/>
                    <pic:cNvPicPr/>
                  </pic:nvPicPr>
                  <pic:blipFill>
                    <a:blip r:embed="rId58"/>
                    <a:stretch>
                      <a:fillRect/>
                    </a:stretch>
                  </pic:blipFill>
                  <pic:spPr>
                    <a:xfrm>
                      <a:off x="0" y="0"/>
                      <a:ext cx="5991597" cy="8755070"/>
                    </a:xfrm>
                    <a:prstGeom prst="rect">
                      <a:avLst/>
                    </a:prstGeom>
                  </pic:spPr>
                </pic:pic>
              </a:graphicData>
            </a:graphic>
          </wp:inline>
        </w:drawing>
      </w:r>
    </w:p>
    <w:p w14:paraId="630BA74B" w14:textId="2239D044" w:rsidR="00C62518" w:rsidRPr="00D560D3"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1EF78112" wp14:editId="1336F067">
            <wp:extent cx="6052066" cy="8709660"/>
            <wp:effectExtent l="0" t="0" r="6350" b="0"/>
            <wp:docPr id="835506076" name="Picture 1" descr="A paper with text and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06076" name="Picture 1" descr="A paper with text and a questionnaire&#10;&#10;AI-generated content may be incorrect."/>
                    <pic:cNvPicPr/>
                  </pic:nvPicPr>
                  <pic:blipFill>
                    <a:blip r:embed="rId59"/>
                    <a:stretch>
                      <a:fillRect/>
                    </a:stretch>
                  </pic:blipFill>
                  <pic:spPr>
                    <a:xfrm>
                      <a:off x="0" y="0"/>
                      <a:ext cx="6060029" cy="8721119"/>
                    </a:xfrm>
                    <a:prstGeom prst="rect">
                      <a:avLst/>
                    </a:prstGeom>
                  </pic:spPr>
                </pic:pic>
              </a:graphicData>
            </a:graphic>
          </wp:inline>
        </w:drawing>
      </w:r>
    </w:p>
    <w:p w14:paraId="511DDD82" w14:textId="4E51B0F9" w:rsidR="00C62518"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2EFF2A7B" wp14:editId="7035ECEB">
            <wp:extent cx="6111240" cy="8900347"/>
            <wp:effectExtent l="0" t="0" r="3810" b="0"/>
            <wp:docPr id="1260222309" name="Picture 1" descr="A questionnaire with a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2309" name="Picture 1" descr="A questionnaire with a question mark&#10;&#10;AI-generated content may be incorrect."/>
                    <pic:cNvPicPr/>
                  </pic:nvPicPr>
                  <pic:blipFill>
                    <a:blip r:embed="rId60"/>
                    <a:stretch>
                      <a:fillRect/>
                    </a:stretch>
                  </pic:blipFill>
                  <pic:spPr>
                    <a:xfrm>
                      <a:off x="0" y="0"/>
                      <a:ext cx="6115174" cy="8906076"/>
                    </a:xfrm>
                    <a:prstGeom prst="rect">
                      <a:avLst/>
                    </a:prstGeom>
                  </pic:spPr>
                </pic:pic>
              </a:graphicData>
            </a:graphic>
          </wp:inline>
        </w:drawing>
      </w:r>
    </w:p>
    <w:p w14:paraId="15C7CC24" w14:textId="6408028C" w:rsidR="00094371"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2256A64E" wp14:editId="616CF91B">
            <wp:extent cx="5949529" cy="8862060"/>
            <wp:effectExtent l="0" t="0" r="0" b="0"/>
            <wp:docPr id="662086655"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86655" name="Picture 1" descr="A document with text and numbers&#10;&#10;AI-generated content may be incorrect."/>
                    <pic:cNvPicPr/>
                  </pic:nvPicPr>
                  <pic:blipFill>
                    <a:blip r:embed="rId61"/>
                    <a:stretch>
                      <a:fillRect/>
                    </a:stretch>
                  </pic:blipFill>
                  <pic:spPr>
                    <a:xfrm>
                      <a:off x="0" y="0"/>
                      <a:ext cx="5955351" cy="8870732"/>
                    </a:xfrm>
                    <a:prstGeom prst="rect">
                      <a:avLst/>
                    </a:prstGeom>
                  </pic:spPr>
                </pic:pic>
              </a:graphicData>
            </a:graphic>
          </wp:inline>
        </w:drawing>
      </w:r>
    </w:p>
    <w:p w14:paraId="2BBCA334" w14:textId="245B86C9" w:rsidR="00094371"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664E8896" wp14:editId="661BEE19">
            <wp:extent cx="6099271" cy="8526780"/>
            <wp:effectExtent l="0" t="0" r="0" b="7620"/>
            <wp:docPr id="809450618"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50618" name="Picture 1" descr="A document with text on it&#10;&#10;AI-generated content may be incorrect."/>
                    <pic:cNvPicPr/>
                  </pic:nvPicPr>
                  <pic:blipFill>
                    <a:blip r:embed="rId62"/>
                    <a:stretch>
                      <a:fillRect/>
                    </a:stretch>
                  </pic:blipFill>
                  <pic:spPr>
                    <a:xfrm>
                      <a:off x="0" y="0"/>
                      <a:ext cx="6105853" cy="8535982"/>
                    </a:xfrm>
                    <a:prstGeom prst="rect">
                      <a:avLst/>
                    </a:prstGeom>
                  </pic:spPr>
                </pic:pic>
              </a:graphicData>
            </a:graphic>
          </wp:inline>
        </w:drawing>
      </w:r>
    </w:p>
    <w:p w14:paraId="4542B032" w14:textId="79047DB0" w:rsidR="00094371" w:rsidRDefault="00094371" w:rsidP="00C62518">
      <w:pPr>
        <w:rPr>
          <w:rFonts w:ascii="Times New Roman" w:hAnsi="Times New Roman" w:cs="Times New Roman"/>
          <w:b/>
          <w:bCs/>
          <w:sz w:val="32"/>
          <w:szCs w:val="32"/>
        </w:rPr>
      </w:pPr>
      <w:r w:rsidRPr="00094371">
        <w:rPr>
          <w:rFonts w:ascii="Times New Roman" w:hAnsi="Times New Roman" w:cs="Times New Roman"/>
          <w:b/>
          <w:bCs/>
          <w:sz w:val="32"/>
          <w:szCs w:val="32"/>
        </w:rPr>
        <w:lastRenderedPageBreak/>
        <w:drawing>
          <wp:inline distT="0" distB="0" distL="0" distR="0" wp14:anchorId="3C56BBE1" wp14:editId="687EB05B">
            <wp:extent cx="6027420" cy="8879903"/>
            <wp:effectExtent l="0" t="0" r="0" b="0"/>
            <wp:docPr id="818323380" name="Picture 1" descr="A document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23380" name="Picture 1" descr="A document with text and black text&#10;&#10;AI-generated content may be incorrect."/>
                    <pic:cNvPicPr/>
                  </pic:nvPicPr>
                  <pic:blipFill>
                    <a:blip r:embed="rId63"/>
                    <a:stretch>
                      <a:fillRect/>
                    </a:stretch>
                  </pic:blipFill>
                  <pic:spPr>
                    <a:xfrm>
                      <a:off x="0" y="0"/>
                      <a:ext cx="6032332" cy="8887140"/>
                    </a:xfrm>
                    <a:prstGeom prst="rect">
                      <a:avLst/>
                    </a:prstGeom>
                  </pic:spPr>
                </pic:pic>
              </a:graphicData>
            </a:graphic>
          </wp:inline>
        </w:drawing>
      </w:r>
    </w:p>
    <w:p w14:paraId="4B7DE197" w14:textId="77777777" w:rsidR="00094371" w:rsidRDefault="00094371" w:rsidP="00C62518">
      <w:pPr>
        <w:rPr>
          <w:rFonts w:ascii="Times New Roman" w:hAnsi="Times New Roman" w:cs="Times New Roman"/>
          <w:b/>
          <w:bCs/>
          <w:sz w:val="32"/>
          <w:szCs w:val="32"/>
        </w:rPr>
      </w:pPr>
    </w:p>
    <w:p w14:paraId="4DFCE623" w14:textId="77777777" w:rsidR="00094371" w:rsidRDefault="00094371" w:rsidP="00C62518">
      <w:pPr>
        <w:rPr>
          <w:rFonts w:ascii="Times New Roman" w:hAnsi="Times New Roman" w:cs="Times New Roman"/>
          <w:b/>
          <w:bCs/>
          <w:sz w:val="32"/>
          <w:szCs w:val="32"/>
        </w:rPr>
      </w:pPr>
    </w:p>
    <w:p w14:paraId="2F385E01" w14:textId="77777777" w:rsidR="00094371" w:rsidRDefault="00094371" w:rsidP="00C62518">
      <w:pPr>
        <w:rPr>
          <w:rFonts w:ascii="Times New Roman" w:hAnsi="Times New Roman" w:cs="Times New Roman"/>
          <w:b/>
          <w:bCs/>
          <w:sz w:val="32"/>
          <w:szCs w:val="32"/>
        </w:rPr>
      </w:pPr>
    </w:p>
    <w:p w14:paraId="02C7C0F0" w14:textId="77777777" w:rsidR="00094371" w:rsidRDefault="00094371" w:rsidP="00C62518">
      <w:pPr>
        <w:rPr>
          <w:rFonts w:ascii="Times New Roman" w:hAnsi="Times New Roman" w:cs="Times New Roman"/>
          <w:b/>
          <w:bCs/>
          <w:sz w:val="32"/>
          <w:szCs w:val="32"/>
        </w:rPr>
      </w:pPr>
    </w:p>
    <w:p w14:paraId="1EB6B5A3" w14:textId="77777777" w:rsidR="00094371" w:rsidRDefault="00094371" w:rsidP="00C62518">
      <w:pPr>
        <w:rPr>
          <w:rFonts w:ascii="Times New Roman" w:hAnsi="Times New Roman" w:cs="Times New Roman"/>
          <w:b/>
          <w:bCs/>
          <w:sz w:val="32"/>
          <w:szCs w:val="32"/>
        </w:rPr>
      </w:pPr>
    </w:p>
    <w:p w14:paraId="2DDD3CEE" w14:textId="77777777" w:rsidR="00094371" w:rsidRDefault="00094371" w:rsidP="00C62518">
      <w:pPr>
        <w:rPr>
          <w:rFonts w:ascii="Times New Roman" w:hAnsi="Times New Roman" w:cs="Times New Roman"/>
          <w:b/>
          <w:bCs/>
          <w:sz w:val="32"/>
          <w:szCs w:val="32"/>
        </w:rPr>
      </w:pPr>
    </w:p>
    <w:p w14:paraId="46F51DD3" w14:textId="77777777" w:rsidR="00094371" w:rsidRDefault="00094371" w:rsidP="00C62518">
      <w:pPr>
        <w:rPr>
          <w:rFonts w:ascii="Times New Roman" w:hAnsi="Times New Roman" w:cs="Times New Roman"/>
          <w:b/>
          <w:bCs/>
          <w:sz w:val="32"/>
          <w:szCs w:val="32"/>
        </w:rPr>
      </w:pPr>
    </w:p>
    <w:p w14:paraId="50227097" w14:textId="77777777" w:rsidR="00094371" w:rsidRDefault="00094371" w:rsidP="00C62518">
      <w:pPr>
        <w:rPr>
          <w:rFonts w:ascii="Times New Roman" w:hAnsi="Times New Roman" w:cs="Times New Roman"/>
          <w:b/>
          <w:bCs/>
          <w:sz w:val="32"/>
          <w:szCs w:val="32"/>
        </w:rPr>
      </w:pPr>
    </w:p>
    <w:p w14:paraId="243F708F" w14:textId="77777777" w:rsidR="00094371" w:rsidRDefault="00094371" w:rsidP="00C62518">
      <w:pPr>
        <w:rPr>
          <w:rFonts w:ascii="Times New Roman" w:hAnsi="Times New Roman" w:cs="Times New Roman"/>
          <w:b/>
          <w:bCs/>
          <w:sz w:val="32"/>
          <w:szCs w:val="32"/>
        </w:rPr>
      </w:pPr>
    </w:p>
    <w:p w14:paraId="67FB59D0" w14:textId="79ACF282" w:rsidR="00094371" w:rsidRDefault="00094371" w:rsidP="00094371">
      <w:pPr>
        <w:jc w:val="center"/>
        <w:rPr>
          <w:rFonts w:ascii="Times New Roman" w:hAnsi="Times New Roman" w:cs="Times New Roman"/>
          <w:b/>
          <w:bCs/>
          <w:sz w:val="32"/>
          <w:szCs w:val="32"/>
        </w:rPr>
      </w:pPr>
      <w:r>
        <w:rPr>
          <w:rFonts w:ascii="Times New Roman" w:hAnsi="Times New Roman" w:cs="Times New Roman"/>
          <w:b/>
          <w:bCs/>
          <w:sz w:val="32"/>
          <w:szCs w:val="32"/>
        </w:rPr>
        <w:t>APPENDIX B</w:t>
      </w:r>
    </w:p>
    <w:p w14:paraId="7A6CA6CC" w14:textId="48121DC2" w:rsidR="00094371" w:rsidRDefault="00094371" w:rsidP="00094371">
      <w:pPr>
        <w:jc w:val="center"/>
        <w:rPr>
          <w:rFonts w:ascii="Times New Roman" w:hAnsi="Times New Roman" w:cs="Times New Roman"/>
          <w:b/>
          <w:bCs/>
          <w:sz w:val="32"/>
          <w:szCs w:val="32"/>
        </w:rPr>
      </w:pPr>
      <w:r>
        <w:rPr>
          <w:rFonts w:ascii="Times New Roman" w:hAnsi="Times New Roman" w:cs="Times New Roman"/>
          <w:b/>
          <w:bCs/>
          <w:sz w:val="32"/>
          <w:szCs w:val="32"/>
        </w:rPr>
        <w:t xml:space="preserve">GitLab Repository- </w:t>
      </w:r>
      <w:hyperlink r:id="rId64" w:history="1">
        <w:r w:rsidRPr="007266E3">
          <w:rPr>
            <w:rStyle w:val="Hyperlink"/>
            <w:rFonts w:ascii="Times New Roman" w:hAnsi="Times New Roman" w:cs="Times New Roman"/>
            <w:b/>
            <w:bCs/>
            <w:sz w:val="32"/>
            <w:szCs w:val="32"/>
          </w:rPr>
          <w:t>https://gitlab.comp.dkit.ie/D00275640/Prediction_of_cattle_disease_using_machine_learning_Vishnu/-/tree/81687dc70af1c5001cbc004c0f3887534549d6d6/</w:t>
        </w:r>
      </w:hyperlink>
    </w:p>
    <w:p w14:paraId="5AE26614" w14:textId="77777777" w:rsidR="00094371" w:rsidRDefault="00094371" w:rsidP="00094371">
      <w:pPr>
        <w:jc w:val="center"/>
        <w:rPr>
          <w:rFonts w:ascii="Times New Roman" w:hAnsi="Times New Roman" w:cs="Times New Roman"/>
          <w:b/>
          <w:bCs/>
          <w:sz w:val="32"/>
          <w:szCs w:val="32"/>
        </w:rPr>
      </w:pPr>
    </w:p>
    <w:p w14:paraId="0AEE1DC0" w14:textId="77777777" w:rsidR="00094371" w:rsidRDefault="00094371" w:rsidP="00094371">
      <w:pPr>
        <w:jc w:val="center"/>
        <w:rPr>
          <w:rFonts w:ascii="Times New Roman" w:hAnsi="Times New Roman" w:cs="Times New Roman"/>
          <w:b/>
          <w:bCs/>
          <w:sz w:val="32"/>
          <w:szCs w:val="32"/>
        </w:rPr>
      </w:pPr>
    </w:p>
    <w:p w14:paraId="24353FD9" w14:textId="77777777" w:rsidR="00094371" w:rsidRDefault="00094371" w:rsidP="00094371">
      <w:pPr>
        <w:jc w:val="center"/>
        <w:rPr>
          <w:rFonts w:ascii="Times New Roman" w:hAnsi="Times New Roman" w:cs="Times New Roman"/>
          <w:b/>
          <w:bCs/>
          <w:sz w:val="32"/>
          <w:szCs w:val="32"/>
        </w:rPr>
      </w:pPr>
    </w:p>
    <w:p w14:paraId="726ED19B" w14:textId="77777777" w:rsidR="00094371" w:rsidRDefault="00094371" w:rsidP="00094371">
      <w:pPr>
        <w:jc w:val="center"/>
        <w:rPr>
          <w:rFonts w:ascii="Times New Roman" w:hAnsi="Times New Roman" w:cs="Times New Roman"/>
          <w:b/>
          <w:bCs/>
          <w:sz w:val="32"/>
          <w:szCs w:val="32"/>
        </w:rPr>
      </w:pPr>
    </w:p>
    <w:p w14:paraId="6E06F76C" w14:textId="77777777" w:rsidR="00094371" w:rsidRDefault="00094371" w:rsidP="00094371">
      <w:pPr>
        <w:jc w:val="center"/>
        <w:rPr>
          <w:rFonts w:ascii="Times New Roman" w:hAnsi="Times New Roman" w:cs="Times New Roman"/>
          <w:b/>
          <w:bCs/>
          <w:sz w:val="32"/>
          <w:szCs w:val="32"/>
        </w:rPr>
      </w:pPr>
    </w:p>
    <w:p w14:paraId="1A92FBB7" w14:textId="77777777" w:rsidR="00094371" w:rsidRDefault="00094371" w:rsidP="00094371">
      <w:pPr>
        <w:jc w:val="center"/>
        <w:rPr>
          <w:rFonts w:ascii="Times New Roman" w:hAnsi="Times New Roman" w:cs="Times New Roman"/>
          <w:b/>
          <w:bCs/>
          <w:sz w:val="32"/>
          <w:szCs w:val="32"/>
        </w:rPr>
      </w:pPr>
    </w:p>
    <w:p w14:paraId="15ACE0CE" w14:textId="77777777" w:rsidR="00094371" w:rsidRDefault="00094371" w:rsidP="00094371">
      <w:pPr>
        <w:jc w:val="center"/>
        <w:rPr>
          <w:rFonts w:ascii="Times New Roman" w:hAnsi="Times New Roman" w:cs="Times New Roman"/>
          <w:b/>
          <w:bCs/>
          <w:sz w:val="32"/>
          <w:szCs w:val="32"/>
        </w:rPr>
      </w:pPr>
    </w:p>
    <w:p w14:paraId="38B48D3A" w14:textId="77777777" w:rsidR="00094371" w:rsidRDefault="00094371" w:rsidP="00094371">
      <w:pPr>
        <w:jc w:val="center"/>
        <w:rPr>
          <w:rFonts w:ascii="Times New Roman" w:hAnsi="Times New Roman" w:cs="Times New Roman"/>
          <w:b/>
          <w:bCs/>
          <w:sz w:val="32"/>
          <w:szCs w:val="32"/>
        </w:rPr>
      </w:pPr>
    </w:p>
    <w:p w14:paraId="26105936" w14:textId="77777777" w:rsidR="00094371" w:rsidRDefault="00094371" w:rsidP="00094371">
      <w:pPr>
        <w:jc w:val="center"/>
        <w:rPr>
          <w:rFonts w:ascii="Times New Roman" w:hAnsi="Times New Roman" w:cs="Times New Roman"/>
          <w:b/>
          <w:bCs/>
          <w:sz w:val="32"/>
          <w:szCs w:val="32"/>
        </w:rPr>
      </w:pPr>
    </w:p>
    <w:p w14:paraId="65F4573D" w14:textId="77777777" w:rsidR="00094371" w:rsidRDefault="00094371" w:rsidP="00094371">
      <w:pPr>
        <w:jc w:val="center"/>
        <w:rPr>
          <w:rFonts w:ascii="Times New Roman" w:hAnsi="Times New Roman" w:cs="Times New Roman"/>
          <w:b/>
          <w:bCs/>
          <w:sz w:val="32"/>
          <w:szCs w:val="32"/>
        </w:rPr>
      </w:pPr>
    </w:p>
    <w:p w14:paraId="150FCA48" w14:textId="77777777" w:rsidR="00094371" w:rsidRDefault="00094371" w:rsidP="00094371">
      <w:pPr>
        <w:jc w:val="center"/>
        <w:rPr>
          <w:rFonts w:ascii="Times New Roman" w:hAnsi="Times New Roman" w:cs="Times New Roman"/>
          <w:b/>
          <w:bCs/>
          <w:sz w:val="32"/>
          <w:szCs w:val="32"/>
        </w:rPr>
      </w:pPr>
    </w:p>
    <w:p w14:paraId="55BD874B" w14:textId="77777777" w:rsidR="00094371" w:rsidRDefault="00094371" w:rsidP="00094371">
      <w:pPr>
        <w:jc w:val="center"/>
        <w:rPr>
          <w:rFonts w:ascii="Times New Roman" w:hAnsi="Times New Roman" w:cs="Times New Roman"/>
          <w:b/>
          <w:bCs/>
          <w:sz w:val="32"/>
          <w:szCs w:val="32"/>
        </w:rPr>
      </w:pPr>
    </w:p>
    <w:p w14:paraId="7C58A74F" w14:textId="77777777" w:rsidR="00094371" w:rsidRDefault="00094371" w:rsidP="00094371">
      <w:pPr>
        <w:jc w:val="center"/>
        <w:rPr>
          <w:rFonts w:ascii="Times New Roman" w:hAnsi="Times New Roman" w:cs="Times New Roman"/>
          <w:b/>
          <w:bCs/>
          <w:sz w:val="32"/>
          <w:szCs w:val="32"/>
        </w:rPr>
      </w:pPr>
    </w:p>
    <w:p w14:paraId="50CB2D7F" w14:textId="77777777" w:rsidR="00094371" w:rsidRDefault="00094371" w:rsidP="00094371">
      <w:pPr>
        <w:jc w:val="center"/>
        <w:rPr>
          <w:rFonts w:ascii="Times New Roman" w:hAnsi="Times New Roman" w:cs="Times New Roman"/>
          <w:b/>
          <w:bCs/>
          <w:sz w:val="32"/>
          <w:szCs w:val="32"/>
        </w:rPr>
      </w:pPr>
    </w:p>
    <w:p w14:paraId="0B333E88" w14:textId="77777777" w:rsidR="00094371" w:rsidRDefault="00094371" w:rsidP="00094371">
      <w:pPr>
        <w:jc w:val="center"/>
        <w:rPr>
          <w:rFonts w:ascii="Times New Roman" w:hAnsi="Times New Roman" w:cs="Times New Roman"/>
          <w:b/>
          <w:bCs/>
          <w:sz w:val="32"/>
          <w:szCs w:val="32"/>
        </w:rPr>
      </w:pPr>
    </w:p>
    <w:p w14:paraId="3FD0D16C" w14:textId="77777777" w:rsidR="00094371" w:rsidRDefault="00094371" w:rsidP="00094371">
      <w:pPr>
        <w:jc w:val="center"/>
        <w:rPr>
          <w:rFonts w:ascii="Times New Roman" w:hAnsi="Times New Roman" w:cs="Times New Roman"/>
          <w:b/>
          <w:bCs/>
          <w:sz w:val="32"/>
          <w:szCs w:val="32"/>
        </w:rPr>
      </w:pPr>
    </w:p>
    <w:p w14:paraId="153B8B6E" w14:textId="77777777" w:rsidR="00094371" w:rsidRDefault="00094371" w:rsidP="00094371">
      <w:pPr>
        <w:jc w:val="center"/>
        <w:rPr>
          <w:rFonts w:ascii="Times New Roman" w:hAnsi="Times New Roman" w:cs="Times New Roman"/>
          <w:b/>
          <w:bCs/>
          <w:sz w:val="32"/>
          <w:szCs w:val="32"/>
        </w:rPr>
      </w:pPr>
    </w:p>
    <w:p w14:paraId="22ABB25C" w14:textId="77777777" w:rsidR="00094371" w:rsidRDefault="00094371" w:rsidP="00094371">
      <w:pPr>
        <w:jc w:val="center"/>
        <w:rPr>
          <w:rFonts w:ascii="Times New Roman" w:hAnsi="Times New Roman" w:cs="Times New Roman"/>
          <w:b/>
          <w:bCs/>
          <w:sz w:val="32"/>
          <w:szCs w:val="32"/>
        </w:rPr>
      </w:pPr>
    </w:p>
    <w:p w14:paraId="2BD0D2D5" w14:textId="77777777" w:rsidR="00094371" w:rsidRDefault="00094371" w:rsidP="00094371">
      <w:pPr>
        <w:jc w:val="center"/>
        <w:rPr>
          <w:rFonts w:ascii="Times New Roman" w:hAnsi="Times New Roman" w:cs="Times New Roman"/>
          <w:b/>
          <w:bCs/>
          <w:sz w:val="32"/>
          <w:szCs w:val="32"/>
        </w:rPr>
      </w:pPr>
    </w:p>
    <w:p w14:paraId="5BC454FC" w14:textId="77777777" w:rsidR="00094371" w:rsidRDefault="00094371" w:rsidP="00094371">
      <w:pPr>
        <w:jc w:val="center"/>
        <w:rPr>
          <w:rFonts w:ascii="Times New Roman" w:hAnsi="Times New Roman" w:cs="Times New Roman"/>
          <w:b/>
          <w:bCs/>
          <w:sz w:val="32"/>
          <w:szCs w:val="32"/>
        </w:rPr>
      </w:pPr>
    </w:p>
    <w:p w14:paraId="2DE7C2C1" w14:textId="77777777" w:rsidR="00094371" w:rsidRDefault="00094371" w:rsidP="00094371">
      <w:pPr>
        <w:jc w:val="center"/>
        <w:rPr>
          <w:rFonts w:ascii="Times New Roman" w:hAnsi="Times New Roman" w:cs="Times New Roman"/>
          <w:b/>
          <w:bCs/>
          <w:sz w:val="32"/>
          <w:szCs w:val="32"/>
        </w:rPr>
      </w:pPr>
    </w:p>
    <w:p w14:paraId="781EE97A" w14:textId="5B176F78" w:rsidR="00094371" w:rsidRDefault="00094371" w:rsidP="00094371">
      <w:pPr>
        <w:jc w:val="center"/>
        <w:rPr>
          <w:rFonts w:ascii="Times New Roman" w:hAnsi="Times New Roman" w:cs="Times New Roman"/>
          <w:b/>
          <w:bCs/>
          <w:sz w:val="32"/>
          <w:szCs w:val="32"/>
        </w:rPr>
      </w:pPr>
      <w:r>
        <w:rPr>
          <w:rFonts w:ascii="Times New Roman" w:hAnsi="Times New Roman" w:cs="Times New Roman"/>
          <w:b/>
          <w:bCs/>
          <w:sz w:val="32"/>
          <w:szCs w:val="32"/>
        </w:rPr>
        <w:t>APPENDIX C</w:t>
      </w:r>
    </w:p>
    <w:p w14:paraId="3270EB90" w14:textId="1A79518C" w:rsidR="00094371" w:rsidRDefault="00094371" w:rsidP="00094371">
      <w:pPr>
        <w:jc w:val="center"/>
        <w:rPr>
          <w:rFonts w:ascii="Times New Roman" w:hAnsi="Times New Roman" w:cs="Times New Roman"/>
          <w:b/>
          <w:bCs/>
          <w:sz w:val="32"/>
          <w:szCs w:val="32"/>
        </w:rPr>
      </w:pPr>
      <w:r>
        <w:rPr>
          <w:rFonts w:ascii="Times New Roman" w:hAnsi="Times New Roman" w:cs="Times New Roman"/>
          <w:b/>
          <w:bCs/>
          <w:sz w:val="32"/>
          <w:szCs w:val="32"/>
        </w:rPr>
        <w:t>WEEKLY JOURNAL PROJECT LOG</w:t>
      </w:r>
    </w:p>
    <w:p w14:paraId="41FD83F9" w14:textId="77777777" w:rsidR="00094371" w:rsidRDefault="00094371" w:rsidP="00094371">
      <w:pPr>
        <w:jc w:val="center"/>
        <w:rPr>
          <w:rFonts w:ascii="Times New Roman" w:hAnsi="Times New Roman" w:cs="Times New Roman"/>
          <w:b/>
          <w:bCs/>
          <w:sz w:val="32"/>
          <w:szCs w:val="32"/>
        </w:rPr>
      </w:pPr>
    </w:p>
    <w:p w14:paraId="222E565E" w14:textId="77777777" w:rsidR="00094371" w:rsidRDefault="00094371" w:rsidP="00094371">
      <w:pPr>
        <w:jc w:val="center"/>
        <w:rPr>
          <w:rFonts w:ascii="Times New Roman" w:hAnsi="Times New Roman" w:cs="Times New Roman"/>
          <w:b/>
          <w:bCs/>
          <w:sz w:val="32"/>
          <w:szCs w:val="32"/>
        </w:rPr>
      </w:pPr>
    </w:p>
    <w:p w14:paraId="2358F984" w14:textId="77777777" w:rsidR="00094371" w:rsidRDefault="00094371" w:rsidP="00094371">
      <w:pPr>
        <w:jc w:val="center"/>
        <w:rPr>
          <w:rFonts w:ascii="Times New Roman" w:hAnsi="Times New Roman" w:cs="Times New Roman"/>
          <w:b/>
          <w:bCs/>
          <w:sz w:val="32"/>
          <w:szCs w:val="32"/>
        </w:rPr>
      </w:pPr>
    </w:p>
    <w:p w14:paraId="0143CD79" w14:textId="77777777" w:rsidR="00094371" w:rsidRDefault="00094371" w:rsidP="00094371">
      <w:pPr>
        <w:jc w:val="center"/>
        <w:rPr>
          <w:rFonts w:ascii="Times New Roman" w:hAnsi="Times New Roman" w:cs="Times New Roman"/>
          <w:b/>
          <w:bCs/>
          <w:sz w:val="32"/>
          <w:szCs w:val="32"/>
        </w:rPr>
      </w:pPr>
    </w:p>
    <w:p w14:paraId="05FD0719" w14:textId="77777777" w:rsidR="00094371" w:rsidRDefault="00094371" w:rsidP="00094371">
      <w:pPr>
        <w:jc w:val="center"/>
        <w:rPr>
          <w:rFonts w:ascii="Times New Roman" w:hAnsi="Times New Roman" w:cs="Times New Roman"/>
          <w:b/>
          <w:bCs/>
          <w:sz w:val="32"/>
          <w:szCs w:val="32"/>
        </w:rPr>
      </w:pPr>
    </w:p>
    <w:p w14:paraId="1E7F3A4C" w14:textId="77777777" w:rsidR="00094371" w:rsidRDefault="00094371" w:rsidP="00094371">
      <w:pPr>
        <w:jc w:val="center"/>
        <w:rPr>
          <w:rFonts w:ascii="Times New Roman" w:hAnsi="Times New Roman" w:cs="Times New Roman"/>
          <w:b/>
          <w:bCs/>
          <w:sz w:val="32"/>
          <w:szCs w:val="32"/>
        </w:rPr>
      </w:pPr>
    </w:p>
    <w:p w14:paraId="2DA8CEE1" w14:textId="77777777" w:rsidR="00094371" w:rsidRDefault="00094371" w:rsidP="00094371">
      <w:pPr>
        <w:jc w:val="center"/>
        <w:rPr>
          <w:rFonts w:ascii="Times New Roman" w:hAnsi="Times New Roman" w:cs="Times New Roman"/>
          <w:b/>
          <w:bCs/>
          <w:sz w:val="32"/>
          <w:szCs w:val="32"/>
        </w:rPr>
      </w:pPr>
    </w:p>
    <w:p w14:paraId="0DA1280E" w14:textId="77777777" w:rsidR="00094371" w:rsidRDefault="00094371" w:rsidP="00094371">
      <w:pPr>
        <w:jc w:val="center"/>
        <w:rPr>
          <w:rFonts w:ascii="Times New Roman" w:hAnsi="Times New Roman" w:cs="Times New Roman"/>
          <w:b/>
          <w:bCs/>
          <w:sz w:val="32"/>
          <w:szCs w:val="32"/>
        </w:rPr>
      </w:pPr>
    </w:p>
    <w:p w14:paraId="2B3C230F" w14:textId="77777777" w:rsidR="00094371" w:rsidRDefault="00094371" w:rsidP="00094371">
      <w:pPr>
        <w:jc w:val="center"/>
        <w:rPr>
          <w:rFonts w:ascii="Times New Roman" w:hAnsi="Times New Roman" w:cs="Times New Roman"/>
          <w:b/>
          <w:bCs/>
          <w:sz w:val="32"/>
          <w:szCs w:val="32"/>
        </w:rPr>
      </w:pPr>
    </w:p>
    <w:p w14:paraId="205E8F51" w14:textId="77777777" w:rsidR="00094371" w:rsidRDefault="00094371" w:rsidP="00094371">
      <w:pPr>
        <w:jc w:val="center"/>
        <w:rPr>
          <w:rFonts w:ascii="Times New Roman" w:hAnsi="Times New Roman" w:cs="Times New Roman"/>
          <w:b/>
          <w:bCs/>
          <w:sz w:val="32"/>
          <w:szCs w:val="32"/>
        </w:rPr>
      </w:pPr>
    </w:p>
    <w:p w14:paraId="12EEF95D" w14:textId="77777777" w:rsidR="00094371" w:rsidRDefault="00094371" w:rsidP="00094371">
      <w:pPr>
        <w:jc w:val="center"/>
        <w:rPr>
          <w:rFonts w:ascii="Times New Roman" w:hAnsi="Times New Roman" w:cs="Times New Roman"/>
          <w:b/>
          <w:bCs/>
          <w:sz w:val="32"/>
          <w:szCs w:val="32"/>
        </w:rPr>
      </w:pPr>
    </w:p>
    <w:p w14:paraId="793621FA" w14:textId="77777777" w:rsidR="00094371" w:rsidRDefault="00094371" w:rsidP="00094371">
      <w:pPr>
        <w:jc w:val="center"/>
        <w:rPr>
          <w:rFonts w:ascii="Times New Roman" w:hAnsi="Times New Roman" w:cs="Times New Roman"/>
          <w:b/>
          <w:bCs/>
          <w:sz w:val="32"/>
          <w:szCs w:val="32"/>
        </w:rPr>
      </w:pPr>
    </w:p>
    <w:p w14:paraId="77391536" w14:textId="34B7DA1D" w:rsidR="00094371" w:rsidRDefault="003E1EEE" w:rsidP="00094371">
      <w:pPr>
        <w:jc w:val="center"/>
        <w:rPr>
          <w:rFonts w:ascii="Times New Roman" w:hAnsi="Times New Roman" w:cs="Times New Roman"/>
          <w:b/>
          <w:bCs/>
          <w:sz w:val="32"/>
          <w:szCs w:val="32"/>
        </w:rPr>
      </w:pPr>
      <w:r w:rsidRPr="003E1EEE">
        <w:rPr>
          <w:rFonts w:ascii="Times New Roman" w:hAnsi="Times New Roman" w:cs="Times New Roman"/>
          <w:b/>
          <w:bCs/>
          <w:sz w:val="32"/>
          <w:szCs w:val="32"/>
        </w:rPr>
        <w:lastRenderedPageBreak/>
        <w:drawing>
          <wp:inline distT="0" distB="0" distL="0" distR="0" wp14:anchorId="0C3759F7" wp14:editId="0F91E7CB">
            <wp:extent cx="5455920" cy="4222808"/>
            <wp:effectExtent l="0" t="0" r="0" b="6350"/>
            <wp:docPr id="189170205" name="Picture 1" descr="A screenshot of a medical research jour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0205" name="Picture 1" descr="A screenshot of a medical research journal&#10;&#10;AI-generated content may be incorrect."/>
                    <pic:cNvPicPr/>
                  </pic:nvPicPr>
                  <pic:blipFill>
                    <a:blip r:embed="rId65"/>
                    <a:stretch>
                      <a:fillRect/>
                    </a:stretch>
                  </pic:blipFill>
                  <pic:spPr>
                    <a:xfrm>
                      <a:off x="0" y="0"/>
                      <a:ext cx="5463151" cy="4228405"/>
                    </a:xfrm>
                    <a:prstGeom prst="rect">
                      <a:avLst/>
                    </a:prstGeom>
                  </pic:spPr>
                </pic:pic>
              </a:graphicData>
            </a:graphic>
          </wp:inline>
        </w:drawing>
      </w:r>
    </w:p>
    <w:p w14:paraId="000D90F8" w14:textId="376F9302" w:rsidR="00094371" w:rsidRDefault="00A75B0B" w:rsidP="00A75B0B">
      <w:pPr>
        <w:ind w:firstLine="142"/>
        <w:jc w:val="center"/>
        <w:rPr>
          <w:rFonts w:ascii="Times New Roman" w:hAnsi="Times New Roman" w:cs="Times New Roman"/>
          <w:b/>
          <w:bCs/>
          <w:sz w:val="32"/>
          <w:szCs w:val="32"/>
        </w:rPr>
      </w:pPr>
      <w:r w:rsidRPr="00A75B0B">
        <w:rPr>
          <w:rFonts w:ascii="Times New Roman" w:hAnsi="Times New Roman" w:cs="Times New Roman"/>
          <w:b/>
          <w:bCs/>
          <w:sz w:val="32"/>
          <w:szCs w:val="32"/>
        </w:rPr>
        <w:drawing>
          <wp:inline distT="0" distB="0" distL="0" distR="0" wp14:anchorId="4E6793A2" wp14:editId="07741867">
            <wp:extent cx="5731510" cy="3596640"/>
            <wp:effectExtent l="0" t="0" r="2540" b="3810"/>
            <wp:docPr id="1185925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25672" name="Picture 1" descr="A screenshot of a computer&#10;&#10;AI-generated content may be incorrect."/>
                    <pic:cNvPicPr/>
                  </pic:nvPicPr>
                  <pic:blipFill>
                    <a:blip r:embed="rId66"/>
                    <a:stretch>
                      <a:fillRect/>
                    </a:stretch>
                  </pic:blipFill>
                  <pic:spPr>
                    <a:xfrm>
                      <a:off x="0" y="0"/>
                      <a:ext cx="5731510" cy="3596640"/>
                    </a:xfrm>
                    <a:prstGeom prst="rect">
                      <a:avLst/>
                    </a:prstGeom>
                  </pic:spPr>
                </pic:pic>
              </a:graphicData>
            </a:graphic>
          </wp:inline>
        </w:drawing>
      </w:r>
    </w:p>
    <w:p w14:paraId="60F5AC5B" w14:textId="77777777" w:rsidR="00094371" w:rsidRDefault="00094371" w:rsidP="00094371">
      <w:pPr>
        <w:jc w:val="center"/>
        <w:rPr>
          <w:rFonts w:ascii="Times New Roman" w:hAnsi="Times New Roman" w:cs="Times New Roman"/>
          <w:b/>
          <w:bCs/>
          <w:sz w:val="32"/>
          <w:szCs w:val="32"/>
        </w:rPr>
      </w:pPr>
    </w:p>
    <w:p w14:paraId="3C26C6E7" w14:textId="77777777" w:rsidR="00094371" w:rsidRDefault="00094371" w:rsidP="00094371">
      <w:pPr>
        <w:jc w:val="center"/>
        <w:rPr>
          <w:rFonts w:ascii="Times New Roman" w:hAnsi="Times New Roman" w:cs="Times New Roman"/>
          <w:b/>
          <w:bCs/>
          <w:sz w:val="32"/>
          <w:szCs w:val="32"/>
        </w:rPr>
      </w:pPr>
    </w:p>
    <w:p w14:paraId="749CFCFF" w14:textId="1E439A20" w:rsidR="00A75B0B" w:rsidRDefault="00375E9F" w:rsidP="00094371">
      <w:pPr>
        <w:jc w:val="center"/>
        <w:rPr>
          <w:rFonts w:ascii="Times New Roman" w:hAnsi="Times New Roman" w:cs="Times New Roman"/>
          <w:b/>
          <w:bCs/>
          <w:sz w:val="32"/>
          <w:szCs w:val="32"/>
        </w:rPr>
      </w:pPr>
      <w:r w:rsidRPr="00375E9F">
        <w:rPr>
          <w:rFonts w:ascii="Times New Roman" w:hAnsi="Times New Roman" w:cs="Times New Roman"/>
          <w:b/>
          <w:bCs/>
          <w:sz w:val="32"/>
          <w:szCs w:val="32"/>
        </w:rPr>
        <w:lastRenderedPageBreak/>
        <w:drawing>
          <wp:inline distT="0" distB="0" distL="0" distR="0" wp14:anchorId="227C7752" wp14:editId="5CBC2D35">
            <wp:extent cx="6047099" cy="3771900"/>
            <wp:effectExtent l="0" t="0" r="0" b="0"/>
            <wp:docPr id="606374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74888" name="Picture 1" descr="A screenshot of a computer&#10;&#10;AI-generated content may be incorrect."/>
                    <pic:cNvPicPr/>
                  </pic:nvPicPr>
                  <pic:blipFill>
                    <a:blip r:embed="rId67"/>
                    <a:stretch>
                      <a:fillRect/>
                    </a:stretch>
                  </pic:blipFill>
                  <pic:spPr>
                    <a:xfrm>
                      <a:off x="0" y="0"/>
                      <a:ext cx="6051358" cy="3774557"/>
                    </a:xfrm>
                    <a:prstGeom prst="rect">
                      <a:avLst/>
                    </a:prstGeom>
                  </pic:spPr>
                </pic:pic>
              </a:graphicData>
            </a:graphic>
          </wp:inline>
        </w:drawing>
      </w:r>
    </w:p>
    <w:p w14:paraId="460FA0FC" w14:textId="0AB07BC5" w:rsidR="00094371" w:rsidRDefault="009B0BE2" w:rsidP="00094371">
      <w:pPr>
        <w:jc w:val="center"/>
        <w:rPr>
          <w:rFonts w:ascii="Times New Roman" w:hAnsi="Times New Roman" w:cs="Times New Roman"/>
          <w:b/>
          <w:bCs/>
          <w:sz w:val="32"/>
          <w:szCs w:val="32"/>
        </w:rPr>
      </w:pPr>
      <w:r w:rsidRPr="009B0BE2">
        <w:rPr>
          <w:rFonts w:ascii="Times New Roman" w:hAnsi="Times New Roman" w:cs="Times New Roman"/>
          <w:b/>
          <w:bCs/>
          <w:sz w:val="32"/>
          <w:szCs w:val="32"/>
        </w:rPr>
        <w:drawing>
          <wp:inline distT="0" distB="0" distL="0" distR="0" wp14:anchorId="2F88D8C2" wp14:editId="7E01E8BF">
            <wp:extent cx="6050609" cy="3756660"/>
            <wp:effectExtent l="0" t="0" r="7620" b="0"/>
            <wp:docPr id="1498249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49714" name="Picture 1" descr="A screenshot of a computer&#10;&#10;AI-generated content may be incorrect."/>
                    <pic:cNvPicPr/>
                  </pic:nvPicPr>
                  <pic:blipFill>
                    <a:blip r:embed="rId68"/>
                    <a:stretch>
                      <a:fillRect/>
                    </a:stretch>
                  </pic:blipFill>
                  <pic:spPr>
                    <a:xfrm>
                      <a:off x="0" y="0"/>
                      <a:ext cx="6061928" cy="3763687"/>
                    </a:xfrm>
                    <a:prstGeom prst="rect">
                      <a:avLst/>
                    </a:prstGeom>
                  </pic:spPr>
                </pic:pic>
              </a:graphicData>
            </a:graphic>
          </wp:inline>
        </w:drawing>
      </w:r>
    </w:p>
    <w:p w14:paraId="6AB89611" w14:textId="77777777" w:rsidR="00094371" w:rsidRDefault="00094371" w:rsidP="00094371">
      <w:pPr>
        <w:jc w:val="center"/>
        <w:rPr>
          <w:rFonts w:ascii="Times New Roman" w:hAnsi="Times New Roman" w:cs="Times New Roman"/>
          <w:b/>
          <w:bCs/>
          <w:sz w:val="32"/>
          <w:szCs w:val="32"/>
        </w:rPr>
      </w:pPr>
    </w:p>
    <w:p w14:paraId="37551E05" w14:textId="77777777" w:rsidR="00094371" w:rsidRDefault="00094371" w:rsidP="00094371">
      <w:pPr>
        <w:jc w:val="center"/>
        <w:rPr>
          <w:rFonts w:ascii="Times New Roman" w:hAnsi="Times New Roman" w:cs="Times New Roman"/>
          <w:b/>
          <w:bCs/>
          <w:sz w:val="32"/>
          <w:szCs w:val="32"/>
        </w:rPr>
      </w:pPr>
    </w:p>
    <w:p w14:paraId="1BD60397" w14:textId="77777777" w:rsidR="00094371" w:rsidRDefault="00094371" w:rsidP="00094371">
      <w:pPr>
        <w:jc w:val="center"/>
        <w:rPr>
          <w:rFonts w:ascii="Times New Roman" w:hAnsi="Times New Roman" w:cs="Times New Roman"/>
          <w:b/>
          <w:bCs/>
          <w:sz w:val="32"/>
          <w:szCs w:val="32"/>
        </w:rPr>
      </w:pPr>
    </w:p>
    <w:p w14:paraId="16E85A80" w14:textId="611A3BEA" w:rsidR="009B0BE2" w:rsidRDefault="00C108F5" w:rsidP="00094371">
      <w:pPr>
        <w:jc w:val="center"/>
        <w:rPr>
          <w:rFonts w:ascii="Times New Roman" w:hAnsi="Times New Roman" w:cs="Times New Roman"/>
          <w:b/>
          <w:bCs/>
          <w:sz w:val="32"/>
          <w:szCs w:val="32"/>
        </w:rPr>
      </w:pPr>
      <w:r w:rsidRPr="00C108F5">
        <w:rPr>
          <w:rFonts w:ascii="Times New Roman" w:hAnsi="Times New Roman" w:cs="Times New Roman"/>
          <w:b/>
          <w:bCs/>
          <w:sz w:val="32"/>
          <w:szCs w:val="32"/>
        </w:rPr>
        <w:lastRenderedPageBreak/>
        <w:drawing>
          <wp:inline distT="0" distB="0" distL="0" distR="0" wp14:anchorId="467968E8" wp14:editId="3276A5E0">
            <wp:extent cx="5933982" cy="4838700"/>
            <wp:effectExtent l="0" t="0" r="0" b="0"/>
            <wp:docPr id="1646351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51887" name="Picture 1" descr="A screenshot of a computer&#10;&#10;AI-generated content may be incorrect."/>
                    <pic:cNvPicPr/>
                  </pic:nvPicPr>
                  <pic:blipFill>
                    <a:blip r:embed="rId69"/>
                    <a:stretch>
                      <a:fillRect/>
                    </a:stretch>
                  </pic:blipFill>
                  <pic:spPr>
                    <a:xfrm>
                      <a:off x="0" y="0"/>
                      <a:ext cx="5939737" cy="4843392"/>
                    </a:xfrm>
                    <a:prstGeom prst="rect">
                      <a:avLst/>
                    </a:prstGeom>
                  </pic:spPr>
                </pic:pic>
              </a:graphicData>
            </a:graphic>
          </wp:inline>
        </w:drawing>
      </w:r>
    </w:p>
    <w:p w14:paraId="4E69E4C2" w14:textId="0F68AD4B" w:rsidR="00094371" w:rsidRDefault="00FD3DF8" w:rsidP="00094371">
      <w:pPr>
        <w:jc w:val="center"/>
        <w:rPr>
          <w:rFonts w:ascii="Times New Roman" w:hAnsi="Times New Roman" w:cs="Times New Roman"/>
          <w:b/>
          <w:bCs/>
          <w:sz w:val="32"/>
          <w:szCs w:val="32"/>
        </w:rPr>
      </w:pPr>
      <w:r w:rsidRPr="00FD3DF8">
        <w:rPr>
          <w:rFonts w:ascii="Times New Roman" w:hAnsi="Times New Roman" w:cs="Times New Roman"/>
          <w:b/>
          <w:bCs/>
          <w:sz w:val="32"/>
          <w:szCs w:val="32"/>
        </w:rPr>
        <w:drawing>
          <wp:inline distT="0" distB="0" distL="0" distR="0" wp14:anchorId="3DCCD82F" wp14:editId="713B269D">
            <wp:extent cx="5907978" cy="2529840"/>
            <wp:effectExtent l="0" t="0" r="0" b="3810"/>
            <wp:docPr id="170107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1267" name="Picture 1" descr="A screenshot of a computer&#10;&#10;AI-generated content may be incorrect."/>
                    <pic:cNvPicPr/>
                  </pic:nvPicPr>
                  <pic:blipFill>
                    <a:blip r:embed="rId70"/>
                    <a:stretch>
                      <a:fillRect/>
                    </a:stretch>
                  </pic:blipFill>
                  <pic:spPr>
                    <a:xfrm>
                      <a:off x="0" y="0"/>
                      <a:ext cx="5912407" cy="2531737"/>
                    </a:xfrm>
                    <a:prstGeom prst="rect">
                      <a:avLst/>
                    </a:prstGeom>
                  </pic:spPr>
                </pic:pic>
              </a:graphicData>
            </a:graphic>
          </wp:inline>
        </w:drawing>
      </w:r>
    </w:p>
    <w:p w14:paraId="0B07C9CB" w14:textId="77777777" w:rsidR="00094371" w:rsidRDefault="00094371" w:rsidP="00094371">
      <w:pPr>
        <w:jc w:val="center"/>
        <w:rPr>
          <w:rFonts w:ascii="Times New Roman" w:hAnsi="Times New Roman" w:cs="Times New Roman"/>
          <w:b/>
          <w:bCs/>
          <w:sz w:val="32"/>
          <w:szCs w:val="32"/>
        </w:rPr>
      </w:pPr>
    </w:p>
    <w:p w14:paraId="40DE24BD" w14:textId="77777777" w:rsidR="00094371" w:rsidRDefault="00094371" w:rsidP="00094371">
      <w:pPr>
        <w:jc w:val="center"/>
        <w:rPr>
          <w:rFonts w:ascii="Times New Roman" w:hAnsi="Times New Roman" w:cs="Times New Roman"/>
          <w:b/>
          <w:bCs/>
          <w:sz w:val="32"/>
          <w:szCs w:val="32"/>
        </w:rPr>
      </w:pPr>
    </w:p>
    <w:p w14:paraId="6272AAF6" w14:textId="77777777" w:rsidR="00094371" w:rsidRDefault="00094371" w:rsidP="00094371">
      <w:pPr>
        <w:jc w:val="center"/>
        <w:rPr>
          <w:rFonts w:ascii="Times New Roman" w:hAnsi="Times New Roman" w:cs="Times New Roman"/>
          <w:b/>
          <w:bCs/>
          <w:sz w:val="32"/>
          <w:szCs w:val="32"/>
        </w:rPr>
      </w:pPr>
    </w:p>
    <w:p w14:paraId="28F9DF5B" w14:textId="51B2D050" w:rsidR="00094371" w:rsidRDefault="00FD3DF8" w:rsidP="00094371">
      <w:pPr>
        <w:jc w:val="center"/>
        <w:rPr>
          <w:rFonts w:ascii="Times New Roman" w:hAnsi="Times New Roman" w:cs="Times New Roman"/>
          <w:b/>
          <w:bCs/>
          <w:sz w:val="32"/>
          <w:szCs w:val="32"/>
        </w:rPr>
      </w:pPr>
      <w:r w:rsidRPr="00FD3DF8">
        <w:rPr>
          <w:rFonts w:ascii="Times New Roman" w:hAnsi="Times New Roman" w:cs="Times New Roman"/>
          <w:b/>
          <w:bCs/>
          <w:sz w:val="32"/>
          <w:szCs w:val="32"/>
        </w:rPr>
        <w:lastRenderedPageBreak/>
        <w:drawing>
          <wp:inline distT="0" distB="0" distL="0" distR="0" wp14:anchorId="53EE71FD" wp14:editId="6970EE7C">
            <wp:extent cx="6002410" cy="3756660"/>
            <wp:effectExtent l="0" t="0" r="0" b="0"/>
            <wp:docPr id="1558087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87236" name="Picture 1" descr="A screenshot of a computer&#10;&#10;AI-generated content may be incorrect."/>
                    <pic:cNvPicPr/>
                  </pic:nvPicPr>
                  <pic:blipFill>
                    <a:blip r:embed="rId71"/>
                    <a:stretch>
                      <a:fillRect/>
                    </a:stretch>
                  </pic:blipFill>
                  <pic:spPr>
                    <a:xfrm>
                      <a:off x="0" y="0"/>
                      <a:ext cx="6007201" cy="3759659"/>
                    </a:xfrm>
                    <a:prstGeom prst="rect">
                      <a:avLst/>
                    </a:prstGeom>
                  </pic:spPr>
                </pic:pic>
              </a:graphicData>
            </a:graphic>
          </wp:inline>
        </w:drawing>
      </w:r>
    </w:p>
    <w:p w14:paraId="5FDDB5A1" w14:textId="05E25860" w:rsidR="00FD3DF8" w:rsidRDefault="0002665F" w:rsidP="00094371">
      <w:pPr>
        <w:jc w:val="center"/>
        <w:rPr>
          <w:rFonts w:ascii="Times New Roman" w:hAnsi="Times New Roman" w:cs="Times New Roman"/>
          <w:b/>
          <w:bCs/>
          <w:sz w:val="32"/>
          <w:szCs w:val="32"/>
        </w:rPr>
      </w:pPr>
      <w:r w:rsidRPr="0002665F">
        <w:rPr>
          <w:rFonts w:ascii="Times New Roman" w:hAnsi="Times New Roman" w:cs="Times New Roman"/>
          <w:b/>
          <w:bCs/>
          <w:sz w:val="32"/>
          <w:szCs w:val="32"/>
        </w:rPr>
        <w:drawing>
          <wp:inline distT="0" distB="0" distL="0" distR="0" wp14:anchorId="576521C2" wp14:editId="031AF70B">
            <wp:extent cx="5731510" cy="3947160"/>
            <wp:effectExtent l="0" t="0" r="2540" b="0"/>
            <wp:docPr id="1141031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31096" name="Picture 1" descr="A screenshot of a computer&#10;&#10;AI-generated content may be incorrect."/>
                    <pic:cNvPicPr/>
                  </pic:nvPicPr>
                  <pic:blipFill>
                    <a:blip r:embed="rId72"/>
                    <a:stretch>
                      <a:fillRect/>
                    </a:stretch>
                  </pic:blipFill>
                  <pic:spPr>
                    <a:xfrm>
                      <a:off x="0" y="0"/>
                      <a:ext cx="5731510" cy="3947160"/>
                    </a:xfrm>
                    <a:prstGeom prst="rect">
                      <a:avLst/>
                    </a:prstGeom>
                  </pic:spPr>
                </pic:pic>
              </a:graphicData>
            </a:graphic>
          </wp:inline>
        </w:drawing>
      </w:r>
    </w:p>
    <w:p w14:paraId="669C8829" w14:textId="77777777" w:rsidR="00094371" w:rsidRDefault="00094371" w:rsidP="00094371">
      <w:pPr>
        <w:jc w:val="center"/>
        <w:rPr>
          <w:rFonts w:ascii="Times New Roman" w:hAnsi="Times New Roman" w:cs="Times New Roman"/>
          <w:b/>
          <w:bCs/>
          <w:sz w:val="32"/>
          <w:szCs w:val="32"/>
        </w:rPr>
      </w:pPr>
    </w:p>
    <w:p w14:paraId="5D2BBF4B" w14:textId="77777777" w:rsidR="00094371" w:rsidRDefault="00094371" w:rsidP="00094371">
      <w:pPr>
        <w:jc w:val="center"/>
        <w:rPr>
          <w:rFonts w:ascii="Times New Roman" w:hAnsi="Times New Roman" w:cs="Times New Roman"/>
          <w:b/>
          <w:bCs/>
          <w:sz w:val="32"/>
          <w:szCs w:val="32"/>
        </w:rPr>
      </w:pPr>
    </w:p>
    <w:p w14:paraId="18981048" w14:textId="354E9948" w:rsidR="00094371" w:rsidRDefault="00094371" w:rsidP="0009437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 D</w:t>
      </w:r>
    </w:p>
    <w:p w14:paraId="7CB7CB0A" w14:textId="667BB3F1" w:rsidR="00094371" w:rsidRDefault="00094371" w:rsidP="00094371">
      <w:pPr>
        <w:jc w:val="center"/>
        <w:rPr>
          <w:rFonts w:ascii="Times New Roman" w:hAnsi="Times New Roman" w:cs="Times New Roman"/>
          <w:b/>
          <w:bCs/>
          <w:sz w:val="32"/>
          <w:szCs w:val="32"/>
        </w:rPr>
      </w:pPr>
      <w:r>
        <w:rPr>
          <w:rFonts w:ascii="Times New Roman" w:hAnsi="Times New Roman" w:cs="Times New Roman"/>
          <w:b/>
          <w:bCs/>
          <w:sz w:val="32"/>
          <w:szCs w:val="32"/>
        </w:rPr>
        <w:t>CODE REPOSITORY LINK AND BUILD INSTRUCTIONS</w:t>
      </w:r>
    </w:p>
    <w:p w14:paraId="0CD23D99" w14:textId="22B2F09D" w:rsidR="005259D5" w:rsidRDefault="005259D5" w:rsidP="00094371">
      <w:pPr>
        <w:jc w:val="center"/>
        <w:rPr>
          <w:rFonts w:ascii="Times New Roman" w:hAnsi="Times New Roman" w:cs="Times New Roman"/>
          <w:b/>
          <w:bCs/>
          <w:sz w:val="32"/>
          <w:szCs w:val="32"/>
        </w:rPr>
      </w:pPr>
      <w:r>
        <w:rPr>
          <w:rFonts w:ascii="Times New Roman" w:hAnsi="Times New Roman" w:cs="Times New Roman"/>
          <w:b/>
          <w:bCs/>
          <w:sz w:val="32"/>
          <w:szCs w:val="32"/>
        </w:rPr>
        <w:t xml:space="preserve">Link- </w:t>
      </w:r>
      <w:hyperlink r:id="rId73" w:history="1">
        <w:r w:rsidRPr="007266E3">
          <w:rPr>
            <w:rStyle w:val="Hyperlink"/>
            <w:rFonts w:ascii="Times New Roman" w:hAnsi="Times New Roman" w:cs="Times New Roman"/>
            <w:b/>
            <w:bCs/>
            <w:sz w:val="32"/>
            <w:szCs w:val="32"/>
          </w:rPr>
          <w:t>https://gitlab.comp.dkit.ie/D00275640/Prediction_of_cattle_disease_using_machine_learning_Vishnu/-/tree/81687dc70af1c5001cbc004c0f3887534549d6d6/scripts</w:t>
        </w:r>
      </w:hyperlink>
    </w:p>
    <w:tbl>
      <w:tblPr>
        <w:tblStyle w:val="TableGrid"/>
        <w:tblW w:w="0" w:type="auto"/>
        <w:tblLook w:val="04A0" w:firstRow="1" w:lastRow="0" w:firstColumn="1" w:lastColumn="0" w:noHBand="0" w:noVBand="1"/>
      </w:tblPr>
      <w:tblGrid>
        <w:gridCol w:w="2122"/>
        <w:gridCol w:w="6804"/>
      </w:tblGrid>
      <w:tr w:rsidR="005259D5" w14:paraId="1130258E" w14:textId="77777777" w:rsidTr="005259D5">
        <w:tc>
          <w:tcPr>
            <w:tcW w:w="2122" w:type="dxa"/>
          </w:tcPr>
          <w:p w14:paraId="1400333C" w14:textId="65079C31" w:rsidR="005259D5" w:rsidRDefault="005259D5" w:rsidP="00094371">
            <w:pPr>
              <w:jc w:val="center"/>
              <w:rPr>
                <w:rFonts w:ascii="Times New Roman" w:hAnsi="Times New Roman" w:cs="Times New Roman"/>
                <w:b/>
                <w:bCs/>
                <w:sz w:val="32"/>
                <w:szCs w:val="32"/>
              </w:rPr>
            </w:pPr>
            <w:r>
              <w:rPr>
                <w:rFonts w:ascii="Times New Roman" w:hAnsi="Times New Roman" w:cs="Times New Roman"/>
                <w:b/>
                <w:bCs/>
                <w:sz w:val="32"/>
                <w:szCs w:val="32"/>
              </w:rPr>
              <w:t>Steps</w:t>
            </w:r>
          </w:p>
        </w:tc>
        <w:tc>
          <w:tcPr>
            <w:tcW w:w="6804" w:type="dxa"/>
          </w:tcPr>
          <w:p w14:paraId="66BA392B" w14:textId="25FD632F" w:rsidR="005259D5" w:rsidRDefault="005259D5" w:rsidP="00094371">
            <w:pPr>
              <w:jc w:val="center"/>
              <w:rPr>
                <w:rFonts w:ascii="Times New Roman" w:hAnsi="Times New Roman" w:cs="Times New Roman"/>
                <w:b/>
                <w:bCs/>
                <w:sz w:val="32"/>
                <w:szCs w:val="32"/>
              </w:rPr>
            </w:pPr>
            <w:r>
              <w:rPr>
                <w:rFonts w:ascii="Times New Roman" w:hAnsi="Times New Roman" w:cs="Times New Roman"/>
                <w:b/>
                <w:bCs/>
                <w:sz w:val="32"/>
                <w:szCs w:val="32"/>
              </w:rPr>
              <w:t>Instructions</w:t>
            </w:r>
          </w:p>
        </w:tc>
      </w:tr>
      <w:tr w:rsidR="005259D5" w14:paraId="764A8245" w14:textId="77777777" w:rsidTr="005259D5">
        <w:tc>
          <w:tcPr>
            <w:tcW w:w="2122" w:type="dxa"/>
          </w:tcPr>
          <w:p w14:paraId="7F1D6085" w14:textId="04D2C0DE" w:rsidR="005259D5" w:rsidRPr="005259D5" w:rsidRDefault="005259D5" w:rsidP="00094371">
            <w:pPr>
              <w:jc w:val="center"/>
              <w:rPr>
                <w:rFonts w:ascii="Times New Roman" w:hAnsi="Times New Roman" w:cs="Times New Roman"/>
                <w:sz w:val="24"/>
                <w:szCs w:val="24"/>
              </w:rPr>
            </w:pPr>
            <w:r w:rsidRPr="005259D5">
              <w:rPr>
                <w:rFonts w:ascii="Times New Roman" w:hAnsi="Times New Roman" w:cs="Times New Roman"/>
                <w:sz w:val="24"/>
                <w:szCs w:val="24"/>
              </w:rPr>
              <w:t>1</w:t>
            </w:r>
          </w:p>
        </w:tc>
        <w:tc>
          <w:tcPr>
            <w:tcW w:w="6804" w:type="dxa"/>
          </w:tcPr>
          <w:p w14:paraId="250CC767" w14:textId="131FFAB3" w:rsidR="005259D5" w:rsidRPr="005259D5" w:rsidRDefault="005259D5" w:rsidP="00094371">
            <w:pPr>
              <w:jc w:val="center"/>
              <w:rPr>
                <w:rFonts w:ascii="Times New Roman" w:hAnsi="Times New Roman" w:cs="Times New Roman"/>
                <w:sz w:val="24"/>
                <w:szCs w:val="24"/>
              </w:rPr>
            </w:pPr>
            <w:r w:rsidRPr="005259D5">
              <w:rPr>
                <w:rFonts w:ascii="Times New Roman" w:hAnsi="Times New Roman" w:cs="Times New Roman"/>
                <w:sz w:val="24"/>
                <w:szCs w:val="24"/>
              </w:rPr>
              <w:t>Download and copy the master comparison table to the parent folder</w:t>
            </w:r>
          </w:p>
        </w:tc>
      </w:tr>
      <w:tr w:rsidR="005259D5" w14:paraId="1C563FF8" w14:textId="77777777" w:rsidTr="005259D5">
        <w:tc>
          <w:tcPr>
            <w:tcW w:w="2122" w:type="dxa"/>
          </w:tcPr>
          <w:p w14:paraId="237498B0" w14:textId="4CE158BA" w:rsidR="005259D5" w:rsidRPr="005259D5" w:rsidRDefault="005259D5" w:rsidP="00094371">
            <w:pPr>
              <w:jc w:val="center"/>
              <w:rPr>
                <w:rFonts w:ascii="Times New Roman" w:hAnsi="Times New Roman" w:cs="Times New Roman"/>
                <w:sz w:val="24"/>
                <w:szCs w:val="24"/>
              </w:rPr>
            </w:pPr>
            <w:r w:rsidRPr="005259D5">
              <w:rPr>
                <w:rFonts w:ascii="Times New Roman" w:hAnsi="Times New Roman" w:cs="Times New Roman"/>
                <w:sz w:val="24"/>
                <w:szCs w:val="24"/>
              </w:rPr>
              <w:t>2</w:t>
            </w:r>
          </w:p>
        </w:tc>
        <w:tc>
          <w:tcPr>
            <w:tcW w:w="6804" w:type="dxa"/>
          </w:tcPr>
          <w:p w14:paraId="4B126916" w14:textId="04565A22"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Download and copy the</w:t>
            </w:r>
            <w:r w:rsidRPr="005259D5">
              <w:rPr>
                <w:rFonts w:ascii="Times New Roman" w:hAnsi="Times New Roman" w:cs="Times New Roman"/>
                <w:sz w:val="24"/>
                <w:szCs w:val="24"/>
              </w:rPr>
              <w:t xml:space="preserve"> calibration zip files to the parent folder</w:t>
            </w:r>
          </w:p>
        </w:tc>
      </w:tr>
      <w:tr w:rsidR="005259D5" w14:paraId="19A8AC5D" w14:textId="77777777" w:rsidTr="005259D5">
        <w:tc>
          <w:tcPr>
            <w:tcW w:w="2122" w:type="dxa"/>
          </w:tcPr>
          <w:p w14:paraId="33E0D1CE" w14:textId="5EBABAAA" w:rsidR="005259D5" w:rsidRPr="005259D5" w:rsidRDefault="005259D5" w:rsidP="00094371">
            <w:pPr>
              <w:jc w:val="center"/>
              <w:rPr>
                <w:rFonts w:ascii="Times New Roman" w:hAnsi="Times New Roman" w:cs="Times New Roman"/>
                <w:sz w:val="24"/>
                <w:szCs w:val="24"/>
              </w:rPr>
            </w:pPr>
            <w:r w:rsidRPr="005259D5">
              <w:rPr>
                <w:rFonts w:ascii="Times New Roman" w:hAnsi="Times New Roman" w:cs="Times New Roman"/>
                <w:sz w:val="24"/>
                <w:szCs w:val="24"/>
              </w:rPr>
              <w:t xml:space="preserve">3. </w:t>
            </w:r>
          </w:p>
        </w:tc>
        <w:tc>
          <w:tcPr>
            <w:tcW w:w="6804" w:type="dxa"/>
          </w:tcPr>
          <w:p w14:paraId="52DD94F7" w14:textId="73BBEE6D"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Copy and extract the model.zip file – large size to the parent folder</w:t>
            </w:r>
          </w:p>
        </w:tc>
      </w:tr>
      <w:tr w:rsidR="005259D5" w14:paraId="72F590B9" w14:textId="77777777" w:rsidTr="005259D5">
        <w:tc>
          <w:tcPr>
            <w:tcW w:w="2122" w:type="dxa"/>
          </w:tcPr>
          <w:p w14:paraId="76E91D16" w14:textId="3CEA698F" w:rsidR="005259D5" w:rsidRPr="005259D5" w:rsidRDefault="005259D5" w:rsidP="00094371">
            <w:pPr>
              <w:jc w:val="center"/>
              <w:rPr>
                <w:rFonts w:ascii="Times New Roman" w:hAnsi="Times New Roman" w:cs="Times New Roman"/>
                <w:sz w:val="24"/>
                <w:szCs w:val="24"/>
              </w:rPr>
            </w:pPr>
            <w:r w:rsidRPr="005259D5">
              <w:rPr>
                <w:rFonts w:ascii="Times New Roman" w:hAnsi="Times New Roman" w:cs="Times New Roman"/>
                <w:sz w:val="24"/>
                <w:szCs w:val="24"/>
              </w:rPr>
              <w:t xml:space="preserve">4. </w:t>
            </w:r>
          </w:p>
        </w:tc>
        <w:tc>
          <w:tcPr>
            <w:tcW w:w="6804" w:type="dxa"/>
          </w:tcPr>
          <w:p w14:paraId="33FADF16" w14:textId="77777777"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Either run</w:t>
            </w:r>
            <w:r w:rsidRPr="005259D5">
              <w:rPr>
                <w:rFonts w:ascii="Times New Roman" w:hAnsi="Times New Roman" w:cs="Times New Roman"/>
                <w:sz w:val="24"/>
                <w:szCs w:val="24"/>
              </w:rPr>
              <w:br/>
              <w:t xml:space="preserve">1. </w:t>
            </w:r>
            <w:r w:rsidRPr="005259D5">
              <w:rPr>
                <w:rFonts w:ascii="Times New Roman" w:hAnsi="Times New Roman" w:cs="Times New Roman"/>
                <w:sz w:val="24"/>
                <w:szCs w:val="24"/>
              </w:rPr>
              <w:t>python C:\Users\vishn\predict_interactive_days_v12_plus.py ^</w:t>
            </w:r>
          </w:p>
          <w:p w14:paraId="3A4D2C81" w14:textId="77777777"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 xml:space="preserve">  --table "C:\Users\vishn\Master_Table_Updated_25pct.csv" ^</w:t>
            </w:r>
          </w:p>
          <w:p w14:paraId="3DB11EB7" w14:textId="77777777"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 xml:space="preserve">  --known "C:\Users\vishn\results_case_all_*.csv" ^</w:t>
            </w:r>
          </w:p>
          <w:p w14:paraId="4EF421C1" w14:textId="77777777"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 xml:space="preserve">  --out "C:\Users\vishn\results_v12_corrected.xlsx" ^</w:t>
            </w:r>
          </w:p>
          <w:p w14:paraId="2102DFFA" w14:textId="24B33D2D" w:rsidR="005259D5" w:rsidRPr="005259D5" w:rsidRDefault="005259D5" w:rsidP="005259D5">
            <w:pPr>
              <w:jc w:val="center"/>
              <w:rPr>
                <w:rFonts w:ascii="Times New Roman" w:hAnsi="Times New Roman" w:cs="Times New Roman"/>
                <w:sz w:val="24"/>
                <w:szCs w:val="24"/>
              </w:rPr>
            </w:pPr>
            <w:r w:rsidRPr="005259D5">
              <w:rPr>
                <w:rFonts w:ascii="Times New Roman" w:hAnsi="Times New Roman" w:cs="Times New Roman"/>
                <w:sz w:val="24"/>
                <w:szCs w:val="24"/>
              </w:rPr>
              <w:t>--multi</w:t>
            </w:r>
            <w:r w:rsidRPr="005259D5">
              <w:rPr>
                <w:rFonts w:ascii="Times New Roman" w:hAnsi="Times New Roman" w:cs="Times New Roman"/>
                <w:sz w:val="24"/>
                <w:szCs w:val="24"/>
              </w:rPr>
              <w:br/>
            </w:r>
            <w:r w:rsidRPr="005259D5">
              <w:rPr>
                <w:rFonts w:ascii="Times New Roman" w:hAnsi="Times New Roman" w:cs="Times New Roman"/>
                <w:sz w:val="24"/>
                <w:szCs w:val="24"/>
              </w:rPr>
              <w:br/>
              <w:t>or</w:t>
            </w:r>
          </w:p>
          <w:p w14:paraId="5C9F09AE" w14:textId="77777777" w:rsidR="005259D5" w:rsidRPr="005259D5" w:rsidRDefault="005259D5" w:rsidP="005259D5">
            <w:pPr>
              <w:rPr>
                <w:rFonts w:ascii="Times New Roman" w:hAnsi="Times New Roman" w:cs="Times New Roman"/>
                <w:sz w:val="24"/>
                <w:szCs w:val="24"/>
              </w:rPr>
            </w:pPr>
          </w:p>
          <w:p w14:paraId="16A26DD6" w14:textId="475D66D7"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 xml:space="preserve">2. </w:t>
            </w:r>
            <w:r w:rsidRPr="005259D5">
              <w:rPr>
                <w:rFonts w:ascii="Times New Roman" w:hAnsi="Times New Roman" w:cs="Times New Roman"/>
                <w:sz w:val="24"/>
                <w:szCs w:val="24"/>
              </w:rPr>
              <w:t>python C:\Users\vishn\predict_interactive_days_v12.py ^</w:t>
            </w:r>
          </w:p>
          <w:p w14:paraId="705C79F0" w14:textId="77777777"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 xml:space="preserve">  --table "C:\Users\vishn\Master_Table_Updated_25pct.csv" ^</w:t>
            </w:r>
          </w:p>
          <w:p w14:paraId="26BEEC2B" w14:textId="77777777"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 xml:space="preserve">  --known "C:\Users\vishn\results_case_all_*.csv" ^</w:t>
            </w:r>
          </w:p>
          <w:p w14:paraId="0576EA64" w14:textId="77777777"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 xml:space="preserve">  --out "C:\Users\vishn\results_v12_corrected.xlsx" ^</w:t>
            </w:r>
          </w:p>
          <w:p w14:paraId="680DC2C3" w14:textId="3E0ABDB8" w:rsidR="005259D5" w:rsidRPr="005259D5" w:rsidRDefault="005259D5" w:rsidP="005259D5">
            <w:pPr>
              <w:rPr>
                <w:rFonts w:ascii="Times New Roman" w:hAnsi="Times New Roman" w:cs="Times New Roman"/>
                <w:sz w:val="24"/>
                <w:szCs w:val="24"/>
              </w:rPr>
            </w:pPr>
            <w:r w:rsidRPr="005259D5">
              <w:rPr>
                <w:rFonts w:ascii="Times New Roman" w:hAnsi="Times New Roman" w:cs="Times New Roman"/>
                <w:sz w:val="24"/>
                <w:szCs w:val="24"/>
              </w:rPr>
              <w:t xml:space="preserve">  --multi</w:t>
            </w:r>
          </w:p>
        </w:tc>
      </w:tr>
      <w:tr w:rsidR="005259D5" w14:paraId="3863D5F3" w14:textId="77777777" w:rsidTr="005259D5">
        <w:tc>
          <w:tcPr>
            <w:tcW w:w="2122" w:type="dxa"/>
          </w:tcPr>
          <w:p w14:paraId="51BDF9E6" w14:textId="7E22072A" w:rsidR="005259D5" w:rsidRPr="005259D5" w:rsidRDefault="005259D5" w:rsidP="00094371">
            <w:pPr>
              <w:jc w:val="center"/>
              <w:rPr>
                <w:rFonts w:ascii="Times New Roman" w:hAnsi="Times New Roman" w:cs="Times New Roman"/>
                <w:sz w:val="24"/>
                <w:szCs w:val="24"/>
              </w:rPr>
            </w:pPr>
            <w:r w:rsidRPr="005259D5">
              <w:rPr>
                <w:rFonts w:ascii="Times New Roman" w:hAnsi="Times New Roman" w:cs="Times New Roman"/>
                <w:sz w:val="24"/>
                <w:szCs w:val="24"/>
              </w:rPr>
              <w:t>5.</w:t>
            </w:r>
          </w:p>
        </w:tc>
        <w:tc>
          <w:tcPr>
            <w:tcW w:w="6804" w:type="dxa"/>
          </w:tcPr>
          <w:p w14:paraId="0028CD97" w14:textId="4BAD3ADF" w:rsidR="005259D5" w:rsidRPr="005259D5" w:rsidRDefault="005259D5" w:rsidP="005259D5">
            <w:pPr>
              <w:rPr>
                <w:rFonts w:ascii="Times New Roman" w:hAnsi="Times New Roman" w:cs="Times New Roman"/>
                <w:sz w:val="32"/>
                <w:szCs w:val="32"/>
              </w:rPr>
            </w:pPr>
            <w:r w:rsidRPr="005259D5">
              <w:rPr>
                <w:rFonts w:ascii="Times New Roman" w:hAnsi="Times New Roman" w:cs="Times New Roman"/>
                <w:sz w:val="24"/>
                <w:szCs w:val="24"/>
              </w:rPr>
              <w:t xml:space="preserve">Execute the dashboard using </w:t>
            </w:r>
            <w:r w:rsidRPr="005259D5">
              <w:rPr>
                <w:rFonts w:ascii="Times New Roman" w:hAnsi="Times New Roman" w:cs="Times New Roman"/>
                <w:sz w:val="24"/>
                <w:szCs w:val="24"/>
              </w:rPr>
              <w:br/>
              <w:t xml:space="preserve">python </w:t>
            </w:r>
            <w:proofErr w:type="spellStart"/>
            <w:r w:rsidRPr="005259D5">
              <w:rPr>
                <w:rFonts w:ascii="Times New Roman" w:hAnsi="Times New Roman" w:cs="Times New Roman"/>
                <w:sz w:val="24"/>
                <w:szCs w:val="24"/>
              </w:rPr>
              <w:t>streamlit</w:t>
            </w:r>
            <w:proofErr w:type="spellEnd"/>
            <w:r w:rsidRPr="005259D5">
              <w:rPr>
                <w:rFonts w:ascii="Times New Roman" w:hAnsi="Times New Roman" w:cs="Times New Roman"/>
                <w:sz w:val="24"/>
                <w:szCs w:val="24"/>
              </w:rPr>
              <w:t xml:space="preserve"> dashboard_final.py</w:t>
            </w:r>
          </w:p>
        </w:tc>
      </w:tr>
    </w:tbl>
    <w:p w14:paraId="04638B04" w14:textId="77777777" w:rsidR="005259D5" w:rsidRDefault="005259D5" w:rsidP="00094371">
      <w:pPr>
        <w:jc w:val="center"/>
        <w:rPr>
          <w:rFonts w:ascii="Times New Roman" w:hAnsi="Times New Roman" w:cs="Times New Roman"/>
          <w:b/>
          <w:bCs/>
          <w:sz w:val="32"/>
          <w:szCs w:val="32"/>
        </w:rPr>
      </w:pPr>
    </w:p>
    <w:p w14:paraId="190E138B" w14:textId="77777777" w:rsidR="00094371" w:rsidRDefault="00094371" w:rsidP="00094371">
      <w:pPr>
        <w:jc w:val="center"/>
        <w:rPr>
          <w:rFonts w:ascii="Times New Roman" w:hAnsi="Times New Roman" w:cs="Times New Roman"/>
          <w:b/>
          <w:bCs/>
          <w:sz w:val="32"/>
          <w:szCs w:val="32"/>
        </w:rPr>
      </w:pPr>
    </w:p>
    <w:p w14:paraId="2ED428BE" w14:textId="77777777" w:rsidR="00094371" w:rsidRDefault="00094371" w:rsidP="00094371">
      <w:pPr>
        <w:jc w:val="center"/>
        <w:rPr>
          <w:rFonts w:ascii="Times New Roman" w:hAnsi="Times New Roman" w:cs="Times New Roman"/>
          <w:b/>
          <w:bCs/>
          <w:sz w:val="32"/>
          <w:szCs w:val="32"/>
        </w:rPr>
      </w:pPr>
    </w:p>
    <w:p w14:paraId="54E63697" w14:textId="77777777" w:rsidR="00094371" w:rsidRDefault="00094371" w:rsidP="00094371">
      <w:pPr>
        <w:jc w:val="center"/>
        <w:rPr>
          <w:rFonts w:ascii="Times New Roman" w:hAnsi="Times New Roman" w:cs="Times New Roman"/>
          <w:b/>
          <w:bCs/>
          <w:sz w:val="32"/>
          <w:szCs w:val="32"/>
        </w:rPr>
      </w:pPr>
    </w:p>
    <w:p w14:paraId="27D8A764" w14:textId="77777777" w:rsidR="00094371" w:rsidRDefault="00094371" w:rsidP="00094371">
      <w:pPr>
        <w:jc w:val="center"/>
        <w:rPr>
          <w:rFonts w:ascii="Times New Roman" w:hAnsi="Times New Roman" w:cs="Times New Roman"/>
          <w:b/>
          <w:bCs/>
          <w:sz w:val="32"/>
          <w:szCs w:val="32"/>
        </w:rPr>
      </w:pPr>
    </w:p>
    <w:p w14:paraId="6B5180AE" w14:textId="77777777" w:rsidR="00094371" w:rsidRDefault="00094371" w:rsidP="00094371">
      <w:pPr>
        <w:jc w:val="center"/>
        <w:rPr>
          <w:rFonts w:ascii="Times New Roman" w:hAnsi="Times New Roman" w:cs="Times New Roman"/>
          <w:b/>
          <w:bCs/>
          <w:sz w:val="32"/>
          <w:szCs w:val="32"/>
        </w:rPr>
      </w:pPr>
    </w:p>
    <w:p w14:paraId="2FA768FC" w14:textId="77777777" w:rsidR="00094371" w:rsidRDefault="00094371" w:rsidP="00094371">
      <w:pPr>
        <w:jc w:val="center"/>
        <w:rPr>
          <w:rFonts w:ascii="Times New Roman" w:hAnsi="Times New Roman" w:cs="Times New Roman"/>
          <w:b/>
          <w:bCs/>
          <w:sz w:val="32"/>
          <w:szCs w:val="32"/>
        </w:rPr>
      </w:pPr>
    </w:p>
    <w:p w14:paraId="15D528E1" w14:textId="77777777" w:rsidR="00094371" w:rsidRDefault="00094371" w:rsidP="00094371">
      <w:pPr>
        <w:jc w:val="center"/>
        <w:rPr>
          <w:rFonts w:ascii="Times New Roman" w:hAnsi="Times New Roman" w:cs="Times New Roman"/>
          <w:b/>
          <w:bCs/>
          <w:sz w:val="32"/>
          <w:szCs w:val="32"/>
        </w:rPr>
      </w:pPr>
    </w:p>
    <w:p w14:paraId="3A0BB2E7" w14:textId="77777777" w:rsidR="00094371" w:rsidRDefault="00094371" w:rsidP="00094371">
      <w:pPr>
        <w:jc w:val="center"/>
        <w:rPr>
          <w:rFonts w:ascii="Times New Roman" w:hAnsi="Times New Roman" w:cs="Times New Roman"/>
          <w:b/>
          <w:bCs/>
          <w:sz w:val="32"/>
          <w:szCs w:val="32"/>
        </w:rPr>
      </w:pPr>
    </w:p>
    <w:p w14:paraId="09F0098F" w14:textId="232F6651" w:rsidR="00094371" w:rsidRDefault="005259D5" w:rsidP="0009437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 E</w:t>
      </w:r>
    </w:p>
    <w:p w14:paraId="60DF25A4" w14:textId="09776832" w:rsidR="005259D5" w:rsidRDefault="005259D5" w:rsidP="00094371">
      <w:pPr>
        <w:jc w:val="center"/>
        <w:rPr>
          <w:rFonts w:ascii="Times New Roman" w:hAnsi="Times New Roman" w:cs="Times New Roman"/>
          <w:b/>
          <w:bCs/>
          <w:sz w:val="32"/>
          <w:szCs w:val="32"/>
        </w:rPr>
      </w:pPr>
      <w:r>
        <w:rPr>
          <w:rFonts w:ascii="Times New Roman" w:hAnsi="Times New Roman" w:cs="Times New Roman"/>
          <w:b/>
          <w:bCs/>
          <w:sz w:val="32"/>
          <w:szCs w:val="32"/>
        </w:rPr>
        <w:t>Generative AI- Prompts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8"/>
      </w:tblGrid>
      <w:tr w:rsidR="009F30CB" w:rsidRPr="005259D5" w14:paraId="0F905241" w14:textId="77777777" w:rsidTr="009F30CB">
        <w:tc>
          <w:tcPr>
            <w:tcW w:w="2263" w:type="dxa"/>
          </w:tcPr>
          <w:p w14:paraId="24F3966E" w14:textId="77777777" w:rsidR="009F30CB" w:rsidRPr="005259D5" w:rsidRDefault="009F30CB" w:rsidP="005259D5">
            <w:pPr>
              <w:jc w:val="center"/>
              <w:rPr>
                <w:rFonts w:ascii="Times New Roman" w:hAnsi="Times New Roman" w:cs="Times New Roman"/>
                <w:b/>
                <w:bCs/>
              </w:rPr>
            </w:pPr>
            <w:r w:rsidRPr="005259D5">
              <w:rPr>
                <w:rFonts w:ascii="Times New Roman" w:hAnsi="Times New Roman" w:cs="Times New Roman"/>
                <w:b/>
                <w:bCs/>
              </w:rPr>
              <w:t>No.</w:t>
            </w:r>
          </w:p>
        </w:tc>
        <w:tc>
          <w:tcPr>
            <w:tcW w:w="7088" w:type="dxa"/>
          </w:tcPr>
          <w:p w14:paraId="2FDEC09F" w14:textId="77777777" w:rsidR="009F30CB" w:rsidRPr="005259D5" w:rsidRDefault="009F30CB" w:rsidP="005259D5">
            <w:pPr>
              <w:jc w:val="center"/>
              <w:rPr>
                <w:rFonts w:ascii="Times New Roman" w:hAnsi="Times New Roman" w:cs="Times New Roman"/>
                <w:b/>
                <w:bCs/>
              </w:rPr>
            </w:pPr>
            <w:r w:rsidRPr="005259D5">
              <w:rPr>
                <w:rFonts w:ascii="Times New Roman" w:hAnsi="Times New Roman" w:cs="Times New Roman"/>
                <w:b/>
                <w:bCs/>
              </w:rPr>
              <w:t>Prompt</w:t>
            </w:r>
          </w:p>
        </w:tc>
      </w:tr>
      <w:tr w:rsidR="009F30CB" w:rsidRPr="005259D5" w14:paraId="53BF5599" w14:textId="77777777" w:rsidTr="009F30CB">
        <w:tc>
          <w:tcPr>
            <w:tcW w:w="2263" w:type="dxa"/>
          </w:tcPr>
          <w:p w14:paraId="2EB04DD3"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w:t>
            </w:r>
          </w:p>
        </w:tc>
        <w:tc>
          <w:tcPr>
            <w:tcW w:w="7088" w:type="dxa"/>
          </w:tcPr>
          <w:p w14:paraId="3CA652B2"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give me a script to train an MLP model for multi-output classification.</w:t>
            </w:r>
          </w:p>
        </w:tc>
      </w:tr>
      <w:tr w:rsidR="009F30CB" w:rsidRPr="005259D5" w14:paraId="3666E3FC" w14:textId="77777777" w:rsidTr="009F30CB">
        <w:tc>
          <w:tcPr>
            <w:tcW w:w="2263" w:type="dxa"/>
          </w:tcPr>
          <w:p w14:paraId="6E43ADBD"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w:t>
            </w:r>
          </w:p>
        </w:tc>
        <w:tc>
          <w:tcPr>
            <w:tcW w:w="7088" w:type="dxa"/>
          </w:tcPr>
          <w:p w14:paraId="356D1FBA" w14:textId="77777777" w:rsidR="009F30CB" w:rsidRPr="005259D5" w:rsidRDefault="009F30CB" w:rsidP="009F30CB">
            <w:pPr>
              <w:ind w:hanging="33"/>
              <w:rPr>
                <w:rFonts w:ascii="Times New Roman" w:hAnsi="Times New Roman" w:cs="Times New Roman"/>
              </w:rPr>
            </w:pPr>
            <w:r w:rsidRPr="005259D5">
              <w:rPr>
                <w:rFonts w:ascii="Times New Roman" w:hAnsi="Times New Roman" w:cs="Times New Roman"/>
              </w:rPr>
              <w:t>Please modify my MLP code so it can run on CUDA GPU.</w:t>
            </w:r>
          </w:p>
        </w:tc>
      </w:tr>
      <w:tr w:rsidR="009F30CB" w:rsidRPr="005259D5" w14:paraId="1EBF0F8D" w14:textId="77777777" w:rsidTr="009F30CB">
        <w:tc>
          <w:tcPr>
            <w:tcW w:w="2263" w:type="dxa"/>
          </w:tcPr>
          <w:p w14:paraId="244503FB"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w:t>
            </w:r>
          </w:p>
        </w:tc>
        <w:tc>
          <w:tcPr>
            <w:tcW w:w="7088" w:type="dxa"/>
          </w:tcPr>
          <w:p w14:paraId="06B667F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adjust my MLP model so that it saves the best checkpoint per epoch.</w:t>
            </w:r>
          </w:p>
        </w:tc>
      </w:tr>
      <w:tr w:rsidR="009F30CB" w:rsidRPr="005259D5" w14:paraId="3B174C26" w14:textId="77777777" w:rsidTr="009F30CB">
        <w:tc>
          <w:tcPr>
            <w:tcW w:w="2263" w:type="dxa"/>
          </w:tcPr>
          <w:p w14:paraId="22C45D2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w:t>
            </w:r>
          </w:p>
        </w:tc>
        <w:tc>
          <w:tcPr>
            <w:tcW w:w="7088" w:type="dxa"/>
          </w:tcPr>
          <w:p w14:paraId="62358AB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help me tune the learning rate and hidden layer sizes for my MLP model.</w:t>
            </w:r>
          </w:p>
        </w:tc>
      </w:tr>
      <w:tr w:rsidR="009F30CB" w:rsidRPr="005259D5" w14:paraId="42A288F6" w14:textId="77777777" w:rsidTr="009F30CB">
        <w:tc>
          <w:tcPr>
            <w:tcW w:w="2263" w:type="dxa"/>
          </w:tcPr>
          <w:p w14:paraId="07D11417"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w:t>
            </w:r>
          </w:p>
        </w:tc>
        <w:tc>
          <w:tcPr>
            <w:tcW w:w="7088" w:type="dxa"/>
          </w:tcPr>
          <w:p w14:paraId="7AFC785D"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create a training script for Random Forest across all oversampling levels.</w:t>
            </w:r>
          </w:p>
        </w:tc>
      </w:tr>
      <w:tr w:rsidR="009F30CB" w:rsidRPr="005259D5" w14:paraId="39FE9E54" w14:textId="77777777" w:rsidTr="009F30CB">
        <w:tc>
          <w:tcPr>
            <w:tcW w:w="2263" w:type="dxa"/>
          </w:tcPr>
          <w:p w14:paraId="706D24E6"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w:t>
            </w:r>
          </w:p>
        </w:tc>
        <w:tc>
          <w:tcPr>
            <w:tcW w:w="7088" w:type="dxa"/>
          </w:tcPr>
          <w:p w14:paraId="262D7C19"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modify my </w:t>
            </w:r>
            <w:proofErr w:type="spellStart"/>
            <w:r w:rsidRPr="005259D5">
              <w:rPr>
                <w:rFonts w:ascii="Times New Roman" w:hAnsi="Times New Roman" w:cs="Times New Roman"/>
              </w:rPr>
              <w:t>LightGBM</w:t>
            </w:r>
            <w:proofErr w:type="spellEnd"/>
            <w:r w:rsidRPr="005259D5">
              <w:rPr>
                <w:rFonts w:ascii="Times New Roman" w:hAnsi="Times New Roman" w:cs="Times New Roman"/>
              </w:rPr>
              <w:t xml:space="preserve"> training script to include class weights.</w:t>
            </w:r>
          </w:p>
        </w:tc>
      </w:tr>
      <w:tr w:rsidR="009F30CB" w:rsidRPr="005259D5" w14:paraId="45474271" w14:textId="77777777" w:rsidTr="009F30CB">
        <w:tc>
          <w:tcPr>
            <w:tcW w:w="2263" w:type="dxa"/>
          </w:tcPr>
          <w:p w14:paraId="780CCEC9"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w:t>
            </w:r>
          </w:p>
        </w:tc>
        <w:tc>
          <w:tcPr>
            <w:tcW w:w="7088" w:type="dxa"/>
          </w:tcPr>
          <w:p w14:paraId="1E65DFCB"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create a </w:t>
            </w:r>
            <w:proofErr w:type="spellStart"/>
            <w:r w:rsidRPr="005259D5">
              <w:rPr>
                <w:rFonts w:ascii="Times New Roman" w:hAnsi="Times New Roman" w:cs="Times New Roman"/>
              </w:rPr>
              <w:t>TabNet</w:t>
            </w:r>
            <w:proofErr w:type="spellEnd"/>
            <w:r w:rsidRPr="005259D5">
              <w:rPr>
                <w:rFonts w:ascii="Times New Roman" w:hAnsi="Times New Roman" w:cs="Times New Roman"/>
              </w:rPr>
              <w:t xml:space="preserve"> training script with early stopping.</w:t>
            </w:r>
          </w:p>
        </w:tc>
      </w:tr>
      <w:tr w:rsidR="009F30CB" w:rsidRPr="005259D5" w14:paraId="2E7725E8" w14:textId="77777777" w:rsidTr="009F30CB">
        <w:tc>
          <w:tcPr>
            <w:tcW w:w="2263" w:type="dxa"/>
          </w:tcPr>
          <w:p w14:paraId="59CCBEC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w:t>
            </w:r>
          </w:p>
        </w:tc>
        <w:tc>
          <w:tcPr>
            <w:tcW w:w="7088" w:type="dxa"/>
          </w:tcPr>
          <w:p w14:paraId="1EBF5D9E"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add weight normalization to my TCN model.</w:t>
            </w:r>
          </w:p>
        </w:tc>
      </w:tr>
      <w:tr w:rsidR="009F30CB" w:rsidRPr="005259D5" w14:paraId="2C0B723B" w14:textId="77777777" w:rsidTr="009F30CB">
        <w:tc>
          <w:tcPr>
            <w:tcW w:w="2263" w:type="dxa"/>
          </w:tcPr>
          <w:p w14:paraId="2BF5EEE7"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9</w:t>
            </w:r>
          </w:p>
        </w:tc>
        <w:tc>
          <w:tcPr>
            <w:tcW w:w="7088" w:type="dxa"/>
          </w:tcPr>
          <w:p w14:paraId="14DAE18C"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extend my TCN architecture to three layers with channels [16, 32, 64].</w:t>
            </w:r>
          </w:p>
        </w:tc>
      </w:tr>
      <w:tr w:rsidR="009F30CB" w:rsidRPr="005259D5" w14:paraId="4D9056EF" w14:textId="77777777" w:rsidTr="009F30CB">
        <w:tc>
          <w:tcPr>
            <w:tcW w:w="2263" w:type="dxa"/>
          </w:tcPr>
          <w:p w14:paraId="4E2A080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10</w:t>
            </w:r>
          </w:p>
        </w:tc>
        <w:tc>
          <w:tcPr>
            <w:tcW w:w="7088" w:type="dxa"/>
          </w:tcPr>
          <w:p w14:paraId="3D825F57"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batch normalization to my LSTM model.</w:t>
            </w:r>
          </w:p>
        </w:tc>
      </w:tr>
      <w:tr w:rsidR="009F30CB" w:rsidRPr="005259D5" w14:paraId="474971DB" w14:textId="77777777" w:rsidTr="009F30CB">
        <w:tc>
          <w:tcPr>
            <w:tcW w:w="2263" w:type="dxa"/>
          </w:tcPr>
          <w:p w14:paraId="3563EFDB"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11</w:t>
            </w:r>
          </w:p>
        </w:tc>
        <w:tc>
          <w:tcPr>
            <w:tcW w:w="7088" w:type="dxa"/>
          </w:tcPr>
          <w:p w14:paraId="55F58703" w14:textId="25D8CFDB"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change my LSTM to support multiple diseases simultaneously- </w:t>
            </w:r>
            <w:r w:rsidRPr="005259D5">
              <w:rPr>
                <w:rFonts w:ascii="Times New Roman" w:hAnsi="Times New Roman" w:cs="Times New Roman"/>
                <w:b/>
                <w:bCs/>
              </w:rPr>
              <w:t>Error Fi</w:t>
            </w:r>
            <w:r w:rsidR="00FD2573" w:rsidRPr="005259D5">
              <w:rPr>
                <w:rFonts w:ascii="Times New Roman" w:hAnsi="Times New Roman" w:cs="Times New Roman"/>
                <w:b/>
                <w:bCs/>
              </w:rPr>
              <w:t>xing</w:t>
            </w:r>
            <w:r w:rsidRPr="005259D5">
              <w:rPr>
                <w:rFonts w:ascii="Times New Roman" w:hAnsi="Times New Roman" w:cs="Times New Roman"/>
                <w:b/>
                <w:bCs/>
              </w:rPr>
              <w:t>.</w:t>
            </w:r>
          </w:p>
        </w:tc>
      </w:tr>
      <w:tr w:rsidR="009F30CB" w:rsidRPr="005259D5" w14:paraId="1D9C4968" w14:textId="77777777" w:rsidTr="009F30CB">
        <w:tc>
          <w:tcPr>
            <w:tcW w:w="2263" w:type="dxa"/>
          </w:tcPr>
          <w:p w14:paraId="67A1AA62"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12</w:t>
            </w:r>
          </w:p>
        </w:tc>
        <w:tc>
          <w:tcPr>
            <w:tcW w:w="7088" w:type="dxa"/>
          </w:tcPr>
          <w:p w14:paraId="40126AE9" w14:textId="3708198B"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implement a hybrid ensemble combining RF, LGBM, </w:t>
            </w:r>
            <w:proofErr w:type="spellStart"/>
            <w:r w:rsidRPr="005259D5">
              <w:rPr>
                <w:rFonts w:ascii="Times New Roman" w:hAnsi="Times New Roman" w:cs="Times New Roman"/>
              </w:rPr>
              <w:t>TabNet</w:t>
            </w:r>
            <w:proofErr w:type="spellEnd"/>
            <w:r w:rsidRPr="005259D5">
              <w:rPr>
                <w:rFonts w:ascii="Times New Roman" w:hAnsi="Times New Roman" w:cs="Times New Roman"/>
              </w:rPr>
              <w:t xml:space="preserve">, LSTM, and </w:t>
            </w:r>
            <w:proofErr w:type="gramStart"/>
            <w:r w:rsidRPr="005259D5">
              <w:rPr>
                <w:rFonts w:ascii="Times New Roman" w:hAnsi="Times New Roman" w:cs="Times New Roman"/>
              </w:rPr>
              <w:t>TCN.</w:t>
            </w:r>
            <w:r w:rsidR="00FD2573" w:rsidRPr="005259D5">
              <w:rPr>
                <w:rFonts w:ascii="Times New Roman" w:hAnsi="Times New Roman" w:cs="Times New Roman"/>
              </w:rPr>
              <w:t>-</w:t>
            </w:r>
            <w:proofErr w:type="gramEnd"/>
            <w:r w:rsidR="00FD2573" w:rsidRPr="005259D5">
              <w:rPr>
                <w:rFonts w:ascii="Times New Roman" w:hAnsi="Times New Roman" w:cs="Times New Roman"/>
                <w:b/>
                <w:bCs/>
              </w:rPr>
              <w:t xml:space="preserve"> Error Fixing</w:t>
            </w:r>
          </w:p>
        </w:tc>
      </w:tr>
      <w:tr w:rsidR="009F30CB" w:rsidRPr="005259D5" w14:paraId="6A1FB3ED" w14:textId="77777777" w:rsidTr="009F30CB">
        <w:tc>
          <w:tcPr>
            <w:tcW w:w="2263" w:type="dxa"/>
          </w:tcPr>
          <w:p w14:paraId="0FB8EFAE"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13</w:t>
            </w:r>
          </w:p>
        </w:tc>
        <w:tc>
          <w:tcPr>
            <w:tcW w:w="7088" w:type="dxa"/>
          </w:tcPr>
          <w:p w14:paraId="44CF91F8" w14:textId="63DC0757" w:rsidR="009F30CB" w:rsidRPr="005259D5" w:rsidRDefault="009F30CB" w:rsidP="003876CC">
            <w:pPr>
              <w:rPr>
                <w:rFonts w:ascii="Times New Roman" w:hAnsi="Times New Roman" w:cs="Times New Roman"/>
              </w:rPr>
            </w:pPr>
            <w:r w:rsidRPr="005259D5">
              <w:rPr>
                <w:rFonts w:ascii="Times New Roman" w:hAnsi="Times New Roman" w:cs="Times New Roman"/>
              </w:rPr>
              <w:t>Please extend my hybrid ensemble to also include MLP.</w:t>
            </w:r>
          </w:p>
        </w:tc>
      </w:tr>
      <w:tr w:rsidR="009F30CB" w:rsidRPr="005259D5" w14:paraId="37EFF061" w14:textId="77777777" w:rsidTr="009F30CB">
        <w:tc>
          <w:tcPr>
            <w:tcW w:w="2263" w:type="dxa"/>
          </w:tcPr>
          <w:p w14:paraId="5D468D52"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14</w:t>
            </w:r>
          </w:p>
        </w:tc>
        <w:tc>
          <w:tcPr>
            <w:tcW w:w="7088" w:type="dxa"/>
          </w:tcPr>
          <w:p w14:paraId="76A87726" w14:textId="1EA48F5E" w:rsidR="009F30CB" w:rsidRPr="005259D5" w:rsidRDefault="009F30CB" w:rsidP="003876CC">
            <w:pPr>
              <w:rPr>
                <w:rFonts w:ascii="Times New Roman" w:hAnsi="Times New Roman" w:cs="Times New Roman"/>
              </w:rPr>
            </w:pPr>
            <w:r w:rsidRPr="005259D5">
              <w:rPr>
                <w:rFonts w:ascii="Times New Roman" w:hAnsi="Times New Roman" w:cs="Times New Roman"/>
              </w:rPr>
              <w:t>Please create JSON config files for hybrid ensembles</w:t>
            </w:r>
            <w:r w:rsidR="00110C58" w:rsidRPr="005259D5">
              <w:rPr>
                <w:rFonts w:ascii="Times New Roman" w:hAnsi="Times New Roman" w:cs="Times New Roman"/>
              </w:rPr>
              <w:t xml:space="preserve">- with </w:t>
            </w:r>
            <w:r w:rsidR="00A35525" w:rsidRPr="005259D5">
              <w:rPr>
                <w:rFonts w:ascii="Times New Roman" w:hAnsi="Times New Roman" w:cs="Times New Roman"/>
              </w:rPr>
              <w:t xml:space="preserve">the thresholds matching the calibration file </w:t>
            </w:r>
          </w:p>
        </w:tc>
      </w:tr>
      <w:tr w:rsidR="009F30CB" w:rsidRPr="005259D5" w14:paraId="641685C3" w14:textId="77777777" w:rsidTr="009F30CB">
        <w:tc>
          <w:tcPr>
            <w:tcW w:w="2263" w:type="dxa"/>
          </w:tcPr>
          <w:p w14:paraId="0AE59195"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15</w:t>
            </w:r>
          </w:p>
        </w:tc>
        <w:tc>
          <w:tcPr>
            <w:tcW w:w="7088" w:type="dxa"/>
          </w:tcPr>
          <w:p w14:paraId="240EBA87"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fix my hybrid JSON to point to the correct predictions dictionary.</w:t>
            </w:r>
          </w:p>
        </w:tc>
      </w:tr>
      <w:tr w:rsidR="009F30CB" w:rsidRPr="005259D5" w14:paraId="6F829464" w14:textId="77777777" w:rsidTr="009F30CB">
        <w:tc>
          <w:tcPr>
            <w:tcW w:w="2263" w:type="dxa"/>
          </w:tcPr>
          <w:p w14:paraId="4F1676E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16</w:t>
            </w:r>
          </w:p>
        </w:tc>
        <w:tc>
          <w:tcPr>
            <w:tcW w:w="7088" w:type="dxa"/>
          </w:tcPr>
          <w:p w14:paraId="2BDD9AA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generate ROC curves for all models across oversampling levels.</w:t>
            </w:r>
          </w:p>
        </w:tc>
      </w:tr>
      <w:tr w:rsidR="009F30CB" w:rsidRPr="005259D5" w14:paraId="233A0FFE" w14:textId="77777777" w:rsidTr="009F30CB">
        <w:tc>
          <w:tcPr>
            <w:tcW w:w="2263" w:type="dxa"/>
          </w:tcPr>
          <w:p w14:paraId="7F83A21B"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17</w:t>
            </w:r>
          </w:p>
        </w:tc>
        <w:tc>
          <w:tcPr>
            <w:tcW w:w="7088" w:type="dxa"/>
          </w:tcPr>
          <w:p w14:paraId="77EEE7A8"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create calibration plots for each disease.</w:t>
            </w:r>
          </w:p>
        </w:tc>
      </w:tr>
      <w:tr w:rsidR="009F30CB" w:rsidRPr="005259D5" w14:paraId="362E885C" w14:textId="77777777" w:rsidTr="009F30CB">
        <w:tc>
          <w:tcPr>
            <w:tcW w:w="2263" w:type="dxa"/>
          </w:tcPr>
          <w:p w14:paraId="058455C6"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18</w:t>
            </w:r>
          </w:p>
        </w:tc>
        <w:tc>
          <w:tcPr>
            <w:tcW w:w="7088" w:type="dxa"/>
          </w:tcPr>
          <w:p w14:paraId="40DB3FE2"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perform Platt scaling for calibration.</w:t>
            </w:r>
          </w:p>
        </w:tc>
      </w:tr>
      <w:tr w:rsidR="009F30CB" w:rsidRPr="005259D5" w14:paraId="1CD7D806" w14:textId="77777777" w:rsidTr="009F30CB">
        <w:tc>
          <w:tcPr>
            <w:tcW w:w="2263" w:type="dxa"/>
          </w:tcPr>
          <w:p w14:paraId="3232014C"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19</w:t>
            </w:r>
          </w:p>
        </w:tc>
        <w:tc>
          <w:tcPr>
            <w:tcW w:w="7088" w:type="dxa"/>
          </w:tcPr>
          <w:p w14:paraId="43688C3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apply isotonic regression calibration.</w:t>
            </w:r>
          </w:p>
        </w:tc>
      </w:tr>
      <w:tr w:rsidR="009F30CB" w:rsidRPr="005259D5" w14:paraId="235ED37A" w14:textId="77777777" w:rsidTr="009F30CB">
        <w:tc>
          <w:tcPr>
            <w:tcW w:w="2263" w:type="dxa"/>
          </w:tcPr>
          <w:p w14:paraId="1F8720F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lastRenderedPageBreak/>
              <w:t>20</w:t>
            </w:r>
          </w:p>
        </w:tc>
        <w:tc>
          <w:tcPr>
            <w:tcW w:w="7088" w:type="dxa"/>
          </w:tcPr>
          <w:p w14:paraId="1E079153"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threshold selection based on Youden’s J statistic.</w:t>
            </w:r>
          </w:p>
        </w:tc>
      </w:tr>
      <w:tr w:rsidR="009F30CB" w:rsidRPr="005259D5" w14:paraId="180BFE74" w14:textId="77777777" w:rsidTr="009F30CB">
        <w:tc>
          <w:tcPr>
            <w:tcW w:w="2263" w:type="dxa"/>
          </w:tcPr>
          <w:p w14:paraId="07E3BD40"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21</w:t>
            </w:r>
          </w:p>
        </w:tc>
        <w:tc>
          <w:tcPr>
            <w:tcW w:w="7088" w:type="dxa"/>
          </w:tcPr>
          <w:p w14:paraId="46DFF021"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adjust thresholds so that precision is always above 0.85.</w:t>
            </w:r>
          </w:p>
        </w:tc>
      </w:tr>
      <w:tr w:rsidR="009F30CB" w:rsidRPr="005259D5" w14:paraId="1E51BDD7" w14:textId="77777777" w:rsidTr="009F30CB">
        <w:tc>
          <w:tcPr>
            <w:tcW w:w="2263" w:type="dxa"/>
          </w:tcPr>
          <w:p w14:paraId="1F2D612A"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22</w:t>
            </w:r>
          </w:p>
        </w:tc>
        <w:tc>
          <w:tcPr>
            <w:tcW w:w="7088" w:type="dxa"/>
          </w:tcPr>
          <w:p w14:paraId="2AF54480"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prevalence-aware posterior correction.</w:t>
            </w:r>
          </w:p>
        </w:tc>
      </w:tr>
      <w:tr w:rsidR="009F30CB" w:rsidRPr="005259D5" w14:paraId="5A95255A" w14:textId="77777777" w:rsidTr="009F30CB">
        <w:tc>
          <w:tcPr>
            <w:tcW w:w="2263" w:type="dxa"/>
          </w:tcPr>
          <w:p w14:paraId="40ECA4B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23</w:t>
            </w:r>
          </w:p>
        </w:tc>
        <w:tc>
          <w:tcPr>
            <w:tcW w:w="7088" w:type="dxa"/>
          </w:tcPr>
          <w:p w14:paraId="5176EDFF"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generate random input grids for threshold testing.</w:t>
            </w:r>
          </w:p>
        </w:tc>
      </w:tr>
      <w:tr w:rsidR="009F30CB" w:rsidRPr="005259D5" w14:paraId="55A71FD4" w14:textId="77777777" w:rsidTr="009F30CB">
        <w:tc>
          <w:tcPr>
            <w:tcW w:w="2263" w:type="dxa"/>
          </w:tcPr>
          <w:p w14:paraId="26C6E61B"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24</w:t>
            </w:r>
          </w:p>
        </w:tc>
        <w:tc>
          <w:tcPr>
            <w:tcW w:w="7088" w:type="dxa"/>
          </w:tcPr>
          <w:p w14:paraId="37766FAD" w14:textId="2A1CDCC5" w:rsidR="009F30CB" w:rsidRPr="005259D5" w:rsidRDefault="009F30CB" w:rsidP="003876CC">
            <w:pPr>
              <w:rPr>
                <w:rFonts w:ascii="Times New Roman" w:hAnsi="Times New Roman" w:cs="Times New Roman"/>
              </w:rPr>
            </w:pPr>
            <w:r w:rsidRPr="005259D5">
              <w:rPr>
                <w:rFonts w:ascii="Times New Roman" w:hAnsi="Times New Roman" w:cs="Times New Roman"/>
              </w:rPr>
              <w:t>Please make my prediction script robust to errors.</w:t>
            </w:r>
          </w:p>
        </w:tc>
      </w:tr>
      <w:tr w:rsidR="009F30CB" w:rsidRPr="005259D5" w14:paraId="0903ECAB" w14:textId="77777777" w:rsidTr="009F30CB">
        <w:tc>
          <w:tcPr>
            <w:tcW w:w="2263" w:type="dxa"/>
          </w:tcPr>
          <w:p w14:paraId="077CFC02"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25</w:t>
            </w:r>
          </w:p>
        </w:tc>
        <w:tc>
          <w:tcPr>
            <w:tcW w:w="7088" w:type="dxa"/>
          </w:tcPr>
          <w:p w14:paraId="60DC9318"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neutral ratio handling to my predictor.</w:t>
            </w:r>
          </w:p>
        </w:tc>
      </w:tr>
      <w:tr w:rsidR="009F30CB" w:rsidRPr="005259D5" w14:paraId="53191719" w14:textId="77777777" w:rsidTr="009F30CB">
        <w:tc>
          <w:tcPr>
            <w:tcW w:w="2263" w:type="dxa"/>
          </w:tcPr>
          <w:p w14:paraId="769B13A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26</w:t>
            </w:r>
          </w:p>
        </w:tc>
        <w:tc>
          <w:tcPr>
            <w:tcW w:w="7088" w:type="dxa"/>
          </w:tcPr>
          <w:p w14:paraId="364D6B45"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no-signal guards in the predictor when all inputs are zero.</w:t>
            </w:r>
          </w:p>
        </w:tc>
      </w:tr>
      <w:tr w:rsidR="009F30CB" w:rsidRPr="005259D5" w14:paraId="42EDDE99" w14:textId="77777777" w:rsidTr="009F30CB">
        <w:tc>
          <w:tcPr>
            <w:tcW w:w="2263" w:type="dxa"/>
          </w:tcPr>
          <w:p w14:paraId="0497FC8B"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27</w:t>
            </w:r>
          </w:p>
        </w:tc>
        <w:tc>
          <w:tcPr>
            <w:tcW w:w="7088" w:type="dxa"/>
          </w:tcPr>
          <w:p w14:paraId="55C00788"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update predictor v8 to predictor v8b with BOM tolerance.</w:t>
            </w:r>
          </w:p>
        </w:tc>
      </w:tr>
      <w:tr w:rsidR="009F30CB" w:rsidRPr="005259D5" w14:paraId="718224BA" w14:textId="77777777" w:rsidTr="009F30CB">
        <w:tc>
          <w:tcPr>
            <w:tcW w:w="2263" w:type="dxa"/>
          </w:tcPr>
          <w:p w14:paraId="3A816687"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28</w:t>
            </w:r>
          </w:p>
        </w:tc>
        <w:tc>
          <w:tcPr>
            <w:tcW w:w="7088" w:type="dxa"/>
          </w:tcPr>
          <w:p w14:paraId="114725CF"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extend predictor v8b to predictor v8c with guardrails.</w:t>
            </w:r>
          </w:p>
        </w:tc>
      </w:tr>
      <w:tr w:rsidR="009F30CB" w:rsidRPr="005259D5" w14:paraId="5A318698" w14:textId="77777777" w:rsidTr="009F30CB">
        <w:tc>
          <w:tcPr>
            <w:tcW w:w="2263" w:type="dxa"/>
          </w:tcPr>
          <w:p w14:paraId="28C7EC0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29</w:t>
            </w:r>
          </w:p>
        </w:tc>
        <w:tc>
          <w:tcPr>
            <w:tcW w:w="7088" w:type="dxa"/>
          </w:tcPr>
          <w:p w14:paraId="18B7B1ED"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create predictor v12 with corrected thresholds and calibration.</w:t>
            </w:r>
          </w:p>
        </w:tc>
      </w:tr>
      <w:tr w:rsidR="009F30CB" w:rsidRPr="005259D5" w14:paraId="4AED1FF2" w14:textId="77777777" w:rsidTr="009F30CB">
        <w:tc>
          <w:tcPr>
            <w:tcW w:w="2263" w:type="dxa"/>
          </w:tcPr>
          <w:p w14:paraId="39056995"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30</w:t>
            </w:r>
          </w:p>
        </w:tc>
        <w:tc>
          <w:tcPr>
            <w:tcW w:w="7088" w:type="dxa"/>
          </w:tcPr>
          <w:p w14:paraId="1FB05658"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make predictor accept oversampling levels as arguments.</w:t>
            </w:r>
          </w:p>
        </w:tc>
      </w:tr>
      <w:tr w:rsidR="009F30CB" w:rsidRPr="005259D5" w14:paraId="35EFAEC6" w14:textId="77777777" w:rsidTr="009F30CB">
        <w:tc>
          <w:tcPr>
            <w:tcW w:w="2263" w:type="dxa"/>
          </w:tcPr>
          <w:p w14:paraId="05EF66AD"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31</w:t>
            </w:r>
          </w:p>
        </w:tc>
        <w:tc>
          <w:tcPr>
            <w:tcW w:w="7088" w:type="dxa"/>
          </w:tcPr>
          <w:p w14:paraId="4C42B391"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option for user to specify number of days of input.</w:t>
            </w:r>
          </w:p>
        </w:tc>
      </w:tr>
      <w:tr w:rsidR="009F30CB" w:rsidRPr="005259D5" w14:paraId="42C2E94A" w14:textId="77777777" w:rsidTr="009F30CB">
        <w:tc>
          <w:tcPr>
            <w:tcW w:w="2263" w:type="dxa"/>
          </w:tcPr>
          <w:p w14:paraId="4710A763"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32</w:t>
            </w:r>
          </w:p>
        </w:tc>
        <w:tc>
          <w:tcPr>
            <w:tcW w:w="7088" w:type="dxa"/>
          </w:tcPr>
          <w:p w14:paraId="64F2696A"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allow predictor to accept time-of-day input (0–8, 9–16, 17–24).</w:t>
            </w:r>
          </w:p>
        </w:tc>
      </w:tr>
      <w:tr w:rsidR="009F30CB" w:rsidRPr="005259D5" w14:paraId="29FD5FD5" w14:textId="77777777" w:rsidTr="009F30CB">
        <w:tc>
          <w:tcPr>
            <w:tcW w:w="2263" w:type="dxa"/>
          </w:tcPr>
          <w:p w14:paraId="4A7C974C"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33</w:t>
            </w:r>
          </w:p>
        </w:tc>
        <w:tc>
          <w:tcPr>
            <w:tcW w:w="7088" w:type="dxa"/>
          </w:tcPr>
          <w:p w14:paraId="28C5092A" w14:textId="2A389BD6" w:rsidR="009F30CB" w:rsidRPr="005259D5" w:rsidRDefault="00DC0418" w:rsidP="003876CC">
            <w:pPr>
              <w:rPr>
                <w:rFonts w:ascii="Times New Roman" w:hAnsi="Times New Roman" w:cs="Times New Roman"/>
              </w:rPr>
            </w:pPr>
            <w:r w:rsidRPr="005259D5">
              <w:rPr>
                <w:rFonts w:ascii="Times New Roman" w:hAnsi="Times New Roman" w:cs="Times New Roman"/>
              </w:rPr>
              <w:t xml:space="preserve">How to manually calibrate the model with the known values </w:t>
            </w:r>
          </w:p>
        </w:tc>
      </w:tr>
      <w:tr w:rsidR="009F30CB" w:rsidRPr="005259D5" w14:paraId="7DC7EA4E" w14:textId="77777777" w:rsidTr="009F30CB">
        <w:tc>
          <w:tcPr>
            <w:tcW w:w="2263" w:type="dxa"/>
          </w:tcPr>
          <w:p w14:paraId="78524478"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34</w:t>
            </w:r>
          </w:p>
        </w:tc>
        <w:tc>
          <w:tcPr>
            <w:tcW w:w="7088" w:type="dxa"/>
          </w:tcPr>
          <w:p w14:paraId="0719A47C" w14:textId="1496893A" w:rsidR="009F30CB" w:rsidRPr="005259D5" w:rsidRDefault="00DC0418" w:rsidP="003876CC">
            <w:pPr>
              <w:rPr>
                <w:rFonts w:ascii="Times New Roman" w:hAnsi="Times New Roman" w:cs="Times New Roman"/>
              </w:rPr>
            </w:pPr>
            <w:r w:rsidRPr="005259D5">
              <w:rPr>
                <w:rFonts w:ascii="Times New Roman" w:hAnsi="Times New Roman" w:cs="Times New Roman"/>
              </w:rPr>
              <w:t xml:space="preserve">Help me create a </w:t>
            </w:r>
            <w:proofErr w:type="spellStart"/>
            <w:r w:rsidRPr="005259D5">
              <w:rPr>
                <w:rFonts w:ascii="Times New Roman" w:hAnsi="Times New Roman" w:cs="Times New Roman"/>
              </w:rPr>
              <w:t>json</w:t>
            </w:r>
            <w:proofErr w:type="spellEnd"/>
            <w:r w:rsidRPr="005259D5">
              <w:rPr>
                <w:rFonts w:ascii="Times New Roman" w:hAnsi="Times New Roman" w:cs="Times New Roman"/>
              </w:rPr>
              <w:t xml:space="preserve"> file for the threshold settings</w:t>
            </w:r>
          </w:p>
        </w:tc>
      </w:tr>
      <w:tr w:rsidR="009F30CB" w:rsidRPr="005259D5" w14:paraId="58AE9F57" w14:textId="77777777" w:rsidTr="009F30CB">
        <w:tc>
          <w:tcPr>
            <w:tcW w:w="2263" w:type="dxa"/>
          </w:tcPr>
          <w:p w14:paraId="7974BA8D"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35</w:t>
            </w:r>
          </w:p>
        </w:tc>
        <w:tc>
          <w:tcPr>
            <w:tcW w:w="7088" w:type="dxa"/>
          </w:tcPr>
          <w:p w14:paraId="0E25BC1F"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integrate </w:t>
            </w:r>
            <w:proofErr w:type="spellStart"/>
            <w:proofErr w:type="gramStart"/>
            <w:r w:rsidRPr="005259D5">
              <w:rPr>
                <w:rFonts w:ascii="Times New Roman" w:hAnsi="Times New Roman" w:cs="Times New Roman"/>
              </w:rPr>
              <w:t>thresholds.json</w:t>
            </w:r>
            <w:proofErr w:type="spellEnd"/>
            <w:proofErr w:type="gramEnd"/>
            <w:r w:rsidRPr="005259D5">
              <w:rPr>
                <w:rFonts w:ascii="Times New Roman" w:hAnsi="Times New Roman" w:cs="Times New Roman"/>
              </w:rPr>
              <w:t xml:space="preserve"> into predictor.</w:t>
            </w:r>
          </w:p>
        </w:tc>
      </w:tr>
      <w:tr w:rsidR="009F30CB" w:rsidRPr="005259D5" w14:paraId="389A8CB1" w14:textId="77777777" w:rsidTr="009F30CB">
        <w:tc>
          <w:tcPr>
            <w:tcW w:w="2263" w:type="dxa"/>
          </w:tcPr>
          <w:p w14:paraId="3E23C1A5"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36</w:t>
            </w:r>
          </w:p>
        </w:tc>
        <w:tc>
          <w:tcPr>
            <w:tcW w:w="7088" w:type="dxa"/>
          </w:tcPr>
          <w:p w14:paraId="7CC8A623"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integrate calibrators/*.</w:t>
            </w:r>
            <w:proofErr w:type="spellStart"/>
            <w:r w:rsidRPr="005259D5">
              <w:rPr>
                <w:rFonts w:ascii="Times New Roman" w:hAnsi="Times New Roman" w:cs="Times New Roman"/>
              </w:rPr>
              <w:t>pkl</w:t>
            </w:r>
            <w:proofErr w:type="spellEnd"/>
            <w:r w:rsidRPr="005259D5">
              <w:rPr>
                <w:rFonts w:ascii="Times New Roman" w:hAnsi="Times New Roman" w:cs="Times New Roman"/>
              </w:rPr>
              <w:t xml:space="preserve"> into predictor.</w:t>
            </w:r>
          </w:p>
        </w:tc>
      </w:tr>
      <w:tr w:rsidR="009F30CB" w:rsidRPr="005259D5" w14:paraId="4F15A395" w14:textId="77777777" w:rsidTr="009F30CB">
        <w:tc>
          <w:tcPr>
            <w:tcW w:w="2263" w:type="dxa"/>
          </w:tcPr>
          <w:p w14:paraId="1C14456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37</w:t>
            </w:r>
          </w:p>
        </w:tc>
        <w:tc>
          <w:tcPr>
            <w:tcW w:w="7088" w:type="dxa"/>
          </w:tcPr>
          <w:p w14:paraId="50B872B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per-row threshold column option to predictor.</w:t>
            </w:r>
          </w:p>
        </w:tc>
      </w:tr>
      <w:tr w:rsidR="009F30CB" w:rsidRPr="005259D5" w14:paraId="4E427ABB" w14:textId="77777777" w:rsidTr="009F30CB">
        <w:tc>
          <w:tcPr>
            <w:tcW w:w="2263" w:type="dxa"/>
          </w:tcPr>
          <w:p w14:paraId="0C316173"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38</w:t>
            </w:r>
          </w:p>
        </w:tc>
        <w:tc>
          <w:tcPr>
            <w:tcW w:w="7088" w:type="dxa"/>
          </w:tcPr>
          <w:p w14:paraId="5D7435D8"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make predictor output both binary result and probability.</w:t>
            </w:r>
          </w:p>
        </w:tc>
      </w:tr>
      <w:tr w:rsidR="009F30CB" w:rsidRPr="005259D5" w14:paraId="3B0645FF" w14:textId="77777777" w:rsidTr="009F30CB">
        <w:tc>
          <w:tcPr>
            <w:tcW w:w="2263" w:type="dxa"/>
          </w:tcPr>
          <w:p w14:paraId="676B3AE9"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39</w:t>
            </w:r>
          </w:p>
        </w:tc>
        <w:tc>
          <w:tcPr>
            <w:tcW w:w="7088" w:type="dxa"/>
          </w:tcPr>
          <w:p w14:paraId="17BFFAD4"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update predictor to save results as Excel file.</w:t>
            </w:r>
          </w:p>
        </w:tc>
      </w:tr>
      <w:tr w:rsidR="009F30CB" w:rsidRPr="005259D5" w14:paraId="6F7653F8" w14:textId="77777777" w:rsidTr="009F30CB">
        <w:tc>
          <w:tcPr>
            <w:tcW w:w="2263" w:type="dxa"/>
          </w:tcPr>
          <w:p w14:paraId="7AB81D3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40</w:t>
            </w:r>
          </w:p>
        </w:tc>
        <w:tc>
          <w:tcPr>
            <w:tcW w:w="7088" w:type="dxa"/>
          </w:tcPr>
          <w:p w14:paraId="04453E5E"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argument for known case predictions.</w:t>
            </w:r>
          </w:p>
        </w:tc>
      </w:tr>
      <w:tr w:rsidR="009F30CB" w:rsidRPr="005259D5" w14:paraId="51DBF57C" w14:textId="77777777" w:rsidTr="009F30CB">
        <w:tc>
          <w:tcPr>
            <w:tcW w:w="2263" w:type="dxa"/>
          </w:tcPr>
          <w:p w14:paraId="2980374C"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41</w:t>
            </w:r>
          </w:p>
        </w:tc>
        <w:tc>
          <w:tcPr>
            <w:tcW w:w="7088" w:type="dxa"/>
          </w:tcPr>
          <w:p w14:paraId="36D62F28"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argument for unknown case predictions.</w:t>
            </w:r>
          </w:p>
        </w:tc>
      </w:tr>
      <w:tr w:rsidR="009F30CB" w:rsidRPr="005259D5" w14:paraId="6FE657D4" w14:textId="77777777" w:rsidTr="009F30CB">
        <w:tc>
          <w:tcPr>
            <w:tcW w:w="2263" w:type="dxa"/>
          </w:tcPr>
          <w:p w14:paraId="7E657BB9"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42</w:t>
            </w:r>
          </w:p>
        </w:tc>
        <w:tc>
          <w:tcPr>
            <w:tcW w:w="7088" w:type="dxa"/>
          </w:tcPr>
          <w:p w14:paraId="164854B5"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compare predictions across oversampling levels.</w:t>
            </w:r>
          </w:p>
        </w:tc>
      </w:tr>
      <w:tr w:rsidR="009F30CB" w:rsidRPr="005259D5" w14:paraId="3DDC4931" w14:textId="77777777" w:rsidTr="009F30CB">
        <w:tc>
          <w:tcPr>
            <w:tcW w:w="2263" w:type="dxa"/>
          </w:tcPr>
          <w:p w14:paraId="72C4431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43</w:t>
            </w:r>
          </w:p>
        </w:tc>
        <w:tc>
          <w:tcPr>
            <w:tcW w:w="7088" w:type="dxa"/>
          </w:tcPr>
          <w:p w14:paraId="6E4DE879"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generate metrics tables per disease.</w:t>
            </w:r>
          </w:p>
        </w:tc>
      </w:tr>
      <w:tr w:rsidR="009F30CB" w:rsidRPr="005259D5" w14:paraId="6D52E712" w14:textId="77777777" w:rsidTr="009F30CB">
        <w:tc>
          <w:tcPr>
            <w:tcW w:w="2263" w:type="dxa"/>
          </w:tcPr>
          <w:p w14:paraId="46F0B18B"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44</w:t>
            </w:r>
          </w:p>
        </w:tc>
        <w:tc>
          <w:tcPr>
            <w:tcW w:w="7088" w:type="dxa"/>
          </w:tcPr>
          <w:p w14:paraId="1AD80C0C" w14:textId="5272040A" w:rsidR="009F30CB" w:rsidRPr="005259D5" w:rsidRDefault="00721A24" w:rsidP="003876CC">
            <w:pPr>
              <w:rPr>
                <w:rFonts w:ascii="Times New Roman" w:hAnsi="Times New Roman" w:cs="Times New Roman"/>
              </w:rPr>
            </w:pPr>
            <w:r w:rsidRPr="005259D5">
              <w:rPr>
                <w:rFonts w:ascii="Times New Roman" w:hAnsi="Times New Roman" w:cs="Times New Roman"/>
              </w:rPr>
              <w:t xml:space="preserve">The ensemble model temporal features and others vary how to unify </w:t>
            </w:r>
            <w:proofErr w:type="gramStart"/>
            <w:r w:rsidRPr="005259D5">
              <w:rPr>
                <w:rFonts w:ascii="Times New Roman" w:hAnsi="Times New Roman" w:cs="Times New Roman"/>
              </w:rPr>
              <w:t>both of them</w:t>
            </w:r>
            <w:proofErr w:type="gramEnd"/>
            <w:r w:rsidRPr="005259D5">
              <w:rPr>
                <w:rFonts w:ascii="Times New Roman" w:hAnsi="Times New Roman" w:cs="Times New Roman"/>
              </w:rPr>
              <w:t xml:space="preserve"> to get </w:t>
            </w:r>
            <w:r w:rsidR="0088129A" w:rsidRPr="005259D5">
              <w:rPr>
                <w:rFonts w:ascii="Times New Roman" w:hAnsi="Times New Roman" w:cs="Times New Roman"/>
              </w:rPr>
              <w:t xml:space="preserve">a </w:t>
            </w:r>
            <w:proofErr w:type="spellStart"/>
            <w:r w:rsidR="0088129A" w:rsidRPr="005259D5">
              <w:rPr>
                <w:rFonts w:ascii="Times New Roman" w:hAnsi="Times New Roman" w:cs="Times New Roman"/>
              </w:rPr>
              <w:t>predcition</w:t>
            </w:r>
            <w:proofErr w:type="spellEnd"/>
          </w:p>
        </w:tc>
      </w:tr>
      <w:tr w:rsidR="009F30CB" w:rsidRPr="005259D5" w14:paraId="5CA3B532" w14:textId="77777777" w:rsidTr="009F30CB">
        <w:tc>
          <w:tcPr>
            <w:tcW w:w="2263" w:type="dxa"/>
          </w:tcPr>
          <w:p w14:paraId="20779F0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45</w:t>
            </w:r>
          </w:p>
        </w:tc>
        <w:tc>
          <w:tcPr>
            <w:tcW w:w="7088" w:type="dxa"/>
          </w:tcPr>
          <w:p w14:paraId="281C3180"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produce per-disease plots of accuracy, precision, recall, and F1.</w:t>
            </w:r>
          </w:p>
        </w:tc>
      </w:tr>
      <w:tr w:rsidR="009F30CB" w:rsidRPr="005259D5" w14:paraId="07DEF751" w14:textId="77777777" w:rsidTr="009F30CB">
        <w:tc>
          <w:tcPr>
            <w:tcW w:w="2263" w:type="dxa"/>
          </w:tcPr>
          <w:p w14:paraId="0F6B13C3"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lastRenderedPageBreak/>
              <w:t>46</w:t>
            </w:r>
          </w:p>
        </w:tc>
        <w:tc>
          <w:tcPr>
            <w:tcW w:w="7088" w:type="dxa"/>
          </w:tcPr>
          <w:p w14:paraId="19E1D617" w14:textId="085161EF" w:rsidR="009F30CB" w:rsidRPr="005259D5" w:rsidRDefault="00B81A0A" w:rsidP="003876CC">
            <w:pPr>
              <w:rPr>
                <w:rFonts w:ascii="Times New Roman" w:hAnsi="Times New Roman" w:cs="Times New Roman"/>
              </w:rPr>
            </w:pPr>
            <w:r w:rsidRPr="005259D5">
              <w:rPr>
                <w:rFonts w:ascii="Times New Roman" w:hAnsi="Times New Roman" w:cs="Times New Roman"/>
              </w:rPr>
              <w:t>Fis the error in the calling of ensemble model</w:t>
            </w:r>
          </w:p>
        </w:tc>
      </w:tr>
      <w:tr w:rsidR="009F30CB" w:rsidRPr="005259D5" w14:paraId="3D968B7B" w14:textId="77777777" w:rsidTr="009F30CB">
        <w:tc>
          <w:tcPr>
            <w:tcW w:w="2263" w:type="dxa"/>
          </w:tcPr>
          <w:p w14:paraId="0FC2926E"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47</w:t>
            </w:r>
          </w:p>
        </w:tc>
        <w:tc>
          <w:tcPr>
            <w:tcW w:w="7088" w:type="dxa"/>
          </w:tcPr>
          <w:p w14:paraId="36783BAF" w14:textId="66F29032" w:rsidR="009F30CB" w:rsidRPr="005259D5" w:rsidRDefault="00B81A0A" w:rsidP="003876CC">
            <w:pPr>
              <w:rPr>
                <w:rFonts w:ascii="Times New Roman" w:hAnsi="Times New Roman" w:cs="Times New Roman"/>
              </w:rPr>
            </w:pPr>
            <w:r w:rsidRPr="005259D5">
              <w:rPr>
                <w:rFonts w:ascii="Times New Roman" w:hAnsi="Times New Roman" w:cs="Times New Roman"/>
              </w:rPr>
              <w:t>How to create 4 and 8 features separately to call ensemble models from the comparison table</w:t>
            </w:r>
          </w:p>
        </w:tc>
      </w:tr>
      <w:tr w:rsidR="009F30CB" w:rsidRPr="005259D5" w14:paraId="24708035" w14:textId="77777777" w:rsidTr="009F30CB">
        <w:tc>
          <w:tcPr>
            <w:tcW w:w="2263" w:type="dxa"/>
          </w:tcPr>
          <w:p w14:paraId="5371BE88"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48</w:t>
            </w:r>
          </w:p>
        </w:tc>
        <w:tc>
          <w:tcPr>
            <w:tcW w:w="7088" w:type="dxa"/>
          </w:tcPr>
          <w:p w14:paraId="4DA740DF"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explain why high oversampling inflates positive rates.</w:t>
            </w:r>
          </w:p>
        </w:tc>
      </w:tr>
      <w:tr w:rsidR="009F30CB" w:rsidRPr="005259D5" w14:paraId="5F5CB749" w14:textId="77777777" w:rsidTr="009F30CB">
        <w:tc>
          <w:tcPr>
            <w:tcW w:w="2263" w:type="dxa"/>
          </w:tcPr>
          <w:p w14:paraId="0AF338E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49</w:t>
            </w:r>
          </w:p>
        </w:tc>
        <w:tc>
          <w:tcPr>
            <w:tcW w:w="7088" w:type="dxa"/>
          </w:tcPr>
          <w:p w14:paraId="2FDA28D1" w14:textId="48735235" w:rsidR="009F30CB" w:rsidRPr="005259D5" w:rsidRDefault="00B81A0A" w:rsidP="003876CC">
            <w:pPr>
              <w:rPr>
                <w:rFonts w:ascii="Times New Roman" w:hAnsi="Times New Roman" w:cs="Times New Roman"/>
              </w:rPr>
            </w:pPr>
            <w:r w:rsidRPr="005259D5">
              <w:rPr>
                <w:rFonts w:ascii="Times New Roman" w:hAnsi="Times New Roman" w:cs="Times New Roman"/>
              </w:rPr>
              <w:t xml:space="preserve">Error- fixing due to calling of ensemble models </w:t>
            </w:r>
          </w:p>
        </w:tc>
      </w:tr>
      <w:tr w:rsidR="009F30CB" w:rsidRPr="005259D5" w14:paraId="14FC97F7" w14:textId="77777777" w:rsidTr="009F30CB">
        <w:tc>
          <w:tcPr>
            <w:tcW w:w="2263" w:type="dxa"/>
          </w:tcPr>
          <w:p w14:paraId="02F051CD"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50</w:t>
            </w:r>
          </w:p>
        </w:tc>
        <w:tc>
          <w:tcPr>
            <w:tcW w:w="7088" w:type="dxa"/>
          </w:tcPr>
          <w:p w14:paraId="587ED6A0"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explain why TCN outperforms LSTM for sequence data.</w:t>
            </w:r>
          </w:p>
        </w:tc>
      </w:tr>
      <w:tr w:rsidR="009F30CB" w:rsidRPr="005259D5" w14:paraId="3A041A14" w14:textId="77777777" w:rsidTr="009F30CB">
        <w:tc>
          <w:tcPr>
            <w:tcW w:w="2263" w:type="dxa"/>
          </w:tcPr>
          <w:p w14:paraId="395E8F0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51</w:t>
            </w:r>
          </w:p>
        </w:tc>
        <w:tc>
          <w:tcPr>
            <w:tcW w:w="7088" w:type="dxa"/>
          </w:tcPr>
          <w:p w14:paraId="7BA3125B"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use SHAP for feature explainability.</w:t>
            </w:r>
          </w:p>
        </w:tc>
      </w:tr>
      <w:tr w:rsidR="009F30CB" w:rsidRPr="005259D5" w14:paraId="4FCDABE4" w14:textId="77777777" w:rsidTr="009F30CB">
        <w:tc>
          <w:tcPr>
            <w:tcW w:w="2263" w:type="dxa"/>
          </w:tcPr>
          <w:p w14:paraId="4A695632"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52</w:t>
            </w:r>
          </w:p>
        </w:tc>
        <w:tc>
          <w:tcPr>
            <w:tcW w:w="7088" w:type="dxa"/>
          </w:tcPr>
          <w:p w14:paraId="461C8957"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use LIME for feature explainability.</w:t>
            </w:r>
          </w:p>
        </w:tc>
      </w:tr>
      <w:tr w:rsidR="009F30CB" w:rsidRPr="005259D5" w14:paraId="5676FF27" w14:textId="77777777" w:rsidTr="009F30CB">
        <w:tc>
          <w:tcPr>
            <w:tcW w:w="2263" w:type="dxa"/>
          </w:tcPr>
          <w:p w14:paraId="2048292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53</w:t>
            </w:r>
          </w:p>
        </w:tc>
        <w:tc>
          <w:tcPr>
            <w:tcW w:w="7088" w:type="dxa"/>
          </w:tcPr>
          <w:p w14:paraId="0B5EFF5B" w14:textId="27F19F90"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SHAP explainability into my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app</w:t>
            </w:r>
            <w:r w:rsidR="00B81A0A" w:rsidRPr="005259D5">
              <w:rPr>
                <w:rFonts w:ascii="Times New Roman" w:hAnsi="Times New Roman" w:cs="Times New Roman"/>
              </w:rPr>
              <w:t xml:space="preserve"> as the dashboard functioning is too slow</w:t>
            </w:r>
          </w:p>
        </w:tc>
      </w:tr>
      <w:tr w:rsidR="009F30CB" w:rsidRPr="005259D5" w14:paraId="08B9A27D" w14:textId="77777777" w:rsidTr="009F30CB">
        <w:tc>
          <w:tcPr>
            <w:tcW w:w="2263" w:type="dxa"/>
          </w:tcPr>
          <w:p w14:paraId="2E2764BE"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54</w:t>
            </w:r>
          </w:p>
        </w:tc>
        <w:tc>
          <w:tcPr>
            <w:tcW w:w="7088" w:type="dxa"/>
          </w:tcPr>
          <w:p w14:paraId="3850A43E" w14:textId="61AC426F"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LIME explainability into my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app</w:t>
            </w:r>
            <w:r w:rsidR="00B81A0A" w:rsidRPr="005259D5">
              <w:rPr>
                <w:rFonts w:ascii="Times New Roman" w:hAnsi="Times New Roman" w:cs="Times New Roman"/>
              </w:rPr>
              <w:t xml:space="preserve"> as SHAP is too slow</w:t>
            </w:r>
          </w:p>
        </w:tc>
      </w:tr>
      <w:tr w:rsidR="009F30CB" w:rsidRPr="005259D5" w14:paraId="27720236" w14:textId="77777777" w:rsidTr="009F30CB">
        <w:tc>
          <w:tcPr>
            <w:tcW w:w="2263" w:type="dxa"/>
          </w:tcPr>
          <w:p w14:paraId="549B3F38"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55</w:t>
            </w:r>
          </w:p>
        </w:tc>
        <w:tc>
          <w:tcPr>
            <w:tcW w:w="7088" w:type="dxa"/>
          </w:tcPr>
          <w:p w14:paraId="62D52ED1"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generate SHAP summary plots.</w:t>
            </w:r>
          </w:p>
        </w:tc>
      </w:tr>
      <w:tr w:rsidR="009F30CB" w:rsidRPr="005259D5" w14:paraId="6C676C39" w14:textId="77777777" w:rsidTr="009F30CB">
        <w:tc>
          <w:tcPr>
            <w:tcW w:w="2263" w:type="dxa"/>
          </w:tcPr>
          <w:p w14:paraId="5BCB95E0"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56</w:t>
            </w:r>
          </w:p>
        </w:tc>
        <w:tc>
          <w:tcPr>
            <w:tcW w:w="7088" w:type="dxa"/>
          </w:tcPr>
          <w:p w14:paraId="2C419E6C"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generate LIME explanations for a single instance.</w:t>
            </w:r>
          </w:p>
        </w:tc>
      </w:tr>
      <w:tr w:rsidR="009F30CB" w:rsidRPr="005259D5" w14:paraId="364E5744" w14:textId="77777777" w:rsidTr="009F30CB">
        <w:tc>
          <w:tcPr>
            <w:tcW w:w="2263" w:type="dxa"/>
          </w:tcPr>
          <w:p w14:paraId="56AFC27D"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57</w:t>
            </w:r>
          </w:p>
        </w:tc>
        <w:tc>
          <w:tcPr>
            <w:tcW w:w="7088" w:type="dxa"/>
          </w:tcPr>
          <w:p w14:paraId="2FC511F3"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create a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app for predicting all four diseases simultaneously.</w:t>
            </w:r>
          </w:p>
        </w:tc>
      </w:tr>
      <w:tr w:rsidR="009F30CB" w:rsidRPr="005259D5" w14:paraId="5FF6CB3B" w14:textId="77777777" w:rsidTr="009F30CB">
        <w:tc>
          <w:tcPr>
            <w:tcW w:w="2263" w:type="dxa"/>
          </w:tcPr>
          <w:p w14:paraId="7676AA2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58</w:t>
            </w:r>
          </w:p>
        </w:tc>
        <w:tc>
          <w:tcPr>
            <w:tcW w:w="7088" w:type="dxa"/>
          </w:tcPr>
          <w:p w14:paraId="416BCF2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user input for oversampling level in </w:t>
            </w:r>
            <w:proofErr w:type="spellStart"/>
            <w:r w:rsidRPr="005259D5">
              <w:rPr>
                <w:rFonts w:ascii="Times New Roman" w:hAnsi="Times New Roman" w:cs="Times New Roman"/>
              </w:rPr>
              <w:t>Streamlit</w:t>
            </w:r>
            <w:proofErr w:type="spellEnd"/>
            <w:r w:rsidRPr="005259D5">
              <w:rPr>
                <w:rFonts w:ascii="Times New Roman" w:hAnsi="Times New Roman" w:cs="Times New Roman"/>
              </w:rPr>
              <w:t>.</w:t>
            </w:r>
          </w:p>
        </w:tc>
      </w:tr>
      <w:tr w:rsidR="009F30CB" w:rsidRPr="005259D5" w14:paraId="03037EE4" w14:textId="77777777" w:rsidTr="009F30CB">
        <w:tc>
          <w:tcPr>
            <w:tcW w:w="2263" w:type="dxa"/>
          </w:tcPr>
          <w:p w14:paraId="19DF7BE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59</w:t>
            </w:r>
          </w:p>
        </w:tc>
        <w:tc>
          <w:tcPr>
            <w:tcW w:w="7088" w:type="dxa"/>
          </w:tcPr>
          <w:p w14:paraId="2DA08B0F"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sliders for EAT, REST, IN_ALLEYS in </w:t>
            </w:r>
            <w:proofErr w:type="spellStart"/>
            <w:r w:rsidRPr="005259D5">
              <w:rPr>
                <w:rFonts w:ascii="Times New Roman" w:hAnsi="Times New Roman" w:cs="Times New Roman"/>
              </w:rPr>
              <w:t>Streamlit</w:t>
            </w:r>
            <w:proofErr w:type="spellEnd"/>
            <w:r w:rsidRPr="005259D5">
              <w:rPr>
                <w:rFonts w:ascii="Times New Roman" w:hAnsi="Times New Roman" w:cs="Times New Roman"/>
              </w:rPr>
              <w:t>.</w:t>
            </w:r>
          </w:p>
        </w:tc>
      </w:tr>
      <w:tr w:rsidR="009F30CB" w:rsidRPr="005259D5" w14:paraId="5328E74F" w14:textId="77777777" w:rsidTr="009F30CB">
        <w:tc>
          <w:tcPr>
            <w:tcW w:w="2263" w:type="dxa"/>
          </w:tcPr>
          <w:p w14:paraId="3827AC66"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60</w:t>
            </w:r>
          </w:p>
        </w:tc>
        <w:tc>
          <w:tcPr>
            <w:tcW w:w="7088" w:type="dxa"/>
          </w:tcPr>
          <w:p w14:paraId="650D880A"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dropdown for time of day in </w:t>
            </w:r>
            <w:proofErr w:type="spellStart"/>
            <w:r w:rsidRPr="005259D5">
              <w:rPr>
                <w:rFonts w:ascii="Times New Roman" w:hAnsi="Times New Roman" w:cs="Times New Roman"/>
              </w:rPr>
              <w:t>Streamlit</w:t>
            </w:r>
            <w:proofErr w:type="spellEnd"/>
            <w:r w:rsidRPr="005259D5">
              <w:rPr>
                <w:rFonts w:ascii="Times New Roman" w:hAnsi="Times New Roman" w:cs="Times New Roman"/>
              </w:rPr>
              <w:t>.</w:t>
            </w:r>
          </w:p>
        </w:tc>
      </w:tr>
      <w:tr w:rsidR="009F30CB" w:rsidRPr="005259D5" w14:paraId="7164C15C" w14:textId="77777777" w:rsidTr="009F30CB">
        <w:tc>
          <w:tcPr>
            <w:tcW w:w="2263" w:type="dxa"/>
          </w:tcPr>
          <w:p w14:paraId="633EAF5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61</w:t>
            </w:r>
          </w:p>
        </w:tc>
        <w:tc>
          <w:tcPr>
            <w:tcW w:w="7088" w:type="dxa"/>
          </w:tcPr>
          <w:p w14:paraId="76D8ACA9"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input for number of days in </w:t>
            </w:r>
            <w:proofErr w:type="spellStart"/>
            <w:r w:rsidRPr="005259D5">
              <w:rPr>
                <w:rFonts w:ascii="Times New Roman" w:hAnsi="Times New Roman" w:cs="Times New Roman"/>
              </w:rPr>
              <w:t>Streamlit</w:t>
            </w:r>
            <w:proofErr w:type="spellEnd"/>
            <w:r w:rsidRPr="005259D5">
              <w:rPr>
                <w:rFonts w:ascii="Times New Roman" w:hAnsi="Times New Roman" w:cs="Times New Roman"/>
              </w:rPr>
              <w:t>.</w:t>
            </w:r>
          </w:p>
        </w:tc>
      </w:tr>
      <w:tr w:rsidR="009F30CB" w:rsidRPr="005259D5" w14:paraId="121594D4" w14:textId="77777777" w:rsidTr="009F30CB">
        <w:tc>
          <w:tcPr>
            <w:tcW w:w="2263" w:type="dxa"/>
          </w:tcPr>
          <w:p w14:paraId="415ACAE7"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62</w:t>
            </w:r>
          </w:p>
        </w:tc>
        <w:tc>
          <w:tcPr>
            <w:tcW w:w="7088" w:type="dxa"/>
          </w:tcPr>
          <w:p w14:paraId="5326C9B9"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results table in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output.</w:t>
            </w:r>
          </w:p>
        </w:tc>
      </w:tr>
      <w:tr w:rsidR="009F30CB" w:rsidRPr="005259D5" w14:paraId="63751B1D" w14:textId="77777777" w:rsidTr="009F30CB">
        <w:tc>
          <w:tcPr>
            <w:tcW w:w="2263" w:type="dxa"/>
          </w:tcPr>
          <w:p w14:paraId="60FB3B97"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63</w:t>
            </w:r>
          </w:p>
        </w:tc>
        <w:tc>
          <w:tcPr>
            <w:tcW w:w="7088" w:type="dxa"/>
          </w:tcPr>
          <w:p w14:paraId="212A0100"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SHAP plots in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output.</w:t>
            </w:r>
          </w:p>
        </w:tc>
      </w:tr>
      <w:tr w:rsidR="009F30CB" w:rsidRPr="005259D5" w14:paraId="5D385AC6" w14:textId="77777777" w:rsidTr="009F30CB">
        <w:tc>
          <w:tcPr>
            <w:tcW w:w="2263" w:type="dxa"/>
          </w:tcPr>
          <w:p w14:paraId="1E9E17A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64</w:t>
            </w:r>
          </w:p>
        </w:tc>
        <w:tc>
          <w:tcPr>
            <w:tcW w:w="7088" w:type="dxa"/>
          </w:tcPr>
          <w:p w14:paraId="31FD4B23"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comparison plots in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output.</w:t>
            </w:r>
          </w:p>
        </w:tc>
      </w:tr>
      <w:tr w:rsidR="009F30CB" w:rsidRPr="005259D5" w14:paraId="0C895A19" w14:textId="77777777" w:rsidTr="009F30CB">
        <w:tc>
          <w:tcPr>
            <w:tcW w:w="2263" w:type="dxa"/>
          </w:tcPr>
          <w:p w14:paraId="55FF4EB2"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65</w:t>
            </w:r>
          </w:p>
        </w:tc>
        <w:tc>
          <w:tcPr>
            <w:tcW w:w="7088" w:type="dxa"/>
          </w:tcPr>
          <w:p w14:paraId="3E7AEAAA"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add option to upload CSV in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app.</w:t>
            </w:r>
          </w:p>
        </w:tc>
      </w:tr>
      <w:tr w:rsidR="009F30CB" w:rsidRPr="005259D5" w14:paraId="5EB93BC1" w14:textId="77777777" w:rsidTr="009F30CB">
        <w:tc>
          <w:tcPr>
            <w:tcW w:w="2263" w:type="dxa"/>
          </w:tcPr>
          <w:p w14:paraId="0C52187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66</w:t>
            </w:r>
          </w:p>
        </w:tc>
        <w:tc>
          <w:tcPr>
            <w:tcW w:w="7088" w:type="dxa"/>
          </w:tcPr>
          <w:p w14:paraId="44828871"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show me how to deploy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app locally.</w:t>
            </w:r>
          </w:p>
        </w:tc>
      </w:tr>
      <w:tr w:rsidR="009F30CB" w:rsidRPr="005259D5" w14:paraId="3822BD75" w14:textId="77777777" w:rsidTr="009F30CB">
        <w:tc>
          <w:tcPr>
            <w:tcW w:w="2263" w:type="dxa"/>
          </w:tcPr>
          <w:p w14:paraId="033639C0"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67</w:t>
            </w:r>
          </w:p>
        </w:tc>
        <w:tc>
          <w:tcPr>
            <w:tcW w:w="7088" w:type="dxa"/>
          </w:tcPr>
          <w:p w14:paraId="52523E09"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show me how to deploy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app on GitHub Pages.</w:t>
            </w:r>
          </w:p>
        </w:tc>
      </w:tr>
      <w:tr w:rsidR="009F30CB" w:rsidRPr="005259D5" w14:paraId="6F47E157" w14:textId="77777777" w:rsidTr="009F30CB">
        <w:tc>
          <w:tcPr>
            <w:tcW w:w="2263" w:type="dxa"/>
          </w:tcPr>
          <w:p w14:paraId="27CB0859"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68</w:t>
            </w:r>
          </w:p>
        </w:tc>
        <w:tc>
          <w:tcPr>
            <w:tcW w:w="7088" w:type="dxa"/>
          </w:tcPr>
          <w:p w14:paraId="330C05D1"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 xml:space="preserve">Please show me how to deploy </w:t>
            </w:r>
            <w:proofErr w:type="spellStart"/>
            <w:r w:rsidRPr="005259D5">
              <w:rPr>
                <w:rFonts w:ascii="Times New Roman" w:hAnsi="Times New Roman" w:cs="Times New Roman"/>
              </w:rPr>
              <w:t>Streamlit</w:t>
            </w:r>
            <w:proofErr w:type="spellEnd"/>
            <w:r w:rsidRPr="005259D5">
              <w:rPr>
                <w:rFonts w:ascii="Times New Roman" w:hAnsi="Times New Roman" w:cs="Times New Roman"/>
              </w:rPr>
              <w:t xml:space="preserve"> app on Heroku.</w:t>
            </w:r>
          </w:p>
        </w:tc>
      </w:tr>
      <w:tr w:rsidR="009F30CB" w:rsidRPr="005259D5" w14:paraId="0E7FA138" w14:textId="77777777" w:rsidTr="009F30CB">
        <w:tc>
          <w:tcPr>
            <w:tcW w:w="2263" w:type="dxa"/>
          </w:tcPr>
          <w:p w14:paraId="339CAC36"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69</w:t>
            </w:r>
          </w:p>
        </w:tc>
        <w:tc>
          <w:tcPr>
            <w:tcW w:w="7088" w:type="dxa"/>
          </w:tcPr>
          <w:p w14:paraId="1C8752C9"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create master comparison table with all oversampling levels.</w:t>
            </w:r>
          </w:p>
        </w:tc>
      </w:tr>
      <w:tr w:rsidR="009F30CB" w:rsidRPr="005259D5" w14:paraId="11633EDC" w14:textId="77777777" w:rsidTr="009F30CB">
        <w:tc>
          <w:tcPr>
            <w:tcW w:w="2263" w:type="dxa"/>
          </w:tcPr>
          <w:p w14:paraId="51589DA9"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lastRenderedPageBreak/>
              <w:t>70</w:t>
            </w:r>
          </w:p>
        </w:tc>
        <w:tc>
          <w:tcPr>
            <w:tcW w:w="7088" w:type="dxa"/>
          </w:tcPr>
          <w:p w14:paraId="4FA53EB3"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update master comparison table to include macro and weighted averages.</w:t>
            </w:r>
          </w:p>
        </w:tc>
      </w:tr>
      <w:tr w:rsidR="009F30CB" w:rsidRPr="005259D5" w14:paraId="1186CA62" w14:textId="77777777" w:rsidTr="009F30CB">
        <w:tc>
          <w:tcPr>
            <w:tcW w:w="2263" w:type="dxa"/>
          </w:tcPr>
          <w:p w14:paraId="276F2BA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71</w:t>
            </w:r>
          </w:p>
        </w:tc>
        <w:tc>
          <w:tcPr>
            <w:tcW w:w="7088" w:type="dxa"/>
          </w:tcPr>
          <w:p w14:paraId="6EE991AF"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prepare tables for each disease separately.</w:t>
            </w:r>
          </w:p>
        </w:tc>
      </w:tr>
      <w:tr w:rsidR="009F30CB" w:rsidRPr="005259D5" w14:paraId="3A2578CA" w14:textId="77777777" w:rsidTr="009F30CB">
        <w:tc>
          <w:tcPr>
            <w:tcW w:w="2263" w:type="dxa"/>
          </w:tcPr>
          <w:p w14:paraId="7B0EC2FA"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72</w:t>
            </w:r>
          </w:p>
        </w:tc>
        <w:tc>
          <w:tcPr>
            <w:tcW w:w="7088" w:type="dxa"/>
          </w:tcPr>
          <w:p w14:paraId="005AE590"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prepare combined plot showing metrics across diseases.</w:t>
            </w:r>
          </w:p>
        </w:tc>
      </w:tr>
      <w:tr w:rsidR="009F30CB" w:rsidRPr="005259D5" w14:paraId="47EC4EB7" w14:textId="77777777" w:rsidTr="009F30CB">
        <w:tc>
          <w:tcPr>
            <w:tcW w:w="2263" w:type="dxa"/>
          </w:tcPr>
          <w:p w14:paraId="4A97AF0E"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73</w:t>
            </w:r>
          </w:p>
        </w:tc>
        <w:tc>
          <w:tcPr>
            <w:tcW w:w="7088" w:type="dxa"/>
          </w:tcPr>
          <w:p w14:paraId="382393DD"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explain how to calibrate across oversampling levels.</w:t>
            </w:r>
          </w:p>
        </w:tc>
      </w:tr>
      <w:tr w:rsidR="009F30CB" w:rsidRPr="005259D5" w14:paraId="7D337AD1" w14:textId="77777777" w:rsidTr="009F30CB">
        <w:tc>
          <w:tcPr>
            <w:tcW w:w="2263" w:type="dxa"/>
          </w:tcPr>
          <w:p w14:paraId="4F949C9E"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74</w:t>
            </w:r>
          </w:p>
        </w:tc>
        <w:tc>
          <w:tcPr>
            <w:tcW w:w="7088" w:type="dxa"/>
          </w:tcPr>
          <w:p w14:paraId="134946F2"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create bias/fairness audit JSON for thresholds.</w:t>
            </w:r>
          </w:p>
        </w:tc>
      </w:tr>
      <w:tr w:rsidR="009F30CB" w:rsidRPr="005259D5" w14:paraId="6011F08B" w14:textId="77777777" w:rsidTr="009F30CB">
        <w:tc>
          <w:tcPr>
            <w:tcW w:w="2263" w:type="dxa"/>
          </w:tcPr>
          <w:p w14:paraId="3AFB9A03"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75</w:t>
            </w:r>
          </w:p>
        </w:tc>
        <w:tc>
          <w:tcPr>
            <w:tcW w:w="7088" w:type="dxa"/>
          </w:tcPr>
          <w:p w14:paraId="6150491E"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create bias/fairness audit JSON for couplings.</w:t>
            </w:r>
          </w:p>
        </w:tc>
      </w:tr>
      <w:tr w:rsidR="009F30CB" w:rsidRPr="005259D5" w14:paraId="065BDB31" w14:textId="77777777" w:rsidTr="009F30CB">
        <w:tc>
          <w:tcPr>
            <w:tcW w:w="2263" w:type="dxa"/>
          </w:tcPr>
          <w:p w14:paraId="2B45ECD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76</w:t>
            </w:r>
          </w:p>
        </w:tc>
        <w:tc>
          <w:tcPr>
            <w:tcW w:w="7088" w:type="dxa"/>
          </w:tcPr>
          <w:p w14:paraId="349D01D3"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create bias/fairness audit JSON for context.</w:t>
            </w:r>
          </w:p>
        </w:tc>
      </w:tr>
      <w:tr w:rsidR="009F30CB" w:rsidRPr="005259D5" w14:paraId="0E44A67A" w14:textId="77777777" w:rsidTr="009F30CB">
        <w:tc>
          <w:tcPr>
            <w:tcW w:w="2263" w:type="dxa"/>
          </w:tcPr>
          <w:p w14:paraId="0CF48A9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77</w:t>
            </w:r>
          </w:p>
        </w:tc>
        <w:tc>
          <w:tcPr>
            <w:tcW w:w="7088" w:type="dxa"/>
          </w:tcPr>
          <w:p w14:paraId="1C76A27F"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update predictor to use bias_audit.py.</w:t>
            </w:r>
          </w:p>
        </w:tc>
      </w:tr>
      <w:tr w:rsidR="009F30CB" w:rsidRPr="005259D5" w14:paraId="44E04D70" w14:textId="77777777" w:rsidTr="009F30CB">
        <w:tc>
          <w:tcPr>
            <w:tcW w:w="2263" w:type="dxa"/>
          </w:tcPr>
          <w:p w14:paraId="7AB33C9B"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78</w:t>
            </w:r>
          </w:p>
        </w:tc>
        <w:tc>
          <w:tcPr>
            <w:tcW w:w="7088" w:type="dxa"/>
          </w:tcPr>
          <w:p w14:paraId="4928FF8B"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explain how to measure fairness across subgroups.</w:t>
            </w:r>
          </w:p>
        </w:tc>
      </w:tr>
      <w:tr w:rsidR="009F30CB" w:rsidRPr="005259D5" w14:paraId="547BB7CF" w14:textId="77777777" w:rsidTr="009F30CB">
        <w:tc>
          <w:tcPr>
            <w:tcW w:w="2263" w:type="dxa"/>
          </w:tcPr>
          <w:p w14:paraId="6C07A8A3"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79</w:t>
            </w:r>
          </w:p>
        </w:tc>
        <w:tc>
          <w:tcPr>
            <w:tcW w:w="7088" w:type="dxa"/>
          </w:tcPr>
          <w:p w14:paraId="7CDD6514"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explain coupling between diseases.</w:t>
            </w:r>
          </w:p>
        </w:tc>
      </w:tr>
      <w:tr w:rsidR="009F30CB" w:rsidRPr="005259D5" w14:paraId="62DA8BB4" w14:textId="77777777" w:rsidTr="009F30CB">
        <w:tc>
          <w:tcPr>
            <w:tcW w:w="2263" w:type="dxa"/>
          </w:tcPr>
          <w:p w14:paraId="294770AB"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80</w:t>
            </w:r>
          </w:p>
        </w:tc>
        <w:tc>
          <w:tcPr>
            <w:tcW w:w="7088" w:type="dxa"/>
          </w:tcPr>
          <w:p w14:paraId="34BA1C40"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list which diseases often occur together in dairy cows.</w:t>
            </w:r>
          </w:p>
        </w:tc>
      </w:tr>
      <w:tr w:rsidR="009F30CB" w:rsidRPr="005259D5" w14:paraId="1FF89616" w14:textId="77777777" w:rsidTr="009F30CB">
        <w:tc>
          <w:tcPr>
            <w:tcW w:w="2263" w:type="dxa"/>
          </w:tcPr>
          <w:p w14:paraId="752E6B07"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81</w:t>
            </w:r>
          </w:p>
        </w:tc>
        <w:tc>
          <w:tcPr>
            <w:tcW w:w="7088" w:type="dxa"/>
          </w:tcPr>
          <w:p w14:paraId="10CCE84D"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list which diseases rarely co-occur.</w:t>
            </w:r>
          </w:p>
        </w:tc>
      </w:tr>
      <w:tr w:rsidR="009F30CB" w:rsidRPr="005259D5" w14:paraId="5C403BDC" w14:textId="77777777" w:rsidTr="009F30CB">
        <w:tc>
          <w:tcPr>
            <w:tcW w:w="2263" w:type="dxa"/>
          </w:tcPr>
          <w:p w14:paraId="1EA281BE"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82</w:t>
            </w:r>
          </w:p>
        </w:tc>
        <w:tc>
          <w:tcPr>
            <w:tcW w:w="7088" w:type="dxa"/>
          </w:tcPr>
          <w:p w14:paraId="5B580EE5"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give probabilities of one disease leading to another.</w:t>
            </w:r>
          </w:p>
        </w:tc>
      </w:tr>
      <w:tr w:rsidR="009F30CB" w:rsidRPr="005259D5" w14:paraId="6C4322C3" w14:textId="77777777" w:rsidTr="009F30CB">
        <w:tc>
          <w:tcPr>
            <w:tcW w:w="2263" w:type="dxa"/>
          </w:tcPr>
          <w:p w14:paraId="27454A8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83</w:t>
            </w:r>
          </w:p>
        </w:tc>
        <w:tc>
          <w:tcPr>
            <w:tcW w:w="7088" w:type="dxa"/>
          </w:tcPr>
          <w:p w14:paraId="2847F9B3"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validate with known positive cases.</w:t>
            </w:r>
          </w:p>
        </w:tc>
      </w:tr>
      <w:tr w:rsidR="009F30CB" w:rsidRPr="005259D5" w14:paraId="5F85D71C" w14:textId="77777777" w:rsidTr="009F30CB">
        <w:tc>
          <w:tcPr>
            <w:tcW w:w="2263" w:type="dxa"/>
          </w:tcPr>
          <w:p w14:paraId="669991C4"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84</w:t>
            </w:r>
          </w:p>
        </w:tc>
        <w:tc>
          <w:tcPr>
            <w:tcW w:w="7088" w:type="dxa"/>
          </w:tcPr>
          <w:p w14:paraId="2C7A0105"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validate with known negative cases.</w:t>
            </w:r>
          </w:p>
        </w:tc>
      </w:tr>
      <w:tr w:rsidR="009F30CB" w:rsidRPr="005259D5" w14:paraId="1C766785" w14:textId="77777777" w:rsidTr="009F30CB">
        <w:tc>
          <w:tcPr>
            <w:tcW w:w="2263" w:type="dxa"/>
          </w:tcPr>
          <w:p w14:paraId="2C9A3327"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85</w:t>
            </w:r>
          </w:p>
        </w:tc>
        <w:tc>
          <w:tcPr>
            <w:tcW w:w="7088" w:type="dxa"/>
          </w:tcPr>
          <w:p w14:paraId="32A91AD0"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explain differences between SMOTE and ADASYN.</w:t>
            </w:r>
          </w:p>
        </w:tc>
      </w:tr>
      <w:tr w:rsidR="009F30CB" w:rsidRPr="005259D5" w14:paraId="74789D9F" w14:textId="77777777" w:rsidTr="009F30CB">
        <w:tc>
          <w:tcPr>
            <w:tcW w:w="2263" w:type="dxa"/>
          </w:tcPr>
          <w:p w14:paraId="056E1783"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86</w:t>
            </w:r>
          </w:p>
        </w:tc>
        <w:tc>
          <w:tcPr>
            <w:tcW w:w="7088" w:type="dxa"/>
          </w:tcPr>
          <w:p w14:paraId="6B88A6EC"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add option for synthetic data generation in predictor.</w:t>
            </w:r>
          </w:p>
        </w:tc>
      </w:tr>
      <w:tr w:rsidR="009F30CB" w:rsidRPr="005259D5" w14:paraId="63BF206E" w14:textId="77777777" w:rsidTr="009F30CB">
        <w:tc>
          <w:tcPr>
            <w:tcW w:w="2263" w:type="dxa"/>
          </w:tcPr>
          <w:p w14:paraId="5243E08F"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87</w:t>
            </w:r>
          </w:p>
        </w:tc>
        <w:tc>
          <w:tcPr>
            <w:tcW w:w="7088" w:type="dxa"/>
          </w:tcPr>
          <w:p w14:paraId="110ABB4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log all predictions in a results file.</w:t>
            </w:r>
          </w:p>
        </w:tc>
      </w:tr>
      <w:tr w:rsidR="009F30CB" w:rsidRPr="005259D5" w14:paraId="5D244C8D" w14:textId="77777777" w:rsidTr="009F30CB">
        <w:tc>
          <w:tcPr>
            <w:tcW w:w="2263" w:type="dxa"/>
          </w:tcPr>
          <w:p w14:paraId="364BF80C"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88</w:t>
            </w:r>
          </w:p>
        </w:tc>
        <w:tc>
          <w:tcPr>
            <w:tcW w:w="7088" w:type="dxa"/>
          </w:tcPr>
          <w:p w14:paraId="1B77C744"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track model versions in repo.</w:t>
            </w:r>
          </w:p>
        </w:tc>
      </w:tr>
      <w:tr w:rsidR="009F30CB" w:rsidRPr="005259D5" w14:paraId="0482E6FD" w14:textId="77777777" w:rsidTr="009F30CB">
        <w:tc>
          <w:tcPr>
            <w:tcW w:w="2263" w:type="dxa"/>
          </w:tcPr>
          <w:p w14:paraId="549996B0"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89</w:t>
            </w:r>
          </w:p>
        </w:tc>
        <w:tc>
          <w:tcPr>
            <w:tcW w:w="7088" w:type="dxa"/>
          </w:tcPr>
          <w:p w14:paraId="2336B322"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show me how to use Git properly for week-by-week commits.</w:t>
            </w:r>
          </w:p>
        </w:tc>
      </w:tr>
      <w:tr w:rsidR="009F30CB" w:rsidRPr="005259D5" w14:paraId="4D5D4049" w14:textId="77777777" w:rsidTr="009F30CB">
        <w:tc>
          <w:tcPr>
            <w:tcW w:w="2263" w:type="dxa"/>
          </w:tcPr>
          <w:p w14:paraId="2CE41DE6"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90</w:t>
            </w:r>
          </w:p>
        </w:tc>
        <w:tc>
          <w:tcPr>
            <w:tcW w:w="7088" w:type="dxa"/>
          </w:tcPr>
          <w:p w14:paraId="465BDDEA"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prepare docs folder with journal and appendix.</w:t>
            </w:r>
          </w:p>
        </w:tc>
      </w:tr>
      <w:tr w:rsidR="009F30CB" w:rsidRPr="005259D5" w14:paraId="34D7C880" w14:textId="77777777" w:rsidTr="009F30CB">
        <w:tc>
          <w:tcPr>
            <w:tcW w:w="2263" w:type="dxa"/>
          </w:tcPr>
          <w:p w14:paraId="0D78080A"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91</w:t>
            </w:r>
          </w:p>
        </w:tc>
        <w:tc>
          <w:tcPr>
            <w:tcW w:w="7088" w:type="dxa"/>
          </w:tcPr>
          <w:p w14:paraId="50D9211A"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update weekly research journal in Markdown.</w:t>
            </w:r>
          </w:p>
        </w:tc>
      </w:tr>
      <w:tr w:rsidR="009F30CB" w:rsidRPr="005259D5" w14:paraId="1F3F0214" w14:textId="77777777" w:rsidTr="009F30CB">
        <w:tc>
          <w:tcPr>
            <w:tcW w:w="2263" w:type="dxa"/>
          </w:tcPr>
          <w:p w14:paraId="5533991C"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92</w:t>
            </w:r>
          </w:p>
        </w:tc>
        <w:tc>
          <w:tcPr>
            <w:tcW w:w="7088" w:type="dxa"/>
          </w:tcPr>
          <w:p w14:paraId="3785B35F"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expand weekly journal up to submission date.</w:t>
            </w:r>
          </w:p>
        </w:tc>
      </w:tr>
      <w:tr w:rsidR="009F30CB" w:rsidRPr="005259D5" w14:paraId="7A03148C" w14:textId="77777777" w:rsidTr="009F30CB">
        <w:tc>
          <w:tcPr>
            <w:tcW w:w="2263" w:type="dxa"/>
          </w:tcPr>
          <w:p w14:paraId="4F3F8671"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93</w:t>
            </w:r>
          </w:p>
        </w:tc>
        <w:tc>
          <w:tcPr>
            <w:tcW w:w="7088" w:type="dxa"/>
          </w:tcPr>
          <w:p w14:paraId="53157A5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prepare appendix listing all prompts used.</w:t>
            </w:r>
          </w:p>
        </w:tc>
      </w:tr>
      <w:tr w:rsidR="009F30CB" w:rsidRPr="005259D5" w14:paraId="7719ADAE" w14:textId="77777777" w:rsidTr="009F30CB">
        <w:tc>
          <w:tcPr>
            <w:tcW w:w="2263" w:type="dxa"/>
          </w:tcPr>
          <w:p w14:paraId="633840DC"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94</w:t>
            </w:r>
          </w:p>
        </w:tc>
        <w:tc>
          <w:tcPr>
            <w:tcW w:w="7088" w:type="dxa"/>
          </w:tcPr>
          <w:p w14:paraId="001D1776"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rewrite prompts in correct grammar for submission.</w:t>
            </w:r>
          </w:p>
        </w:tc>
      </w:tr>
      <w:tr w:rsidR="009F30CB" w:rsidRPr="005259D5" w14:paraId="45FFFAFB" w14:textId="77777777" w:rsidTr="009F30CB">
        <w:tc>
          <w:tcPr>
            <w:tcW w:w="2263" w:type="dxa"/>
          </w:tcPr>
          <w:p w14:paraId="2F28E5AC" w14:textId="77777777" w:rsidR="009F30CB" w:rsidRPr="005259D5" w:rsidRDefault="009F30CB" w:rsidP="005259D5">
            <w:pPr>
              <w:jc w:val="center"/>
              <w:rPr>
                <w:rFonts w:ascii="Times New Roman" w:hAnsi="Times New Roman" w:cs="Times New Roman"/>
              </w:rPr>
            </w:pPr>
            <w:r w:rsidRPr="005259D5">
              <w:rPr>
                <w:rFonts w:ascii="Times New Roman" w:hAnsi="Times New Roman" w:cs="Times New Roman"/>
              </w:rPr>
              <w:t>95</w:t>
            </w:r>
          </w:p>
        </w:tc>
        <w:tc>
          <w:tcPr>
            <w:tcW w:w="7088" w:type="dxa"/>
          </w:tcPr>
          <w:p w14:paraId="4EFFCA48" w14:textId="77777777" w:rsidR="009F30CB" w:rsidRPr="005259D5" w:rsidRDefault="009F30CB" w:rsidP="003876CC">
            <w:pPr>
              <w:rPr>
                <w:rFonts w:ascii="Times New Roman" w:hAnsi="Times New Roman" w:cs="Times New Roman"/>
              </w:rPr>
            </w:pPr>
            <w:r w:rsidRPr="005259D5">
              <w:rPr>
                <w:rFonts w:ascii="Times New Roman" w:hAnsi="Times New Roman" w:cs="Times New Roman"/>
              </w:rPr>
              <w:t>Please explain how to structure my artefact for submission.</w:t>
            </w:r>
          </w:p>
        </w:tc>
      </w:tr>
    </w:tbl>
    <w:p w14:paraId="01C7A856" w14:textId="77777777" w:rsidR="00C62518" w:rsidRPr="00D560D3" w:rsidRDefault="00C62518" w:rsidP="00C62518">
      <w:pPr>
        <w:rPr>
          <w:rFonts w:ascii="Times New Roman" w:hAnsi="Times New Roman" w:cs="Times New Roman"/>
          <w:b/>
          <w:bCs/>
          <w:sz w:val="32"/>
          <w:szCs w:val="32"/>
        </w:rPr>
      </w:pPr>
    </w:p>
    <w:p w14:paraId="63919221" w14:textId="77777777" w:rsidR="00C62518" w:rsidRPr="00D560D3" w:rsidRDefault="00C62518" w:rsidP="00C62518">
      <w:pPr>
        <w:rPr>
          <w:rFonts w:ascii="Times New Roman" w:hAnsi="Times New Roman" w:cs="Times New Roman"/>
          <w:b/>
          <w:bCs/>
          <w:sz w:val="32"/>
          <w:szCs w:val="32"/>
        </w:rPr>
      </w:pPr>
    </w:p>
    <w:p w14:paraId="629FE03E" w14:textId="77777777" w:rsidR="00C62518" w:rsidRPr="00D560D3" w:rsidRDefault="00C62518" w:rsidP="00C62518">
      <w:pPr>
        <w:rPr>
          <w:rFonts w:ascii="Times New Roman" w:hAnsi="Times New Roman" w:cs="Times New Roman"/>
          <w:b/>
          <w:bCs/>
          <w:sz w:val="32"/>
          <w:szCs w:val="32"/>
        </w:rPr>
      </w:pPr>
    </w:p>
    <w:p w14:paraId="2A6A9CB7" w14:textId="77777777" w:rsidR="00C62518" w:rsidRPr="00D560D3" w:rsidRDefault="00C62518" w:rsidP="00C62518">
      <w:pPr>
        <w:rPr>
          <w:rFonts w:ascii="Times New Roman" w:hAnsi="Times New Roman" w:cs="Times New Roman"/>
          <w:b/>
          <w:bCs/>
          <w:sz w:val="32"/>
          <w:szCs w:val="32"/>
        </w:rPr>
      </w:pPr>
    </w:p>
    <w:p w14:paraId="570AEB6D" w14:textId="77777777" w:rsidR="00C62518" w:rsidRPr="00D560D3" w:rsidRDefault="00C62518" w:rsidP="00C62518">
      <w:pPr>
        <w:rPr>
          <w:rFonts w:ascii="Times New Roman" w:hAnsi="Times New Roman" w:cs="Times New Roman"/>
          <w:b/>
          <w:bCs/>
          <w:sz w:val="32"/>
          <w:szCs w:val="32"/>
        </w:rPr>
      </w:pPr>
    </w:p>
    <w:p w14:paraId="58F6915C" w14:textId="77777777" w:rsidR="00C62518" w:rsidRPr="00D560D3" w:rsidRDefault="00C62518" w:rsidP="00C62518">
      <w:pPr>
        <w:rPr>
          <w:rFonts w:ascii="Times New Roman" w:hAnsi="Times New Roman" w:cs="Times New Roman"/>
          <w:b/>
          <w:bCs/>
          <w:sz w:val="32"/>
          <w:szCs w:val="32"/>
        </w:rPr>
      </w:pPr>
    </w:p>
    <w:p w14:paraId="06334B52" w14:textId="77777777" w:rsidR="00C62518" w:rsidRPr="00D560D3" w:rsidRDefault="00C62518" w:rsidP="00C62518">
      <w:pPr>
        <w:rPr>
          <w:rFonts w:ascii="Times New Roman" w:hAnsi="Times New Roman" w:cs="Times New Roman"/>
          <w:b/>
          <w:bCs/>
          <w:sz w:val="28"/>
          <w:szCs w:val="28"/>
        </w:rPr>
      </w:pPr>
    </w:p>
    <w:p w14:paraId="78DD348B" w14:textId="77777777" w:rsidR="00C62518" w:rsidRPr="00D560D3" w:rsidRDefault="00C62518" w:rsidP="00C62518">
      <w:pPr>
        <w:rPr>
          <w:rFonts w:ascii="Times New Roman" w:hAnsi="Times New Roman" w:cs="Times New Roman"/>
          <w:b/>
          <w:bCs/>
          <w:sz w:val="32"/>
          <w:szCs w:val="32"/>
        </w:rPr>
      </w:pPr>
    </w:p>
    <w:p w14:paraId="5935BBB2" w14:textId="77777777" w:rsidR="00C62518" w:rsidRPr="00D560D3" w:rsidRDefault="00C62518" w:rsidP="00C62518">
      <w:pPr>
        <w:rPr>
          <w:rFonts w:ascii="Times New Roman" w:hAnsi="Times New Roman" w:cs="Times New Roman"/>
          <w:b/>
          <w:bCs/>
          <w:sz w:val="32"/>
          <w:szCs w:val="32"/>
        </w:rPr>
      </w:pPr>
    </w:p>
    <w:p w14:paraId="7D6E7799" w14:textId="77777777" w:rsidR="00C62518" w:rsidRPr="00D560D3" w:rsidRDefault="00C62518" w:rsidP="00C62518">
      <w:pPr>
        <w:rPr>
          <w:rFonts w:ascii="Times New Roman" w:hAnsi="Times New Roman" w:cs="Times New Roman"/>
          <w:b/>
          <w:bCs/>
          <w:sz w:val="32"/>
          <w:szCs w:val="32"/>
        </w:rPr>
      </w:pPr>
    </w:p>
    <w:p w14:paraId="11EF23EB" w14:textId="77777777" w:rsidR="00C62518" w:rsidRPr="00D560D3" w:rsidRDefault="00C62518" w:rsidP="00C62518">
      <w:pPr>
        <w:rPr>
          <w:rFonts w:ascii="Times New Roman" w:hAnsi="Times New Roman" w:cs="Times New Roman"/>
          <w:b/>
          <w:bCs/>
          <w:sz w:val="32"/>
          <w:szCs w:val="32"/>
        </w:rPr>
      </w:pPr>
    </w:p>
    <w:p w14:paraId="178D8621" w14:textId="77777777" w:rsidR="00C62518" w:rsidRPr="00D560D3" w:rsidRDefault="00C62518" w:rsidP="00C62518">
      <w:pPr>
        <w:rPr>
          <w:rFonts w:ascii="Times New Roman" w:hAnsi="Times New Roman" w:cs="Times New Roman"/>
          <w:b/>
          <w:bCs/>
          <w:sz w:val="32"/>
          <w:szCs w:val="32"/>
        </w:rPr>
      </w:pPr>
    </w:p>
    <w:p w14:paraId="2B5F6B38" w14:textId="77777777" w:rsidR="00C62518" w:rsidRPr="00D560D3" w:rsidRDefault="00C62518" w:rsidP="00C62518">
      <w:pPr>
        <w:rPr>
          <w:rFonts w:ascii="Times New Roman" w:hAnsi="Times New Roman" w:cs="Times New Roman"/>
          <w:sz w:val="28"/>
          <w:szCs w:val="28"/>
        </w:rPr>
      </w:pPr>
      <w:r w:rsidRPr="00D560D3">
        <w:rPr>
          <w:rFonts w:ascii="Times New Roman" w:hAnsi="Times New Roman" w:cs="Times New Roman"/>
          <w:b/>
          <w:bCs/>
          <w:sz w:val="32"/>
          <w:szCs w:val="32"/>
        </w:rPr>
        <w:tab/>
      </w:r>
      <w:r w:rsidRPr="00D560D3">
        <w:rPr>
          <w:rFonts w:ascii="Times New Roman" w:hAnsi="Times New Roman" w:cs="Times New Roman"/>
          <w:b/>
          <w:bCs/>
          <w:sz w:val="32"/>
          <w:szCs w:val="32"/>
        </w:rPr>
        <w:tab/>
      </w:r>
      <w:r w:rsidRPr="00D560D3">
        <w:rPr>
          <w:rFonts w:ascii="Times New Roman" w:hAnsi="Times New Roman" w:cs="Times New Roman"/>
          <w:b/>
          <w:bCs/>
          <w:sz w:val="32"/>
          <w:szCs w:val="32"/>
        </w:rPr>
        <w:tab/>
      </w:r>
    </w:p>
    <w:p w14:paraId="06A104E9" w14:textId="77777777" w:rsidR="00C62518" w:rsidRPr="00D560D3" w:rsidRDefault="00C62518" w:rsidP="00E555FB">
      <w:pPr>
        <w:jc w:val="center"/>
        <w:rPr>
          <w:rFonts w:ascii="Times New Roman" w:hAnsi="Times New Roman" w:cs="Times New Roman"/>
          <w:b/>
          <w:bCs/>
          <w:sz w:val="32"/>
          <w:szCs w:val="32"/>
        </w:rPr>
      </w:pPr>
    </w:p>
    <w:p w14:paraId="6A460FA5" w14:textId="77777777" w:rsidR="00C62518" w:rsidRPr="00D560D3" w:rsidRDefault="00C62518" w:rsidP="00E555FB">
      <w:pPr>
        <w:jc w:val="center"/>
        <w:rPr>
          <w:rFonts w:ascii="Times New Roman" w:hAnsi="Times New Roman" w:cs="Times New Roman"/>
          <w:b/>
          <w:bCs/>
          <w:sz w:val="32"/>
          <w:szCs w:val="32"/>
        </w:rPr>
      </w:pPr>
    </w:p>
    <w:sectPr w:rsidR="00C62518" w:rsidRPr="00D560D3" w:rsidSect="00CE1C24">
      <w:footerReference w:type="default" r:id="rId7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AD33A" w14:textId="77777777" w:rsidR="00E014A4" w:rsidRDefault="00E014A4" w:rsidP="0035419E">
      <w:pPr>
        <w:spacing w:after="0" w:line="240" w:lineRule="auto"/>
      </w:pPr>
      <w:r>
        <w:separator/>
      </w:r>
    </w:p>
  </w:endnote>
  <w:endnote w:type="continuationSeparator" w:id="0">
    <w:p w14:paraId="60C5F977" w14:textId="77777777" w:rsidR="00E014A4" w:rsidRDefault="00E014A4" w:rsidP="00354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E384" w14:textId="46AFE5C2" w:rsidR="008C53B1" w:rsidRDefault="008C53B1">
    <w:pPr>
      <w:pStyle w:val="Footer"/>
      <w:jc w:val="right"/>
    </w:pPr>
  </w:p>
  <w:p w14:paraId="6934F00E" w14:textId="77777777" w:rsidR="00160773" w:rsidRDefault="001607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440978"/>
      <w:docPartObj>
        <w:docPartGallery w:val="Page Numbers (Bottom of Page)"/>
        <w:docPartUnique/>
      </w:docPartObj>
    </w:sdtPr>
    <w:sdtEndPr>
      <w:rPr>
        <w:noProof/>
      </w:rPr>
    </w:sdtEndPr>
    <w:sdtContent>
      <w:p w14:paraId="31115E5B" w14:textId="77777777" w:rsidR="008C53B1" w:rsidRDefault="008C53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5D9C62" w14:textId="77777777" w:rsidR="008C53B1" w:rsidRDefault="008C53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ACA8" w14:textId="77777777" w:rsidR="00E014A4" w:rsidRDefault="00E014A4" w:rsidP="0035419E">
      <w:pPr>
        <w:spacing w:after="0" w:line="240" w:lineRule="auto"/>
      </w:pPr>
      <w:r>
        <w:separator/>
      </w:r>
    </w:p>
  </w:footnote>
  <w:footnote w:type="continuationSeparator" w:id="0">
    <w:p w14:paraId="1904DC23" w14:textId="77777777" w:rsidR="00E014A4" w:rsidRDefault="00E014A4" w:rsidP="00354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3501"/>
    <w:multiLevelType w:val="multilevel"/>
    <w:tmpl w:val="68B4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1263C"/>
    <w:multiLevelType w:val="hybridMultilevel"/>
    <w:tmpl w:val="F0102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B31DC5"/>
    <w:multiLevelType w:val="multilevel"/>
    <w:tmpl w:val="9C52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6072"/>
    <w:multiLevelType w:val="multilevel"/>
    <w:tmpl w:val="5C5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02112"/>
    <w:multiLevelType w:val="multilevel"/>
    <w:tmpl w:val="C91A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242E0"/>
    <w:multiLevelType w:val="multilevel"/>
    <w:tmpl w:val="B40A7C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C531F69"/>
    <w:multiLevelType w:val="multilevel"/>
    <w:tmpl w:val="5C5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13D98"/>
    <w:multiLevelType w:val="multilevel"/>
    <w:tmpl w:val="5586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87F6E"/>
    <w:multiLevelType w:val="multilevel"/>
    <w:tmpl w:val="CAC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A0DD7"/>
    <w:multiLevelType w:val="multilevel"/>
    <w:tmpl w:val="6B0ABDF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B6F5025"/>
    <w:multiLevelType w:val="multilevel"/>
    <w:tmpl w:val="E49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C7273"/>
    <w:multiLevelType w:val="multilevel"/>
    <w:tmpl w:val="0440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62674"/>
    <w:multiLevelType w:val="multilevel"/>
    <w:tmpl w:val="BE68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31260"/>
    <w:multiLevelType w:val="multilevel"/>
    <w:tmpl w:val="1E02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C5B48"/>
    <w:multiLevelType w:val="multilevel"/>
    <w:tmpl w:val="3EA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F5F70"/>
    <w:multiLevelType w:val="multilevel"/>
    <w:tmpl w:val="4E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05259"/>
    <w:multiLevelType w:val="multilevel"/>
    <w:tmpl w:val="C7F0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531D5"/>
    <w:multiLevelType w:val="multilevel"/>
    <w:tmpl w:val="D30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0305A"/>
    <w:multiLevelType w:val="multilevel"/>
    <w:tmpl w:val="5A86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3371A"/>
    <w:multiLevelType w:val="multilevel"/>
    <w:tmpl w:val="5A5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B7FF6"/>
    <w:multiLevelType w:val="multilevel"/>
    <w:tmpl w:val="9244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21024"/>
    <w:multiLevelType w:val="multilevel"/>
    <w:tmpl w:val="DA0C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319FB"/>
    <w:multiLevelType w:val="multilevel"/>
    <w:tmpl w:val="DF32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566CD"/>
    <w:multiLevelType w:val="multilevel"/>
    <w:tmpl w:val="04F2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C366B"/>
    <w:multiLevelType w:val="multilevel"/>
    <w:tmpl w:val="EC68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74039"/>
    <w:multiLevelType w:val="hybridMultilevel"/>
    <w:tmpl w:val="F6166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9749394">
    <w:abstractNumId w:val="5"/>
  </w:num>
  <w:num w:numId="2" w16cid:durableId="1793208776">
    <w:abstractNumId w:val="1"/>
  </w:num>
  <w:num w:numId="3" w16cid:durableId="581522647">
    <w:abstractNumId w:val="9"/>
  </w:num>
  <w:num w:numId="4" w16cid:durableId="288979555">
    <w:abstractNumId w:val="25"/>
  </w:num>
  <w:num w:numId="5" w16cid:durableId="905919072">
    <w:abstractNumId w:val="19"/>
  </w:num>
  <w:num w:numId="6" w16cid:durableId="1382704040">
    <w:abstractNumId w:val="4"/>
  </w:num>
  <w:num w:numId="7" w16cid:durableId="1462769696">
    <w:abstractNumId w:val="23"/>
  </w:num>
  <w:num w:numId="8" w16cid:durableId="1497914002">
    <w:abstractNumId w:val="6"/>
  </w:num>
  <w:num w:numId="9" w16cid:durableId="1748454713">
    <w:abstractNumId w:val="20"/>
  </w:num>
  <w:num w:numId="10" w16cid:durableId="1089040259">
    <w:abstractNumId w:val="15"/>
  </w:num>
  <w:num w:numId="11" w16cid:durableId="1141535525">
    <w:abstractNumId w:val="17"/>
  </w:num>
  <w:num w:numId="12" w16cid:durableId="614560216">
    <w:abstractNumId w:val="7"/>
  </w:num>
  <w:num w:numId="13" w16cid:durableId="873620625">
    <w:abstractNumId w:val="14"/>
  </w:num>
  <w:num w:numId="14" w16cid:durableId="554974407">
    <w:abstractNumId w:val="22"/>
  </w:num>
  <w:num w:numId="15" w16cid:durableId="180365176">
    <w:abstractNumId w:val="24"/>
  </w:num>
  <w:num w:numId="16" w16cid:durableId="587037261">
    <w:abstractNumId w:val="18"/>
  </w:num>
  <w:num w:numId="17" w16cid:durableId="228660186">
    <w:abstractNumId w:val="8"/>
  </w:num>
  <w:num w:numId="18" w16cid:durableId="56589646">
    <w:abstractNumId w:val="12"/>
  </w:num>
  <w:num w:numId="19" w16cid:durableId="543324825">
    <w:abstractNumId w:val="21"/>
  </w:num>
  <w:num w:numId="20" w16cid:durableId="1197161800">
    <w:abstractNumId w:val="3"/>
  </w:num>
  <w:num w:numId="21" w16cid:durableId="1322779444">
    <w:abstractNumId w:val="11"/>
  </w:num>
  <w:num w:numId="22" w16cid:durableId="1611887601">
    <w:abstractNumId w:val="0"/>
  </w:num>
  <w:num w:numId="23" w16cid:durableId="736128999">
    <w:abstractNumId w:val="10"/>
  </w:num>
  <w:num w:numId="24" w16cid:durableId="807167556">
    <w:abstractNumId w:val="16"/>
  </w:num>
  <w:num w:numId="25" w16cid:durableId="940526003">
    <w:abstractNumId w:val="2"/>
  </w:num>
  <w:num w:numId="26" w16cid:durableId="2115437049">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FB"/>
    <w:rsid w:val="00010EFA"/>
    <w:rsid w:val="00015EDA"/>
    <w:rsid w:val="0002665F"/>
    <w:rsid w:val="0002692C"/>
    <w:rsid w:val="00026A06"/>
    <w:rsid w:val="00034B9E"/>
    <w:rsid w:val="00040B4D"/>
    <w:rsid w:val="00042103"/>
    <w:rsid w:val="0005757D"/>
    <w:rsid w:val="00066C8B"/>
    <w:rsid w:val="00072E26"/>
    <w:rsid w:val="00077AFC"/>
    <w:rsid w:val="00077EE6"/>
    <w:rsid w:val="0008234C"/>
    <w:rsid w:val="00082BE6"/>
    <w:rsid w:val="00094371"/>
    <w:rsid w:val="00095BA6"/>
    <w:rsid w:val="00096EBA"/>
    <w:rsid w:val="000A230F"/>
    <w:rsid w:val="000A2722"/>
    <w:rsid w:val="000A2D4D"/>
    <w:rsid w:val="000A63B4"/>
    <w:rsid w:val="000B1BEE"/>
    <w:rsid w:val="000B76DF"/>
    <w:rsid w:val="000B7B95"/>
    <w:rsid w:val="000C1CB3"/>
    <w:rsid w:val="000D0F02"/>
    <w:rsid w:val="000D4821"/>
    <w:rsid w:val="000E09CD"/>
    <w:rsid w:val="00110C58"/>
    <w:rsid w:val="0013184F"/>
    <w:rsid w:val="0013423A"/>
    <w:rsid w:val="001378B5"/>
    <w:rsid w:val="00140FEC"/>
    <w:rsid w:val="00160773"/>
    <w:rsid w:val="00161109"/>
    <w:rsid w:val="001617B1"/>
    <w:rsid w:val="001632F3"/>
    <w:rsid w:val="00163489"/>
    <w:rsid w:val="001746AA"/>
    <w:rsid w:val="00186959"/>
    <w:rsid w:val="001A3AEC"/>
    <w:rsid w:val="001A432B"/>
    <w:rsid w:val="001C4FE9"/>
    <w:rsid w:val="001D5EC0"/>
    <w:rsid w:val="001E7095"/>
    <w:rsid w:val="001F048C"/>
    <w:rsid w:val="001F04BD"/>
    <w:rsid w:val="001F2424"/>
    <w:rsid w:val="001F287C"/>
    <w:rsid w:val="002016B3"/>
    <w:rsid w:val="00214138"/>
    <w:rsid w:val="0021768B"/>
    <w:rsid w:val="00222B63"/>
    <w:rsid w:val="00227930"/>
    <w:rsid w:val="00231242"/>
    <w:rsid w:val="00231BA7"/>
    <w:rsid w:val="002328CF"/>
    <w:rsid w:val="0023429C"/>
    <w:rsid w:val="0023798D"/>
    <w:rsid w:val="00246634"/>
    <w:rsid w:val="00254A02"/>
    <w:rsid w:val="00260E80"/>
    <w:rsid w:val="002626C2"/>
    <w:rsid w:val="00263B0D"/>
    <w:rsid w:val="002667B4"/>
    <w:rsid w:val="0026780F"/>
    <w:rsid w:val="002678BA"/>
    <w:rsid w:val="00276332"/>
    <w:rsid w:val="002849C1"/>
    <w:rsid w:val="002870E7"/>
    <w:rsid w:val="002B3ADF"/>
    <w:rsid w:val="002C2161"/>
    <w:rsid w:val="002C4786"/>
    <w:rsid w:val="002D57CE"/>
    <w:rsid w:val="002E58AE"/>
    <w:rsid w:val="002E6CE4"/>
    <w:rsid w:val="002F3914"/>
    <w:rsid w:val="00315B96"/>
    <w:rsid w:val="00316001"/>
    <w:rsid w:val="00316B00"/>
    <w:rsid w:val="00317067"/>
    <w:rsid w:val="0032642A"/>
    <w:rsid w:val="00330DF8"/>
    <w:rsid w:val="00335C03"/>
    <w:rsid w:val="00336131"/>
    <w:rsid w:val="00344DD0"/>
    <w:rsid w:val="0035026E"/>
    <w:rsid w:val="00352E5B"/>
    <w:rsid w:val="0035419E"/>
    <w:rsid w:val="003567A2"/>
    <w:rsid w:val="003608B5"/>
    <w:rsid w:val="00372A7C"/>
    <w:rsid w:val="00373078"/>
    <w:rsid w:val="00373318"/>
    <w:rsid w:val="003736F7"/>
    <w:rsid w:val="00375E9F"/>
    <w:rsid w:val="0038386A"/>
    <w:rsid w:val="00387165"/>
    <w:rsid w:val="00393224"/>
    <w:rsid w:val="00394C02"/>
    <w:rsid w:val="0039774C"/>
    <w:rsid w:val="003A1F50"/>
    <w:rsid w:val="003A31B3"/>
    <w:rsid w:val="003A4614"/>
    <w:rsid w:val="003A5B06"/>
    <w:rsid w:val="003C2595"/>
    <w:rsid w:val="003C2C3D"/>
    <w:rsid w:val="003C31F2"/>
    <w:rsid w:val="003C5896"/>
    <w:rsid w:val="003E1EEE"/>
    <w:rsid w:val="003F31D9"/>
    <w:rsid w:val="003F420B"/>
    <w:rsid w:val="003F48B0"/>
    <w:rsid w:val="003F5FC1"/>
    <w:rsid w:val="004177B3"/>
    <w:rsid w:val="004255CF"/>
    <w:rsid w:val="00434654"/>
    <w:rsid w:val="00437588"/>
    <w:rsid w:val="00437E47"/>
    <w:rsid w:val="0044063A"/>
    <w:rsid w:val="00461282"/>
    <w:rsid w:val="00466C75"/>
    <w:rsid w:val="00472C3D"/>
    <w:rsid w:val="00474393"/>
    <w:rsid w:val="00475992"/>
    <w:rsid w:val="00476912"/>
    <w:rsid w:val="004879CA"/>
    <w:rsid w:val="00493891"/>
    <w:rsid w:val="00496373"/>
    <w:rsid w:val="004B3A6B"/>
    <w:rsid w:val="004B67F2"/>
    <w:rsid w:val="004C0A06"/>
    <w:rsid w:val="004C0E4B"/>
    <w:rsid w:val="004C507D"/>
    <w:rsid w:val="004C76DF"/>
    <w:rsid w:val="004D3F8A"/>
    <w:rsid w:val="004D6592"/>
    <w:rsid w:val="004F5A9B"/>
    <w:rsid w:val="00500E77"/>
    <w:rsid w:val="00501794"/>
    <w:rsid w:val="00501E39"/>
    <w:rsid w:val="005030BF"/>
    <w:rsid w:val="005065B7"/>
    <w:rsid w:val="00510503"/>
    <w:rsid w:val="0051141C"/>
    <w:rsid w:val="005149EC"/>
    <w:rsid w:val="00516043"/>
    <w:rsid w:val="00524D3C"/>
    <w:rsid w:val="005259D5"/>
    <w:rsid w:val="005429CF"/>
    <w:rsid w:val="005508B0"/>
    <w:rsid w:val="00555F55"/>
    <w:rsid w:val="00560B1A"/>
    <w:rsid w:val="00563C94"/>
    <w:rsid w:val="00570019"/>
    <w:rsid w:val="005761BB"/>
    <w:rsid w:val="00580653"/>
    <w:rsid w:val="00582D1C"/>
    <w:rsid w:val="00585E5F"/>
    <w:rsid w:val="0059125A"/>
    <w:rsid w:val="00593B84"/>
    <w:rsid w:val="005A380D"/>
    <w:rsid w:val="005A623B"/>
    <w:rsid w:val="005B1514"/>
    <w:rsid w:val="005B4149"/>
    <w:rsid w:val="005B4229"/>
    <w:rsid w:val="005B5002"/>
    <w:rsid w:val="005C1B30"/>
    <w:rsid w:val="005D319C"/>
    <w:rsid w:val="005D5422"/>
    <w:rsid w:val="005E3738"/>
    <w:rsid w:val="005F0D8B"/>
    <w:rsid w:val="005F101B"/>
    <w:rsid w:val="005F7405"/>
    <w:rsid w:val="00606C16"/>
    <w:rsid w:val="00616A2B"/>
    <w:rsid w:val="00616CE7"/>
    <w:rsid w:val="00627D2F"/>
    <w:rsid w:val="006338F4"/>
    <w:rsid w:val="00645F7B"/>
    <w:rsid w:val="00650775"/>
    <w:rsid w:val="0065190B"/>
    <w:rsid w:val="00657BFD"/>
    <w:rsid w:val="006661F0"/>
    <w:rsid w:val="00677771"/>
    <w:rsid w:val="00687505"/>
    <w:rsid w:val="00690ABD"/>
    <w:rsid w:val="006A131C"/>
    <w:rsid w:val="006B1E46"/>
    <w:rsid w:val="006B5363"/>
    <w:rsid w:val="006C46E9"/>
    <w:rsid w:val="006E01F3"/>
    <w:rsid w:val="006E7BE4"/>
    <w:rsid w:val="006F1917"/>
    <w:rsid w:val="007027D5"/>
    <w:rsid w:val="00702D4E"/>
    <w:rsid w:val="00707C1C"/>
    <w:rsid w:val="0071000E"/>
    <w:rsid w:val="00710042"/>
    <w:rsid w:val="00714DFD"/>
    <w:rsid w:val="007165A3"/>
    <w:rsid w:val="00721A24"/>
    <w:rsid w:val="007226D8"/>
    <w:rsid w:val="00731FB1"/>
    <w:rsid w:val="00734100"/>
    <w:rsid w:val="00736E7D"/>
    <w:rsid w:val="00742ABB"/>
    <w:rsid w:val="00745B5E"/>
    <w:rsid w:val="00747AED"/>
    <w:rsid w:val="007578F8"/>
    <w:rsid w:val="00765548"/>
    <w:rsid w:val="00775A2D"/>
    <w:rsid w:val="00776C17"/>
    <w:rsid w:val="00777E5F"/>
    <w:rsid w:val="00782A2B"/>
    <w:rsid w:val="00782F4D"/>
    <w:rsid w:val="007904B4"/>
    <w:rsid w:val="00791FA6"/>
    <w:rsid w:val="007B7B7D"/>
    <w:rsid w:val="007D694F"/>
    <w:rsid w:val="007E4335"/>
    <w:rsid w:val="007F1B87"/>
    <w:rsid w:val="007F212B"/>
    <w:rsid w:val="007F39EF"/>
    <w:rsid w:val="007F3B2C"/>
    <w:rsid w:val="0080720E"/>
    <w:rsid w:val="00815BC3"/>
    <w:rsid w:val="00815FA1"/>
    <w:rsid w:val="00816B3E"/>
    <w:rsid w:val="00823C0E"/>
    <w:rsid w:val="0083061F"/>
    <w:rsid w:val="008355EE"/>
    <w:rsid w:val="0084250F"/>
    <w:rsid w:val="00842764"/>
    <w:rsid w:val="0084326C"/>
    <w:rsid w:val="008438C7"/>
    <w:rsid w:val="0085355B"/>
    <w:rsid w:val="008552FE"/>
    <w:rsid w:val="00856ADC"/>
    <w:rsid w:val="00864340"/>
    <w:rsid w:val="0088129A"/>
    <w:rsid w:val="00886E21"/>
    <w:rsid w:val="008873DC"/>
    <w:rsid w:val="008944F6"/>
    <w:rsid w:val="008A121C"/>
    <w:rsid w:val="008A3014"/>
    <w:rsid w:val="008C05A3"/>
    <w:rsid w:val="008C211B"/>
    <w:rsid w:val="008C5256"/>
    <w:rsid w:val="008C53B1"/>
    <w:rsid w:val="008D17B2"/>
    <w:rsid w:val="008D29F0"/>
    <w:rsid w:val="008E6AB5"/>
    <w:rsid w:val="008E7FAB"/>
    <w:rsid w:val="00902191"/>
    <w:rsid w:val="00924560"/>
    <w:rsid w:val="00946772"/>
    <w:rsid w:val="009521B7"/>
    <w:rsid w:val="00952B7E"/>
    <w:rsid w:val="009662A1"/>
    <w:rsid w:val="00985B11"/>
    <w:rsid w:val="00986366"/>
    <w:rsid w:val="0099364D"/>
    <w:rsid w:val="00994FCE"/>
    <w:rsid w:val="009A2373"/>
    <w:rsid w:val="009A524B"/>
    <w:rsid w:val="009A53CC"/>
    <w:rsid w:val="009A5D4A"/>
    <w:rsid w:val="009A61A7"/>
    <w:rsid w:val="009B03BF"/>
    <w:rsid w:val="009B0BE2"/>
    <w:rsid w:val="009C176A"/>
    <w:rsid w:val="009D1BCE"/>
    <w:rsid w:val="009D4D6B"/>
    <w:rsid w:val="009D7B64"/>
    <w:rsid w:val="009D7F03"/>
    <w:rsid w:val="009E2B89"/>
    <w:rsid w:val="009F07AD"/>
    <w:rsid w:val="009F30CB"/>
    <w:rsid w:val="009F6974"/>
    <w:rsid w:val="00A04949"/>
    <w:rsid w:val="00A122A5"/>
    <w:rsid w:val="00A14AFA"/>
    <w:rsid w:val="00A1501B"/>
    <w:rsid w:val="00A15907"/>
    <w:rsid w:val="00A26468"/>
    <w:rsid w:val="00A35525"/>
    <w:rsid w:val="00A44C51"/>
    <w:rsid w:val="00A47928"/>
    <w:rsid w:val="00A47BE0"/>
    <w:rsid w:val="00A56B78"/>
    <w:rsid w:val="00A64EEB"/>
    <w:rsid w:val="00A7037C"/>
    <w:rsid w:val="00A75B0B"/>
    <w:rsid w:val="00A83272"/>
    <w:rsid w:val="00A84978"/>
    <w:rsid w:val="00A87B52"/>
    <w:rsid w:val="00AB47D5"/>
    <w:rsid w:val="00AC0765"/>
    <w:rsid w:val="00AC2988"/>
    <w:rsid w:val="00AD1605"/>
    <w:rsid w:val="00AD583D"/>
    <w:rsid w:val="00AD6780"/>
    <w:rsid w:val="00AE3D6C"/>
    <w:rsid w:val="00AF0CC9"/>
    <w:rsid w:val="00AF73F7"/>
    <w:rsid w:val="00B02A23"/>
    <w:rsid w:val="00B20C4C"/>
    <w:rsid w:val="00B31CBD"/>
    <w:rsid w:val="00B41CB8"/>
    <w:rsid w:val="00B44FAB"/>
    <w:rsid w:val="00B570B3"/>
    <w:rsid w:val="00B6125B"/>
    <w:rsid w:val="00B649D0"/>
    <w:rsid w:val="00B65F20"/>
    <w:rsid w:val="00B81A0A"/>
    <w:rsid w:val="00B859D2"/>
    <w:rsid w:val="00B9198E"/>
    <w:rsid w:val="00B93B24"/>
    <w:rsid w:val="00BB1B02"/>
    <w:rsid w:val="00BB74C1"/>
    <w:rsid w:val="00BC29E9"/>
    <w:rsid w:val="00BC7683"/>
    <w:rsid w:val="00BD1F6F"/>
    <w:rsid w:val="00BE6A75"/>
    <w:rsid w:val="00BF343B"/>
    <w:rsid w:val="00BF35E6"/>
    <w:rsid w:val="00C02140"/>
    <w:rsid w:val="00C05DA7"/>
    <w:rsid w:val="00C070B0"/>
    <w:rsid w:val="00C10274"/>
    <w:rsid w:val="00C108F5"/>
    <w:rsid w:val="00C20E49"/>
    <w:rsid w:val="00C27452"/>
    <w:rsid w:val="00C32F96"/>
    <w:rsid w:val="00C35506"/>
    <w:rsid w:val="00C40245"/>
    <w:rsid w:val="00C432A3"/>
    <w:rsid w:val="00C43DB3"/>
    <w:rsid w:val="00C50156"/>
    <w:rsid w:val="00C522CF"/>
    <w:rsid w:val="00C56E4A"/>
    <w:rsid w:val="00C62518"/>
    <w:rsid w:val="00C71676"/>
    <w:rsid w:val="00C77361"/>
    <w:rsid w:val="00C91CAA"/>
    <w:rsid w:val="00C93BDA"/>
    <w:rsid w:val="00CA2C36"/>
    <w:rsid w:val="00CA2EAE"/>
    <w:rsid w:val="00CB3318"/>
    <w:rsid w:val="00CB6BB1"/>
    <w:rsid w:val="00CB7AF7"/>
    <w:rsid w:val="00CC1B48"/>
    <w:rsid w:val="00CC5CDD"/>
    <w:rsid w:val="00CD0DDE"/>
    <w:rsid w:val="00CD301C"/>
    <w:rsid w:val="00CD3AE9"/>
    <w:rsid w:val="00CD3D65"/>
    <w:rsid w:val="00CD5B66"/>
    <w:rsid w:val="00CE1C24"/>
    <w:rsid w:val="00CE47B2"/>
    <w:rsid w:val="00CE665E"/>
    <w:rsid w:val="00CF56D6"/>
    <w:rsid w:val="00D0016F"/>
    <w:rsid w:val="00D01D85"/>
    <w:rsid w:val="00D05172"/>
    <w:rsid w:val="00D0598B"/>
    <w:rsid w:val="00D06543"/>
    <w:rsid w:val="00D07C69"/>
    <w:rsid w:val="00D22BD7"/>
    <w:rsid w:val="00D24F8C"/>
    <w:rsid w:val="00D313B2"/>
    <w:rsid w:val="00D42B1D"/>
    <w:rsid w:val="00D508A5"/>
    <w:rsid w:val="00D52874"/>
    <w:rsid w:val="00D560D3"/>
    <w:rsid w:val="00D71E23"/>
    <w:rsid w:val="00D812E5"/>
    <w:rsid w:val="00D92247"/>
    <w:rsid w:val="00DA054E"/>
    <w:rsid w:val="00DA4142"/>
    <w:rsid w:val="00DA59CB"/>
    <w:rsid w:val="00DB073F"/>
    <w:rsid w:val="00DB78AF"/>
    <w:rsid w:val="00DB7EB6"/>
    <w:rsid w:val="00DC0199"/>
    <w:rsid w:val="00DC0418"/>
    <w:rsid w:val="00DC57A9"/>
    <w:rsid w:val="00DD0844"/>
    <w:rsid w:val="00DD1BAF"/>
    <w:rsid w:val="00DE7E34"/>
    <w:rsid w:val="00DF53B2"/>
    <w:rsid w:val="00E014A4"/>
    <w:rsid w:val="00E014B1"/>
    <w:rsid w:val="00E04E01"/>
    <w:rsid w:val="00E05FD1"/>
    <w:rsid w:val="00E06F15"/>
    <w:rsid w:val="00E07F43"/>
    <w:rsid w:val="00E11F79"/>
    <w:rsid w:val="00E1712F"/>
    <w:rsid w:val="00E31A4A"/>
    <w:rsid w:val="00E326BB"/>
    <w:rsid w:val="00E3696E"/>
    <w:rsid w:val="00E5398E"/>
    <w:rsid w:val="00E555FB"/>
    <w:rsid w:val="00E8138B"/>
    <w:rsid w:val="00E8218E"/>
    <w:rsid w:val="00E829D2"/>
    <w:rsid w:val="00E8511E"/>
    <w:rsid w:val="00EA0AA6"/>
    <w:rsid w:val="00EA6742"/>
    <w:rsid w:val="00EB14FA"/>
    <w:rsid w:val="00EC166D"/>
    <w:rsid w:val="00EC2CE3"/>
    <w:rsid w:val="00ED3A52"/>
    <w:rsid w:val="00ED5171"/>
    <w:rsid w:val="00EE1DF5"/>
    <w:rsid w:val="00EF0AFB"/>
    <w:rsid w:val="00EF0BAF"/>
    <w:rsid w:val="00EF69AA"/>
    <w:rsid w:val="00F00480"/>
    <w:rsid w:val="00F0278E"/>
    <w:rsid w:val="00F04753"/>
    <w:rsid w:val="00F20E34"/>
    <w:rsid w:val="00F22EC6"/>
    <w:rsid w:val="00F2474C"/>
    <w:rsid w:val="00F2594F"/>
    <w:rsid w:val="00F25E82"/>
    <w:rsid w:val="00F27E7A"/>
    <w:rsid w:val="00F31AC8"/>
    <w:rsid w:val="00F37F7D"/>
    <w:rsid w:val="00F5477C"/>
    <w:rsid w:val="00F55182"/>
    <w:rsid w:val="00F8744B"/>
    <w:rsid w:val="00F96139"/>
    <w:rsid w:val="00F9762C"/>
    <w:rsid w:val="00FA76CE"/>
    <w:rsid w:val="00FB025A"/>
    <w:rsid w:val="00FB2642"/>
    <w:rsid w:val="00FB5893"/>
    <w:rsid w:val="00FB6CAB"/>
    <w:rsid w:val="00FC73F6"/>
    <w:rsid w:val="00FD0340"/>
    <w:rsid w:val="00FD2573"/>
    <w:rsid w:val="00FD3DF8"/>
    <w:rsid w:val="00FE6291"/>
    <w:rsid w:val="00FE78B6"/>
    <w:rsid w:val="00FF0047"/>
    <w:rsid w:val="00FF17F4"/>
    <w:rsid w:val="00FF3769"/>
    <w:rsid w:val="00FF6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4006F"/>
  <w15:chartTrackingRefBased/>
  <w15:docId w15:val="{761D76FE-36F5-4E45-9F15-DCADC1E5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5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5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5FB"/>
    <w:rPr>
      <w:rFonts w:eastAsiaTheme="majorEastAsia" w:cstheme="majorBidi"/>
      <w:color w:val="272727" w:themeColor="text1" w:themeTint="D8"/>
    </w:rPr>
  </w:style>
  <w:style w:type="paragraph" w:styleId="Title">
    <w:name w:val="Title"/>
    <w:basedOn w:val="Normal"/>
    <w:next w:val="Normal"/>
    <w:link w:val="TitleChar"/>
    <w:uiPriority w:val="10"/>
    <w:qFormat/>
    <w:rsid w:val="00E55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5FB"/>
    <w:pPr>
      <w:spacing w:before="160"/>
      <w:jc w:val="center"/>
    </w:pPr>
    <w:rPr>
      <w:i/>
      <w:iCs/>
      <w:color w:val="404040" w:themeColor="text1" w:themeTint="BF"/>
    </w:rPr>
  </w:style>
  <w:style w:type="character" w:customStyle="1" w:styleId="QuoteChar">
    <w:name w:val="Quote Char"/>
    <w:basedOn w:val="DefaultParagraphFont"/>
    <w:link w:val="Quote"/>
    <w:uiPriority w:val="29"/>
    <w:rsid w:val="00E555FB"/>
    <w:rPr>
      <w:i/>
      <w:iCs/>
      <w:color w:val="404040" w:themeColor="text1" w:themeTint="BF"/>
    </w:rPr>
  </w:style>
  <w:style w:type="paragraph" w:styleId="ListParagraph">
    <w:name w:val="List Paragraph"/>
    <w:basedOn w:val="Normal"/>
    <w:uiPriority w:val="34"/>
    <w:qFormat/>
    <w:rsid w:val="00E555FB"/>
    <w:pPr>
      <w:ind w:left="720"/>
      <w:contextualSpacing/>
    </w:pPr>
  </w:style>
  <w:style w:type="character" w:styleId="IntenseEmphasis">
    <w:name w:val="Intense Emphasis"/>
    <w:basedOn w:val="DefaultParagraphFont"/>
    <w:uiPriority w:val="21"/>
    <w:qFormat/>
    <w:rsid w:val="00E555FB"/>
    <w:rPr>
      <w:i/>
      <w:iCs/>
      <w:color w:val="2F5496" w:themeColor="accent1" w:themeShade="BF"/>
    </w:rPr>
  </w:style>
  <w:style w:type="paragraph" w:styleId="IntenseQuote">
    <w:name w:val="Intense Quote"/>
    <w:basedOn w:val="Normal"/>
    <w:next w:val="Normal"/>
    <w:link w:val="IntenseQuoteChar"/>
    <w:uiPriority w:val="30"/>
    <w:qFormat/>
    <w:rsid w:val="00E55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5FB"/>
    <w:rPr>
      <w:i/>
      <w:iCs/>
      <w:color w:val="2F5496" w:themeColor="accent1" w:themeShade="BF"/>
    </w:rPr>
  </w:style>
  <w:style w:type="character" w:styleId="IntenseReference">
    <w:name w:val="Intense Reference"/>
    <w:basedOn w:val="DefaultParagraphFont"/>
    <w:uiPriority w:val="32"/>
    <w:qFormat/>
    <w:rsid w:val="00E555FB"/>
    <w:rPr>
      <w:b/>
      <w:bCs/>
      <w:smallCaps/>
      <w:color w:val="2F5496" w:themeColor="accent1" w:themeShade="BF"/>
      <w:spacing w:val="5"/>
    </w:rPr>
  </w:style>
  <w:style w:type="paragraph" w:styleId="NormalWeb">
    <w:name w:val="Normal (Web)"/>
    <w:basedOn w:val="Normal"/>
    <w:uiPriority w:val="99"/>
    <w:unhideWhenUsed/>
    <w:rsid w:val="0021768B"/>
    <w:rPr>
      <w:rFonts w:ascii="Times New Roman" w:hAnsi="Times New Roman" w:cs="Times New Roman"/>
    </w:rPr>
  </w:style>
  <w:style w:type="character" w:styleId="Hyperlink">
    <w:name w:val="Hyperlink"/>
    <w:basedOn w:val="DefaultParagraphFont"/>
    <w:uiPriority w:val="99"/>
    <w:unhideWhenUsed/>
    <w:rsid w:val="00E829D2"/>
    <w:rPr>
      <w:color w:val="0563C1" w:themeColor="hyperlink"/>
      <w:u w:val="single"/>
    </w:rPr>
  </w:style>
  <w:style w:type="character" w:styleId="UnresolvedMention">
    <w:name w:val="Unresolved Mention"/>
    <w:basedOn w:val="DefaultParagraphFont"/>
    <w:uiPriority w:val="99"/>
    <w:semiHidden/>
    <w:unhideWhenUsed/>
    <w:rsid w:val="00E829D2"/>
    <w:rPr>
      <w:color w:val="605E5C"/>
      <w:shd w:val="clear" w:color="auto" w:fill="E1DFDD"/>
    </w:rPr>
  </w:style>
  <w:style w:type="character" w:styleId="PlaceholderText">
    <w:name w:val="Placeholder Text"/>
    <w:basedOn w:val="DefaultParagraphFont"/>
    <w:uiPriority w:val="99"/>
    <w:semiHidden/>
    <w:rsid w:val="001F287C"/>
    <w:rPr>
      <w:color w:val="666666"/>
    </w:rPr>
  </w:style>
  <w:style w:type="table" w:styleId="TableGrid">
    <w:name w:val="Table Grid"/>
    <w:basedOn w:val="TableNormal"/>
    <w:uiPriority w:val="39"/>
    <w:rsid w:val="001F287C"/>
    <w:pPr>
      <w:spacing w:after="0" w:line="240" w:lineRule="auto"/>
    </w:pPr>
    <w:rPr>
      <w:kern w:val="0"/>
      <w:sz w:val="22"/>
      <w:szCs w:val="22"/>
      <w:lang w:val="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41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19E"/>
  </w:style>
  <w:style w:type="paragraph" w:styleId="Footer">
    <w:name w:val="footer"/>
    <w:basedOn w:val="Normal"/>
    <w:link w:val="FooterChar"/>
    <w:uiPriority w:val="99"/>
    <w:unhideWhenUsed/>
    <w:rsid w:val="003541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49.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ieeexplore.ieee.org/document/8463559" TargetMode="External"/><Relationship Id="rId58" Type="http://schemas.openxmlformats.org/officeDocument/2006/relationships/image" Target="media/image44.png"/><Relationship Id="rId66" Type="http://schemas.openxmlformats.org/officeDocument/2006/relationships/image" Target="media/image51.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2.png"/><Relationship Id="rId64" Type="http://schemas.openxmlformats.org/officeDocument/2006/relationships/hyperlink" Target="https://gitlab.comp.dkit.ie/D00275640/Prediction_of_cattle_disease_using_machine_learning_Vishnu/-/tree/81687dc70af1c5001cbc004c0f3887534549d6d6/" TargetMode="External"/><Relationship Id="rId69"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hyperlink" Target="https://ieeexplore.ieee.org/document/10060903" TargetMode="External"/><Relationship Id="rId72" Type="http://schemas.openxmlformats.org/officeDocument/2006/relationships/image" Target="media/image5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5.png"/><Relationship Id="rId67" Type="http://schemas.openxmlformats.org/officeDocument/2006/relationships/image" Target="media/image52.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ieeexplore.ieee.org/abstract/document/6603876" TargetMode="External"/><Relationship Id="rId62" Type="http://schemas.openxmlformats.org/officeDocument/2006/relationships/image" Target="media/image48.png"/><Relationship Id="rId70" Type="http://schemas.openxmlformats.org/officeDocument/2006/relationships/image" Target="media/image5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krishikosh.egranth.ac.in/bitstreams/e3124861-d559-418c-aa9d-a1460154be00/download" TargetMode="External"/><Relationship Id="rId60" Type="http://schemas.openxmlformats.org/officeDocument/2006/relationships/image" Target="media/image46.png"/><Relationship Id="rId65" Type="http://schemas.openxmlformats.org/officeDocument/2006/relationships/image" Target="media/image50.png"/><Relationship Id="rId73" Type="http://schemas.openxmlformats.org/officeDocument/2006/relationships/hyperlink" Target="https://gitlab.comp.dkit.ie/D00275640/Prediction_of_cattle_disease_using_machine_learning_Vishnu/-/tree/81687dc70af1c5001cbc004c0f3887534549d6d6/scripts" TargetMode="Externa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doi.org/10.1080/00051144.2024.2301889" TargetMode="External"/><Relationship Id="rId55" Type="http://schemas.openxmlformats.org/officeDocument/2006/relationships/image" Target="media/image4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8DE87-59B9-46B8-8B83-24A177ACC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74</Pages>
  <Words>15490</Words>
  <Characters>88295</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Veena P M</dc:creator>
  <cp:keywords/>
  <dc:description/>
  <cp:lastModifiedBy>Dr. Vishnu B R</cp:lastModifiedBy>
  <cp:revision>50</cp:revision>
  <cp:lastPrinted>2025-08-31T15:37:00Z</cp:lastPrinted>
  <dcterms:created xsi:type="dcterms:W3CDTF">2025-08-31T14:21:00Z</dcterms:created>
  <dcterms:modified xsi:type="dcterms:W3CDTF">2025-08-31T16:20:00Z</dcterms:modified>
</cp:coreProperties>
</file>