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67E78B">
      <w:pPr>
        <w:jc w:val="center"/>
        <w:rPr>
          <w:b/>
        </w:rPr>
      </w:pPr>
      <w:r>
        <w:rPr>
          <w:b/>
        </w:rPr>
        <w:t>Project Design Phase-II</w:t>
      </w:r>
    </w:p>
    <w:p w14:paraId="392AC851">
      <w:pPr>
        <w:jc w:val="center"/>
        <w:rPr>
          <w:b/>
        </w:rPr>
      </w:pPr>
      <w:r>
        <w:rPr>
          <w:b/>
        </w:rPr>
        <w:t>Technology Stack (Architecture &amp; Stack)</w:t>
      </w:r>
    </w:p>
    <w:p w14:paraId="395398FA">
      <w:pPr>
        <w:rPr>
          <w:b/>
        </w:rPr>
      </w:pPr>
    </w:p>
    <w:tbl>
      <w:tblPr>
        <w:tblStyle w:val="12"/>
        <w:tblW w:w="934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5"/>
        <w:gridCol w:w="4840"/>
      </w:tblGrid>
      <w:tr w14:paraId="181534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208895">
            <w:r>
              <w:t>Date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24AD33">
            <w:r>
              <w:t>30 September 2026</w:t>
            </w:r>
          </w:p>
        </w:tc>
      </w:tr>
      <w:tr w14:paraId="6E4E52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929EB4">
            <w:r>
              <w:t>Team ID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DF084E">
            <w:r>
              <w:t>SWTID-2026-</w:t>
            </w:r>
            <w:r>
              <w:rPr>
                <w:rFonts w:hint="default"/>
                <w:lang w:val="en-US"/>
              </w:rPr>
              <w:t>7082</w:t>
            </w:r>
            <w:bookmarkStart w:id="0" w:name="_GoBack"/>
            <w:bookmarkEnd w:id="0"/>
          </w:p>
        </w:tc>
      </w:tr>
      <w:tr w14:paraId="2D6D57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C1FC19">
            <w:r>
              <w:t>Project Name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F11989">
            <w:r>
              <w:t>Import Data using Transform Maps (Spreadsheet)</w:t>
            </w:r>
          </w:p>
        </w:tc>
      </w:tr>
      <w:tr w14:paraId="640E87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B1E6CA">
            <w:r>
              <w:t>Maximum Marks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EFB565">
            <w:r>
              <w:t>4 Marks</w:t>
            </w:r>
          </w:p>
        </w:tc>
      </w:tr>
    </w:tbl>
    <w:p w14:paraId="1C68B9B7">
      <w:pPr>
        <w:rPr>
          <w:b/>
        </w:rPr>
      </w:pPr>
    </w:p>
    <w:p w14:paraId="7B920743">
      <w:pPr>
        <w:rPr>
          <w:b/>
        </w:rPr>
      </w:pPr>
      <w:r>
        <w:rPr>
          <w:b/>
        </w:rPr>
        <w:t xml:space="preserve">Here is the Technical Architecture mapped to your project: </w:t>
      </w:r>
      <w:r>
        <w:rPr>
          <w:b/>
          <w:bCs/>
        </w:rPr>
        <w:t>Import Data using Transform Maps (Spreadsheet)</w:t>
      </w:r>
      <w:r>
        <w:rPr>
          <w:b/>
        </w:rPr>
        <w:t>.</w:t>
      </w:r>
    </w:p>
    <w:p w14:paraId="2C2D8283">
      <w:pPr>
        <w:rPr>
          <w:b/>
        </w:rPr>
      </w:pPr>
      <w:r>
        <w:rPr>
          <w:b/>
        </w:rPr>
        <w:br w:type="textWrapping"/>
      </w:r>
    </w:p>
    <w:p w14:paraId="68F4A817">
      <w:pPr>
        <w:rPr>
          <w:b/>
          <w:bCs/>
        </w:rPr>
      </w:pPr>
      <w:r>
        <w:rPr>
          <w:b/>
          <w:bCs/>
        </w:rPr>
        <w:t>Technical Architecture</w:t>
      </w:r>
    </w:p>
    <w:p w14:paraId="0CE165A8">
      <w:pPr>
        <w:rPr>
          <w:b/>
        </w:rPr>
      </w:pPr>
      <w:r>
        <w:rPr>
          <w:b/>
        </w:rPr>
        <w:t>The Deliverable includes the architectural diagram below and the information as per Table 1 &amp; Table 2.</w:t>
      </w:r>
    </w:p>
    <w:p w14:paraId="3E0595B4">
      <w:pPr>
        <w:rPr>
          <w:b/>
        </w:rPr>
      </w:pPr>
    </w:p>
    <w:p w14:paraId="774CF2A7">
      <w:pPr>
        <w:rPr>
          <w:b/>
        </w:rPr>
      </w:pPr>
      <w:r>
        <w:rPr>
          <w:b/>
          <w:bCs/>
        </w:rPr>
        <w:t>Project Title:</w:t>
      </w:r>
      <w:r>
        <w:rPr>
          <w:b/>
        </w:rPr>
        <w:t xml:space="preserve"> Import Data using Transform Maps (Spreadsheet)</w:t>
      </w:r>
    </w:p>
    <w:p w14:paraId="5E05EFD2">
      <w:pPr>
        <w:rPr>
          <w:b/>
        </w:rPr>
      </w:pPr>
    </w:p>
    <w:p w14:paraId="24CE2E92">
      <w:pPr>
        <w:rPr>
          <w:b/>
        </w:rPr>
      </w:pPr>
      <w:r>
        <w:rPr>
          <w:b/>
          <w:bCs/>
        </w:rPr>
        <w:t>Table-1: Components &amp; Technologies:</w:t>
      </w:r>
    </w:p>
    <w:p w14:paraId="14DD645E">
      <w:pPr>
        <w:rPr>
          <w:b/>
        </w:rPr>
      </w:pP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71"/>
        <w:gridCol w:w="2036"/>
        <w:gridCol w:w="3160"/>
        <w:gridCol w:w="3309"/>
      </w:tblGrid>
      <w:tr w14:paraId="6C7B0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602F03">
            <w:pPr>
              <w:rPr>
                <w:b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F836CB">
            <w:pPr>
              <w:rPr>
                <w:b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5AE622">
            <w:pPr>
              <w:rPr>
                <w:b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3B7EC5">
            <w:pPr>
              <w:rPr>
                <w:b/>
              </w:rPr>
            </w:pPr>
            <w:r>
              <w:rPr>
                <w:b/>
                <w:bCs/>
              </w:rPr>
              <w:t>Technology</w:t>
            </w:r>
          </w:p>
        </w:tc>
      </w:tr>
      <w:tr w14:paraId="6E4DBA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85846C">
            <w:pPr>
              <w:rPr>
                <w:b/>
              </w:rPr>
            </w:pPr>
            <w:r>
              <w:rPr>
                <w:b/>
                <w:bCs/>
              </w:rPr>
              <w:t>1.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3610DA">
            <w:pPr>
              <w:rPr>
                <w:b/>
              </w:rPr>
            </w:pPr>
            <w:r>
              <w:rPr>
                <w:b/>
                <w:bCs/>
              </w:rPr>
              <w:t>User Interface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31716E">
            <w:pPr>
              <w:rPr>
                <w:b/>
              </w:rPr>
            </w:pPr>
            <w:r>
              <w:rPr>
                <w:b/>
              </w:rPr>
              <w:t>How users (Administrators/Data Managers) interact with the application to upload files and configure mappings.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D97AED">
            <w:pPr>
              <w:rPr>
                <w:b/>
              </w:rPr>
            </w:pPr>
            <w:r>
              <w:rPr>
                <w:b/>
              </w:rPr>
              <w:t>ServiceNow Core UI (Forms, Lists, Mapping Assist UI)</w:t>
            </w:r>
          </w:p>
        </w:tc>
      </w:tr>
      <w:tr w14:paraId="40425A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FB8992">
            <w:pPr>
              <w:rPr>
                <w:b/>
              </w:rPr>
            </w:pPr>
            <w:r>
              <w:rPr>
                <w:b/>
                <w:bCs/>
              </w:rPr>
              <w:t>2.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D97CBB">
            <w:pPr>
              <w:rPr>
                <w:b/>
              </w:rPr>
            </w:pPr>
            <w:r>
              <w:rPr>
                <w:b/>
                <w:bCs/>
              </w:rPr>
              <w:t>Application Logic-1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92F1D8">
            <w:pPr>
              <w:rPr>
                <w:b/>
              </w:rPr>
            </w:pPr>
            <w:r>
              <w:rPr>
                <w:b/>
              </w:rPr>
              <w:t>Logic for parsing and loading raw external files into the system staging area.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54B221">
            <w:pPr>
              <w:rPr>
                <w:b/>
              </w:rPr>
            </w:pPr>
            <w:r>
              <w:rPr>
                <w:b/>
              </w:rPr>
              <w:t>ServiceNow Data Sources (GlideImportSetLoader)</w:t>
            </w:r>
          </w:p>
        </w:tc>
      </w:tr>
      <w:tr w14:paraId="59B5556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95E6E4">
            <w:pPr>
              <w:rPr>
                <w:b/>
              </w:rPr>
            </w:pPr>
            <w:r>
              <w:rPr>
                <w:b/>
                <w:bCs/>
              </w:rPr>
              <w:t>3.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C79A3D">
            <w:pPr>
              <w:rPr>
                <w:b/>
              </w:rPr>
            </w:pPr>
            <w:r>
              <w:rPr>
                <w:b/>
                <w:bCs/>
              </w:rPr>
              <w:t>Application Logic-2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74CEBB">
            <w:pPr>
              <w:rPr>
                <w:b/>
              </w:rPr>
            </w:pPr>
            <w:r>
              <w:rPr>
                <w:b/>
              </w:rPr>
              <w:t>Logic for matching source columns to destination fields and defining behaviors for reference data.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2BBB17">
            <w:pPr>
              <w:rPr>
                <w:b/>
              </w:rPr>
            </w:pPr>
            <w:r>
              <w:rPr>
                <w:b/>
              </w:rPr>
              <w:t>ServiceNow Transform Maps &amp; Choice Action Configurations</w:t>
            </w:r>
          </w:p>
        </w:tc>
      </w:tr>
      <w:tr w14:paraId="6B6DB3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9AD193">
            <w:pPr>
              <w:rPr>
                <w:b/>
              </w:rPr>
            </w:pPr>
            <w:r>
              <w:rPr>
                <w:b/>
                <w:bCs/>
              </w:rPr>
              <w:t>4.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66B6DC">
            <w:pPr>
              <w:rPr>
                <w:b/>
              </w:rPr>
            </w:pPr>
            <w:r>
              <w:rPr>
                <w:b/>
                <w:bCs/>
              </w:rPr>
              <w:t>Application Logic-3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821A8B">
            <w:pPr>
              <w:rPr>
                <w:b/>
              </w:rPr>
            </w:pPr>
            <w:r>
              <w:rPr>
                <w:b/>
              </w:rPr>
              <w:t>Logic for identifying and updating existing records to prevent data duplication.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4133D2">
            <w:pPr>
              <w:rPr>
                <w:b/>
              </w:rPr>
            </w:pPr>
            <w:r>
              <w:rPr>
                <w:b/>
              </w:rPr>
              <w:t>ServiceNow Coalesce Field Engine</w:t>
            </w:r>
          </w:p>
        </w:tc>
      </w:tr>
      <w:tr w14:paraId="2482890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83F9F8">
            <w:pPr>
              <w:rPr>
                <w:b/>
              </w:rPr>
            </w:pPr>
            <w:r>
              <w:rPr>
                <w:b/>
                <w:bCs/>
              </w:rPr>
              <w:t>5.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198212">
            <w:pPr>
              <w:rPr>
                <w:b/>
              </w:rPr>
            </w:pPr>
            <w:r>
              <w:rPr>
                <w:b/>
                <w:bCs/>
              </w:rPr>
              <w:t>Database (Staging)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9FEAB8">
            <w:pPr>
              <w:rPr>
                <w:b/>
              </w:rPr>
            </w:pPr>
            <w:r>
              <w:rPr>
                <w:b/>
              </w:rPr>
              <w:t>Temporary storage for raw ingested data before processing.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FC6A30">
            <w:pPr>
              <w:rPr>
                <w:b/>
              </w:rPr>
            </w:pPr>
            <w:r>
              <w:rPr>
                <w:b/>
              </w:rPr>
              <w:t>ServiceNow Relational Database (Import Set Tables - e.g., u_imp_spreadsheet)</w:t>
            </w:r>
          </w:p>
        </w:tc>
      </w:tr>
      <w:tr w14:paraId="7875FE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CED5D6">
            <w:pPr>
              <w:rPr>
                <w:b/>
              </w:rPr>
            </w:pPr>
            <w:r>
              <w:rPr>
                <w:b/>
                <w:bCs/>
              </w:rPr>
              <w:t>6.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EE50DB">
            <w:pPr>
              <w:rPr>
                <w:b/>
              </w:rPr>
            </w:pPr>
            <w:r>
              <w:rPr>
                <w:b/>
                <w:bCs/>
              </w:rPr>
              <w:t>Database (Target)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A09A6F">
            <w:pPr>
              <w:rPr>
                <w:b/>
              </w:rPr>
            </w:pPr>
            <w:r>
              <w:rPr>
                <w:b/>
              </w:rPr>
              <w:t>Final storage for verified and transformed data.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5142A1">
            <w:pPr>
              <w:rPr>
                <w:b/>
              </w:rPr>
            </w:pPr>
            <w:r>
              <w:rPr>
                <w:b/>
              </w:rPr>
              <w:t>ServiceNow Relational Database (Target Tables - e.g., incident, sys_user)</w:t>
            </w:r>
          </w:p>
        </w:tc>
      </w:tr>
      <w:tr w14:paraId="34EFF8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A0BB73">
            <w:pPr>
              <w:rPr>
                <w:b/>
              </w:rPr>
            </w:pPr>
            <w:r>
              <w:rPr>
                <w:b/>
                <w:bCs/>
              </w:rPr>
              <w:t>7.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440C8E">
            <w:pPr>
              <w:rPr>
                <w:b/>
              </w:rPr>
            </w:pPr>
            <w:r>
              <w:rPr>
                <w:b/>
                <w:bCs/>
              </w:rPr>
              <w:t>File Storage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A2A55D">
            <w:pPr>
              <w:rPr>
                <w:b/>
              </w:rPr>
            </w:pPr>
            <w:r>
              <w:rPr>
                <w:b/>
              </w:rPr>
              <w:t>Storage mechanism for the uploaded spreadsheet files before they are ingested.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AEAB57">
            <w:pPr>
              <w:rPr>
                <w:b/>
              </w:rPr>
            </w:pPr>
            <w:r>
              <w:rPr>
                <w:b/>
              </w:rPr>
              <w:t>ServiceNow Attachment Table (sys_attachment)</w:t>
            </w:r>
          </w:p>
        </w:tc>
      </w:tr>
      <w:tr w14:paraId="7E1C22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10D2CD">
            <w:pPr>
              <w:rPr>
                <w:b/>
              </w:rPr>
            </w:pPr>
            <w:r>
              <w:rPr>
                <w:b/>
                <w:bCs/>
              </w:rPr>
              <w:t>8.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73F75D">
            <w:pPr>
              <w:rPr>
                <w:b/>
              </w:rPr>
            </w:pPr>
            <w:r>
              <w:rPr>
                <w:b/>
                <w:bCs/>
              </w:rPr>
              <w:t>Server-side Scripting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E56C0B">
            <w:pPr>
              <w:rPr>
                <w:b/>
              </w:rPr>
            </w:pPr>
            <w:r>
              <w:rPr>
                <w:b/>
              </w:rPr>
              <w:t>Custom programmatic logic executed on the server to validate, format, or reject data on the fly.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6EEA38">
            <w:pPr>
              <w:rPr>
                <w:b/>
              </w:rPr>
            </w:pPr>
            <w:r>
              <w:rPr>
                <w:b/>
              </w:rPr>
              <w:t>JavaScript (ServiceNow Rhino Engine - Transform Scripts)</w:t>
            </w:r>
          </w:p>
        </w:tc>
      </w:tr>
      <w:tr w14:paraId="7406C5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64CFF6">
            <w:pPr>
              <w:rPr>
                <w:b/>
              </w:rPr>
            </w:pPr>
            <w:r>
              <w:rPr>
                <w:b/>
                <w:bCs/>
              </w:rPr>
              <w:t>9.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8AD839">
            <w:pPr>
              <w:rPr>
                <w:b/>
              </w:rPr>
            </w:pPr>
            <w:r>
              <w:rPr>
                <w:b/>
                <w:bCs/>
              </w:rPr>
              <w:t>Infrastructure (Server / Cloud)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95E3F6">
            <w:pPr>
              <w:rPr>
                <w:b/>
              </w:rPr>
            </w:pPr>
            <w:r>
              <w:rPr>
                <w:b/>
              </w:rPr>
              <w:t>Application Deployment and processing environment.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574BE1">
            <w:pPr>
              <w:rPr>
                <w:b/>
              </w:rPr>
            </w:pPr>
            <w:r>
              <w:rPr>
                <w:b/>
              </w:rPr>
              <w:t>ServiceNow Cloud (PaaS) - Automated Database instances</w:t>
            </w:r>
          </w:p>
        </w:tc>
      </w:tr>
    </w:tbl>
    <w:p w14:paraId="42DBC231">
      <w:pPr>
        <w:rPr>
          <w:b/>
        </w:rPr>
      </w:pPr>
      <w:r>
        <w:rPr>
          <w:b/>
          <w:bCs/>
        </w:rPr>
        <w:t>Table-2: Application Characteristics: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71"/>
        <w:gridCol w:w="2439"/>
        <w:gridCol w:w="2850"/>
        <w:gridCol w:w="3216"/>
      </w:tblGrid>
      <w:tr w14:paraId="26B9A7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B59B02">
            <w:pPr>
              <w:rPr>
                <w:b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0860F5">
            <w:pPr>
              <w:rPr>
                <w:b/>
              </w:rPr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7C90EB">
            <w:pPr>
              <w:rPr>
                <w:b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D028CB">
            <w:pPr>
              <w:rPr>
                <w:b/>
              </w:rPr>
            </w:pPr>
            <w:r>
              <w:rPr>
                <w:b/>
                <w:bCs/>
              </w:rPr>
              <w:t>Technology</w:t>
            </w:r>
          </w:p>
        </w:tc>
      </w:tr>
      <w:tr w14:paraId="12C18A4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62521B">
            <w:pPr>
              <w:rPr>
                <w:b/>
              </w:rPr>
            </w:pPr>
            <w:r>
              <w:rPr>
                <w:b/>
                <w:bCs/>
              </w:rPr>
              <w:t>1.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F4A51F">
            <w:pPr>
              <w:rPr>
                <w:b/>
              </w:rPr>
            </w:pPr>
            <w:r>
              <w:rPr>
                <w:b/>
                <w:bCs/>
              </w:rPr>
              <w:t>Security Implementations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6F672F">
            <w:pPr>
              <w:rPr>
                <w:b/>
              </w:rPr>
            </w:pPr>
            <w:r>
              <w:rPr>
                <w:b/>
              </w:rPr>
              <w:t>Access controls ensuring only authorized users can upload data and modify database tables.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D65682">
            <w:pPr>
              <w:rPr>
                <w:b/>
              </w:rPr>
            </w:pPr>
            <w:r>
              <w:rPr>
                <w:b/>
              </w:rPr>
              <w:t>ServiceNow Role-Based Access Control (RBAC), ACLs (Access Control Lists)</w:t>
            </w:r>
          </w:p>
        </w:tc>
      </w:tr>
      <w:tr w14:paraId="126303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E373FB">
            <w:pPr>
              <w:rPr>
                <w:b/>
              </w:rPr>
            </w:pPr>
            <w:r>
              <w:rPr>
                <w:b/>
                <w:bCs/>
              </w:rPr>
              <w:t>2.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E52D04">
            <w:pPr>
              <w:rPr>
                <w:b/>
              </w:rPr>
            </w:pPr>
            <w:r>
              <w:rPr>
                <w:b/>
                <w:bCs/>
              </w:rPr>
              <w:t>Scalable Architecture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FCBB35">
            <w:pPr>
              <w:rPr>
                <w:b/>
              </w:rPr>
            </w:pPr>
            <w:r>
              <w:rPr>
                <w:b/>
              </w:rPr>
              <w:t>The solution's ability to handle data sets of varying sizes.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A6C867">
            <w:pPr>
              <w:rPr>
                <w:b/>
              </w:rPr>
            </w:pPr>
            <w:r>
              <w:rPr>
                <w:b/>
              </w:rPr>
              <w:t>ServiceNow Batch Processing (Import Sets queue and process rows in batches, preventing UI lockups)</w:t>
            </w:r>
          </w:p>
        </w:tc>
      </w:tr>
      <w:tr w14:paraId="5A57E1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972293">
            <w:pPr>
              <w:rPr>
                <w:b/>
              </w:rPr>
            </w:pPr>
            <w:r>
              <w:rPr>
                <w:b/>
                <w:bCs/>
              </w:rPr>
              <w:t>3.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164893">
            <w:pPr>
              <w:rPr>
                <w:b/>
              </w:rPr>
            </w:pPr>
            <w:r>
              <w:rPr>
                <w:b/>
                <w:bCs/>
              </w:rPr>
              <w:t>Data Integrity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EB3441">
            <w:pPr>
              <w:rPr>
                <w:b/>
              </w:rPr>
            </w:pPr>
            <w:r>
              <w:rPr>
                <w:b/>
              </w:rPr>
              <w:t>Mechanisms to ensure the live database is not corrupted by malformed external data.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405709">
            <w:pPr>
              <w:rPr>
                <w:b/>
              </w:rPr>
            </w:pPr>
            <w:r>
              <w:rPr>
                <w:b/>
              </w:rPr>
              <w:t>Import Set Staging Buffer, Coalesce Duplicate Prevention, Scripted Validations</w:t>
            </w:r>
          </w:p>
        </w:tc>
      </w:tr>
      <w:tr w14:paraId="5BD95F4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791816">
            <w:pPr>
              <w:rPr>
                <w:b/>
              </w:rPr>
            </w:pPr>
            <w:r>
              <w:rPr>
                <w:b/>
                <w:bCs/>
              </w:rPr>
              <w:t>4.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9E0252">
            <w:pPr>
              <w:rPr>
                <w:b/>
              </w:rPr>
            </w:pPr>
            <w:r>
              <w:rPr>
                <w:b/>
                <w:bCs/>
              </w:rPr>
              <w:t>Availability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CBE738">
            <w:pPr>
              <w:rPr>
                <w:b/>
              </w:rPr>
            </w:pPr>
            <w:r>
              <w:rPr>
                <w:b/>
              </w:rPr>
              <w:t>Justify the availability of the application.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722A9B">
            <w:pPr>
              <w:rPr>
                <w:b/>
              </w:rPr>
            </w:pPr>
            <w:r>
              <w:rPr>
                <w:b/>
              </w:rPr>
              <w:t>Inherits ServiceNow's High Availability (HA) cloud architecture (Active-Active server clusters)</w:t>
            </w:r>
          </w:p>
        </w:tc>
      </w:tr>
      <w:tr w14:paraId="356A40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2971B3">
            <w:pPr>
              <w:rPr>
                <w:b/>
              </w:rPr>
            </w:pPr>
            <w:r>
              <w:rPr>
                <w:b/>
                <w:bCs/>
              </w:rPr>
              <w:t>5.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FBB55E">
            <w:pPr>
              <w:rPr>
                <w:b/>
              </w:rPr>
            </w:pPr>
            <w:r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69D314">
            <w:pPr>
              <w:rPr>
                <w:b/>
              </w:rPr>
            </w:pPr>
            <w:r>
              <w:rPr>
                <w:b/>
              </w:rPr>
              <w:t>Design consideration for the performance of the application during large bulk imports.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D390E4">
            <w:pPr>
              <w:rPr>
                <w:b/>
              </w:rPr>
            </w:pPr>
            <w:r>
              <w:rPr>
                <w:b/>
              </w:rPr>
              <w:t>Server-side Asynchronous Processing; imports run in the background without impacting concurrent user performance.</w:t>
            </w:r>
          </w:p>
        </w:tc>
      </w:tr>
    </w:tbl>
    <w:p w14:paraId="2DA54D03">
      <w:pPr>
        <w:rPr>
          <w:b/>
        </w:rPr>
      </w:pPr>
    </w:p>
    <w:p w14:paraId="39882530">
      <w:pPr>
        <w:rPr>
          <w:b/>
        </w:rPr>
      </w:pPr>
    </w:p>
    <w:p w14:paraId="370765A6">
      <w:pPr>
        <w:rPr>
          <w:b/>
        </w:rPr>
      </w:pPr>
    </w:p>
    <w:p w14:paraId="1CF5F579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Lath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4BB0"/>
    <w:rsid w:val="005944DC"/>
    <w:rsid w:val="005B0703"/>
    <w:rsid w:val="006F2C0E"/>
    <w:rsid w:val="00833792"/>
    <w:rsid w:val="00D34BB0"/>
    <w:rsid w:val="3BA62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393</Words>
  <Characters>2591</Characters>
  <Lines>21</Lines>
  <Paragraphs>6</Paragraphs>
  <TotalTime>0</TotalTime>
  <ScaleCrop>false</ScaleCrop>
  <LinksUpToDate>false</LinksUpToDate>
  <CharactersWithSpaces>2904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2026-10-03T06:22:00Z</dcterms:created>
  <dc:creator>Hari Haran</dc:creator>
  <cp:lastModifiedBy>PK</cp:lastModifiedBy>
  <dcterms:modified xsi:type="dcterms:W3CDTF">2026-10-03T09:22:47Z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eyJoZGlkIjoiN2RlODY0ZTk5ZDJjYTQ4MTZjMjVlOTYzYzRkYTVjMWQiLCJ1c2VySWQiOiI1Njc2NTgwMjg5NTgifQ==</vt:lpwstr>
  </property>
  <property fmtid="{D5CDD505-2E9C-101B-9397-08002B2CF9AE}" pid="3" name="KSOProductBuildVer">
    <vt:lpwstr>1033-12.1.0.28485</vt:lpwstr>
  </property>
  <property fmtid="{D5CDD505-2E9C-101B-9397-08002B2CF9AE}" pid="4" name="ICV">
    <vt:lpwstr>EECB4492DDA2495488498F5B75F7C44A_13</vt:lpwstr>
  </property>
</Properties>
</file>