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A4FD4" w14:textId="77777777" w:rsidR="00D34CC3" w:rsidRDefault="00D34CC3"/>
    <w:p w14:paraId="0862D89E" w14:textId="67323CD7" w:rsidR="001E3461" w:rsidRPr="001E3461" w:rsidRDefault="001E3461">
      <w:pPr>
        <w:rPr>
          <w:b/>
          <w:bCs/>
        </w:rPr>
      </w:pPr>
      <w:r w:rsidRPr="001E3461">
        <w:rPr>
          <w:b/>
          <w:bCs/>
        </w:rPr>
        <w:t>Screenshot of docker --version output</w:t>
      </w:r>
      <w:r w:rsidRPr="001E3461">
        <w:rPr>
          <w:b/>
          <w:bCs/>
        </w:rPr>
        <w:t>:</w:t>
      </w:r>
    </w:p>
    <w:p w14:paraId="60C7353D" w14:textId="02CB07E3" w:rsidR="00D34CC3" w:rsidRDefault="00D34CC3">
      <w:r w:rsidRPr="00D34CC3">
        <w:rPr>
          <w:noProof/>
        </w:rPr>
        <w:drawing>
          <wp:inline distT="0" distB="0" distL="0" distR="0" wp14:anchorId="50CDED81" wp14:editId="3ACE99A8">
            <wp:extent cx="5943600" cy="3424555"/>
            <wp:effectExtent l="0" t="0" r="0" b="4445"/>
            <wp:docPr id="200948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81345" name=""/>
                    <pic:cNvPicPr/>
                  </pic:nvPicPr>
                  <pic:blipFill>
                    <a:blip r:embed="rId7"/>
                    <a:stretch>
                      <a:fillRect/>
                    </a:stretch>
                  </pic:blipFill>
                  <pic:spPr>
                    <a:xfrm>
                      <a:off x="0" y="0"/>
                      <a:ext cx="5943600" cy="3424555"/>
                    </a:xfrm>
                    <a:prstGeom prst="rect">
                      <a:avLst/>
                    </a:prstGeom>
                  </pic:spPr>
                </pic:pic>
              </a:graphicData>
            </a:graphic>
          </wp:inline>
        </w:drawing>
      </w:r>
    </w:p>
    <w:p w14:paraId="10094E18" w14:textId="604552B3" w:rsidR="001E3461" w:rsidRPr="001E3461" w:rsidRDefault="001E3461">
      <w:pPr>
        <w:rPr>
          <w:b/>
          <w:bCs/>
        </w:rPr>
      </w:pPr>
      <w:r w:rsidRPr="001E3461">
        <w:rPr>
          <w:b/>
          <w:bCs/>
        </w:rPr>
        <w:t>Screenshot of the hello-world container output</w:t>
      </w:r>
      <w:r w:rsidRPr="001E3461">
        <w:rPr>
          <w:b/>
          <w:bCs/>
        </w:rPr>
        <w:t>:</w:t>
      </w:r>
    </w:p>
    <w:p w14:paraId="24DD454C" w14:textId="71C192E8" w:rsidR="00D34CC3" w:rsidRDefault="00D34CC3">
      <w:r w:rsidRPr="00D34CC3">
        <w:rPr>
          <w:noProof/>
        </w:rPr>
        <w:drawing>
          <wp:inline distT="0" distB="0" distL="0" distR="0" wp14:anchorId="2A2DC964" wp14:editId="2D291F68">
            <wp:extent cx="5943600" cy="3427730"/>
            <wp:effectExtent l="0" t="0" r="0" b="1270"/>
            <wp:docPr id="49784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41498" name=""/>
                    <pic:cNvPicPr/>
                  </pic:nvPicPr>
                  <pic:blipFill>
                    <a:blip r:embed="rId8"/>
                    <a:stretch>
                      <a:fillRect/>
                    </a:stretch>
                  </pic:blipFill>
                  <pic:spPr>
                    <a:xfrm>
                      <a:off x="0" y="0"/>
                      <a:ext cx="5943600" cy="3427730"/>
                    </a:xfrm>
                    <a:prstGeom prst="rect">
                      <a:avLst/>
                    </a:prstGeom>
                  </pic:spPr>
                </pic:pic>
              </a:graphicData>
            </a:graphic>
          </wp:inline>
        </w:drawing>
      </w:r>
    </w:p>
    <w:p w14:paraId="40405EBB" w14:textId="77777777" w:rsidR="003C291A" w:rsidRDefault="003C291A"/>
    <w:p w14:paraId="598AFFD0" w14:textId="513487AE" w:rsidR="001E3461" w:rsidRPr="001E3461" w:rsidRDefault="001E3461">
      <w:pPr>
        <w:rPr>
          <w:b/>
          <w:bCs/>
        </w:rPr>
      </w:pPr>
      <w:r w:rsidRPr="001E3461">
        <w:rPr>
          <w:b/>
          <w:bCs/>
        </w:rPr>
        <w:t>Screenshot of cat /</w:t>
      </w:r>
      <w:proofErr w:type="spellStart"/>
      <w:r w:rsidRPr="001E3461">
        <w:rPr>
          <w:b/>
          <w:bCs/>
        </w:rPr>
        <w:t>etc</w:t>
      </w:r>
      <w:proofErr w:type="spellEnd"/>
      <w:r w:rsidRPr="001E3461">
        <w:rPr>
          <w:b/>
          <w:bCs/>
        </w:rPr>
        <w:t>/</w:t>
      </w:r>
      <w:proofErr w:type="spellStart"/>
      <w:r w:rsidRPr="001E3461">
        <w:rPr>
          <w:b/>
          <w:bCs/>
        </w:rPr>
        <w:t>os</w:t>
      </w:r>
      <w:proofErr w:type="spellEnd"/>
      <w:r w:rsidRPr="001E3461">
        <w:rPr>
          <w:b/>
          <w:bCs/>
        </w:rPr>
        <w:t>-release run inside the Ubuntu container</w:t>
      </w:r>
      <w:r w:rsidRPr="001E3461">
        <w:rPr>
          <w:b/>
          <w:bCs/>
        </w:rPr>
        <w:t>:</w:t>
      </w:r>
    </w:p>
    <w:p w14:paraId="6D9EC24A" w14:textId="77777777" w:rsidR="003C291A" w:rsidRDefault="003C291A">
      <w:r w:rsidRPr="003C291A">
        <w:rPr>
          <w:noProof/>
        </w:rPr>
        <w:drawing>
          <wp:inline distT="0" distB="0" distL="0" distR="0" wp14:anchorId="661224E0" wp14:editId="652B1EA1">
            <wp:extent cx="5160581" cy="3302000"/>
            <wp:effectExtent l="0" t="0" r="2540" b="0"/>
            <wp:docPr id="155419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99673" name=""/>
                    <pic:cNvPicPr/>
                  </pic:nvPicPr>
                  <pic:blipFill>
                    <a:blip r:embed="rId9"/>
                    <a:stretch>
                      <a:fillRect/>
                    </a:stretch>
                  </pic:blipFill>
                  <pic:spPr>
                    <a:xfrm>
                      <a:off x="0" y="0"/>
                      <a:ext cx="5170900" cy="3308603"/>
                    </a:xfrm>
                    <a:prstGeom prst="rect">
                      <a:avLst/>
                    </a:prstGeom>
                  </pic:spPr>
                </pic:pic>
              </a:graphicData>
            </a:graphic>
          </wp:inline>
        </w:drawing>
      </w:r>
    </w:p>
    <w:p w14:paraId="1EA6A2C0" w14:textId="77777777" w:rsidR="001E3461" w:rsidRDefault="001E3461"/>
    <w:p w14:paraId="38F3E61C" w14:textId="042532B5" w:rsidR="001E3461" w:rsidRPr="001E3461" w:rsidRDefault="001E3461">
      <w:pPr>
        <w:rPr>
          <w:b/>
          <w:bCs/>
        </w:rPr>
      </w:pPr>
      <w:r w:rsidRPr="001E3461">
        <w:rPr>
          <w:b/>
          <w:bCs/>
        </w:rPr>
        <w:t xml:space="preserve">Screenshot of docker </w:t>
      </w:r>
      <w:proofErr w:type="spellStart"/>
      <w:r w:rsidRPr="001E3461">
        <w:rPr>
          <w:b/>
          <w:bCs/>
        </w:rPr>
        <w:t>ps</w:t>
      </w:r>
      <w:proofErr w:type="spellEnd"/>
      <w:r w:rsidRPr="001E3461">
        <w:rPr>
          <w:b/>
          <w:bCs/>
        </w:rPr>
        <w:t xml:space="preserve"> -a before and after removing my-ubuntu</w:t>
      </w:r>
      <w:r w:rsidRPr="001E3461">
        <w:rPr>
          <w:b/>
          <w:bCs/>
        </w:rPr>
        <w:t>:</w:t>
      </w:r>
    </w:p>
    <w:p w14:paraId="58B5F7D1" w14:textId="1398D31C" w:rsidR="003C291A" w:rsidRDefault="003C291A">
      <w:r w:rsidRPr="003C291A">
        <w:rPr>
          <w:noProof/>
        </w:rPr>
        <w:drawing>
          <wp:inline distT="0" distB="0" distL="0" distR="0" wp14:anchorId="68E79856" wp14:editId="2788948D">
            <wp:extent cx="5251767" cy="3395133"/>
            <wp:effectExtent l="0" t="0" r="6350" b="0"/>
            <wp:docPr id="138125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55393" name=""/>
                    <pic:cNvPicPr/>
                  </pic:nvPicPr>
                  <pic:blipFill>
                    <a:blip r:embed="rId10"/>
                    <a:stretch>
                      <a:fillRect/>
                    </a:stretch>
                  </pic:blipFill>
                  <pic:spPr>
                    <a:xfrm>
                      <a:off x="0" y="0"/>
                      <a:ext cx="5255220" cy="3397365"/>
                    </a:xfrm>
                    <a:prstGeom prst="rect">
                      <a:avLst/>
                    </a:prstGeom>
                  </pic:spPr>
                </pic:pic>
              </a:graphicData>
            </a:graphic>
          </wp:inline>
        </w:drawing>
      </w:r>
    </w:p>
    <w:p w14:paraId="17CA13CB" w14:textId="77777777" w:rsidR="003C291A" w:rsidRDefault="003C291A"/>
    <w:p w14:paraId="6670B871" w14:textId="5CD62E8C" w:rsidR="001E3461" w:rsidRPr="001E3461" w:rsidRDefault="001E3461" w:rsidP="00B50B90">
      <w:pPr>
        <w:jc w:val="both"/>
        <w:rPr>
          <w:b/>
          <w:bCs/>
        </w:rPr>
      </w:pPr>
      <w:r w:rsidRPr="001E3461">
        <w:rPr>
          <w:b/>
          <w:bCs/>
        </w:rPr>
        <w:t xml:space="preserve">One paragraph </w:t>
      </w:r>
      <w:proofErr w:type="gramStart"/>
      <w:r w:rsidRPr="001E3461">
        <w:rPr>
          <w:b/>
          <w:bCs/>
        </w:rPr>
        <w:t>explaining</w:t>
      </w:r>
      <w:proofErr w:type="gramEnd"/>
      <w:r w:rsidRPr="001E3461">
        <w:rPr>
          <w:b/>
          <w:bCs/>
        </w:rPr>
        <w:t>, in your own words, the difference between a Docker image and a Docker container.</w:t>
      </w:r>
    </w:p>
    <w:p w14:paraId="69E73770" w14:textId="0D60AA8F" w:rsidR="003C291A" w:rsidRDefault="003C291A" w:rsidP="00B50B90">
      <w:pPr>
        <w:jc w:val="both"/>
      </w:pPr>
      <w:r w:rsidRPr="003C291A">
        <w:t xml:space="preserve">A Docker image is a static blueprint, like a class definition that is not tied to any running application or process, but it does contain an application's code, dependencies, libraries, and configuration required to run it. A </w:t>
      </w:r>
      <w:r>
        <w:t>container</w:t>
      </w:r>
      <w:r w:rsidRPr="003C291A">
        <w:t>, on the other hand, is a running instance of the image: A</w:t>
      </w:r>
      <w:r w:rsidR="00B50B90">
        <w:t xml:space="preserve"> container </w:t>
      </w:r>
      <w:r w:rsidRPr="003C291A">
        <w:t xml:space="preserve">is a running </w:t>
      </w:r>
      <w:r w:rsidR="00B50B90">
        <w:t>image</w:t>
      </w:r>
      <w:r w:rsidRPr="003C291A">
        <w:t xml:space="preserve"> with a writable layer on top of it, a separate file</w:t>
      </w:r>
      <w:r w:rsidR="00B50B90">
        <w:t xml:space="preserve"> </w:t>
      </w:r>
      <w:r w:rsidRPr="003C291A">
        <w:t>system, network interface, and resource allocation. This translates into the ability to create several containers from one image at once, each with its own state, independent of the other containers and without affecting the underlying image. Simply put, the image is the fixed template that is stored in disk, and the container is the running, executable environment that is built from that template; the gap between a plan and its execution.</w:t>
      </w:r>
    </w:p>
    <w:sectPr w:rsidR="003C29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CC3"/>
    <w:rsid w:val="001E3461"/>
    <w:rsid w:val="003C291A"/>
    <w:rsid w:val="00477FE8"/>
    <w:rsid w:val="00685F31"/>
    <w:rsid w:val="00B50B90"/>
    <w:rsid w:val="00D34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3C6F5"/>
  <w15:chartTrackingRefBased/>
  <w15:docId w15:val="{F3F979DA-3B13-425F-B226-65CCB686A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CC3"/>
    <w:rPr>
      <w:rFonts w:eastAsiaTheme="majorEastAsia" w:cstheme="majorBidi"/>
      <w:color w:val="272727" w:themeColor="text1" w:themeTint="D8"/>
    </w:rPr>
  </w:style>
  <w:style w:type="paragraph" w:styleId="Title">
    <w:name w:val="Title"/>
    <w:basedOn w:val="Normal"/>
    <w:next w:val="Normal"/>
    <w:link w:val="TitleChar"/>
    <w:uiPriority w:val="10"/>
    <w:qFormat/>
    <w:rsid w:val="00D34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CC3"/>
    <w:pPr>
      <w:spacing w:before="160"/>
      <w:jc w:val="center"/>
    </w:pPr>
    <w:rPr>
      <w:i/>
      <w:iCs/>
      <w:color w:val="404040" w:themeColor="text1" w:themeTint="BF"/>
    </w:rPr>
  </w:style>
  <w:style w:type="character" w:customStyle="1" w:styleId="QuoteChar">
    <w:name w:val="Quote Char"/>
    <w:basedOn w:val="DefaultParagraphFont"/>
    <w:link w:val="Quote"/>
    <w:uiPriority w:val="29"/>
    <w:rsid w:val="00D34CC3"/>
    <w:rPr>
      <w:i/>
      <w:iCs/>
      <w:color w:val="404040" w:themeColor="text1" w:themeTint="BF"/>
    </w:rPr>
  </w:style>
  <w:style w:type="paragraph" w:styleId="ListParagraph">
    <w:name w:val="List Paragraph"/>
    <w:basedOn w:val="Normal"/>
    <w:uiPriority w:val="34"/>
    <w:qFormat/>
    <w:rsid w:val="00D34CC3"/>
    <w:pPr>
      <w:ind w:left="720"/>
      <w:contextualSpacing/>
    </w:pPr>
  </w:style>
  <w:style w:type="character" w:styleId="IntenseEmphasis">
    <w:name w:val="Intense Emphasis"/>
    <w:basedOn w:val="DefaultParagraphFont"/>
    <w:uiPriority w:val="21"/>
    <w:qFormat/>
    <w:rsid w:val="00D34CC3"/>
    <w:rPr>
      <w:i/>
      <w:iCs/>
      <w:color w:val="0F4761" w:themeColor="accent1" w:themeShade="BF"/>
    </w:rPr>
  </w:style>
  <w:style w:type="paragraph" w:styleId="IntenseQuote">
    <w:name w:val="Intense Quote"/>
    <w:basedOn w:val="Normal"/>
    <w:next w:val="Normal"/>
    <w:link w:val="IntenseQuoteChar"/>
    <w:uiPriority w:val="30"/>
    <w:qFormat/>
    <w:rsid w:val="00D34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CC3"/>
    <w:rPr>
      <w:i/>
      <w:iCs/>
      <w:color w:val="0F4761" w:themeColor="accent1" w:themeShade="BF"/>
    </w:rPr>
  </w:style>
  <w:style w:type="character" w:styleId="IntenseReference">
    <w:name w:val="Intense Reference"/>
    <w:basedOn w:val="DefaultParagraphFont"/>
    <w:uiPriority w:val="32"/>
    <w:qFormat/>
    <w:rsid w:val="00D34C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f1f578d-1d4b-4bed-9718-8eeda518f6e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1EE503CA643F14CB29DCA82DA7BEA92" ma:contentTypeVersion="5" ma:contentTypeDescription="Create a new document." ma:contentTypeScope="" ma:versionID="0ee254bdc3a924601480db98ff186444">
  <xsd:schema xmlns:xsd="http://www.w3.org/2001/XMLSchema" xmlns:xs="http://www.w3.org/2001/XMLSchema" xmlns:p="http://schemas.microsoft.com/office/2006/metadata/properties" xmlns:ns3="ef1f578d-1d4b-4bed-9718-8eeda518f6e7" targetNamespace="http://schemas.microsoft.com/office/2006/metadata/properties" ma:root="true" ma:fieldsID="2f152c040b9046fd074c0943b6c30bd8" ns3:_="">
    <xsd:import namespace="ef1f578d-1d4b-4bed-9718-8eeda518f6e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1f578d-1d4b-4bed-9718-8eeda518f6e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15006F-936F-4247-943D-4D8F6B563C08}">
  <ds:schemaRefs>
    <ds:schemaRef ds:uri="http://schemas.microsoft.com/office/2006/metadata/properties"/>
    <ds:schemaRef ds:uri="http://schemas.microsoft.com/office/infopath/2007/PartnerControls"/>
    <ds:schemaRef ds:uri="ef1f578d-1d4b-4bed-9718-8eeda518f6e7"/>
  </ds:schemaRefs>
</ds:datastoreItem>
</file>

<file path=customXml/itemProps2.xml><?xml version="1.0" encoding="utf-8"?>
<ds:datastoreItem xmlns:ds="http://schemas.openxmlformats.org/officeDocument/2006/customXml" ds:itemID="{F9A61C1B-524C-4AFB-B4D9-D0EB062289EC}">
  <ds:schemaRefs>
    <ds:schemaRef ds:uri="http://schemas.microsoft.com/sharepoint/v3/contenttype/forms"/>
  </ds:schemaRefs>
</ds:datastoreItem>
</file>

<file path=customXml/itemProps3.xml><?xml version="1.0" encoding="utf-8"?>
<ds:datastoreItem xmlns:ds="http://schemas.openxmlformats.org/officeDocument/2006/customXml" ds:itemID="{8E40CABD-7E8E-4637-A7A7-32A04F2739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1f578d-1d4b-4bed-9718-8eeda518f6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172</Words>
  <Characters>984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Giridhara Upadhya</dc:creator>
  <cp:keywords/>
  <dc:description/>
  <cp:lastModifiedBy>Vishnu Giridhara Upadhya</cp:lastModifiedBy>
  <cp:revision>3</cp:revision>
  <dcterms:created xsi:type="dcterms:W3CDTF">2026-09-05T21:12:00Z</dcterms:created>
  <dcterms:modified xsi:type="dcterms:W3CDTF">2026-09-05T22:12:00Z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0x010100C1EE503CA643F14CB29DCA82DA7BEA92</vt:lpwstr>
  </property>
</Properties>
</file>