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73ED" w14:textId="6CCAFFB2" w:rsidR="00D45E21" w:rsidRPr="00D45E21" w:rsidRDefault="00D45E21" w:rsidP="00D45E21">
      <w:pPr>
        <w:pStyle w:val="ListParagraph"/>
        <w:spacing w:line="240" w:lineRule="auto"/>
        <w:jc w:val="center"/>
        <w:rPr>
          <w:sz w:val="40"/>
          <w:szCs w:val="40"/>
        </w:rPr>
      </w:pPr>
      <w:r w:rsidRPr="00D45E21">
        <w:rPr>
          <w:sz w:val="40"/>
          <w:szCs w:val="40"/>
        </w:rPr>
        <w:t>IMPORTANT QUESTIONS</w:t>
      </w:r>
    </w:p>
    <w:p w14:paraId="4E324206" w14:textId="2DD34ADB" w:rsidR="00D45E21" w:rsidRDefault="00D45E21" w:rsidP="00D45E21">
      <w:pPr>
        <w:pStyle w:val="ListParagraph"/>
        <w:spacing w:line="240" w:lineRule="auto"/>
        <w:jc w:val="both"/>
      </w:pPr>
      <w:r>
        <w:tab/>
      </w:r>
    </w:p>
    <w:p w14:paraId="791BC362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Explain the fundamentals of numerical and scientific computation.</w:t>
      </w:r>
    </w:p>
    <w:p w14:paraId="0DBEC2CC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Describe the architecture of High-Performance Computing (HPC) systems.</w:t>
      </w:r>
    </w:p>
    <w:p w14:paraId="249CEE74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Outline how virtual machines function in cloud systems.</w:t>
      </w:r>
    </w:p>
    <w:p w14:paraId="51997BA4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Demonstrate the role of virtual machines and hypervisors in cloud environments.</w:t>
      </w:r>
    </w:p>
    <w:p w14:paraId="4EB56DD6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Illustrate heterogeneous computing using CPU, GPU, TPU, and FPGA.</w:t>
      </w:r>
    </w:p>
    <w:p w14:paraId="7B6AB1A4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Summarize CUDA and OpenCL programming principles.</w:t>
      </w:r>
    </w:p>
    <w:p w14:paraId="28B566CA" w14:textId="2475150D" w:rsidR="00D45E21" w:rsidRDefault="00851498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interpret</w:t>
      </w:r>
      <w:r w:rsidR="00D45E21">
        <w:t xml:space="preserve"> the execution of CUDA-based applications in cloud nodes</w:t>
      </w:r>
    </w:p>
    <w:p w14:paraId="296F4A1F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Classify different types of cloud-based accelerators.</w:t>
      </w:r>
    </w:p>
    <w:p w14:paraId="31193AF3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Explain the stages involved in a scientific workflow or simulation pipeline.</w:t>
      </w:r>
    </w:p>
    <w:p w14:paraId="6EDEF407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Discuss how Docker and Kubernetes enable scalable execution of applications.</w:t>
      </w:r>
    </w:p>
    <w:p w14:paraId="74E7123B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Describe thread parallelism and vectorization in accelerated computing.</w:t>
      </w:r>
    </w:p>
    <w:p w14:paraId="5763A503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Summarize profiling techniques used to identify performance bottlenecks.</w:t>
      </w:r>
    </w:p>
    <w:p w14:paraId="2105FD79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Demonstrate how HPC architecture can be utilized to execute a parallel scientific application.</w:t>
      </w:r>
    </w:p>
    <w:p w14:paraId="6E82508F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Explain numerical computation techniques to solve a real-world engineering problem involving large datasets.</w:t>
      </w:r>
    </w:p>
    <w:p w14:paraId="475789D3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Outline different scalability approaches and analyze their effectiveness in large-scale computations.</w:t>
      </w:r>
    </w:p>
    <w:p w14:paraId="7FD368D4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Summarize the role of distributed computing in executing large-scale scientific workloads.</w:t>
      </w:r>
    </w:p>
    <w:p w14:paraId="4972CDBE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Implement containerization using Docker to deploy a scalable scientific application.</w:t>
      </w:r>
    </w:p>
    <w:p w14:paraId="7BDC9608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Operate Kubernetes tools to automate scaling and management of containerized systems.</w:t>
      </w:r>
    </w:p>
    <w:p w14:paraId="1E3F0291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Implement hybrid cloud models to distribute scientific workloads across multiple computing environments.</w:t>
      </w:r>
    </w:p>
    <w:p w14:paraId="425B8D23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Demonstrate deployment of a scientific application using container-based cloud infrastructure.</w:t>
      </w:r>
    </w:p>
    <w:p w14:paraId="2BB3E1AB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Describe the functions of the Central Processing Unit, Graphics Processing Unit, and Tensor Processing Unit in a heterogeneous computing system.</w:t>
      </w:r>
    </w:p>
    <w:p w14:paraId="29C526E3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Implement CUDA or OpenCL programming principles to construct a parallel algorithm for image processing.</w:t>
      </w:r>
    </w:p>
    <w:p w14:paraId="2DFFC497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Demonstrate the use of thread parallelism to optimize the performance of a scientific computing application.</w:t>
      </w:r>
    </w:p>
    <w:p w14:paraId="5D7D9BE0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Illustrate GPU memory layout strategies to improve memory access efficiency and optimize application performance.</w:t>
      </w:r>
    </w:p>
    <w:p w14:paraId="6070F9F7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Implement cloud hardware acceleration techniques to optimize training time for image classification models.</w:t>
      </w:r>
    </w:p>
    <w:p w14:paraId="35D86952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Apply the workflow for deploying and executing parallel computing applications in cloud-based GPU/TPU environments.</w:t>
      </w:r>
    </w:p>
    <w:p w14:paraId="4A4D35D2" w14:textId="77777777" w:rsidR="00D45E21" w:rsidRDefault="00D45E21" w:rsidP="00D45E21">
      <w:pPr>
        <w:spacing w:line="240" w:lineRule="auto"/>
        <w:jc w:val="both"/>
      </w:pPr>
    </w:p>
    <w:p w14:paraId="574DCBD9" w14:textId="13504C4E" w:rsidR="00D45E21" w:rsidRDefault="00D45E21" w:rsidP="00D45E21">
      <w:pPr>
        <w:spacing w:line="240" w:lineRule="auto"/>
        <w:ind w:firstLine="720"/>
        <w:jc w:val="both"/>
      </w:pPr>
    </w:p>
    <w:p w14:paraId="5E923798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lastRenderedPageBreak/>
        <w:t>Analyze how cloud-hosted hardware resources improve training time and efficiency of deep learning models.</w:t>
      </w:r>
    </w:p>
    <w:p w14:paraId="4071D1CB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Investigate cloud hardware acceleration techniques for optimizing training time in image classification models.</w:t>
      </w:r>
    </w:p>
    <w:p w14:paraId="61BF0A5F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Summarize the concept of scientific computing with a suitable example.</w:t>
      </w:r>
    </w:p>
    <w:p w14:paraId="02D273B4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Interpret the role of numerical methods in solving scientific problems.</w:t>
      </w:r>
    </w:p>
    <w:p w14:paraId="60E453C4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Distinguish between virtualization and containerization.</w:t>
      </w:r>
    </w:p>
    <w:p w14:paraId="4EAD9447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Outline the advantages of hybrid cloud for scientific workloads.</w:t>
      </w:r>
    </w:p>
    <w:p w14:paraId="68C6C3CC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Implement OpenCL to execute a parallel application across heterogeneous devices.</w:t>
      </w:r>
    </w:p>
    <w:p w14:paraId="3975C3C0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Demonstrate workload distribution across CPU and GPU in heterogeneous systems.</w:t>
      </w:r>
    </w:p>
    <w:p w14:paraId="07E09AAC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Compare different scientific computing approaches used in engineering and biological systems.</w:t>
      </w:r>
    </w:p>
    <w:p w14:paraId="3D50FA77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Explain the role of cloud hardware in accelerating deep learning applications.</w:t>
      </w:r>
    </w:p>
    <w:p w14:paraId="3AAC9A5F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Employ cluster computing techniques to improve resource utilization.</w:t>
      </w:r>
    </w:p>
    <w:p w14:paraId="32EFB3C6" w14:textId="72C6451D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</w:t>
      </w:r>
      <w:r>
        <w:t>nterpret the importance of cloud storage in managing scientific data.</w:t>
      </w:r>
    </w:p>
    <w:p w14:paraId="13BAF542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Demonstrate kernel execution in CUDA for solving a parallel problem.</w:t>
      </w:r>
    </w:p>
    <w:p w14:paraId="1FB33BF3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Demonstrate deployment of deep learning models using cloud-hosted GPUs.</w:t>
      </w:r>
    </w:p>
    <w:p w14:paraId="790E9BA7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Perform simulation of an engineering system using a structured pipeline.</w:t>
      </w:r>
    </w:p>
    <w:p w14:paraId="077ADBE3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Execute performance evaluation of a scientific task using appropriate metrics.</w:t>
      </w:r>
    </w:p>
    <w:p w14:paraId="72D143E7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Employ workflow management tools in conducting scientific experiments.</w:t>
      </w:r>
    </w:p>
    <w:p w14:paraId="3B81C290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Apply parallel processing methods to reduce execution time in computations.</w:t>
      </w:r>
    </w:p>
    <w:p w14:paraId="49B8AA20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Demonstrate integration of Docker and Kubernetes for scalable execution.</w:t>
      </w:r>
    </w:p>
    <w:p w14:paraId="502F28B4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Apply cloud computing techniques to optimize execution of large-scale computations.</w:t>
      </w:r>
    </w:p>
    <w:p w14:paraId="1C354E50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Operate different cloud deployment models for specific application scenarios.</w:t>
      </w:r>
    </w:p>
    <w:p w14:paraId="33A569DD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Employ cloud-based monitoring tools to manage application performance.</w:t>
      </w:r>
    </w:p>
    <w:p w14:paraId="1C9E80C3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Apply heterogeneous computing concepts to select suitable hardware (CPU, GPU, TPU, FPGA) for a given application.</w:t>
      </w:r>
    </w:p>
    <w:p w14:paraId="3321467E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Illustrate how FPGA techniques improve processing speed, latency, and efficiency with suitable examples.</w:t>
      </w:r>
    </w:p>
    <w:p w14:paraId="721F662A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Operate pipelining techniques in hardware acceleration to enhance throughput.</w:t>
      </w:r>
    </w:p>
    <w:p w14:paraId="0756BEA2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Apply aligned and contiguous memory access patterns to improve bandwidth utilization and kernel performance with suitable examples..</w:t>
      </w:r>
    </w:p>
    <w:p w14:paraId="22DA9238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Apply GPU provisioning techniques in cloud platforms to execute a scientific workload.</w:t>
      </w:r>
    </w:p>
    <w:p w14:paraId="07CA4D0E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Illustrate how dynamic GPU allocation improves performance and resource utilization with suitable examples.</w:t>
      </w:r>
    </w:p>
    <w:p w14:paraId="68504527" w14:textId="77777777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Analyze issues such as resource allocation, scalability, performance overhead, and compatibility with suitable examples.</w:t>
      </w:r>
    </w:p>
    <w:p w14:paraId="3E732056" w14:textId="079B596E" w:rsidR="00D45E21" w:rsidRDefault="00D45E21" w:rsidP="00D45E21">
      <w:pPr>
        <w:pStyle w:val="ListParagraph"/>
        <w:numPr>
          <w:ilvl w:val="0"/>
          <w:numId w:val="1"/>
        </w:numPr>
        <w:spacing w:line="240" w:lineRule="auto"/>
        <w:jc w:val="both"/>
      </w:pPr>
      <w:r>
        <w:t>Examine benchmarking techniques for evaluating performance of cloud-based accelerators.</w:t>
      </w:r>
    </w:p>
    <w:p w14:paraId="61AC55E3" w14:textId="77777777" w:rsidR="00D45E21" w:rsidRDefault="00D45E21" w:rsidP="00D45E21">
      <w:pPr>
        <w:spacing w:line="240" w:lineRule="auto"/>
        <w:jc w:val="both"/>
      </w:pPr>
    </w:p>
    <w:sectPr w:rsidR="00D45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83165"/>
    <w:multiLevelType w:val="hybridMultilevel"/>
    <w:tmpl w:val="4CD0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26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21"/>
    <w:rsid w:val="00426449"/>
    <w:rsid w:val="00851498"/>
    <w:rsid w:val="00D4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12D7"/>
  <w15:chartTrackingRefBased/>
  <w15:docId w15:val="{0F8DACF0-DA31-40FD-A615-C56C4B6E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Donepudi Rohini</dc:creator>
  <cp:keywords/>
  <dc:description/>
  <cp:lastModifiedBy>Donepudi Rohini</cp:lastModifiedBy>
  <cp:revision>2</cp:revision>
  <dcterms:created xsi:type="dcterms:W3CDTF">2026-04-23T15:00:00Z</dcterms:created>
  <dcterms:modified xsi:type="dcterms:W3CDTF">2026-04-23T15:08:00Z</dcterms:modified>
</cp:coreProperties>
</file>