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022F" w14:textId="77777777" w:rsidR="00B15A7A" w:rsidRPr="00B15A7A" w:rsidRDefault="00B15A7A" w:rsidP="00B15A7A">
      <w:r w:rsidRPr="00B15A7A">
        <w:t xml:space="preserve">Below is a </w:t>
      </w:r>
      <w:r w:rsidRPr="00B15A7A">
        <w:rPr>
          <w:b/>
          <w:bCs/>
        </w:rPr>
        <w:t>clear, end-to-end summary</w:t>
      </w:r>
      <w:r w:rsidRPr="00B15A7A">
        <w:t xml:space="preserve"> of </w:t>
      </w:r>
      <w:r w:rsidRPr="00B15A7A">
        <w:rPr>
          <w:b/>
          <w:bCs/>
        </w:rPr>
        <w:t>host-based routing using an Application Load Balancer (ALB) in AWS</w:t>
      </w:r>
      <w:r w:rsidRPr="00B15A7A">
        <w:t>.</w:t>
      </w:r>
    </w:p>
    <w:p w14:paraId="48368BA8" w14:textId="77777777" w:rsidR="00B15A7A" w:rsidRPr="00B15A7A" w:rsidRDefault="00B15A7A" w:rsidP="00B15A7A">
      <w:r w:rsidRPr="00B15A7A">
        <w:pict w14:anchorId="31434E53">
          <v:rect id="_x0000_i1094" style="width:0;height:1.5pt" o:hralign="center" o:hrstd="t" o:hr="t" fillcolor="#a0a0a0" stroked="f"/>
        </w:pict>
      </w:r>
    </w:p>
    <w:p w14:paraId="6F9889EA" w14:textId="77777777" w:rsidR="00B15A7A" w:rsidRPr="00B15A7A" w:rsidRDefault="00B15A7A" w:rsidP="00B15A7A">
      <w:pPr>
        <w:rPr>
          <w:b/>
          <w:bCs/>
        </w:rPr>
      </w:pPr>
      <w:r w:rsidRPr="00B15A7A">
        <w:rPr>
          <w:b/>
          <w:bCs/>
        </w:rPr>
        <w:t>Core AWS Services Involved</w:t>
      </w:r>
    </w:p>
    <w:p w14:paraId="49EFC6B3" w14:textId="77777777" w:rsidR="00B15A7A" w:rsidRPr="00B15A7A" w:rsidRDefault="00B15A7A" w:rsidP="00B15A7A">
      <w:pPr>
        <w:numPr>
          <w:ilvl w:val="0"/>
          <w:numId w:val="1"/>
        </w:numPr>
      </w:pPr>
      <w:r w:rsidRPr="00B15A7A">
        <w:t>Application Load Balancer</w:t>
      </w:r>
    </w:p>
    <w:p w14:paraId="0EA6A210" w14:textId="77777777" w:rsidR="00B15A7A" w:rsidRPr="00B15A7A" w:rsidRDefault="00B15A7A" w:rsidP="00B15A7A">
      <w:pPr>
        <w:numPr>
          <w:ilvl w:val="0"/>
          <w:numId w:val="1"/>
        </w:numPr>
      </w:pPr>
      <w:r w:rsidRPr="00B15A7A">
        <w:t>Target Group</w:t>
      </w:r>
    </w:p>
    <w:p w14:paraId="29A3FBE8" w14:textId="77777777" w:rsidR="00B15A7A" w:rsidRPr="00B15A7A" w:rsidRDefault="00B15A7A" w:rsidP="00B15A7A">
      <w:pPr>
        <w:numPr>
          <w:ilvl w:val="0"/>
          <w:numId w:val="1"/>
        </w:numPr>
      </w:pPr>
      <w:r w:rsidRPr="00B15A7A">
        <w:t>Amazon Route 53 (for DNS mapping)</w:t>
      </w:r>
    </w:p>
    <w:p w14:paraId="1303C0AF" w14:textId="77777777" w:rsidR="00B15A7A" w:rsidRPr="00B15A7A" w:rsidRDefault="00B15A7A" w:rsidP="00B15A7A">
      <w:r w:rsidRPr="00B15A7A">
        <w:pict w14:anchorId="7E209E0A">
          <v:rect id="_x0000_i1095" style="width:0;height:1.5pt" o:hralign="center" o:hrstd="t" o:hr="t" fillcolor="#a0a0a0" stroked="f"/>
        </w:pict>
      </w:r>
    </w:p>
    <w:p w14:paraId="1203C568" w14:textId="77777777" w:rsidR="00B15A7A" w:rsidRPr="00B15A7A" w:rsidRDefault="00B15A7A" w:rsidP="00B15A7A">
      <w:pPr>
        <w:rPr>
          <w:b/>
          <w:bCs/>
        </w:rPr>
      </w:pPr>
      <w:r w:rsidRPr="00B15A7A">
        <w:rPr>
          <w:b/>
          <w:bCs/>
        </w:rPr>
        <w:t>What Is Host-Based Routing (One Line)</w:t>
      </w:r>
    </w:p>
    <w:p w14:paraId="35B8D35D" w14:textId="77777777" w:rsidR="00B15A7A" w:rsidRPr="00B15A7A" w:rsidRDefault="00B15A7A" w:rsidP="00B15A7A">
      <w:r w:rsidRPr="00B15A7A">
        <w:rPr>
          <w:b/>
          <w:bCs/>
        </w:rPr>
        <w:t xml:space="preserve">Host-based routing lets an </w:t>
      </w:r>
      <w:proofErr w:type="gramStart"/>
      <w:r w:rsidRPr="00B15A7A">
        <w:rPr>
          <w:b/>
          <w:bCs/>
        </w:rPr>
        <w:t>ALB forward requests</w:t>
      </w:r>
      <w:proofErr w:type="gramEnd"/>
      <w:r w:rsidRPr="00B15A7A">
        <w:rPr>
          <w:b/>
          <w:bCs/>
        </w:rPr>
        <w:t xml:space="preserve"> to different target groups based on the Host header (domain or subdomain) in the HTTP/HTTPS request.</w:t>
      </w:r>
    </w:p>
    <w:p w14:paraId="0E91738D" w14:textId="77777777" w:rsidR="00B15A7A" w:rsidRPr="00B15A7A" w:rsidRDefault="00B15A7A" w:rsidP="00B15A7A">
      <w:r w:rsidRPr="00B15A7A">
        <w:pict w14:anchorId="445BE84F">
          <v:rect id="_x0000_i1096" style="width:0;height:1.5pt" o:hralign="center" o:hrstd="t" o:hr="t" fillcolor="#a0a0a0" stroked="f"/>
        </w:pict>
      </w:r>
    </w:p>
    <w:p w14:paraId="7D0A96C0" w14:textId="77777777" w:rsidR="00B15A7A" w:rsidRPr="00B15A7A" w:rsidRDefault="00B15A7A" w:rsidP="00B15A7A">
      <w:pPr>
        <w:rPr>
          <w:b/>
          <w:bCs/>
        </w:rPr>
      </w:pPr>
      <w:r w:rsidRPr="00B15A7A">
        <w:rPr>
          <w:b/>
          <w:bCs/>
        </w:rPr>
        <w:t>High-Level Architecture</w:t>
      </w:r>
    </w:p>
    <w:p w14:paraId="1A463C3D" w14:textId="224A671C" w:rsidR="00B15A7A" w:rsidRPr="00B15A7A" w:rsidRDefault="00B15A7A" w:rsidP="00B15A7A">
      <w:r w:rsidRPr="00B15A7A">
        <mc:AlternateContent>
          <mc:Choice Requires="wps">
            <w:drawing>
              <wp:inline distT="0" distB="0" distL="0" distR="0" wp14:anchorId="14EBF026" wp14:editId="6B0B0EF9">
                <wp:extent cx="304800" cy="304800"/>
                <wp:effectExtent l="0" t="0" r="0" b="0"/>
                <wp:docPr id="103766241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58142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81A6A3" w14:textId="1B870161" w:rsidR="00B15A7A" w:rsidRPr="00B15A7A" w:rsidRDefault="00B15A7A" w:rsidP="00B15A7A">
      <w:r w:rsidRPr="00B15A7A">
        <w:drawing>
          <wp:inline distT="0" distB="0" distL="0" distR="0" wp14:anchorId="3A68A64A" wp14:editId="61D09F95">
            <wp:extent cx="5731510" cy="2990850"/>
            <wp:effectExtent l="0" t="0" r="2540" b="0"/>
            <wp:docPr id="328077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70B6" w14:textId="71F9598D" w:rsidR="00B15A7A" w:rsidRPr="00B15A7A" w:rsidRDefault="00B15A7A" w:rsidP="00B15A7A">
      <w:r w:rsidRPr="00B15A7A">
        <w:lastRenderedPageBreak/>
        <w:drawing>
          <wp:inline distT="0" distB="0" distL="0" distR="0" wp14:anchorId="5BC03F78" wp14:editId="51F653CA">
            <wp:extent cx="5731510" cy="3223895"/>
            <wp:effectExtent l="0" t="0" r="2540" b="0"/>
            <wp:docPr id="309532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EA7B" w14:textId="77777777" w:rsidR="00B15A7A" w:rsidRPr="00B15A7A" w:rsidRDefault="00B15A7A" w:rsidP="00B15A7A">
      <w:r w:rsidRPr="00B15A7A">
        <w:t>Client</w:t>
      </w:r>
    </w:p>
    <w:p w14:paraId="06D24DF9" w14:textId="77777777" w:rsidR="00B15A7A" w:rsidRPr="00B15A7A" w:rsidRDefault="00B15A7A" w:rsidP="00B15A7A">
      <w:r w:rsidRPr="00B15A7A">
        <w:t xml:space="preserve">  ↓</w:t>
      </w:r>
    </w:p>
    <w:p w14:paraId="4D060267" w14:textId="764AE27D" w:rsidR="00B15A7A" w:rsidRPr="00B15A7A" w:rsidRDefault="00B15A7A" w:rsidP="00B15A7A">
      <w:r w:rsidRPr="00B15A7A">
        <w:t>https://</w:t>
      </w:r>
      <w:r w:rsidRPr="00B15A7A">
        <w:t xml:space="preserve"> </w:t>
      </w:r>
      <w:r w:rsidRPr="00B15A7A">
        <w:t>vg-cloudlabs.in</w:t>
      </w:r>
    </w:p>
    <w:p w14:paraId="7A97050D" w14:textId="12EFF2B1" w:rsidR="00B15A7A" w:rsidRPr="00B15A7A" w:rsidRDefault="00B15A7A" w:rsidP="00B15A7A">
      <w:r w:rsidRPr="00B15A7A">
        <w:t>https://</w:t>
      </w:r>
      <w:r>
        <w:t>api.</w:t>
      </w:r>
      <w:r w:rsidRPr="00B15A7A">
        <w:t>vg-cloudlabs.in</w:t>
      </w:r>
    </w:p>
    <w:p w14:paraId="0EA9C98C" w14:textId="77777777" w:rsidR="00B15A7A" w:rsidRPr="00B15A7A" w:rsidRDefault="00B15A7A" w:rsidP="00B15A7A">
      <w:r w:rsidRPr="00B15A7A">
        <w:t xml:space="preserve">  ↓</w:t>
      </w:r>
    </w:p>
    <w:p w14:paraId="22A5C339" w14:textId="77777777" w:rsidR="00B15A7A" w:rsidRPr="00B15A7A" w:rsidRDefault="00B15A7A" w:rsidP="00B15A7A">
      <w:r w:rsidRPr="00B15A7A">
        <w:t>ALB (</w:t>
      </w:r>
      <w:proofErr w:type="gramStart"/>
      <w:r w:rsidRPr="00B15A7A">
        <w:t>HTTPS :</w:t>
      </w:r>
      <w:proofErr w:type="gramEnd"/>
      <w:r w:rsidRPr="00B15A7A">
        <w:t xml:space="preserve"> 443)</w:t>
      </w:r>
    </w:p>
    <w:p w14:paraId="4C3F207F" w14:textId="77777777" w:rsidR="00B15A7A" w:rsidRPr="00B15A7A" w:rsidRDefault="00B15A7A" w:rsidP="00B15A7A">
      <w:r w:rsidRPr="00B15A7A">
        <w:t xml:space="preserve">  ↓</w:t>
      </w:r>
    </w:p>
    <w:p w14:paraId="2CCE8A38" w14:textId="77777777" w:rsidR="00B15A7A" w:rsidRPr="00B15A7A" w:rsidRDefault="00B15A7A" w:rsidP="00B15A7A">
      <w:r w:rsidRPr="00B15A7A">
        <w:t>Listener Rules (Host Header)</w:t>
      </w:r>
    </w:p>
    <w:p w14:paraId="0A995745" w14:textId="6762D326" w:rsidR="00B15A7A" w:rsidRPr="00B15A7A" w:rsidRDefault="00400CB4" w:rsidP="00B15A7A">
      <w:r>
        <w:t xml:space="preserve"> </w:t>
      </w:r>
    </w:p>
    <w:p w14:paraId="37B5AC23" w14:textId="42AE68F4" w:rsidR="00B15A7A" w:rsidRPr="00B15A7A" w:rsidRDefault="00B15A7A" w:rsidP="00B15A7A">
      <w:r w:rsidRPr="00B15A7A">
        <w:t xml:space="preserve">  </w:t>
      </w:r>
      <w:r w:rsidRPr="00B15A7A">
        <w:rPr>
          <w:rFonts w:ascii="MS Gothic" w:eastAsia="MS Gothic" w:hAnsi="MS Gothic" w:cs="MS Gothic" w:hint="eastAsia"/>
        </w:rPr>
        <w:t>├</w:t>
      </w:r>
      <w:r w:rsidRPr="00B15A7A">
        <w:rPr>
          <w:rFonts w:ascii="Aptos" w:hAnsi="Aptos" w:cs="Aptos"/>
        </w:rPr>
        <w:t>─</w:t>
      </w:r>
      <w:r w:rsidRPr="00B15A7A">
        <w:t xml:space="preserve"> </w:t>
      </w:r>
      <w:r w:rsidR="00400CB4">
        <w:t>api.</w:t>
      </w:r>
      <w:r w:rsidR="00400CB4" w:rsidRPr="00B15A7A">
        <w:t>vg-cloudlabs.in</w:t>
      </w:r>
      <w:r w:rsidRPr="00B15A7A">
        <w:t xml:space="preserve">   </w:t>
      </w:r>
      <w:r w:rsidRPr="00B15A7A">
        <w:rPr>
          <w:rFonts w:ascii="Aptos" w:hAnsi="Aptos" w:cs="Aptos"/>
        </w:rPr>
        <w:t>→</w:t>
      </w:r>
      <w:r w:rsidRPr="00B15A7A">
        <w:t xml:space="preserve"> TG-AP</w:t>
      </w:r>
      <w:r w:rsidR="00400CB4">
        <w:t>I</w:t>
      </w:r>
    </w:p>
    <w:p w14:paraId="4F998BC9" w14:textId="77777777" w:rsidR="00B15A7A" w:rsidRPr="00B15A7A" w:rsidRDefault="00B15A7A" w:rsidP="00B15A7A">
      <w:r w:rsidRPr="00B15A7A">
        <w:t xml:space="preserve">  └─ Default           → TG-DEFAULT</w:t>
      </w:r>
    </w:p>
    <w:p w14:paraId="50948C63" w14:textId="77777777" w:rsidR="00B15A7A" w:rsidRPr="00B15A7A" w:rsidRDefault="00B15A7A" w:rsidP="00B15A7A">
      <w:r w:rsidRPr="00B15A7A">
        <w:pict w14:anchorId="794FCF95">
          <v:rect id="_x0000_i1100" style="width:0;height:1.5pt" o:hralign="center" o:hrstd="t" o:hr="t" fillcolor="#a0a0a0" stroked="f"/>
        </w:pict>
      </w:r>
    </w:p>
    <w:p w14:paraId="6DDAA128" w14:textId="77777777" w:rsidR="00B15A7A" w:rsidRPr="00B15A7A" w:rsidRDefault="00B15A7A" w:rsidP="00B15A7A">
      <w:pPr>
        <w:rPr>
          <w:b/>
          <w:bCs/>
        </w:rPr>
      </w:pPr>
      <w:r w:rsidRPr="00B15A7A">
        <w:rPr>
          <w:b/>
          <w:bCs/>
        </w:rPr>
        <w:t>End-to-End Workflow</w:t>
      </w:r>
    </w:p>
    <w:p w14:paraId="77656AA6" w14:textId="77777777" w:rsidR="00B15A7A" w:rsidRPr="00B15A7A" w:rsidRDefault="00B15A7A" w:rsidP="00B15A7A">
      <w:pPr>
        <w:rPr>
          <w:b/>
          <w:bCs/>
        </w:rPr>
      </w:pPr>
      <w:r w:rsidRPr="00B15A7A">
        <w:rPr>
          <w:b/>
          <w:bCs/>
        </w:rPr>
        <w:t>1️</w:t>
      </w:r>
      <w:r w:rsidRPr="00B15A7A">
        <w:rPr>
          <w:rFonts w:ascii="Segoe UI Symbol" w:hAnsi="Segoe UI Symbol" w:cs="Segoe UI Symbol"/>
          <w:b/>
          <w:bCs/>
        </w:rPr>
        <w:t>⃣</w:t>
      </w:r>
      <w:r w:rsidRPr="00B15A7A">
        <w:rPr>
          <w:b/>
          <w:bCs/>
        </w:rPr>
        <w:t xml:space="preserve"> Prepare Backend Services</w:t>
      </w:r>
    </w:p>
    <w:p w14:paraId="08B94A89" w14:textId="77777777" w:rsidR="00B15A7A" w:rsidRPr="00B15A7A" w:rsidRDefault="00B15A7A" w:rsidP="00B15A7A">
      <w:pPr>
        <w:numPr>
          <w:ilvl w:val="0"/>
          <w:numId w:val="2"/>
        </w:numPr>
      </w:pPr>
      <w:r w:rsidRPr="00B15A7A">
        <w:t>Deploy backends (EC2 / ECS / EKS / Lambda)</w:t>
      </w:r>
    </w:p>
    <w:p w14:paraId="476D105C" w14:textId="77777777" w:rsidR="00B15A7A" w:rsidRPr="00B15A7A" w:rsidRDefault="00B15A7A" w:rsidP="00B15A7A">
      <w:pPr>
        <w:numPr>
          <w:ilvl w:val="0"/>
          <w:numId w:val="2"/>
        </w:numPr>
      </w:pPr>
      <w:r w:rsidRPr="00B15A7A">
        <w:t xml:space="preserve">Each backend registers to its </w:t>
      </w:r>
      <w:r w:rsidRPr="00B15A7A">
        <w:rPr>
          <w:b/>
          <w:bCs/>
        </w:rPr>
        <w:t>own Target Group</w:t>
      </w:r>
    </w:p>
    <w:p w14:paraId="3E1961CE" w14:textId="77777777" w:rsidR="00B15A7A" w:rsidRPr="00B15A7A" w:rsidRDefault="00B15A7A" w:rsidP="00B15A7A">
      <w:pPr>
        <w:numPr>
          <w:ilvl w:val="0"/>
          <w:numId w:val="2"/>
        </w:numPr>
      </w:pPr>
      <w:r w:rsidRPr="00B15A7A">
        <w:t xml:space="preserve">Health checks must return </w:t>
      </w:r>
      <w:r w:rsidRPr="00B15A7A">
        <w:rPr>
          <w:b/>
          <w:bCs/>
        </w:rPr>
        <w:t>HTTP 200</w:t>
      </w:r>
    </w:p>
    <w:p w14:paraId="6EC9E124" w14:textId="77777777" w:rsidR="00B15A7A" w:rsidRPr="00B15A7A" w:rsidRDefault="00B15A7A" w:rsidP="00B15A7A">
      <w:r w:rsidRPr="00B15A7A">
        <w:lastRenderedPageBreak/>
        <w:pict w14:anchorId="05DB840A">
          <v:rect id="_x0000_i1101" style="width:0;height:1.5pt" o:hralign="center" o:hrstd="t" o:hr="t" fillcolor="#a0a0a0" stroked="f"/>
        </w:pict>
      </w:r>
    </w:p>
    <w:p w14:paraId="51CF22F4" w14:textId="77777777" w:rsidR="00B15A7A" w:rsidRPr="00B15A7A" w:rsidRDefault="00B15A7A" w:rsidP="00B15A7A">
      <w:pPr>
        <w:rPr>
          <w:b/>
          <w:bCs/>
        </w:rPr>
      </w:pPr>
      <w:r w:rsidRPr="00B15A7A">
        <w:rPr>
          <w:b/>
          <w:bCs/>
        </w:rPr>
        <w:t>2️</w:t>
      </w:r>
      <w:r w:rsidRPr="00B15A7A">
        <w:rPr>
          <w:rFonts w:ascii="Segoe UI Symbol" w:hAnsi="Segoe UI Symbol" w:cs="Segoe UI Symbol"/>
          <w:b/>
          <w:bCs/>
        </w:rPr>
        <w:t>⃣</w:t>
      </w:r>
      <w:r w:rsidRPr="00B15A7A">
        <w:rPr>
          <w:b/>
          <w:bCs/>
        </w:rPr>
        <w:t xml:space="preserve"> Create Target Groups</w:t>
      </w:r>
    </w:p>
    <w:p w14:paraId="127CD4AB" w14:textId="77777777" w:rsidR="00B15A7A" w:rsidRPr="00B15A7A" w:rsidRDefault="00B15A7A" w:rsidP="00B15A7A">
      <w:r w:rsidRPr="00B15A7A">
        <w:t>Example:</w:t>
      </w:r>
    </w:p>
    <w:p w14:paraId="0107F8D6" w14:textId="76941013" w:rsidR="00B15A7A" w:rsidRPr="00B15A7A" w:rsidRDefault="00B15A7A" w:rsidP="00D97DCD">
      <w:pPr>
        <w:numPr>
          <w:ilvl w:val="0"/>
          <w:numId w:val="3"/>
        </w:numPr>
      </w:pPr>
      <w:r w:rsidRPr="00B15A7A">
        <w:rPr>
          <w:b/>
          <w:bCs/>
        </w:rPr>
        <w:t>TG-API</w:t>
      </w:r>
      <w:r w:rsidRPr="00B15A7A">
        <w:t xml:space="preserve"> → API service</w:t>
      </w:r>
    </w:p>
    <w:p w14:paraId="29E1D5CD" w14:textId="77777777" w:rsidR="00B15A7A" w:rsidRPr="00B15A7A" w:rsidRDefault="00B15A7A" w:rsidP="00B15A7A">
      <w:pPr>
        <w:numPr>
          <w:ilvl w:val="0"/>
          <w:numId w:val="3"/>
        </w:numPr>
      </w:pPr>
      <w:r w:rsidRPr="00B15A7A">
        <w:rPr>
          <w:b/>
          <w:bCs/>
        </w:rPr>
        <w:t>TG-DEFAULT</w:t>
      </w:r>
      <w:r w:rsidRPr="00B15A7A">
        <w:t xml:space="preserve"> → Fallback</w:t>
      </w:r>
    </w:p>
    <w:p w14:paraId="57D3EBD2" w14:textId="77777777" w:rsidR="00B15A7A" w:rsidRPr="00B15A7A" w:rsidRDefault="00B15A7A" w:rsidP="00B15A7A">
      <w:r w:rsidRPr="00B15A7A">
        <w:pict w14:anchorId="51651F51">
          <v:rect id="_x0000_i1102" style="width:0;height:1.5pt" o:hralign="center" o:hrstd="t" o:hr="t" fillcolor="#a0a0a0" stroked="f"/>
        </w:pict>
      </w:r>
    </w:p>
    <w:p w14:paraId="780AAE2A" w14:textId="77777777" w:rsidR="00B15A7A" w:rsidRPr="00B15A7A" w:rsidRDefault="00B15A7A" w:rsidP="00B15A7A">
      <w:pPr>
        <w:rPr>
          <w:b/>
          <w:bCs/>
        </w:rPr>
      </w:pPr>
      <w:r w:rsidRPr="00B15A7A">
        <w:rPr>
          <w:b/>
          <w:bCs/>
        </w:rPr>
        <w:t>3️</w:t>
      </w:r>
      <w:r w:rsidRPr="00B15A7A">
        <w:rPr>
          <w:rFonts w:ascii="Segoe UI Symbol" w:hAnsi="Segoe UI Symbol" w:cs="Segoe UI Symbol"/>
          <w:b/>
          <w:bCs/>
        </w:rPr>
        <w:t>⃣</w:t>
      </w:r>
      <w:r w:rsidRPr="00B15A7A">
        <w:rPr>
          <w:b/>
          <w:bCs/>
        </w:rPr>
        <w:t xml:space="preserve"> Create / Use an ALB</w:t>
      </w:r>
    </w:p>
    <w:p w14:paraId="4CC885BB" w14:textId="77777777" w:rsidR="00B15A7A" w:rsidRPr="00B15A7A" w:rsidRDefault="00B15A7A" w:rsidP="00B15A7A">
      <w:pPr>
        <w:numPr>
          <w:ilvl w:val="0"/>
          <w:numId w:val="4"/>
        </w:numPr>
      </w:pPr>
      <w:r w:rsidRPr="00B15A7A">
        <w:t>Type: Application Load Balancer</w:t>
      </w:r>
    </w:p>
    <w:p w14:paraId="43BF362B" w14:textId="77777777" w:rsidR="00B15A7A" w:rsidRPr="00B15A7A" w:rsidRDefault="00B15A7A" w:rsidP="00B15A7A">
      <w:pPr>
        <w:numPr>
          <w:ilvl w:val="0"/>
          <w:numId w:val="4"/>
        </w:numPr>
      </w:pPr>
      <w:r w:rsidRPr="00B15A7A">
        <w:t>Subnets: ≥ 2 AZs</w:t>
      </w:r>
    </w:p>
    <w:p w14:paraId="198DE44B" w14:textId="77777777" w:rsidR="00B15A7A" w:rsidRPr="00B15A7A" w:rsidRDefault="00B15A7A" w:rsidP="00B15A7A">
      <w:pPr>
        <w:numPr>
          <w:ilvl w:val="0"/>
          <w:numId w:val="4"/>
        </w:numPr>
      </w:pPr>
      <w:r w:rsidRPr="00B15A7A">
        <w:t xml:space="preserve">Listener: </w:t>
      </w:r>
      <w:proofErr w:type="gramStart"/>
      <w:r w:rsidRPr="00B15A7A">
        <w:rPr>
          <w:b/>
          <w:bCs/>
        </w:rPr>
        <w:t>HTTPS :</w:t>
      </w:r>
      <w:proofErr w:type="gramEnd"/>
      <w:r w:rsidRPr="00B15A7A">
        <w:rPr>
          <w:b/>
          <w:bCs/>
        </w:rPr>
        <w:t xml:space="preserve"> 443</w:t>
      </w:r>
    </w:p>
    <w:p w14:paraId="737BCE76" w14:textId="77777777" w:rsidR="00B15A7A" w:rsidRPr="00B15A7A" w:rsidRDefault="00B15A7A" w:rsidP="00B15A7A">
      <w:pPr>
        <w:numPr>
          <w:ilvl w:val="0"/>
          <w:numId w:val="4"/>
        </w:numPr>
      </w:pPr>
      <w:r w:rsidRPr="00B15A7A">
        <w:t>Attach ACM certificate covering all hostnames (SAN or wildcard)</w:t>
      </w:r>
    </w:p>
    <w:p w14:paraId="6FAC6E10" w14:textId="77777777" w:rsidR="00B15A7A" w:rsidRPr="00B15A7A" w:rsidRDefault="00B15A7A" w:rsidP="00B15A7A">
      <w:r w:rsidRPr="00B15A7A">
        <w:pict w14:anchorId="2F6F3C4C">
          <v:rect id="_x0000_i1103" style="width:0;height:1.5pt" o:hralign="center" o:hrstd="t" o:hr="t" fillcolor="#a0a0a0" stroked="f"/>
        </w:pict>
      </w:r>
    </w:p>
    <w:p w14:paraId="45075CEA" w14:textId="77777777" w:rsidR="00B15A7A" w:rsidRPr="00B15A7A" w:rsidRDefault="00B15A7A" w:rsidP="00B15A7A">
      <w:pPr>
        <w:rPr>
          <w:b/>
          <w:bCs/>
        </w:rPr>
      </w:pPr>
      <w:r w:rsidRPr="00B15A7A">
        <w:rPr>
          <w:b/>
          <w:bCs/>
        </w:rPr>
        <w:t>4️</w:t>
      </w:r>
      <w:r w:rsidRPr="00B15A7A">
        <w:rPr>
          <w:rFonts w:ascii="Segoe UI Symbol" w:hAnsi="Segoe UI Symbol" w:cs="Segoe UI Symbol"/>
          <w:b/>
          <w:bCs/>
        </w:rPr>
        <w:t>⃣</w:t>
      </w:r>
      <w:r w:rsidRPr="00B15A7A">
        <w:rPr>
          <w:b/>
          <w:bCs/>
        </w:rPr>
        <w:t xml:space="preserve"> Configure Host-Based Listener Rules</w:t>
      </w:r>
    </w:p>
    <w:p w14:paraId="468455A6" w14:textId="77777777" w:rsidR="00B15A7A" w:rsidRPr="00B15A7A" w:rsidRDefault="00B15A7A" w:rsidP="00B15A7A">
      <w:r w:rsidRPr="00B15A7A">
        <w:t>Go to:</w:t>
      </w:r>
      <w:r w:rsidRPr="00B15A7A">
        <w:br/>
      </w:r>
      <w:r w:rsidRPr="00B15A7A">
        <w:rPr>
          <w:b/>
          <w:bCs/>
        </w:rPr>
        <w:t>ALB → Listeners → 443 → View/Edit rules</w:t>
      </w:r>
    </w:p>
    <w:p w14:paraId="5DD69692" w14:textId="77777777" w:rsidR="00B15A7A" w:rsidRPr="00B15A7A" w:rsidRDefault="00B15A7A" w:rsidP="00B15A7A">
      <w:r w:rsidRPr="00B15A7A">
        <w:t>Example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662"/>
        <w:gridCol w:w="2467"/>
      </w:tblGrid>
      <w:tr w:rsidR="00B15A7A" w:rsidRPr="00B15A7A" w14:paraId="6FC18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B5401" w14:textId="77777777" w:rsidR="00B15A7A" w:rsidRPr="00B15A7A" w:rsidRDefault="00B15A7A" w:rsidP="00B15A7A">
            <w:pPr>
              <w:rPr>
                <w:b/>
                <w:bCs/>
              </w:rPr>
            </w:pPr>
            <w:r w:rsidRPr="00B15A7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B27299" w14:textId="77777777" w:rsidR="00B15A7A" w:rsidRPr="00B15A7A" w:rsidRDefault="00B15A7A" w:rsidP="00B15A7A">
            <w:pPr>
              <w:rPr>
                <w:b/>
                <w:bCs/>
              </w:rPr>
            </w:pPr>
            <w:r w:rsidRPr="00B15A7A">
              <w:rPr>
                <w:b/>
                <w:bCs/>
              </w:rPr>
              <w:t>Condition (Host header)</w:t>
            </w:r>
          </w:p>
        </w:tc>
        <w:tc>
          <w:tcPr>
            <w:tcW w:w="0" w:type="auto"/>
            <w:vAlign w:val="center"/>
            <w:hideMark/>
          </w:tcPr>
          <w:p w14:paraId="26E30EF5" w14:textId="77777777" w:rsidR="00B15A7A" w:rsidRPr="00B15A7A" w:rsidRDefault="00B15A7A" w:rsidP="00B15A7A">
            <w:pPr>
              <w:rPr>
                <w:b/>
                <w:bCs/>
              </w:rPr>
            </w:pPr>
            <w:r w:rsidRPr="00B15A7A">
              <w:rPr>
                <w:b/>
                <w:bCs/>
              </w:rPr>
              <w:t>Action</w:t>
            </w:r>
          </w:p>
        </w:tc>
      </w:tr>
      <w:tr w:rsidR="00B15A7A" w:rsidRPr="00B15A7A" w14:paraId="0FED1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D0F7" w14:textId="77777777" w:rsidR="00B15A7A" w:rsidRPr="00B15A7A" w:rsidRDefault="00B15A7A" w:rsidP="00B15A7A">
            <w:r w:rsidRPr="00B15A7A">
              <w:t>1</w:t>
            </w:r>
          </w:p>
        </w:tc>
        <w:tc>
          <w:tcPr>
            <w:tcW w:w="0" w:type="auto"/>
            <w:vAlign w:val="center"/>
            <w:hideMark/>
          </w:tcPr>
          <w:p w14:paraId="761D7582" w14:textId="53C2C52F" w:rsidR="00B15A7A" w:rsidRPr="00B15A7A" w:rsidRDefault="00B15A7A" w:rsidP="00B15A7A">
            <w:r w:rsidRPr="00B15A7A">
              <w:t>api.</w:t>
            </w:r>
            <w:r w:rsidR="00C02070" w:rsidRPr="00B15A7A">
              <w:t>vg-cloudlabs.in</w:t>
            </w:r>
          </w:p>
        </w:tc>
        <w:tc>
          <w:tcPr>
            <w:tcW w:w="0" w:type="auto"/>
            <w:vAlign w:val="center"/>
            <w:hideMark/>
          </w:tcPr>
          <w:p w14:paraId="6331FE13" w14:textId="77777777" w:rsidR="00B15A7A" w:rsidRPr="00B15A7A" w:rsidRDefault="00B15A7A" w:rsidP="00B15A7A">
            <w:r w:rsidRPr="00B15A7A">
              <w:t>Forward → TG-API</w:t>
            </w:r>
          </w:p>
        </w:tc>
      </w:tr>
      <w:tr w:rsidR="00B15A7A" w:rsidRPr="00B15A7A" w14:paraId="21E25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D54B" w14:textId="77777777" w:rsidR="00B15A7A" w:rsidRPr="00B15A7A" w:rsidRDefault="00B15A7A" w:rsidP="00B15A7A">
            <w:r w:rsidRPr="00B15A7A">
              <w:t>Default</w:t>
            </w:r>
          </w:p>
        </w:tc>
        <w:tc>
          <w:tcPr>
            <w:tcW w:w="0" w:type="auto"/>
            <w:vAlign w:val="center"/>
            <w:hideMark/>
          </w:tcPr>
          <w:p w14:paraId="2D5D70E5" w14:textId="77777777" w:rsidR="00B15A7A" w:rsidRPr="00B15A7A" w:rsidRDefault="00B15A7A" w:rsidP="00B15A7A">
            <w:r w:rsidRPr="00B15A7A">
              <w:t>—</w:t>
            </w:r>
          </w:p>
        </w:tc>
        <w:tc>
          <w:tcPr>
            <w:tcW w:w="0" w:type="auto"/>
            <w:vAlign w:val="center"/>
            <w:hideMark/>
          </w:tcPr>
          <w:p w14:paraId="74C0C214" w14:textId="77777777" w:rsidR="00B15A7A" w:rsidRPr="00B15A7A" w:rsidRDefault="00B15A7A" w:rsidP="00B15A7A">
            <w:r w:rsidRPr="00B15A7A">
              <w:t>Forward → TG-DEFAULT</w:t>
            </w:r>
          </w:p>
        </w:tc>
      </w:tr>
    </w:tbl>
    <w:p w14:paraId="0455B0A5" w14:textId="77777777" w:rsidR="00B15A7A" w:rsidRPr="00B15A7A" w:rsidRDefault="00B15A7A" w:rsidP="00B15A7A">
      <w:r w:rsidRPr="00B15A7A">
        <w:t xml:space="preserve">Rules are evaluated </w:t>
      </w:r>
      <w:r w:rsidRPr="00B15A7A">
        <w:rPr>
          <w:b/>
          <w:bCs/>
        </w:rPr>
        <w:t>top → bottom</w:t>
      </w:r>
      <w:r w:rsidRPr="00B15A7A">
        <w:t>.</w:t>
      </w:r>
    </w:p>
    <w:p w14:paraId="66664F1B" w14:textId="77777777" w:rsidR="00B15A7A" w:rsidRPr="00B15A7A" w:rsidRDefault="00B15A7A" w:rsidP="00B15A7A">
      <w:r w:rsidRPr="00B15A7A">
        <w:pict w14:anchorId="5968E93A">
          <v:rect id="_x0000_i1104" style="width:0;height:1.5pt" o:hralign="center" o:hrstd="t" o:hr="t" fillcolor="#a0a0a0" stroked="f"/>
        </w:pict>
      </w:r>
    </w:p>
    <w:p w14:paraId="7DF59C3E" w14:textId="77777777" w:rsidR="00B15A7A" w:rsidRPr="00B15A7A" w:rsidRDefault="00B15A7A" w:rsidP="00B15A7A">
      <w:pPr>
        <w:rPr>
          <w:b/>
          <w:bCs/>
        </w:rPr>
      </w:pPr>
      <w:r w:rsidRPr="00B15A7A">
        <w:rPr>
          <w:b/>
          <w:bCs/>
        </w:rPr>
        <w:t>5️</w:t>
      </w:r>
      <w:r w:rsidRPr="00B15A7A">
        <w:rPr>
          <w:rFonts w:ascii="Segoe UI Symbol" w:hAnsi="Segoe UI Symbol" w:cs="Segoe UI Symbol"/>
          <w:b/>
          <w:bCs/>
        </w:rPr>
        <w:t>⃣</w:t>
      </w:r>
      <w:r w:rsidRPr="00B15A7A">
        <w:rPr>
          <w:b/>
          <w:bCs/>
        </w:rPr>
        <w:t xml:space="preserve"> Configure DNS (Route 53)</w:t>
      </w:r>
    </w:p>
    <w:p w14:paraId="5277E3C5" w14:textId="77777777" w:rsidR="00B15A7A" w:rsidRPr="00B15A7A" w:rsidRDefault="00B15A7A" w:rsidP="00B15A7A">
      <w:r w:rsidRPr="00B15A7A">
        <w:t xml:space="preserve">Create </w:t>
      </w:r>
      <w:r w:rsidRPr="00B15A7A">
        <w:rPr>
          <w:b/>
          <w:bCs/>
        </w:rPr>
        <w:t>A / AAAA Alias records</w:t>
      </w:r>
      <w:r w:rsidRPr="00B15A7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033"/>
      </w:tblGrid>
      <w:tr w:rsidR="00B15A7A" w:rsidRPr="00B15A7A" w14:paraId="58B5E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9D01C" w14:textId="77777777" w:rsidR="00B15A7A" w:rsidRPr="00B15A7A" w:rsidRDefault="00B15A7A" w:rsidP="00B15A7A">
            <w:pPr>
              <w:rPr>
                <w:b/>
                <w:bCs/>
              </w:rPr>
            </w:pPr>
            <w:r w:rsidRPr="00B15A7A"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6261B051" w14:textId="77777777" w:rsidR="00B15A7A" w:rsidRPr="00B15A7A" w:rsidRDefault="00B15A7A" w:rsidP="00B15A7A">
            <w:pPr>
              <w:rPr>
                <w:b/>
                <w:bCs/>
              </w:rPr>
            </w:pPr>
            <w:r w:rsidRPr="00B15A7A">
              <w:rPr>
                <w:b/>
                <w:bCs/>
              </w:rPr>
              <w:t>Points to</w:t>
            </w:r>
          </w:p>
        </w:tc>
      </w:tr>
      <w:tr w:rsidR="00B15A7A" w:rsidRPr="00B15A7A" w14:paraId="05ED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5A99" w14:textId="1B16ACEC" w:rsidR="00B15A7A" w:rsidRPr="00B15A7A" w:rsidRDefault="00B15A7A" w:rsidP="00B15A7A">
            <w:proofErr w:type="spellStart"/>
            <w:r w:rsidRPr="00B15A7A">
              <w:t>api</w:t>
            </w:r>
            <w:proofErr w:type="spellEnd"/>
            <w:r w:rsidRPr="00B15A7A">
              <w:t>.</w:t>
            </w:r>
            <w:r w:rsidR="00C02070" w:rsidRPr="00B15A7A">
              <w:t xml:space="preserve"> </w:t>
            </w:r>
            <w:r w:rsidR="00C02070" w:rsidRPr="00B15A7A">
              <w:t>vg-cloudlabs.in</w:t>
            </w:r>
          </w:p>
        </w:tc>
        <w:tc>
          <w:tcPr>
            <w:tcW w:w="0" w:type="auto"/>
            <w:vAlign w:val="center"/>
            <w:hideMark/>
          </w:tcPr>
          <w:p w14:paraId="3C39869C" w14:textId="77777777" w:rsidR="00B15A7A" w:rsidRPr="00B15A7A" w:rsidRDefault="00B15A7A" w:rsidP="00B15A7A">
            <w:r w:rsidRPr="00B15A7A">
              <w:t>ALB</w:t>
            </w:r>
          </w:p>
        </w:tc>
      </w:tr>
      <w:tr w:rsidR="00B15A7A" w:rsidRPr="00B15A7A" w14:paraId="7D2EF4CF" w14:textId="77777777" w:rsidTr="00C02070">
        <w:trPr>
          <w:tblCellSpacing w:w="15" w:type="dxa"/>
        </w:trPr>
        <w:tc>
          <w:tcPr>
            <w:tcW w:w="0" w:type="auto"/>
            <w:vAlign w:val="center"/>
          </w:tcPr>
          <w:p w14:paraId="11966B6E" w14:textId="2550DE5F" w:rsidR="00B15A7A" w:rsidRPr="00B15A7A" w:rsidRDefault="00B15A7A" w:rsidP="00B15A7A"/>
        </w:tc>
        <w:tc>
          <w:tcPr>
            <w:tcW w:w="0" w:type="auto"/>
            <w:vAlign w:val="center"/>
          </w:tcPr>
          <w:p w14:paraId="52A41E65" w14:textId="1210B087" w:rsidR="00B15A7A" w:rsidRPr="00B15A7A" w:rsidRDefault="00B15A7A" w:rsidP="00B15A7A"/>
        </w:tc>
      </w:tr>
    </w:tbl>
    <w:p w14:paraId="0D72AD87" w14:textId="77777777" w:rsidR="00B15A7A" w:rsidRPr="00B15A7A" w:rsidRDefault="00B15A7A" w:rsidP="00B15A7A">
      <w:r w:rsidRPr="00B15A7A">
        <w:pict w14:anchorId="28C84A10">
          <v:rect id="_x0000_i1105" style="width:0;height:1.5pt" o:hralign="center" o:hrstd="t" o:hr="t" fillcolor="#a0a0a0" stroked="f"/>
        </w:pict>
      </w:r>
    </w:p>
    <w:p w14:paraId="0377BF21" w14:textId="77777777" w:rsidR="00B15A7A" w:rsidRPr="00B15A7A" w:rsidRDefault="00B15A7A" w:rsidP="00B15A7A">
      <w:pPr>
        <w:rPr>
          <w:b/>
          <w:bCs/>
        </w:rPr>
      </w:pPr>
      <w:r w:rsidRPr="00B15A7A">
        <w:rPr>
          <w:b/>
          <w:bCs/>
        </w:rPr>
        <w:lastRenderedPageBreak/>
        <w:t>6️</w:t>
      </w:r>
      <w:r w:rsidRPr="00B15A7A">
        <w:rPr>
          <w:rFonts w:ascii="Segoe UI Symbol" w:hAnsi="Segoe UI Symbol" w:cs="Segoe UI Symbol"/>
          <w:b/>
          <w:bCs/>
        </w:rPr>
        <w:t>⃣</w:t>
      </w:r>
      <w:r w:rsidRPr="00B15A7A">
        <w:rPr>
          <w:b/>
          <w:bCs/>
        </w:rPr>
        <w:t xml:space="preserve"> Test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1162"/>
      </w:tblGrid>
      <w:tr w:rsidR="00B15A7A" w:rsidRPr="00B15A7A" w14:paraId="389FF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C197A" w14:textId="77777777" w:rsidR="00B15A7A" w:rsidRPr="00B15A7A" w:rsidRDefault="00B15A7A" w:rsidP="00B15A7A">
            <w:pPr>
              <w:rPr>
                <w:b/>
                <w:bCs/>
              </w:rPr>
            </w:pPr>
            <w:r w:rsidRPr="00B15A7A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39A118C" w14:textId="77777777" w:rsidR="00B15A7A" w:rsidRPr="00B15A7A" w:rsidRDefault="00B15A7A" w:rsidP="00B15A7A">
            <w:pPr>
              <w:rPr>
                <w:b/>
                <w:bCs/>
              </w:rPr>
            </w:pPr>
            <w:r w:rsidRPr="00B15A7A">
              <w:rPr>
                <w:b/>
                <w:bCs/>
              </w:rPr>
              <w:t>Routed To</w:t>
            </w:r>
          </w:p>
        </w:tc>
      </w:tr>
      <w:tr w:rsidR="00B15A7A" w:rsidRPr="00B15A7A" w14:paraId="1FA68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7BF3" w14:textId="579E1F78" w:rsidR="00B15A7A" w:rsidRPr="00B15A7A" w:rsidRDefault="00B15A7A" w:rsidP="00B15A7A">
            <w:r w:rsidRPr="00B15A7A">
              <w:t>https://</w:t>
            </w:r>
            <w:r w:rsidR="00C02070" w:rsidRPr="00B15A7A">
              <w:t xml:space="preserve"> </w:t>
            </w:r>
            <w:r w:rsidR="00C02070">
              <w:t>api.</w:t>
            </w:r>
            <w:r w:rsidR="00C02070" w:rsidRPr="00B15A7A">
              <w:t>vg-cloudlabs.in</w:t>
            </w:r>
          </w:p>
        </w:tc>
        <w:tc>
          <w:tcPr>
            <w:tcW w:w="0" w:type="auto"/>
            <w:vAlign w:val="center"/>
            <w:hideMark/>
          </w:tcPr>
          <w:p w14:paraId="3E6E119D" w14:textId="77777777" w:rsidR="00B15A7A" w:rsidRPr="00B15A7A" w:rsidRDefault="00B15A7A" w:rsidP="00B15A7A">
            <w:r w:rsidRPr="00B15A7A">
              <w:t>TG-API</w:t>
            </w:r>
          </w:p>
        </w:tc>
      </w:tr>
      <w:tr w:rsidR="00B50BC4" w:rsidRPr="00B15A7A" w14:paraId="2CD45A6B" w14:textId="77777777">
        <w:trPr>
          <w:tblCellSpacing w:w="15" w:type="dxa"/>
        </w:trPr>
        <w:tc>
          <w:tcPr>
            <w:tcW w:w="0" w:type="auto"/>
            <w:vAlign w:val="center"/>
          </w:tcPr>
          <w:p w14:paraId="6774E8FD" w14:textId="77777777" w:rsidR="00B50BC4" w:rsidRPr="00B15A7A" w:rsidRDefault="00B50BC4" w:rsidP="00B15A7A"/>
        </w:tc>
        <w:tc>
          <w:tcPr>
            <w:tcW w:w="0" w:type="auto"/>
            <w:vAlign w:val="center"/>
          </w:tcPr>
          <w:p w14:paraId="0B1B2E85" w14:textId="77777777" w:rsidR="00B50BC4" w:rsidRPr="00B15A7A" w:rsidRDefault="00B50BC4" w:rsidP="00B15A7A"/>
        </w:tc>
      </w:tr>
      <w:tr w:rsidR="00C02070" w:rsidRPr="00B15A7A" w14:paraId="27F7E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AEAB" w14:textId="51981C60" w:rsidR="00C02070" w:rsidRPr="00B15A7A" w:rsidRDefault="00C02070" w:rsidP="00C02070">
            <w:r w:rsidRPr="00B15A7A">
              <w:t>https://</w:t>
            </w:r>
            <w:r w:rsidRPr="00B15A7A">
              <w:t xml:space="preserve"> </w:t>
            </w:r>
            <w:r w:rsidRPr="00B15A7A">
              <w:t>vg-cloudlabs.in</w:t>
            </w:r>
          </w:p>
        </w:tc>
        <w:tc>
          <w:tcPr>
            <w:tcW w:w="0" w:type="auto"/>
            <w:vAlign w:val="center"/>
            <w:hideMark/>
          </w:tcPr>
          <w:p w14:paraId="58DCC17E" w14:textId="48F57931" w:rsidR="00C02070" w:rsidRPr="00B15A7A" w:rsidRDefault="00C02070" w:rsidP="00C02070">
            <w:r w:rsidRPr="00B15A7A">
              <w:t>Default TG</w:t>
            </w:r>
          </w:p>
        </w:tc>
      </w:tr>
      <w:tr w:rsidR="00C02070" w:rsidRPr="00B15A7A" w14:paraId="1010CD08" w14:textId="77777777" w:rsidTr="00C020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1D6F" w14:textId="4017A5C4" w:rsidR="00C02070" w:rsidRPr="00B15A7A" w:rsidRDefault="00C02070" w:rsidP="00C02070">
            <w:r>
              <w:t xml:space="preserve"> </w:t>
            </w:r>
          </w:p>
        </w:tc>
        <w:tc>
          <w:tcPr>
            <w:tcW w:w="0" w:type="auto"/>
            <w:vAlign w:val="center"/>
          </w:tcPr>
          <w:p w14:paraId="0F782ADB" w14:textId="2DC46F00" w:rsidR="00C02070" w:rsidRPr="00B15A7A" w:rsidRDefault="00C02070" w:rsidP="00C02070"/>
        </w:tc>
      </w:tr>
    </w:tbl>
    <w:p w14:paraId="654F16E5" w14:textId="77777777" w:rsidR="00802146" w:rsidRDefault="00802146"/>
    <w:sectPr w:rsidR="0080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B25FA"/>
    <w:multiLevelType w:val="multilevel"/>
    <w:tmpl w:val="5164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A1E3A"/>
    <w:multiLevelType w:val="multilevel"/>
    <w:tmpl w:val="A98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C2E43"/>
    <w:multiLevelType w:val="multilevel"/>
    <w:tmpl w:val="F2D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4313"/>
    <w:multiLevelType w:val="multilevel"/>
    <w:tmpl w:val="C51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937014">
    <w:abstractNumId w:val="0"/>
  </w:num>
  <w:num w:numId="2" w16cid:durableId="2039506673">
    <w:abstractNumId w:val="1"/>
  </w:num>
  <w:num w:numId="3" w16cid:durableId="867177598">
    <w:abstractNumId w:val="3"/>
  </w:num>
  <w:num w:numId="4" w16cid:durableId="1524198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88"/>
    <w:rsid w:val="002D5688"/>
    <w:rsid w:val="00400CB4"/>
    <w:rsid w:val="00802146"/>
    <w:rsid w:val="0088141A"/>
    <w:rsid w:val="00B15A7A"/>
    <w:rsid w:val="00B50BC4"/>
    <w:rsid w:val="00C02070"/>
    <w:rsid w:val="00D97DCD"/>
    <w:rsid w:val="00E9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9B342"/>
  <w15:chartTrackingRefBased/>
  <w15:docId w15:val="{D6A6AF12-C041-498C-A337-E8D48CD7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11</cp:revision>
  <dcterms:created xsi:type="dcterms:W3CDTF">2026-01-27T10:04:00Z</dcterms:created>
  <dcterms:modified xsi:type="dcterms:W3CDTF">2026-01-27T10:07:00Z</dcterms:modified>
</cp:coreProperties>
</file>