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CI/CD Pipeline Design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Defines automated build and release process.</w:t>
      </w:r>
    </w:p>
    <w:p>
      <w:pPr>
        <w:pStyle w:val="Heading2"/>
      </w:pPr>
      <w:r>
        <w:t>Pipeline</w:t>
      </w:r>
    </w:p>
    <w:p>
      <w:r>
        <w:t>Commit → Lint → Test → Build → Security Scan → Deploy.</w:t>
      </w:r>
    </w:p>
    <w:p>
      <w:pPr>
        <w:pStyle w:val="Heading2"/>
      </w:pPr>
      <w:r>
        <w:t>Tools</w:t>
      </w:r>
    </w:p>
    <w:p>
      <w:r>
        <w:t>GitHub, GitHub Actions, Docker, FastAPI.</w:t>
      </w:r>
    </w:p>
    <w:p>
      <w:pPr>
        <w:pStyle w:val="Heading2"/>
      </w:pPr>
      <w:r>
        <w:t>Quality Gates</w:t>
      </w:r>
    </w:p>
    <w:p>
      <w:r>
        <w:t>Code review, tests, coverage, security scan.</w:t>
      </w:r>
    </w:p>
    <w:p>
      <w:pPr>
        <w:pStyle w:val="Heading2"/>
      </w:pPr>
      <w:r>
        <w:t>Release Strategy</w:t>
      </w:r>
    </w:p>
    <w:p>
      <w:r>
        <w:t>Feature branches, pull requests, semantic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