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Deployment Design Document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Describes production deployment architecture.</w:t>
      </w:r>
    </w:p>
    <w:p>
      <w:pPr>
        <w:pStyle w:val="Heading2"/>
      </w:pPr>
      <w:r>
        <w:t>Infrastructure</w:t>
      </w:r>
    </w:p>
    <w:p>
      <w:r>
        <w:t>Nginx, FastAPI, PostgreSQL, Docker.</w:t>
      </w:r>
    </w:p>
    <w:p>
      <w:pPr>
        <w:pStyle w:val="Heading2"/>
      </w:pPr>
      <w:r>
        <w:t>Environment</w:t>
      </w:r>
    </w:p>
    <w:p>
      <w:r>
        <w:t>Development, QA, Staging, Production.</w:t>
      </w:r>
    </w:p>
    <w:p>
      <w:pPr>
        <w:pStyle w:val="Heading2"/>
      </w:pPr>
      <w:r>
        <w:t>Deployment Flow</w:t>
      </w:r>
    </w:p>
    <w:p>
      <w:r>
        <w:t>Build → Test → Deploy → Verify.</w:t>
      </w:r>
    </w:p>
    <w:p>
      <w:pPr>
        <w:pStyle w:val="Heading2"/>
      </w:pPr>
      <w:r>
        <w:t>Rollback</w:t>
      </w:r>
    </w:p>
    <w:p>
      <w:r>
        <w:t>Restore previous container/image and database backup.</w:t>
      </w:r>
    </w:p>
    <w:p>
      <w:pPr>
        <w:pStyle w:val="Heading2"/>
      </w:pPr>
      <w:r>
        <w:t>Post-Deployment</w:t>
      </w:r>
    </w:p>
    <w:p>
      <w:r>
        <w:t>Smoke tests, monitoring, health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