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Enterprise Architecture Package (C4-Based)</w:t>
      </w:r>
    </w:p>
    <w:p>
      <w:r>
        <w:rPr>
          <w:b/>
        </w:rPr>
        <w:t xml:space="preserve">Project: </w:t>
      </w:r>
      <w:r>
        <w:t>AI Turf Receptionist SaaS (IVR MVP)</w:t>
        <w:br/>
      </w:r>
      <w:r>
        <w:rPr>
          <w:b/>
        </w:rPr>
        <w:t xml:space="preserve">Version: </w:t>
      </w:r>
      <w:r>
        <w:t>1.0</w:t>
        <w:br/>
      </w:r>
      <w:r>
        <w:rPr>
          <w:b/>
        </w:rPr>
        <w:t xml:space="preserve">Architecture Framework: </w:t>
      </w:r>
      <w:r>
        <w:t>C4 Model + UML</w:t>
        <w:br/>
      </w:r>
      <w:r>
        <w:rPr>
          <w:b/>
        </w:rPr>
        <w:t xml:space="preserve">Author: </w:t>
      </w:r>
      <w:r>
        <w:t>Vishnu Harikumar</w:t>
        <w:br/>
      </w:r>
      <w:r>
        <w:rPr>
          <w:b/>
        </w:rPr>
        <w:t xml:space="preserve">Date: </w:t>
      </w:r>
      <w:r>
        <w:t>22 July 2026</w:t>
        <w:br/>
      </w:r>
    </w:p>
    <w:p>
      <w:r>
        <w:t>This document serves as the master architecture package for the AI Turf Receptionist SaaS. It contains the architectural views normally produced during enterprise solution design. ASCII diagrams are included as placeholders and can later be replaced with diagrams from Draw.io, PlantUML, Mermaid, Lucidchart, or Visio.</w:t>
      </w:r>
    </w:p>
    <w:p>
      <w:pPr>
        <w:pStyle w:val="Heading2"/>
      </w:pPr>
      <w:r>
        <w:t>1. System Context Diagram (C4 Level 1)</w:t>
      </w:r>
    </w:p>
    <w:p>
      <w:r>
        <w:t xml:space="preserve">            Customer</w:t>
        <w:br/>
        <w:t xml:space="preserve">                │</w:t>
        <w:br/>
        <w:t xml:space="preserve">                ▼</w:t>
        <w:br/>
        <w:t xml:space="preserve">      AI Turf Receptionist SaaS</w:t>
        <w:br/>
        <w:t xml:space="preserve">         │          │          │</w:t>
        <w:br/>
        <w:t xml:space="preserve">         ▼          ▼          ▼</w:t>
        <w:br/>
        <w:t xml:space="preserve">    IVR Provider  Payment   SMS/WhatsApp</w:t>
        <w:br/>
        <w:t xml:space="preserve">                    Gateway    Provider</w:t>
        <w:br/>
        <w:t xml:space="preserve">                ▲</w:t>
        <w:br/>
        <w:t xml:space="preserve">                │</w:t>
        <w:br/>
        <w:t xml:space="preserve">          Turf Owner Dashboard</w:t>
      </w:r>
    </w:p>
    <w:p>
      <w:pPr>
        <w:pStyle w:val="Heading2"/>
      </w:pPr>
      <w:r>
        <w:t>2. Container Diagram (C4 Level 2)</w:t>
      </w:r>
    </w:p>
    <w:p>
      <w:r>
        <w:t>Browser ─► React Dashboard</w:t>
        <w:br/>
        <w:t xml:space="preserve">                  │</w:t>
        <w:br/>
        <w:t xml:space="preserve">                  ▼</w:t>
        <w:br/>
        <w:t xml:space="preserve">             FastAPI Backend</w:t>
        <w:br/>
        <w:t xml:space="preserve">      ┌────────┼────────┬─────────┐</w:t>
        <w:br/>
        <w:t xml:space="preserve">      ▼        ▼        ▼         ▼</w:t>
        <w:br/>
        <w:t xml:space="preserve"> Authentication Booking Payments Notifications</w:t>
        <w:br/>
        <w:t xml:space="preserve">                  │</w:t>
        <w:br/>
        <w:t xml:space="preserve">                  ▼</w:t>
        <w:br/>
        <w:t xml:space="preserve">             PostgreSQL DB</w:t>
        <w:br/>
        <w:t xml:space="preserve">                  │</w:t>
        <w:br/>
        <w:t xml:space="preserve">                  ▼</w:t>
        <w:br/>
        <w:t xml:space="preserve">            Redis (Future)</w:t>
      </w:r>
    </w:p>
    <w:p>
      <w:pPr>
        <w:pStyle w:val="Heading2"/>
      </w:pPr>
      <w:r>
        <w:t>3. Component Diagram (C4 Level 3)</w:t>
      </w:r>
    </w:p>
    <w:p>
      <w:r>
        <w:t>FastAPI</w:t>
        <w:br/>
        <w:t xml:space="preserve"> ├── Auth Module</w:t>
        <w:br/>
        <w:t xml:space="preserve"> ├── Owner Module</w:t>
        <w:br/>
        <w:t xml:space="preserve"> ├── Turf Module</w:t>
        <w:br/>
        <w:t xml:space="preserve"> ├── Slot Module</w:t>
        <w:br/>
        <w:t xml:space="preserve"> ├── Booking Module</w:t>
        <w:br/>
        <w:t xml:space="preserve"> ├── Payment Module</w:t>
        <w:br/>
        <w:t xml:space="preserve"> ├── Notification Module</w:t>
        <w:br/>
        <w:t xml:space="preserve"> ├── Reporting Module</w:t>
        <w:br/>
        <w:t xml:space="preserve"> └── Audit Module</w:t>
      </w:r>
    </w:p>
    <w:p>
      <w:pPr>
        <w:pStyle w:val="Heading2"/>
      </w:pPr>
      <w:r>
        <w:t>4. Deployment Diagram</w:t>
      </w:r>
    </w:p>
    <w:p>
      <w:r>
        <w:t>Internet</w:t>
        <w:br/>
        <w:t xml:space="preserve">   │</w:t>
        <w:br/>
        <w:t>Cloudflare (optional)</w:t>
        <w:br/>
        <w:t xml:space="preserve">   │</w:t>
        <w:br/>
        <w:t>Nginx Reverse Proxy</w:t>
        <w:br/>
        <w:t xml:space="preserve">   │</w:t>
        <w:br/>
        <w:t>Docker Container</w:t>
        <w:br/>
        <w:t xml:space="preserve">   │</w:t>
        <w:br/>
        <w:t>FastAPI Application</w:t>
        <w:br/>
        <w:t xml:space="preserve">   │</w:t>
        <w:br/>
        <w:t>PostgreSQL</w:t>
        <w:br/>
        <w:t xml:space="preserve">   ├── Payment Gateway</w:t>
        <w:br/>
        <w:t xml:space="preserve">   ├── IVR Provider</w:t>
        <w:br/>
        <w:t xml:space="preserve">   └── Notification Provider</w:t>
      </w:r>
    </w:p>
    <w:p>
      <w:pPr>
        <w:pStyle w:val="Heading2"/>
      </w:pPr>
      <w:r>
        <w:t>5. Booking Sequence Diagram</w:t>
      </w:r>
    </w:p>
    <w:p>
      <w:r>
        <w:t>Customer -&gt; IVR : Call</w:t>
        <w:br/>
        <w:t>IVR -&gt; Backend : Booking Request</w:t>
        <w:br/>
        <w:t>Backend -&gt; Database : Check Slots</w:t>
        <w:br/>
        <w:t>Database --&gt; Backend : Available</w:t>
        <w:br/>
        <w:t>Backend -&gt; Payment : Generate Link</w:t>
        <w:br/>
        <w:t>Payment --&gt; Customer : Payment URL</w:t>
        <w:br/>
        <w:t>Customer -&gt; Payment : Pay</w:t>
        <w:br/>
        <w:t>Payment -&gt; Backend : Webhook</w:t>
        <w:br/>
        <w:t>Backend -&gt; Database : Confirm Booking</w:t>
        <w:br/>
        <w:t>Backend -&gt; Notification : Send Confirmation</w:t>
        <w:br/>
        <w:t>Notification -&gt; Customer : SMS/WhatsApp</w:t>
      </w:r>
    </w:p>
    <w:p>
      <w:pPr>
        <w:pStyle w:val="Heading2"/>
      </w:pPr>
      <w:r>
        <w:t>6. Cancellation Sequence Diagram</w:t>
      </w:r>
    </w:p>
    <w:p>
      <w:r>
        <w:t>Owner -&gt; Dashboard : Cancel Booking</w:t>
        <w:br/>
        <w:t>Dashboard -&gt; Backend : Cancel Request</w:t>
        <w:br/>
        <w:t>Backend -&gt; Database : Update Status</w:t>
        <w:br/>
        <w:t>Backend -&gt; Notification : Notify Customer</w:t>
        <w:br/>
        <w:t>Notification -&gt; Customer : Cancellation Message</w:t>
      </w:r>
    </w:p>
    <w:p>
      <w:pPr>
        <w:pStyle w:val="Heading2"/>
      </w:pPr>
      <w:r>
        <w:t>7. ER Diagram (Conceptual)</w:t>
      </w:r>
    </w:p>
    <w:p>
      <w:r>
        <w:t>Owner 1---* Turf</w:t>
        <w:br/>
        <w:t>Turf 1---* Slot</w:t>
        <w:br/>
        <w:t>Customer 1---* Booking</w:t>
        <w:br/>
        <w:t>Slot 1---1 Booking</w:t>
        <w:br/>
        <w:t>Booking 1---1 Payment</w:t>
        <w:br/>
        <w:t>Booking 1---* Notification</w:t>
        <w:br/>
        <w:t>Owner 1---* AuditLog</w:t>
      </w:r>
    </w:p>
    <w:p>
      <w:pPr>
        <w:pStyle w:val="Heading2"/>
      </w:pPr>
      <w:r>
        <w:t>8. Network Architecture</w:t>
      </w:r>
    </w:p>
    <w:p>
      <w:r>
        <w:t>Users</w:t>
        <w:br/>
        <w:t xml:space="preserve">  │</w:t>
        <w:br/>
        <w:t>HTTPS</w:t>
        <w:br/>
        <w:t xml:space="preserve">  │</w:t>
        <w:br/>
        <w:t>Reverse Proxy</w:t>
        <w:br/>
        <w:t xml:space="preserve">  │</w:t>
        <w:br/>
        <w:t>Application Server</w:t>
        <w:br/>
        <w:t xml:space="preserve">  │</w:t>
        <w:br/>
        <w:t>Database Server</w:t>
        <w:br/>
        <w:br/>
        <w:t>External:</w:t>
        <w:br/>
        <w:t>IVR</w:t>
        <w:br/>
        <w:t>Payment Gateway</w:t>
        <w:br/>
        <w:t>SMS/WhatsApp</w:t>
      </w:r>
    </w:p>
    <w:p>
      <w:pPr>
        <w:pStyle w:val="Heading2"/>
      </w:pPr>
      <w:r>
        <w:t>9. Technology Decisions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Decision</w:t>
            </w:r>
          </w:p>
        </w:tc>
      </w:tr>
      <w:tr>
        <w:tc>
          <w:tcPr>
            <w:tcW w:type="dxa" w:w="4320"/>
          </w:tcPr>
          <w:p>
            <w:r>
              <w:t>Frontend</w:t>
            </w:r>
          </w:p>
        </w:tc>
        <w:tc>
          <w:tcPr>
            <w:tcW w:type="dxa" w:w="4320"/>
          </w:tcPr>
          <w:p>
            <w:r>
              <w:t>React + TypeScript</w:t>
            </w:r>
          </w:p>
        </w:tc>
      </w:tr>
      <w:tr>
        <w:tc>
          <w:tcPr>
            <w:tcW w:type="dxa" w:w="4320"/>
          </w:tcPr>
          <w:p>
            <w:r>
              <w:t>Backend</w:t>
            </w:r>
          </w:p>
        </w:tc>
        <w:tc>
          <w:tcPr>
            <w:tcW w:type="dxa" w:w="4320"/>
          </w:tcPr>
          <w:p>
            <w:r>
              <w:t>Python + FastAPI</w:t>
            </w:r>
          </w:p>
        </w:tc>
      </w:tr>
      <w:tr>
        <w:tc>
          <w:tcPr>
            <w:tcW w:type="dxa" w:w="4320"/>
          </w:tcPr>
          <w:p>
            <w:r>
              <w:t>Database</w:t>
            </w:r>
          </w:p>
        </w:tc>
        <w:tc>
          <w:tcPr>
            <w:tcW w:type="dxa" w:w="4320"/>
          </w:tcPr>
          <w:p>
            <w:r>
              <w:t>PostgreSQL</w:t>
            </w:r>
          </w:p>
        </w:tc>
      </w:tr>
      <w:tr>
        <w:tc>
          <w:tcPr>
            <w:tcW w:type="dxa" w:w="4320"/>
          </w:tcPr>
          <w:p>
            <w:r>
              <w:t>Authentication</w:t>
            </w:r>
          </w:p>
        </w:tc>
        <w:tc>
          <w:tcPr>
            <w:tcW w:type="dxa" w:w="4320"/>
          </w:tcPr>
          <w:p>
            <w:r>
              <w:t>JWT</w:t>
            </w:r>
          </w:p>
        </w:tc>
      </w:tr>
      <w:tr>
        <w:tc>
          <w:tcPr>
            <w:tcW w:type="dxa" w:w="4320"/>
          </w:tcPr>
          <w:p>
            <w:r>
              <w:t>Deployment</w:t>
            </w:r>
          </w:p>
        </w:tc>
        <w:tc>
          <w:tcPr>
            <w:tcW w:type="dxa" w:w="4320"/>
          </w:tcPr>
          <w:p>
            <w:r>
              <w:t>Docker + Nginx</w:t>
            </w:r>
          </w:p>
        </w:tc>
      </w:tr>
      <w:tr>
        <w:tc>
          <w:tcPr>
            <w:tcW w:type="dxa" w:w="4320"/>
          </w:tcPr>
          <w:p>
            <w:r>
              <w:t>Hosting</w:t>
            </w:r>
          </w:p>
        </w:tc>
        <w:tc>
          <w:tcPr>
            <w:tcW w:type="dxa" w:w="4320"/>
          </w:tcPr>
          <w:p>
            <w:r>
              <w:t>AWS/Azure/DigitalOcean</w:t>
            </w:r>
          </w:p>
        </w:tc>
      </w:tr>
      <w:tr>
        <w:tc>
          <w:tcPr>
            <w:tcW w:type="dxa" w:w="4320"/>
          </w:tcPr>
          <w:p>
            <w:r>
              <w:t>Telephony</w:t>
            </w:r>
          </w:p>
        </w:tc>
        <w:tc>
          <w:tcPr>
            <w:tcW w:type="dxa" w:w="4320"/>
          </w:tcPr>
          <w:p>
            <w:r>
              <w:t>IVR Provider</w:t>
            </w:r>
          </w:p>
        </w:tc>
      </w:tr>
      <w:tr>
        <w:tc>
          <w:tcPr>
            <w:tcW w:type="dxa" w:w="4320"/>
          </w:tcPr>
          <w:p>
            <w:r>
              <w:t>Payments</w:t>
            </w:r>
          </w:p>
        </w:tc>
        <w:tc>
          <w:tcPr>
            <w:tcW w:type="dxa" w:w="4320"/>
          </w:tcPr>
          <w:p>
            <w:r>
              <w:t>Razorpay/Equivalent</w:t>
            </w:r>
          </w:p>
        </w:tc>
      </w:tr>
      <w:tr>
        <w:tc>
          <w:tcPr>
            <w:tcW w:type="dxa" w:w="4320"/>
          </w:tcPr>
          <w:p>
            <w:r>
              <w:t>Notifications</w:t>
            </w:r>
          </w:p>
        </w:tc>
        <w:tc>
          <w:tcPr>
            <w:tcW w:type="dxa" w:w="4320"/>
          </w:tcPr>
          <w:p>
            <w:r>
              <w:t>WhatsApp + SMS</w:t>
            </w:r>
          </w:p>
        </w:tc>
      </w:tr>
    </w:tbl>
    <w:p>
      <w:pPr>
        <w:pStyle w:val="Heading2"/>
      </w:pPr>
      <w:r>
        <w:t>10. Architecture Principles</w:t>
      </w:r>
    </w:p>
    <w:p>
      <w:r>
        <w:t>• Loose coupling</w:t>
        <w:br/>
        <w:t>• High cohesion</w:t>
        <w:br/>
        <w:t>• Stateless backend</w:t>
        <w:br/>
        <w:t>• Secure by default</w:t>
        <w:br/>
        <w:t>• API-first design</w:t>
        <w:br/>
        <w:t>• Observability</w:t>
        <w:br/>
        <w:t>• Horizontal scalability</w:t>
        <w:br/>
        <w:t>• Fault tolerance</w:t>
      </w:r>
    </w:p>
    <w:p>
      <w:pPr>
        <w:pStyle w:val="Heading2"/>
      </w:pPr>
      <w:r>
        <w:t>11. Future Architecture</w:t>
      </w:r>
    </w:p>
    <w:p>
      <w:r>
        <w:t>Future enhancements:</w:t>
        <w:br/>
        <w:t>• AI Voice Agent</w:t>
        <w:br/>
        <w:t>• Event-driven messaging</w:t>
        <w:br/>
        <w:t>• Redis caching</w:t>
        <w:br/>
        <w:t>• Elasticsearch</w:t>
        <w:br/>
        <w:t>• Kubernetes</w:t>
        <w:br/>
        <w:t>• Multi-region deployment</w:t>
        <w:br/>
        <w:t>• Data warehouse &amp;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